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91B1" w14:textId="3C284C07" w:rsidR="00E024DD" w:rsidRPr="00982FB1" w:rsidRDefault="00E024DD" w:rsidP="00E024DD">
      <w:pPr>
        <w:pStyle w:val="Hlavika"/>
        <w:rPr>
          <w:b/>
          <w:bCs/>
          <w:sz w:val="24"/>
          <w:szCs w:val="24"/>
        </w:rPr>
      </w:pPr>
      <w:r w:rsidRPr="00982FB1">
        <w:rPr>
          <w:b/>
          <w:bCs/>
          <w:sz w:val="24"/>
          <w:szCs w:val="24"/>
        </w:rPr>
        <w:t>Opis študijného programu – osnova</w:t>
      </w:r>
      <w:r w:rsidR="00925529">
        <w:rPr>
          <w:rStyle w:val="Odkaznapoznmkupodiarou"/>
          <w:b/>
          <w:bCs/>
          <w:sz w:val="24"/>
          <w:szCs w:val="24"/>
        </w:rPr>
        <w:footnoteReference w:id="1"/>
      </w:r>
      <w:r w:rsidRPr="00982FB1">
        <w:rPr>
          <w:b/>
          <w:bCs/>
          <w:sz w:val="24"/>
          <w:szCs w:val="24"/>
        </w:rPr>
        <w:t xml:space="preserve"> </w:t>
      </w:r>
    </w:p>
    <w:p w14:paraId="19C9628E" w14:textId="77777777" w:rsidR="00E024DD" w:rsidRDefault="00E024DD" w:rsidP="00B04F60">
      <w:pPr>
        <w:spacing w:after="0"/>
        <w:rPr>
          <w:rFonts w:cstheme="minorHAnsi"/>
          <w:b/>
          <w:bCs/>
          <w:sz w:val="16"/>
          <w:szCs w:val="16"/>
        </w:rPr>
      </w:pPr>
    </w:p>
    <w:p w14:paraId="38FAAE5D" w14:textId="0D99AEB4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Univerzita Konštantína Filozofa v Nitre</w:t>
      </w:r>
    </w:p>
    <w:p w14:paraId="03FFEDB8" w14:textId="1FB3DA2A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Trieda A. Hlinku 1, 949 01 Nitra</w:t>
      </w:r>
    </w:p>
    <w:p w14:paraId="272D2CED" w14:textId="448545CF" w:rsid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Identifikačné číslo vysokej školy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1245B3">
        <w:rPr>
          <w:rFonts w:cstheme="minorHAnsi"/>
          <w:b/>
          <w:bCs/>
          <w:color w:val="FF0000"/>
          <w:sz w:val="16"/>
          <w:szCs w:val="16"/>
        </w:rPr>
        <w:t>00157716</w:t>
      </w:r>
    </w:p>
    <w:p w14:paraId="5E3085A1" w14:textId="0B2147BC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fakulty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r w:rsidR="005572D5">
        <w:rPr>
          <w:rFonts w:cstheme="minorHAnsi"/>
          <w:b/>
          <w:bCs/>
          <w:color w:val="FF0000"/>
          <w:sz w:val="16"/>
          <w:szCs w:val="16"/>
        </w:rPr>
        <w:t>Pedagogická fakulta</w:t>
      </w:r>
    </w:p>
    <w:p w14:paraId="06835945" w14:textId="0CB7AA60" w:rsidR="00B04F60" w:rsidRPr="005572D5" w:rsidRDefault="00B04F60" w:rsidP="00B04F60">
      <w:pPr>
        <w:spacing w:after="0"/>
        <w:rPr>
          <w:rFonts w:cstheme="minorHAnsi"/>
          <w:b/>
          <w:bCs/>
          <w:color w:val="FF0000"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fakulty</w:t>
      </w:r>
      <w:r w:rsidR="005572D5">
        <w:rPr>
          <w:rFonts w:cstheme="minorHAnsi"/>
          <w:b/>
          <w:bCs/>
          <w:sz w:val="16"/>
          <w:szCs w:val="16"/>
        </w:rPr>
        <w:t xml:space="preserve">: </w:t>
      </w:r>
      <w:proofErr w:type="spellStart"/>
      <w:r w:rsidR="005572D5" w:rsidRPr="005572D5">
        <w:rPr>
          <w:rFonts w:cstheme="minorHAnsi"/>
          <w:b/>
          <w:bCs/>
          <w:color w:val="FF0000"/>
          <w:sz w:val="16"/>
          <w:szCs w:val="16"/>
        </w:rPr>
        <w:t>Drážovská</w:t>
      </w:r>
      <w:proofErr w:type="spellEnd"/>
      <w:r w:rsidR="005572D5" w:rsidRPr="005572D5">
        <w:rPr>
          <w:rFonts w:cstheme="minorHAnsi"/>
          <w:b/>
          <w:bCs/>
          <w:color w:val="FF0000"/>
          <w:sz w:val="16"/>
          <w:szCs w:val="16"/>
        </w:rPr>
        <w:t xml:space="preserve"> 4, 949 74 Nitra</w:t>
      </w:r>
    </w:p>
    <w:p w14:paraId="20BDD696" w14:textId="77777777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31A57005" w14:textId="786A63B2" w:rsidR="00B04F60" w:rsidRPr="004D3F71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Orgán </w:t>
      </w:r>
      <w:r w:rsidR="00602161">
        <w:rPr>
          <w:rFonts w:cstheme="minorHAnsi"/>
          <w:sz w:val="16"/>
          <w:szCs w:val="16"/>
        </w:rPr>
        <w:t xml:space="preserve">vysokej školy na </w:t>
      </w:r>
      <w:r w:rsidRPr="004D3F71">
        <w:rPr>
          <w:rFonts w:cstheme="minorHAnsi"/>
          <w:sz w:val="16"/>
          <w:szCs w:val="16"/>
        </w:rPr>
        <w:t>schvaľovani</w:t>
      </w:r>
      <w:r w:rsidR="00602161">
        <w:rPr>
          <w:rFonts w:cstheme="minorHAnsi"/>
          <w:sz w:val="16"/>
          <w:szCs w:val="16"/>
        </w:rPr>
        <w:t>e</w:t>
      </w:r>
      <w:r w:rsidRPr="004D3F71">
        <w:rPr>
          <w:rFonts w:cstheme="minorHAnsi"/>
          <w:sz w:val="16"/>
          <w:szCs w:val="16"/>
        </w:rPr>
        <w:t xml:space="preserve"> študijného programu:  </w:t>
      </w:r>
      <w:r w:rsidR="00A51D3B">
        <w:rPr>
          <w:rFonts w:cstheme="minorHAnsi"/>
          <w:color w:val="FF0000"/>
          <w:sz w:val="16"/>
          <w:szCs w:val="16"/>
        </w:rPr>
        <w:t xml:space="preserve">Akademický senát PF UKF v Nitre a </w:t>
      </w:r>
      <w:r w:rsidR="00771F80">
        <w:rPr>
          <w:rFonts w:cstheme="minorHAnsi"/>
          <w:color w:val="FF0000"/>
          <w:sz w:val="16"/>
          <w:szCs w:val="16"/>
        </w:rPr>
        <w:t>Vedecká rada PF UKF v Nitre </w:t>
      </w:r>
      <w:r w:rsidR="00E024DD">
        <w:rPr>
          <w:rFonts w:cstheme="minorHAnsi"/>
          <w:sz w:val="16"/>
          <w:szCs w:val="16"/>
        </w:rPr>
        <w:tab/>
      </w:r>
    </w:p>
    <w:p w14:paraId="27D05D33" w14:textId="35DE3900" w:rsidR="00B04F60" w:rsidRPr="005572D5" w:rsidRDefault="00DC18D9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Dátum schválenia študijného programu</w:t>
      </w:r>
      <w:r w:rsidR="0038454B">
        <w:rPr>
          <w:rFonts w:cstheme="minorHAnsi"/>
          <w:sz w:val="16"/>
          <w:szCs w:val="16"/>
        </w:rPr>
        <w:t xml:space="preserve"> </w:t>
      </w:r>
      <w:r w:rsidR="003F3DBE">
        <w:rPr>
          <w:rFonts w:cstheme="minorHAnsi"/>
          <w:sz w:val="16"/>
          <w:szCs w:val="16"/>
        </w:rPr>
        <w:t>alebo úpravy študijného programu</w:t>
      </w:r>
      <w:r w:rsidRPr="004D3F71">
        <w:rPr>
          <w:rFonts w:cstheme="minorHAnsi"/>
          <w:sz w:val="16"/>
          <w:szCs w:val="16"/>
        </w:rPr>
        <w:t xml:space="preserve">: </w:t>
      </w:r>
      <w:r w:rsidR="005572D5">
        <w:rPr>
          <w:rFonts w:cstheme="minorHAnsi"/>
          <w:sz w:val="16"/>
          <w:szCs w:val="16"/>
        </w:rPr>
        <w:t xml:space="preserve"> </w:t>
      </w:r>
      <w:r w:rsidR="002E63B8">
        <w:rPr>
          <w:rFonts w:cstheme="minorHAnsi"/>
          <w:color w:val="FF0000"/>
          <w:sz w:val="16"/>
          <w:szCs w:val="16"/>
        </w:rPr>
        <w:t>8.3.2021 (prerokované v AS) a </w:t>
      </w:r>
      <w:r w:rsidR="002E63B8" w:rsidRPr="001245B3">
        <w:rPr>
          <w:rFonts w:cstheme="minorHAnsi"/>
          <w:color w:val="FF0000"/>
          <w:sz w:val="16"/>
          <w:szCs w:val="16"/>
        </w:rPr>
        <w:t>11.3.2021 (schválené vo VR)</w:t>
      </w:r>
    </w:p>
    <w:p w14:paraId="2C5F0C46" w14:textId="03B38EA2" w:rsidR="00826F0C" w:rsidRPr="005572D5" w:rsidRDefault="00826F0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>
        <w:rPr>
          <w:rFonts w:cstheme="minorHAnsi"/>
          <w:sz w:val="16"/>
          <w:szCs w:val="16"/>
        </w:rPr>
        <w:t>Dátum ostatnej zmeny</w:t>
      </w:r>
      <w:r w:rsidR="00E65945">
        <w:rPr>
          <w:rStyle w:val="Odkaznapoznmkupodiarou"/>
          <w:rFonts w:cstheme="minorHAnsi"/>
          <w:sz w:val="16"/>
          <w:szCs w:val="16"/>
        </w:rPr>
        <w:footnoteReference w:id="2"/>
      </w:r>
      <w:r>
        <w:rPr>
          <w:rFonts w:cstheme="minorHAnsi"/>
          <w:sz w:val="16"/>
          <w:szCs w:val="16"/>
        </w:rPr>
        <w:t xml:space="preserve"> </w:t>
      </w:r>
      <w:r w:rsidR="00EF5EBE">
        <w:rPr>
          <w:rFonts w:cstheme="minorHAnsi"/>
          <w:sz w:val="16"/>
          <w:szCs w:val="16"/>
        </w:rPr>
        <w:t xml:space="preserve">opisu </w:t>
      </w:r>
      <w:r>
        <w:rPr>
          <w:rFonts w:cstheme="minorHAnsi"/>
          <w:sz w:val="16"/>
          <w:szCs w:val="16"/>
        </w:rPr>
        <w:t xml:space="preserve">študijného programu: </w:t>
      </w:r>
      <w:r w:rsidR="0040500B">
        <w:rPr>
          <w:rFonts w:cstheme="minorHAnsi"/>
          <w:color w:val="FF0000"/>
          <w:sz w:val="16"/>
          <w:szCs w:val="16"/>
        </w:rPr>
        <w:t>-</w:t>
      </w:r>
    </w:p>
    <w:p w14:paraId="5D9FB313" w14:textId="6046633C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Odkaz na výsledky</w:t>
      </w:r>
      <w:r w:rsidR="00AF47E9" w:rsidRPr="004D3F71">
        <w:rPr>
          <w:rFonts w:cstheme="minorHAnsi"/>
          <w:sz w:val="16"/>
          <w:szCs w:val="16"/>
        </w:rPr>
        <w:t xml:space="preserve"> </w:t>
      </w:r>
      <w:r w:rsidR="00834033">
        <w:rPr>
          <w:rFonts w:cstheme="minorHAnsi"/>
          <w:sz w:val="16"/>
          <w:szCs w:val="16"/>
        </w:rPr>
        <w:t xml:space="preserve">ostatného </w:t>
      </w:r>
      <w:r w:rsidR="00AF47E9" w:rsidRPr="004D3F71">
        <w:rPr>
          <w:rFonts w:cstheme="minorHAnsi"/>
          <w:sz w:val="16"/>
          <w:szCs w:val="16"/>
        </w:rPr>
        <w:t xml:space="preserve">periodického </w:t>
      </w:r>
      <w:r w:rsidRPr="004D3F71">
        <w:rPr>
          <w:rFonts w:cstheme="minorHAnsi"/>
          <w:sz w:val="16"/>
          <w:szCs w:val="16"/>
        </w:rPr>
        <w:t>hodnotenia študijného programu</w:t>
      </w:r>
      <w:r w:rsidR="008D1AA1">
        <w:rPr>
          <w:rFonts w:cstheme="minorHAnsi"/>
          <w:sz w:val="16"/>
          <w:szCs w:val="16"/>
        </w:rPr>
        <w:t xml:space="preserve"> vysokou školou</w:t>
      </w:r>
      <w:r w:rsidRPr="004D3F71">
        <w:rPr>
          <w:rFonts w:cstheme="minorHAnsi"/>
          <w:sz w:val="16"/>
          <w:szCs w:val="16"/>
        </w:rPr>
        <w:t xml:space="preserve">: </w:t>
      </w:r>
      <w:r w:rsidR="0040500B">
        <w:rPr>
          <w:rFonts w:cstheme="minorHAnsi"/>
          <w:color w:val="FF0000"/>
          <w:sz w:val="16"/>
          <w:szCs w:val="16"/>
        </w:rPr>
        <w:t>-</w:t>
      </w:r>
    </w:p>
    <w:p w14:paraId="7C0CBFBA" w14:textId="0D11DCF9" w:rsidR="00B04F60" w:rsidRPr="005572D5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FF0000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Odkaz na hodnotiacu správu k žiadosti o akreditáciu študijného programu </w:t>
      </w:r>
      <w:r w:rsidRPr="004D3F71">
        <w:rPr>
          <w:rFonts w:cstheme="minorHAnsi"/>
          <w:sz w:val="16"/>
          <w:szCs w:val="16"/>
          <w:lang w:eastAsia="sk-SK"/>
        </w:rPr>
        <w:t xml:space="preserve">podľa § 30 zákona </w:t>
      </w:r>
      <w:r w:rsidR="00825F10">
        <w:rPr>
          <w:rFonts w:cstheme="minorHAnsi"/>
          <w:sz w:val="16"/>
          <w:szCs w:val="16"/>
          <w:lang w:eastAsia="sk-SK"/>
        </w:rPr>
        <w:t xml:space="preserve">č. </w:t>
      </w:r>
      <w:r w:rsidRPr="004D3F71">
        <w:rPr>
          <w:rFonts w:cstheme="minorHAnsi"/>
          <w:sz w:val="16"/>
          <w:szCs w:val="16"/>
          <w:lang w:eastAsia="sk-SK"/>
        </w:rPr>
        <w:t>269/2018 Z. z.</w:t>
      </w:r>
      <w:r w:rsidR="00B0423A">
        <w:rPr>
          <w:rStyle w:val="Odkaznapoznmkupodiarou"/>
          <w:rFonts w:cstheme="minorHAnsi"/>
          <w:sz w:val="16"/>
          <w:szCs w:val="16"/>
          <w:lang w:eastAsia="sk-SK"/>
        </w:rPr>
        <w:footnoteReference w:id="3"/>
      </w:r>
      <w:r w:rsidRPr="004D3F71">
        <w:rPr>
          <w:rFonts w:cstheme="minorHAnsi"/>
          <w:sz w:val="16"/>
          <w:szCs w:val="16"/>
          <w:lang w:eastAsia="sk-SK"/>
        </w:rPr>
        <w:t xml:space="preserve">: </w:t>
      </w:r>
      <w:r w:rsidR="005572D5">
        <w:rPr>
          <w:rFonts w:cstheme="minorHAnsi"/>
          <w:color w:val="FF0000"/>
          <w:sz w:val="16"/>
          <w:szCs w:val="16"/>
          <w:lang w:eastAsia="sk-SK"/>
        </w:rPr>
        <w:t>-</w:t>
      </w:r>
    </w:p>
    <w:p w14:paraId="398F2E47" w14:textId="2548D04F" w:rsidR="00B04F60" w:rsidRPr="004D3F71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4449CB1C" w14:textId="4AE7C30B" w:rsidR="00111AAB" w:rsidRPr="004D3F71" w:rsidRDefault="004A4FA4" w:rsidP="002609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Základné údaje o študijnom programe </w:t>
      </w:r>
    </w:p>
    <w:p w14:paraId="396CE437" w14:textId="4072D273" w:rsidR="00B04F60" w:rsidRPr="0048758C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161A02" w:rsidRPr="0048758C">
        <w:rPr>
          <w:rFonts w:cstheme="minorHAnsi"/>
          <w:sz w:val="16"/>
          <w:szCs w:val="16"/>
        </w:rPr>
        <w:t>ázov študijného programu</w:t>
      </w:r>
      <w:r w:rsidR="00A5358B" w:rsidRPr="0048758C">
        <w:rPr>
          <w:rFonts w:cstheme="minorHAnsi"/>
          <w:sz w:val="16"/>
          <w:szCs w:val="16"/>
        </w:rPr>
        <w:t xml:space="preserve"> a číslo podľa registra</w:t>
      </w:r>
      <w:r w:rsidR="008943E2" w:rsidRPr="0048758C">
        <w:rPr>
          <w:rFonts w:cstheme="minorHAnsi"/>
          <w:sz w:val="16"/>
          <w:szCs w:val="16"/>
        </w:rPr>
        <w:t xml:space="preserve"> študijných programov</w:t>
      </w:r>
      <w:r w:rsidR="005572D5">
        <w:rPr>
          <w:rFonts w:cstheme="minorHAnsi"/>
          <w:sz w:val="16"/>
          <w:szCs w:val="16"/>
        </w:rPr>
        <w:t xml:space="preserve">: </w:t>
      </w:r>
      <w:r w:rsidR="005572D5">
        <w:rPr>
          <w:rFonts w:cstheme="minorHAnsi"/>
          <w:color w:val="FF0000"/>
          <w:sz w:val="16"/>
          <w:szCs w:val="16"/>
        </w:rPr>
        <w:t>Vzdelávanie dospelých a </w:t>
      </w:r>
      <w:r w:rsidR="00323D7E">
        <w:rPr>
          <w:rFonts w:cstheme="minorHAnsi"/>
          <w:color w:val="FF0000"/>
          <w:sz w:val="16"/>
          <w:szCs w:val="16"/>
        </w:rPr>
        <w:t>poradenstvo</w:t>
      </w:r>
      <w:r w:rsidR="005572D5" w:rsidRPr="005572D5">
        <w:rPr>
          <w:rFonts w:cstheme="minorHAnsi"/>
          <w:color w:val="FF0000"/>
          <w:sz w:val="16"/>
          <w:szCs w:val="16"/>
        </w:rPr>
        <w:t xml:space="preserve">, </w:t>
      </w:r>
      <w:r w:rsidR="00B72966">
        <w:rPr>
          <w:rFonts w:cstheme="minorHAnsi"/>
          <w:color w:val="FF0000"/>
          <w:sz w:val="16"/>
          <w:szCs w:val="16"/>
        </w:rPr>
        <w:t>nový študijný program</w:t>
      </w:r>
    </w:p>
    <w:p w14:paraId="673A649C" w14:textId="764C002B" w:rsidR="008943E2" w:rsidRPr="0048758C" w:rsidRDefault="00A60517" w:rsidP="008943E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S</w:t>
      </w:r>
      <w:r w:rsidR="008943E2" w:rsidRPr="0048758C">
        <w:rPr>
          <w:rFonts w:cstheme="minorHAnsi"/>
          <w:sz w:val="16"/>
          <w:szCs w:val="16"/>
        </w:rPr>
        <w:t>tupeň vysokoškolského štúdia a ISCED-F kód stupňa vzdelávania</w:t>
      </w:r>
      <w:r w:rsidR="005572D5">
        <w:rPr>
          <w:rFonts w:cstheme="minorHAnsi"/>
          <w:sz w:val="16"/>
          <w:szCs w:val="16"/>
        </w:rPr>
        <w:t xml:space="preserve">: </w:t>
      </w:r>
      <w:r w:rsidR="00DC375B">
        <w:rPr>
          <w:rFonts w:cstheme="minorHAnsi"/>
          <w:color w:val="FF0000"/>
          <w:sz w:val="16"/>
          <w:szCs w:val="16"/>
        </w:rPr>
        <w:t>magisterský</w:t>
      </w:r>
      <w:r w:rsidR="005572D5">
        <w:rPr>
          <w:rFonts w:cstheme="minorHAnsi"/>
          <w:color w:val="FF0000"/>
          <w:sz w:val="16"/>
          <w:szCs w:val="16"/>
        </w:rPr>
        <w:t xml:space="preserve">, </w:t>
      </w:r>
      <w:r w:rsidR="00355CB1" w:rsidRPr="00E16C43">
        <w:rPr>
          <w:color w:val="FF0000"/>
          <w:sz w:val="16"/>
          <w:szCs w:val="16"/>
        </w:rPr>
        <w:t>ISCED 5</w:t>
      </w:r>
    </w:p>
    <w:p w14:paraId="2577B034" w14:textId="25FA3D44" w:rsidR="00B04F60" w:rsidRPr="0048758C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M</w:t>
      </w:r>
      <w:r w:rsidR="00B04F60" w:rsidRPr="0048758C">
        <w:rPr>
          <w:rFonts w:cstheme="minorHAnsi"/>
          <w:sz w:val="16"/>
          <w:szCs w:val="16"/>
        </w:rPr>
        <w:t>iesto</w:t>
      </w:r>
      <w:r w:rsidR="004977E4">
        <w:rPr>
          <w:rFonts w:cstheme="minorHAnsi"/>
          <w:sz w:val="16"/>
          <w:szCs w:val="16"/>
        </w:rPr>
        <w:t>/-</w:t>
      </w:r>
      <w:r w:rsidR="00A5358B" w:rsidRPr="0048758C">
        <w:rPr>
          <w:rFonts w:cstheme="minorHAnsi"/>
          <w:sz w:val="16"/>
          <w:szCs w:val="16"/>
        </w:rPr>
        <w:t>a</w:t>
      </w:r>
      <w:r w:rsidR="00B04F60" w:rsidRPr="0048758C">
        <w:rPr>
          <w:rFonts w:cstheme="minorHAnsi"/>
          <w:sz w:val="16"/>
          <w:szCs w:val="16"/>
        </w:rPr>
        <w:t xml:space="preserve"> uskutočňovania študijného programu</w:t>
      </w:r>
      <w:r w:rsidR="005572D5">
        <w:rPr>
          <w:rFonts w:cstheme="minorHAnsi"/>
          <w:sz w:val="16"/>
          <w:szCs w:val="16"/>
        </w:rPr>
        <w:t xml:space="preserve">: </w:t>
      </w:r>
      <w:r w:rsidR="00424DF4" w:rsidRPr="00424DF4">
        <w:rPr>
          <w:rFonts w:cstheme="minorHAnsi"/>
          <w:color w:val="FF0000"/>
          <w:sz w:val="16"/>
          <w:szCs w:val="16"/>
        </w:rPr>
        <w:t xml:space="preserve">PF UKF v </w:t>
      </w:r>
      <w:r w:rsidR="005572D5">
        <w:rPr>
          <w:rFonts w:cstheme="minorHAnsi"/>
          <w:color w:val="FF0000"/>
          <w:sz w:val="16"/>
          <w:szCs w:val="16"/>
        </w:rPr>
        <w:t>Nitr</w:t>
      </w:r>
      <w:r w:rsidR="00424DF4">
        <w:rPr>
          <w:rFonts w:cstheme="minorHAnsi"/>
          <w:color w:val="FF0000"/>
          <w:sz w:val="16"/>
          <w:szCs w:val="16"/>
        </w:rPr>
        <w:t xml:space="preserve">e </w:t>
      </w:r>
      <w:r w:rsidRPr="0048758C">
        <w:rPr>
          <w:rFonts w:cstheme="minorHAnsi"/>
          <w:sz w:val="16"/>
          <w:szCs w:val="16"/>
        </w:rPr>
        <w:t xml:space="preserve"> </w:t>
      </w:r>
    </w:p>
    <w:p w14:paraId="046EB3EE" w14:textId="177A32AE" w:rsidR="00D272CD" w:rsidRPr="00862CAB" w:rsidRDefault="00A60517" w:rsidP="0037485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A5358B" w:rsidRPr="0048758C">
        <w:rPr>
          <w:rFonts w:cstheme="minorHAnsi"/>
          <w:sz w:val="16"/>
          <w:szCs w:val="16"/>
        </w:rPr>
        <w:t>ázov a číslo študijného odboru</w:t>
      </w:r>
      <w:r w:rsidR="00161A02" w:rsidRPr="0048758C">
        <w:rPr>
          <w:rFonts w:cstheme="minorHAnsi"/>
          <w:sz w:val="16"/>
          <w:szCs w:val="16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48758C">
        <w:rPr>
          <w:rFonts w:cstheme="minorHAnsi"/>
          <w:sz w:val="16"/>
          <w:szCs w:val="16"/>
        </w:rPr>
        <w:t xml:space="preserve">, </w:t>
      </w:r>
      <w:r w:rsidR="00161A02" w:rsidRPr="0048758C">
        <w:rPr>
          <w:rFonts w:cstheme="minorHAnsi"/>
          <w:color w:val="000000"/>
          <w:sz w:val="16"/>
          <w:szCs w:val="16"/>
        </w:rPr>
        <w:t xml:space="preserve">ISCED-F kódy odboru/ </w:t>
      </w:r>
      <w:r w:rsidR="00161A02" w:rsidRPr="00862CAB">
        <w:rPr>
          <w:rFonts w:cstheme="minorHAnsi"/>
          <w:color w:val="000000"/>
          <w:sz w:val="16"/>
          <w:szCs w:val="16"/>
        </w:rPr>
        <w:t>odborov</w:t>
      </w:r>
      <w:r w:rsidR="005E6123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4"/>
      </w:r>
      <w:r w:rsidR="005572D5">
        <w:rPr>
          <w:rFonts w:cstheme="minorHAnsi"/>
          <w:color w:val="000000"/>
          <w:sz w:val="16"/>
          <w:szCs w:val="16"/>
        </w:rPr>
        <w:t xml:space="preserve">: 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="005572D5" w:rsidRPr="005572D5">
        <w:rPr>
          <w:rFonts w:cstheme="minorHAnsi"/>
          <w:color w:val="FF0000"/>
          <w:sz w:val="16"/>
          <w:szCs w:val="16"/>
        </w:rPr>
        <w:t xml:space="preserve">38. </w:t>
      </w:r>
      <w:r w:rsidR="005572D5">
        <w:rPr>
          <w:rFonts w:cstheme="minorHAnsi"/>
          <w:color w:val="FF0000"/>
          <w:sz w:val="16"/>
          <w:szCs w:val="16"/>
        </w:rPr>
        <w:t xml:space="preserve">Učiteľstvo a pedagogické vedy, </w:t>
      </w:r>
      <w:r w:rsidR="001245B3">
        <w:rPr>
          <w:rFonts w:eastAsia="Times New Roman" w:cs="Courier New"/>
          <w:color w:val="FF0000"/>
          <w:sz w:val="16"/>
          <w:szCs w:val="16"/>
          <w:lang w:eastAsia="sk-SK"/>
        </w:rPr>
        <w:t>767</w:t>
      </w:r>
      <w:r w:rsidR="001245B3">
        <w:rPr>
          <w:rFonts w:cstheme="minorHAnsi"/>
          <w:color w:val="FF0000"/>
          <w:sz w:val="16"/>
          <w:szCs w:val="16"/>
        </w:rPr>
        <w:t xml:space="preserve">, 768 (rigorózna skúška), </w:t>
      </w:r>
      <w:r w:rsidR="00355CB1" w:rsidRPr="005E5187">
        <w:rPr>
          <w:color w:val="FF0000"/>
          <w:sz w:val="16"/>
          <w:szCs w:val="16"/>
        </w:rPr>
        <w:t xml:space="preserve">0111 </w:t>
      </w:r>
      <w:proofErr w:type="spellStart"/>
      <w:r w:rsidR="00355CB1" w:rsidRPr="005E5187">
        <w:rPr>
          <w:color w:val="FF0000"/>
          <w:sz w:val="16"/>
          <w:szCs w:val="16"/>
        </w:rPr>
        <w:t>Education</w:t>
      </w:r>
      <w:proofErr w:type="spellEnd"/>
      <w:r w:rsidR="00355CB1" w:rsidRPr="005E5187">
        <w:rPr>
          <w:color w:val="FF0000"/>
          <w:sz w:val="16"/>
          <w:szCs w:val="16"/>
        </w:rPr>
        <w:t xml:space="preserve"> </w:t>
      </w:r>
      <w:proofErr w:type="spellStart"/>
      <w:r w:rsidR="00355CB1" w:rsidRPr="005E5187">
        <w:rPr>
          <w:color w:val="FF0000"/>
          <w:sz w:val="16"/>
          <w:szCs w:val="16"/>
        </w:rPr>
        <w:t>science</w:t>
      </w:r>
      <w:proofErr w:type="spellEnd"/>
    </w:p>
    <w:p w14:paraId="32D119C0" w14:textId="5A25BA6C" w:rsidR="003F2B57" w:rsidRDefault="00A60517" w:rsidP="0004493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T</w:t>
      </w:r>
      <w:r w:rsidR="003F2B57" w:rsidRPr="00862CAB">
        <w:rPr>
          <w:rFonts w:cstheme="minorHAnsi"/>
          <w:color w:val="000000"/>
          <w:sz w:val="16"/>
          <w:szCs w:val="16"/>
        </w:rPr>
        <w:t>yp študijného programu:</w:t>
      </w:r>
      <w:r w:rsidR="004D3F71" w:rsidRPr="00862CAB">
        <w:rPr>
          <w:rFonts w:cstheme="minorHAnsi"/>
          <w:color w:val="000000"/>
          <w:sz w:val="16"/>
          <w:szCs w:val="16"/>
        </w:rPr>
        <w:t xml:space="preserve">  </w:t>
      </w:r>
      <w:r w:rsidR="003F2B57" w:rsidRPr="00531709">
        <w:rPr>
          <w:rFonts w:cstheme="minorHAnsi"/>
          <w:color w:val="FF0000"/>
          <w:sz w:val="16"/>
          <w:szCs w:val="16"/>
        </w:rPr>
        <w:t>akademicky orientovaný</w:t>
      </w:r>
      <w:bookmarkStart w:id="0" w:name="_GoBack"/>
      <w:bookmarkEnd w:id="0"/>
    </w:p>
    <w:p w14:paraId="1917B7F9" w14:textId="1178E3EF" w:rsidR="002E7394" w:rsidRPr="0048758C" w:rsidRDefault="00531709" w:rsidP="002E739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Udeľovaný akademický titul: </w:t>
      </w:r>
      <w:r w:rsidR="00323D7E">
        <w:rPr>
          <w:rFonts w:cstheme="minorHAnsi"/>
          <w:color w:val="FF0000"/>
          <w:sz w:val="16"/>
          <w:szCs w:val="16"/>
        </w:rPr>
        <w:t>Mgr</w:t>
      </w:r>
      <w:r>
        <w:rPr>
          <w:rFonts w:cstheme="minorHAnsi"/>
          <w:color w:val="FF0000"/>
          <w:sz w:val="16"/>
          <w:szCs w:val="16"/>
        </w:rPr>
        <w:t xml:space="preserve">. </w:t>
      </w:r>
      <w:r w:rsidR="00D06CE7">
        <w:rPr>
          <w:rFonts w:cstheme="minorHAnsi"/>
          <w:color w:val="FF0000"/>
          <w:sz w:val="16"/>
          <w:szCs w:val="16"/>
        </w:rPr>
        <w:t>(magister)</w:t>
      </w:r>
    </w:p>
    <w:p w14:paraId="70B7C89C" w14:textId="53FF153E" w:rsidR="00EC7726" w:rsidRPr="00862CAB" w:rsidRDefault="00EC7726" w:rsidP="00EC772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Forma štúdia</w:t>
      </w:r>
      <w:r w:rsidRPr="00862CAB">
        <w:rPr>
          <w:rStyle w:val="Odkaznapoznmkupodiarou"/>
          <w:rFonts w:cstheme="minorHAnsi"/>
          <w:sz w:val="16"/>
          <w:szCs w:val="16"/>
        </w:rPr>
        <w:footnoteReference w:id="5"/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externá</w:t>
      </w:r>
      <w:r w:rsidRPr="00862CAB">
        <w:rPr>
          <w:rFonts w:cstheme="minorHAnsi"/>
          <w:sz w:val="16"/>
          <w:szCs w:val="16"/>
        </w:rPr>
        <w:t xml:space="preserve"> </w:t>
      </w:r>
    </w:p>
    <w:p w14:paraId="1B366FA1" w14:textId="3A35C57D" w:rsidR="00625B05" w:rsidRPr="001E4728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E4728">
        <w:rPr>
          <w:rFonts w:cstheme="minorHAnsi"/>
          <w:sz w:val="16"/>
          <w:szCs w:val="16"/>
        </w:rPr>
        <w:t>P</w:t>
      </w:r>
      <w:r w:rsidR="00625B05" w:rsidRPr="001E4728">
        <w:rPr>
          <w:rFonts w:cstheme="minorHAnsi"/>
          <w:sz w:val="16"/>
          <w:szCs w:val="16"/>
        </w:rPr>
        <w:t>ri spoločných študijných programoch spolupracujúce vysoké školy a vymedzenie, ktoré študijné povinnosti plní študent na ktorej vysokej škole</w:t>
      </w:r>
      <w:r w:rsidR="009C64AF">
        <w:rPr>
          <w:rFonts w:cstheme="minorHAnsi"/>
          <w:sz w:val="16"/>
          <w:szCs w:val="16"/>
        </w:rPr>
        <w:t xml:space="preserve"> </w:t>
      </w:r>
      <w:r w:rsidR="009C64AF" w:rsidRPr="001E4728">
        <w:rPr>
          <w:rFonts w:cstheme="minorHAnsi"/>
          <w:sz w:val="16"/>
          <w:szCs w:val="16"/>
        </w:rPr>
        <w:t>(§ 54a zákona o vysokých školách)</w:t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netýka sa</w:t>
      </w:r>
    </w:p>
    <w:p w14:paraId="126537FA" w14:textId="68626D01" w:rsidR="00625B05" w:rsidRPr="00862CAB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sz w:val="16"/>
          <w:szCs w:val="16"/>
        </w:rPr>
        <w:t>J</w:t>
      </w:r>
      <w:r w:rsidR="00625B05" w:rsidRPr="00862CAB">
        <w:rPr>
          <w:rFonts w:cstheme="minorHAnsi"/>
          <w:sz w:val="16"/>
          <w:szCs w:val="16"/>
        </w:rPr>
        <w:t>azyk alebo jazyky, v ktorých sa študijný program uskutočňuje</w:t>
      </w:r>
      <w:r w:rsidR="002E54B1" w:rsidRPr="00862CAB">
        <w:rPr>
          <w:rStyle w:val="Odkaznapoznmkupodiarou"/>
          <w:rFonts w:cstheme="minorHAnsi"/>
          <w:sz w:val="16"/>
          <w:szCs w:val="16"/>
        </w:rPr>
        <w:footnoteReference w:id="6"/>
      </w:r>
      <w:r w:rsidR="00531709">
        <w:rPr>
          <w:rFonts w:cstheme="minorHAnsi"/>
          <w:sz w:val="16"/>
          <w:szCs w:val="16"/>
        </w:rPr>
        <w:t xml:space="preserve">: </w:t>
      </w:r>
      <w:r w:rsidR="00531709">
        <w:rPr>
          <w:rFonts w:cstheme="minorHAnsi"/>
          <w:color w:val="FF0000"/>
          <w:sz w:val="16"/>
          <w:szCs w:val="16"/>
        </w:rPr>
        <w:t>slovenský</w:t>
      </w:r>
      <w:r w:rsidR="002E54B1" w:rsidRPr="00862CAB">
        <w:rPr>
          <w:rFonts w:cstheme="minorHAnsi"/>
          <w:sz w:val="16"/>
          <w:szCs w:val="16"/>
        </w:rPr>
        <w:t xml:space="preserve"> </w:t>
      </w:r>
    </w:p>
    <w:p w14:paraId="5021260B" w14:textId="3623CFD3" w:rsidR="001425FC" w:rsidRPr="00862CAB" w:rsidRDefault="00A60517" w:rsidP="001425F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Š</w:t>
      </w:r>
      <w:r w:rsidR="001425FC" w:rsidRPr="00862CAB">
        <w:rPr>
          <w:rFonts w:cstheme="minorHAnsi"/>
          <w:sz w:val="16"/>
          <w:szCs w:val="16"/>
        </w:rPr>
        <w:t>tandardná dĺžka štúdia vyjadrená v akademických rokoch</w:t>
      </w:r>
      <w:r w:rsidR="00531709">
        <w:rPr>
          <w:rFonts w:cstheme="minorHAnsi"/>
          <w:sz w:val="16"/>
          <w:szCs w:val="16"/>
        </w:rPr>
        <w:t xml:space="preserve">: </w:t>
      </w:r>
      <w:r w:rsidR="00310BF5">
        <w:rPr>
          <w:rFonts w:cstheme="minorHAnsi"/>
          <w:color w:val="FF0000"/>
          <w:sz w:val="16"/>
          <w:szCs w:val="16"/>
        </w:rPr>
        <w:t>3</w:t>
      </w:r>
      <w:r w:rsidR="00424DF4">
        <w:rPr>
          <w:rFonts w:cstheme="minorHAnsi"/>
          <w:color w:val="FF0000"/>
          <w:sz w:val="16"/>
          <w:szCs w:val="16"/>
        </w:rPr>
        <w:t xml:space="preserve"> roky</w:t>
      </w:r>
    </w:p>
    <w:p w14:paraId="369F8218" w14:textId="56F58089" w:rsidR="00D06CE7" w:rsidRPr="0038775B" w:rsidRDefault="00A60517" w:rsidP="00D06CE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K</w:t>
      </w:r>
      <w:r w:rsidR="006022A0" w:rsidRPr="00862CAB">
        <w:rPr>
          <w:rFonts w:cstheme="minorHAnsi"/>
          <w:sz w:val="16"/>
          <w:szCs w:val="16"/>
        </w:rPr>
        <w:t>apacita študijné</w:t>
      </w:r>
      <w:r w:rsidR="00A85240">
        <w:rPr>
          <w:rFonts w:cstheme="minorHAnsi"/>
          <w:sz w:val="16"/>
          <w:szCs w:val="16"/>
        </w:rPr>
        <w:t>ho</w:t>
      </w:r>
      <w:r w:rsidR="006022A0" w:rsidRPr="00862CAB">
        <w:rPr>
          <w:rFonts w:cstheme="minorHAnsi"/>
          <w:sz w:val="16"/>
          <w:szCs w:val="16"/>
        </w:rPr>
        <w:t xml:space="preserve"> programu</w:t>
      </w:r>
      <w:r w:rsidR="00862CAB" w:rsidRPr="00862CAB">
        <w:rPr>
          <w:rFonts w:cstheme="minorHAnsi"/>
          <w:sz w:val="16"/>
          <w:szCs w:val="16"/>
        </w:rPr>
        <w:t xml:space="preserve"> (p</w:t>
      </w:r>
      <w:r w:rsidR="006B6E7F" w:rsidRPr="00862CAB">
        <w:rPr>
          <w:rFonts w:cstheme="minorHAnsi"/>
          <w:sz w:val="16"/>
          <w:szCs w:val="16"/>
        </w:rPr>
        <w:t>lánovaný počet študentov</w:t>
      </w:r>
      <w:r w:rsidR="00862CAB" w:rsidRPr="00862CAB">
        <w:rPr>
          <w:rFonts w:cstheme="minorHAnsi"/>
          <w:sz w:val="16"/>
          <w:szCs w:val="16"/>
        </w:rPr>
        <w:t>)</w:t>
      </w:r>
      <w:r w:rsidR="006022A0" w:rsidRPr="00862CAB">
        <w:rPr>
          <w:rFonts w:cstheme="minorHAnsi"/>
          <w:sz w:val="16"/>
          <w:szCs w:val="16"/>
        </w:rPr>
        <w:t xml:space="preserve">, </w:t>
      </w:r>
      <w:r w:rsidR="006B6E7F" w:rsidRPr="00862CAB">
        <w:rPr>
          <w:rFonts w:cstheme="minorHAnsi"/>
          <w:sz w:val="16"/>
          <w:szCs w:val="16"/>
        </w:rPr>
        <w:t xml:space="preserve">skutočný </w:t>
      </w:r>
      <w:r w:rsidR="006022A0" w:rsidRPr="00862CAB">
        <w:rPr>
          <w:rFonts w:cstheme="minorHAnsi"/>
          <w:sz w:val="16"/>
          <w:szCs w:val="16"/>
        </w:rPr>
        <w:t>počet uchádzačov a počet študentov</w:t>
      </w:r>
      <w:r w:rsidR="00531709">
        <w:rPr>
          <w:rFonts w:cstheme="minorHAnsi"/>
          <w:sz w:val="16"/>
          <w:szCs w:val="16"/>
        </w:rPr>
        <w:t xml:space="preserve">: </w:t>
      </w:r>
      <w:r w:rsidR="00B72966">
        <w:rPr>
          <w:rFonts w:cstheme="minorHAnsi"/>
          <w:color w:val="FF0000"/>
          <w:sz w:val="16"/>
          <w:szCs w:val="16"/>
        </w:rPr>
        <w:t xml:space="preserve">plánovaný počet študentov </w:t>
      </w:r>
      <w:r w:rsidR="00D06CE7" w:rsidRPr="0038775B">
        <w:rPr>
          <w:rFonts w:cstheme="minorHAnsi"/>
          <w:color w:val="FF0000"/>
          <w:sz w:val="16"/>
          <w:szCs w:val="16"/>
        </w:rPr>
        <w:t>20</w:t>
      </w:r>
    </w:p>
    <w:p w14:paraId="22BD64FD" w14:textId="77777777" w:rsidR="004A4FA4" w:rsidRPr="00862CAB" w:rsidRDefault="004A4FA4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56D81474" w14:textId="06878957" w:rsidR="00161A02" w:rsidRPr="00862CAB" w:rsidRDefault="004A4FA4" w:rsidP="00161A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>P</w:t>
      </w:r>
      <w:r w:rsidR="00161A02" w:rsidRPr="00862CAB">
        <w:rPr>
          <w:rFonts w:cstheme="minorHAnsi"/>
          <w:b/>
          <w:bCs/>
          <w:sz w:val="16"/>
          <w:szCs w:val="16"/>
        </w:rPr>
        <w:t>rofil absolventa</w:t>
      </w:r>
      <w:r w:rsidRPr="00862CAB">
        <w:rPr>
          <w:rFonts w:cstheme="minorHAnsi"/>
          <w:b/>
          <w:bCs/>
          <w:sz w:val="16"/>
          <w:szCs w:val="16"/>
        </w:rPr>
        <w:t xml:space="preserve"> a ciele </w:t>
      </w:r>
      <w:r w:rsidR="00D83FA4" w:rsidRPr="00862CAB">
        <w:rPr>
          <w:rFonts w:cstheme="minorHAnsi"/>
          <w:b/>
          <w:bCs/>
          <w:sz w:val="16"/>
          <w:szCs w:val="16"/>
        </w:rPr>
        <w:t xml:space="preserve">vzdelávania </w:t>
      </w:r>
    </w:p>
    <w:p w14:paraId="70508A52" w14:textId="3BBC0C7C" w:rsidR="003F2B57" w:rsidRDefault="004A4FA4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 xml:space="preserve">Vysoká škola popíše ciele vzdelávania </w:t>
      </w:r>
      <w:r w:rsidR="00D83FA4" w:rsidRPr="00862CAB">
        <w:rPr>
          <w:rFonts w:cstheme="minorHAnsi"/>
          <w:color w:val="000000"/>
          <w:sz w:val="16"/>
          <w:szCs w:val="16"/>
        </w:rPr>
        <w:t xml:space="preserve">študijného programu </w:t>
      </w:r>
      <w:r w:rsidRPr="00862CAB">
        <w:rPr>
          <w:rFonts w:cstheme="minorHAnsi"/>
          <w:color w:val="000000"/>
          <w:sz w:val="16"/>
          <w:szCs w:val="16"/>
        </w:rPr>
        <w:t>a</w:t>
      </w:r>
      <w:r w:rsidR="009B1167" w:rsidRPr="00862CAB">
        <w:rPr>
          <w:rFonts w:cstheme="minorHAnsi"/>
          <w:color w:val="000000"/>
          <w:sz w:val="16"/>
          <w:szCs w:val="16"/>
        </w:rPr>
        <w:t>ko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Pr="00862CAB">
        <w:rPr>
          <w:rFonts w:cstheme="minorHAnsi"/>
          <w:sz w:val="16"/>
          <w:szCs w:val="16"/>
        </w:rPr>
        <w:t>schopnost</w:t>
      </w:r>
      <w:r w:rsidR="009B1167" w:rsidRPr="00862CAB">
        <w:rPr>
          <w:rFonts w:cstheme="minorHAnsi"/>
          <w:sz w:val="16"/>
          <w:szCs w:val="16"/>
        </w:rPr>
        <w:t>i</w:t>
      </w:r>
      <w:r w:rsidRPr="00862CAB">
        <w:rPr>
          <w:rFonts w:cstheme="minorHAnsi"/>
          <w:sz w:val="16"/>
          <w:szCs w:val="16"/>
        </w:rPr>
        <w:t xml:space="preserve"> </w:t>
      </w:r>
      <w:r w:rsidRPr="00862CAB">
        <w:rPr>
          <w:rFonts w:cstheme="minorHAnsi"/>
          <w:color w:val="000000"/>
          <w:sz w:val="16"/>
          <w:szCs w:val="16"/>
        </w:rPr>
        <w:t xml:space="preserve">študenta v čase ukončenia </w:t>
      </w:r>
      <w:r w:rsidR="009B1167" w:rsidRPr="00862CAB">
        <w:rPr>
          <w:rFonts w:cstheme="minorHAnsi"/>
          <w:color w:val="000000"/>
          <w:sz w:val="16"/>
          <w:szCs w:val="16"/>
        </w:rPr>
        <w:t xml:space="preserve">študijného </w:t>
      </w:r>
      <w:r w:rsidRPr="00862CAB">
        <w:rPr>
          <w:rFonts w:cstheme="minorHAnsi"/>
          <w:color w:val="000000"/>
          <w:sz w:val="16"/>
          <w:szCs w:val="16"/>
        </w:rPr>
        <w:t>programu</w:t>
      </w:r>
      <w:r w:rsidR="001E7761" w:rsidRPr="00862CAB">
        <w:rPr>
          <w:rFonts w:cstheme="minorHAnsi"/>
          <w:color w:val="000000"/>
          <w:sz w:val="16"/>
          <w:szCs w:val="16"/>
        </w:rPr>
        <w:t xml:space="preserve"> a hlavné výstupy vzdelávania</w:t>
      </w:r>
      <w:r w:rsidR="005B0BC7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7"/>
      </w:r>
      <w:r w:rsidR="008667AF" w:rsidRPr="00862CAB">
        <w:rPr>
          <w:rFonts w:cstheme="minorHAnsi"/>
          <w:color w:val="000000"/>
          <w:sz w:val="16"/>
          <w:szCs w:val="16"/>
        </w:rPr>
        <w:t xml:space="preserve">. </w:t>
      </w:r>
    </w:p>
    <w:p w14:paraId="400999C1" w14:textId="77777777" w:rsidR="00DC375B" w:rsidRPr="00DC375B" w:rsidRDefault="00DC375B" w:rsidP="00DC375B">
      <w:pPr>
        <w:spacing w:after="0" w:line="240" w:lineRule="auto"/>
        <w:jc w:val="both"/>
        <w:rPr>
          <w:b/>
          <w:i/>
          <w:color w:val="FF0000"/>
          <w:sz w:val="16"/>
          <w:szCs w:val="16"/>
        </w:rPr>
      </w:pPr>
      <w:r w:rsidRPr="00DC375B">
        <w:rPr>
          <w:b/>
          <w:i/>
          <w:color w:val="FF0000"/>
          <w:sz w:val="16"/>
          <w:szCs w:val="16"/>
        </w:rPr>
        <w:t xml:space="preserve">Oblasti a rozsah vedomostí, zručností a kompetencií absolventa magisterského študijného programu Vzdelávanie dospelých a poradenstvo </w:t>
      </w:r>
    </w:p>
    <w:p w14:paraId="4B5C49DE" w14:textId="77777777" w:rsidR="00DC375B" w:rsidRPr="00DC375B" w:rsidRDefault="00DC375B" w:rsidP="00DC375B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Absolvent magisterského študijného programu </w:t>
      </w:r>
      <w:r w:rsidRPr="00DC375B">
        <w:rPr>
          <w:b/>
          <w:i/>
          <w:color w:val="FF0000"/>
          <w:sz w:val="16"/>
          <w:szCs w:val="16"/>
        </w:rPr>
        <w:t>Vzdelávanie dospelých a poradenstvo</w:t>
      </w:r>
      <w:r w:rsidRPr="00DC375B">
        <w:rPr>
          <w:color w:val="FF0000"/>
          <w:sz w:val="16"/>
          <w:szCs w:val="16"/>
        </w:rPr>
        <w:t xml:space="preserve"> ovláda východiská a trendy </w:t>
      </w:r>
      <w:proofErr w:type="spellStart"/>
      <w:r w:rsidRPr="00DC375B">
        <w:rPr>
          <w:color w:val="FF0000"/>
          <w:sz w:val="16"/>
          <w:szCs w:val="16"/>
        </w:rPr>
        <w:t>andragogiky</w:t>
      </w:r>
      <w:proofErr w:type="spellEnd"/>
      <w:r w:rsidRPr="00DC375B">
        <w:rPr>
          <w:color w:val="FF0000"/>
          <w:sz w:val="16"/>
          <w:szCs w:val="16"/>
        </w:rPr>
        <w:t xml:space="preserve"> (</w:t>
      </w:r>
      <w:r w:rsidRPr="00DC375B">
        <w:rPr>
          <w:i/>
          <w:color w:val="FF0000"/>
          <w:sz w:val="16"/>
          <w:szCs w:val="16"/>
        </w:rPr>
        <w:t>Trendy vo vzdelávaní dospelých, Cieľové skupiny v ďalšom profesijnom vzdelávaní a poradenstvo, Cieľové skupiny v sociálno-edukačnej starostlivosti a v kultúrno-osvetovej edukácii dospelých a poradenstvo</w:t>
      </w:r>
      <w:r w:rsidRPr="00DC375B">
        <w:rPr>
          <w:color w:val="FF0000"/>
          <w:sz w:val="16"/>
          <w:szCs w:val="16"/>
        </w:rPr>
        <w:t xml:space="preserve">). Disponuje obsiahlym psychologickým a </w:t>
      </w:r>
      <w:proofErr w:type="spellStart"/>
      <w:r w:rsidRPr="00DC375B">
        <w:rPr>
          <w:color w:val="FF0000"/>
          <w:sz w:val="16"/>
          <w:szCs w:val="16"/>
        </w:rPr>
        <w:t>sociálnovedným</w:t>
      </w:r>
      <w:proofErr w:type="spellEnd"/>
      <w:r w:rsidRPr="00DC375B">
        <w:rPr>
          <w:color w:val="FF0000"/>
          <w:sz w:val="16"/>
          <w:szCs w:val="16"/>
        </w:rPr>
        <w:t xml:space="preserve"> poznaním cieľovej skupiny a spôsobov jej učenia sa. Disponuje interdisciplinárnymi poznatkami o vývinových procesoch jednotlivcov, ich pozitívnej celoživotnej stimulácii a o edukačných intervenciách v inštitucionálnych podmienkach (</w:t>
      </w:r>
      <w:r w:rsidRPr="00DC375B">
        <w:rPr>
          <w:i/>
          <w:color w:val="FF0000"/>
          <w:sz w:val="16"/>
          <w:szCs w:val="16"/>
        </w:rPr>
        <w:t>Cieľové skupiny v ďalšom profesijnom vzdelávaní a poradenstvo, Cieľové skupiny v sociálno-edukačnej starostlivosti a v kultúrno-osvetovej edukácii dospelých a poradenstvo</w:t>
      </w:r>
      <w:r w:rsidRPr="00DC375B">
        <w:rPr>
          <w:color w:val="FF0000"/>
          <w:sz w:val="16"/>
          <w:szCs w:val="16"/>
        </w:rPr>
        <w:t>). Disponuje interdisciplinárnymi poznatkami o odlišnostiach vývinu jednotlivcov vyplývajúcimi zo zdravotných alebo sociálnych znevýhodnení, a z toho vyplývajúcich charakteristík špeciálnych výchovno-vzdelávacích potrieb (</w:t>
      </w:r>
      <w:r w:rsidRPr="00DC375B">
        <w:rPr>
          <w:i/>
          <w:color w:val="FF0000"/>
          <w:sz w:val="16"/>
          <w:szCs w:val="16"/>
        </w:rPr>
        <w:t>Vzdelávanie zamestnancov so zdravotným znevýhodnením, Cieľové skupiny v sociálno-edukačnej starostlivosti a v kultúrno-osvetovej edukácii dospelých a poradenstvo</w:t>
      </w:r>
      <w:r w:rsidRPr="00DC375B">
        <w:rPr>
          <w:color w:val="FF0000"/>
          <w:sz w:val="16"/>
          <w:szCs w:val="16"/>
        </w:rPr>
        <w:t>). Orientuje sa v rôznorodých prístupoch výkonu profesijných činností, pozná široký repertoár adekvátnych postupov a metód. Absolvent disponuje poznaním o vzdelávacích a ďalších relevantných potrebách príslušných sociálnych skupín (</w:t>
      </w:r>
      <w:r w:rsidRPr="00DC375B">
        <w:rPr>
          <w:i/>
          <w:color w:val="FF0000"/>
          <w:sz w:val="16"/>
          <w:szCs w:val="16"/>
        </w:rPr>
        <w:t>Vybrané problémy z </w:t>
      </w:r>
      <w:proofErr w:type="spellStart"/>
      <w:r w:rsidRPr="00DC375B">
        <w:rPr>
          <w:i/>
          <w:color w:val="FF0000"/>
          <w:sz w:val="16"/>
          <w:szCs w:val="16"/>
        </w:rPr>
        <w:t>geragogiky</w:t>
      </w:r>
      <w:proofErr w:type="spellEnd"/>
      <w:r w:rsidRPr="00DC375B">
        <w:rPr>
          <w:i/>
          <w:color w:val="FF0000"/>
          <w:sz w:val="16"/>
          <w:szCs w:val="16"/>
        </w:rPr>
        <w:t>, Medzigeneračná edukácia a vekový manažment v pracovnom prostredí, Trendy vo vzdelávaní dospelých</w:t>
      </w:r>
      <w:r w:rsidRPr="00DC375B">
        <w:rPr>
          <w:color w:val="FF0000"/>
          <w:sz w:val="16"/>
          <w:szCs w:val="16"/>
        </w:rPr>
        <w:t xml:space="preserve">). Absolvent študijného programu </w:t>
      </w:r>
      <w:r w:rsidRPr="00DC375B">
        <w:rPr>
          <w:b/>
          <w:i/>
          <w:color w:val="FF0000"/>
          <w:sz w:val="16"/>
          <w:szCs w:val="16"/>
        </w:rPr>
        <w:t>Vzdelávanie dospelých a poradenstvo</w:t>
      </w:r>
      <w:r w:rsidRPr="00DC375B">
        <w:rPr>
          <w:color w:val="FF0000"/>
          <w:sz w:val="16"/>
          <w:szCs w:val="16"/>
        </w:rPr>
        <w:t xml:space="preserve"> samostatne plánuje, projektuje, riadi a organizuje formovanie cieľovej skupiny, účinne realizuje a riadi výchovno-vzdelávacie, diagnostické, intervenčné, korekčné a preventívne aktivity. Identifikuje individuálne potreby cieľovej skupiny, vyplývajúce z jej intaktného vývinu v komplexnom ponímaní (</w:t>
      </w:r>
      <w:r w:rsidRPr="00DC375B">
        <w:rPr>
          <w:i/>
          <w:color w:val="FF0000"/>
          <w:sz w:val="16"/>
          <w:szCs w:val="16"/>
        </w:rPr>
        <w:t>Výcvik sociálnych a personálnych spôsobilostí, Cieľové skupiny v ďalšom profesijnom vzdelávaní a poradenstvo, Cieľové skupiny v sociálno-edukačnej starostlivosti a v kultúrno-osvetovej edukácii dospelých a poradenstvo, Personálny a projektový manažment</w:t>
      </w:r>
      <w:r w:rsidRPr="00DC375B">
        <w:rPr>
          <w:color w:val="FF0000"/>
          <w:sz w:val="16"/>
          <w:szCs w:val="16"/>
        </w:rPr>
        <w:t xml:space="preserve">). Je spôsobilý pri realizácii výchovno-vzdelávacieho, edukačno-terapeutického, intervenčného a diagnosticko-poradenského procesu tento proces samostatne edukačne aj odborne plánovať, riadiť, metodicky realizovať, vyhodnocovať, a to nielen v podmienkach špeciálnej výchovy a vzdelávania alebo </w:t>
      </w:r>
      <w:proofErr w:type="spellStart"/>
      <w:r w:rsidRPr="00DC375B">
        <w:rPr>
          <w:color w:val="FF0000"/>
          <w:sz w:val="16"/>
          <w:szCs w:val="16"/>
        </w:rPr>
        <w:t>inkluzívnej</w:t>
      </w:r>
      <w:proofErr w:type="spellEnd"/>
      <w:r w:rsidRPr="00DC375B">
        <w:rPr>
          <w:color w:val="FF0000"/>
          <w:sz w:val="16"/>
          <w:szCs w:val="16"/>
        </w:rPr>
        <w:t xml:space="preserve"> výchovy a vzdelávania (</w:t>
      </w:r>
      <w:r w:rsidRPr="00DC375B">
        <w:rPr>
          <w:i/>
          <w:color w:val="FF0000"/>
          <w:sz w:val="16"/>
          <w:szCs w:val="16"/>
        </w:rPr>
        <w:t xml:space="preserve">Celoživotné poradenstvo v edukačnej sfére, </w:t>
      </w:r>
      <w:r w:rsidRPr="00DC375B">
        <w:rPr>
          <w:i/>
          <w:color w:val="FF0000"/>
          <w:sz w:val="16"/>
          <w:szCs w:val="16"/>
        </w:rPr>
        <w:lastRenderedPageBreak/>
        <w:t xml:space="preserve">Kariérne poradenstvo, Cieľové skupiny v ďalšom profesijnom vzdelávaní a poradenstvo, Cieľové skupiny v sociálno-edukačnej starostlivosti a v kultúrno-osvetovej edukácii dospelých a poradenstvo, Poradenstvo v bezpečnosti práce, Riešenie konfliktov, Vzdelávanie zamestnancov so zdravotným znevýhodnením, </w:t>
      </w:r>
      <w:r w:rsidRPr="00FD72BE">
        <w:rPr>
          <w:i/>
          <w:color w:val="FF0000"/>
          <w:sz w:val="16"/>
          <w:szCs w:val="16"/>
        </w:rPr>
        <w:t>Personálny a projektový manažment</w:t>
      </w:r>
      <w:r w:rsidRPr="00DC375B">
        <w:rPr>
          <w:color w:val="FF0000"/>
          <w:sz w:val="16"/>
          <w:szCs w:val="16"/>
        </w:rPr>
        <w:t xml:space="preserve">). Je spôsobilý formulovať adekvátne diagnostické, </w:t>
      </w:r>
      <w:proofErr w:type="spellStart"/>
      <w:r w:rsidRPr="00DC375B">
        <w:rPr>
          <w:color w:val="FF0000"/>
          <w:sz w:val="16"/>
          <w:szCs w:val="16"/>
        </w:rPr>
        <w:t>andragogické</w:t>
      </w:r>
      <w:proofErr w:type="spellEnd"/>
      <w:r w:rsidRPr="00DC375B">
        <w:rPr>
          <w:color w:val="FF0000"/>
          <w:sz w:val="16"/>
          <w:szCs w:val="16"/>
        </w:rPr>
        <w:t xml:space="preserve"> a odborné závery, odporúčania a usmernenia, efektívne kooperovať s rôznymi subjektmi, sociálnym prostredím a ďalšími odborníkmi. Zohľadňuje individuálnu situáciu jednotlivcov z cieľových skupín a samostatne navrhuje a realizuje optimálne rozvojové opatrenia s cieľom pozitívne modifikovať učenie, osobnostný vývin a správanie jednotlivca či cieľovej skupiny. Samostatne uplatňuje adekvátne metódy práce (</w:t>
      </w:r>
      <w:r w:rsidRPr="00DC375B">
        <w:rPr>
          <w:i/>
          <w:color w:val="FF0000"/>
          <w:sz w:val="16"/>
          <w:szCs w:val="16"/>
        </w:rPr>
        <w:t>Hodnotenie kvality práce a vzdelávanie, Cieľové skupiny v ďalšom profesijnom vzdelávaní a poradenstvo, Cieľové skupiny v sociálno-edukačnej starostlivosti a v kultúrno-osvetovej edukácii dospelých a poradenstvo, Vybrané problémy z </w:t>
      </w:r>
      <w:proofErr w:type="spellStart"/>
      <w:r w:rsidRPr="00DC375B">
        <w:rPr>
          <w:i/>
          <w:color w:val="FF0000"/>
          <w:sz w:val="16"/>
          <w:szCs w:val="16"/>
        </w:rPr>
        <w:t>geragogiky</w:t>
      </w:r>
      <w:proofErr w:type="spellEnd"/>
      <w:r w:rsidRPr="00DC375B">
        <w:rPr>
          <w:i/>
          <w:color w:val="FF0000"/>
          <w:sz w:val="16"/>
          <w:szCs w:val="16"/>
        </w:rPr>
        <w:t>, Trendy vo vzdelávaní dospelých, Personálny a projektový manažment</w:t>
      </w:r>
      <w:r w:rsidRPr="00DC375B">
        <w:rPr>
          <w:color w:val="FF0000"/>
          <w:sz w:val="16"/>
          <w:szCs w:val="16"/>
        </w:rPr>
        <w:t>). Absolvent je spôsobilý realizovať skúmanie edukačných javov, formulovať závery vlastného skúmania a disponuje spôsobilosťou akademického písania (</w:t>
      </w:r>
      <w:proofErr w:type="spellStart"/>
      <w:r w:rsidRPr="00DC375B">
        <w:rPr>
          <w:i/>
          <w:color w:val="FF0000"/>
          <w:sz w:val="16"/>
          <w:szCs w:val="16"/>
        </w:rPr>
        <w:t>Andragogický</w:t>
      </w:r>
      <w:proofErr w:type="spellEnd"/>
      <w:r w:rsidRPr="00DC375B">
        <w:rPr>
          <w:i/>
          <w:color w:val="FF0000"/>
          <w:sz w:val="16"/>
          <w:szCs w:val="16"/>
        </w:rPr>
        <w:t xml:space="preserve"> výskum, Štatistika v edukačnom výskume</w:t>
      </w:r>
      <w:r w:rsidRPr="00DC375B">
        <w:rPr>
          <w:color w:val="FF0000"/>
          <w:sz w:val="16"/>
          <w:szCs w:val="16"/>
        </w:rPr>
        <w:t>). Absolvent je schopný efektívne pracovať ako člen tímu a riadiť jednotlivcov a kolektív. Vie účinne komunikovať s rôznorodými aktérmi výkonu jeho profesie, externým prostredím a zvláda verejný prejav (</w:t>
      </w:r>
      <w:r w:rsidRPr="00DC375B">
        <w:rPr>
          <w:i/>
          <w:color w:val="FF0000"/>
          <w:sz w:val="16"/>
          <w:szCs w:val="16"/>
        </w:rPr>
        <w:t>Marketingová komunikácia a PR</w:t>
      </w:r>
      <w:r w:rsidRPr="00DC375B">
        <w:rPr>
          <w:color w:val="FF0000"/>
          <w:sz w:val="16"/>
          <w:szCs w:val="16"/>
        </w:rPr>
        <w:t>). Dodržiava princípy profesijnej etiky. Je sociálne angažovaný, má rozvinuté spoločensky akceptované občianske postoje, pozitívny postoj k svojej profesii, cieľovej skupine a vlastnému celoživotnému vzdelávaniu (</w:t>
      </w:r>
      <w:r w:rsidRPr="00DC375B">
        <w:rPr>
          <w:i/>
          <w:color w:val="FF0000"/>
          <w:sz w:val="16"/>
          <w:szCs w:val="16"/>
        </w:rPr>
        <w:t>Výcvik sociálnych a personálnych spôsobilostí</w:t>
      </w:r>
      <w:r w:rsidRPr="00DC375B">
        <w:rPr>
          <w:color w:val="FF0000"/>
          <w:sz w:val="16"/>
          <w:szCs w:val="16"/>
        </w:rPr>
        <w:t>).</w:t>
      </w:r>
    </w:p>
    <w:p w14:paraId="2E8AB1CD" w14:textId="77777777" w:rsidR="00DC375B" w:rsidRDefault="00DC375B" w:rsidP="00DC375B">
      <w:pPr>
        <w:spacing w:after="0" w:line="240" w:lineRule="auto"/>
        <w:rPr>
          <w:b/>
          <w:color w:val="FF0000"/>
          <w:sz w:val="16"/>
          <w:szCs w:val="16"/>
          <w:highlight w:val="yellow"/>
        </w:rPr>
      </w:pPr>
    </w:p>
    <w:p w14:paraId="006968F0" w14:textId="1E92AD8E" w:rsidR="00D250F2" w:rsidRDefault="00D250F2" w:rsidP="00DC375B">
      <w:pPr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Absolvent študijného programu </w:t>
      </w:r>
      <w:r w:rsidRPr="00C41E7B">
        <w:rPr>
          <w:b/>
          <w:color w:val="FF0000"/>
          <w:sz w:val="16"/>
          <w:szCs w:val="16"/>
        </w:rPr>
        <w:t>Vzdelávanie dospelých a </w:t>
      </w:r>
      <w:r>
        <w:rPr>
          <w:b/>
          <w:color w:val="FF0000"/>
          <w:sz w:val="16"/>
          <w:szCs w:val="16"/>
        </w:rPr>
        <w:t>poradenstvo</w:t>
      </w:r>
      <w:r>
        <w:rPr>
          <w:color w:val="FF0000"/>
          <w:sz w:val="16"/>
          <w:szCs w:val="16"/>
        </w:rPr>
        <w:t>:</w:t>
      </w:r>
    </w:p>
    <w:p w14:paraId="50FAE18C" w14:textId="7F6067D0" w:rsidR="00D250F2" w:rsidRPr="00D250F2" w:rsidRDefault="00D250F2" w:rsidP="00D250F2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 w:rsidRPr="00D250F2">
        <w:rPr>
          <w:rFonts w:cs="Times New Roman"/>
          <w:color w:val="FF0000"/>
          <w:sz w:val="16"/>
          <w:szCs w:val="16"/>
        </w:rPr>
        <w:t xml:space="preserve">pozná základné aspekty procesu </w:t>
      </w:r>
      <w:r>
        <w:rPr>
          <w:rFonts w:cs="Times New Roman"/>
          <w:color w:val="FF0000"/>
          <w:sz w:val="16"/>
          <w:szCs w:val="16"/>
        </w:rPr>
        <w:t xml:space="preserve">poradenskej </w:t>
      </w:r>
      <w:r w:rsidRPr="00D250F2">
        <w:rPr>
          <w:rFonts w:cs="Times New Roman"/>
          <w:color w:val="FF0000"/>
          <w:sz w:val="16"/>
          <w:szCs w:val="16"/>
        </w:rPr>
        <w:t>práce s</w:t>
      </w:r>
      <w:r>
        <w:rPr>
          <w:rFonts w:cs="Times New Roman"/>
          <w:color w:val="FF0000"/>
          <w:sz w:val="16"/>
          <w:szCs w:val="16"/>
        </w:rPr>
        <w:t> </w:t>
      </w:r>
      <w:r w:rsidRPr="00D250F2">
        <w:rPr>
          <w:rFonts w:cs="Times New Roman"/>
          <w:color w:val="FF0000"/>
          <w:sz w:val="16"/>
          <w:szCs w:val="16"/>
        </w:rPr>
        <w:t>klientom</w:t>
      </w:r>
      <w:r>
        <w:rPr>
          <w:rFonts w:cs="Times New Roman"/>
          <w:color w:val="FF0000"/>
          <w:sz w:val="16"/>
          <w:szCs w:val="16"/>
        </w:rPr>
        <w:t>,</w:t>
      </w:r>
      <w:r w:rsidRPr="00D250F2">
        <w:rPr>
          <w:rFonts w:cs="Times New Roman"/>
          <w:color w:val="FF0000"/>
          <w:sz w:val="16"/>
          <w:szCs w:val="16"/>
        </w:rPr>
        <w:t xml:space="preserve"> </w:t>
      </w:r>
    </w:p>
    <w:p w14:paraId="43AB8AA8" w14:textId="7F97FA99" w:rsidR="00D250F2" w:rsidRPr="00D250F2" w:rsidRDefault="00D250F2" w:rsidP="00D250F2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cs="Times New Roman"/>
          <w:color w:val="FF0000"/>
          <w:sz w:val="16"/>
          <w:szCs w:val="16"/>
        </w:rPr>
      </w:pPr>
      <w:r>
        <w:rPr>
          <w:rFonts w:cs="Times New Roman"/>
          <w:color w:val="FF0000"/>
          <w:sz w:val="16"/>
          <w:szCs w:val="16"/>
        </w:rPr>
        <w:t xml:space="preserve">vie </w:t>
      </w:r>
      <w:r w:rsidRPr="00D250F2">
        <w:rPr>
          <w:rFonts w:cs="Times New Roman"/>
          <w:color w:val="FF0000"/>
          <w:sz w:val="16"/>
          <w:szCs w:val="16"/>
        </w:rPr>
        <w:t>opí</w:t>
      </w:r>
      <w:r>
        <w:rPr>
          <w:rFonts w:cs="Times New Roman"/>
          <w:color w:val="FF0000"/>
          <w:sz w:val="16"/>
          <w:szCs w:val="16"/>
        </w:rPr>
        <w:t>sať</w:t>
      </w:r>
      <w:r w:rsidRPr="00D250F2">
        <w:rPr>
          <w:rFonts w:cs="Times New Roman"/>
          <w:color w:val="FF0000"/>
          <w:sz w:val="16"/>
          <w:szCs w:val="16"/>
        </w:rPr>
        <w:t xml:space="preserve"> formy porade</w:t>
      </w:r>
      <w:r>
        <w:rPr>
          <w:rFonts w:cs="Times New Roman"/>
          <w:color w:val="FF0000"/>
          <w:sz w:val="16"/>
          <w:szCs w:val="16"/>
        </w:rPr>
        <w:t>nstva a metódy práce s klientom,</w:t>
      </w:r>
      <w:r w:rsidRPr="00D250F2">
        <w:rPr>
          <w:rFonts w:cs="Times New Roman"/>
          <w:color w:val="FF0000"/>
          <w:sz w:val="16"/>
          <w:szCs w:val="16"/>
        </w:rPr>
        <w:t xml:space="preserve"> </w:t>
      </w:r>
    </w:p>
    <w:p w14:paraId="7C18D110" w14:textId="3D3B7C4B" w:rsidR="00D250F2" w:rsidRPr="00D250F2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color w:val="FF0000"/>
          <w:sz w:val="16"/>
          <w:szCs w:val="16"/>
        </w:rPr>
        <w:t xml:space="preserve">vie </w:t>
      </w:r>
      <w:r w:rsidRPr="00D250F2">
        <w:rPr>
          <w:rFonts w:cs="Times New Roman"/>
          <w:color w:val="FF0000"/>
          <w:sz w:val="16"/>
          <w:szCs w:val="16"/>
        </w:rPr>
        <w:t>posúdi</w:t>
      </w:r>
      <w:r>
        <w:rPr>
          <w:rFonts w:cs="Times New Roman"/>
          <w:color w:val="FF0000"/>
          <w:sz w:val="16"/>
          <w:szCs w:val="16"/>
        </w:rPr>
        <w:t>ť</w:t>
      </w:r>
      <w:r w:rsidRPr="00D250F2">
        <w:rPr>
          <w:rFonts w:cs="Times New Roman"/>
          <w:color w:val="FF0000"/>
          <w:sz w:val="16"/>
          <w:szCs w:val="16"/>
        </w:rPr>
        <w:t xml:space="preserve"> vhodnosť poradenských prístupov a metodických nástrojov vzhľadom k osobitostiam cieľových skupín klientov</w:t>
      </w:r>
      <w:r>
        <w:rPr>
          <w:rFonts w:cs="Times New Roman"/>
          <w:color w:val="FF0000"/>
          <w:sz w:val="16"/>
          <w:szCs w:val="16"/>
        </w:rPr>
        <w:t>,</w:t>
      </w:r>
    </w:p>
    <w:p w14:paraId="0A540147" w14:textId="77777777" w:rsidR="00D250F2" w:rsidRPr="00D250F2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D250F2">
        <w:rPr>
          <w:rFonts w:cs="Times New Roman"/>
          <w:color w:val="FF0000"/>
          <w:sz w:val="16"/>
          <w:szCs w:val="16"/>
        </w:rPr>
        <w:t xml:space="preserve">dokáže definovať a edukačne pracovať s cieľovými skupinami 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sociálno-andragogického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 pôsobenia a vymedziť tie okruhy profesijných činností pomáhajúcich pracovníkov na 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ÚPSVaR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, v zariadeniach sociálnych služieb, v ÚVTOS a ÚVV, v humanitárnych a mimovládnych organizáciách a pod., ktoré spadajú do funkčného pola pôsobnosti sociálnej 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, </w:t>
      </w:r>
    </w:p>
    <w:p w14:paraId="6603D7F4" w14:textId="77777777" w:rsidR="00D250F2" w:rsidRPr="00D250F2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D250F2">
        <w:rPr>
          <w:rFonts w:cs="Times New Roman"/>
          <w:color w:val="FF0000"/>
          <w:sz w:val="16"/>
          <w:szCs w:val="16"/>
        </w:rPr>
        <w:t>je schopný identifikovať koncepty kultúrno-osvetovej edukácie dospelých a edukačne pra</w:t>
      </w:r>
      <w:r>
        <w:rPr>
          <w:rFonts w:cs="Times New Roman"/>
          <w:color w:val="FF0000"/>
          <w:sz w:val="16"/>
          <w:szCs w:val="16"/>
        </w:rPr>
        <w:t>covať s jej cieľovými skupinami,</w:t>
      </w:r>
    </w:p>
    <w:p w14:paraId="22FEB367" w14:textId="77777777" w:rsidR="00D250F2" w:rsidRPr="00F27E29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D250F2">
        <w:rPr>
          <w:rFonts w:cs="Times New Roman"/>
          <w:color w:val="FF0000"/>
          <w:sz w:val="16"/>
          <w:szCs w:val="16"/>
        </w:rPr>
        <w:t>ovláda poradenské prístupy, metódy a techniky, pozná limity a 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benefity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 poradenstva v 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sociálno-andragogickej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,  </w:t>
      </w:r>
      <w:proofErr w:type="spellStart"/>
      <w:r w:rsidRPr="00D250F2">
        <w:rPr>
          <w:rFonts w:cs="Times New Roman"/>
          <w:color w:val="FF0000"/>
          <w:sz w:val="16"/>
          <w:szCs w:val="16"/>
        </w:rPr>
        <w:t>geragogickej</w:t>
      </w:r>
      <w:proofErr w:type="spellEnd"/>
      <w:r w:rsidRPr="00D250F2">
        <w:rPr>
          <w:rFonts w:cs="Times New Roman"/>
          <w:color w:val="FF0000"/>
          <w:sz w:val="16"/>
          <w:szCs w:val="16"/>
        </w:rPr>
        <w:t xml:space="preserve"> a kultúrno-osvetovej oblasti</w:t>
      </w:r>
      <w:r>
        <w:rPr>
          <w:rFonts w:cs="Times New Roman"/>
          <w:color w:val="FF0000"/>
          <w:sz w:val="16"/>
          <w:szCs w:val="16"/>
        </w:rPr>
        <w:t>,</w:t>
      </w:r>
    </w:p>
    <w:p w14:paraId="3A6A3B1C" w14:textId="77777777" w:rsidR="00F27E29" w:rsidRPr="00F27E29" w:rsidRDefault="00F27E29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27E29">
        <w:rPr>
          <w:rFonts w:cs="Times New Roman"/>
          <w:color w:val="FF0000"/>
          <w:sz w:val="16"/>
          <w:szCs w:val="16"/>
        </w:rPr>
        <w:t xml:space="preserve">vie uzavrieť poradenský kontrakt a viesť poradenský proces s rôznymi cieľovými skupinami sociálnej </w:t>
      </w:r>
      <w:proofErr w:type="spellStart"/>
      <w:r w:rsidRPr="00F27E29">
        <w:rPr>
          <w:rFonts w:cs="Times New Roman"/>
          <w:color w:val="FF0000"/>
          <w:sz w:val="16"/>
          <w:szCs w:val="16"/>
        </w:rPr>
        <w:t>andragogiky</w:t>
      </w:r>
      <w:proofErr w:type="spellEnd"/>
      <w:r w:rsidRPr="00F27E29">
        <w:rPr>
          <w:rFonts w:cs="Times New Roman"/>
          <w:color w:val="FF0000"/>
          <w:sz w:val="16"/>
          <w:szCs w:val="16"/>
        </w:rPr>
        <w:t xml:space="preserve"> a kultúrno-osvetovej </w:t>
      </w:r>
      <w:proofErr w:type="spellStart"/>
      <w:r w:rsidRPr="00F27E29">
        <w:rPr>
          <w:rFonts w:cs="Times New Roman"/>
          <w:color w:val="FF0000"/>
          <w:sz w:val="16"/>
          <w:szCs w:val="16"/>
        </w:rPr>
        <w:t>andragogiky</w:t>
      </w:r>
      <w:proofErr w:type="spellEnd"/>
      <w:r>
        <w:rPr>
          <w:rFonts w:cs="Times New Roman"/>
          <w:color w:val="FF0000"/>
          <w:sz w:val="16"/>
          <w:szCs w:val="16"/>
        </w:rPr>
        <w:t>,</w:t>
      </w:r>
    </w:p>
    <w:p w14:paraId="3135C73A" w14:textId="44495E70" w:rsidR="00F27E29" w:rsidRPr="00F27E29" w:rsidRDefault="00F27E29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color w:val="FF0000"/>
          <w:sz w:val="16"/>
          <w:szCs w:val="16"/>
        </w:rPr>
        <w:t xml:space="preserve">je schopný realizovať kariérne poradenstvo, </w:t>
      </w:r>
      <w:r w:rsidRPr="00F27E29">
        <w:rPr>
          <w:rFonts w:cs="Times New Roman"/>
          <w:color w:val="FF0000"/>
          <w:sz w:val="16"/>
          <w:szCs w:val="16"/>
        </w:rPr>
        <w:t xml:space="preserve">   </w:t>
      </w:r>
    </w:p>
    <w:p w14:paraId="2605A87B" w14:textId="77777777" w:rsidR="008F4042" w:rsidRPr="00F517BA" w:rsidRDefault="008F404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pozná typické aj špecifické cieľové skupiny v ďalšom profesijnom vzdelávaní,</w:t>
      </w:r>
    </w:p>
    <w:p w14:paraId="1C3F0D6E" w14:textId="77777777" w:rsidR="008F4042" w:rsidRPr="00F517BA" w:rsidRDefault="008F404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je oboznámený so základnými psychologickými aspektmi učenia sa a vzdelávania týchto cieľových skupín,</w:t>
      </w:r>
    </w:p>
    <w:p w14:paraId="004F6912" w14:textId="77777777" w:rsidR="008F4042" w:rsidRPr="00F517BA" w:rsidRDefault="008F404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dokáže porozumieť ich motivácii k učeniu sa a vzdelávaniu a </w:t>
      </w:r>
      <w:proofErr w:type="spellStart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facilitovať</w:t>
      </w:r>
      <w:proofErr w:type="spellEnd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 tento proces,</w:t>
      </w:r>
    </w:p>
    <w:p w14:paraId="5202E56A" w14:textId="77777777" w:rsidR="008F4042" w:rsidRPr="00F517BA" w:rsidRDefault="008F404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pozná procesy </w:t>
      </w:r>
      <w:proofErr w:type="spellStart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andragogického</w:t>
      </w:r>
      <w:proofErr w:type="spellEnd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 poradenstva a jeho typy,</w:t>
      </w:r>
    </w:p>
    <w:p w14:paraId="36215EFF" w14:textId="21352F97" w:rsidR="00D250F2" w:rsidRPr="00F517BA" w:rsidRDefault="008F404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vie realizovať kariérne poradenstvo pre cieľové skupiny v ďalšom profesijnom vzdelávaní, pozná formy</w:t>
      </w:r>
      <w:r w:rsidR="00F517BA"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, </w:t>
      </w: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fázy</w:t>
      </w:r>
      <w:r w:rsidR="00F517BA"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, </w:t>
      </w: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metódy a techniky kariérneho poradenstva a </w:t>
      </w:r>
      <w:proofErr w:type="spellStart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koučingu</w:t>
      </w:r>
      <w:proofErr w:type="spellEnd"/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>, ktoré vie aj v procese kariérneho poradenstva využívať</w:t>
      </w:r>
      <w:r w:rsidR="00D250F2" w:rsidRPr="00F517BA">
        <w:rPr>
          <w:rFonts w:cs="Times New Roman"/>
          <w:color w:val="FF0000"/>
          <w:sz w:val="16"/>
          <w:szCs w:val="16"/>
        </w:rPr>
        <w:t xml:space="preserve">, </w:t>
      </w:r>
    </w:p>
    <w:p w14:paraId="0FB7264C" w14:textId="77777777" w:rsidR="0064557F" w:rsidRPr="0064557F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F517BA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pozná základné </w:t>
      </w:r>
      <w:r w:rsidRPr="00D250F2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kategórie metodiky edukačnej činnosti vzhľadom </w:t>
      </w:r>
      <w:r w:rsidR="0064557F">
        <w:rPr>
          <w:rFonts w:eastAsia="Times New Roman" w:cs="Times New Roman"/>
          <w:iCs/>
          <w:color w:val="FF0000"/>
          <w:sz w:val="16"/>
          <w:szCs w:val="16"/>
          <w:lang w:eastAsia="sk-SK"/>
        </w:rPr>
        <w:t>k osobitostiam dospelého jednotlivca,</w:t>
      </w:r>
    </w:p>
    <w:p w14:paraId="21E80D01" w14:textId="77777777" w:rsidR="0064557F" w:rsidRPr="0064557F" w:rsidRDefault="0064557F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pozná </w:t>
      </w:r>
      <w:r w:rsidR="00D250F2" w:rsidRPr="00D250F2">
        <w:rPr>
          <w:rFonts w:eastAsia="Times New Roman" w:cs="Times New Roman"/>
          <w:iCs/>
          <w:color w:val="FF0000"/>
          <w:sz w:val="16"/>
          <w:szCs w:val="16"/>
          <w:lang w:eastAsia="sk-SK"/>
        </w:rPr>
        <w:t>nov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é trendy</w:t>
      </w:r>
      <w:r w:rsidR="00D250F2" w:rsidRPr="00D250F2">
        <w:rPr>
          <w:rFonts w:eastAsia="Times New Roman" w:cs="Times New Roman"/>
          <w:iCs/>
          <w:color w:val="FF0000"/>
          <w:sz w:val="16"/>
          <w:szCs w:val="16"/>
          <w:lang w:eastAsia="sk-SK"/>
        </w:rPr>
        <w:t xml:space="preserve"> plánovania, organizovania a realizácie edukácie v kontexte kultúrno-osvetovej práce, sociálno-edukačnej starostlivosti a ďalšieho profesijného, občianskeho, záujmového a iného vzdelávania dospelých</w:t>
      </w:r>
      <w:r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19C4F19B" w14:textId="77777777" w:rsidR="0064557F" w:rsidRPr="0064557F" w:rsidRDefault="00D250F2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 w:rsidRPr="00D250F2">
        <w:rPr>
          <w:rFonts w:eastAsia="Times New Roman" w:cs="Times New Roman"/>
          <w:iCs/>
          <w:color w:val="FF0000"/>
          <w:sz w:val="16"/>
          <w:szCs w:val="16"/>
          <w:lang w:eastAsia="sk-SK"/>
        </w:rPr>
        <w:t>dokáže aplikovať vedomosti o nových edukačných konceptoch a špecifikách edukačného procesu dospelých do tvorby individuálnej edukačnej koncepcie</w:t>
      </w:r>
      <w:r w:rsidR="0064557F">
        <w:rPr>
          <w:rFonts w:eastAsia="Times New Roman" w:cs="Times New Roman"/>
          <w:iCs/>
          <w:color w:val="FF0000"/>
          <w:sz w:val="16"/>
          <w:szCs w:val="16"/>
          <w:lang w:eastAsia="sk-SK"/>
        </w:rPr>
        <w:t>,</w:t>
      </w:r>
    </w:p>
    <w:p w14:paraId="7B50F920" w14:textId="77777777" w:rsidR="0064557F" w:rsidRPr="0064557F" w:rsidRDefault="0064557F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iCs/>
          <w:color w:val="FF0000"/>
          <w:sz w:val="16"/>
          <w:szCs w:val="16"/>
        </w:rPr>
        <w:t xml:space="preserve">je </w:t>
      </w:r>
      <w:r w:rsidRPr="0064557F">
        <w:rPr>
          <w:rFonts w:cs="Times New Roman"/>
          <w:iCs/>
          <w:color w:val="FF0000"/>
          <w:sz w:val="16"/>
          <w:szCs w:val="16"/>
        </w:rPr>
        <w:t xml:space="preserve">spôsobilý poznať a implementovať kritériá hodnotenia kvality ako kritérium výkonu, kritérium ovplyvnenia, utvárania </w:t>
      </w:r>
      <w:proofErr w:type="spellStart"/>
      <w:r w:rsidRPr="0064557F">
        <w:rPr>
          <w:rFonts w:cs="Times New Roman"/>
          <w:iCs/>
          <w:color w:val="FF0000"/>
          <w:sz w:val="16"/>
          <w:szCs w:val="16"/>
        </w:rPr>
        <w:t>mimopoznávacích</w:t>
      </w:r>
      <w:proofErr w:type="spellEnd"/>
      <w:r w:rsidRPr="0064557F">
        <w:rPr>
          <w:rFonts w:cs="Times New Roman"/>
          <w:iCs/>
          <w:color w:val="FF0000"/>
          <w:sz w:val="16"/>
          <w:szCs w:val="16"/>
        </w:rPr>
        <w:t xml:space="preserve"> charakteristík osobnosti a kombináciu podielov uvedených dvoch kritérií s prihliadnutím na špecifikum vzdelávania dospelých</w:t>
      </w:r>
      <w:r>
        <w:rPr>
          <w:rFonts w:cs="Times New Roman"/>
          <w:iCs/>
          <w:color w:val="FF0000"/>
          <w:sz w:val="16"/>
          <w:szCs w:val="16"/>
        </w:rPr>
        <w:t>,</w:t>
      </w:r>
    </w:p>
    <w:p w14:paraId="65C4D531" w14:textId="77777777" w:rsidR="0064557F" w:rsidRPr="0064557F" w:rsidRDefault="0064557F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iCs/>
          <w:color w:val="FF0000"/>
          <w:sz w:val="16"/>
          <w:szCs w:val="16"/>
        </w:rPr>
        <w:t>vie</w:t>
      </w:r>
      <w:r w:rsidRPr="0064557F">
        <w:rPr>
          <w:rFonts w:cs="Times New Roman"/>
          <w:iCs/>
          <w:color w:val="FF0000"/>
          <w:sz w:val="16"/>
          <w:szCs w:val="16"/>
        </w:rPr>
        <w:t xml:space="preserve"> ekonomicky kalkulovať náklady na vzdelávanie  a</w:t>
      </w:r>
      <w:r>
        <w:rPr>
          <w:rFonts w:cs="Times New Roman"/>
          <w:iCs/>
          <w:color w:val="FF0000"/>
          <w:sz w:val="16"/>
          <w:szCs w:val="16"/>
        </w:rPr>
        <w:t> </w:t>
      </w:r>
      <w:r w:rsidRPr="0064557F">
        <w:rPr>
          <w:rFonts w:cs="Times New Roman"/>
          <w:iCs/>
          <w:color w:val="FF0000"/>
          <w:sz w:val="16"/>
          <w:szCs w:val="16"/>
        </w:rPr>
        <w:t>kurzy</w:t>
      </w:r>
      <w:r>
        <w:rPr>
          <w:rFonts w:cs="Times New Roman"/>
          <w:iCs/>
          <w:color w:val="FF0000"/>
          <w:sz w:val="16"/>
          <w:szCs w:val="16"/>
        </w:rPr>
        <w:t>,</w:t>
      </w:r>
    </w:p>
    <w:p w14:paraId="78A04654" w14:textId="77777777" w:rsidR="0064557F" w:rsidRPr="0064557F" w:rsidRDefault="0064557F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iCs/>
          <w:color w:val="FF0000"/>
          <w:sz w:val="16"/>
          <w:szCs w:val="16"/>
        </w:rPr>
        <w:t xml:space="preserve">pozná </w:t>
      </w:r>
      <w:r w:rsidRPr="0064557F">
        <w:rPr>
          <w:rFonts w:cs="Times New Roman"/>
          <w:iCs/>
          <w:color w:val="FF0000"/>
          <w:sz w:val="16"/>
          <w:szCs w:val="16"/>
        </w:rPr>
        <w:t xml:space="preserve">zásady riadenia a zabezpečovania kvality práce a vzdelávania od tvorby politiky a stanovenia jej cieľov, metódy </w:t>
      </w:r>
      <w:proofErr w:type="spellStart"/>
      <w:r w:rsidRPr="0064557F">
        <w:rPr>
          <w:rFonts w:cs="Times New Roman"/>
          <w:iCs/>
          <w:color w:val="FF0000"/>
          <w:sz w:val="16"/>
          <w:szCs w:val="16"/>
        </w:rPr>
        <w:t>autoevaluácie</w:t>
      </w:r>
      <w:proofErr w:type="spellEnd"/>
      <w:r w:rsidRPr="0064557F">
        <w:rPr>
          <w:rFonts w:cs="Times New Roman"/>
          <w:iCs/>
          <w:color w:val="FF0000"/>
          <w:sz w:val="16"/>
          <w:szCs w:val="16"/>
        </w:rPr>
        <w:t>, spôsoby vodcovstva, hodnotenie efektivity zamestnancov, zapracovanie kontrolných mechanizmov, zisťovanie postojov zamestnancov a motivácia k</w:t>
      </w:r>
      <w:r>
        <w:rPr>
          <w:rFonts w:cs="Times New Roman"/>
          <w:iCs/>
          <w:color w:val="FF0000"/>
          <w:sz w:val="16"/>
          <w:szCs w:val="16"/>
        </w:rPr>
        <w:t> </w:t>
      </w:r>
      <w:r w:rsidRPr="0064557F">
        <w:rPr>
          <w:rFonts w:cs="Times New Roman"/>
          <w:iCs/>
          <w:color w:val="FF0000"/>
          <w:sz w:val="16"/>
          <w:szCs w:val="16"/>
        </w:rPr>
        <w:t>zmenám</w:t>
      </w:r>
      <w:r>
        <w:rPr>
          <w:rFonts w:cs="Times New Roman"/>
          <w:iCs/>
          <w:color w:val="FF0000"/>
          <w:sz w:val="16"/>
          <w:szCs w:val="16"/>
        </w:rPr>
        <w:t>,</w:t>
      </w:r>
    </w:p>
    <w:p w14:paraId="2E1C1D51" w14:textId="2C1C07B5" w:rsidR="00D250F2" w:rsidRPr="0064557F" w:rsidRDefault="0064557F" w:rsidP="00D250F2">
      <w:pPr>
        <w:pStyle w:val="Odsekzoznamu"/>
        <w:numPr>
          <w:ilvl w:val="0"/>
          <w:numId w:val="49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Times New Roman"/>
          <w:iCs/>
          <w:color w:val="FF0000"/>
          <w:sz w:val="16"/>
          <w:szCs w:val="16"/>
        </w:rPr>
        <w:t xml:space="preserve">dokáže </w:t>
      </w:r>
      <w:r w:rsidRPr="0064557F">
        <w:rPr>
          <w:rFonts w:cs="Times New Roman"/>
          <w:iCs/>
          <w:color w:val="FF0000"/>
          <w:sz w:val="16"/>
          <w:szCs w:val="16"/>
        </w:rPr>
        <w:t>aplikovať vedomosti na konkrétnych prípadoch práce a vzdelávania z praxe.</w:t>
      </w:r>
      <w:r w:rsidR="00D250F2" w:rsidRPr="0064557F">
        <w:rPr>
          <w:rFonts w:cs="Times New Roman"/>
          <w:color w:val="FF0000"/>
          <w:sz w:val="16"/>
          <w:szCs w:val="16"/>
        </w:rPr>
        <w:t xml:space="preserve">  </w:t>
      </w:r>
    </w:p>
    <w:p w14:paraId="66EB5C8F" w14:textId="77777777" w:rsidR="00D250F2" w:rsidRPr="00D250F2" w:rsidRDefault="00D250F2" w:rsidP="00DC375B">
      <w:pPr>
        <w:spacing w:after="0" w:line="240" w:lineRule="auto"/>
        <w:rPr>
          <w:b/>
          <w:color w:val="FF0000"/>
          <w:sz w:val="16"/>
          <w:szCs w:val="16"/>
        </w:rPr>
      </w:pPr>
    </w:p>
    <w:p w14:paraId="132DBF70" w14:textId="3EE27DA5" w:rsidR="009B1167" w:rsidRDefault="004A4FA4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Vysoká škola indikuje povolania</w:t>
      </w:r>
      <w:r w:rsidR="007B703F" w:rsidRPr="00862CAB">
        <w:rPr>
          <w:rFonts w:cstheme="minorHAnsi"/>
          <w:color w:val="000000"/>
          <w:sz w:val="16"/>
          <w:szCs w:val="16"/>
        </w:rPr>
        <w:t>,</w:t>
      </w:r>
      <w:r w:rsidRPr="00862CAB">
        <w:rPr>
          <w:rFonts w:cstheme="minorHAnsi"/>
          <w:color w:val="000000"/>
          <w:sz w:val="16"/>
          <w:szCs w:val="16"/>
        </w:rPr>
        <w:t xml:space="preserve"> na výkon ktorých je absolvent v čase absolvovania štúdia pripravený</w:t>
      </w:r>
      <w:r w:rsidR="00E41829" w:rsidRPr="00862CAB">
        <w:rPr>
          <w:rFonts w:cstheme="minorHAnsi"/>
          <w:color w:val="000000"/>
          <w:sz w:val="16"/>
          <w:szCs w:val="16"/>
        </w:rPr>
        <w:t xml:space="preserve"> a</w:t>
      </w:r>
      <w:r w:rsidR="006A1012">
        <w:rPr>
          <w:rFonts w:cstheme="minorHAnsi"/>
          <w:color w:val="000000"/>
          <w:sz w:val="16"/>
          <w:szCs w:val="16"/>
        </w:rPr>
        <w:t> </w:t>
      </w:r>
      <w:r w:rsidR="00E41829" w:rsidRPr="00862CAB">
        <w:rPr>
          <w:rFonts w:cstheme="minorHAnsi"/>
          <w:color w:val="000000"/>
          <w:sz w:val="16"/>
          <w:szCs w:val="16"/>
        </w:rPr>
        <w:t>potenciál</w:t>
      </w:r>
      <w:r w:rsidR="006A1012">
        <w:rPr>
          <w:rFonts w:cstheme="minorHAnsi"/>
          <w:color w:val="000000"/>
          <w:sz w:val="16"/>
          <w:szCs w:val="16"/>
        </w:rPr>
        <w:t xml:space="preserve"> študijného </w:t>
      </w:r>
      <w:r w:rsidR="00E41829" w:rsidRPr="00862CAB">
        <w:rPr>
          <w:rFonts w:cstheme="minorHAnsi"/>
          <w:color w:val="000000"/>
          <w:sz w:val="16"/>
          <w:szCs w:val="16"/>
        </w:rPr>
        <w:t>programu z pohľadu uplatn</w:t>
      </w:r>
      <w:r w:rsidR="00560A71" w:rsidRPr="00862CAB">
        <w:rPr>
          <w:rFonts w:cstheme="minorHAnsi"/>
          <w:color w:val="000000"/>
          <w:sz w:val="16"/>
          <w:szCs w:val="16"/>
        </w:rPr>
        <w:t>enia</w:t>
      </w:r>
      <w:r w:rsidR="00D8257E" w:rsidRPr="00862CAB">
        <w:rPr>
          <w:rFonts w:cstheme="minorHAnsi"/>
          <w:color w:val="000000"/>
          <w:sz w:val="16"/>
          <w:szCs w:val="16"/>
        </w:rPr>
        <w:t xml:space="preserve"> absolventov.</w:t>
      </w:r>
    </w:p>
    <w:p w14:paraId="433B13FD" w14:textId="77777777" w:rsidR="00DC375B" w:rsidRPr="00DC375B" w:rsidRDefault="00DC375B" w:rsidP="00DC375B">
      <w:pPr>
        <w:spacing w:after="0" w:line="240" w:lineRule="auto"/>
        <w:jc w:val="both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Absolvent magisterského študijného programu </w:t>
      </w:r>
      <w:r w:rsidRPr="00DC375B">
        <w:rPr>
          <w:b/>
          <w:i/>
          <w:color w:val="FF0000"/>
          <w:sz w:val="16"/>
          <w:szCs w:val="16"/>
        </w:rPr>
        <w:t>Vzdelávanie dospelých a poradenstvo</w:t>
      </w:r>
      <w:r w:rsidRPr="00DC375B">
        <w:rPr>
          <w:color w:val="FF0000"/>
          <w:sz w:val="16"/>
          <w:szCs w:val="16"/>
        </w:rPr>
        <w:t xml:space="preserve"> nachádza uplatnenie na nasledovných pracovných pozíciách, vymedzených Národnou sústavou povolaní a platnou legislatívou:</w:t>
      </w:r>
    </w:p>
    <w:p w14:paraId="4C7AA2E2" w14:textId="77777777" w:rsidR="00DC375B" w:rsidRPr="00DC375B" w:rsidRDefault="00DC375B" w:rsidP="00DC375B">
      <w:pPr>
        <w:pStyle w:val="Odsekzoznamu"/>
        <w:numPr>
          <w:ilvl w:val="0"/>
          <w:numId w:val="37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lektor ďalšieho vzdelávania,</w:t>
      </w:r>
    </w:p>
    <w:p w14:paraId="17C78701" w14:textId="77777777" w:rsidR="00DC375B" w:rsidRPr="00DC375B" w:rsidRDefault="00DC375B" w:rsidP="00DC375B">
      <w:pPr>
        <w:pStyle w:val="Odsekzoznamu"/>
        <w:numPr>
          <w:ilvl w:val="0"/>
          <w:numId w:val="37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kultúrno-osvetový pracovník,</w:t>
      </w:r>
    </w:p>
    <w:p w14:paraId="5C92EF1A" w14:textId="77777777" w:rsidR="00DC375B" w:rsidRPr="00DC375B" w:rsidRDefault="00DC375B" w:rsidP="00DC375B">
      <w:pPr>
        <w:pStyle w:val="Odsekzoznamu"/>
        <w:numPr>
          <w:ilvl w:val="0"/>
          <w:numId w:val="37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manažér ďalšieho vzdelávania,</w:t>
      </w:r>
    </w:p>
    <w:p w14:paraId="0BEBAC10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jc w:val="both"/>
        <w:rPr>
          <w:color w:val="FF0000"/>
          <w:sz w:val="16"/>
          <w:szCs w:val="16"/>
        </w:rPr>
      </w:pP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poradca, resp. poradca v profesionálnom vývine a </w:t>
      </w: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kouč,</w:t>
      </w:r>
    </w:p>
    <w:p w14:paraId="6B349FB3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špecialista,</w:t>
      </w:r>
    </w:p>
    <w:p w14:paraId="5CDF9794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odborný poradca služieb zamestnanosti (konkrétne: § 43, ods. 3 Zákona č. 5/2004 Z. z.),</w:t>
      </w:r>
    </w:p>
    <w:p w14:paraId="08C6E4DB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sociálny kurátor pre plnoletých (§ 93, ods. 3 Zákona č. 305/2005 Z. z.),</w:t>
      </w:r>
    </w:p>
    <w:p w14:paraId="5146621A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>odborný pracovník vykonávajúci pomoc pri výkone opatrovníckych práv a povinností (§ 84, ods. 13 Zákona č. 448/2008 Z. z.).</w:t>
      </w:r>
    </w:p>
    <w:p w14:paraId="142E504C" w14:textId="77777777" w:rsidR="00DC375B" w:rsidRPr="00DC375B" w:rsidRDefault="00DC375B" w:rsidP="00DC375B">
      <w:pPr>
        <w:spacing w:after="0" w:line="240" w:lineRule="auto"/>
        <w:jc w:val="both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Národná sústava povolaní garantuje nasledovné zamestnania, v ktorých by mali nájsť uplatnenie aj absolventi magisterského študijného programu </w:t>
      </w:r>
      <w:r w:rsidRPr="00DC375B">
        <w:rPr>
          <w:i/>
          <w:color w:val="FF0000"/>
          <w:sz w:val="16"/>
          <w:szCs w:val="16"/>
        </w:rPr>
        <w:t>Vzdelávanie dospelých a poradenstvo</w:t>
      </w:r>
      <w:r w:rsidRPr="00DC375B">
        <w:rPr>
          <w:color w:val="FF0000"/>
          <w:sz w:val="16"/>
          <w:szCs w:val="16"/>
        </w:rPr>
        <w:t xml:space="preserve">: </w:t>
      </w:r>
    </w:p>
    <w:p w14:paraId="4FCB26B6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koordinátor vzdelávacích aktivít, </w:t>
      </w:r>
    </w:p>
    <w:p w14:paraId="3F98E950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lektor vzdelávania seniorov, </w:t>
      </w:r>
    </w:p>
    <w:p w14:paraId="683B69B1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poradca pre vekový manažment, </w:t>
      </w:r>
    </w:p>
    <w:p w14:paraId="4A529E04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konzultant, </w:t>
      </w:r>
    </w:p>
    <w:p w14:paraId="5E84DCD0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manažér ďalšieho vzdelávania, </w:t>
      </w:r>
    </w:p>
    <w:p w14:paraId="2A17FDD7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poradca,  </w:t>
      </w:r>
    </w:p>
    <w:p w14:paraId="7571F89E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proofErr w:type="spellStart"/>
      <w:r w:rsidRPr="00DC375B">
        <w:rPr>
          <w:color w:val="FF0000"/>
          <w:sz w:val="16"/>
          <w:szCs w:val="16"/>
        </w:rPr>
        <w:t>kariérový</w:t>
      </w:r>
      <w:proofErr w:type="spellEnd"/>
      <w:r w:rsidRPr="00DC375B">
        <w:rPr>
          <w:color w:val="FF0000"/>
          <w:sz w:val="16"/>
          <w:szCs w:val="16"/>
        </w:rPr>
        <w:t xml:space="preserve"> špecialista, </w:t>
      </w:r>
    </w:p>
    <w:p w14:paraId="305BCB99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lektor ďalšieho vzdelávania, </w:t>
      </w:r>
    </w:p>
    <w:p w14:paraId="4C9E6C58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metodik v oblasti výchovy a vzdelávania, </w:t>
      </w:r>
    </w:p>
    <w:p w14:paraId="74AF5BE9" w14:textId="77777777" w:rsidR="00DC375B" w:rsidRPr="00DC375B" w:rsidRDefault="00DC375B" w:rsidP="00DC375B">
      <w:pPr>
        <w:pStyle w:val="Odsekzoznamu"/>
        <w:numPr>
          <w:ilvl w:val="0"/>
          <w:numId w:val="38"/>
        </w:numPr>
        <w:spacing w:after="0" w:line="240" w:lineRule="auto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lastRenderedPageBreak/>
        <w:t>kouč a ďalšie.</w:t>
      </w:r>
    </w:p>
    <w:p w14:paraId="0665E1B9" w14:textId="77777777" w:rsidR="00DC375B" w:rsidRPr="00DC375B" w:rsidRDefault="00DC375B" w:rsidP="00DC375B">
      <w:pPr>
        <w:spacing w:after="0" w:line="240" w:lineRule="auto"/>
        <w:jc w:val="both"/>
        <w:rPr>
          <w:color w:val="FF0000"/>
          <w:sz w:val="16"/>
          <w:szCs w:val="16"/>
        </w:rPr>
      </w:pPr>
      <w:r w:rsidRPr="00DC375B">
        <w:rPr>
          <w:color w:val="FF0000"/>
          <w:sz w:val="16"/>
          <w:szCs w:val="16"/>
        </w:rPr>
        <w:t xml:space="preserve">Kompetencie v rámci jednotlivých zamestnaní sú podrobnejšie špecifikované v príslušnej karte zamestnania v Národnej sústave povolaní. </w:t>
      </w:r>
    </w:p>
    <w:p w14:paraId="0D91353A" w14:textId="77777777" w:rsidR="00DC375B" w:rsidRPr="00DC375B" w:rsidRDefault="00DC375B" w:rsidP="00DC375B">
      <w:pPr>
        <w:spacing w:after="0" w:line="240" w:lineRule="auto"/>
        <w:rPr>
          <w:color w:val="FF0000"/>
          <w:sz w:val="16"/>
          <w:szCs w:val="16"/>
        </w:rPr>
      </w:pPr>
    </w:p>
    <w:p w14:paraId="33D85B9D" w14:textId="7C377EB5" w:rsidR="0048758C" w:rsidRPr="00862CAB" w:rsidRDefault="001C2232" w:rsidP="0048758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Relevantné externé zainteresovan</w:t>
      </w:r>
      <w:r w:rsidR="00A82B9E">
        <w:rPr>
          <w:rFonts w:cstheme="minorHAnsi"/>
          <w:color w:val="000000"/>
          <w:sz w:val="16"/>
          <w:szCs w:val="16"/>
        </w:rPr>
        <w:t>é</w:t>
      </w:r>
      <w:r w:rsidRPr="00862CAB">
        <w:rPr>
          <w:rFonts w:cstheme="minorHAnsi"/>
          <w:color w:val="000000"/>
          <w:sz w:val="16"/>
          <w:szCs w:val="16"/>
        </w:rPr>
        <w:t xml:space="preserve"> strany, ktoré poskytli vyjadrenie alebo súhlasné stanovisko k súlad</w:t>
      </w:r>
      <w:r w:rsidR="004721BA" w:rsidRPr="00862CAB">
        <w:rPr>
          <w:rFonts w:cstheme="minorHAnsi"/>
          <w:color w:val="000000"/>
          <w:sz w:val="16"/>
          <w:szCs w:val="16"/>
        </w:rPr>
        <w:t>u</w:t>
      </w:r>
      <w:r w:rsidRPr="00862CAB">
        <w:rPr>
          <w:rFonts w:cstheme="minorHAnsi"/>
          <w:color w:val="000000"/>
          <w:sz w:val="16"/>
          <w:szCs w:val="16"/>
        </w:rPr>
        <w:t xml:space="preserve"> získanej kvalifikácie so sektorovo-špecifickými požiadavkami na výkon povolania</w:t>
      </w:r>
      <w:r w:rsidR="003230C7" w:rsidRPr="00862CAB">
        <w:rPr>
          <w:rStyle w:val="Odkaznapoznmkupodiarou"/>
          <w:rFonts w:cstheme="minorHAnsi"/>
          <w:b/>
          <w:bCs/>
          <w:sz w:val="16"/>
          <w:szCs w:val="16"/>
        </w:rPr>
        <w:footnoteReference w:id="8"/>
      </w:r>
      <w:r w:rsidR="00531709">
        <w:rPr>
          <w:rFonts w:cstheme="minorHAnsi"/>
          <w:color w:val="000000"/>
          <w:sz w:val="16"/>
          <w:szCs w:val="16"/>
        </w:rPr>
        <w:t xml:space="preserve">: </w:t>
      </w:r>
    </w:p>
    <w:p w14:paraId="759C4F7D" w14:textId="01693AE9" w:rsidR="00531709" w:rsidRPr="00531709" w:rsidRDefault="00531709" w:rsidP="00531709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 w:rsidRPr="00531709">
        <w:rPr>
          <w:rFonts w:cstheme="minorHAnsi"/>
          <w:color w:val="FF0000"/>
          <w:sz w:val="16"/>
          <w:szCs w:val="16"/>
        </w:rPr>
        <w:t>Hoci nejde o regulované povolanie, p</w:t>
      </w:r>
      <w:r w:rsidRPr="00531709">
        <w:rPr>
          <w:rFonts w:asciiTheme="minorHAnsi" w:hAnsiTheme="minorHAnsi"/>
          <w:color w:val="FF0000"/>
          <w:sz w:val="16"/>
          <w:szCs w:val="16"/>
        </w:rPr>
        <w:t>odporu predkladan</w:t>
      </w:r>
      <w:r>
        <w:rPr>
          <w:rFonts w:asciiTheme="minorHAnsi" w:hAnsiTheme="minorHAnsi"/>
          <w:color w:val="FF0000"/>
          <w:sz w:val="16"/>
          <w:szCs w:val="16"/>
        </w:rPr>
        <w:t>ému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ému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vyjadrili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Slovenská asociácia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age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managementu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, o.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z.</w:t>
      </w:r>
      <w:r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proofErr w:type="spellStart"/>
      <w:r w:rsidRPr="00DF3911">
        <w:rPr>
          <w:rFonts w:asciiTheme="minorHAnsi" w:hAnsiTheme="minorHAnsi"/>
          <w:i/>
          <w:color w:val="FF0000"/>
          <w:sz w:val="16"/>
          <w:szCs w:val="16"/>
        </w:rPr>
        <w:t>Aptet</w:t>
      </w:r>
      <w:proofErr w:type="spellEnd"/>
      <w:r w:rsidRPr="00DF3911">
        <w:rPr>
          <w:rFonts w:asciiTheme="minorHAnsi" w:hAnsiTheme="minorHAnsi"/>
          <w:i/>
          <w:color w:val="FF0000"/>
          <w:sz w:val="16"/>
          <w:szCs w:val="16"/>
        </w:rPr>
        <w:t>, n. o.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(Levice),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Národné osvetové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centrum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(Bratislava), </w:t>
      </w:r>
      <w:r w:rsidRPr="00DF3911">
        <w:rPr>
          <w:rFonts w:asciiTheme="minorHAnsi" w:hAnsiTheme="minorHAnsi"/>
          <w:i/>
          <w:color w:val="FF0000"/>
          <w:sz w:val="16"/>
          <w:szCs w:val="16"/>
        </w:rPr>
        <w:t>Asociácia lektorov a kariérnych poradcov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 (Banská Bystrica), </w:t>
      </w:r>
      <w:r w:rsidR="00D564CE">
        <w:rPr>
          <w:rFonts w:asciiTheme="minorHAnsi" w:hAnsiTheme="minorHAnsi"/>
          <w:i/>
          <w:color w:val="FF0000"/>
          <w:sz w:val="16"/>
          <w:szCs w:val="16"/>
        </w:rPr>
        <w:t xml:space="preserve">Združenie pre </w:t>
      </w:r>
      <w:proofErr w:type="spellStart"/>
      <w:r w:rsidR="00D564CE">
        <w:rPr>
          <w:rFonts w:asciiTheme="minorHAnsi" w:hAnsiTheme="minorHAnsi"/>
          <w:i/>
          <w:color w:val="FF0000"/>
          <w:sz w:val="16"/>
          <w:szCs w:val="16"/>
        </w:rPr>
        <w:t>kariérové</w:t>
      </w:r>
      <w:proofErr w:type="spellEnd"/>
      <w:r w:rsidR="00D564CE">
        <w:rPr>
          <w:rFonts w:asciiTheme="minorHAnsi" w:hAnsiTheme="minorHAnsi"/>
          <w:i/>
          <w:color w:val="FF0000"/>
          <w:sz w:val="16"/>
          <w:szCs w:val="16"/>
        </w:rPr>
        <w:t xml:space="preserve"> poradenstvo a rozvoj kariéry </w:t>
      </w:r>
      <w:r w:rsidR="00D564CE">
        <w:rPr>
          <w:rFonts w:asciiTheme="minorHAnsi" w:hAnsiTheme="minorHAnsi"/>
          <w:color w:val="FF0000"/>
          <w:sz w:val="16"/>
          <w:szCs w:val="16"/>
        </w:rPr>
        <w:t xml:space="preserve">(Bratislava), </w:t>
      </w:r>
      <w:proofErr w:type="spellStart"/>
      <w:r w:rsidRPr="007D7176">
        <w:rPr>
          <w:rFonts w:asciiTheme="minorHAnsi" w:hAnsiTheme="minorHAnsi"/>
          <w:i/>
          <w:color w:val="FF0000"/>
          <w:sz w:val="16"/>
          <w:szCs w:val="16"/>
        </w:rPr>
        <w:t>Koučovacie</w:t>
      </w:r>
      <w:proofErr w:type="spellEnd"/>
      <w:r w:rsidRPr="007D7176">
        <w:rPr>
          <w:rFonts w:asciiTheme="minorHAnsi" w:hAnsiTheme="minorHAnsi"/>
          <w:i/>
          <w:color w:val="FF0000"/>
          <w:sz w:val="16"/>
          <w:szCs w:val="16"/>
        </w:rPr>
        <w:t xml:space="preserve"> stredisko </w:t>
      </w:r>
      <w:proofErr w:type="spellStart"/>
      <w:r w:rsidRPr="007D7176">
        <w:rPr>
          <w:rFonts w:asciiTheme="minorHAnsi" w:hAnsiTheme="minorHAnsi"/>
          <w:i/>
          <w:color w:val="FF0000"/>
          <w:sz w:val="16"/>
          <w:szCs w:val="16"/>
        </w:rPr>
        <w:t>Co</w:t>
      </w:r>
      <w:proofErr w:type="spellEnd"/>
      <w:r w:rsidRPr="007D7176">
        <w:rPr>
          <w:rFonts w:asciiTheme="minorHAnsi" w:hAnsiTheme="minorHAnsi"/>
          <w:i/>
          <w:color w:val="FF0000"/>
          <w:sz w:val="16"/>
          <w:szCs w:val="16"/>
        </w:rPr>
        <w:t>/Man</w:t>
      </w:r>
      <w:r w:rsidR="00DF3911" w:rsidRPr="007D7176">
        <w:rPr>
          <w:rFonts w:asciiTheme="minorHAnsi" w:hAnsiTheme="minorHAnsi"/>
          <w:color w:val="FF0000"/>
          <w:sz w:val="16"/>
          <w:szCs w:val="16"/>
        </w:rPr>
        <w:t xml:space="preserve"> (Tajov)</w:t>
      </w:r>
      <w:r w:rsidR="00DF3911"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DF3911">
        <w:rPr>
          <w:rFonts w:asciiTheme="minorHAnsi" w:hAnsiTheme="minorHAnsi"/>
          <w:color w:val="FF0000"/>
          <w:sz w:val="16"/>
          <w:szCs w:val="16"/>
        </w:rPr>
        <w:t xml:space="preserve">a </w:t>
      </w:r>
      <w:r w:rsidRPr="00997651">
        <w:rPr>
          <w:rFonts w:asciiTheme="minorHAnsi" w:hAnsiTheme="minorHAnsi"/>
          <w:i/>
          <w:color w:val="FF0000"/>
          <w:sz w:val="16"/>
          <w:szCs w:val="16"/>
        </w:rPr>
        <w:t>Kariérny kompas</w:t>
      </w:r>
      <w:r w:rsidRPr="00997651">
        <w:rPr>
          <w:rFonts w:asciiTheme="minorHAnsi" w:hAnsiTheme="minorHAnsi"/>
          <w:color w:val="FF0000"/>
          <w:sz w:val="16"/>
          <w:szCs w:val="16"/>
        </w:rPr>
        <w:t xml:space="preserve"> (Slovenská Ľupča).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</w:p>
    <w:p w14:paraId="5C7AFF2D" w14:textId="77777777" w:rsidR="00531709" w:rsidRPr="00862CAB" w:rsidRDefault="00531709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18BB97C8" w14:textId="0B5DD196" w:rsidR="0048758C" w:rsidRPr="00862CAB" w:rsidRDefault="0048758C" w:rsidP="0048758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862CAB">
        <w:rPr>
          <w:rFonts w:cstheme="minorHAnsi"/>
          <w:b/>
          <w:bCs/>
          <w:color w:val="000000"/>
          <w:sz w:val="16"/>
          <w:szCs w:val="16"/>
        </w:rPr>
        <w:t>Uplatniteľnosť</w:t>
      </w:r>
      <w:r w:rsidR="00495197" w:rsidRPr="00862CAB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p w14:paraId="70529905" w14:textId="5F209109" w:rsidR="005A3545" w:rsidRDefault="005A3545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uplatniteľnosti absolventov študijného programu.</w:t>
      </w:r>
      <w:r w:rsidR="00080896" w:rsidRPr="00511D48">
        <w:rPr>
          <w:rFonts w:cstheme="minorHAnsi"/>
          <w:color w:val="000000"/>
          <w:sz w:val="16"/>
          <w:szCs w:val="16"/>
        </w:rPr>
        <w:t xml:space="preserve"> </w:t>
      </w:r>
    </w:p>
    <w:p w14:paraId="7D19FFAA" w14:textId="2D9101EC" w:rsidR="00D564CE" w:rsidRPr="00531709" w:rsidRDefault="00DF3911" w:rsidP="00D564CE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K uplatniteľnosti absolventov </w:t>
      </w:r>
      <w:r w:rsidRPr="00531709">
        <w:rPr>
          <w:rFonts w:asciiTheme="minorHAnsi" w:hAnsiTheme="minorHAnsi"/>
          <w:color w:val="FF0000"/>
          <w:sz w:val="16"/>
          <w:szCs w:val="16"/>
        </w:rPr>
        <w:t>predkladan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 xml:space="preserve">sa podporne 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vyjadrili </w:t>
      </w:r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Slovenská asociácia </w:t>
      </w:r>
      <w:proofErr w:type="spellStart"/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age</w:t>
      </w:r>
      <w:proofErr w:type="spellEnd"/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managementu</w:t>
      </w:r>
      <w:proofErr w:type="spellEnd"/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, o.</w:t>
      </w:r>
      <w:r w:rsidR="00D564CE"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</w:t>
      </w:r>
      <w:r w:rsidR="00D564CE" w:rsidRPr="00DF3911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z.</w:t>
      </w:r>
      <w:r w:rsidR="00D564CE" w:rsidRPr="00DF3911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(Bratislava), </w:t>
      </w:r>
      <w:proofErr w:type="spellStart"/>
      <w:r w:rsidR="00D564CE" w:rsidRPr="00DF3911">
        <w:rPr>
          <w:rFonts w:asciiTheme="minorHAnsi" w:hAnsiTheme="minorHAnsi"/>
          <w:i/>
          <w:color w:val="FF0000"/>
          <w:sz w:val="16"/>
          <w:szCs w:val="16"/>
        </w:rPr>
        <w:t>Aptet</w:t>
      </w:r>
      <w:proofErr w:type="spellEnd"/>
      <w:r w:rsidR="00D564CE" w:rsidRPr="00DF3911">
        <w:rPr>
          <w:rFonts w:asciiTheme="minorHAnsi" w:hAnsiTheme="minorHAnsi"/>
          <w:i/>
          <w:color w:val="FF0000"/>
          <w:sz w:val="16"/>
          <w:szCs w:val="16"/>
        </w:rPr>
        <w:t>, n. o.</w:t>
      </w:r>
      <w:r w:rsidR="00D564CE" w:rsidRPr="00DF3911">
        <w:rPr>
          <w:rFonts w:asciiTheme="minorHAnsi" w:hAnsiTheme="minorHAnsi"/>
          <w:color w:val="FF0000"/>
          <w:sz w:val="16"/>
          <w:szCs w:val="16"/>
        </w:rPr>
        <w:t xml:space="preserve"> (Levice), </w:t>
      </w:r>
      <w:r w:rsidR="00D564CE" w:rsidRPr="00DF3911">
        <w:rPr>
          <w:rFonts w:asciiTheme="minorHAnsi" w:hAnsiTheme="minorHAnsi"/>
          <w:i/>
          <w:color w:val="FF0000"/>
          <w:sz w:val="16"/>
          <w:szCs w:val="16"/>
        </w:rPr>
        <w:t>Národné osvetové</w:t>
      </w:r>
      <w:r w:rsidR="00D564CE" w:rsidRPr="00DF3911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D564CE" w:rsidRPr="00DF3911">
        <w:rPr>
          <w:rFonts w:asciiTheme="minorHAnsi" w:hAnsiTheme="minorHAnsi"/>
          <w:i/>
          <w:color w:val="FF0000"/>
          <w:sz w:val="16"/>
          <w:szCs w:val="16"/>
        </w:rPr>
        <w:t>centrum</w:t>
      </w:r>
      <w:r w:rsidR="00D564CE" w:rsidRPr="00DF3911">
        <w:rPr>
          <w:rFonts w:asciiTheme="minorHAnsi" w:hAnsiTheme="minorHAnsi"/>
          <w:color w:val="FF0000"/>
          <w:sz w:val="16"/>
          <w:szCs w:val="16"/>
        </w:rPr>
        <w:t xml:space="preserve"> (Bratislava), </w:t>
      </w:r>
      <w:r w:rsidR="00D564CE" w:rsidRPr="00DF3911">
        <w:rPr>
          <w:rFonts w:asciiTheme="minorHAnsi" w:hAnsiTheme="minorHAnsi"/>
          <w:i/>
          <w:color w:val="FF0000"/>
          <w:sz w:val="16"/>
          <w:szCs w:val="16"/>
        </w:rPr>
        <w:t>Asociácia lektorov a kariérnych poradcov</w:t>
      </w:r>
      <w:r w:rsidR="00D564CE" w:rsidRPr="00DF3911">
        <w:rPr>
          <w:rFonts w:asciiTheme="minorHAnsi" w:hAnsiTheme="minorHAnsi"/>
          <w:color w:val="FF0000"/>
          <w:sz w:val="16"/>
          <w:szCs w:val="16"/>
        </w:rPr>
        <w:t xml:space="preserve"> (Banská Bystrica), </w:t>
      </w:r>
      <w:r w:rsidR="00D564CE">
        <w:rPr>
          <w:rFonts w:asciiTheme="minorHAnsi" w:hAnsiTheme="minorHAnsi"/>
          <w:i/>
          <w:color w:val="FF0000"/>
          <w:sz w:val="16"/>
          <w:szCs w:val="16"/>
        </w:rPr>
        <w:t xml:space="preserve">Združenie pre </w:t>
      </w:r>
      <w:proofErr w:type="spellStart"/>
      <w:r w:rsidR="00D564CE">
        <w:rPr>
          <w:rFonts w:asciiTheme="minorHAnsi" w:hAnsiTheme="minorHAnsi"/>
          <w:i/>
          <w:color w:val="FF0000"/>
          <w:sz w:val="16"/>
          <w:szCs w:val="16"/>
        </w:rPr>
        <w:t>kariérové</w:t>
      </w:r>
      <w:proofErr w:type="spellEnd"/>
      <w:r w:rsidR="00D564CE">
        <w:rPr>
          <w:rFonts w:asciiTheme="minorHAnsi" w:hAnsiTheme="minorHAnsi"/>
          <w:i/>
          <w:color w:val="FF0000"/>
          <w:sz w:val="16"/>
          <w:szCs w:val="16"/>
        </w:rPr>
        <w:t xml:space="preserve"> poradenstvo a rozvoj kariéry </w:t>
      </w:r>
      <w:r w:rsidR="00D564CE">
        <w:rPr>
          <w:rFonts w:asciiTheme="minorHAnsi" w:hAnsiTheme="minorHAnsi"/>
          <w:color w:val="FF0000"/>
          <w:sz w:val="16"/>
          <w:szCs w:val="16"/>
        </w:rPr>
        <w:t xml:space="preserve">(Bratislava), </w:t>
      </w:r>
      <w:proofErr w:type="spellStart"/>
      <w:r w:rsidR="00D564CE" w:rsidRPr="007D7176">
        <w:rPr>
          <w:rFonts w:asciiTheme="minorHAnsi" w:hAnsiTheme="minorHAnsi"/>
          <w:i/>
          <w:color w:val="FF0000"/>
          <w:sz w:val="16"/>
          <w:szCs w:val="16"/>
        </w:rPr>
        <w:t>Koučovacie</w:t>
      </w:r>
      <w:proofErr w:type="spellEnd"/>
      <w:r w:rsidR="00D564CE" w:rsidRPr="007D7176">
        <w:rPr>
          <w:rFonts w:asciiTheme="minorHAnsi" w:hAnsiTheme="minorHAnsi"/>
          <w:i/>
          <w:color w:val="FF0000"/>
          <w:sz w:val="16"/>
          <w:szCs w:val="16"/>
        </w:rPr>
        <w:t xml:space="preserve"> stredisko </w:t>
      </w:r>
      <w:proofErr w:type="spellStart"/>
      <w:r w:rsidR="00D564CE" w:rsidRPr="007D7176">
        <w:rPr>
          <w:rFonts w:asciiTheme="minorHAnsi" w:hAnsiTheme="minorHAnsi"/>
          <w:i/>
          <w:color w:val="FF0000"/>
          <w:sz w:val="16"/>
          <w:szCs w:val="16"/>
        </w:rPr>
        <w:t>Co</w:t>
      </w:r>
      <w:proofErr w:type="spellEnd"/>
      <w:r w:rsidR="00D564CE" w:rsidRPr="007D7176">
        <w:rPr>
          <w:rFonts w:asciiTheme="minorHAnsi" w:hAnsiTheme="minorHAnsi"/>
          <w:i/>
          <w:color w:val="FF0000"/>
          <w:sz w:val="16"/>
          <w:szCs w:val="16"/>
        </w:rPr>
        <w:t>/Man</w:t>
      </w:r>
      <w:r w:rsidR="00D564CE" w:rsidRPr="007D7176">
        <w:rPr>
          <w:rFonts w:asciiTheme="minorHAnsi" w:hAnsiTheme="minorHAnsi"/>
          <w:color w:val="FF0000"/>
          <w:sz w:val="16"/>
          <w:szCs w:val="16"/>
        </w:rPr>
        <w:t xml:space="preserve"> (Tajov)</w:t>
      </w:r>
      <w:r w:rsidR="00D564CE" w:rsidRPr="00DF3911">
        <w:rPr>
          <w:rFonts w:asciiTheme="minorHAnsi" w:hAnsiTheme="minorHAnsi"/>
          <w:color w:val="FF0000"/>
          <w:sz w:val="16"/>
          <w:szCs w:val="16"/>
        </w:rPr>
        <w:t xml:space="preserve"> a </w:t>
      </w:r>
      <w:r w:rsidR="00D564CE" w:rsidRPr="00997651">
        <w:rPr>
          <w:rFonts w:asciiTheme="minorHAnsi" w:hAnsiTheme="minorHAnsi"/>
          <w:i/>
          <w:color w:val="FF0000"/>
          <w:sz w:val="16"/>
          <w:szCs w:val="16"/>
        </w:rPr>
        <w:t>Kariérny kompas</w:t>
      </w:r>
      <w:r w:rsidR="00D564CE" w:rsidRPr="00997651">
        <w:rPr>
          <w:rFonts w:asciiTheme="minorHAnsi" w:hAnsiTheme="minorHAnsi"/>
          <w:color w:val="FF0000"/>
          <w:sz w:val="16"/>
          <w:szCs w:val="16"/>
        </w:rPr>
        <w:t xml:space="preserve"> (Slovenská Ľupča).</w:t>
      </w:r>
      <w:r w:rsidR="00D564CE"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</w:p>
    <w:p w14:paraId="4A7EB6B0" w14:textId="397CA02F" w:rsidR="00DF3911" w:rsidRPr="00DF3911" w:rsidRDefault="00DF3911" w:rsidP="00D564CE">
      <w:pPr>
        <w:pStyle w:val="Bezriadkovania"/>
        <w:tabs>
          <w:tab w:val="left" w:pos="0"/>
        </w:tabs>
        <w:jc w:val="both"/>
        <w:rPr>
          <w:rFonts w:cstheme="minorHAnsi"/>
          <w:color w:val="FF0000"/>
          <w:sz w:val="16"/>
          <w:szCs w:val="16"/>
        </w:rPr>
      </w:pPr>
    </w:p>
    <w:p w14:paraId="59555351" w14:textId="74F62AFD" w:rsidR="005A3545" w:rsidRDefault="00F12ED9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Prípad</w:t>
      </w:r>
      <w:r w:rsidR="00C3591B">
        <w:rPr>
          <w:rFonts w:cstheme="minorHAnsi"/>
          <w:color w:val="000000"/>
          <w:sz w:val="16"/>
          <w:szCs w:val="16"/>
        </w:rPr>
        <w:t>ne</w:t>
      </w:r>
      <w:r w:rsidRPr="00511D48">
        <w:rPr>
          <w:rFonts w:cstheme="minorHAnsi"/>
          <w:color w:val="000000"/>
          <w:sz w:val="16"/>
          <w:szCs w:val="16"/>
        </w:rPr>
        <w:t xml:space="preserve"> uviesť ú</w:t>
      </w:r>
      <w:r w:rsidR="005A3545" w:rsidRPr="00511D48">
        <w:rPr>
          <w:rFonts w:cstheme="minorHAnsi"/>
          <w:color w:val="000000"/>
          <w:sz w:val="16"/>
          <w:szCs w:val="16"/>
        </w:rPr>
        <w:t>spešn</w:t>
      </w:r>
      <w:r w:rsidRPr="00511D48">
        <w:rPr>
          <w:rFonts w:cstheme="minorHAnsi"/>
          <w:color w:val="000000"/>
          <w:sz w:val="16"/>
          <w:szCs w:val="16"/>
        </w:rPr>
        <w:t xml:space="preserve">ých </w:t>
      </w:r>
      <w:r w:rsidR="005A3545" w:rsidRPr="00511D48">
        <w:rPr>
          <w:rFonts w:cstheme="minorHAnsi"/>
          <w:color w:val="000000"/>
          <w:sz w:val="16"/>
          <w:szCs w:val="16"/>
        </w:rPr>
        <w:t>absolvent</w:t>
      </w:r>
      <w:r w:rsidRPr="00511D48">
        <w:rPr>
          <w:rFonts w:cstheme="minorHAnsi"/>
          <w:color w:val="000000"/>
          <w:sz w:val="16"/>
          <w:szCs w:val="16"/>
        </w:rPr>
        <w:t>ov</w:t>
      </w:r>
      <w:r w:rsidR="005A3545" w:rsidRPr="00511D48">
        <w:rPr>
          <w:rFonts w:cstheme="minorHAnsi"/>
          <w:color w:val="000000"/>
          <w:sz w:val="16"/>
          <w:szCs w:val="16"/>
        </w:rPr>
        <w:t xml:space="preserve"> </w:t>
      </w:r>
      <w:r w:rsidRPr="00511D48">
        <w:rPr>
          <w:rFonts w:cstheme="minorHAnsi"/>
          <w:color w:val="000000"/>
          <w:sz w:val="16"/>
          <w:szCs w:val="16"/>
        </w:rPr>
        <w:t xml:space="preserve">študijného </w:t>
      </w:r>
      <w:r w:rsidR="005A3545" w:rsidRPr="00511D48">
        <w:rPr>
          <w:rFonts w:cstheme="minorHAnsi"/>
          <w:color w:val="000000"/>
          <w:sz w:val="16"/>
          <w:szCs w:val="16"/>
        </w:rPr>
        <w:t>programu</w:t>
      </w:r>
      <w:r w:rsidR="00447323" w:rsidRPr="00511D48">
        <w:rPr>
          <w:rFonts w:cstheme="minorHAnsi"/>
          <w:color w:val="000000"/>
          <w:sz w:val="16"/>
          <w:szCs w:val="16"/>
        </w:rPr>
        <w:t xml:space="preserve">. </w:t>
      </w:r>
    </w:p>
    <w:p w14:paraId="5DA5EF04" w14:textId="77777777" w:rsidR="005F1877" w:rsidRDefault="00D06CE7" w:rsidP="005F1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D06CE7">
        <w:rPr>
          <w:rFonts w:cstheme="minorHAnsi"/>
          <w:color w:val="FF0000"/>
          <w:sz w:val="16"/>
          <w:szCs w:val="16"/>
        </w:rPr>
        <w:t xml:space="preserve">Nakoľko ide o nový študijný program, uvádzame úspešného absolventa študijného programu </w:t>
      </w:r>
      <w:proofErr w:type="spellStart"/>
      <w:r w:rsidRPr="00D06CE7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D06CE7">
        <w:rPr>
          <w:rFonts w:cstheme="minorHAnsi"/>
          <w:color w:val="FF0000"/>
          <w:sz w:val="16"/>
          <w:szCs w:val="16"/>
        </w:rPr>
        <w:t xml:space="preserve">, na ktorého základe je terajší študijný program Vzdelávanie dospelých a bezpečnosť práce vystavaný, a to </w:t>
      </w:r>
      <w:r w:rsidR="005F1877">
        <w:rPr>
          <w:rFonts w:cstheme="minorHAnsi"/>
          <w:color w:val="FF0000"/>
          <w:sz w:val="16"/>
          <w:szCs w:val="16"/>
        </w:rPr>
        <w:t xml:space="preserve">Bc. </w:t>
      </w:r>
      <w:proofErr w:type="spellStart"/>
      <w:r w:rsidR="005F1877">
        <w:rPr>
          <w:rFonts w:cstheme="minorHAnsi"/>
          <w:color w:val="FF0000"/>
          <w:sz w:val="16"/>
          <w:szCs w:val="16"/>
        </w:rPr>
        <w:t>Justina</w:t>
      </w:r>
      <w:proofErr w:type="spellEnd"/>
      <w:r w:rsidR="005F1877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="005F1877">
        <w:rPr>
          <w:rFonts w:cstheme="minorHAnsi"/>
          <w:color w:val="FF0000"/>
          <w:sz w:val="16"/>
          <w:szCs w:val="16"/>
        </w:rPr>
        <w:t>Turzíka</w:t>
      </w:r>
      <w:proofErr w:type="spellEnd"/>
      <w:r w:rsidR="005F1877">
        <w:rPr>
          <w:rFonts w:cstheme="minorHAnsi"/>
          <w:color w:val="FF0000"/>
          <w:sz w:val="16"/>
          <w:szCs w:val="16"/>
        </w:rPr>
        <w:t xml:space="preserve"> (držiteľ </w:t>
      </w:r>
      <w:r w:rsidR="005F1877">
        <w:rPr>
          <w:rFonts w:eastAsia="Times New Roman" w:cs="Times New Roman"/>
          <w:color w:val="FF0000"/>
          <w:sz w:val="16"/>
          <w:szCs w:val="16"/>
          <w:lang w:eastAsia="sk-SK"/>
        </w:rPr>
        <w:t xml:space="preserve">čestného uznania Senior </w:t>
      </w:r>
      <w:proofErr w:type="spellStart"/>
      <w:r w:rsidR="005F1877">
        <w:rPr>
          <w:rFonts w:eastAsia="Times New Roman" w:cs="Times New Roman"/>
          <w:color w:val="FF0000"/>
          <w:sz w:val="16"/>
          <w:szCs w:val="16"/>
          <w:lang w:eastAsia="sk-SK"/>
        </w:rPr>
        <w:t>Friendly</w:t>
      </w:r>
      <w:proofErr w:type="spellEnd"/>
      <w:r w:rsidR="005F1877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2020 za mimoriadne aktivity pre seniorov a aktivista v prospech </w:t>
      </w:r>
      <w:proofErr w:type="spellStart"/>
      <w:r w:rsidR="005F1877">
        <w:rPr>
          <w:rFonts w:eastAsia="Times New Roman" w:cs="Times New Roman"/>
          <w:color w:val="FF0000"/>
          <w:sz w:val="16"/>
          <w:szCs w:val="16"/>
          <w:lang w:eastAsia="sk-SK"/>
        </w:rPr>
        <w:t>sénia</w:t>
      </w:r>
      <w:proofErr w:type="spellEnd"/>
      <w:r w:rsidR="005F1877">
        <w:rPr>
          <w:rFonts w:eastAsia="Times New Roman" w:cs="Times New Roman"/>
          <w:color w:val="FF0000"/>
          <w:sz w:val="16"/>
          <w:szCs w:val="16"/>
          <w:lang w:eastAsia="sk-SK"/>
        </w:rPr>
        <w:t>).</w:t>
      </w:r>
    </w:p>
    <w:p w14:paraId="09FAFBBB" w14:textId="77777777" w:rsidR="00DF3911" w:rsidRPr="00DF3911" w:rsidRDefault="00DF3911" w:rsidP="00DF3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279417FF" w14:textId="2F703692" w:rsidR="005A3545" w:rsidRPr="00511D48" w:rsidRDefault="00A8061E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kvality študijného programu zamestnávateľmi</w:t>
      </w:r>
      <w:r w:rsidR="007D0F4F" w:rsidRPr="00511D48">
        <w:rPr>
          <w:rFonts w:cstheme="minorHAnsi"/>
          <w:color w:val="000000"/>
          <w:sz w:val="16"/>
          <w:szCs w:val="16"/>
        </w:rPr>
        <w:t xml:space="preserve"> (spätná väzba). </w:t>
      </w:r>
    </w:p>
    <w:p w14:paraId="35AFCB57" w14:textId="4F122AC1" w:rsidR="0013072F" w:rsidRDefault="0013072F" w:rsidP="0013072F">
      <w:pPr>
        <w:pStyle w:val="Bezriadkovania"/>
        <w:tabs>
          <w:tab w:val="left" w:pos="0"/>
        </w:tabs>
        <w:jc w:val="both"/>
        <w:rPr>
          <w:rFonts w:asciiTheme="minorHAnsi" w:hAnsi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K uplatniteľnosti absolventov </w:t>
      </w:r>
      <w:r w:rsidRPr="00531709">
        <w:rPr>
          <w:rFonts w:asciiTheme="minorHAnsi" w:hAnsiTheme="minorHAnsi"/>
          <w:color w:val="FF0000"/>
          <w:sz w:val="16"/>
          <w:szCs w:val="16"/>
        </w:rPr>
        <w:t>predkladan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študijn</w:t>
      </w:r>
      <w:r>
        <w:rPr>
          <w:rFonts w:asciiTheme="minorHAnsi" w:hAnsiTheme="minorHAnsi"/>
          <w:color w:val="FF0000"/>
          <w:sz w:val="16"/>
          <w:szCs w:val="16"/>
        </w:rPr>
        <w:t>ého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program</w:t>
      </w:r>
      <w:r>
        <w:rPr>
          <w:rFonts w:asciiTheme="minorHAnsi" w:hAnsiTheme="minorHAnsi"/>
          <w:color w:val="FF0000"/>
          <w:sz w:val="16"/>
          <w:szCs w:val="16"/>
        </w:rPr>
        <w:t>u</w:t>
      </w:r>
      <w:r w:rsidRPr="00531709">
        <w:rPr>
          <w:rFonts w:asciiTheme="minorHAnsi" w:hAnsiTheme="minorHAnsi"/>
          <w:color w:val="FF0000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 xml:space="preserve">sa podporne </w:t>
      </w:r>
      <w:r w:rsidRPr="00531709">
        <w:rPr>
          <w:rFonts w:asciiTheme="minorHAnsi" w:hAnsiTheme="minorHAnsi"/>
          <w:color w:val="FF0000"/>
          <w:sz w:val="16"/>
          <w:szCs w:val="16"/>
        </w:rPr>
        <w:t>vyjadrili</w:t>
      </w:r>
      <w:r>
        <w:rPr>
          <w:rFonts w:asciiTheme="minorHAnsi" w:hAnsiTheme="minorHAnsi"/>
          <w:color w:val="FF0000"/>
          <w:sz w:val="16"/>
          <w:szCs w:val="16"/>
        </w:rPr>
        <w:t xml:space="preserve"> nasledovné subjekty:</w:t>
      </w:r>
    </w:p>
    <w:p w14:paraId="1E38BF83" w14:textId="2441F55F" w:rsidR="00937DD7" w:rsidRPr="002F42D2" w:rsidRDefault="00C50A8D" w:rsidP="00937DD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  <w:shd w:val="clear" w:color="auto" w:fill="FFFFFF"/>
        </w:rPr>
      </w:pPr>
      <w:r w:rsidRPr="002F42D2">
        <w:rPr>
          <w:b/>
          <w:i/>
          <w:color w:val="FF0000"/>
          <w:sz w:val="16"/>
          <w:szCs w:val="16"/>
          <w:shd w:val="clear" w:color="auto" w:fill="FFFFFF"/>
        </w:rPr>
        <w:t>SLOVENSKÁ ASOCIÁCIA AGE MANAGEMENTU</w:t>
      </w:r>
      <w:r w:rsidR="0013072F" w:rsidRPr="002F42D2">
        <w:rPr>
          <w:b/>
          <w:i/>
          <w:color w:val="FF0000"/>
          <w:sz w:val="16"/>
          <w:szCs w:val="16"/>
          <w:shd w:val="clear" w:color="auto" w:fill="FFFFFF"/>
        </w:rPr>
        <w:t>, o.</w:t>
      </w:r>
      <w:r w:rsidR="0013072F" w:rsidRPr="002F42D2">
        <w:rPr>
          <w:b/>
          <w:color w:val="FF0000"/>
          <w:sz w:val="16"/>
          <w:szCs w:val="16"/>
          <w:shd w:val="clear" w:color="auto" w:fill="FFFFFF"/>
        </w:rPr>
        <w:t xml:space="preserve"> </w:t>
      </w:r>
      <w:r w:rsidR="0013072F" w:rsidRPr="002F42D2">
        <w:rPr>
          <w:b/>
          <w:i/>
          <w:color w:val="FF0000"/>
          <w:sz w:val="16"/>
          <w:szCs w:val="16"/>
          <w:shd w:val="clear" w:color="auto" w:fill="FFFFFF"/>
        </w:rPr>
        <w:t>z.</w:t>
      </w:r>
      <w:r w:rsidR="0013072F" w:rsidRPr="002F42D2">
        <w:rPr>
          <w:b/>
          <w:color w:val="FF0000"/>
          <w:sz w:val="16"/>
          <w:szCs w:val="16"/>
          <w:shd w:val="clear" w:color="auto" w:fill="FFFFFF"/>
        </w:rPr>
        <w:t xml:space="preserve"> (Bratislava):</w:t>
      </w:r>
      <w:r w:rsidR="0013072F">
        <w:rPr>
          <w:color w:val="FF0000"/>
          <w:sz w:val="16"/>
          <w:szCs w:val="16"/>
          <w:shd w:val="clear" w:color="auto" w:fill="FFFFFF"/>
        </w:rPr>
        <w:t xml:space="preserve"> 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Navrhované programy súvisia s problematikou </w:t>
      </w:r>
      <w:proofErr w:type="spellStart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age</w:t>
      </w:r>
      <w:proofErr w:type="spellEnd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 xml:space="preserve"> </w:t>
      </w:r>
      <w:proofErr w:type="spellStart"/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managementu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, pretože sa budú prepájať s praktickým využitím pri vzdelávaní a riadení ľudí vo všetkých pracovných oblastiach, sociálnej sfére a vekových kategóriách. Vzhľadom na demografický a technologický vývoj je potrebné zameriavať vzdelávanie odborníkov na prácu s ľuďmi (zamestnancami, nezamestnanými, seniormi...), ich lepšiu komunikáciu a podporu pri riešení rôznych praktických úloh. Významnou súčasťou práce s ľuďmi je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poradenstvo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>, ktoré potrebuje v budúcnosti silnú a systematickú podporu, aby  pomáhalo ľudom od skončenia formálneho vzdelávania až k 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seniorite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. S tým tiež súvisí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bezpečnosť práce, pretože vekom sa mení pracovná</w:t>
      </w:r>
      <w:r w:rsidR="00937DD7" w:rsidRPr="002F42D2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="00937DD7" w:rsidRPr="002F42D2">
        <w:rPr>
          <w:rFonts w:cs="Arial"/>
          <w:bCs/>
          <w:color w:val="FF0000"/>
          <w:sz w:val="16"/>
          <w:szCs w:val="16"/>
          <w:lang w:eastAsia="sk-SK"/>
        </w:rPr>
        <w:t>schopnosť ľudí</w:t>
      </w:r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 (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work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 </w:t>
      </w:r>
      <w:proofErr w:type="spellStart"/>
      <w:r w:rsidR="00937DD7" w:rsidRPr="002F42D2">
        <w:rPr>
          <w:rFonts w:cs="Arial"/>
          <w:color w:val="FF0000"/>
          <w:sz w:val="16"/>
          <w:szCs w:val="16"/>
          <w:lang w:eastAsia="sk-SK"/>
        </w:rPr>
        <w:t>ability</w:t>
      </w:r>
      <w:proofErr w:type="spellEnd"/>
      <w:r w:rsidR="00937DD7" w:rsidRPr="002F42D2">
        <w:rPr>
          <w:rFonts w:cs="Arial"/>
          <w:color w:val="FF0000"/>
          <w:sz w:val="16"/>
          <w:szCs w:val="16"/>
          <w:lang w:eastAsia="sk-SK"/>
        </w:rPr>
        <w:t xml:space="preserve">), ktorú treba riadiť a predchádzať úrazom a zdravotným problémom </w:t>
      </w:r>
      <w:r w:rsidR="00937DD7" w:rsidRPr="002F42D2">
        <w:rPr>
          <w:iCs/>
          <w:color w:val="FF0000"/>
          <w:sz w:val="16"/>
          <w:szCs w:val="16"/>
          <w:highlight w:val="green"/>
        </w:rPr>
        <w:t>(výňatok z vyjadrenia SAAM)</w:t>
      </w:r>
      <w:r w:rsidR="00937DD7" w:rsidRPr="002F42D2">
        <w:rPr>
          <w:color w:val="FF0000"/>
          <w:sz w:val="16"/>
          <w:szCs w:val="16"/>
          <w:highlight w:val="green"/>
          <w:shd w:val="clear" w:color="auto" w:fill="FFFFFF"/>
        </w:rPr>
        <w:t>.</w:t>
      </w:r>
    </w:p>
    <w:p w14:paraId="6246154C" w14:textId="5E510032" w:rsidR="0013072F" w:rsidRPr="002F42D2" w:rsidRDefault="00C50A8D" w:rsidP="00D475CE">
      <w:pPr>
        <w:spacing w:after="0" w:line="240" w:lineRule="auto"/>
        <w:jc w:val="both"/>
        <w:rPr>
          <w:color w:val="FF0000"/>
          <w:sz w:val="16"/>
          <w:szCs w:val="16"/>
        </w:rPr>
      </w:pPr>
      <w:r w:rsidRPr="002F42D2">
        <w:rPr>
          <w:b/>
          <w:i/>
          <w:color w:val="FF0000"/>
          <w:sz w:val="16"/>
          <w:szCs w:val="16"/>
        </w:rPr>
        <w:t>APTET</w:t>
      </w:r>
      <w:r w:rsidR="0013072F" w:rsidRPr="002F42D2">
        <w:rPr>
          <w:b/>
          <w:i/>
          <w:color w:val="FF0000"/>
          <w:sz w:val="16"/>
          <w:szCs w:val="16"/>
        </w:rPr>
        <w:t>, n. o.</w:t>
      </w:r>
      <w:r w:rsidR="0013072F" w:rsidRPr="002F42D2">
        <w:rPr>
          <w:b/>
          <w:color w:val="FF0000"/>
          <w:sz w:val="16"/>
          <w:szCs w:val="16"/>
        </w:rPr>
        <w:t xml:space="preserve"> (Levice):</w:t>
      </w:r>
      <w:r w:rsidR="00CE3460" w:rsidRPr="002F42D2">
        <w:rPr>
          <w:b/>
          <w:color w:val="FF0000"/>
          <w:sz w:val="16"/>
          <w:szCs w:val="16"/>
        </w:rPr>
        <w:t xml:space="preserve"> </w:t>
      </w:r>
      <w:r w:rsidR="00D475CE" w:rsidRPr="002F42D2">
        <w:rPr>
          <w:color w:val="FF0000"/>
          <w:sz w:val="16"/>
          <w:szCs w:val="16"/>
        </w:rPr>
        <w:t>Konštatujeme, že uvedené študijné programy sú plne v súlade s našimi poznatkami,  skúsenosťami a korešpondujú s potrebami celoživotného vzdelávania dospelých na Slovensku. Sme presvedčení, že absolventi uvedených študijných programov nájdu uplatnenie v mnohých oblastiach vzdelávania, sociálnej a </w:t>
      </w:r>
      <w:proofErr w:type="spellStart"/>
      <w:r w:rsidR="00D475CE" w:rsidRPr="002F42D2">
        <w:rPr>
          <w:color w:val="FF0000"/>
          <w:sz w:val="16"/>
          <w:szCs w:val="16"/>
        </w:rPr>
        <w:t>komunitnej</w:t>
      </w:r>
      <w:proofErr w:type="spellEnd"/>
      <w:r w:rsidR="00D475CE" w:rsidRPr="002F42D2">
        <w:rPr>
          <w:color w:val="FF0000"/>
          <w:sz w:val="16"/>
          <w:szCs w:val="16"/>
        </w:rPr>
        <w:t xml:space="preserve"> práce </w:t>
      </w:r>
      <w:r w:rsidR="00CE3460" w:rsidRPr="002F42D2">
        <w:rPr>
          <w:iCs/>
          <w:color w:val="FF0000"/>
          <w:sz w:val="16"/>
          <w:szCs w:val="16"/>
          <w:highlight w:val="green"/>
        </w:rPr>
        <w:t xml:space="preserve">(výňatok z vyjadrenia </w:t>
      </w:r>
      <w:proofErr w:type="spellStart"/>
      <w:r w:rsidR="00CE3460" w:rsidRPr="002F42D2">
        <w:rPr>
          <w:iCs/>
          <w:color w:val="FF0000"/>
          <w:sz w:val="16"/>
          <w:szCs w:val="16"/>
          <w:highlight w:val="green"/>
        </w:rPr>
        <w:t>Aptet</w:t>
      </w:r>
      <w:proofErr w:type="spellEnd"/>
      <w:r w:rsidR="00CE3460" w:rsidRPr="002F42D2">
        <w:rPr>
          <w:iCs/>
          <w:color w:val="FF0000"/>
          <w:sz w:val="16"/>
          <w:szCs w:val="16"/>
          <w:highlight w:val="green"/>
        </w:rPr>
        <w:t>).</w:t>
      </w:r>
    </w:p>
    <w:p w14:paraId="78928D89" w14:textId="0AA6E9F5" w:rsidR="0013072F" w:rsidRPr="002F42D2" w:rsidRDefault="00C50A8D" w:rsidP="00937DD7">
      <w:pPr>
        <w:pStyle w:val="Bezriadkovania"/>
        <w:jc w:val="both"/>
        <w:rPr>
          <w:rFonts w:asciiTheme="minorHAnsi" w:hAnsiTheme="minorHAnsi"/>
          <w:color w:val="FF0000"/>
          <w:sz w:val="16"/>
          <w:szCs w:val="16"/>
        </w:rPr>
      </w:pP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NÁRODNÉ OSVETOVÉ</w:t>
      </w:r>
      <w:r w:rsidRPr="002F42D2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CENTRUM</w:t>
      </w:r>
      <w:r w:rsidR="0013072F" w:rsidRPr="002F42D2">
        <w:rPr>
          <w:rFonts w:asciiTheme="minorHAnsi" w:hAnsiTheme="minorHAnsi"/>
          <w:b/>
          <w:color w:val="FF0000"/>
          <w:sz w:val="16"/>
          <w:szCs w:val="16"/>
        </w:rPr>
        <w:t xml:space="preserve"> (Bratislava):</w:t>
      </w:r>
      <w:r w:rsidR="00937DD7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Národné osvetové centrum aj regionálne osvetové strediská a kultúrne zariadenia v regiónoch Slovenska zamestnávajú celý rad pracovníkov, ktorých profil práce a vykonávaných činností zodpovedá zameraniu študijného programu </w:t>
      </w:r>
      <w:proofErr w:type="spellStart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andragogika</w:t>
      </w:r>
      <w:proofErr w:type="spellEnd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, poradenstvo a ďalších. V Národnom osvetovom centre aj dnes pracujú odborníci – absolventi </w:t>
      </w:r>
      <w:proofErr w:type="spellStart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andragogiky</w:t>
      </w:r>
      <w:proofErr w:type="spellEnd"/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–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a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máme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záujem  naďalej zamestnávať ľudí vzdelaných v študijných odboroch, ktoré plánujete dať akreditovať a ktoré budú korešpondovať s potrebami budúcej praxe. Sme presvedčení, že štúdium zamerané na vzdelávanie dospelých, bezpečnosť práce a poradenstvo zodpovedajú tomu, čo  by mal kultúrno-osvetový pracovník vedieť, vykonávať a metodicky usmerňovať. Preto Národné osvetové centrum 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 plnej miere podporuje požiadavku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Pedagogickej fakulty Univerzity Konštantína Filozofa v Nitre o akreditáciu bakalárskeho študijného programu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zdelávanie dospelých a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bezpečnosť práce (v dennej a externej forme štúdia) a magisterského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študijného programu </w:t>
      </w:r>
      <w:r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v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 xml:space="preserve">zdelávanie dospelých a poradenstvo (v dennej a externej forme štúdia) 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highlight w:val="green"/>
          <w:shd w:val="clear" w:color="auto" w:fill="FFFFFF"/>
        </w:rPr>
        <w:t>(</w:t>
      </w:r>
      <w:r w:rsidR="00937DD7" w:rsidRPr="002F42D2">
        <w:rPr>
          <w:iCs/>
          <w:color w:val="FF0000"/>
          <w:sz w:val="16"/>
          <w:szCs w:val="16"/>
          <w:highlight w:val="green"/>
        </w:rPr>
        <w:t>výňatok z vyjadrenia NOC)</w:t>
      </w:r>
      <w:r w:rsidR="00937DD7" w:rsidRPr="002F42D2">
        <w:rPr>
          <w:rFonts w:asciiTheme="minorHAnsi" w:hAnsiTheme="minorHAnsi" w:cstheme="minorHAnsi"/>
          <w:color w:val="FF0000"/>
          <w:sz w:val="16"/>
          <w:szCs w:val="16"/>
          <w:highlight w:val="green"/>
          <w:shd w:val="clear" w:color="auto" w:fill="FFFFFF"/>
        </w:rPr>
        <w:t>.</w:t>
      </w:r>
    </w:p>
    <w:p w14:paraId="2A2551E0" w14:textId="53C5167A" w:rsidR="0013072F" w:rsidRPr="009E5F5F" w:rsidRDefault="00C50A8D" w:rsidP="0013072F">
      <w:pPr>
        <w:pStyle w:val="Default"/>
        <w:jc w:val="both"/>
        <w:rPr>
          <w:rFonts w:asciiTheme="minorHAnsi" w:hAnsiTheme="minorHAnsi"/>
          <w:b/>
          <w:i/>
          <w:iCs/>
          <w:color w:val="FF0000"/>
          <w:sz w:val="16"/>
          <w:szCs w:val="16"/>
        </w:rPr>
      </w:pPr>
      <w:r w:rsidRPr="002F42D2">
        <w:rPr>
          <w:rFonts w:asciiTheme="minorHAnsi" w:hAnsiTheme="minorHAnsi"/>
          <w:b/>
          <w:i/>
          <w:color w:val="FF0000"/>
          <w:sz w:val="16"/>
          <w:szCs w:val="16"/>
        </w:rPr>
        <w:t>ASOCIÁCIA LEKTOROV A KARIÉRNYCH PORADCOV</w:t>
      </w:r>
      <w:r w:rsidRPr="002F42D2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="0013072F" w:rsidRPr="002F42D2">
        <w:rPr>
          <w:rFonts w:asciiTheme="minorHAnsi" w:hAnsiTheme="minorHAnsi"/>
          <w:b/>
          <w:color w:val="FF0000"/>
          <w:sz w:val="16"/>
          <w:szCs w:val="16"/>
        </w:rPr>
        <w:t>(Banská Bystrica):</w:t>
      </w:r>
      <w:r w:rsidR="0013072F">
        <w:rPr>
          <w:rFonts w:asciiTheme="minorHAnsi" w:hAnsiTheme="minorHAnsi"/>
          <w:color w:val="FF0000"/>
          <w:sz w:val="16"/>
          <w:szCs w:val="16"/>
        </w:rPr>
        <w:t xml:space="preserve"> </w:t>
      </w:r>
      <w:r w:rsidR="0013072F" w:rsidRPr="002F42D2">
        <w:rPr>
          <w:color w:val="FF0000"/>
          <w:sz w:val="16"/>
          <w:szCs w:val="16"/>
        </w:rPr>
        <w:t xml:space="preserve">Z praxe Asociácie lektorov a kariérnych poradcov, ktorá dlhoročne pôsobí vo vzdelávaní dospelých a v službách kariérneho poradenstva môžem konštatovať, že v prípade bakalárskeho študijného programu </w:t>
      </w:r>
      <w:r w:rsidR="0013072F" w:rsidRPr="002F42D2">
        <w:rPr>
          <w:i/>
          <w:iCs/>
          <w:color w:val="FF0000"/>
          <w:sz w:val="16"/>
          <w:szCs w:val="16"/>
        </w:rPr>
        <w:t xml:space="preserve">Vzdelávanie dospelých a bezpečnosť práce </w:t>
      </w:r>
      <w:r w:rsidR="0013072F" w:rsidRPr="002F42D2">
        <w:rPr>
          <w:color w:val="FF0000"/>
          <w:sz w:val="16"/>
          <w:szCs w:val="16"/>
        </w:rPr>
        <w:t xml:space="preserve">môžu nájsť absolventi uplatnenie v povolaniach: lektor ďalšieho vzdelávania, kultúrno-osvetový pracovník, manažér ďalšieho vzdelávania, koordinátor vzdelávacích aktivít, kouč a pod. V prípade magisterského študijného programu </w:t>
      </w:r>
      <w:r w:rsidR="0013072F" w:rsidRPr="002F42D2">
        <w:rPr>
          <w:i/>
          <w:iCs/>
          <w:color w:val="FF0000"/>
          <w:sz w:val="16"/>
          <w:szCs w:val="16"/>
        </w:rPr>
        <w:t xml:space="preserve">Vzdelávanie dospelých a poradenstvo </w:t>
      </w:r>
      <w:r w:rsidR="0013072F" w:rsidRPr="002F42D2">
        <w:rPr>
          <w:color w:val="FF0000"/>
          <w:sz w:val="16"/>
          <w:szCs w:val="16"/>
        </w:rPr>
        <w:t xml:space="preserve">ide o povolania: </w:t>
      </w:r>
      <w:r w:rsidR="0013072F" w:rsidRPr="002F42D2">
        <w:rPr>
          <w:i/>
          <w:iCs/>
          <w:color w:val="FF0000"/>
          <w:sz w:val="16"/>
          <w:szCs w:val="16"/>
        </w:rPr>
        <w:t xml:space="preserve">lektor ďalšieho vzdelávania dospelých (vrátane seniorov), koordinátor vzdelávacích aktivít, kultúrno-osvetový pracovník, manažér ďalšieho vzdelávania, </w:t>
      </w:r>
      <w:proofErr w:type="spellStart"/>
      <w:r w:rsidR="0013072F" w:rsidRPr="002F42D2">
        <w:rPr>
          <w:i/>
          <w:iCs/>
          <w:color w:val="FF0000"/>
          <w:sz w:val="16"/>
          <w:szCs w:val="16"/>
        </w:rPr>
        <w:t>kariérový</w:t>
      </w:r>
      <w:proofErr w:type="spellEnd"/>
      <w:r w:rsidR="0013072F" w:rsidRPr="002F42D2">
        <w:rPr>
          <w:i/>
          <w:iCs/>
          <w:color w:val="FF0000"/>
          <w:sz w:val="16"/>
          <w:szCs w:val="16"/>
        </w:rPr>
        <w:t xml:space="preserve"> poradca, špecialista a kouč, metodik v oblasti výchovy a vzdelávania </w:t>
      </w:r>
      <w:r w:rsidR="0013072F" w:rsidRPr="002F42D2">
        <w:rPr>
          <w:iCs/>
          <w:color w:val="FF0000"/>
          <w:sz w:val="16"/>
          <w:szCs w:val="16"/>
          <w:highlight w:val="green"/>
        </w:rPr>
        <w:t xml:space="preserve">(výňatok z vyjadrenia </w:t>
      </w:r>
      <w:r w:rsidR="00937DD7" w:rsidRPr="002F42D2">
        <w:rPr>
          <w:iCs/>
          <w:color w:val="FF0000"/>
          <w:sz w:val="16"/>
          <w:szCs w:val="16"/>
          <w:highlight w:val="green"/>
        </w:rPr>
        <w:t>ALKP</w:t>
      </w:r>
      <w:r w:rsidR="0013072F" w:rsidRPr="002F42D2">
        <w:rPr>
          <w:iCs/>
          <w:color w:val="FF0000"/>
          <w:sz w:val="16"/>
          <w:szCs w:val="16"/>
          <w:highlight w:val="green"/>
        </w:rPr>
        <w:t>)</w:t>
      </w:r>
      <w:r w:rsidR="0013072F" w:rsidRPr="002F42D2">
        <w:rPr>
          <w:i/>
          <w:iCs/>
          <w:color w:val="FF0000"/>
          <w:sz w:val="16"/>
          <w:szCs w:val="16"/>
          <w:highlight w:val="green"/>
        </w:rPr>
        <w:t>.</w:t>
      </w:r>
    </w:p>
    <w:p w14:paraId="79EACCE0" w14:textId="16EB834C" w:rsidR="009E5F5F" w:rsidRPr="001B1B12" w:rsidRDefault="009E5F5F" w:rsidP="001B1B1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9E5F5F">
        <w:rPr>
          <w:rStyle w:val="Siln"/>
          <w:rFonts w:cs="Times New Roman"/>
          <w:i/>
          <w:color w:val="FF0000"/>
          <w:sz w:val="16"/>
          <w:szCs w:val="16"/>
        </w:rPr>
        <w:t>ÚSTREDIE PRÁCE, SOCIÁLNYCH VECÍ A RODINY</w:t>
      </w:r>
      <w:r w:rsidRPr="009E5F5F">
        <w:rPr>
          <w:rStyle w:val="Siln"/>
          <w:rFonts w:cs="Times New Roman"/>
          <w:color w:val="FF0000"/>
          <w:sz w:val="16"/>
          <w:szCs w:val="16"/>
        </w:rPr>
        <w:t xml:space="preserve"> (</w:t>
      </w:r>
      <w:r w:rsidRPr="009E5F5F">
        <w:rPr>
          <w:rFonts w:cs="Times New Roman"/>
          <w:b/>
          <w:color w:val="FF0000"/>
          <w:sz w:val="16"/>
          <w:szCs w:val="16"/>
        </w:rPr>
        <w:t xml:space="preserve">Bratislava): </w:t>
      </w:r>
      <w:r w:rsidRPr="009E5F5F">
        <w:rPr>
          <w:rFonts w:eastAsia="Times New Roman" w:cs="Times New Roman"/>
          <w:color w:val="FF0000"/>
          <w:sz w:val="16"/>
          <w:szCs w:val="16"/>
          <w:lang w:eastAsia="sk-SK"/>
        </w:rPr>
        <w:t>Rozšírenie ponuky vysokoškolských študijných programov o akreditované magisterské štúdium v odbore Vzdelávanie dospelých a poradenstvo vnímame pozitívne.  Budúci absolventi tohto odboru by sa v prípade záujmu o prácu vo verejných službách zamestnanosti mohli uplatniť ako zamestnanci referátov, resp. oddelení poradenstva a vzdelávania na úradoch práce, sociálnych vecí a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> </w:t>
      </w:r>
      <w:r w:rsidRPr="009E5F5F">
        <w:rPr>
          <w:rFonts w:eastAsia="Times New Roman" w:cs="Times New Roman"/>
          <w:color w:val="FF0000"/>
          <w:sz w:val="16"/>
          <w:szCs w:val="16"/>
          <w:lang w:eastAsia="sk-SK"/>
        </w:rPr>
        <w:t>rodiny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r w:rsidRPr="002F42D2">
        <w:rPr>
          <w:iCs/>
          <w:color w:val="FF0000"/>
          <w:sz w:val="16"/>
          <w:szCs w:val="16"/>
          <w:highlight w:val="green"/>
        </w:rPr>
        <w:t xml:space="preserve">(výňatok z vyjadrenia </w:t>
      </w:r>
      <w:proofErr w:type="spellStart"/>
      <w:r>
        <w:rPr>
          <w:iCs/>
          <w:color w:val="FF0000"/>
          <w:sz w:val="16"/>
          <w:szCs w:val="16"/>
          <w:highlight w:val="green"/>
        </w:rPr>
        <w:t>ÚPSVaR</w:t>
      </w:r>
      <w:proofErr w:type="spellEnd"/>
      <w:r w:rsidRPr="002F42D2">
        <w:rPr>
          <w:iCs/>
          <w:color w:val="FF0000"/>
          <w:sz w:val="16"/>
          <w:szCs w:val="16"/>
          <w:highlight w:val="green"/>
        </w:rPr>
        <w:t>)</w:t>
      </w:r>
      <w:r w:rsidRPr="009E5F5F">
        <w:rPr>
          <w:rFonts w:eastAsia="Times New Roman" w:cs="Times New Roman"/>
          <w:color w:val="FF0000"/>
          <w:sz w:val="16"/>
          <w:szCs w:val="16"/>
          <w:lang w:eastAsia="sk-SK"/>
        </w:rPr>
        <w:t>.</w:t>
      </w:r>
    </w:p>
    <w:p w14:paraId="7DC8E761" w14:textId="1F820DF5" w:rsidR="001B1B12" w:rsidRPr="001B1B12" w:rsidRDefault="001B1B12" w:rsidP="003559F2">
      <w:pPr>
        <w:shd w:val="clear" w:color="auto" w:fill="FFFFFF"/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1B1B12">
        <w:rPr>
          <w:b/>
          <w:i/>
          <w:color w:val="FF0000"/>
          <w:sz w:val="16"/>
          <w:szCs w:val="16"/>
        </w:rPr>
        <w:t xml:space="preserve">ZDRUŽENIE PRE KARIÉROVÉ PORADENSTVO A ROZVOJ KARIÉRY </w:t>
      </w:r>
      <w:r w:rsidRPr="001B1B12">
        <w:rPr>
          <w:b/>
          <w:color w:val="FF0000"/>
          <w:sz w:val="16"/>
          <w:szCs w:val="16"/>
        </w:rPr>
        <w:t>(Bratislava):</w:t>
      </w:r>
      <w:r>
        <w:rPr>
          <w:b/>
          <w:color w:val="FF0000"/>
          <w:sz w:val="16"/>
          <w:szCs w:val="16"/>
        </w:rPr>
        <w:t xml:space="preserve"> </w:t>
      </w:r>
      <w:r w:rsidRPr="001B1B12">
        <w:rPr>
          <w:rFonts w:cs="Calibri"/>
          <w:color w:val="FF0000"/>
          <w:sz w:val="16"/>
          <w:szCs w:val="16"/>
        </w:rPr>
        <w:t xml:space="preserve">Združenie pre </w:t>
      </w:r>
      <w:proofErr w:type="spellStart"/>
      <w:r w:rsidRPr="001B1B12">
        <w:rPr>
          <w:rFonts w:cs="Calibri"/>
          <w:color w:val="FF0000"/>
          <w:sz w:val="16"/>
          <w:szCs w:val="16"/>
        </w:rPr>
        <w:t>kariérové</w:t>
      </w:r>
      <w:proofErr w:type="spellEnd"/>
      <w:r w:rsidRPr="001B1B12">
        <w:rPr>
          <w:rFonts w:cs="Calibri"/>
          <w:color w:val="FF0000"/>
          <w:sz w:val="16"/>
          <w:szCs w:val="16"/>
        </w:rPr>
        <w:t xml:space="preserve"> poradenstvo a rozvoj kariéry jednoznačne víta zámer Pedagogickej fakulty Univerzity Konštantína Filozofa v Nitre predložiť Slovenskej akreditačnej komisii pre vysoké školstvo žiadosť o akreditáciu magisterského študijného programu </w:t>
      </w:r>
      <w:r w:rsidRPr="001B1B12">
        <w:rPr>
          <w:rFonts w:cs="Calibri"/>
          <w:i/>
          <w:iCs/>
          <w:color w:val="FF0000"/>
          <w:sz w:val="16"/>
          <w:szCs w:val="16"/>
        </w:rPr>
        <w:t>Vzdelávanie dospelých a poradenstvo</w:t>
      </w:r>
      <w:r w:rsidRPr="001B1B12">
        <w:rPr>
          <w:rFonts w:cs="Calibri"/>
          <w:color w:val="FF0000"/>
          <w:sz w:val="16"/>
          <w:szCs w:val="16"/>
        </w:rPr>
        <w:t>.</w:t>
      </w:r>
      <w:r w:rsidR="003559F2">
        <w:rPr>
          <w:rFonts w:cs="Calibri"/>
          <w:color w:val="FF0000"/>
          <w:sz w:val="16"/>
          <w:szCs w:val="16"/>
        </w:rPr>
        <w:t xml:space="preserve"> ... </w:t>
      </w:r>
      <w:r w:rsidR="003559F2" w:rsidRPr="003559F2">
        <w:rPr>
          <w:rFonts w:cs="Calibri"/>
          <w:color w:val="FF0000"/>
          <w:sz w:val="16"/>
          <w:szCs w:val="16"/>
        </w:rPr>
        <w:t xml:space="preserve">Po Pedagogickej fakulte Univerzity Komenského v Bratislave, na ktorej pred niekoľkými rokmi otvorili bakalársky študijný program </w:t>
      </w:r>
      <w:r w:rsidR="003559F2" w:rsidRPr="003559F2">
        <w:rPr>
          <w:rFonts w:cs="Calibri"/>
          <w:i/>
          <w:iCs/>
          <w:color w:val="FF0000"/>
          <w:sz w:val="16"/>
          <w:szCs w:val="16"/>
        </w:rPr>
        <w:t xml:space="preserve">Psychologické a </w:t>
      </w:r>
      <w:proofErr w:type="spellStart"/>
      <w:r w:rsidR="003559F2" w:rsidRPr="003559F2">
        <w:rPr>
          <w:rFonts w:cs="Calibri"/>
          <w:i/>
          <w:iCs/>
          <w:color w:val="FF0000"/>
          <w:sz w:val="16"/>
          <w:szCs w:val="16"/>
        </w:rPr>
        <w:t>kariérové</w:t>
      </w:r>
      <w:proofErr w:type="spellEnd"/>
      <w:r w:rsidR="003559F2" w:rsidRPr="003559F2">
        <w:rPr>
          <w:rFonts w:cs="Calibri"/>
          <w:i/>
          <w:iCs/>
          <w:color w:val="FF0000"/>
          <w:sz w:val="16"/>
          <w:szCs w:val="16"/>
        </w:rPr>
        <w:t xml:space="preserve"> poradenstvo pre jednotlivcov s postihnutím</w:t>
      </w:r>
      <w:r w:rsidR="003559F2" w:rsidRPr="003559F2">
        <w:rPr>
          <w:rFonts w:cs="Calibri"/>
          <w:color w:val="FF0000"/>
          <w:sz w:val="16"/>
          <w:szCs w:val="16"/>
        </w:rPr>
        <w:t xml:space="preserve">, by magisterský študijný program </w:t>
      </w:r>
      <w:r w:rsidR="003559F2" w:rsidRPr="003559F2">
        <w:rPr>
          <w:rFonts w:cs="Calibri"/>
          <w:i/>
          <w:iCs/>
          <w:color w:val="FF0000"/>
          <w:sz w:val="16"/>
          <w:szCs w:val="16"/>
        </w:rPr>
        <w:t>Vzdelávanie dospelých a poradenstvo</w:t>
      </w:r>
      <w:r w:rsidR="003559F2" w:rsidRPr="003559F2">
        <w:rPr>
          <w:rFonts w:cs="Calibri"/>
          <w:color w:val="FF0000"/>
          <w:sz w:val="16"/>
          <w:szCs w:val="16"/>
        </w:rPr>
        <w:t>, o ktorého akreditáciu sa Vaša fakulta uchádza, bol len druhým na Slovensku, v ktorého názve sa nachádza slovo „poradenstvo“. Ak sa navyše tento pojem spája so „</w:t>
      </w:r>
      <w:r w:rsidR="003559F2" w:rsidRPr="003559F2">
        <w:rPr>
          <w:rFonts w:cs="Calibri"/>
          <w:i/>
          <w:iCs/>
          <w:color w:val="FF0000"/>
          <w:sz w:val="16"/>
          <w:szCs w:val="16"/>
        </w:rPr>
        <w:t>vzdelávaním dospelých</w:t>
      </w:r>
      <w:r w:rsidR="003559F2" w:rsidRPr="003559F2">
        <w:rPr>
          <w:rFonts w:cs="Calibri"/>
          <w:color w:val="FF0000"/>
          <w:sz w:val="16"/>
          <w:szCs w:val="16"/>
        </w:rPr>
        <w:t xml:space="preserve">" je to ďalší dôvod podporiť takýto zámer, keďže o jednoznačných súvislostiach medzi celoživotným vzdelávaním či vzdelávaním dospelých a celoživotným poradenstvom hovoriť netreba prinajmenšom od čias Lisabonskej stratégie (2000), Memoranda o celoživotnom vzdelávaní sa (2000; viď kľúčové posolstvo 5), či Stratégie celoživotného vzdelávania a celoživotného poradenstva (2007; 2011). Za zlepšenie prístupu k službám </w:t>
      </w:r>
      <w:proofErr w:type="spellStart"/>
      <w:r w:rsidR="003559F2" w:rsidRPr="003559F2">
        <w:rPr>
          <w:rFonts w:cs="Calibri"/>
          <w:color w:val="FF0000"/>
          <w:sz w:val="16"/>
          <w:szCs w:val="16"/>
        </w:rPr>
        <w:t>kariérového</w:t>
      </w:r>
      <w:proofErr w:type="spellEnd"/>
      <w:r w:rsidR="003559F2" w:rsidRPr="003559F2">
        <w:rPr>
          <w:rFonts w:cs="Calibri"/>
          <w:color w:val="FF0000"/>
          <w:sz w:val="16"/>
          <w:szCs w:val="16"/>
        </w:rPr>
        <w:t xml:space="preserve"> poradenstva pre dospelých sa naše Združenie prihováralo v strategických dokumentoch </w:t>
      </w:r>
      <w:proofErr w:type="spellStart"/>
      <w:r w:rsidR="003559F2" w:rsidRPr="003559F2">
        <w:rPr>
          <w:rFonts w:cs="Calibri"/>
          <w:color w:val="FF0000"/>
          <w:sz w:val="16"/>
          <w:szCs w:val="16"/>
        </w:rPr>
        <w:t>Ministersva</w:t>
      </w:r>
      <w:proofErr w:type="spellEnd"/>
      <w:r w:rsidR="003559F2" w:rsidRPr="003559F2">
        <w:rPr>
          <w:rFonts w:cs="Calibri"/>
          <w:color w:val="FF0000"/>
          <w:sz w:val="16"/>
          <w:szCs w:val="16"/>
        </w:rPr>
        <w:t xml:space="preserve"> školstva, vedy výskumu a športu Slovenskej republiky „Učiace sa Slovensko“ (2017), či v „Národnom programe rozvoja výchovy a vzdelávania“ (2019). Slovenská republika má jednoznačne nedostatok kvalifikovaných poradcov pre túto cieľovú skupinu, je to pritom jeden z predpokladov zlepšenia dostupnosti týchto služieb. Sme dokonca toho názoru, že veľmi nízka </w:t>
      </w:r>
      <w:proofErr w:type="spellStart"/>
      <w:r w:rsidR="003559F2" w:rsidRPr="003559F2">
        <w:rPr>
          <w:rFonts w:cs="Calibri"/>
          <w:color w:val="FF0000"/>
          <w:sz w:val="16"/>
          <w:szCs w:val="16"/>
        </w:rPr>
        <w:t>zapojenosť</w:t>
      </w:r>
      <w:proofErr w:type="spellEnd"/>
      <w:r w:rsidR="003559F2" w:rsidRPr="003559F2">
        <w:rPr>
          <w:rFonts w:cs="Calibri"/>
          <w:color w:val="FF0000"/>
          <w:sz w:val="16"/>
          <w:szCs w:val="16"/>
        </w:rPr>
        <w:t xml:space="preserve"> dospelej populácie na Slovensku do celoživotného (ďalšieho) vzdelávania, jedna z najnižších v Európskej únii, je aj dôsledkom nedostatočných odborných, personálnych kapacít, ktoré by dokázali túto oblasť v dostatočnej miere pokryť</w:t>
      </w:r>
      <w:r w:rsidRPr="003559F2">
        <w:rPr>
          <w:iCs/>
          <w:color w:val="FF0000"/>
          <w:sz w:val="16"/>
          <w:szCs w:val="16"/>
          <w:highlight w:val="green"/>
        </w:rPr>
        <w:t xml:space="preserve"> (výňatok z vyjadrenia ZKPRK)</w:t>
      </w:r>
      <w:r w:rsidRPr="003559F2">
        <w:rPr>
          <w:rFonts w:eastAsia="Times New Roman" w:cs="Times New Roman"/>
          <w:color w:val="FF0000"/>
          <w:sz w:val="16"/>
          <w:szCs w:val="16"/>
          <w:lang w:eastAsia="sk-SK"/>
        </w:rPr>
        <w:t>.</w:t>
      </w:r>
    </w:p>
    <w:p w14:paraId="04FD124E" w14:textId="1344CDAF" w:rsidR="0013072F" w:rsidRPr="00997651" w:rsidRDefault="00997651" w:rsidP="00997651">
      <w:pPr>
        <w:pStyle w:val="Default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997651">
        <w:rPr>
          <w:rFonts w:asciiTheme="minorHAnsi" w:hAnsiTheme="minorHAnsi" w:cstheme="minorHAnsi"/>
          <w:b/>
          <w:i/>
          <w:color w:val="FF0000"/>
          <w:sz w:val="16"/>
          <w:szCs w:val="16"/>
        </w:rPr>
        <w:lastRenderedPageBreak/>
        <w:t>KARIÉRNY KOMPAS</w:t>
      </w:r>
      <w:r w:rsidRPr="00997651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997651">
        <w:rPr>
          <w:rFonts w:asciiTheme="minorHAnsi" w:hAnsiTheme="minorHAnsi" w:cstheme="minorHAnsi"/>
          <w:b/>
          <w:color w:val="FF0000"/>
          <w:sz w:val="16"/>
          <w:szCs w:val="16"/>
        </w:rPr>
        <w:t>(</w:t>
      </w:r>
      <w:r w:rsidRPr="00997651">
        <w:rPr>
          <w:rFonts w:asciiTheme="minorHAnsi" w:hAnsiTheme="minorHAnsi"/>
          <w:b/>
          <w:color w:val="FF0000"/>
          <w:sz w:val="16"/>
          <w:szCs w:val="16"/>
        </w:rPr>
        <w:t>Slovenská Ľupča</w:t>
      </w:r>
      <w:r w:rsidRPr="00997651">
        <w:rPr>
          <w:rFonts w:asciiTheme="minorHAnsi" w:hAnsiTheme="minorHAnsi" w:cstheme="minorHAnsi"/>
          <w:b/>
          <w:color w:val="FF0000"/>
          <w:sz w:val="16"/>
          <w:szCs w:val="16"/>
        </w:rPr>
        <w:t>):</w:t>
      </w:r>
      <w:r w:rsidRPr="00997651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997651">
        <w:rPr>
          <w:rFonts w:asciiTheme="minorHAnsi" w:hAnsiTheme="minorHAnsi"/>
          <w:color w:val="FF0000"/>
          <w:sz w:val="16"/>
          <w:szCs w:val="16"/>
        </w:rPr>
        <w:t xml:space="preserve">Ako certifikovaná </w:t>
      </w:r>
      <w:proofErr w:type="spellStart"/>
      <w:r w:rsidRPr="00997651">
        <w:rPr>
          <w:rFonts w:asciiTheme="minorHAnsi" w:hAnsiTheme="minorHAnsi"/>
          <w:color w:val="FF0000"/>
          <w:sz w:val="16"/>
          <w:szCs w:val="16"/>
        </w:rPr>
        <w:t>kariérová</w:t>
      </w:r>
      <w:proofErr w:type="spellEnd"/>
      <w:r w:rsidRPr="00997651">
        <w:rPr>
          <w:rFonts w:asciiTheme="minorHAnsi" w:hAnsiTheme="minorHAnsi"/>
          <w:color w:val="FF0000"/>
          <w:sz w:val="16"/>
          <w:szCs w:val="16"/>
        </w:rPr>
        <w:t xml:space="preserve"> poradkyňa pre rôznorodú cieľovú skupinu dospelých a zároveň absolventka odboru </w:t>
      </w:r>
      <w:proofErr w:type="spellStart"/>
      <w:r w:rsidRPr="00997651">
        <w:rPr>
          <w:rFonts w:asciiTheme="minorHAnsi" w:hAnsiTheme="minorHAnsi"/>
          <w:color w:val="FF0000"/>
          <w:sz w:val="16"/>
          <w:szCs w:val="16"/>
        </w:rPr>
        <w:t>Andragogika</w:t>
      </w:r>
      <w:proofErr w:type="spellEnd"/>
      <w:r w:rsidRPr="00997651">
        <w:rPr>
          <w:rFonts w:asciiTheme="minorHAnsi" w:hAnsiTheme="minorHAnsi"/>
          <w:color w:val="FF0000"/>
          <w:sz w:val="16"/>
          <w:szCs w:val="16"/>
        </w:rPr>
        <w:t xml:space="preserve"> na Pedagogickej fakulte Univerzity Mateja Bela v Banskej Bystrici veľmi vítam váš zámer predložiť Slovenskej akreditačnej komisii pre vysoké školstvo žiadosť o akreditáciu magisterského študijného programu Vzdelávanie dospelých a poradenstvo.</w:t>
      </w:r>
      <w:r>
        <w:rPr>
          <w:rFonts w:asciiTheme="minorHAnsi" w:hAnsiTheme="minorHAnsi"/>
          <w:color w:val="FF0000"/>
          <w:sz w:val="16"/>
          <w:szCs w:val="16"/>
        </w:rPr>
        <w:t xml:space="preserve"> ... </w:t>
      </w:r>
      <w:r w:rsidRPr="00997651">
        <w:t xml:space="preserve"> </w:t>
      </w:r>
      <w:r w:rsidRPr="00997651">
        <w:rPr>
          <w:color w:val="FF0000"/>
          <w:sz w:val="16"/>
          <w:szCs w:val="16"/>
        </w:rPr>
        <w:t xml:space="preserve">V súčasnej dobe sa dejú významné medzníky, ktoré postupne prispievajú k profesionalizácii </w:t>
      </w:r>
      <w:proofErr w:type="spellStart"/>
      <w:r w:rsidRPr="00997651">
        <w:rPr>
          <w:color w:val="FF0000"/>
          <w:sz w:val="16"/>
          <w:szCs w:val="16"/>
        </w:rPr>
        <w:t>kariérového</w:t>
      </w:r>
      <w:proofErr w:type="spellEnd"/>
      <w:r w:rsidRPr="00997651">
        <w:rPr>
          <w:color w:val="FF0000"/>
          <w:sz w:val="16"/>
          <w:szCs w:val="16"/>
        </w:rPr>
        <w:t xml:space="preserve"> poradenstva na Slovensku - vznik a fungovanie Združenia pre </w:t>
      </w:r>
      <w:proofErr w:type="spellStart"/>
      <w:r w:rsidRPr="00997651">
        <w:rPr>
          <w:color w:val="FF0000"/>
          <w:sz w:val="16"/>
          <w:szCs w:val="16"/>
        </w:rPr>
        <w:t>kariérové</w:t>
      </w:r>
      <w:proofErr w:type="spellEnd"/>
      <w:r w:rsidRPr="00997651">
        <w:rPr>
          <w:color w:val="FF0000"/>
          <w:sz w:val="16"/>
          <w:szCs w:val="16"/>
        </w:rPr>
        <w:t xml:space="preserve"> poradenstvo a rozvoj kariéry, schválené štandardy povolaní/zamestnaní v oblasti KP v rámci Národnej sústavy povolaní, existencia slovenského </w:t>
      </w:r>
      <w:proofErr w:type="spellStart"/>
      <w:r w:rsidRPr="00997651">
        <w:rPr>
          <w:color w:val="FF0000"/>
          <w:sz w:val="16"/>
          <w:szCs w:val="16"/>
        </w:rPr>
        <w:t>nadsektorového</w:t>
      </w:r>
      <w:proofErr w:type="spellEnd"/>
      <w:r w:rsidRPr="00997651">
        <w:rPr>
          <w:color w:val="FF0000"/>
          <w:sz w:val="16"/>
          <w:szCs w:val="16"/>
        </w:rPr>
        <w:t xml:space="preserve"> štandardu kvality pre </w:t>
      </w:r>
      <w:proofErr w:type="spellStart"/>
      <w:r w:rsidRPr="00997651">
        <w:rPr>
          <w:color w:val="FF0000"/>
          <w:sz w:val="16"/>
          <w:szCs w:val="16"/>
        </w:rPr>
        <w:t>kariérové</w:t>
      </w:r>
      <w:proofErr w:type="spellEnd"/>
      <w:r w:rsidRPr="00997651">
        <w:rPr>
          <w:color w:val="FF0000"/>
          <w:sz w:val="16"/>
          <w:szCs w:val="16"/>
        </w:rPr>
        <w:t xml:space="preserve"> poradenstvo, akreditácia výcvikov KP v rámci ďalšieho vzdelávania. Celkovo však v našej komunite chýbajú kvalifikovaní poradcovia pre dospelých. Domnievam sa, že práve podpora odbornej prípravy by bola ďalším významným krokom k profesionalizácii tohto povolania. Nový študijný program Vzdelávanie dospelých a poradenstvo by mohol prispel ku kvalitnejším poradenským službám v rôznych sektoroch a najmä zlepšil pripravenosť začínajúcich poradcov</w:t>
      </w:r>
      <w:r>
        <w:rPr>
          <w:color w:val="FF0000"/>
          <w:sz w:val="16"/>
          <w:szCs w:val="16"/>
        </w:rPr>
        <w:t xml:space="preserve"> </w:t>
      </w:r>
      <w:r w:rsidRPr="003559F2">
        <w:rPr>
          <w:iCs/>
          <w:color w:val="FF0000"/>
          <w:sz w:val="16"/>
          <w:szCs w:val="16"/>
          <w:highlight w:val="green"/>
        </w:rPr>
        <w:t xml:space="preserve">(výňatok z vyjadrenia </w:t>
      </w:r>
      <w:r>
        <w:rPr>
          <w:iCs/>
          <w:color w:val="FF0000"/>
          <w:sz w:val="16"/>
          <w:szCs w:val="16"/>
          <w:highlight w:val="green"/>
        </w:rPr>
        <w:t>KK</w:t>
      </w:r>
      <w:r w:rsidRPr="003559F2">
        <w:rPr>
          <w:iCs/>
          <w:color w:val="FF0000"/>
          <w:sz w:val="16"/>
          <w:szCs w:val="16"/>
          <w:highlight w:val="green"/>
        </w:rPr>
        <w:t>)</w:t>
      </w:r>
      <w:r w:rsidRPr="00997651">
        <w:rPr>
          <w:color w:val="FF0000"/>
          <w:sz w:val="16"/>
          <w:szCs w:val="16"/>
        </w:rPr>
        <w:t>.</w:t>
      </w:r>
    </w:p>
    <w:p w14:paraId="07ECD47F" w14:textId="0DDDE33F" w:rsidR="007D7176" w:rsidRDefault="007D7176" w:rsidP="007D7176">
      <w:pPr>
        <w:pStyle w:val="Default"/>
        <w:jc w:val="both"/>
        <w:rPr>
          <w:rFonts w:asciiTheme="minorHAnsi" w:hAnsiTheme="minorHAnsi"/>
          <w:b/>
          <w:color w:val="FF0000"/>
          <w:sz w:val="16"/>
          <w:szCs w:val="16"/>
        </w:rPr>
      </w:pPr>
      <w:r>
        <w:rPr>
          <w:rFonts w:asciiTheme="minorHAnsi" w:hAnsiTheme="minorHAnsi"/>
          <w:b/>
          <w:i/>
          <w:color w:val="FF0000"/>
          <w:sz w:val="16"/>
          <w:szCs w:val="16"/>
        </w:rPr>
        <w:t xml:space="preserve">KOUČOVACIE STREDISKO </w:t>
      </w:r>
      <w:proofErr w:type="spellStart"/>
      <w:r>
        <w:rPr>
          <w:rFonts w:asciiTheme="minorHAnsi" w:hAnsiTheme="minorHAnsi"/>
          <w:b/>
          <w:i/>
          <w:color w:val="FF0000"/>
          <w:sz w:val="16"/>
          <w:szCs w:val="16"/>
        </w:rPr>
        <w:t>Co</w:t>
      </w:r>
      <w:proofErr w:type="spellEnd"/>
      <w:r>
        <w:rPr>
          <w:rFonts w:asciiTheme="minorHAnsi" w:hAnsiTheme="minorHAnsi"/>
          <w:b/>
          <w:i/>
          <w:color w:val="FF0000"/>
          <w:sz w:val="16"/>
          <w:szCs w:val="16"/>
        </w:rPr>
        <w:t>/Man</w:t>
      </w:r>
      <w:r>
        <w:rPr>
          <w:rFonts w:asciiTheme="minorHAnsi" w:hAnsiTheme="minorHAnsi"/>
          <w:b/>
          <w:color w:val="FF0000"/>
          <w:sz w:val="16"/>
          <w:szCs w:val="16"/>
        </w:rPr>
        <w:t xml:space="preserve"> (Tajov): </w:t>
      </w:r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Študijné programy </w:t>
      </w:r>
      <w:r w:rsidR="00BE1A22">
        <w:rPr>
          <w:rFonts w:eastAsia="Times New Roman" w:cs="Times New Roman"/>
          <w:bCs/>
          <w:color w:val="FF0000"/>
          <w:sz w:val="16"/>
          <w:szCs w:val="16"/>
          <w:lang w:eastAsia="sk-SK"/>
        </w:rPr>
        <w:t>Vzdelávanie dospelých a bezpečnosť práce</w:t>
      </w:r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 a </w:t>
      </w:r>
      <w:r w:rsidR="00BE1A22">
        <w:rPr>
          <w:rFonts w:eastAsia="Times New Roman" w:cs="Times New Roman"/>
          <w:bCs/>
          <w:color w:val="FF0000"/>
          <w:sz w:val="16"/>
          <w:szCs w:val="16"/>
          <w:lang w:eastAsia="sk-SK"/>
        </w:rPr>
        <w:t>Vzdelávanie dospelých a poradenstvo </w:t>
      </w:r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považujem za veľmi dobrý a užitočný základ, poskytujúci absolventom široký rozhľad v oblasti práce s dospelými ľuďmi, na ktorom môžu ďalej stavať svoju špecializáciu vo vybranej oblasti praktického pôsobenia. Toto stanovisko opieram jednak o svoju 36-ročnú osobnú skúsenosť (ako absolventky odboru Výchova a vzdelávanie dospelých na Filozofickej fakulte Univerzity Komenského), a tiež o skúsenosť ďalších absolventov odboru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Andragogika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, s ktorými som mala možnosť spolupracovať a podporovať ich v ich ďalšom osobnom, profesijnom a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kariérovom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rozvoji ako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koučka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lektorka. Skúsenosti z kurzov koučovania, ktoré vediem viac ako 20 rokov, potvrdzujú, že absolventi odboru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Andragogika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si pomerne ľahko osvojujú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koučovský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postoj a </w:t>
      </w:r>
      <w:proofErr w:type="spellStart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koučovacie</w:t>
      </w:r>
      <w:proofErr w:type="spellEnd"/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zručnosti. Dá sa predpokladať, že už v rámci vysokoškolského štúdia pochopili špecifiká práce s dospelými a staršími ľuďmi, čo im pomáha vytvárať s nimi partnerstvo založené na vzájomnom rešpekte, vzájomnej akceptácii a spolupráci. Aj s dôrazom na demografické ukazovatele považujem študijné programy zamerané na prácu s dospelou populáciou za potrebné a priestor pre uplatnenie ich absolventov v praxi za široký a stále sa rozširujúci. Nemyslím pritom len na rastúci podiel dospelých a starších ľudí v populácii, ale aj o ich špecifické potreby. Počas roka 2020, kedy sme museli čeliť ťažkým výzvam spojeným s opatreniami vlády proti šíreniu pandémie, sme u klientov zaznamenali ešte vyššiu potrebu koučovania, poradenstva a podpory ako v predchádzajúcich rokoch. Preto som presvedčená o tom, že študijné programy </w:t>
      </w:r>
      <w:r w:rsidR="00BE1A22">
        <w:rPr>
          <w:rFonts w:eastAsia="Times New Roman" w:cs="Times New Roman"/>
          <w:b/>
          <w:bCs/>
          <w:color w:val="FF0000"/>
          <w:sz w:val="16"/>
          <w:szCs w:val="16"/>
          <w:lang w:eastAsia="sk-SK"/>
        </w:rPr>
        <w:t>Vzdelávanie dospelých a bezpečnosť práce</w:t>
      </w:r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> a </w:t>
      </w:r>
      <w:r w:rsidR="00BE1A22">
        <w:rPr>
          <w:rFonts w:eastAsia="Times New Roman" w:cs="Times New Roman"/>
          <w:b/>
          <w:bCs/>
          <w:color w:val="FF0000"/>
          <w:sz w:val="16"/>
          <w:szCs w:val="16"/>
          <w:lang w:eastAsia="sk-SK"/>
        </w:rPr>
        <w:t>Vzdelávanie dospelých a poradenstvo </w:t>
      </w:r>
      <w:r w:rsidR="00BE1A22">
        <w:rPr>
          <w:rFonts w:eastAsia="Times New Roman" w:cs="Times New Roman"/>
          <w:color w:val="FF0000"/>
          <w:sz w:val="16"/>
          <w:szCs w:val="16"/>
          <w:lang w:eastAsia="sk-SK"/>
        </w:rPr>
        <w:t xml:space="preserve">sú vo vysokoškolskom vzdelávaní opodstatnené a ich absolventi sú v praxi potrební </w:t>
      </w:r>
      <w:r w:rsidR="00BE1A22">
        <w:rPr>
          <w:rFonts w:eastAsia="Times New Roman" w:cs="Times New Roman"/>
          <w:color w:val="FF0000"/>
          <w:sz w:val="16"/>
          <w:szCs w:val="16"/>
          <w:highlight w:val="green"/>
          <w:lang w:eastAsia="sk-SK"/>
        </w:rPr>
        <w:t>(</w:t>
      </w:r>
      <w:r w:rsidR="00BE1A22">
        <w:rPr>
          <w:iCs/>
          <w:color w:val="FF0000"/>
          <w:sz w:val="16"/>
          <w:szCs w:val="16"/>
          <w:highlight w:val="green"/>
        </w:rPr>
        <w:t>výňatok z vyjadrenia KS)</w:t>
      </w:r>
      <w:r w:rsidR="00BE1A22">
        <w:rPr>
          <w:i/>
          <w:iCs/>
          <w:color w:val="FF0000"/>
          <w:sz w:val="16"/>
          <w:szCs w:val="16"/>
          <w:highlight w:val="green"/>
        </w:rPr>
        <w:t>.</w:t>
      </w:r>
    </w:p>
    <w:p w14:paraId="3CF4E979" w14:textId="77777777" w:rsidR="00997651" w:rsidRPr="00997651" w:rsidRDefault="00997651" w:rsidP="009976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CA8EE37" w14:textId="51E0AF91" w:rsidR="0046747F" w:rsidRPr="00862CAB" w:rsidRDefault="0046747F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 xml:space="preserve">Štruktúra </w:t>
      </w:r>
      <w:r w:rsidR="00E93C18" w:rsidRPr="00862CAB">
        <w:rPr>
          <w:rFonts w:cstheme="minorHAnsi"/>
          <w:b/>
          <w:bCs/>
          <w:sz w:val="16"/>
          <w:szCs w:val="16"/>
        </w:rPr>
        <w:t xml:space="preserve">a obsah </w:t>
      </w:r>
      <w:r w:rsidRPr="00862CAB">
        <w:rPr>
          <w:rFonts w:cstheme="minorHAnsi"/>
          <w:b/>
          <w:bCs/>
          <w:sz w:val="16"/>
          <w:szCs w:val="16"/>
        </w:rPr>
        <w:t>študijného programu</w:t>
      </w:r>
      <w:r w:rsidR="00FF39FB">
        <w:rPr>
          <w:rStyle w:val="Odkaznapoznmkupodiarou"/>
          <w:rFonts w:cstheme="minorHAnsi"/>
          <w:b/>
          <w:bCs/>
          <w:sz w:val="16"/>
          <w:szCs w:val="16"/>
        </w:rPr>
        <w:footnoteReference w:id="9"/>
      </w:r>
      <w:r w:rsidRPr="00862CAB">
        <w:rPr>
          <w:rFonts w:cstheme="minorHAnsi"/>
          <w:b/>
          <w:bCs/>
          <w:sz w:val="16"/>
          <w:szCs w:val="16"/>
        </w:rPr>
        <w:t xml:space="preserve"> </w:t>
      </w:r>
    </w:p>
    <w:p w14:paraId="576016E0" w14:textId="61AAACD5" w:rsidR="00EC50D8" w:rsidRPr="002F42D2" w:rsidRDefault="00EC50D8" w:rsidP="00EC50D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Vysoká škola popíše pravidlá na utváranie študijných plánov v študijnom programe.</w:t>
      </w:r>
    </w:p>
    <w:p w14:paraId="430E90F6" w14:textId="4A6C352A" w:rsidR="002F42D2" w:rsidRPr="002F42D2" w:rsidRDefault="002F42D2" w:rsidP="007F2265">
      <w:pPr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PF UKF v Nitre vychádzala pri tvorbe študijného plánu </w:t>
      </w:r>
      <w:r w:rsidR="00AC63B0">
        <w:rPr>
          <w:rFonts w:cstheme="minorHAnsi"/>
          <w:color w:val="FF0000"/>
          <w:sz w:val="16"/>
          <w:szCs w:val="16"/>
        </w:rPr>
        <w:t xml:space="preserve">v </w:t>
      </w:r>
      <w:r w:rsidR="00374855">
        <w:rPr>
          <w:rFonts w:cstheme="minorHAnsi"/>
          <w:color w:val="FF0000"/>
          <w:sz w:val="16"/>
          <w:szCs w:val="16"/>
        </w:rPr>
        <w:t>študijn</w:t>
      </w:r>
      <w:r w:rsidR="00AC63B0">
        <w:rPr>
          <w:rFonts w:cstheme="minorHAnsi"/>
          <w:color w:val="FF0000"/>
          <w:sz w:val="16"/>
          <w:szCs w:val="16"/>
        </w:rPr>
        <w:t>om</w:t>
      </w:r>
      <w:r w:rsidR="00374855">
        <w:rPr>
          <w:rFonts w:cstheme="minorHAnsi"/>
          <w:color w:val="FF0000"/>
          <w:sz w:val="16"/>
          <w:szCs w:val="16"/>
        </w:rPr>
        <w:t xml:space="preserve"> program</w:t>
      </w:r>
      <w:r w:rsidR="00AC63B0">
        <w:rPr>
          <w:rFonts w:cstheme="minorHAnsi"/>
          <w:color w:val="FF0000"/>
          <w:sz w:val="16"/>
          <w:szCs w:val="16"/>
        </w:rPr>
        <w:t>e</w:t>
      </w:r>
      <w:r w:rsidR="00374855">
        <w:rPr>
          <w:rFonts w:cstheme="minorHAnsi"/>
          <w:color w:val="FF0000"/>
          <w:sz w:val="16"/>
          <w:szCs w:val="16"/>
        </w:rPr>
        <w:t xml:space="preserve"> </w:t>
      </w:r>
      <w:r w:rsidR="00374855" w:rsidRPr="00374855">
        <w:rPr>
          <w:rFonts w:cstheme="minorHAnsi"/>
          <w:i/>
          <w:color w:val="FF0000"/>
          <w:sz w:val="16"/>
          <w:szCs w:val="16"/>
        </w:rPr>
        <w:t>Vzdelávanie dospelých a bezpečnosť práce</w:t>
      </w:r>
      <w:r w:rsidR="00374855">
        <w:rPr>
          <w:rFonts w:cstheme="minorHAnsi"/>
          <w:color w:val="FF0000"/>
          <w:sz w:val="16"/>
          <w:szCs w:val="16"/>
        </w:rPr>
        <w:t xml:space="preserve"> z opisu </w:t>
      </w:r>
      <w:r w:rsidR="00374855" w:rsidRPr="00374855">
        <w:rPr>
          <w:rFonts w:cstheme="minorHAnsi"/>
          <w:color w:val="FF0000"/>
          <w:sz w:val="16"/>
          <w:szCs w:val="16"/>
        </w:rPr>
        <w:t>n</w:t>
      </w:r>
      <w:r w:rsidR="00374855" w:rsidRPr="00374855">
        <w:rPr>
          <w:color w:val="FF0000"/>
          <w:sz w:val="16"/>
          <w:szCs w:val="16"/>
        </w:rPr>
        <w:t xml:space="preserve">osných tém jadra znalostí študijného odboru </w:t>
      </w:r>
      <w:r w:rsidR="00AC63B0">
        <w:rPr>
          <w:color w:val="FF0000"/>
          <w:sz w:val="16"/>
          <w:szCs w:val="16"/>
        </w:rPr>
        <w:t xml:space="preserve">38. </w:t>
      </w:r>
      <w:r w:rsidR="00374855" w:rsidRPr="00374855">
        <w:rPr>
          <w:color w:val="FF0000"/>
          <w:sz w:val="16"/>
          <w:szCs w:val="16"/>
        </w:rPr>
        <w:t xml:space="preserve">Učiteľstvo a pedagogické vedy, resp. z opisu oblastí a rozsahu vedomostí, zručností a kompetencií, ktoré profilujú absolventa študijného programu prvého stupňa v súlade s príslušnou úrovňou národného kvalifikačného rámca </w:t>
      </w:r>
      <w:r w:rsidR="00374855" w:rsidRPr="00AC63B0">
        <w:rPr>
          <w:color w:val="FF0000"/>
          <w:sz w:val="16"/>
          <w:szCs w:val="16"/>
        </w:rPr>
        <w:t>(</w:t>
      </w:r>
      <w:r w:rsidR="00374855" w:rsidRPr="00AC63B0">
        <w:rPr>
          <w:i/>
          <w:color w:val="FF0000"/>
          <w:sz w:val="16"/>
          <w:szCs w:val="16"/>
        </w:rPr>
        <w:t>Vyhlášk</w:t>
      </w:r>
      <w:r w:rsidR="00AC63B0">
        <w:rPr>
          <w:i/>
          <w:color w:val="FF0000"/>
          <w:sz w:val="16"/>
          <w:szCs w:val="16"/>
        </w:rPr>
        <w:t>a č.</w:t>
      </w:r>
      <w:r w:rsidR="00374855" w:rsidRPr="00AC63B0">
        <w:rPr>
          <w:color w:val="FF0000"/>
          <w:sz w:val="16"/>
          <w:szCs w:val="16"/>
        </w:rPr>
        <w:t xml:space="preserve"> </w:t>
      </w:r>
      <w:r w:rsidR="00AC63B0" w:rsidRPr="00AC63B0">
        <w:rPr>
          <w:i/>
          <w:color w:val="FF0000"/>
          <w:sz w:val="16"/>
          <w:szCs w:val="16"/>
        </w:rPr>
        <w:t xml:space="preserve">244/2019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AC63B0" w:rsidRPr="00AC63B0">
        <w:rPr>
          <w:i/>
          <w:color w:val="FF0000"/>
          <w:sz w:val="16"/>
          <w:szCs w:val="16"/>
        </w:rPr>
        <w:t>o sústave študijných odborov Slovenskej republiky</w:t>
      </w:r>
      <w:r w:rsidR="00AC63B0" w:rsidRPr="00AC63B0">
        <w:rPr>
          <w:color w:val="FF0000"/>
          <w:sz w:val="16"/>
          <w:szCs w:val="16"/>
        </w:rPr>
        <w:t>),</w:t>
      </w:r>
      <w:r w:rsidR="00AC63B0">
        <w:rPr>
          <w:color w:val="FF0000"/>
          <w:sz w:val="16"/>
          <w:szCs w:val="16"/>
        </w:rPr>
        <w:t xml:space="preserve"> </w:t>
      </w:r>
      <w:r w:rsidR="007F2265" w:rsidRPr="007F2265">
        <w:rPr>
          <w:color w:val="FF0000"/>
          <w:sz w:val="16"/>
          <w:szCs w:val="16"/>
        </w:rPr>
        <w:t>zo </w:t>
      </w:r>
      <w:r w:rsidR="007F2265" w:rsidRPr="007F2265">
        <w:rPr>
          <w:i/>
          <w:color w:val="FF0000"/>
          <w:sz w:val="16"/>
          <w:szCs w:val="16"/>
        </w:rPr>
        <w:t>Zákona č. 131/2002 Z. z. o vysokých školách</w:t>
      </w:r>
      <w:r w:rsidR="007F2265" w:rsidRPr="007F2265">
        <w:rPr>
          <w:color w:val="FF0000"/>
          <w:sz w:val="16"/>
          <w:szCs w:val="16"/>
        </w:rPr>
        <w:t xml:space="preserve"> v znení neskorších predpisov, z </w:t>
      </w:r>
      <w:r w:rsidR="007F2265" w:rsidRPr="007F2265">
        <w:rPr>
          <w:i/>
          <w:color w:val="FF0000"/>
          <w:sz w:val="16"/>
          <w:szCs w:val="16"/>
        </w:rPr>
        <w:t xml:space="preserve">Vyhlášky č. 614/2002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7F2265" w:rsidRPr="007F2265">
        <w:rPr>
          <w:i/>
          <w:color w:val="FF0000"/>
          <w:sz w:val="16"/>
          <w:szCs w:val="16"/>
        </w:rPr>
        <w:t>o kreditovom systéme štúdia</w:t>
      </w:r>
      <w:r w:rsidR="007F2265" w:rsidRPr="007F2265">
        <w:rPr>
          <w:color w:val="FF0000"/>
          <w:sz w:val="16"/>
          <w:szCs w:val="16"/>
        </w:rPr>
        <w:t>,</w:t>
      </w:r>
      <w:r w:rsidR="007F2265" w:rsidRPr="007F2265">
        <w:rPr>
          <w:color w:val="FF0000"/>
        </w:rPr>
        <w:t xml:space="preserve"> </w:t>
      </w:r>
      <w:r w:rsidR="007F2265" w:rsidRPr="007F2265">
        <w:rPr>
          <w:color w:val="FF0000"/>
          <w:sz w:val="16"/>
          <w:szCs w:val="16"/>
        </w:rPr>
        <w:t xml:space="preserve">zo </w:t>
      </w:r>
      <w:r w:rsidR="007F2265" w:rsidRPr="007F2265">
        <w:rPr>
          <w:i/>
          <w:color w:val="FF0000"/>
          <w:sz w:val="16"/>
          <w:szCs w:val="16"/>
        </w:rPr>
        <w:t xml:space="preserve">Zákona č. 269/2018 </w:t>
      </w:r>
      <w:r w:rsidR="007F2265">
        <w:rPr>
          <w:i/>
          <w:color w:val="FF0000"/>
          <w:sz w:val="16"/>
          <w:szCs w:val="16"/>
        </w:rPr>
        <w:t xml:space="preserve">Z. z. </w:t>
      </w:r>
      <w:r w:rsidR="007F2265" w:rsidRPr="007F2265">
        <w:rPr>
          <w:i/>
          <w:color w:val="FF0000"/>
          <w:sz w:val="16"/>
          <w:szCs w:val="16"/>
        </w:rPr>
        <w:t xml:space="preserve">o zabezpečovaní kvality vysokoškolského vzdelávania </w:t>
      </w:r>
      <w:r w:rsidR="007F2265" w:rsidRPr="007F2265">
        <w:rPr>
          <w:color w:val="FF0000"/>
          <w:sz w:val="16"/>
          <w:szCs w:val="16"/>
        </w:rPr>
        <w:t>v znení neskorších predpisov</w:t>
      </w:r>
      <w:r w:rsidR="00354711">
        <w:rPr>
          <w:color w:val="FF0000"/>
          <w:sz w:val="16"/>
          <w:szCs w:val="16"/>
        </w:rPr>
        <w:t xml:space="preserve">, zo </w:t>
      </w:r>
      <w:r w:rsidR="00354711" w:rsidRPr="0036140B">
        <w:rPr>
          <w:i/>
          <w:color w:val="FF0000"/>
          <w:sz w:val="16"/>
          <w:szCs w:val="16"/>
        </w:rPr>
        <w:t>Štandardov pre študijný program</w:t>
      </w:r>
      <w:r w:rsidR="00354711">
        <w:rPr>
          <w:color w:val="FF0000"/>
          <w:sz w:val="16"/>
          <w:szCs w:val="16"/>
        </w:rPr>
        <w:t xml:space="preserve"> (2020) </w:t>
      </w:r>
      <w:r w:rsidR="00EE4215">
        <w:rPr>
          <w:color w:val="FF0000"/>
          <w:sz w:val="16"/>
          <w:szCs w:val="16"/>
        </w:rPr>
        <w:t xml:space="preserve">a z interných dokumentov univerzity. </w:t>
      </w:r>
      <w:r w:rsidR="00374855">
        <w:rPr>
          <w:rFonts w:cstheme="minorHAnsi"/>
          <w:color w:val="FF0000"/>
          <w:sz w:val="16"/>
          <w:szCs w:val="16"/>
        </w:rPr>
        <w:t xml:space="preserve"> </w:t>
      </w:r>
    </w:p>
    <w:p w14:paraId="2BC1096D" w14:textId="16435825" w:rsidR="00657DDA" w:rsidRPr="00862CAB" w:rsidRDefault="001D6EEC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 xml:space="preserve">Vysoká škola zostaví odporúčané </w:t>
      </w:r>
      <w:r w:rsidR="004D3F71" w:rsidRPr="00862CAB">
        <w:rPr>
          <w:rFonts w:cstheme="minorHAnsi"/>
          <w:i/>
          <w:iCs/>
          <w:sz w:val="16"/>
          <w:szCs w:val="16"/>
        </w:rPr>
        <w:t>študijn</w:t>
      </w:r>
      <w:r w:rsidR="00F31273">
        <w:rPr>
          <w:rFonts w:cstheme="minorHAnsi"/>
          <w:i/>
          <w:iCs/>
          <w:sz w:val="16"/>
          <w:szCs w:val="16"/>
        </w:rPr>
        <w:t>é</w:t>
      </w:r>
      <w:r w:rsidRPr="00862CAB">
        <w:rPr>
          <w:rFonts w:cstheme="minorHAnsi"/>
          <w:i/>
          <w:iCs/>
          <w:sz w:val="16"/>
          <w:szCs w:val="16"/>
        </w:rPr>
        <w:t xml:space="preserve"> </w:t>
      </w:r>
      <w:r w:rsidR="004D3F71" w:rsidRPr="00862CAB">
        <w:rPr>
          <w:rFonts w:cstheme="minorHAnsi"/>
          <w:i/>
          <w:iCs/>
          <w:sz w:val="16"/>
          <w:szCs w:val="16"/>
        </w:rPr>
        <w:t>plán</w:t>
      </w:r>
      <w:r w:rsidRPr="00862CAB">
        <w:rPr>
          <w:rFonts w:cstheme="minorHAnsi"/>
          <w:i/>
          <w:iCs/>
          <w:sz w:val="16"/>
          <w:szCs w:val="16"/>
        </w:rPr>
        <w:t>y pre jednotlivé cesty v</w:t>
      </w:r>
      <w:r w:rsidR="00631293" w:rsidRPr="00862CAB">
        <w:rPr>
          <w:rFonts w:cstheme="minorHAnsi"/>
          <w:i/>
          <w:iCs/>
          <w:sz w:val="16"/>
          <w:szCs w:val="16"/>
        </w:rPr>
        <w:t> </w:t>
      </w:r>
      <w:r w:rsidRPr="00862CAB">
        <w:rPr>
          <w:rFonts w:cstheme="minorHAnsi"/>
          <w:i/>
          <w:iCs/>
          <w:sz w:val="16"/>
          <w:szCs w:val="16"/>
        </w:rPr>
        <w:t>štúdiu</w:t>
      </w:r>
      <w:bookmarkStart w:id="1" w:name="_Hlk52130688"/>
      <w:r w:rsidR="00AC16B5" w:rsidRPr="00862CAB">
        <w:rPr>
          <w:rStyle w:val="Odkaznapoznmkupodiarou"/>
          <w:rFonts w:cstheme="minorHAnsi"/>
          <w:i/>
          <w:iCs/>
          <w:sz w:val="16"/>
          <w:szCs w:val="16"/>
        </w:rPr>
        <w:footnoteReference w:id="10"/>
      </w:r>
      <w:bookmarkEnd w:id="1"/>
      <w:r w:rsidR="00631293" w:rsidRPr="00862CAB">
        <w:rPr>
          <w:rFonts w:cstheme="minorHAnsi"/>
          <w:i/>
          <w:iCs/>
          <w:sz w:val="16"/>
          <w:szCs w:val="16"/>
        </w:rPr>
        <w:t>.</w:t>
      </w:r>
      <w:r w:rsidR="00CE3460">
        <w:rPr>
          <w:rFonts w:cstheme="minorHAnsi"/>
          <w:i/>
          <w:iCs/>
          <w:sz w:val="16"/>
          <w:szCs w:val="16"/>
        </w:rPr>
        <w:t xml:space="preserve"> </w:t>
      </w:r>
      <w:r w:rsidR="003D4E13">
        <w:rPr>
          <w:rFonts w:cstheme="minorHAnsi"/>
          <w:i/>
          <w:iCs/>
          <w:color w:val="FF0000"/>
          <w:sz w:val="16"/>
          <w:szCs w:val="16"/>
        </w:rPr>
        <w:t>- v</w:t>
      </w:r>
      <w:r w:rsidR="00CE3460">
        <w:rPr>
          <w:rFonts w:cstheme="minorHAnsi"/>
          <w:i/>
          <w:iCs/>
          <w:color w:val="FF0000"/>
          <w:sz w:val="16"/>
          <w:szCs w:val="16"/>
        </w:rPr>
        <w:t xml:space="preserve"> prílohe </w:t>
      </w:r>
      <w:r w:rsidR="00EE4215">
        <w:rPr>
          <w:rFonts w:cstheme="minorHAnsi"/>
          <w:i/>
          <w:iCs/>
          <w:color w:val="FF0000"/>
          <w:sz w:val="16"/>
          <w:szCs w:val="16"/>
        </w:rPr>
        <w:t>študijn</w:t>
      </w:r>
      <w:r w:rsidR="003559F2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559F2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  <w:r w:rsidR="00631293" w:rsidRPr="00862CAB">
        <w:rPr>
          <w:rFonts w:cstheme="minorHAnsi"/>
          <w:i/>
          <w:iCs/>
          <w:sz w:val="16"/>
          <w:szCs w:val="16"/>
        </w:rPr>
        <w:t xml:space="preserve"> </w:t>
      </w:r>
    </w:p>
    <w:p w14:paraId="3038E6B7" w14:textId="317DD0F4" w:rsidR="00EE4215" w:rsidRPr="00862CAB" w:rsidRDefault="001D6EEC" w:rsidP="00EE421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 študijnom pláne</w:t>
      </w:r>
      <w:r w:rsidR="00F62931" w:rsidRPr="00862CAB">
        <w:rPr>
          <w:rFonts w:cstheme="minorHAnsi"/>
          <w:i/>
          <w:iCs/>
          <w:sz w:val="16"/>
          <w:szCs w:val="16"/>
        </w:rPr>
        <w:t xml:space="preserve"> spravidla uvedie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: </w:t>
      </w:r>
      <w:r w:rsidR="00EE4215">
        <w:rPr>
          <w:rFonts w:cstheme="minorHAnsi"/>
          <w:i/>
          <w:iCs/>
          <w:color w:val="FF0000"/>
          <w:sz w:val="16"/>
          <w:szCs w:val="16"/>
        </w:rPr>
        <w:t>- v prílohe študijn</w:t>
      </w:r>
      <w:r w:rsidR="003559F2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559F2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</w:t>
      </w:r>
      <w:r w:rsidR="00EE4215" w:rsidRPr="00862CAB">
        <w:rPr>
          <w:rFonts w:cstheme="minorHAnsi"/>
          <w:i/>
          <w:iCs/>
          <w:sz w:val="16"/>
          <w:szCs w:val="16"/>
        </w:rPr>
        <w:t xml:space="preserve"> </w:t>
      </w:r>
    </w:p>
    <w:p w14:paraId="3D4E4BC2" w14:textId="2B649391" w:rsidR="001909DE" w:rsidRDefault="00607B72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jednotlivé časti študijného programu (</w:t>
      </w:r>
      <w:r w:rsidR="0046747F" w:rsidRPr="00862CAB">
        <w:rPr>
          <w:rFonts w:cstheme="minorHAnsi"/>
          <w:i/>
          <w:iCs/>
          <w:sz w:val="16"/>
          <w:szCs w:val="16"/>
        </w:rPr>
        <w:t>modul</w:t>
      </w:r>
      <w:r w:rsidRPr="00862CAB">
        <w:rPr>
          <w:rFonts w:cstheme="minorHAnsi"/>
          <w:i/>
          <w:iCs/>
          <w:sz w:val="16"/>
          <w:szCs w:val="16"/>
        </w:rPr>
        <w:t>y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, </w:t>
      </w:r>
      <w:r w:rsidRPr="00862CAB">
        <w:rPr>
          <w:rFonts w:cstheme="minorHAnsi"/>
          <w:i/>
          <w:iCs/>
          <w:sz w:val="16"/>
          <w:szCs w:val="16"/>
        </w:rPr>
        <w:t>predmety</w:t>
      </w:r>
      <w:r w:rsidR="004D3F71" w:rsidRPr="00862CAB">
        <w:rPr>
          <w:rFonts w:cstheme="minorHAnsi"/>
          <w:i/>
          <w:iCs/>
          <w:sz w:val="16"/>
          <w:szCs w:val="16"/>
        </w:rPr>
        <w:t xml:space="preserve"> 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a iné </w:t>
      </w:r>
      <w:r w:rsidR="0046747F" w:rsidRPr="00862CAB">
        <w:rPr>
          <w:rFonts w:cstheme="minorHAnsi"/>
          <w:i/>
          <w:iCs/>
          <w:sz w:val="16"/>
          <w:szCs w:val="16"/>
        </w:rPr>
        <w:t>relevantn</w:t>
      </w:r>
      <w:r w:rsidRPr="00862CAB">
        <w:rPr>
          <w:rFonts w:cstheme="minorHAnsi"/>
          <w:i/>
          <w:iCs/>
          <w:sz w:val="16"/>
          <w:szCs w:val="16"/>
        </w:rPr>
        <w:t xml:space="preserve">é </w:t>
      </w:r>
      <w:r w:rsidR="001D6EEC" w:rsidRPr="00862CAB">
        <w:rPr>
          <w:rFonts w:cstheme="minorHAnsi"/>
          <w:i/>
          <w:iCs/>
          <w:sz w:val="16"/>
          <w:szCs w:val="16"/>
        </w:rPr>
        <w:t>školské a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mimoškolské </w:t>
      </w:r>
      <w:r w:rsidRPr="00862CAB">
        <w:rPr>
          <w:rFonts w:cstheme="minorHAnsi"/>
          <w:i/>
          <w:iCs/>
          <w:sz w:val="16"/>
          <w:szCs w:val="16"/>
        </w:rPr>
        <w:t xml:space="preserve">činnosti </w:t>
      </w:r>
      <w:r w:rsidR="0046747F" w:rsidRPr="00862CAB">
        <w:rPr>
          <w:rFonts w:cstheme="minorHAnsi"/>
          <w:i/>
          <w:iCs/>
          <w:sz w:val="16"/>
          <w:szCs w:val="16"/>
        </w:rPr>
        <w:t>za predpokladu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, že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prispievajú </w:t>
      </w:r>
      <w:r w:rsidR="00304029">
        <w:rPr>
          <w:rFonts w:cstheme="minorHAnsi"/>
          <w:i/>
          <w:iCs/>
          <w:sz w:val="16"/>
          <w:szCs w:val="16"/>
        </w:rPr>
        <w:t xml:space="preserve">k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dosahovaniu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želaných výstupov vzdelávania </w:t>
      </w:r>
      <w:r w:rsidR="0046747F" w:rsidRPr="00862CAB">
        <w:rPr>
          <w:rFonts w:cstheme="minorHAnsi"/>
          <w:i/>
          <w:iCs/>
          <w:sz w:val="16"/>
          <w:szCs w:val="16"/>
        </w:rPr>
        <w:t>a prinášajú kredity</w:t>
      </w:r>
      <w:r w:rsidR="006D020D" w:rsidRPr="00862CAB">
        <w:rPr>
          <w:rFonts w:cstheme="minorHAnsi"/>
          <w:i/>
          <w:iCs/>
          <w:sz w:val="16"/>
          <w:szCs w:val="16"/>
        </w:rPr>
        <w:t>)</w:t>
      </w:r>
      <w:r w:rsidR="00EC50D8" w:rsidRPr="00862CAB">
        <w:rPr>
          <w:rFonts w:cstheme="minorHAnsi"/>
          <w:i/>
          <w:iCs/>
          <w:sz w:val="16"/>
          <w:szCs w:val="16"/>
        </w:rPr>
        <w:t xml:space="preserve"> v štruktúre povinné, povinne voliteľné a výberové predmety</w:t>
      </w:r>
      <w:r w:rsidR="001909DE">
        <w:rPr>
          <w:rFonts w:cstheme="minorHAnsi"/>
          <w:i/>
          <w:iCs/>
          <w:sz w:val="16"/>
          <w:szCs w:val="16"/>
        </w:rPr>
        <w:t>,</w:t>
      </w:r>
    </w:p>
    <w:p w14:paraId="615F2E16" w14:textId="601C7DF6" w:rsidR="00BE1681" w:rsidRPr="00862CAB" w:rsidRDefault="001909DE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študijnom programe </w:t>
      </w:r>
      <w:r w:rsidR="00AF6F44" w:rsidRPr="00862CAB">
        <w:rPr>
          <w:rFonts w:cstheme="minorHAnsi"/>
          <w:i/>
          <w:iCs/>
          <w:sz w:val="16"/>
          <w:szCs w:val="16"/>
        </w:rPr>
        <w:t>vyznač</w:t>
      </w:r>
      <w:r>
        <w:rPr>
          <w:rFonts w:cstheme="minorHAnsi"/>
          <w:i/>
          <w:iCs/>
          <w:sz w:val="16"/>
          <w:szCs w:val="16"/>
        </w:rPr>
        <w:t xml:space="preserve">í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profil</w:t>
      </w:r>
      <w:r w:rsidR="00B719A6">
        <w:rPr>
          <w:rFonts w:cstheme="minorHAnsi"/>
          <w:b/>
          <w:bCs/>
          <w:i/>
          <w:iCs/>
          <w:sz w:val="16"/>
          <w:szCs w:val="16"/>
        </w:rPr>
        <w:t>ové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predmet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y </w:t>
      </w:r>
      <w:r w:rsidR="00AF6F44" w:rsidRPr="00862CAB">
        <w:rPr>
          <w:rFonts w:cstheme="minorHAnsi"/>
          <w:i/>
          <w:iCs/>
          <w:sz w:val="16"/>
          <w:szCs w:val="16"/>
        </w:rPr>
        <w:t>príslušnej cesty v štúdiu (špecializácie)</w:t>
      </w:r>
      <w:r w:rsidR="009C000B" w:rsidRPr="00862CAB">
        <w:rPr>
          <w:rFonts w:cstheme="minorHAnsi"/>
          <w:i/>
          <w:iCs/>
          <w:sz w:val="16"/>
          <w:szCs w:val="16"/>
        </w:rPr>
        <w:t>,</w:t>
      </w:r>
    </w:p>
    <w:p w14:paraId="216DEEFD" w14:textId="7FA51388" w:rsidR="009C000B" w:rsidRPr="00862CAB" w:rsidRDefault="009C000B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pre každú vzdelávaciu časť/ predmet definuje výstupy vzdelávania a súvisiace kritéri</w:t>
      </w:r>
      <w:r w:rsidR="001E53F3">
        <w:rPr>
          <w:rFonts w:cstheme="minorHAnsi"/>
          <w:i/>
          <w:iCs/>
          <w:sz w:val="16"/>
          <w:szCs w:val="16"/>
        </w:rPr>
        <w:t>á</w:t>
      </w:r>
      <w:r w:rsidRPr="00862CAB">
        <w:rPr>
          <w:rFonts w:cstheme="minorHAnsi"/>
          <w:i/>
          <w:iCs/>
          <w:sz w:val="16"/>
          <w:szCs w:val="16"/>
        </w:rPr>
        <w:t xml:space="preserve"> a pravidlá ich hodnotenia tak</w:t>
      </w:r>
      <w:r w:rsidR="001E53F3">
        <w:rPr>
          <w:rFonts w:cstheme="minorHAnsi"/>
          <w:i/>
          <w:iCs/>
          <w:sz w:val="16"/>
          <w:szCs w:val="16"/>
        </w:rPr>
        <w:t>,</w:t>
      </w:r>
      <w:r w:rsidRPr="00862CAB">
        <w:rPr>
          <w:rFonts w:cstheme="minorHAnsi"/>
          <w:i/>
          <w:iCs/>
          <w:sz w:val="16"/>
          <w:szCs w:val="16"/>
        </w:rPr>
        <w:t xml:space="preserve"> aby boli naplnené všetky vzdelávacie ciele študijného programu</w:t>
      </w:r>
      <w:r w:rsidR="008221F2">
        <w:rPr>
          <w:rFonts w:cstheme="minorHAnsi"/>
          <w:i/>
          <w:iCs/>
          <w:sz w:val="16"/>
          <w:szCs w:val="16"/>
        </w:rPr>
        <w:t xml:space="preserve"> </w:t>
      </w:r>
      <w:r w:rsidRPr="00862CAB">
        <w:rPr>
          <w:rFonts w:cstheme="minorHAnsi"/>
          <w:i/>
          <w:iCs/>
          <w:sz w:val="16"/>
          <w:szCs w:val="16"/>
        </w:rPr>
        <w:t xml:space="preserve">(môžu byť uvedené </w:t>
      </w:r>
      <w:r w:rsidR="00417AE1">
        <w:rPr>
          <w:rFonts w:cstheme="minorHAnsi"/>
          <w:i/>
          <w:iCs/>
          <w:sz w:val="16"/>
          <w:szCs w:val="16"/>
        </w:rPr>
        <w:t xml:space="preserve">len </w:t>
      </w:r>
      <w:r w:rsidR="00A25656">
        <w:rPr>
          <w:rFonts w:cstheme="minorHAnsi"/>
          <w:i/>
          <w:iCs/>
          <w:sz w:val="16"/>
          <w:szCs w:val="16"/>
        </w:rPr>
        <w:t>v I</w:t>
      </w:r>
      <w:r w:rsidRPr="00862CAB">
        <w:rPr>
          <w:rFonts w:cstheme="minorHAnsi"/>
          <w:i/>
          <w:iCs/>
          <w:sz w:val="16"/>
          <w:szCs w:val="16"/>
        </w:rPr>
        <w:t>nformačných listoch predmetov</w:t>
      </w:r>
      <w:r w:rsidR="00483D23" w:rsidRPr="00862CAB">
        <w:rPr>
          <w:rFonts w:cstheme="minorHAnsi"/>
          <w:i/>
          <w:iCs/>
          <w:sz w:val="16"/>
          <w:szCs w:val="16"/>
        </w:rPr>
        <w:t xml:space="preserve"> v časti Výsledky vzdelávania a v časti Podmienky absolvovania predmetu</w:t>
      </w:r>
      <w:r w:rsidR="001C693F" w:rsidRPr="00862CAB">
        <w:rPr>
          <w:rFonts w:cstheme="minorHAnsi"/>
          <w:i/>
          <w:iCs/>
          <w:sz w:val="16"/>
          <w:szCs w:val="16"/>
        </w:rPr>
        <w:t>)</w:t>
      </w:r>
      <w:r w:rsidRPr="00862CAB">
        <w:rPr>
          <w:rFonts w:cstheme="minorHAnsi"/>
          <w:i/>
          <w:iCs/>
          <w:sz w:val="16"/>
          <w:szCs w:val="16"/>
        </w:rPr>
        <w:t xml:space="preserve">, </w:t>
      </w:r>
    </w:p>
    <w:p w14:paraId="11761F87" w14:textId="417C906B" w:rsidR="009C000B" w:rsidRDefault="009C000B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4D3F71">
        <w:rPr>
          <w:rFonts w:cstheme="minorHAnsi"/>
          <w:i/>
          <w:iCs/>
          <w:sz w:val="16"/>
          <w:szCs w:val="16"/>
        </w:rPr>
        <w:t>prerekvizit</w:t>
      </w:r>
      <w:r w:rsidR="00C7264A">
        <w:rPr>
          <w:rFonts w:cstheme="minorHAnsi"/>
          <w:i/>
          <w:iCs/>
          <w:sz w:val="16"/>
          <w:szCs w:val="16"/>
        </w:rPr>
        <w:t>y</w:t>
      </w:r>
      <w:proofErr w:type="spellEnd"/>
      <w:r w:rsidRPr="004D3F71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4D3F71">
        <w:rPr>
          <w:rFonts w:cstheme="minorHAnsi"/>
          <w:i/>
          <w:iCs/>
          <w:sz w:val="16"/>
          <w:szCs w:val="16"/>
        </w:rPr>
        <w:t>korekvizit</w:t>
      </w:r>
      <w:r w:rsidR="00C7264A">
        <w:rPr>
          <w:rFonts w:cstheme="minorHAnsi"/>
          <w:i/>
          <w:iCs/>
          <w:sz w:val="16"/>
          <w:szCs w:val="16"/>
        </w:rPr>
        <w:t>y</w:t>
      </w:r>
      <w:proofErr w:type="spellEnd"/>
      <w:r w:rsidRPr="004D3F71">
        <w:rPr>
          <w:rFonts w:cstheme="minorHAnsi"/>
          <w:i/>
          <w:iCs/>
          <w:sz w:val="16"/>
          <w:szCs w:val="16"/>
        </w:rPr>
        <w:t xml:space="preserve"> a</w:t>
      </w:r>
      <w:r>
        <w:rPr>
          <w:rFonts w:cstheme="minorHAnsi"/>
          <w:i/>
          <w:iCs/>
          <w:sz w:val="16"/>
          <w:szCs w:val="16"/>
        </w:rPr>
        <w:t> </w:t>
      </w:r>
      <w:r w:rsidRPr="004D3F71">
        <w:rPr>
          <w:rFonts w:cstheme="minorHAnsi"/>
          <w:i/>
          <w:iCs/>
          <w:sz w:val="16"/>
          <w:szCs w:val="16"/>
        </w:rPr>
        <w:t>odporúčan</w:t>
      </w:r>
      <w:r>
        <w:rPr>
          <w:rFonts w:cstheme="minorHAnsi"/>
          <w:i/>
          <w:iCs/>
          <w:sz w:val="16"/>
          <w:szCs w:val="16"/>
        </w:rPr>
        <w:t xml:space="preserve">ia pri tvorbe </w:t>
      </w:r>
      <w:r w:rsidR="00801661">
        <w:rPr>
          <w:rFonts w:cstheme="minorHAnsi"/>
          <w:i/>
          <w:iCs/>
          <w:sz w:val="16"/>
          <w:szCs w:val="16"/>
        </w:rPr>
        <w:t xml:space="preserve">študijného </w:t>
      </w:r>
      <w:r>
        <w:rPr>
          <w:rFonts w:cstheme="minorHAnsi"/>
          <w:i/>
          <w:iCs/>
          <w:sz w:val="16"/>
          <w:szCs w:val="16"/>
        </w:rPr>
        <w:t xml:space="preserve">plánu, </w:t>
      </w:r>
    </w:p>
    <w:p w14:paraId="50D0F099" w14:textId="79C27FDE" w:rsidR="00636D21" w:rsidRDefault="001D6EE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pre </w:t>
      </w:r>
      <w:r w:rsidR="00B219BD" w:rsidRPr="00862CAB">
        <w:rPr>
          <w:rFonts w:cstheme="minorHAnsi"/>
          <w:i/>
          <w:iCs/>
          <w:sz w:val="16"/>
          <w:szCs w:val="16"/>
        </w:rPr>
        <w:t>každú vzdelávaciu časť</w:t>
      </w:r>
      <w:r w:rsidR="00B219BD" w:rsidRPr="00B219BD">
        <w:rPr>
          <w:rFonts w:cstheme="minorHAnsi"/>
          <w:i/>
          <w:iCs/>
          <w:sz w:val="16"/>
          <w:szCs w:val="16"/>
        </w:rPr>
        <w:t xml:space="preserve"> </w:t>
      </w:r>
      <w:r w:rsidR="00B219BD">
        <w:rPr>
          <w:rFonts w:cstheme="minorHAnsi"/>
          <w:i/>
          <w:iCs/>
          <w:sz w:val="16"/>
          <w:szCs w:val="16"/>
        </w:rPr>
        <w:t>študijného plánu</w:t>
      </w:r>
      <w:r w:rsidR="00B219BD" w:rsidRPr="00862CAB">
        <w:rPr>
          <w:rFonts w:cstheme="minorHAnsi"/>
          <w:i/>
          <w:iCs/>
          <w:sz w:val="16"/>
          <w:szCs w:val="16"/>
        </w:rPr>
        <w:t xml:space="preserve">/predmet </w:t>
      </w:r>
      <w:r>
        <w:rPr>
          <w:rFonts w:cstheme="minorHAnsi"/>
          <w:i/>
          <w:iCs/>
          <w:sz w:val="16"/>
          <w:szCs w:val="16"/>
        </w:rPr>
        <w:t xml:space="preserve">stanoví </w:t>
      </w:r>
      <w:r w:rsidR="00BE1681" w:rsidRPr="003216FC">
        <w:rPr>
          <w:rFonts w:cstheme="minorHAnsi"/>
          <w:i/>
          <w:iCs/>
          <w:sz w:val="16"/>
          <w:szCs w:val="16"/>
        </w:rPr>
        <w:t>používané vzdeláva</w:t>
      </w:r>
      <w:r w:rsidR="003216FC" w:rsidRPr="003216FC">
        <w:rPr>
          <w:rFonts w:cstheme="minorHAnsi"/>
          <w:i/>
          <w:iCs/>
          <w:sz w:val="16"/>
          <w:szCs w:val="16"/>
        </w:rPr>
        <w:t xml:space="preserve">cie 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činnosti </w:t>
      </w:r>
      <w:r w:rsidR="004D3F71" w:rsidRPr="003216FC">
        <w:rPr>
          <w:rFonts w:cstheme="minorHAnsi"/>
          <w:i/>
          <w:iCs/>
          <w:sz w:val="16"/>
          <w:szCs w:val="16"/>
        </w:rPr>
        <w:t>(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prednáška, seminár, cvičenie, záverečná práca, projektová práca, laboratórne práce, stáž, exkurzia, </w:t>
      </w:r>
      <w:r w:rsidR="002F43F4">
        <w:rPr>
          <w:rFonts w:cstheme="minorHAnsi"/>
          <w:i/>
          <w:iCs/>
          <w:sz w:val="16"/>
          <w:szCs w:val="16"/>
        </w:rPr>
        <w:t xml:space="preserve">terénne praktikum, </w:t>
      </w:r>
      <w:r w:rsidR="00BE1681" w:rsidRPr="003216FC">
        <w:rPr>
          <w:rFonts w:cstheme="minorHAnsi"/>
          <w:i/>
          <w:iCs/>
          <w:sz w:val="16"/>
          <w:szCs w:val="16"/>
        </w:rPr>
        <w:t>odborná prax, štátna skúška a</w:t>
      </w:r>
      <w:r w:rsidR="00CE2215">
        <w:rPr>
          <w:rFonts w:cstheme="minorHAnsi"/>
          <w:i/>
          <w:iCs/>
          <w:sz w:val="16"/>
          <w:szCs w:val="16"/>
        </w:rPr>
        <w:t> </w:t>
      </w:r>
      <w:r w:rsidR="003216FC" w:rsidRPr="003216FC">
        <w:rPr>
          <w:rFonts w:cstheme="minorHAnsi"/>
          <w:i/>
          <w:iCs/>
          <w:sz w:val="16"/>
          <w:szCs w:val="16"/>
        </w:rPr>
        <w:t>ďalšie</w:t>
      </w:r>
      <w:r w:rsidR="00CE2215">
        <w:rPr>
          <w:rFonts w:cstheme="minorHAnsi"/>
          <w:i/>
          <w:iCs/>
          <w:sz w:val="16"/>
          <w:szCs w:val="16"/>
        </w:rPr>
        <w:t xml:space="preserve">, prípadne ich </w:t>
      </w:r>
      <w:r w:rsidR="00BE1681" w:rsidRPr="003216FC">
        <w:rPr>
          <w:rFonts w:cstheme="minorHAnsi"/>
          <w:i/>
          <w:iCs/>
          <w:sz w:val="16"/>
          <w:szCs w:val="16"/>
        </w:rPr>
        <w:t>kombinácie</w:t>
      </w:r>
      <w:r w:rsidR="003216FC" w:rsidRPr="003216FC">
        <w:rPr>
          <w:rFonts w:cstheme="minorHAnsi"/>
          <w:i/>
          <w:iCs/>
          <w:sz w:val="16"/>
          <w:szCs w:val="16"/>
        </w:rPr>
        <w:t>)</w:t>
      </w:r>
      <w:r>
        <w:rPr>
          <w:rFonts w:cstheme="minorHAnsi"/>
          <w:i/>
          <w:iCs/>
          <w:sz w:val="16"/>
          <w:szCs w:val="16"/>
        </w:rPr>
        <w:t xml:space="preserve"> vhodné na dosahovanie výstupov vzdelávania</w:t>
      </w:r>
      <w:r w:rsidR="00417AE1">
        <w:rPr>
          <w:rFonts w:cstheme="minorHAnsi"/>
          <w:i/>
          <w:iCs/>
          <w:sz w:val="16"/>
          <w:szCs w:val="16"/>
        </w:rPr>
        <w:t xml:space="preserve">, </w:t>
      </w:r>
    </w:p>
    <w:p w14:paraId="7C31DA56" w14:textId="13E7D3D2" w:rsidR="000C36B4" w:rsidRDefault="006709DD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metódy</w:t>
      </w:r>
      <w:r w:rsidR="00CE2215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akými sa </w:t>
      </w:r>
      <w:r w:rsidRPr="006709DD">
        <w:rPr>
          <w:rFonts w:cstheme="minorHAnsi"/>
          <w:i/>
          <w:iCs/>
          <w:sz w:val="16"/>
          <w:szCs w:val="16"/>
        </w:rPr>
        <w:t>vzdelávacia činnosť uskutočňuje</w:t>
      </w:r>
      <w:r w:rsidR="00182778">
        <w:rPr>
          <w:rFonts w:cstheme="minorHAnsi"/>
          <w:i/>
          <w:iCs/>
          <w:sz w:val="16"/>
          <w:szCs w:val="16"/>
        </w:rPr>
        <w:t xml:space="preserve"> – </w:t>
      </w:r>
      <w:r w:rsidRPr="006709DD">
        <w:rPr>
          <w:rFonts w:cstheme="minorHAnsi"/>
          <w:i/>
          <w:iCs/>
          <w:sz w:val="16"/>
          <w:szCs w:val="16"/>
        </w:rPr>
        <w:t>prezenčná, dištančná, kombinovaná</w:t>
      </w:r>
      <w:r w:rsidR="00C67D23">
        <w:rPr>
          <w:rFonts w:cstheme="minorHAnsi"/>
          <w:i/>
          <w:iCs/>
          <w:sz w:val="16"/>
          <w:szCs w:val="16"/>
        </w:rPr>
        <w:t xml:space="preserve"> (</w:t>
      </w:r>
      <w:r w:rsidR="007B70CF">
        <w:rPr>
          <w:rFonts w:cstheme="minorHAnsi"/>
          <w:i/>
          <w:iCs/>
          <w:sz w:val="16"/>
          <w:szCs w:val="16"/>
        </w:rPr>
        <w:t xml:space="preserve">v súlade s </w:t>
      </w:r>
      <w:r w:rsidR="00C67D23">
        <w:rPr>
          <w:rFonts w:cstheme="minorHAnsi"/>
          <w:i/>
          <w:iCs/>
          <w:sz w:val="16"/>
          <w:szCs w:val="16"/>
        </w:rPr>
        <w:t>I</w:t>
      </w:r>
      <w:r w:rsidR="00417AE1">
        <w:rPr>
          <w:rFonts w:cstheme="minorHAnsi"/>
          <w:i/>
          <w:iCs/>
          <w:sz w:val="16"/>
          <w:szCs w:val="16"/>
        </w:rPr>
        <w:t>nformačný</w:t>
      </w:r>
      <w:r w:rsidR="007B70CF">
        <w:rPr>
          <w:rFonts w:cstheme="minorHAnsi"/>
          <w:i/>
          <w:iCs/>
          <w:sz w:val="16"/>
          <w:szCs w:val="16"/>
        </w:rPr>
        <w:t>mi</w:t>
      </w:r>
      <w:r w:rsidR="00417AE1">
        <w:rPr>
          <w:rFonts w:cstheme="minorHAnsi"/>
          <w:i/>
          <w:iCs/>
          <w:sz w:val="16"/>
          <w:szCs w:val="16"/>
        </w:rPr>
        <w:t xml:space="preserve"> list</w:t>
      </w:r>
      <w:r w:rsidR="007B70CF">
        <w:rPr>
          <w:rFonts w:cstheme="minorHAnsi"/>
          <w:i/>
          <w:iCs/>
          <w:sz w:val="16"/>
          <w:szCs w:val="16"/>
        </w:rPr>
        <w:t xml:space="preserve">ami </w:t>
      </w:r>
      <w:r w:rsidR="00C67D23">
        <w:rPr>
          <w:rFonts w:cstheme="minorHAnsi"/>
          <w:i/>
          <w:iCs/>
          <w:sz w:val="16"/>
          <w:szCs w:val="16"/>
        </w:rPr>
        <w:t>predmetov),</w:t>
      </w:r>
    </w:p>
    <w:p w14:paraId="30A7F1D4" w14:textId="36244F8C" w:rsidR="000C36B4" w:rsidRDefault="00483D23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osnovu</w:t>
      </w:r>
      <w:r w:rsidR="00C02195">
        <w:rPr>
          <w:rFonts w:cstheme="minorHAnsi"/>
          <w:i/>
          <w:iCs/>
          <w:sz w:val="16"/>
          <w:szCs w:val="16"/>
        </w:rPr>
        <w:t xml:space="preserve">/ sylaby </w:t>
      </w:r>
      <w:r>
        <w:rPr>
          <w:rFonts w:cstheme="minorHAnsi"/>
          <w:i/>
          <w:iCs/>
          <w:sz w:val="16"/>
          <w:szCs w:val="16"/>
        </w:rPr>
        <w:t>predmetu</w:t>
      </w:r>
      <w:r w:rsidR="00B219BD">
        <w:rPr>
          <w:rStyle w:val="Odkaznapoznmkupodiarou"/>
          <w:rFonts w:cstheme="minorHAnsi"/>
          <w:i/>
          <w:iCs/>
          <w:sz w:val="16"/>
          <w:szCs w:val="16"/>
        </w:rPr>
        <w:footnoteReference w:id="11"/>
      </w:r>
      <w:r w:rsidR="00EE7005">
        <w:rPr>
          <w:rFonts w:cstheme="minorHAnsi"/>
          <w:i/>
          <w:iCs/>
          <w:sz w:val="16"/>
          <w:szCs w:val="16"/>
        </w:rPr>
        <w:t xml:space="preserve">, </w:t>
      </w:r>
    </w:p>
    <w:p w14:paraId="66963ACC" w14:textId="3F6323DB" w:rsidR="00B33340" w:rsidRDefault="003216F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t>pracovné zaťaženie študenta</w:t>
      </w:r>
      <w:r w:rsidR="00B33340">
        <w:rPr>
          <w:rFonts w:cstheme="minorHAnsi"/>
          <w:i/>
          <w:iCs/>
          <w:sz w:val="16"/>
          <w:szCs w:val="16"/>
        </w:rPr>
        <w:t xml:space="preserve"> („rozsah“ pre jednotlivé </w:t>
      </w:r>
      <w:r w:rsidR="009A2D95">
        <w:rPr>
          <w:rFonts w:cstheme="minorHAnsi"/>
          <w:i/>
          <w:iCs/>
          <w:sz w:val="16"/>
          <w:szCs w:val="16"/>
        </w:rPr>
        <w:t xml:space="preserve">predmety a </w:t>
      </w:r>
      <w:r w:rsidR="00B33340">
        <w:rPr>
          <w:rFonts w:cstheme="minorHAnsi"/>
          <w:i/>
          <w:iCs/>
          <w:sz w:val="16"/>
          <w:szCs w:val="16"/>
        </w:rPr>
        <w:t>vzdeláva</w:t>
      </w:r>
      <w:r w:rsidR="00182778">
        <w:rPr>
          <w:rFonts w:cstheme="minorHAnsi"/>
          <w:i/>
          <w:iCs/>
          <w:sz w:val="16"/>
          <w:szCs w:val="16"/>
        </w:rPr>
        <w:t>c</w:t>
      </w:r>
      <w:r w:rsidR="00B33340">
        <w:rPr>
          <w:rFonts w:cstheme="minorHAnsi"/>
          <w:i/>
          <w:iCs/>
          <w:sz w:val="16"/>
          <w:szCs w:val="16"/>
        </w:rPr>
        <w:t>ie činnosti samostatne)</w:t>
      </w:r>
      <w:r w:rsidR="001909DE">
        <w:rPr>
          <w:rStyle w:val="Odkaznapoznmkupodiarou"/>
          <w:rFonts w:cstheme="minorHAnsi"/>
          <w:i/>
          <w:iCs/>
          <w:sz w:val="16"/>
          <w:szCs w:val="16"/>
        </w:rPr>
        <w:footnoteReference w:id="12"/>
      </w:r>
      <w:r w:rsidR="00B33340">
        <w:rPr>
          <w:rFonts w:cstheme="minorHAnsi"/>
          <w:i/>
          <w:iCs/>
          <w:sz w:val="16"/>
          <w:szCs w:val="16"/>
        </w:rPr>
        <w:t xml:space="preserve">, </w:t>
      </w:r>
    </w:p>
    <w:p w14:paraId="266A45D4" w14:textId="5CB86E54" w:rsidR="004D3F71" w:rsidRPr="00EC3AD1" w:rsidRDefault="006D020D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t>kredity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 pridelené</w:t>
      </w:r>
      <w:r w:rsidR="00260945" w:rsidRPr="003216FC">
        <w:rPr>
          <w:rFonts w:cstheme="minorHAnsi"/>
          <w:i/>
          <w:iCs/>
          <w:sz w:val="16"/>
          <w:szCs w:val="16"/>
        </w:rPr>
        <w:t xml:space="preserve">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každej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časti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na základe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dosahovaných </w:t>
      </w:r>
      <w:r w:rsidR="00F70B18" w:rsidRPr="00EC3AD1">
        <w:rPr>
          <w:rFonts w:cstheme="minorHAnsi"/>
          <w:i/>
          <w:iCs/>
          <w:sz w:val="16"/>
          <w:szCs w:val="16"/>
        </w:rPr>
        <w:t>výstupov vzdelávania a súvisiaceho pracovného zaťaženia</w:t>
      </w:r>
      <w:r w:rsidR="00991059" w:rsidRPr="00EC3AD1">
        <w:rPr>
          <w:rFonts w:cstheme="minorHAnsi"/>
          <w:i/>
          <w:iCs/>
          <w:sz w:val="16"/>
          <w:szCs w:val="16"/>
        </w:rPr>
        <w:t>,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</w:p>
    <w:p w14:paraId="01121CE9" w14:textId="60BC488C" w:rsidR="003216FC" w:rsidRPr="00EC3AD1" w:rsidRDefault="003216F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>osob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  <w:r w:rsidRPr="00EC3AD1">
        <w:rPr>
          <w:rFonts w:cstheme="minorHAnsi"/>
          <w:i/>
          <w:iCs/>
          <w:sz w:val="16"/>
          <w:szCs w:val="16"/>
        </w:rPr>
        <w:t>zabezpečujúc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Pr="00EC3AD1">
        <w:rPr>
          <w:rFonts w:cstheme="minorHAnsi"/>
          <w:i/>
          <w:iCs/>
          <w:sz w:val="16"/>
          <w:szCs w:val="16"/>
        </w:rPr>
        <w:t xml:space="preserve"> predmet </w:t>
      </w:r>
      <w:r w:rsidR="00D50820" w:rsidRPr="00EC3AD1">
        <w:rPr>
          <w:rFonts w:cstheme="minorHAnsi"/>
          <w:i/>
          <w:iCs/>
          <w:sz w:val="16"/>
          <w:szCs w:val="16"/>
        </w:rPr>
        <w:t>(alebo partnerskú organizáciu a</w:t>
      </w:r>
      <w:r w:rsidR="00EC3AD1">
        <w:rPr>
          <w:rFonts w:cstheme="minorHAnsi"/>
          <w:i/>
          <w:iCs/>
          <w:sz w:val="16"/>
          <w:szCs w:val="16"/>
        </w:rPr>
        <w:t> </w:t>
      </w:r>
      <w:r w:rsidR="00D50820" w:rsidRPr="00EC3AD1">
        <w:rPr>
          <w:rFonts w:cstheme="minorHAnsi"/>
          <w:i/>
          <w:iCs/>
          <w:sz w:val="16"/>
          <w:szCs w:val="16"/>
        </w:rPr>
        <w:t>osobu</w:t>
      </w:r>
      <w:r w:rsidR="00EC3AD1">
        <w:rPr>
          <w:rStyle w:val="Odkaznapoznmkupodiarou"/>
          <w:rFonts w:cstheme="minorHAnsi"/>
          <w:i/>
          <w:iCs/>
          <w:sz w:val="16"/>
          <w:szCs w:val="16"/>
        </w:rPr>
        <w:footnoteReference w:id="13"/>
      </w:r>
      <w:r w:rsidR="00D50820" w:rsidRPr="00EC3AD1">
        <w:rPr>
          <w:rFonts w:cstheme="minorHAnsi"/>
          <w:i/>
          <w:iCs/>
          <w:sz w:val="16"/>
          <w:szCs w:val="16"/>
        </w:rPr>
        <w:t xml:space="preserve">) </w:t>
      </w:r>
      <w:r w:rsidRPr="00EC3AD1">
        <w:rPr>
          <w:rFonts w:cstheme="minorHAnsi"/>
          <w:i/>
          <w:iCs/>
          <w:sz w:val="16"/>
          <w:szCs w:val="16"/>
        </w:rPr>
        <w:t>s</w:t>
      </w:r>
      <w:r w:rsidR="000A5290" w:rsidRPr="00EC3AD1">
        <w:rPr>
          <w:rFonts w:cstheme="minorHAnsi"/>
          <w:i/>
          <w:iCs/>
          <w:sz w:val="16"/>
          <w:szCs w:val="16"/>
        </w:rPr>
        <w:t xml:space="preserve"> uvedením </w:t>
      </w:r>
      <w:r w:rsidRPr="00EC3AD1">
        <w:rPr>
          <w:rFonts w:cstheme="minorHAnsi"/>
          <w:i/>
          <w:iCs/>
          <w:sz w:val="16"/>
          <w:szCs w:val="16"/>
        </w:rPr>
        <w:t>kontakt</w:t>
      </w:r>
      <w:r w:rsidR="000A5290" w:rsidRPr="00EC3AD1">
        <w:rPr>
          <w:rFonts w:cstheme="minorHAnsi"/>
          <w:i/>
          <w:iCs/>
          <w:sz w:val="16"/>
          <w:szCs w:val="16"/>
        </w:rPr>
        <w:t>u</w:t>
      </w:r>
      <w:r w:rsidRPr="00EC3AD1">
        <w:rPr>
          <w:rFonts w:cstheme="minorHAnsi"/>
          <w:i/>
          <w:iCs/>
          <w:sz w:val="16"/>
          <w:szCs w:val="16"/>
        </w:rPr>
        <w:t xml:space="preserve">, </w:t>
      </w:r>
    </w:p>
    <w:p w14:paraId="41D22CC7" w14:textId="3CCA194E" w:rsidR="008A3A20" w:rsidRPr="00002480" w:rsidRDefault="008A3A20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 xml:space="preserve">učiteľov predmetu </w:t>
      </w:r>
      <w:r w:rsidR="00CC6722" w:rsidRPr="00EC3AD1">
        <w:rPr>
          <w:rFonts w:cstheme="minorHAnsi"/>
          <w:i/>
          <w:iCs/>
          <w:sz w:val="16"/>
          <w:szCs w:val="16"/>
        </w:rPr>
        <w:t xml:space="preserve">(alebo podieľajúce sa partnerské organizácie a osoby) </w:t>
      </w:r>
      <w:r w:rsidRPr="00EC3AD1">
        <w:rPr>
          <w:rFonts w:cstheme="minorHAnsi"/>
          <w:i/>
          <w:iCs/>
          <w:sz w:val="16"/>
          <w:szCs w:val="16"/>
        </w:rPr>
        <w:t>(môžu byť uveden</w:t>
      </w:r>
      <w:r w:rsidR="00CC6722" w:rsidRPr="00EC3AD1">
        <w:rPr>
          <w:rFonts w:cstheme="minorHAnsi"/>
          <w:i/>
          <w:iCs/>
          <w:sz w:val="16"/>
          <w:szCs w:val="16"/>
        </w:rPr>
        <w:t>é</w:t>
      </w:r>
      <w:r w:rsidRPr="00EC3AD1">
        <w:rPr>
          <w:rFonts w:cstheme="minorHAnsi"/>
          <w:i/>
          <w:iCs/>
          <w:sz w:val="16"/>
          <w:szCs w:val="16"/>
        </w:rPr>
        <w:t xml:space="preserve"> aj</w:t>
      </w:r>
      <w:r w:rsidRPr="00002480">
        <w:rPr>
          <w:rFonts w:cstheme="minorHAnsi"/>
          <w:i/>
          <w:iCs/>
          <w:sz w:val="16"/>
          <w:szCs w:val="16"/>
        </w:rPr>
        <w:t xml:space="preserve"> v IL predmetov), </w:t>
      </w:r>
    </w:p>
    <w:p w14:paraId="637E95E6" w14:textId="00507610" w:rsidR="003C34BA" w:rsidRPr="00002480" w:rsidRDefault="003C34BA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002480">
        <w:rPr>
          <w:rFonts w:cstheme="minorHAnsi"/>
          <w:i/>
          <w:iCs/>
          <w:sz w:val="16"/>
          <w:szCs w:val="16"/>
        </w:rPr>
        <w:t>miesto uskutočňovania predmetu (ak sa študijný programu uskutočňuje na viacerých pracoviskách)</w:t>
      </w:r>
      <w:r w:rsidR="009C000B" w:rsidRPr="00002480">
        <w:rPr>
          <w:rFonts w:cstheme="minorHAnsi"/>
          <w:i/>
          <w:iCs/>
          <w:sz w:val="16"/>
          <w:szCs w:val="16"/>
        </w:rPr>
        <w:t>.</w:t>
      </w:r>
    </w:p>
    <w:p w14:paraId="2F9A8CE5" w14:textId="4F5F9F38" w:rsidR="00FD0E18" w:rsidRPr="00AF3B72" w:rsidRDefault="001D6EEC" w:rsidP="0037485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 w:themeColor="text1" w:themeTint="F2"/>
          <w:sz w:val="16"/>
          <w:szCs w:val="16"/>
        </w:rPr>
      </w:pP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Vysoká škola </w:t>
      </w:r>
      <w:r w:rsidR="005D3722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uvedie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počet kreditov, ktorého dosiahnutie je podmienkou riadneho skončenia štúdia a ďalšie podmienky, ktoré musí študent splniť v priebehu štúdia študijného programu a na jeho riadne skončenie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,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vrátane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podmienok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š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tátnych skúšok</w:t>
      </w:r>
      <w:r w:rsidR="00E52176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, 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pravidiel na 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opakovani</w:t>
      </w:r>
      <w:r w:rsidR="00002480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e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štúdia</w:t>
      </w:r>
      <w:r w:rsidR="00E52176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a pravidiel na predĺženie, prerušenie štúdia.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>prílohe študijný poriadok a študijn</w:t>
      </w:r>
      <w:r w:rsidR="003559F2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559F2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</w:p>
    <w:p w14:paraId="75E66C15" w14:textId="1AAB690E" w:rsidR="00104D2A" w:rsidRPr="00AF3B72" w:rsidRDefault="00854880" w:rsidP="0037485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F3B72">
        <w:rPr>
          <w:rFonts w:cstheme="minorHAnsi"/>
          <w:i/>
          <w:iCs/>
          <w:sz w:val="16"/>
          <w:szCs w:val="16"/>
        </w:rPr>
        <w:t xml:space="preserve">Vysoká škola </w:t>
      </w:r>
      <w:r w:rsidR="00892052" w:rsidRPr="00AF3B72">
        <w:rPr>
          <w:rFonts w:cstheme="minorHAnsi"/>
          <w:i/>
          <w:iCs/>
          <w:sz w:val="16"/>
          <w:szCs w:val="16"/>
        </w:rPr>
        <w:t xml:space="preserve">pre jednotlivé študijné plány </w:t>
      </w:r>
      <w:r w:rsidR="005D3722" w:rsidRPr="00AF3B72">
        <w:rPr>
          <w:rFonts w:cstheme="minorHAnsi"/>
          <w:i/>
          <w:iCs/>
          <w:sz w:val="16"/>
          <w:szCs w:val="16"/>
        </w:rPr>
        <w:t>uvedie</w:t>
      </w:r>
      <w:r w:rsidRPr="00AF3B72">
        <w:rPr>
          <w:rFonts w:cstheme="minorHAnsi"/>
          <w:i/>
          <w:iCs/>
          <w:sz w:val="16"/>
          <w:szCs w:val="16"/>
        </w:rPr>
        <w:t xml:space="preserve"> podmienky </w:t>
      </w:r>
      <w:r w:rsidR="00365287">
        <w:rPr>
          <w:rFonts w:cstheme="minorHAnsi"/>
          <w:i/>
          <w:iCs/>
          <w:sz w:val="16"/>
          <w:szCs w:val="16"/>
        </w:rPr>
        <w:t>absolvovania</w:t>
      </w:r>
      <w:r w:rsidRPr="00AF3B72">
        <w:rPr>
          <w:rFonts w:cstheme="minorHAnsi"/>
          <w:i/>
          <w:iCs/>
          <w:sz w:val="16"/>
          <w:szCs w:val="16"/>
        </w:rPr>
        <w:t xml:space="preserve"> jednotlivých čast</w:t>
      </w:r>
      <w:r w:rsidR="00945BD5" w:rsidRPr="00AF3B72">
        <w:rPr>
          <w:rFonts w:cstheme="minorHAnsi"/>
          <w:i/>
          <w:iCs/>
          <w:sz w:val="16"/>
          <w:szCs w:val="16"/>
        </w:rPr>
        <w:t>í</w:t>
      </w:r>
      <w:r w:rsidRPr="00AF3B72">
        <w:rPr>
          <w:rFonts w:cstheme="minorHAnsi"/>
          <w:i/>
          <w:iCs/>
          <w:sz w:val="16"/>
          <w:szCs w:val="16"/>
        </w:rPr>
        <w:t xml:space="preserve"> študijného programu a postup študenta v študijnom programe</w:t>
      </w:r>
      <w:r w:rsidR="00F624EB" w:rsidRPr="00AF3B72">
        <w:rPr>
          <w:rFonts w:cstheme="minorHAnsi"/>
          <w:i/>
          <w:iCs/>
          <w:sz w:val="16"/>
          <w:szCs w:val="16"/>
        </w:rPr>
        <w:t xml:space="preserve"> v štruktúre: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>prílohe študijn</w:t>
      </w:r>
      <w:r w:rsidR="003559F2">
        <w:rPr>
          <w:rFonts w:cstheme="minorHAnsi"/>
          <w:i/>
          <w:iCs/>
          <w:color w:val="FF0000"/>
          <w:sz w:val="16"/>
          <w:szCs w:val="16"/>
        </w:rPr>
        <w:t>é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 plán</w:t>
      </w:r>
      <w:r w:rsidR="003559F2">
        <w:rPr>
          <w:rFonts w:cstheme="minorHAnsi"/>
          <w:i/>
          <w:iCs/>
          <w:color w:val="FF0000"/>
          <w:sz w:val="16"/>
          <w:szCs w:val="16"/>
        </w:rPr>
        <w:t>y (denné a externé štúdium)</w:t>
      </w:r>
    </w:p>
    <w:p w14:paraId="727C57B2" w14:textId="3E3DBEF3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807F32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povinné predmety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273D3E5A" w14:textId="53940756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592347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povinne voliteľné predmety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47FDB56E" w14:textId="70EA4037" w:rsidR="00BE4510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za výberové predmety 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22B45811" w14:textId="62E625B3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lastRenderedPageBreak/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skončenie štúdia/ukončenie časti štúdia za spoločný základ a za príslušn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ú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aprobáciu,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ak ide o učiteľský 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kombinačný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program,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alebo 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prekladateľský kombinačný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program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7BA34955" w14:textId="6E3AB023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záverečnú prácu a obhajobu záverečnej práce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1D7069EE" w14:textId="6FDA6222" w:rsidR="003127FA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093C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odbornú prax 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424134D2" w14:textId="54043AC2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riadne skončenie štúdia/ ukončenie časti štúdia za projektovú prácu s</w:t>
      </w:r>
      <w:r w:rsidR="000821D6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 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uvedením</w:t>
      </w:r>
      <w:r w:rsidR="000821D6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príslušných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predmetov v inžinierskych študijných programoch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5A942857" w14:textId="070CEF85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riadne skončenie štúdia/ ukončenie časti štúdia za umelecké výkony okrem záverečnej práce v umeleckých študijných programoch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. </w:t>
      </w:r>
    </w:p>
    <w:p w14:paraId="7E65E468" w14:textId="7BC9F1A6" w:rsidR="00A17AC4" w:rsidRPr="002C3B4D" w:rsidRDefault="00A17AC4" w:rsidP="00A17A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>Vysoká škola popíše pravidlá pre overovanie výstupov vzdelávania a</w:t>
      </w:r>
      <w:r w:rsidR="00713472">
        <w:rPr>
          <w:rFonts w:cstheme="minorHAnsi"/>
          <w:i/>
          <w:iCs/>
          <w:sz w:val="16"/>
          <w:szCs w:val="16"/>
        </w:rPr>
        <w:t> </w:t>
      </w:r>
      <w:r w:rsidRPr="002C3B4D">
        <w:rPr>
          <w:rFonts w:cstheme="minorHAnsi"/>
          <w:i/>
          <w:iCs/>
          <w:sz w:val="16"/>
          <w:szCs w:val="16"/>
        </w:rPr>
        <w:t>hodnotenie</w:t>
      </w:r>
      <w:r w:rsidR="00713472">
        <w:rPr>
          <w:rFonts w:cstheme="minorHAnsi"/>
          <w:i/>
          <w:iCs/>
          <w:sz w:val="16"/>
          <w:szCs w:val="16"/>
        </w:rPr>
        <w:t xml:space="preserve"> študentov</w:t>
      </w:r>
      <w:r w:rsidRPr="002C3B4D">
        <w:rPr>
          <w:rFonts w:cstheme="minorHAnsi"/>
          <w:i/>
          <w:iCs/>
          <w:sz w:val="16"/>
          <w:szCs w:val="16"/>
        </w:rPr>
        <w:t xml:space="preserve"> a možnosti opravných postupov voči tomuto hodnoteniu.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prílohe študijný poriadok </w:t>
      </w:r>
    </w:p>
    <w:p w14:paraId="37EE99B8" w14:textId="0911DB32" w:rsidR="005D3722" w:rsidRPr="002C3B4D" w:rsidRDefault="005D3722" w:rsidP="00A17A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 xml:space="preserve">Podmienky uznávania štúdia, alebo časti štúdia. </w:t>
      </w:r>
      <w:r w:rsidR="00EE4215" w:rsidRPr="00EE4215">
        <w:rPr>
          <w:rFonts w:cstheme="minorHAnsi"/>
          <w:i/>
          <w:iCs/>
          <w:color w:val="FF0000"/>
          <w:sz w:val="16"/>
          <w:szCs w:val="16"/>
        </w:rPr>
        <w:t>– v</w:t>
      </w:r>
      <w:r w:rsidR="00EE4215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EE4215">
        <w:rPr>
          <w:rFonts w:cstheme="minorHAnsi"/>
          <w:i/>
          <w:iCs/>
          <w:color w:val="FF0000"/>
          <w:sz w:val="16"/>
          <w:szCs w:val="16"/>
        </w:rPr>
        <w:t xml:space="preserve">prílohe študijný poriadok </w:t>
      </w:r>
    </w:p>
    <w:p w14:paraId="371F1E62" w14:textId="77777777" w:rsidR="00FA180F" w:rsidRPr="00FA180F" w:rsidRDefault="00A17AC4" w:rsidP="00957ED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>Vysoká škola uvedie t</w:t>
      </w:r>
      <w:r w:rsidR="00DA55AF" w:rsidRPr="002C3B4D">
        <w:rPr>
          <w:rFonts w:cstheme="minorHAnsi"/>
          <w:i/>
          <w:iCs/>
          <w:sz w:val="16"/>
          <w:szCs w:val="16"/>
        </w:rPr>
        <w:t xml:space="preserve">émy </w:t>
      </w:r>
      <w:r w:rsidR="0057099A" w:rsidRPr="002C3B4D">
        <w:rPr>
          <w:rFonts w:cstheme="minorHAnsi"/>
          <w:i/>
          <w:iCs/>
          <w:sz w:val="16"/>
          <w:szCs w:val="16"/>
        </w:rPr>
        <w:t>záverečných prác študijného programu</w:t>
      </w:r>
      <w:r w:rsidR="0057099A" w:rsidRPr="00144A39">
        <w:rPr>
          <w:rFonts w:cstheme="minorHAnsi"/>
          <w:i/>
          <w:iCs/>
          <w:sz w:val="16"/>
          <w:szCs w:val="16"/>
        </w:rPr>
        <w:t xml:space="preserve"> (alebo odkaz na zoznam)</w:t>
      </w:r>
      <w:r w:rsidR="002E54B1">
        <w:rPr>
          <w:rFonts w:cstheme="minorHAnsi"/>
          <w:i/>
          <w:iCs/>
          <w:sz w:val="16"/>
          <w:szCs w:val="16"/>
        </w:rPr>
        <w:t xml:space="preserve">. </w:t>
      </w:r>
    </w:p>
    <w:p w14:paraId="2E54544C" w14:textId="7FC899A8" w:rsidR="00FA180F" w:rsidRDefault="00FA180F" w:rsidP="004B56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FA180F">
        <w:rPr>
          <w:rFonts w:cstheme="minorHAnsi"/>
          <w:i/>
          <w:iCs/>
          <w:color w:val="FF0000"/>
          <w:sz w:val="16"/>
          <w:szCs w:val="16"/>
        </w:rPr>
        <w:t xml:space="preserve">Nakoľko ide o nový študijný program, predkladáme témy záverečných </w:t>
      </w:r>
      <w:r>
        <w:rPr>
          <w:rFonts w:cstheme="minorHAnsi"/>
          <w:i/>
          <w:iCs/>
          <w:color w:val="FF0000"/>
          <w:sz w:val="16"/>
          <w:szCs w:val="16"/>
        </w:rPr>
        <w:t>diplomových</w:t>
      </w:r>
      <w:r w:rsidRPr="00FA180F">
        <w:rPr>
          <w:rFonts w:cstheme="minorHAnsi"/>
          <w:i/>
          <w:iCs/>
          <w:color w:val="FF0000"/>
          <w:sz w:val="16"/>
          <w:szCs w:val="16"/>
        </w:rPr>
        <w:t xml:space="preserve"> prác za posledné dva roky v príbuznom študijnom programe </w:t>
      </w:r>
      <w:proofErr w:type="spellStart"/>
      <w:r w:rsidRPr="00FA180F">
        <w:rPr>
          <w:rFonts w:cstheme="minorHAnsi"/>
          <w:i/>
          <w:iCs/>
          <w:color w:val="FF0000"/>
          <w:sz w:val="16"/>
          <w:szCs w:val="16"/>
        </w:rPr>
        <w:t>Andragogika</w:t>
      </w:r>
      <w:proofErr w:type="spellEnd"/>
      <w:r w:rsidRPr="00FA180F">
        <w:rPr>
          <w:rFonts w:cstheme="minorHAnsi"/>
          <w:i/>
          <w:iCs/>
          <w:color w:val="FF0000"/>
          <w:sz w:val="16"/>
          <w:szCs w:val="16"/>
        </w:rPr>
        <w:t>:</w:t>
      </w:r>
    </w:p>
    <w:p w14:paraId="7931C1E0" w14:textId="77777777" w:rsidR="0081627D" w:rsidRPr="0050588A" w:rsidRDefault="0081627D" w:rsidP="00816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</w:rPr>
      </w:pPr>
      <w:r w:rsidRPr="0050588A">
        <w:rPr>
          <w:rFonts w:cstheme="minorHAnsi"/>
          <w:b/>
          <w:i/>
          <w:iCs/>
          <w:color w:val="FF0000"/>
          <w:sz w:val="16"/>
          <w:szCs w:val="16"/>
        </w:rPr>
        <w:t>AR 2020/2021:</w:t>
      </w:r>
    </w:p>
    <w:p w14:paraId="4444F7FA" w14:textId="2094B61F" w:rsidR="00DA5A0E" w:rsidRP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 xml:space="preserve">Možnosti využitia 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socioterapie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v 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andragogickom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prostredí</w:t>
      </w:r>
    </w:p>
    <w:p w14:paraId="041B97C9" w14:textId="47B75EB6" w:rsidR="00DA5A0E" w:rsidRP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Kľúčové problémy začínajúcich lektorov</w:t>
      </w:r>
    </w:p>
    <w:p w14:paraId="38218681" w14:textId="691DCB69" w:rsidR="0081627D" w:rsidRPr="00DA5A0E" w:rsidRDefault="0081627D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Online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vzdelávanie dospelých</w:t>
      </w:r>
    </w:p>
    <w:p w14:paraId="60B94BB9" w14:textId="1B562100" w:rsidR="00DA5A0E" w:rsidRP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Pohybové aktivity seniorov v kontexte edukačného portfólia vzdelávacej inštitúcie</w:t>
      </w:r>
    </w:p>
    <w:p w14:paraId="523CC621" w14:textId="40F08895" w:rsidR="00DA5A0E" w:rsidRP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Finančná gramotnosť seniorov v medzinárodnom kontexte</w:t>
      </w:r>
    </w:p>
    <w:p w14:paraId="66B4A567" w14:textId="3986C253" w:rsid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Problematika ADHD v dospelom veku v kontexte profesijného života</w:t>
      </w:r>
    </w:p>
    <w:p w14:paraId="0D16ABF4" w14:textId="3610AD05" w:rsidR="00DA5A0E" w:rsidRPr="00DA5A0E" w:rsidRDefault="00DA5A0E" w:rsidP="00DA5A0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Medzigeneračné učenie v pracovnom prostredí</w:t>
      </w:r>
    </w:p>
    <w:p w14:paraId="2D68BB8D" w14:textId="25EFE724" w:rsidR="0081627D" w:rsidRPr="0081627D" w:rsidRDefault="0081627D" w:rsidP="004B56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FF0000"/>
          <w:sz w:val="16"/>
          <w:szCs w:val="16"/>
        </w:rPr>
      </w:pPr>
      <w:r>
        <w:rPr>
          <w:rFonts w:cstheme="minorHAnsi"/>
          <w:b/>
          <w:i/>
          <w:iCs/>
          <w:color w:val="FF0000"/>
          <w:sz w:val="16"/>
          <w:szCs w:val="16"/>
        </w:rPr>
        <w:t>AR 2019/2020:</w:t>
      </w:r>
    </w:p>
    <w:p w14:paraId="04E7A55D" w14:textId="64370286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FF0000"/>
          <w:sz w:val="16"/>
          <w:szCs w:val="16"/>
        </w:rPr>
      </w:pP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Druhošancové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vzdelávanie dospelých</w:t>
      </w:r>
    </w:p>
    <w:p w14:paraId="102873E3" w14:textId="7B1D0F10" w:rsidR="00270E0C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Analýza vzdelávacích potrieb zrakovo znevýhodnených dospelých</w:t>
      </w:r>
    </w:p>
    <w:p w14:paraId="24D7D39F" w14:textId="3F0B73F8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Postpenitenciárna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edukácia dospelých na Slovensku</w:t>
      </w:r>
    </w:p>
    <w:p w14:paraId="356CD499" w14:textId="30D56128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Pracovný život 21. storočia</w:t>
      </w:r>
    </w:p>
    <w:p w14:paraId="1838AB6C" w14:textId="5AAA01F9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Syndróm vyhorenia edukačných pracovníkov v 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rezidenciálnych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podmienkach</w:t>
      </w:r>
    </w:p>
    <w:p w14:paraId="471A8FFD" w14:textId="4B3B1096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 xml:space="preserve">Vnímanie osobnosti 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andragóga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z pohľadu 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edukátora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 a účastníkov vzdelávania dospelých</w:t>
      </w:r>
    </w:p>
    <w:p w14:paraId="09CDEE8D" w14:textId="1B442BEF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 xml:space="preserve">Pracovná spokojnosť 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andragógov</w:t>
      </w:r>
      <w:proofErr w:type="spellEnd"/>
    </w:p>
    <w:p w14:paraId="215641B9" w14:textId="37EE466E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Zosúladenie rodinného a pracovného života žien</w:t>
      </w:r>
    </w:p>
    <w:p w14:paraId="4B10AB5F" w14:textId="1BC8924B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Cieľové skupiny v edukácii dospelých</w:t>
      </w:r>
    </w:p>
    <w:p w14:paraId="083E0489" w14:textId="17A91F97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Učiaca sa organizácia v 21. storočí</w:t>
      </w:r>
    </w:p>
    <w:p w14:paraId="4E2D9382" w14:textId="0A269DEC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 xml:space="preserve">Profesijné kompetencie </w:t>
      </w:r>
      <w:proofErr w:type="spellStart"/>
      <w:r w:rsidRPr="00DA5A0E">
        <w:rPr>
          <w:rFonts w:cstheme="minorHAnsi"/>
          <w:i/>
          <w:iCs/>
          <w:color w:val="FF0000"/>
          <w:sz w:val="16"/>
          <w:szCs w:val="16"/>
        </w:rPr>
        <w:t>edukátorov</w:t>
      </w:r>
      <w:proofErr w:type="spellEnd"/>
      <w:r w:rsidRPr="00DA5A0E">
        <w:rPr>
          <w:rFonts w:cstheme="minorHAnsi"/>
          <w:i/>
          <w:iCs/>
          <w:color w:val="FF0000"/>
          <w:sz w:val="16"/>
          <w:szCs w:val="16"/>
        </w:rPr>
        <w:t xml:space="preserve"> dospelých</w:t>
      </w:r>
    </w:p>
    <w:p w14:paraId="0685265A" w14:textId="2C0DAF81" w:rsidR="0081627D" w:rsidRPr="00DA5A0E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Neformálne vzdelávanie riadiacich zamestnancov</w:t>
      </w:r>
    </w:p>
    <w:p w14:paraId="7432A5F2" w14:textId="368052FD" w:rsidR="00FA180F" w:rsidRDefault="0081627D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Edukácia dospelých v náboženskej oblasti</w:t>
      </w:r>
    </w:p>
    <w:p w14:paraId="1BA528E9" w14:textId="49134D1E" w:rsidR="00DA5A0E" w:rsidRPr="00DA5A0E" w:rsidRDefault="00DA5A0E" w:rsidP="00DA5A0E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16"/>
          <w:szCs w:val="16"/>
        </w:rPr>
      </w:pPr>
      <w:r w:rsidRPr="00DA5A0E">
        <w:rPr>
          <w:rFonts w:cstheme="minorHAnsi"/>
          <w:i/>
          <w:iCs/>
          <w:color w:val="FF0000"/>
          <w:sz w:val="16"/>
          <w:szCs w:val="16"/>
        </w:rPr>
        <w:t>Edukačné aktivity pre seniorov</w:t>
      </w:r>
    </w:p>
    <w:p w14:paraId="760393D5" w14:textId="77777777" w:rsidR="00270E0C" w:rsidRPr="00FA180F" w:rsidRDefault="00270E0C" w:rsidP="00FA180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</w:p>
    <w:p w14:paraId="57FE8216" w14:textId="22B47281" w:rsidR="00A4496E" w:rsidRDefault="00A17AC4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Vysoká škola popíše alebo sa odkáže na</w:t>
      </w:r>
      <w:r w:rsidR="001F3EAE">
        <w:rPr>
          <w:rFonts w:cstheme="minorHAnsi"/>
          <w:i/>
          <w:iCs/>
          <w:sz w:val="16"/>
          <w:szCs w:val="16"/>
        </w:rPr>
        <w:t>:</w:t>
      </w:r>
      <w:r w:rsidR="00EE4215">
        <w:rPr>
          <w:rFonts w:cstheme="minorHAnsi"/>
          <w:i/>
          <w:iCs/>
          <w:sz w:val="16"/>
          <w:szCs w:val="16"/>
        </w:rPr>
        <w:t xml:space="preserve"> </w:t>
      </w:r>
    </w:p>
    <w:p w14:paraId="1BE798AD" w14:textId="3FE899ED" w:rsidR="00A4496E" w:rsidRPr="00A4496E" w:rsidRDefault="00A17AC4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pri zadávaní, spracovaní, oponovaní, obhajobe a hodnotení záverečných prác v študijnom programe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65E424D0" w14:textId="50217858" w:rsidR="00A4496E" w:rsidRDefault="00BA1D31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 xml:space="preserve">možnosti a postupy </w:t>
      </w:r>
      <w:r w:rsidR="00A4496E" w:rsidRPr="00A4496E">
        <w:rPr>
          <w:rFonts w:cstheme="minorHAnsi"/>
          <w:i/>
          <w:iCs/>
          <w:sz w:val="16"/>
          <w:szCs w:val="16"/>
        </w:rPr>
        <w:t>účasti na mobilitách</w:t>
      </w:r>
      <w:r w:rsidRPr="00A4496E">
        <w:rPr>
          <w:rFonts w:cstheme="minorHAnsi"/>
          <w:i/>
          <w:iCs/>
          <w:sz w:val="16"/>
          <w:szCs w:val="16"/>
        </w:rPr>
        <w:t xml:space="preserve"> štud</w:t>
      </w:r>
      <w:r w:rsidR="009B1989" w:rsidRPr="00A4496E">
        <w:rPr>
          <w:rFonts w:cstheme="minorHAnsi"/>
          <w:i/>
          <w:iCs/>
          <w:sz w:val="16"/>
          <w:szCs w:val="16"/>
        </w:rPr>
        <w:t>e</w:t>
      </w:r>
      <w:r w:rsidRPr="00A4496E">
        <w:rPr>
          <w:rFonts w:cstheme="minorHAnsi"/>
          <w:i/>
          <w:iCs/>
          <w:sz w:val="16"/>
          <w:szCs w:val="16"/>
        </w:rPr>
        <w:t>ntov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5B7C5897" w14:textId="35DB7C37" w:rsidR="00A17AC4" w:rsidRPr="00A4496E" w:rsidRDefault="00A17AC4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dodržiavania </w:t>
      </w:r>
      <w:r w:rsidR="001A0122" w:rsidRPr="00A4496E">
        <w:rPr>
          <w:rFonts w:cstheme="minorHAnsi"/>
          <w:i/>
          <w:iCs/>
          <w:sz w:val="16"/>
          <w:szCs w:val="16"/>
        </w:rPr>
        <w:t>akademickej etiky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a</w:t>
      </w:r>
      <w:r w:rsidR="00AD069D" w:rsidRPr="00A4496E">
        <w:rPr>
          <w:rFonts w:cstheme="minorHAnsi"/>
          <w:i/>
          <w:iCs/>
          <w:sz w:val="16"/>
          <w:szCs w:val="16"/>
        </w:rPr>
        <w:t> vyvodzovania dôsledkov</w:t>
      </w:r>
      <w:r w:rsidR="00B269DC">
        <w:rPr>
          <w:rFonts w:cstheme="minorHAnsi"/>
          <w:i/>
          <w:iCs/>
          <w:sz w:val="16"/>
          <w:szCs w:val="16"/>
        </w:rPr>
        <w:t>,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</w:t>
      </w:r>
    </w:p>
    <w:p w14:paraId="3BC2148F" w14:textId="6B4B1F05" w:rsidR="00BA1D31" w:rsidRPr="00144A39" w:rsidRDefault="00BA1D31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aplikovateľné pre študentov so špeciálnymi potrebami</w:t>
      </w:r>
      <w:r w:rsidR="00B269DC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</w:t>
      </w:r>
    </w:p>
    <w:p w14:paraId="52B78EA6" w14:textId="66B0B9E8" w:rsidR="001A0122" w:rsidRDefault="001A0122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podávania po</w:t>
      </w:r>
      <w:r w:rsidR="00093B72">
        <w:rPr>
          <w:rFonts w:cstheme="minorHAnsi"/>
          <w:i/>
          <w:iCs/>
          <w:sz w:val="16"/>
          <w:szCs w:val="16"/>
        </w:rPr>
        <w:t>dnetov</w:t>
      </w:r>
      <w:r w:rsidR="00553613">
        <w:rPr>
          <w:rFonts w:cstheme="minorHAnsi"/>
          <w:i/>
          <w:iCs/>
          <w:sz w:val="16"/>
          <w:szCs w:val="16"/>
        </w:rPr>
        <w:t xml:space="preserve"> a</w:t>
      </w:r>
      <w:r w:rsidR="00490701">
        <w:rPr>
          <w:rFonts w:cstheme="minorHAnsi"/>
          <w:i/>
          <w:iCs/>
          <w:sz w:val="16"/>
          <w:szCs w:val="16"/>
        </w:rPr>
        <w:t> </w:t>
      </w:r>
      <w:r w:rsidR="00553613">
        <w:rPr>
          <w:rFonts w:cstheme="minorHAnsi"/>
          <w:i/>
          <w:iCs/>
          <w:sz w:val="16"/>
          <w:szCs w:val="16"/>
        </w:rPr>
        <w:t>odvolaní</w:t>
      </w:r>
      <w:r>
        <w:rPr>
          <w:rFonts w:cstheme="minorHAnsi"/>
          <w:i/>
          <w:iCs/>
          <w:sz w:val="16"/>
          <w:szCs w:val="16"/>
        </w:rPr>
        <w:t xml:space="preserve"> </w:t>
      </w:r>
      <w:r w:rsidR="00BC7FF6">
        <w:rPr>
          <w:rFonts w:cstheme="minorHAnsi"/>
          <w:i/>
          <w:iCs/>
          <w:sz w:val="16"/>
          <w:szCs w:val="16"/>
        </w:rPr>
        <w:t>z</w:t>
      </w:r>
      <w:r>
        <w:rPr>
          <w:rFonts w:cstheme="minorHAnsi"/>
          <w:i/>
          <w:iCs/>
          <w:sz w:val="16"/>
          <w:szCs w:val="16"/>
        </w:rPr>
        <w:t xml:space="preserve">o strany študenta. </w:t>
      </w:r>
    </w:p>
    <w:p w14:paraId="414B5324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Študijný poriadok: </w:t>
      </w:r>
      <w:hyperlink r:id="rId9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https://www.ukf.sk/images/univerzita/Uradna_tabula/Studijny_poriadok_uplne-znenie_23_11_2020.pdf</w:t>
        </w:r>
      </w:hyperlink>
      <w:r w:rsidRPr="0098203A">
        <w:rPr>
          <w:rFonts w:cstheme="minorHAnsi"/>
          <w:color w:val="FF0000"/>
          <w:sz w:val="16"/>
          <w:szCs w:val="16"/>
        </w:rPr>
        <w:t xml:space="preserve"> </w:t>
      </w:r>
    </w:p>
    <w:p w14:paraId="01C15D4E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bCs/>
          <w:color w:val="FF0000"/>
          <w:sz w:val="16"/>
          <w:szCs w:val="16"/>
        </w:rPr>
      </w:pPr>
      <w:bookmarkStart w:id="2" w:name="_Toc180149200"/>
      <w:r w:rsidRPr="0098203A">
        <w:rPr>
          <w:bCs/>
          <w:color w:val="FF0000"/>
          <w:sz w:val="16"/>
          <w:szCs w:val="16"/>
        </w:rPr>
        <w:t xml:space="preserve">Smernica č. 13/2020 o záverečných, rigoróznych a habilitačných prácach: </w:t>
      </w:r>
      <w:hyperlink r:id="rId10" w:history="1">
        <w:r w:rsidRPr="0098203A">
          <w:rPr>
            <w:rStyle w:val="Hypertextovprepojenie"/>
            <w:bCs/>
            <w:sz w:val="16"/>
            <w:szCs w:val="16"/>
          </w:rPr>
          <w:t>https://www.ukf.sk/studium/organizacia-studia/zaverecne-prace</w:t>
        </w:r>
      </w:hyperlink>
      <w:r w:rsidRPr="0098203A">
        <w:rPr>
          <w:bCs/>
          <w:color w:val="FF0000"/>
          <w:sz w:val="16"/>
          <w:szCs w:val="16"/>
        </w:rPr>
        <w:t xml:space="preserve">  (</w:t>
      </w:r>
      <w:bookmarkEnd w:id="2"/>
      <w:r w:rsidRPr="0098203A">
        <w:rPr>
          <w:bCs/>
          <w:color w:val="FF0000"/>
          <w:sz w:val="16"/>
          <w:szCs w:val="16"/>
        </w:rPr>
        <w:t>v prílohe)</w:t>
      </w:r>
    </w:p>
    <w:p w14:paraId="722528EA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Informácie o štúdiu na UKF: </w:t>
      </w:r>
      <w:hyperlink r:id="rId11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https://www.ukf.sk/studium/sluzby-studentom</w:t>
        </w:r>
      </w:hyperlink>
      <w:r w:rsidRPr="0098203A">
        <w:rPr>
          <w:rFonts w:cstheme="minorHAnsi"/>
          <w:color w:val="FF0000"/>
          <w:sz w:val="16"/>
          <w:szCs w:val="16"/>
        </w:rPr>
        <w:t xml:space="preserve"> </w:t>
      </w:r>
    </w:p>
    <w:p w14:paraId="169F7FF7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Informácie o zahraničných mobilitách: </w:t>
      </w:r>
      <w:hyperlink r:id="rId12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https://www.ukf.sk/granty/erasmus</w:t>
        </w:r>
      </w:hyperlink>
      <w:r w:rsidRPr="0098203A">
        <w:rPr>
          <w:rFonts w:cstheme="minorHAnsi"/>
          <w:sz w:val="16"/>
          <w:szCs w:val="16"/>
        </w:rPr>
        <w:t>,</w:t>
      </w:r>
      <w:r w:rsidRPr="0098203A">
        <w:rPr>
          <w:rFonts w:cstheme="minorHAnsi"/>
          <w:color w:val="FF0000"/>
          <w:sz w:val="16"/>
          <w:szCs w:val="16"/>
        </w:rPr>
        <w:t xml:space="preserve"> </w:t>
      </w:r>
      <w:hyperlink r:id="rId13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https://www.ukf.sk/granty/ine-mobilitne-programy</w:t>
        </w:r>
      </w:hyperlink>
      <w:r w:rsidRPr="0098203A">
        <w:rPr>
          <w:rFonts w:cstheme="minorHAnsi"/>
          <w:color w:val="FF0000"/>
          <w:sz w:val="16"/>
          <w:szCs w:val="16"/>
        </w:rPr>
        <w:t xml:space="preserve"> </w:t>
      </w:r>
    </w:p>
    <w:p w14:paraId="7FFCE0F2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Centrum podpory študentov so špecifickými potrebami: </w:t>
      </w:r>
      <w:hyperlink r:id="rId14" w:history="1">
        <w:r w:rsidRPr="0098203A">
          <w:rPr>
            <w:rStyle w:val="Hypertextovprepojenie"/>
            <w:rFonts w:cstheme="minorHAnsi"/>
            <w:sz w:val="16"/>
            <w:szCs w:val="16"/>
          </w:rPr>
          <w:t>http://www.centrumpodpory.pf.ukf.sk/</w:t>
        </w:r>
      </w:hyperlink>
    </w:p>
    <w:p w14:paraId="234EA94A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color w:val="FF0000"/>
          <w:sz w:val="16"/>
          <w:szCs w:val="16"/>
        </w:rPr>
        <w:t>Disciplinárny poriadok a rokovací poriadok PF pre študentov</w:t>
      </w:r>
      <w:r w:rsidRPr="0098203A">
        <w:rPr>
          <w:rFonts w:cstheme="minorHAnsi"/>
          <w:color w:val="FF0000"/>
          <w:sz w:val="16"/>
          <w:szCs w:val="16"/>
        </w:rPr>
        <w:t xml:space="preserve">: </w:t>
      </w:r>
      <w:hyperlink r:id="rId15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https://www.pf.ukf.sk/sk/uradna-tabula/legislativa-smernice-predpisy</w:t>
        </w:r>
      </w:hyperlink>
    </w:p>
    <w:p w14:paraId="1BC13BA6" w14:textId="77777777" w:rsidR="0098203A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Disciplinárny poriadok UKF pre študentov: </w:t>
      </w:r>
      <w:hyperlink r:id="rId16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https://www.ukf.sk/univerzita/vnutorne-predpisy/vnutorne-predpisy-univerzity/14-univerzita/2203-disciplinarny-poriadok-ukf-pre-studentov</w:t>
        </w:r>
      </w:hyperlink>
    </w:p>
    <w:p w14:paraId="4A2FCCD3" w14:textId="5F1A18E2" w:rsidR="00023F7B" w:rsidRPr="0098203A" w:rsidRDefault="0098203A" w:rsidP="00982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8203A">
        <w:rPr>
          <w:rFonts w:cstheme="minorHAnsi"/>
          <w:color w:val="FF0000"/>
          <w:sz w:val="16"/>
          <w:szCs w:val="16"/>
        </w:rPr>
        <w:t xml:space="preserve">Rokovací poriadok disciplinárnej komisie UKF pre študentov: </w:t>
      </w:r>
      <w:hyperlink r:id="rId17" w:history="1">
        <w:r w:rsidRPr="0098203A">
          <w:rPr>
            <w:rStyle w:val="Hypertextovprepojenie"/>
            <w:rFonts w:cstheme="minorHAnsi"/>
            <w:sz w:val="16"/>
            <w:szCs w:val="16"/>
          </w:rPr>
          <w:t>https://www.ukf.sk/univerzita/vnutorne-predpisy/vnutorne-predpisy-univerzity/14-univerzita/2204-rokovaci-poriadok-disciplinarnej-komisie-ukf-pre-studentov</w:t>
        </w:r>
      </w:hyperlink>
    </w:p>
    <w:p w14:paraId="3A98ED06" w14:textId="77777777" w:rsidR="00D90662" w:rsidRPr="00D90662" w:rsidRDefault="00D90662" w:rsidP="00D906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F34C882" w14:textId="019A728D" w:rsidR="00D9058C" w:rsidRPr="004D3F71" w:rsidRDefault="00FA6611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</w:t>
      </w:r>
      <w:r w:rsidR="007E30C7" w:rsidRPr="004D3F71">
        <w:rPr>
          <w:rFonts w:cstheme="minorHAnsi"/>
          <w:b/>
          <w:bCs/>
          <w:sz w:val="16"/>
          <w:szCs w:val="16"/>
        </w:rPr>
        <w:t>nformačn</w:t>
      </w:r>
      <w:r w:rsidRPr="004D3F71">
        <w:rPr>
          <w:rFonts w:cstheme="minorHAnsi"/>
          <w:b/>
          <w:bCs/>
          <w:sz w:val="16"/>
          <w:szCs w:val="16"/>
        </w:rPr>
        <w:t>é</w:t>
      </w:r>
      <w:r w:rsidR="007E30C7" w:rsidRPr="004D3F71">
        <w:rPr>
          <w:rFonts w:cstheme="minorHAnsi"/>
          <w:b/>
          <w:bCs/>
          <w:sz w:val="16"/>
          <w:szCs w:val="16"/>
        </w:rPr>
        <w:t xml:space="preserve"> list</w:t>
      </w:r>
      <w:r w:rsidRPr="004D3F71">
        <w:rPr>
          <w:rFonts w:cstheme="minorHAnsi"/>
          <w:b/>
          <w:bCs/>
          <w:sz w:val="16"/>
          <w:szCs w:val="16"/>
        </w:rPr>
        <w:t xml:space="preserve">y </w:t>
      </w:r>
      <w:r w:rsidR="007E30C7" w:rsidRPr="004D3F71">
        <w:rPr>
          <w:rFonts w:cstheme="minorHAnsi"/>
          <w:b/>
          <w:bCs/>
          <w:sz w:val="16"/>
          <w:szCs w:val="16"/>
        </w:rPr>
        <w:t>predmetov</w:t>
      </w:r>
      <w:r w:rsidRPr="004D3F71">
        <w:rPr>
          <w:rFonts w:cstheme="minorHAnsi"/>
          <w:b/>
          <w:bCs/>
          <w:sz w:val="16"/>
          <w:szCs w:val="16"/>
        </w:rPr>
        <w:t xml:space="preserve"> študijného programu</w:t>
      </w:r>
      <w:r w:rsidR="00E05E8F">
        <w:rPr>
          <w:rFonts w:cstheme="minorHAnsi"/>
          <w:b/>
          <w:bCs/>
          <w:sz w:val="16"/>
          <w:szCs w:val="16"/>
        </w:rPr>
        <w:t xml:space="preserve"> </w:t>
      </w:r>
    </w:p>
    <w:p w14:paraId="36FCFC51" w14:textId="25D9436E" w:rsidR="00AC0BAB" w:rsidRPr="00CC0B0B" w:rsidRDefault="00E05E8F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color w:val="FF0000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štruktúre </w:t>
      </w:r>
      <w:r w:rsidR="00AC0BAB" w:rsidRPr="004D3F71">
        <w:rPr>
          <w:rFonts w:cstheme="minorHAnsi"/>
          <w:i/>
          <w:iCs/>
          <w:sz w:val="16"/>
          <w:szCs w:val="16"/>
        </w:rPr>
        <w:t xml:space="preserve">podľa </w:t>
      </w:r>
      <w:r w:rsidR="009F2F8B">
        <w:rPr>
          <w:rFonts w:cstheme="minorHAnsi"/>
          <w:i/>
          <w:iCs/>
          <w:sz w:val="16"/>
          <w:szCs w:val="16"/>
        </w:rPr>
        <w:t>v</w:t>
      </w:r>
      <w:r w:rsidR="00AC0BAB" w:rsidRPr="004D3F71">
        <w:rPr>
          <w:rFonts w:cstheme="minorHAnsi"/>
          <w:i/>
          <w:iCs/>
          <w:sz w:val="16"/>
          <w:szCs w:val="16"/>
        </w:rPr>
        <w:t>yhlášky č. 614/2002 Z. z.</w:t>
      </w:r>
      <w:r w:rsidR="00CC0B0B">
        <w:rPr>
          <w:rFonts w:cstheme="minorHAnsi"/>
          <w:i/>
          <w:iCs/>
          <w:sz w:val="16"/>
          <w:szCs w:val="16"/>
        </w:rPr>
        <w:t xml:space="preserve"> </w:t>
      </w:r>
      <w:r w:rsidR="00CC0B0B">
        <w:rPr>
          <w:rFonts w:cstheme="minorHAnsi"/>
          <w:i/>
          <w:iCs/>
          <w:color w:val="FF0000"/>
          <w:sz w:val="16"/>
          <w:szCs w:val="16"/>
        </w:rPr>
        <w:t>– v</w:t>
      </w:r>
      <w:r w:rsidR="00CB60F9">
        <w:rPr>
          <w:rFonts w:cstheme="minorHAnsi"/>
          <w:i/>
          <w:iCs/>
          <w:color w:val="FF0000"/>
          <w:sz w:val="16"/>
          <w:szCs w:val="16"/>
        </w:rPr>
        <w:t> </w:t>
      </w:r>
      <w:r w:rsidR="00CC0B0B">
        <w:rPr>
          <w:rFonts w:cstheme="minorHAnsi"/>
          <w:i/>
          <w:iCs/>
          <w:color w:val="FF0000"/>
          <w:sz w:val="16"/>
          <w:szCs w:val="16"/>
        </w:rPr>
        <w:t>prílohe</w:t>
      </w:r>
      <w:r w:rsidR="00CB60F9">
        <w:rPr>
          <w:rFonts w:cstheme="minorHAnsi"/>
          <w:i/>
          <w:iCs/>
          <w:color w:val="FF0000"/>
          <w:sz w:val="16"/>
          <w:szCs w:val="16"/>
        </w:rPr>
        <w:t xml:space="preserve"> IL</w:t>
      </w:r>
    </w:p>
    <w:p w14:paraId="22688825" w14:textId="2D5E033F" w:rsidR="007C1C0C" w:rsidRPr="004D3F71" w:rsidRDefault="007C1C0C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F9CC484" w14:textId="2E5A69C0" w:rsidR="003C34BA" w:rsidRDefault="003C34BA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Aktuálny </w:t>
      </w:r>
      <w:r w:rsidR="00572B80">
        <w:rPr>
          <w:rFonts w:cstheme="minorHAnsi"/>
          <w:b/>
          <w:bCs/>
          <w:sz w:val="16"/>
          <w:szCs w:val="16"/>
        </w:rPr>
        <w:t>harmonogram akademického roka a</w:t>
      </w:r>
      <w:r w:rsidR="00253EEA">
        <w:rPr>
          <w:rFonts w:cstheme="minorHAnsi"/>
          <w:b/>
          <w:bCs/>
          <w:sz w:val="16"/>
          <w:szCs w:val="16"/>
        </w:rPr>
        <w:t xml:space="preserve"> aktuálny </w:t>
      </w:r>
      <w:r>
        <w:rPr>
          <w:rFonts w:cstheme="minorHAnsi"/>
          <w:b/>
          <w:bCs/>
          <w:sz w:val="16"/>
          <w:szCs w:val="16"/>
        </w:rPr>
        <w:t>rozvrh</w:t>
      </w:r>
      <w:r w:rsidR="0088160F">
        <w:rPr>
          <w:rFonts w:cstheme="minorHAnsi"/>
          <w:b/>
          <w:bCs/>
          <w:sz w:val="16"/>
          <w:szCs w:val="16"/>
        </w:rPr>
        <w:t xml:space="preserve"> </w:t>
      </w:r>
      <w:r w:rsidR="0088160F" w:rsidRPr="0088160F">
        <w:rPr>
          <w:rFonts w:cstheme="minorHAnsi"/>
          <w:sz w:val="16"/>
          <w:szCs w:val="16"/>
        </w:rPr>
        <w:t>(</w:t>
      </w:r>
      <w:r w:rsidRPr="0088160F">
        <w:rPr>
          <w:rFonts w:cstheme="minorHAnsi"/>
          <w:sz w:val="16"/>
          <w:szCs w:val="16"/>
        </w:rPr>
        <w:t xml:space="preserve">alebo </w:t>
      </w:r>
      <w:r w:rsidR="00A25745" w:rsidRPr="0088160F">
        <w:rPr>
          <w:rFonts w:cstheme="minorHAnsi"/>
          <w:sz w:val="16"/>
          <w:szCs w:val="16"/>
        </w:rPr>
        <w:t>hypertextový odkaz</w:t>
      </w:r>
      <w:r w:rsidR="0088160F" w:rsidRPr="0088160F">
        <w:rPr>
          <w:rFonts w:cstheme="minorHAnsi"/>
          <w:sz w:val="16"/>
          <w:szCs w:val="16"/>
        </w:rPr>
        <w:t>)</w:t>
      </w:r>
      <w:r w:rsidR="0088160F">
        <w:rPr>
          <w:rFonts w:cstheme="minorHAnsi"/>
          <w:sz w:val="16"/>
          <w:szCs w:val="16"/>
        </w:rPr>
        <w:t xml:space="preserve">. </w:t>
      </w:r>
    </w:p>
    <w:p w14:paraId="62C8BB14" w14:textId="2240C244" w:rsidR="003C34BA" w:rsidRPr="003D4E13" w:rsidRDefault="003D4E13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  <w:r w:rsidRPr="003D4E13">
        <w:rPr>
          <w:rFonts w:cstheme="minorHAnsi"/>
          <w:bCs/>
          <w:color w:val="FF0000"/>
          <w:sz w:val="16"/>
          <w:szCs w:val="16"/>
        </w:rPr>
        <w:t>https://www.ukf.sk/studium/organizacia-studia/harmonogram-akademickeho-roka</w:t>
      </w:r>
    </w:p>
    <w:p w14:paraId="2969636D" w14:textId="1A75889C" w:rsidR="003D4E13" w:rsidRDefault="00023F7B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  <w:r>
        <w:rPr>
          <w:rFonts w:cstheme="minorHAnsi"/>
          <w:bCs/>
          <w:color w:val="FF0000"/>
          <w:sz w:val="16"/>
          <w:szCs w:val="16"/>
        </w:rPr>
        <w:t>Nakoľko ide o nový študijný program, rozvrh nie je k dispozícii.</w:t>
      </w:r>
    </w:p>
    <w:p w14:paraId="543D2B91" w14:textId="77777777" w:rsidR="00023F7B" w:rsidRPr="003D4E13" w:rsidRDefault="00023F7B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FF0000"/>
          <w:sz w:val="16"/>
          <w:szCs w:val="16"/>
        </w:rPr>
      </w:pPr>
    </w:p>
    <w:p w14:paraId="0AAF4329" w14:textId="1C0F3CD0" w:rsidR="00FA6611" w:rsidRPr="004D3F71" w:rsidRDefault="00FA6611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Personálne zabezpečenie študijného programu </w:t>
      </w:r>
    </w:p>
    <w:p w14:paraId="2A526B62" w14:textId="5F7867E2" w:rsidR="00431DCB" w:rsidRDefault="00431DCB" w:rsidP="00CC0B0B">
      <w:pPr>
        <w:pStyle w:val="Odsekzoznamu"/>
        <w:numPr>
          <w:ilvl w:val="0"/>
          <w:numId w:val="15"/>
        </w:numPr>
        <w:spacing w:after="0" w:line="240" w:lineRule="auto"/>
        <w:rPr>
          <w:rFonts w:cstheme="minorHAnsi"/>
          <w:sz w:val="16"/>
          <w:szCs w:val="16"/>
        </w:rPr>
      </w:pPr>
      <w:r w:rsidRPr="005F6835">
        <w:rPr>
          <w:rFonts w:cstheme="minorHAnsi"/>
          <w:sz w:val="16"/>
          <w:szCs w:val="16"/>
        </w:rPr>
        <w:t xml:space="preserve">Osoba </w:t>
      </w:r>
      <w:r w:rsidRPr="002C3B4D">
        <w:rPr>
          <w:rFonts w:cstheme="minorHAnsi"/>
          <w:sz w:val="16"/>
          <w:szCs w:val="16"/>
        </w:rPr>
        <w:t xml:space="preserve">zodpovedná za uskutočňovanie, rozvoj a kvalitu študijného programu (s </w:t>
      </w:r>
      <w:r w:rsidR="00AF3EA2">
        <w:rPr>
          <w:rFonts w:cstheme="minorHAnsi"/>
          <w:sz w:val="16"/>
          <w:szCs w:val="16"/>
        </w:rPr>
        <w:t xml:space="preserve">uvedením </w:t>
      </w:r>
      <w:r w:rsidR="005E1A00">
        <w:rPr>
          <w:rFonts w:cstheme="minorHAnsi"/>
          <w:sz w:val="16"/>
          <w:szCs w:val="16"/>
        </w:rPr>
        <w:t>fun</w:t>
      </w:r>
      <w:r w:rsidR="00C54DD0">
        <w:rPr>
          <w:rFonts w:cstheme="minorHAnsi"/>
          <w:sz w:val="16"/>
          <w:szCs w:val="16"/>
        </w:rPr>
        <w:t>kcie</w:t>
      </w:r>
      <w:r w:rsidR="005E1A00">
        <w:rPr>
          <w:rFonts w:cstheme="minorHAnsi"/>
          <w:sz w:val="16"/>
          <w:szCs w:val="16"/>
        </w:rPr>
        <w:t xml:space="preserve"> a </w:t>
      </w:r>
      <w:r w:rsidRPr="002C3B4D">
        <w:rPr>
          <w:rFonts w:cstheme="minorHAnsi"/>
          <w:sz w:val="16"/>
          <w:szCs w:val="16"/>
        </w:rPr>
        <w:t>kontakt</w:t>
      </w:r>
      <w:r w:rsidR="00AF3EA2">
        <w:rPr>
          <w:rFonts w:cstheme="minorHAnsi"/>
          <w:sz w:val="16"/>
          <w:szCs w:val="16"/>
        </w:rPr>
        <w:t>u</w:t>
      </w:r>
      <w:r w:rsidRPr="002C3B4D">
        <w:rPr>
          <w:rFonts w:cstheme="minorHAnsi"/>
          <w:sz w:val="16"/>
          <w:szCs w:val="16"/>
        </w:rPr>
        <w:t>).</w:t>
      </w:r>
    </w:p>
    <w:p w14:paraId="6E7A34DB" w14:textId="28B8A7A0" w:rsidR="00CC0B0B" w:rsidRDefault="00CC0B0B" w:rsidP="00CC0B0B">
      <w:pPr>
        <w:spacing w:after="0" w:line="240" w:lineRule="auto"/>
        <w:rPr>
          <w:rFonts w:eastAsia="Times New Roman" w:cs="Arial"/>
          <w:color w:val="FF0000"/>
          <w:sz w:val="16"/>
          <w:szCs w:val="16"/>
          <w:lang w:eastAsia="sk-SK"/>
        </w:rPr>
      </w:pPr>
      <w:r w:rsidRPr="00CC0B0B">
        <w:rPr>
          <w:rFonts w:cstheme="minorHAnsi"/>
          <w:color w:val="FF0000"/>
          <w:sz w:val="16"/>
          <w:szCs w:val="16"/>
        </w:rPr>
        <w:t xml:space="preserve">prof. PaedDr. Ctibor </w:t>
      </w:r>
      <w:r w:rsidR="00210159" w:rsidRPr="00CC0B0B">
        <w:rPr>
          <w:rFonts w:cstheme="minorHAnsi"/>
          <w:color w:val="FF0000"/>
          <w:sz w:val="16"/>
          <w:szCs w:val="16"/>
        </w:rPr>
        <w:t>HATÁR</w:t>
      </w:r>
      <w:r w:rsidRPr="00CC0B0B">
        <w:rPr>
          <w:rFonts w:cstheme="minorHAnsi"/>
          <w:color w:val="FF0000"/>
          <w:sz w:val="16"/>
          <w:szCs w:val="16"/>
        </w:rPr>
        <w:t xml:space="preserve">, PhD., profesor, </w:t>
      </w:r>
      <w:hyperlink r:id="rId18" w:history="1">
        <w:r w:rsidRPr="00CC0B0B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chatar@ukf.sk</w:t>
        </w:r>
      </w:hyperlink>
      <w:r w:rsidRPr="00CC0B0B">
        <w:rPr>
          <w:rFonts w:cstheme="minorHAnsi"/>
          <w:color w:val="FF0000"/>
          <w:sz w:val="16"/>
          <w:szCs w:val="16"/>
        </w:rPr>
        <w:t xml:space="preserve">, </w:t>
      </w:r>
      <w:r w:rsidRPr="00CC0B0B">
        <w:rPr>
          <w:rFonts w:eastAsia="Times New Roman" w:cs="Arial"/>
          <w:color w:val="FF0000"/>
          <w:sz w:val="16"/>
          <w:szCs w:val="16"/>
          <w:lang w:eastAsia="sk-SK"/>
        </w:rPr>
        <w:t>+421 37 6408 239</w:t>
      </w:r>
      <w:r>
        <w:rPr>
          <w:rFonts w:eastAsia="Times New Roman" w:cs="Arial"/>
          <w:color w:val="FF0000"/>
          <w:sz w:val="16"/>
          <w:szCs w:val="16"/>
          <w:lang w:eastAsia="sk-SK"/>
        </w:rPr>
        <w:t xml:space="preserve">, </w:t>
      </w:r>
      <w:r w:rsidRPr="00CC0B0B">
        <w:rPr>
          <w:rFonts w:eastAsia="Times New Roman" w:cs="Arial"/>
          <w:color w:val="FF0000"/>
          <w:sz w:val="16"/>
          <w:szCs w:val="16"/>
          <w:lang w:eastAsia="sk-SK"/>
        </w:rPr>
        <w:t>https://www.portalvs.sk/regzam/detail/10669</w:t>
      </w:r>
    </w:p>
    <w:p w14:paraId="4A10ACD0" w14:textId="77777777" w:rsidR="00E41AC2" w:rsidRPr="00CC0B0B" w:rsidRDefault="00E41AC2" w:rsidP="00CC0B0B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6F7B8DEC" w14:textId="23BE8D80" w:rsidR="00FA6611" w:rsidRDefault="00FA6611" w:rsidP="00165A8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>Zoznam osôb zabezpečujúcich profilové predmety študijného programu</w:t>
      </w:r>
      <w:r w:rsidR="00431DCB" w:rsidRPr="002C3B4D">
        <w:rPr>
          <w:rFonts w:cstheme="minorHAnsi"/>
          <w:sz w:val="16"/>
          <w:szCs w:val="16"/>
        </w:rPr>
        <w:t xml:space="preserve"> </w:t>
      </w:r>
      <w:r w:rsidR="008C5F93" w:rsidRPr="002C3B4D">
        <w:rPr>
          <w:rFonts w:cstheme="minorHAnsi"/>
          <w:sz w:val="16"/>
          <w:szCs w:val="16"/>
        </w:rPr>
        <w:t xml:space="preserve">s priradením k predmetu </w:t>
      </w:r>
      <w:r w:rsidR="00165A89" w:rsidRPr="002C3B4D">
        <w:rPr>
          <w:rFonts w:cstheme="minorHAnsi"/>
          <w:sz w:val="16"/>
          <w:szCs w:val="16"/>
        </w:rPr>
        <w:t xml:space="preserve">s prepojením na centrálny </w:t>
      </w:r>
      <w:r w:rsidR="00D26994">
        <w:rPr>
          <w:rFonts w:cstheme="minorHAnsi"/>
          <w:sz w:val="16"/>
          <w:szCs w:val="16"/>
        </w:rPr>
        <w:t>R</w:t>
      </w:r>
      <w:r w:rsidR="00165A89" w:rsidRPr="002C3B4D">
        <w:rPr>
          <w:rFonts w:cstheme="minorHAnsi"/>
          <w:sz w:val="16"/>
          <w:szCs w:val="16"/>
        </w:rPr>
        <w:t>egister zamestnancov vysokých škôl</w:t>
      </w:r>
      <w:r w:rsidR="00692ED7" w:rsidRPr="002C3B4D">
        <w:rPr>
          <w:rFonts w:cstheme="minorHAnsi"/>
          <w:sz w:val="16"/>
          <w:szCs w:val="16"/>
        </w:rPr>
        <w:t xml:space="preserve">, </w:t>
      </w:r>
      <w:r w:rsidR="00026F87" w:rsidRPr="002C3B4D">
        <w:rPr>
          <w:rFonts w:cstheme="minorHAnsi"/>
          <w:sz w:val="16"/>
          <w:szCs w:val="16"/>
        </w:rPr>
        <w:t>s</w:t>
      </w:r>
      <w:r w:rsidR="00692ED7" w:rsidRPr="002C3B4D">
        <w:rPr>
          <w:rFonts w:cstheme="minorHAnsi"/>
          <w:sz w:val="16"/>
          <w:szCs w:val="16"/>
        </w:rPr>
        <w:t> </w:t>
      </w:r>
      <w:r w:rsidR="00026F87" w:rsidRPr="002C3B4D">
        <w:rPr>
          <w:rFonts w:cstheme="minorHAnsi"/>
          <w:sz w:val="16"/>
          <w:szCs w:val="16"/>
        </w:rPr>
        <w:t>kontaktom</w:t>
      </w:r>
      <w:r w:rsidR="00692ED7" w:rsidRPr="002C3B4D">
        <w:rPr>
          <w:rFonts w:cstheme="minorHAnsi"/>
          <w:sz w:val="16"/>
          <w:szCs w:val="16"/>
        </w:rPr>
        <w:t xml:space="preserve"> (môžu byť uvedení aj v študijnom pláne).</w:t>
      </w:r>
    </w:p>
    <w:p w14:paraId="2C4A402E" w14:textId="77777777" w:rsidR="006C2DF7" w:rsidRPr="006C2DF7" w:rsidRDefault="006C2DF7" w:rsidP="006C2DF7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prof. PaedDr. Ctibor HATÁR, PhD., profesor, </w:t>
      </w:r>
      <w:hyperlink r:id="rId19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chatar@ukf.sk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+421 37 6408</w:t>
      </w:r>
      <w:r w:rsidRPr="006C2DF7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239, https://www.portalvs.sk/regzam/detail/10669</w:t>
      </w:r>
    </w:p>
    <w:p w14:paraId="3C72FB30" w14:textId="151B9209" w:rsidR="006C2DF7" w:rsidRPr="00D06CE7" w:rsidRDefault="006C2DF7" w:rsidP="006C2DF7">
      <w:pPr>
        <w:spacing w:after="0" w:line="240" w:lineRule="auto"/>
        <w:rPr>
          <w:i/>
          <w:color w:val="FF0000"/>
          <w:sz w:val="16"/>
          <w:szCs w:val="16"/>
        </w:rPr>
      </w:pPr>
      <w:r w:rsidRPr="00D06CE7">
        <w:rPr>
          <w:i/>
          <w:color w:val="FF0000"/>
          <w:sz w:val="16"/>
          <w:szCs w:val="16"/>
        </w:rPr>
        <w:t>Cieľové skupiny v sociálno-edukačnej starostlivosti a v kultúrno-osvetovej edukácii dospelých a p</w:t>
      </w:r>
      <w:r w:rsidR="00FA180F" w:rsidRPr="00D06CE7">
        <w:rPr>
          <w:i/>
          <w:color w:val="FF0000"/>
          <w:sz w:val="16"/>
          <w:szCs w:val="16"/>
        </w:rPr>
        <w:t>oradenstvo</w:t>
      </w:r>
    </w:p>
    <w:p w14:paraId="18EDDEDC" w14:textId="0CA8A29C" w:rsidR="006C2DF7" w:rsidRDefault="006C2DF7" w:rsidP="006C2DF7">
      <w:pPr>
        <w:autoSpaceDE w:val="0"/>
        <w:autoSpaceDN w:val="0"/>
        <w:adjustRightInd w:val="0"/>
        <w:spacing w:after="0" w:line="240" w:lineRule="auto"/>
        <w:rPr>
          <w:b/>
          <w:color w:val="00B0F0"/>
          <w:sz w:val="18"/>
          <w:szCs w:val="18"/>
        </w:rPr>
      </w:pPr>
    </w:p>
    <w:p w14:paraId="71E7DFD4" w14:textId="59B504AF" w:rsidR="00CC0B0B" w:rsidRPr="006C2DF7" w:rsidRDefault="00CC0B0B" w:rsidP="006C2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doc. PaedDr. Marianna </w:t>
      </w:r>
      <w:r w:rsidR="00210159" w:rsidRPr="006C2DF7">
        <w:rPr>
          <w:rFonts w:cstheme="minorHAnsi"/>
          <w:b/>
          <w:color w:val="FF0000"/>
          <w:sz w:val="16"/>
          <w:szCs w:val="16"/>
        </w:rPr>
        <w:t>MÜLLER DE MORAIS</w:t>
      </w:r>
      <w:r w:rsidRPr="006C2DF7">
        <w:rPr>
          <w:rFonts w:cstheme="minorHAnsi"/>
          <w:b/>
          <w:color w:val="FF0000"/>
          <w:sz w:val="16"/>
          <w:szCs w:val="16"/>
        </w:rPr>
        <w:t xml:space="preserve">, PhD., docent, </w:t>
      </w:r>
      <w:hyperlink r:id="rId20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mmdmorais@ukf.sk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="00210159" w:rsidRPr="006C2DF7">
        <w:rPr>
          <w:rFonts w:cs="Arial"/>
          <w:b/>
          <w:color w:val="FF0000"/>
          <w:sz w:val="16"/>
          <w:szCs w:val="16"/>
        </w:rPr>
        <w:t>+421 37 6408 236</w:t>
      </w:r>
      <w:r w:rsidRPr="006C2DF7">
        <w:rPr>
          <w:rFonts w:cs="Arial"/>
          <w:b/>
          <w:color w:val="FF0000"/>
          <w:sz w:val="16"/>
          <w:szCs w:val="16"/>
        </w:rPr>
        <w:t>, https://www.portalvs.sk/regzam/detail/10652</w:t>
      </w:r>
    </w:p>
    <w:p w14:paraId="7B373A3D" w14:textId="5CA09839" w:rsidR="006C2DF7" w:rsidRPr="00D06CE7" w:rsidRDefault="006C2DF7" w:rsidP="006C2DF7">
      <w:pPr>
        <w:rPr>
          <w:i/>
          <w:color w:val="FF0000"/>
          <w:sz w:val="16"/>
          <w:szCs w:val="16"/>
        </w:rPr>
      </w:pPr>
      <w:r w:rsidRPr="00D06CE7">
        <w:rPr>
          <w:i/>
          <w:color w:val="FF0000"/>
          <w:sz w:val="16"/>
          <w:szCs w:val="16"/>
        </w:rPr>
        <w:t>Celoživotné poradenstvo v eduka</w:t>
      </w:r>
      <w:r w:rsidR="00FA180F" w:rsidRPr="00D06CE7">
        <w:rPr>
          <w:i/>
          <w:color w:val="FF0000"/>
          <w:sz w:val="16"/>
          <w:szCs w:val="16"/>
        </w:rPr>
        <w:t>čnej sfére</w:t>
      </w:r>
    </w:p>
    <w:p w14:paraId="3CEACF98" w14:textId="2A9202B4" w:rsidR="00210159" w:rsidRPr="00210159" w:rsidRDefault="00210159" w:rsidP="0021015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6C2DF7">
        <w:rPr>
          <w:rFonts w:cs="Arial"/>
          <w:b/>
          <w:color w:val="FF0000"/>
          <w:sz w:val="16"/>
          <w:szCs w:val="16"/>
        </w:rPr>
        <w:t xml:space="preserve">doc. PaedDr. Juraj KOMORA, PhD., docent, </w:t>
      </w:r>
      <w:hyperlink r:id="rId21" w:history="1">
        <w:r w:rsidRPr="006C2DF7">
          <w:rPr>
            <w:rStyle w:val="Hypertextovprepojenie"/>
            <w:rFonts w:cs="Arial"/>
            <w:b/>
            <w:color w:val="FF0000"/>
            <w:sz w:val="16"/>
            <w:szCs w:val="16"/>
            <w:u w:val="none"/>
          </w:rPr>
          <w:t>jkomora@ukf.sk</w:t>
        </w:r>
      </w:hyperlink>
      <w:r w:rsidRPr="006C2DF7">
        <w:rPr>
          <w:rFonts w:cs="Arial"/>
          <w:b/>
          <w:color w:val="FF0000"/>
          <w:sz w:val="16"/>
          <w:szCs w:val="16"/>
        </w:rPr>
        <w:t xml:space="preserve">, 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+421 37</w:t>
      </w:r>
      <w:r w:rsidRPr="00210159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6C2DF7">
        <w:rPr>
          <w:rFonts w:eastAsia="Times New Roman" w:cs="Arial"/>
          <w:b/>
          <w:color w:val="FF0000"/>
          <w:sz w:val="16"/>
          <w:szCs w:val="16"/>
          <w:lang w:eastAsia="sk-SK"/>
        </w:rPr>
        <w:t>6408 258, https://www.portalvs.sk/regzam/detail/10533</w:t>
      </w:r>
    </w:p>
    <w:p w14:paraId="6BB1CFA1" w14:textId="5AA0CDC7" w:rsidR="006C2DF7" w:rsidRPr="00D06CE7" w:rsidRDefault="006C2DF7" w:rsidP="006C2DF7">
      <w:pPr>
        <w:rPr>
          <w:i/>
          <w:color w:val="FF0000"/>
          <w:sz w:val="16"/>
          <w:szCs w:val="16"/>
        </w:rPr>
      </w:pPr>
      <w:r w:rsidRPr="00D06CE7">
        <w:rPr>
          <w:i/>
          <w:color w:val="FF0000"/>
          <w:sz w:val="16"/>
          <w:szCs w:val="16"/>
        </w:rPr>
        <w:t>Trendy vo vzdelávaní dospelých</w:t>
      </w:r>
    </w:p>
    <w:p w14:paraId="6BF65767" w14:textId="0194CA5D" w:rsidR="00210159" w:rsidRPr="006C2DF7" w:rsidRDefault="00210159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PhDr. Dominika TEMIAKOVÁ, PhD., docent, </w:t>
      </w:r>
      <w:hyperlink r:id="rId22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dtemiakova@ukf.sk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cs="Arial"/>
          <w:b/>
          <w:color w:val="FF0000"/>
          <w:sz w:val="16"/>
          <w:szCs w:val="16"/>
        </w:rPr>
        <w:t>+421 37 6408 238,</w:t>
      </w:r>
      <w:r w:rsidRPr="006C2DF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hyperlink r:id="rId23" w:history="1">
        <w:r w:rsidR="006C2DF7"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6800F161" w14:textId="46141C4E" w:rsidR="006C2DF7" w:rsidRPr="00D06CE7" w:rsidRDefault="006C2DF7" w:rsidP="006C2DF7">
      <w:pPr>
        <w:spacing w:after="0" w:line="240" w:lineRule="auto"/>
        <w:rPr>
          <w:i/>
          <w:color w:val="FF0000"/>
          <w:sz w:val="16"/>
          <w:szCs w:val="16"/>
        </w:rPr>
      </w:pPr>
      <w:r w:rsidRPr="00D06CE7">
        <w:rPr>
          <w:i/>
          <w:color w:val="FF0000"/>
          <w:sz w:val="16"/>
          <w:szCs w:val="16"/>
        </w:rPr>
        <w:t>Cieľové skupiny v ďalšom profesijnom vzdelávaní a po</w:t>
      </w:r>
      <w:r w:rsidR="00FA180F" w:rsidRPr="00D06CE7">
        <w:rPr>
          <w:i/>
          <w:color w:val="FF0000"/>
          <w:sz w:val="16"/>
          <w:szCs w:val="16"/>
        </w:rPr>
        <w:t xml:space="preserve">radenstvo </w:t>
      </w:r>
    </w:p>
    <w:p w14:paraId="4B932BB7" w14:textId="77777777" w:rsidR="006C2DF7" w:rsidRPr="00D06CE7" w:rsidRDefault="006C2DF7" w:rsidP="006C2DF7">
      <w:pPr>
        <w:spacing w:after="0" w:line="240" w:lineRule="auto"/>
        <w:rPr>
          <w:rFonts w:cstheme="minorHAnsi"/>
          <w:i/>
          <w:color w:val="FF0000"/>
          <w:sz w:val="16"/>
          <w:szCs w:val="16"/>
        </w:rPr>
      </w:pPr>
    </w:p>
    <w:p w14:paraId="7ED02F01" w14:textId="77777777" w:rsidR="006C2DF7" w:rsidRPr="006C2DF7" w:rsidRDefault="006C2DF7" w:rsidP="006C2DF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6C2DF7">
        <w:rPr>
          <w:rFonts w:cstheme="minorHAnsi"/>
          <w:b/>
          <w:color w:val="FF0000"/>
          <w:sz w:val="16"/>
          <w:szCs w:val="16"/>
        </w:rPr>
        <w:t xml:space="preserve">doc. Ing. Ivana TUREKOVÁ, PhD., MBA, docent, </w:t>
      </w:r>
      <w:hyperlink r:id="rId24" w:history="1">
        <w:r w:rsidRPr="006C2DF7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iturekova@ukf.sk</w:t>
        </w:r>
      </w:hyperlink>
      <w:r w:rsidRPr="006C2DF7">
        <w:rPr>
          <w:rFonts w:cstheme="minorHAnsi"/>
          <w:b/>
          <w:color w:val="FF0000"/>
          <w:sz w:val="16"/>
          <w:szCs w:val="16"/>
        </w:rPr>
        <w:t xml:space="preserve">, </w:t>
      </w:r>
      <w:r w:rsidRPr="006C2DF7">
        <w:rPr>
          <w:rFonts w:cs="Arial"/>
          <w:b/>
          <w:color w:val="FF0000"/>
          <w:sz w:val="16"/>
          <w:szCs w:val="16"/>
        </w:rPr>
        <w:t>+421 37 6408 275, https://www.portalvs.sk/regzam/detail/13978</w:t>
      </w:r>
    </w:p>
    <w:p w14:paraId="38E5E418" w14:textId="3345FE47" w:rsidR="00210159" w:rsidRPr="00D06CE7" w:rsidRDefault="007F4914" w:rsidP="00210159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16"/>
          <w:szCs w:val="16"/>
        </w:rPr>
      </w:pPr>
      <w:r w:rsidRPr="00D06CE7">
        <w:rPr>
          <w:i/>
          <w:color w:val="FF0000"/>
          <w:sz w:val="16"/>
          <w:szCs w:val="16"/>
        </w:rPr>
        <w:t>Hodnotenie kvality práce a v</w:t>
      </w:r>
      <w:r w:rsidR="00FA180F" w:rsidRPr="00D06CE7">
        <w:rPr>
          <w:i/>
          <w:color w:val="FF0000"/>
          <w:sz w:val="16"/>
          <w:szCs w:val="16"/>
        </w:rPr>
        <w:t>zdelávanie</w:t>
      </w:r>
    </w:p>
    <w:p w14:paraId="342799EF" w14:textId="77777777" w:rsidR="007F4914" w:rsidRPr="00D06CE7" w:rsidRDefault="007F4914" w:rsidP="0021015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16"/>
          <w:szCs w:val="16"/>
        </w:rPr>
      </w:pPr>
    </w:p>
    <w:p w14:paraId="5201DBAC" w14:textId="24AEC53A" w:rsidR="00874FE1" w:rsidRPr="00D06CE7" w:rsidRDefault="00874FE1" w:rsidP="00874FE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 xml:space="preserve">Odkaz na </w:t>
      </w:r>
      <w:proofErr w:type="spellStart"/>
      <w:r w:rsidR="00800AD6">
        <w:rPr>
          <w:rFonts w:cstheme="minorHAnsi"/>
          <w:sz w:val="16"/>
          <w:szCs w:val="16"/>
        </w:rPr>
        <w:t>v</w:t>
      </w:r>
      <w:r w:rsidRPr="002C3B4D">
        <w:rPr>
          <w:rFonts w:cstheme="minorHAnsi"/>
          <w:sz w:val="16"/>
          <w:szCs w:val="16"/>
        </w:rPr>
        <w:t>edecko</w:t>
      </w:r>
      <w:proofErr w:type="spellEnd"/>
      <w:r w:rsidR="00BA7B8A">
        <w:rPr>
          <w:rFonts w:cstheme="minorHAnsi"/>
          <w:sz w:val="16"/>
          <w:szCs w:val="16"/>
        </w:rPr>
        <w:t>/umelecko</w:t>
      </w:r>
      <w:r w:rsidR="00803771">
        <w:rPr>
          <w:rFonts w:cstheme="minorHAnsi"/>
          <w:sz w:val="16"/>
          <w:szCs w:val="16"/>
        </w:rPr>
        <w:t>-</w:t>
      </w:r>
      <w:r w:rsidRPr="002C3B4D">
        <w:rPr>
          <w:rFonts w:cstheme="minorHAnsi"/>
          <w:sz w:val="16"/>
          <w:szCs w:val="16"/>
        </w:rPr>
        <w:t xml:space="preserve">pedagogické charakteristiky osôb zabezpečujúcich profilové predmety študijného programu. </w:t>
      </w:r>
      <w:r w:rsidR="007F4914">
        <w:rPr>
          <w:rFonts w:cstheme="minorHAnsi"/>
          <w:color w:val="FF0000"/>
          <w:sz w:val="16"/>
          <w:szCs w:val="16"/>
        </w:rPr>
        <w:t>– v</w:t>
      </w:r>
      <w:r w:rsidR="00CB60F9">
        <w:rPr>
          <w:rFonts w:cstheme="minorHAnsi"/>
          <w:color w:val="FF0000"/>
          <w:sz w:val="16"/>
          <w:szCs w:val="16"/>
        </w:rPr>
        <w:t> </w:t>
      </w:r>
      <w:r w:rsidR="007F4914">
        <w:rPr>
          <w:rFonts w:cstheme="minorHAnsi"/>
          <w:color w:val="FF0000"/>
          <w:sz w:val="16"/>
          <w:szCs w:val="16"/>
        </w:rPr>
        <w:t>prílohe</w:t>
      </w:r>
      <w:r w:rsidR="00CB60F9">
        <w:rPr>
          <w:rFonts w:cstheme="minorHAnsi"/>
          <w:color w:val="FF0000"/>
          <w:sz w:val="16"/>
          <w:szCs w:val="16"/>
        </w:rPr>
        <w:t xml:space="preserve"> V</w:t>
      </w:r>
      <w:r w:rsidR="0098203A">
        <w:rPr>
          <w:rFonts w:cstheme="minorHAnsi"/>
          <w:color w:val="FF0000"/>
          <w:sz w:val="16"/>
          <w:szCs w:val="16"/>
        </w:rPr>
        <w:t>U</w:t>
      </w:r>
      <w:r w:rsidR="00CB60F9">
        <w:rPr>
          <w:rFonts w:cstheme="minorHAnsi"/>
          <w:color w:val="FF0000"/>
          <w:sz w:val="16"/>
          <w:szCs w:val="16"/>
        </w:rPr>
        <w:t xml:space="preserve">PCH </w:t>
      </w:r>
      <w:r w:rsidR="00310BF5">
        <w:rPr>
          <w:rFonts w:cstheme="minorHAnsi"/>
          <w:color w:val="FF0000"/>
          <w:sz w:val="16"/>
          <w:szCs w:val="16"/>
        </w:rPr>
        <w:t>OZŠP a UZP1 – UZP4</w:t>
      </w:r>
    </w:p>
    <w:p w14:paraId="259F334B" w14:textId="77777777" w:rsidR="00D06CE7" w:rsidRPr="00D06CE7" w:rsidRDefault="00D06CE7" w:rsidP="00D06C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2B742A8" w14:textId="2A522204" w:rsidR="00A537D3" w:rsidRDefault="00A537D3" w:rsidP="00FA661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 xml:space="preserve">Zoznam učiteľov študijného programu </w:t>
      </w:r>
      <w:r w:rsidR="00431DCB" w:rsidRPr="002C3B4D">
        <w:rPr>
          <w:rFonts w:cstheme="minorHAnsi"/>
          <w:sz w:val="16"/>
          <w:szCs w:val="16"/>
        </w:rPr>
        <w:t xml:space="preserve">s priradením k predmetu </w:t>
      </w:r>
      <w:r w:rsidR="00026F87" w:rsidRPr="002C3B4D">
        <w:rPr>
          <w:rFonts w:cstheme="minorHAnsi"/>
          <w:sz w:val="16"/>
          <w:szCs w:val="16"/>
        </w:rPr>
        <w:t>a </w:t>
      </w:r>
      <w:r w:rsidR="00F43F51" w:rsidRPr="002C3B4D">
        <w:rPr>
          <w:rFonts w:cstheme="minorHAnsi"/>
          <w:sz w:val="16"/>
          <w:szCs w:val="16"/>
        </w:rPr>
        <w:t>prepojen</w:t>
      </w:r>
      <w:r w:rsidR="00026F87" w:rsidRPr="002C3B4D">
        <w:rPr>
          <w:rFonts w:cstheme="minorHAnsi"/>
          <w:sz w:val="16"/>
          <w:szCs w:val="16"/>
        </w:rPr>
        <w:t xml:space="preserve">ím </w:t>
      </w:r>
      <w:r w:rsidR="00F43F51" w:rsidRPr="002C3B4D">
        <w:rPr>
          <w:rFonts w:cstheme="minorHAnsi"/>
          <w:sz w:val="16"/>
          <w:szCs w:val="16"/>
        </w:rPr>
        <w:t xml:space="preserve">na centrálny register </w:t>
      </w:r>
      <w:r w:rsidR="00026F87" w:rsidRPr="002C3B4D">
        <w:rPr>
          <w:rFonts w:cstheme="minorHAnsi"/>
          <w:sz w:val="16"/>
          <w:szCs w:val="16"/>
        </w:rPr>
        <w:t>zamestnancov</w:t>
      </w:r>
      <w:r w:rsidR="00F43F51" w:rsidRPr="002C3B4D">
        <w:rPr>
          <w:rFonts w:cstheme="minorHAnsi"/>
          <w:sz w:val="16"/>
          <w:szCs w:val="16"/>
        </w:rPr>
        <w:t xml:space="preserve"> vysokých škôl</w:t>
      </w:r>
      <w:r w:rsidR="00692ED7" w:rsidRPr="002C3B4D">
        <w:rPr>
          <w:rFonts w:cstheme="minorHAnsi"/>
          <w:sz w:val="16"/>
          <w:szCs w:val="16"/>
        </w:rPr>
        <w:t xml:space="preserve">, </w:t>
      </w:r>
      <w:r w:rsidR="00026F87" w:rsidRPr="002C3B4D">
        <w:rPr>
          <w:rFonts w:cstheme="minorHAnsi"/>
          <w:sz w:val="16"/>
          <w:szCs w:val="16"/>
        </w:rPr>
        <w:t xml:space="preserve"> </w:t>
      </w:r>
      <w:r w:rsidR="00026F87" w:rsidRPr="00DF6F79">
        <w:rPr>
          <w:rFonts w:cstheme="minorHAnsi"/>
          <w:sz w:val="16"/>
          <w:szCs w:val="16"/>
        </w:rPr>
        <w:t>s</w:t>
      </w:r>
      <w:r w:rsidR="00AF3EA2" w:rsidRPr="00DF6F79">
        <w:rPr>
          <w:rFonts w:cstheme="minorHAnsi"/>
          <w:sz w:val="16"/>
          <w:szCs w:val="16"/>
        </w:rPr>
        <w:t xml:space="preserve"> uvedením </w:t>
      </w:r>
      <w:r w:rsidR="00026F87" w:rsidRPr="00DF6F79">
        <w:rPr>
          <w:rFonts w:cstheme="minorHAnsi"/>
          <w:sz w:val="16"/>
          <w:szCs w:val="16"/>
        </w:rPr>
        <w:t>kontakt</w:t>
      </w:r>
      <w:r w:rsidR="00AF3EA2" w:rsidRPr="00DF6F79">
        <w:rPr>
          <w:rFonts w:cstheme="minorHAnsi"/>
          <w:sz w:val="16"/>
          <w:szCs w:val="16"/>
        </w:rPr>
        <w:t xml:space="preserve">ov </w:t>
      </w:r>
      <w:r w:rsidR="00692ED7" w:rsidRPr="00DF6F79">
        <w:rPr>
          <w:rFonts w:cstheme="minorHAnsi"/>
          <w:sz w:val="16"/>
          <w:szCs w:val="16"/>
        </w:rPr>
        <w:t>(môž</w:t>
      </w:r>
      <w:r w:rsidR="00AF3EA2" w:rsidRPr="00DF6F79">
        <w:rPr>
          <w:rFonts w:cstheme="minorHAnsi"/>
          <w:sz w:val="16"/>
          <w:szCs w:val="16"/>
        </w:rPr>
        <w:t xml:space="preserve">e byť súčasťou </w:t>
      </w:r>
      <w:r w:rsidR="00692ED7" w:rsidRPr="00DF6F79">
        <w:rPr>
          <w:rFonts w:cstheme="minorHAnsi"/>
          <w:sz w:val="16"/>
          <w:szCs w:val="16"/>
        </w:rPr>
        <w:t>študijn</w:t>
      </w:r>
      <w:r w:rsidR="00AF3EA2" w:rsidRPr="00DF6F79">
        <w:rPr>
          <w:rFonts w:cstheme="minorHAnsi"/>
          <w:sz w:val="16"/>
          <w:szCs w:val="16"/>
        </w:rPr>
        <w:t xml:space="preserve">ého </w:t>
      </w:r>
      <w:r w:rsidR="00692ED7" w:rsidRPr="00DF6F79">
        <w:rPr>
          <w:rFonts w:cstheme="minorHAnsi"/>
          <w:sz w:val="16"/>
          <w:szCs w:val="16"/>
        </w:rPr>
        <w:t>plán</w:t>
      </w:r>
      <w:r w:rsidR="00AF3EA2" w:rsidRPr="00DF6F79">
        <w:rPr>
          <w:rFonts w:cstheme="minorHAnsi"/>
          <w:sz w:val="16"/>
          <w:szCs w:val="16"/>
        </w:rPr>
        <w:t>u</w:t>
      </w:r>
      <w:r w:rsidR="00692ED7" w:rsidRPr="00DF6F79">
        <w:rPr>
          <w:rFonts w:cstheme="minorHAnsi"/>
          <w:sz w:val="16"/>
          <w:szCs w:val="16"/>
        </w:rPr>
        <w:t xml:space="preserve">). </w:t>
      </w:r>
    </w:p>
    <w:p w14:paraId="33C3852F" w14:textId="7773EE74" w:rsidR="002F5675" w:rsidRDefault="002F5675" w:rsidP="00FA180F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Magisterský študijný program (</w:t>
      </w:r>
      <w:r w:rsidR="00FA180F">
        <w:rPr>
          <w:rFonts w:cstheme="minorHAnsi"/>
          <w:color w:val="FF0000"/>
          <w:sz w:val="16"/>
          <w:szCs w:val="16"/>
        </w:rPr>
        <w:t>priradenie učiteľov k predmetom je súčasťou študijného plánu, pričom bola rešpektovaná požiadavka odbornosti učiteľov pre výučbu uvádzaných predmetov</w:t>
      </w:r>
      <w:r>
        <w:rPr>
          <w:rFonts w:cstheme="minorHAnsi"/>
          <w:color w:val="FF0000"/>
          <w:sz w:val="16"/>
          <w:szCs w:val="16"/>
        </w:rPr>
        <w:t>)</w:t>
      </w:r>
    </w:p>
    <w:p w14:paraId="6ED9268D" w14:textId="77777777" w:rsidR="002F5675" w:rsidRPr="009F5665" w:rsidRDefault="002F5675" w:rsidP="002F5675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prof. PaedDr. Ctibor HATÁR, PhD., </w:t>
      </w:r>
      <w:hyperlink r:id="rId25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chatar@ukf.sk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eastAsia="Times New Roman" w:cs="Arial"/>
          <w:color w:val="FF0000"/>
          <w:sz w:val="16"/>
          <w:szCs w:val="16"/>
          <w:lang w:eastAsia="sk-SK"/>
        </w:rPr>
        <w:t>+421 37 6408 239, https://www.portalvs.sk/regzam/detail/10669</w:t>
      </w:r>
    </w:p>
    <w:p w14:paraId="1BA8DE32" w14:textId="77777777" w:rsidR="002F5675" w:rsidRPr="009F5665" w:rsidRDefault="002F5675" w:rsidP="002F567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doc. PaedDr. Marianna MÜLLER DE MORAIS, PhD., </w:t>
      </w:r>
      <w:hyperlink r:id="rId26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mmdmorais@ukf.sk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236, https://www.portalvs.sk/regzam/detail/10652</w:t>
      </w:r>
    </w:p>
    <w:p w14:paraId="3860D817" w14:textId="77777777" w:rsidR="002F5675" w:rsidRPr="009F5665" w:rsidRDefault="002F5675" w:rsidP="002F567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9F5665">
        <w:rPr>
          <w:rFonts w:cs="Arial"/>
          <w:color w:val="FF0000"/>
          <w:sz w:val="16"/>
          <w:szCs w:val="16"/>
        </w:rPr>
        <w:t xml:space="preserve">doc. PaedDr. Juraj KOMORA, PhD., </w:t>
      </w:r>
      <w:hyperlink r:id="rId27" w:history="1">
        <w:r w:rsidRPr="009F5665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jkomora@ukf.sk</w:t>
        </w:r>
      </w:hyperlink>
      <w:r w:rsidRPr="009F5665">
        <w:rPr>
          <w:rFonts w:cs="Arial"/>
          <w:color w:val="FF0000"/>
          <w:sz w:val="16"/>
          <w:szCs w:val="16"/>
        </w:rPr>
        <w:t xml:space="preserve">,  </w:t>
      </w:r>
      <w:r w:rsidRPr="009F5665">
        <w:rPr>
          <w:rFonts w:eastAsia="Times New Roman" w:cs="Arial"/>
          <w:color w:val="FF0000"/>
          <w:sz w:val="16"/>
          <w:szCs w:val="16"/>
          <w:lang w:eastAsia="sk-SK"/>
        </w:rPr>
        <w:t>+421 37 6408 258, https://www.portalvs.sk/regzam/detail/10533</w:t>
      </w:r>
    </w:p>
    <w:p w14:paraId="764EBF79" w14:textId="77777777" w:rsidR="002F5675" w:rsidRPr="009F5665" w:rsidRDefault="002F5675" w:rsidP="002F567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PhDr. Dominika TEMIAKOVÁ, PhD., </w:t>
      </w:r>
      <w:hyperlink r:id="rId28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dtemiakova@ukf.sk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+421 37 6408 238,</w:t>
      </w:r>
      <w:r w:rsidRPr="009F5665">
        <w:rPr>
          <w:rFonts w:ascii="Arial" w:hAnsi="Arial" w:cs="Arial"/>
          <w:color w:val="FF0000"/>
          <w:sz w:val="18"/>
          <w:szCs w:val="18"/>
        </w:rPr>
        <w:t xml:space="preserve"> </w:t>
      </w:r>
      <w:hyperlink r:id="rId29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46146BFC" w14:textId="77777777" w:rsidR="002F5675" w:rsidRPr="009F5665" w:rsidRDefault="002F5675" w:rsidP="002F567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6"/>
          <w:szCs w:val="16"/>
        </w:rPr>
      </w:pPr>
      <w:r w:rsidRPr="009F5665">
        <w:rPr>
          <w:rFonts w:cstheme="minorHAnsi"/>
          <w:color w:val="FF0000"/>
          <w:sz w:val="16"/>
          <w:szCs w:val="16"/>
        </w:rPr>
        <w:t xml:space="preserve">doc. Ing. Ivana TUREKOVÁ, PhD., MBA, </w:t>
      </w:r>
      <w:hyperlink r:id="rId30" w:history="1">
        <w:r w:rsidRPr="009F5665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iturekova@ukf.sk</w:t>
        </w:r>
      </w:hyperlink>
      <w:r w:rsidRPr="009F5665">
        <w:rPr>
          <w:rFonts w:cstheme="minorHAnsi"/>
          <w:color w:val="FF0000"/>
          <w:sz w:val="16"/>
          <w:szCs w:val="16"/>
        </w:rPr>
        <w:t xml:space="preserve">, </w:t>
      </w:r>
      <w:r w:rsidRPr="009F5665">
        <w:rPr>
          <w:rFonts w:cs="Arial"/>
          <w:color w:val="FF0000"/>
          <w:sz w:val="16"/>
          <w:szCs w:val="16"/>
        </w:rPr>
        <w:t>+421 37 6408 275, https://www.portalvs.sk/regzam/detail/13978</w:t>
      </w:r>
    </w:p>
    <w:p w14:paraId="7A7A2876" w14:textId="77777777" w:rsidR="002F5675" w:rsidRPr="0058697A" w:rsidRDefault="002F5675" w:rsidP="002F5675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16"/>
          <w:szCs w:val="16"/>
        </w:rPr>
      </w:pPr>
      <w:r w:rsidRPr="0058697A">
        <w:rPr>
          <w:rFonts w:cs="Times New Roman"/>
          <w:color w:val="FF0000"/>
          <w:sz w:val="16"/>
          <w:szCs w:val="16"/>
        </w:rPr>
        <w:t xml:space="preserve">doc. PhDr. Viktor GATIAL, PhD., </w:t>
      </w:r>
      <w:hyperlink r:id="rId31" w:history="1">
        <w:r w:rsidRPr="0058697A">
          <w:rPr>
            <w:rStyle w:val="Hypertextovprepojenie"/>
            <w:rFonts w:cs="Times New Roman"/>
            <w:color w:val="FF0000"/>
            <w:sz w:val="16"/>
            <w:szCs w:val="16"/>
            <w:u w:val="none"/>
          </w:rPr>
          <w:t>vgatial@ukf.sk</w:t>
        </w:r>
      </w:hyperlink>
      <w:r w:rsidRPr="0058697A">
        <w:rPr>
          <w:rFonts w:cs="Times New Roman"/>
          <w:color w:val="FF0000"/>
          <w:sz w:val="16"/>
          <w:szCs w:val="16"/>
        </w:rPr>
        <w:t xml:space="preserve">, </w:t>
      </w:r>
      <w:r w:rsidRPr="0058697A">
        <w:rPr>
          <w:rFonts w:cs="Arial"/>
          <w:color w:val="FF0000"/>
          <w:sz w:val="16"/>
          <w:szCs w:val="16"/>
        </w:rPr>
        <w:t>+421 37 6408 289, https://www.portalvs.sk/regzam/detail/10617</w:t>
      </w:r>
    </w:p>
    <w:p w14:paraId="3B6F3EA3" w14:textId="77777777" w:rsidR="002F5675" w:rsidRPr="0058697A" w:rsidRDefault="002F5675" w:rsidP="002F5675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58697A">
        <w:rPr>
          <w:color w:val="FF0000"/>
          <w:sz w:val="16"/>
          <w:szCs w:val="16"/>
        </w:rPr>
        <w:t xml:space="preserve">doc. PhDr. Petra JEDLIČKOVÁ, PhD., </w:t>
      </w:r>
      <w:hyperlink r:id="rId32" w:history="1">
        <w:r w:rsidRPr="0058697A">
          <w:rPr>
            <w:rStyle w:val="Hypertextovprepojenie"/>
            <w:color w:val="FF0000"/>
            <w:sz w:val="16"/>
            <w:szCs w:val="16"/>
            <w:u w:val="none"/>
          </w:rPr>
          <w:t>pjedlickova@ukf.sk</w:t>
        </w:r>
      </w:hyperlink>
      <w:r w:rsidRPr="0058697A">
        <w:rPr>
          <w:color w:val="FF0000"/>
          <w:sz w:val="16"/>
          <w:szCs w:val="16"/>
        </w:rPr>
        <w:t xml:space="preserve">, </w:t>
      </w:r>
      <w:r w:rsidRPr="0058697A">
        <w:rPr>
          <w:rFonts w:cs="Arial"/>
          <w:color w:val="FF0000"/>
          <w:sz w:val="16"/>
          <w:szCs w:val="16"/>
        </w:rPr>
        <w:t>+421 37 6408 236, https://www.portalvs.sk/regzam/detail/26750</w:t>
      </w:r>
    </w:p>
    <w:p w14:paraId="35C2D226" w14:textId="77777777" w:rsidR="002F5675" w:rsidRPr="0058697A" w:rsidRDefault="002F5675" w:rsidP="002F5675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58697A">
        <w:rPr>
          <w:color w:val="FF0000"/>
          <w:sz w:val="16"/>
          <w:szCs w:val="16"/>
        </w:rPr>
        <w:t xml:space="preserve">PaedDr. Katarína SZÍJJÁRTÓOVÁ, PhD., </w:t>
      </w:r>
      <w:hyperlink r:id="rId33" w:history="1">
        <w:r w:rsidRPr="0058697A">
          <w:rPr>
            <w:rStyle w:val="Hypertextovprepojenie"/>
            <w:color w:val="FF0000"/>
            <w:sz w:val="16"/>
            <w:szCs w:val="16"/>
            <w:u w:val="none"/>
          </w:rPr>
          <w:t>kszijjartoova@ukf.sk</w:t>
        </w:r>
      </w:hyperlink>
      <w:r w:rsidRPr="0058697A">
        <w:rPr>
          <w:color w:val="FF0000"/>
          <w:sz w:val="16"/>
          <w:szCs w:val="16"/>
        </w:rPr>
        <w:t xml:space="preserve">, </w:t>
      </w:r>
      <w:r w:rsidRPr="0058697A">
        <w:rPr>
          <w:rFonts w:cs="Arial"/>
          <w:color w:val="FF0000"/>
          <w:sz w:val="16"/>
          <w:szCs w:val="16"/>
        </w:rPr>
        <w:t>+421 37 6408 267, https://www.portalvs.sk/regzam/detail/10540</w:t>
      </w:r>
    </w:p>
    <w:p w14:paraId="7038A77B" w14:textId="6B60508C" w:rsidR="002F5675" w:rsidRPr="002F5675" w:rsidRDefault="002F5675" w:rsidP="002F5675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  <w:highlight w:val="yellow"/>
        </w:rPr>
      </w:pPr>
      <w:r w:rsidRPr="002F5675">
        <w:rPr>
          <w:color w:val="FF0000"/>
          <w:sz w:val="16"/>
          <w:szCs w:val="16"/>
        </w:rPr>
        <w:t xml:space="preserve">PhDr. Eva BALLOVÁ MIKUŠKOVÁ, PhD., </w:t>
      </w:r>
      <w:hyperlink r:id="rId34" w:history="1">
        <w:r w:rsidRPr="002F5675">
          <w:rPr>
            <w:rStyle w:val="Hypertextovprepojenie"/>
            <w:color w:val="FF0000"/>
            <w:sz w:val="16"/>
            <w:szCs w:val="16"/>
            <w:u w:val="none"/>
          </w:rPr>
          <w:t>ebmikuskova@ukf.sk</w:t>
        </w:r>
      </w:hyperlink>
      <w:r w:rsidRPr="002F5675">
        <w:rPr>
          <w:color w:val="FF0000"/>
          <w:sz w:val="16"/>
          <w:szCs w:val="16"/>
        </w:rPr>
        <w:t>, https://www.portalvs.sk/regzam/detail/20475</w:t>
      </w:r>
    </w:p>
    <w:p w14:paraId="68FEFF12" w14:textId="77777777" w:rsidR="002F5675" w:rsidRPr="0058697A" w:rsidRDefault="002F5675" w:rsidP="002F5675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</w:p>
    <w:p w14:paraId="51669042" w14:textId="3D8A18BA" w:rsidR="00431DCB" w:rsidRDefault="00431DCB" w:rsidP="00FA661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Zoznam školiteľov záverečných prác s priradením k témam (s </w:t>
      </w:r>
      <w:r w:rsidR="00AF3EA2" w:rsidRPr="00DF6F79">
        <w:rPr>
          <w:rFonts w:cstheme="minorHAnsi"/>
          <w:sz w:val="16"/>
          <w:szCs w:val="16"/>
        </w:rPr>
        <w:t xml:space="preserve">uvedením </w:t>
      </w:r>
      <w:r w:rsidRPr="00DF6F79">
        <w:rPr>
          <w:rFonts w:cstheme="minorHAnsi"/>
          <w:sz w:val="16"/>
          <w:szCs w:val="16"/>
        </w:rPr>
        <w:t>kontakt</w:t>
      </w:r>
      <w:r w:rsidR="00AF3EA2" w:rsidRPr="00DF6F79">
        <w:rPr>
          <w:rFonts w:cstheme="minorHAnsi"/>
          <w:sz w:val="16"/>
          <w:szCs w:val="16"/>
        </w:rPr>
        <w:t>ov</w:t>
      </w:r>
      <w:r w:rsidRPr="00DF6F79">
        <w:rPr>
          <w:rFonts w:cstheme="minorHAnsi"/>
          <w:sz w:val="16"/>
          <w:szCs w:val="16"/>
        </w:rPr>
        <w:t xml:space="preserve">). </w:t>
      </w:r>
      <w:r w:rsidR="000413DC" w:rsidRPr="00DF6F79">
        <w:rPr>
          <w:rFonts w:cstheme="minorHAnsi"/>
          <w:sz w:val="16"/>
          <w:szCs w:val="16"/>
        </w:rPr>
        <w:t xml:space="preserve"> </w:t>
      </w:r>
    </w:p>
    <w:p w14:paraId="46E67299" w14:textId="0331CA3A" w:rsidR="00E41AC2" w:rsidRPr="00E41AC2" w:rsidRDefault="00E41AC2" w:rsidP="00E41AC2">
      <w:pPr>
        <w:spacing w:after="0" w:line="240" w:lineRule="auto"/>
        <w:jc w:val="both"/>
        <w:rPr>
          <w:color w:val="FF0000"/>
          <w:sz w:val="16"/>
          <w:szCs w:val="16"/>
        </w:rPr>
      </w:pPr>
      <w:r w:rsidRPr="00E41AC2">
        <w:rPr>
          <w:color w:val="FF0000"/>
          <w:sz w:val="16"/>
          <w:szCs w:val="16"/>
        </w:rPr>
        <w:t xml:space="preserve">Počet učiteľov, ktorí budú viesť záverečné práce v študijnom programe </w:t>
      </w:r>
      <w:r w:rsidRPr="00E41AC2">
        <w:rPr>
          <w:b/>
          <w:i/>
          <w:color w:val="FF0000"/>
          <w:sz w:val="16"/>
          <w:szCs w:val="16"/>
        </w:rPr>
        <w:t>Vzdelávanie dospelých a </w:t>
      </w:r>
      <w:r>
        <w:rPr>
          <w:b/>
          <w:i/>
          <w:color w:val="FF0000"/>
          <w:sz w:val="16"/>
          <w:szCs w:val="16"/>
        </w:rPr>
        <w:t>poradenstvo</w:t>
      </w:r>
      <w:r w:rsidRPr="00E41AC2">
        <w:rPr>
          <w:color w:val="FF0000"/>
          <w:sz w:val="16"/>
          <w:szCs w:val="16"/>
        </w:rPr>
        <w:t>, je primeraný vzhľadom na plánovaný počet prijatých študentov. Pri výbere vedúcich záverečných prác sa rešpektujú požiadavky vysokoškolského zákona i kvalifikačné požiadavky.</w:t>
      </w:r>
    </w:p>
    <w:p w14:paraId="11C73ADD" w14:textId="77777777" w:rsidR="00E41AC2" w:rsidRPr="00E41AC2" w:rsidRDefault="00E41AC2" w:rsidP="00E41AC2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E41AC2">
        <w:rPr>
          <w:color w:val="FF0000"/>
          <w:sz w:val="16"/>
          <w:szCs w:val="16"/>
        </w:rPr>
        <w:t>Návrh školiteľov záverečných prác:</w:t>
      </w:r>
    </w:p>
    <w:p w14:paraId="52C7F032" w14:textId="2BBAFC1C" w:rsidR="007F4914" w:rsidRPr="007F4914" w:rsidRDefault="007F4914" w:rsidP="007F4914">
      <w:pPr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prof. PaedDr. Ctibor HATÁR, PhD., </w:t>
      </w:r>
      <w:hyperlink r:id="rId35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chatar@ukf.sk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+421 37 6408</w:t>
      </w:r>
      <w:r w:rsidRPr="007F4914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239, https://www.portalvs.sk/regzam/detail/10669</w:t>
      </w:r>
    </w:p>
    <w:p w14:paraId="22EB71AF" w14:textId="2827C473" w:rsidR="007F4914" w:rsidRPr="0002693C" w:rsidRDefault="007F4914" w:rsidP="0002693C">
      <w:pPr>
        <w:pStyle w:val="Odsekzoznamu"/>
        <w:numPr>
          <w:ilvl w:val="0"/>
          <w:numId w:val="39"/>
        </w:numPr>
        <w:spacing w:after="0" w:line="240" w:lineRule="auto"/>
        <w:rPr>
          <w:color w:val="FF0000"/>
          <w:sz w:val="16"/>
          <w:szCs w:val="16"/>
        </w:rPr>
      </w:pPr>
      <w:r w:rsidRPr="0002693C">
        <w:rPr>
          <w:color w:val="FF0000"/>
          <w:sz w:val="16"/>
          <w:szCs w:val="16"/>
        </w:rPr>
        <w:t xml:space="preserve">témy diplomových prác budú viazané na </w:t>
      </w:r>
      <w:r w:rsidR="00E41AC2">
        <w:rPr>
          <w:color w:val="FF0000"/>
          <w:sz w:val="16"/>
          <w:szCs w:val="16"/>
        </w:rPr>
        <w:t xml:space="preserve">edukáciu seniorov, </w:t>
      </w:r>
      <w:r w:rsidRPr="0002693C">
        <w:rPr>
          <w:color w:val="FF0000"/>
          <w:sz w:val="16"/>
          <w:szCs w:val="16"/>
        </w:rPr>
        <w:t>cieľové skupiny v sociálno-edukačnej starostlivosti a v kultúrno-osvetovej edukácii dospelých a p</w:t>
      </w:r>
      <w:r w:rsidR="00FA180F" w:rsidRPr="0002693C">
        <w:rPr>
          <w:color w:val="FF0000"/>
          <w:sz w:val="16"/>
          <w:szCs w:val="16"/>
        </w:rPr>
        <w:t xml:space="preserve">oradenstvo </w:t>
      </w:r>
    </w:p>
    <w:p w14:paraId="4C087220" w14:textId="084FC3E0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doc. PaedDr. Marianna MÜLLER DE MORAIS, PhD., </w:t>
      </w:r>
      <w:hyperlink r:id="rId36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mmdmorais@ukf.sk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236, https://www.portalvs.sk/regzam/detail/10652</w:t>
      </w:r>
    </w:p>
    <w:p w14:paraId="0E5D9C8C" w14:textId="60D0F192" w:rsidR="007F4914" w:rsidRPr="0002693C" w:rsidRDefault="007F4914" w:rsidP="00E41AC2">
      <w:pPr>
        <w:pStyle w:val="Odsekzoznamu"/>
        <w:numPr>
          <w:ilvl w:val="0"/>
          <w:numId w:val="39"/>
        </w:numPr>
        <w:spacing w:after="0" w:line="240" w:lineRule="auto"/>
        <w:rPr>
          <w:color w:val="FF0000"/>
          <w:sz w:val="16"/>
          <w:szCs w:val="16"/>
        </w:rPr>
      </w:pPr>
      <w:r w:rsidRPr="0002693C">
        <w:rPr>
          <w:color w:val="FF0000"/>
          <w:sz w:val="16"/>
          <w:szCs w:val="16"/>
        </w:rPr>
        <w:t xml:space="preserve">témy diplomových prác budú viazané na </w:t>
      </w:r>
      <w:r w:rsidR="0002693C">
        <w:rPr>
          <w:color w:val="FF0000"/>
          <w:sz w:val="16"/>
          <w:szCs w:val="16"/>
        </w:rPr>
        <w:t>edukáciu dospelých</w:t>
      </w:r>
      <w:r w:rsidR="00E41AC2">
        <w:rPr>
          <w:color w:val="FF0000"/>
          <w:sz w:val="16"/>
          <w:szCs w:val="16"/>
        </w:rPr>
        <w:t>,</w:t>
      </w:r>
      <w:r w:rsidR="0002693C">
        <w:rPr>
          <w:color w:val="FF0000"/>
          <w:sz w:val="16"/>
          <w:szCs w:val="16"/>
        </w:rPr>
        <w:t xml:space="preserve"> </w:t>
      </w:r>
      <w:r w:rsidRPr="0002693C">
        <w:rPr>
          <w:color w:val="FF0000"/>
          <w:sz w:val="16"/>
          <w:szCs w:val="16"/>
        </w:rPr>
        <w:t>celoživotné poradenstvo v eduka</w:t>
      </w:r>
      <w:r w:rsidR="00FA180F" w:rsidRPr="0002693C">
        <w:rPr>
          <w:color w:val="FF0000"/>
          <w:sz w:val="16"/>
          <w:szCs w:val="16"/>
        </w:rPr>
        <w:t xml:space="preserve">čnej sfére </w:t>
      </w:r>
      <w:r w:rsidR="00E41AC2">
        <w:rPr>
          <w:color w:val="FF0000"/>
          <w:sz w:val="16"/>
          <w:szCs w:val="16"/>
        </w:rPr>
        <w:t xml:space="preserve"> a psychologické aspekty edukácie dospelých</w:t>
      </w:r>
    </w:p>
    <w:p w14:paraId="384B7190" w14:textId="45F871F9" w:rsidR="007F4914" w:rsidRPr="007F4914" w:rsidRDefault="007F4914" w:rsidP="00E41AC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7F4914">
        <w:rPr>
          <w:rFonts w:cs="Arial"/>
          <w:b/>
          <w:color w:val="FF0000"/>
          <w:sz w:val="16"/>
          <w:szCs w:val="16"/>
        </w:rPr>
        <w:t xml:space="preserve">doc. PaedDr. Juraj KOMORA, PhD., </w:t>
      </w:r>
      <w:hyperlink r:id="rId37" w:history="1">
        <w:r w:rsidRPr="007F4914">
          <w:rPr>
            <w:rStyle w:val="Hypertextovprepojenie"/>
            <w:rFonts w:cs="Arial"/>
            <w:b/>
            <w:color w:val="FF0000"/>
            <w:sz w:val="16"/>
            <w:szCs w:val="16"/>
            <w:u w:val="none"/>
          </w:rPr>
          <w:t>jkomora@ukf.sk</w:t>
        </w:r>
      </w:hyperlink>
      <w:r w:rsidRPr="007F4914">
        <w:rPr>
          <w:rFonts w:cs="Arial"/>
          <w:b/>
          <w:color w:val="FF0000"/>
          <w:sz w:val="16"/>
          <w:szCs w:val="16"/>
        </w:rPr>
        <w:t xml:space="preserve">, 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+421 37</w:t>
      </w:r>
      <w:r w:rsidRPr="007F4914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7F4914">
        <w:rPr>
          <w:rFonts w:eastAsia="Times New Roman" w:cs="Arial"/>
          <w:b/>
          <w:color w:val="FF0000"/>
          <w:sz w:val="16"/>
          <w:szCs w:val="16"/>
          <w:lang w:eastAsia="sk-SK"/>
        </w:rPr>
        <w:t>6408 258, https://www.portalvs.sk/regzam/detail/10533</w:t>
      </w:r>
    </w:p>
    <w:p w14:paraId="481E3281" w14:textId="06423BB9" w:rsidR="007F4914" w:rsidRPr="0002693C" w:rsidRDefault="007F4914" w:rsidP="00E41AC2">
      <w:pPr>
        <w:pStyle w:val="Odsekzoznamu"/>
        <w:numPr>
          <w:ilvl w:val="0"/>
          <w:numId w:val="39"/>
        </w:numPr>
        <w:spacing w:after="0" w:line="240" w:lineRule="auto"/>
        <w:rPr>
          <w:color w:val="FF0000"/>
          <w:sz w:val="16"/>
          <w:szCs w:val="16"/>
        </w:rPr>
      </w:pPr>
      <w:r w:rsidRPr="0002693C">
        <w:rPr>
          <w:color w:val="FF0000"/>
          <w:sz w:val="16"/>
          <w:szCs w:val="16"/>
        </w:rPr>
        <w:t>témy diplomových prác budú viazané na trendy vo vzdelávaní dospelých</w:t>
      </w:r>
      <w:r w:rsidR="00E41AC2">
        <w:rPr>
          <w:color w:val="FF0000"/>
          <w:sz w:val="16"/>
          <w:szCs w:val="16"/>
        </w:rPr>
        <w:t xml:space="preserve"> a hodnotenie </w:t>
      </w:r>
      <w:proofErr w:type="spellStart"/>
      <w:r w:rsidR="00E41AC2">
        <w:rPr>
          <w:color w:val="FF0000"/>
          <w:sz w:val="16"/>
          <w:szCs w:val="16"/>
        </w:rPr>
        <w:t>androedukačného</w:t>
      </w:r>
      <w:proofErr w:type="spellEnd"/>
      <w:r w:rsidR="00E41AC2">
        <w:rPr>
          <w:color w:val="FF0000"/>
          <w:sz w:val="16"/>
          <w:szCs w:val="16"/>
        </w:rPr>
        <w:t xml:space="preserve"> procesu</w:t>
      </w:r>
    </w:p>
    <w:p w14:paraId="73B6754B" w14:textId="455A0F4F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PhDr. Dominika TEMIAKOVÁ, PhD., </w:t>
      </w:r>
      <w:hyperlink r:id="rId38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dtemiakova@ukf.sk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+421 37 6408 238,</w:t>
      </w:r>
      <w:r w:rsidRPr="007F491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hyperlink r:id="rId39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https://www.portalvs.sk/regzam/detail/24595</w:t>
        </w:r>
      </w:hyperlink>
    </w:p>
    <w:p w14:paraId="66636A86" w14:textId="1CA56AE5" w:rsidR="007F4914" w:rsidRPr="0002693C" w:rsidRDefault="007F4914" w:rsidP="0002693C">
      <w:pPr>
        <w:pStyle w:val="Odsekzoznamu"/>
        <w:numPr>
          <w:ilvl w:val="0"/>
          <w:numId w:val="39"/>
        </w:numPr>
        <w:spacing w:after="0" w:line="240" w:lineRule="auto"/>
        <w:rPr>
          <w:color w:val="FF0000"/>
          <w:sz w:val="16"/>
          <w:szCs w:val="16"/>
        </w:rPr>
      </w:pPr>
      <w:r w:rsidRPr="0002693C">
        <w:rPr>
          <w:color w:val="FF0000"/>
          <w:sz w:val="16"/>
          <w:szCs w:val="16"/>
        </w:rPr>
        <w:t>témy diplomových prác budú viazané na cieľové skupiny v ďalšom profesijnom vzdelávaní a po</w:t>
      </w:r>
      <w:r w:rsidR="00FA180F" w:rsidRPr="0002693C">
        <w:rPr>
          <w:color w:val="FF0000"/>
          <w:sz w:val="16"/>
          <w:szCs w:val="16"/>
        </w:rPr>
        <w:t xml:space="preserve">radenstvo </w:t>
      </w:r>
    </w:p>
    <w:p w14:paraId="3C0B69D6" w14:textId="275E3B43" w:rsidR="007F4914" w:rsidRPr="007F4914" w:rsidRDefault="007F4914" w:rsidP="007F491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7F4914">
        <w:rPr>
          <w:rFonts w:cstheme="minorHAnsi"/>
          <w:b/>
          <w:color w:val="FF0000"/>
          <w:sz w:val="16"/>
          <w:szCs w:val="16"/>
        </w:rPr>
        <w:t xml:space="preserve">doc. Ing. Ivana TUREKOVÁ, PhD., MBA, </w:t>
      </w:r>
      <w:hyperlink r:id="rId40" w:history="1">
        <w:r w:rsidRPr="007F4914">
          <w:rPr>
            <w:rStyle w:val="Hypertextovprepojenie"/>
            <w:rFonts w:cstheme="minorHAnsi"/>
            <w:b/>
            <w:color w:val="FF0000"/>
            <w:sz w:val="16"/>
            <w:szCs w:val="16"/>
            <w:u w:val="none"/>
          </w:rPr>
          <w:t>iturekova@ukf.sk</w:t>
        </w:r>
      </w:hyperlink>
      <w:r w:rsidRPr="007F4914">
        <w:rPr>
          <w:rFonts w:cstheme="minorHAnsi"/>
          <w:b/>
          <w:color w:val="FF0000"/>
          <w:sz w:val="16"/>
          <w:szCs w:val="16"/>
        </w:rPr>
        <w:t xml:space="preserve">, </w:t>
      </w:r>
      <w:r w:rsidRPr="007F4914">
        <w:rPr>
          <w:rFonts w:cs="Arial"/>
          <w:b/>
          <w:color w:val="FF0000"/>
          <w:sz w:val="16"/>
          <w:szCs w:val="16"/>
        </w:rPr>
        <w:t>+421 37 6408 275, https://www.portalvs.sk/regzam/detail/13978</w:t>
      </w:r>
    </w:p>
    <w:p w14:paraId="4FF84E0A" w14:textId="6B29E920" w:rsidR="007F4914" w:rsidRPr="0002693C" w:rsidRDefault="007F4914" w:rsidP="0002693C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2693C">
        <w:rPr>
          <w:color w:val="FF0000"/>
          <w:sz w:val="16"/>
          <w:szCs w:val="16"/>
        </w:rPr>
        <w:t>témy diplomových prác budú viazané na h</w:t>
      </w:r>
      <w:r w:rsidR="00A65B84">
        <w:rPr>
          <w:color w:val="FF0000"/>
          <w:sz w:val="16"/>
          <w:szCs w:val="16"/>
        </w:rPr>
        <w:t xml:space="preserve">odnotenie kvality práce, </w:t>
      </w:r>
      <w:r w:rsidRPr="0002693C">
        <w:rPr>
          <w:color w:val="FF0000"/>
          <w:sz w:val="16"/>
          <w:szCs w:val="16"/>
        </w:rPr>
        <w:t>vzdelávanie</w:t>
      </w:r>
      <w:r w:rsidR="00A65B84">
        <w:rPr>
          <w:color w:val="FF0000"/>
          <w:sz w:val="16"/>
          <w:szCs w:val="16"/>
        </w:rPr>
        <w:t xml:space="preserve"> dospelých a poradenstvo v bezpečnosti práce</w:t>
      </w:r>
    </w:p>
    <w:p w14:paraId="573FF0AB" w14:textId="77777777" w:rsidR="00E41AC2" w:rsidRPr="00E41AC2" w:rsidRDefault="00E41AC2" w:rsidP="00E41AC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16"/>
          <w:szCs w:val="16"/>
        </w:rPr>
      </w:pPr>
      <w:r w:rsidRPr="00E41AC2">
        <w:rPr>
          <w:rFonts w:cs="Times New Roman"/>
          <w:b/>
          <w:color w:val="FF0000"/>
          <w:sz w:val="16"/>
          <w:szCs w:val="16"/>
        </w:rPr>
        <w:t xml:space="preserve">doc. PhDr. Viktor GATIAL, PhD., </w:t>
      </w:r>
      <w:hyperlink r:id="rId41" w:history="1">
        <w:r w:rsidRPr="00E41AC2">
          <w:rPr>
            <w:rStyle w:val="Hypertextovprepojenie"/>
            <w:rFonts w:cs="Times New Roman"/>
            <w:b/>
            <w:color w:val="FF0000"/>
            <w:sz w:val="16"/>
            <w:szCs w:val="16"/>
            <w:u w:val="none"/>
          </w:rPr>
          <w:t>vgatial@ukf.sk</w:t>
        </w:r>
      </w:hyperlink>
      <w:r w:rsidRPr="00E41AC2">
        <w:rPr>
          <w:rFonts w:cs="Times New Roman"/>
          <w:b/>
          <w:color w:val="FF0000"/>
          <w:sz w:val="16"/>
          <w:szCs w:val="16"/>
        </w:rPr>
        <w:t xml:space="preserve">, </w:t>
      </w:r>
      <w:r w:rsidRPr="00E41AC2">
        <w:rPr>
          <w:rFonts w:cs="Arial"/>
          <w:b/>
          <w:color w:val="FF0000"/>
          <w:sz w:val="16"/>
          <w:szCs w:val="16"/>
        </w:rPr>
        <w:t>+421 37 6408 289, https://www.portalvs.sk/regzam/detail/10617</w:t>
      </w:r>
    </w:p>
    <w:p w14:paraId="406B43C0" w14:textId="03B24083" w:rsidR="00E41AC2" w:rsidRPr="00E41AC2" w:rsidRDefault="00E41AC2" w:rsidP="00E41AC2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02693C">
        <w:rPr>
          <w:color w:val="FF0000"/>
          <w:sz w:val="16"/>
          <w:szCs w:val="16"/>
        </w:rPr>
        <w:t>témy diplomových prác budú viazané na</w:t>
      </w:r>
      <w:r>
        <w:rPr>
          <w:color w:val="FF0000"/>
          <w:sz w:val="16"/>
          <w:szCs w:val="16"/>
        </w:rPr>
        <w:t xml:space="preserve"> poradenstvo v oblasti kariéry</w:t>
      </w:r>
    </w:p>
    <w:p w14:paraId="75879CE3" w14:textId="77777777" w:rsidR="00E41AC2" w:rsidRPr="00E41AC2" w:rsidRDefault="00E41AC2" w:rsidP="00E41AC2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16"/>
          <w:szCs w:val="16"/>
        </w:rPr>
      </w:pPr>
      <w:r w:rsidRPr="00E41AC2">
        <w:rPr>
          <w:b/>
          <w:color w:val="FF0000"/>
          <w:sz w:val="16"/>
          <w:szCs w:val="16"/>
        </w:rPr>
        <w:t xml:space="preserve">PaedDr. Katarína SZÍJJÁRTÓOVÁ, PhD., </w:t>
      </w:r>
      <w:hyperlink r:id="rId42" w:history="1">
        <w:r w:rsidRPr="00E41AC2">
          <w:rPr>
            <w:rStyle w:val="Hypertextovprepojenie"/>
            <w:b/>
            <w:color w:val="FF0000"/>
            <w:sz w:val="16"/>
            <w:szCs w:val="16"/>
            <w:u w:val="none"/>
          </w:rPr>
          <w:t>kszijjartoova@ukf.sk</w:t>
        </w:r>
      </w:hyperlink>
      <w:r w:rsidRPr="00E41AC2">
        <w:rPr>
          <w:b/>
          <w:color w:val="FF0000"/>
          <w:sz w:val="16"/>
          <w:szCs w:val="16"/>
        </w:rPr>
        <w:t xml:space="preserve">, </w:t>
      </w:r>
      <w:r w:rsidRPr="00E41AC2">
        <w:rPr>
          <w:rFonts w:cs="Arial"/>
          <w:b/>
          <w:color w:val="FF0000"/>
          <w:sz w:val="16"/>
          <w:szCs w:val="16"/>
        </w:rPr>
        <w:t>+421 37 6408 267, https://www.portalvs.sk/regzam/detail/10540</w:t>
      </w:r>
    </w:p>
    <w:p w14:paraId="03D6BD1D" w14:textId="69D0012B" w:rsidR="007F4914" w:rsidRPr="00E41AC2" w:rsidRDefault="00E41AC2" w:rsidP="00E41AC2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2693C">
        <w:rPr>
          <w:color w:val="FF0000"/>
          <w:sz w:val="16"/>
          <w:szCs w:val="16"/>
        </w:rPr>
        <w:t>témy diplomových prác budú viazané na</w:t>
      </w:r>
      <w:r>
        <w:rPr>
          <w:color w:val="FF0000"/>
          <w:sz w:val="16"/>
          <w:szCs w:val="16"/>
        </w:rPr>
        <w:t xml:space="preserve"> sociálnu a </w:t>
      </w:r>
      <w:proofErr w:type="spellStart"/>
      <w:r>
        <w:rPr>
          <w:color w:val="FF0000"/>
          <w:sz w:val="16"/>
          <w:szCs w:val="16"/>
        </w:rPr>
        <w:t>andragogickú</w:t>
      </w:r>
      <w:proofErr w:type="spellEnd"/>
      <w:r>
        <w:rPr>
          <w:color w:val="FF0000"/>
          <w:sz w:val="16"/>
          <w:szCs w:val="16"/>
        </w:rPr>
        <w:t xml:space="preserve"> komunikáciu, </w:t>
      </w:r>
      <w:proofErr w:type="spellStart"/>
      <w:r>
        <w:rPr>
          <w:color w:val="FF0000"/>
          <w:sz w:val="16"/>
          <w:szCs w:val="16"/>
        </w:rPr>
        <w:t>sociálno-andragogické</w:t>
      </w:r>
      <w:proofErr w:type="spellEnd"/>
      <w:r>
        <w:rPr>
          <w:color w:val="FF0000"/>
          <w:sz w:val="16"/>
          <w:szCs w:val="16"/>
        </w:rPr>
        <w:t xml:space="preserve"> poradenstvo, prevenciu a riešenie sociálno-patologických javov na pracovisku </w:t>
      </w:r>
    </w:p>
    <w:p w14:paraId="0BAB8519" w14:textId="77777777" w:rsidR="0074389E" w:rsidRPr="00E235D9" w:rsidRDefault="0074389E" w:rsidP="0074389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16"/>
          <w:szCs w:val="16"/>
        </w:rPr>
      </w:pPr>
      <w:r w:rsidRPr="00E235D9">
        <w:rPr>
          <w:b/>
          <w:color w:val="FF0000"/>
          <w:sz w:val="16"/>
          <w:szCs w:val="16"/>
        </w:rPr>
        <w:t xml:space="preserve">Ing. Jozef HARANGOZÓ, PhD., </w:t>
      </w:r>
      <w:hyperlink r:id="rId43" w:history="1">
        <w:r w:rsidRPr="00E235D9">
          <w:rPr>
            <w:rStyle w:val="Hypertextovprepojenie"/>
            <w:b/>
            <w:color w:val="FF0000"/>
            <w:sz w:val="16"/>
            <w:szCs w:val="16"/>
            <w:u w:val="none"/>
          </w:rPr>
          <w:t>jharangozo@ukf.sk</w:t>
        </w:r>
      </w:hyperlink>
      <w:r w:rsidRPr="00E235D9">
        <w:rPr>
          <w:b/>
          <w:color w:val="FF0000"/>
          <w:sz w:val="16"/>
          <w:szCs w:val="16"/>
        </w:rPr>
        <w:t xml:space="preserve">, </w:t>
      </w:r>
      <w:r w:rsidRPr="00E235D9">
        <w:rPr>
          <w:rFonts w:cs="Arial"/>
          <w:b/>
          <w:color w:val="FF0000"/>
          <w:sz w:val="16"/>
          <w:szCs w:val="16"/>
        </w:rPr>
        <w:t>+421 37 6408 334, https://www.portalvs.sk/regzam/detail/13886</w:t>
      </w:r>
    </w:p>
    <w:p w14:paraId="4E1DB89E" w14:textId="061BDF92" w:rsidR="0074389E" w:rsidRPr="00E235D9" w:rsidRDefault="0074389E" w:rsidP="0074389E">
      <w:pPr>
        <w:pStyle w:val="PredformtovanHTML"/>
        <w:numPr>
          <w:ilvl w:val="0"/>
          <w:numId w:val="41"/>
        </w:numPr>
        <w:shd w:val="clear" w:color="auto" w:fill="FFFFFF"/>
        <w:rPr>
          <w:rFonts w:asciiTheme="minorHAnsi" w:hAnsiTheme="minorHAnsi" w:cs="Times New Roman"/>
          <w:color w:val="FF0000"/>
          <w:sz w:val="16"/>
          <w:szCs w:val="16"/>
        </w:rPr>
      </w:pPr>
      <w:r w:rsidRPr="00E235D9">
        <w:rPr>
          <w:rFonts w:asciiTheme="minorHAnsi" w:hAnsiTheme="minorHAnsi"/>
          <w:color w:val="FF0000"/>
          <w:sz w:val="16"/>
          <w:szCs w:val="16"/>
        </w:rPr>
        <w:t xml:space="preserve">témy </w:t>
      </w:r>
      <w:r>
        <w:rPr>
          <w:rFonts w:asciiTheme="minorHAnsi" w:hAnsiTheme="minorHAnsi"/>
          <w:color w:val="FF0000"/>
          <w:sz w:val="16"/>
          <w:szCs w:val="16"/>
        </w:rPr>
        <w:t>diplomových</w:t>
      </w:r>
      <w:r w:rsidRPr="00E235D9">
        <w:rPr>
          <w:rFonts w:asciiTheme="minorHAnsi" w:hAnsiTheme="minorHAnsi"/>
          <w:color w:val="FF0000"/>
          <w:sz w:val="16"/>
          <w:szCs w:val="16"/>
        </w:rPr>
        <w:t xml:space="preserve"> prác budú viazané na</w:t>
      </w:r>
      <w:r>
        <w:rPr>
          <w:rFonts w:asciiTheme="minorHAnsi" w:hAnsiTheme="minorHAnsi"/>
          <w:color w:val="FF0000"/>
          <w:sz w:val="16"/>
          <w:szCs w:val="16"/>
        </w:rPr>
        <w:t xml:space="preserve"> bezpečnostné pracovné poradenstvo</w:t>
      </w:r>
    </w:p>
    <w:p w14:paraId="21C915A0" w14:textId="731C471D" w:rsidR="00E41AC2" w:rsidRPr="00E41AC2" w:rsidRDefault="00E41AC2" w:rsidP="0074389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03BD687" w14:textId="58EC894F" w:rsidR="00FA6611" w:rsidRPr="00DF6F79" w:rsidRDefault="00431DCB" w:rsidP="0037485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Odkaz na </w:t>
      </w:r>
      <w:proofErr w:type="spellStart"/>
      <w:r w:rsidR="00800AD6">
        <w:rPr>
          <w:rFonts w:cstheme="minorHAnsi"/>
          <w:sz w:val="16"/>
          <w:szCs w:val="16"/>
        </w:rPr>
        <w:t>v</w:t>
      </w:r>
      <w:r w:rsidRPr="00DF6F79">
        <w:rPr>
          <w:rFonts w:cstheme="minorHAnsi"/>
          <w:sz w:val="16"/>
          <w:szCs w:val="16"/>
        </w:rPr>
        <w:t>edecko</w:t>
      </w:r>
      <w:proofErr w:type="spellEnd"/>
      <w:r w:rsidR="00BA7B8A" w:rsidRPr="00DF6F79">
        <w:rPr>
          <w:rFonts w:cstheme="minorHAnsi"/>
          <w:sz w:val="16"/>
          <w:szCs w:val="16"/>
        </w:rPr>
        <w:t>/umeleck</w:t>
      </w:r>
      <w:r w:rsidR="00803771">
        <w:rPr>
          <w:rFonts w:cstheme="minorHAnsi"/>
          <w:sz w:val="16"/>
          <w:szCs w:val="16"/>
        </w:rPr>
        <w:t>o-</w:t>
      </w:r>
      <w:r w:rsidRPr="00DF6F79">
        <w:rPr>
          <w:rFonts w:cstheme="minorHAnsi"/>
          <w:sz w:val="16"/>
          <w:szCs w:val="16"/>
        </w:rPr>
        <w:t xml:space="preserve">pedagogické charakteristiky školiteľov záverečných prác. </w:t>
      </w:r>
      <w:r w:rsidR="007F4914">
        <w:rPr>
          <w:rFonts w:cstheme="minorHAnsi"/>
          <w:color w:val="FF0000"/>
          <w:sz w:val="16"/>
          <w:szCs w:val="16"/>
        </w:rPr>
        <w:t>– v</w:t>
      </w:r>
      <w:r w:rsidR="00CB60F9">
        <w:rPr>
          <w:rFonts w:cstheme="minorHAnsi"/>
          <w:color w:val="FF0000"/>
          <w:sz w:val="16"/>
          <w:szCs w:val="16"/>
        </w:rPr>
        <w:t> </w:t>
      </w:r>
      <w:r w:rsidR="007F4914">
        <w:rPr>
          <w:rFonts w:cstheme="minorHAnsi"/>
          <w:color w:val="FF0000"/>
          <w:sz w:val="16"/>
          <w:szCs w:val="16"/>
        </w:rPr>
        <w:t>prílohe</w:t>
      </w:r>
      <w:r w:rsidR="00CB60F9">
        <w:rPr>
          <w:rFonts w:cstheme="minorHAnsi"/>
          <w:color w:val="FF0000"/>
          <w:sz w:val="16"/>
          <w:szCs w:val="16"/>
        </w:rPr>
        <w:t xml:space="preserve"> </w:t>
      </w:r>
      <w:r w:rsidR="00310BF5">
        <w:rPr>
          <w:rFonts w:cstheme="minorHAnsi"/>
          <w:color w:val="FF0000"/>
          <w:sz w:val="16"/>
          <w:szCs w:val="16"/>
        </w:rPr>
        <w:t>VUPCH OZŠP a UZP1 – UZP4</w:t>
      </w:r>
      <w:r w:rsidR="0074389E">
        <w:rPr>
          <w:rFonts w:cstheme="minorHAnsi"/>
          <w:color w:val="FF0000"/>
          <w:sz w:val="16"/>
          <w:szCs w:val="16"/>
        </w:rPr>
        <w:t xml:space="preserve"> + ostatní učitelia</w:t>
      </w:r>
    </w:p>
    <w:p w14:paraId="05F06BFB" w14:textId="77777777" w:rsidR="00A65B84" w:rsidRDefault="009572B9" w:rsidP="004E3D9F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>Zástupcovia študentov, ktor</w:t>
      </w:r>
      <w:r w:rsidR="00A0091E">
        <w:rPr>
          <w:rFonts w:cstheme="minorHAnsi"/>
          <w:sz w:val="16"/>
          <w:szCs w:val="16"/>
        </w:rPr>
        <w:t>í</w:t>
      </w:r>
      <w:r w:rsidRPr="00DF6F79">
        <w:rPr>
          <w:rFonts w:cstheme="minorHAnsi"/>
          <w:sz w:val="16"/>
          <w:szCs w:val="16"/>
        </w:rPr>
        <w:t xml:space="preserve"> zastupujú záujmy študent</w:t>
      </w:r>
      <w:r w:rsidR="00AF3EA2" w:rsidRPr="00DF6F79">
        <w:rPr>
          <w:rFonts w:cstheme="minorHAnsi"/>
          <w:sz w:val="16"/>
          <w:szCs w:val="16"/>
        </w:rPr>
        <w:t>ov</w:t>
      </w:r>
      <w:r w:rsidRPr="00DF6F79">
        <w:rPr>
          <w:rFonts w:cstheme="minorHAnsi"/>
          <w:sz w:val="16"/>
          <w:szCs w:val="16"/>
        </w:rPr>
        <w:t xml:space="preserve"> študijného programu (meno a kontakt). </w:t>
      </w:r>
    </w:p>
    <w:p w14:paraId="795CB3D6" w14:textId="77777777" w:rsidR="00A65B84" w:rsidRDefault="002F5675" w:rsidP="00A65B8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A65B84">
        <w:rPr>
          <w:rFonts w:cstheme="minorHAnsi"/>
          <w:color w:val="FF0000"/>
          <w:sz w:val="16"/>
          <w:szCs w:val="16"/>
        </w:rPr>
        <w:t xml:space="preserve">Bc.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Justin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Turzík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 (1. ročník, Mgr. </w:t>
      </w:r>
      <w:r w:rsidR="004E3D9F" w:rsidRPr="00A65B84">
        <w:rPr>
          <w:rFonts w:cstheme="minorHAnsi"/>
          <w:color w:val="FF0000"/>
          <w:sz w:val="16"/>
          <w:szCs w:val="16"/>
        </w:rPr>
        <w:t>program</w:t>
      </w:r>
      <w:r w:rsidRPr="00A65B84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="004E3D9F" w:rsidRPr="00A65B84">
        <w:rPr>
          <w:rFonts w:cstheme="minorHAnsi"/>
          <w:color w:val="FF0000"/>
          <w:sz w:val="16"/>
          <w:szCs w:val="16"/>
        </w:rPr>
        <w:t>justin.turzik@student.ukf.sk</w:t>
      </w:r>
      <w:proofErr w:type="spellEnd"/>
      <w:r w:rsidR="004E3D9F" w:rsidRPr="00A65B84">
        <w:rPr>
          <w:rFonts w:cstheme="minorHAnsi"/>
          <w:color w:val="FF0000"/>
          <w:sz w:val="16"/>
          <w:szCs w:val="16"/>
        </w:rPr>
        <w:t xml:space="preserve">); </w:t>
      </w:r>
    </w:p>
    <w:p w14:paraId="66A85ACC" w14:textId="77777777" w:rsidR="00A65B84" w:rsidRDefault="004E3D9F" w:rsidP="00A65B8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A65B84">
        <w:rPr>
          <w:rFonts w:cstheme="minorHAnsi"/>
          <w:color w:val="FF0000"/>
          <w:sz w:val="16"/>
          <w:szCs w:val="16"/>
        </w:rPr>
        <w:t xml:space="preserve">Bc. Angelika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Fórroová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 (1. ročník, Mgr. program,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angelika.forroova@student.ukf.sk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); </w:t>
      </w:r>
    </w:p>
    <w:p w14:paraId="5DD03431" w14:textId="63B037DF" w:rsidR="009572B9" w:rsidRDefault="004E3D9F" w:rsidP="00A65B8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A65B84">
        <w:rPr>
          <w:rFonts w:cstheme="minorHAnsi"/>
          <w:color w:val="FF0000"/>
          <w:sz w:val="16"/>
          <w:szCs w:val="16"/>
        </w:rPr>
        <w:t xml:space="preserve">Petra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Špácayová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 (3. ročník, Bc. program,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Andragogika</w:t>
      </w:r>
      <w:proofErr w:type="spellEnd"/>
      <w:r w:rsidRPr="00A65B84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A65B84">
        <w:rPr>
          <w:rFonts w:cstheme="minorHAnsi"/>
          <w:color w:val="FF0000"/>
          <w:sz w:val="16"/>
          <w:szCs w:val="16"/>
        </w:rPr>
        <w:t>petra.spacayova@student.ukf.sk</w:t>
      </w:r>
      <w:proofErr w:type="spellEnd"/>
      <w:r w:rsidRPr="00A65B84">
        <w:rPr>
          <w:rFonts w:cstheme="minorHAnsi"/>
          <w:color w:val="FF0000"/>
          <w:sz w:val="16"/>
          <w:szCs w:val="16"/>
        </w:rPr>
        <w:t>)</w:t>
      </w:r>
    </w:p>
    <w:p w14:paraId="2E6EDA97" w14:textId="77777777" w:rsidR="00A65B84" w:rsidRPr="00A65B84" w:rsidRDefault="00A65B84" w:rsidP="00A65B8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344C5BF" w14:textId="0DB4763D" w:rsidR="00431DCB" w:rsidRDefault="00431DCB" w:rsidP="0037485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>Študijný poradca študijného programu (s </w:t>
      </w:r>
      <w:r w:rsidR="00172A82" w:rsidRPr="00DF6F79">
        <w:rPr>
          <w:rFonts w:cstheme="minorHAnsi"/>
          <w:sz w:val="16"/>
          <w:szCs w:val="16"/>
        </w:rPr>
        <w:t xml:space="preserve">uvedením </w:t>
      </w:r>
      <w:r w:rsidRPr="00DF6F79">
        <w:rPr>
          <w:rFonts w:cstheme="minorHAnsi"/>
          <w:sz w:val="16"/>
          <w:szCs w:val="16"/>
        </w:rPr>
        <w:t>kontakt</w:t>
      </w:r>
      <w:r w:rsidR="00172A82" w:rsidRPr="00DF6F79">
        <w:rPr>
          <w:rFonts w:cstheme="minorHAnsi"/>
          <w:sz w:val="16"/>
          <w:szCs w:val="16"/>
        </w:rPr>
        <w:t>u</w:t>
      </w:r>
      <w:r w:rsidR="00C37141" w:rsidRPr="00DF6F79">
        <w:rPr>
          <w:rFonts w:cstheme="minorHAnsi"/>
          <w:sz w:val="16"/>
          <w:szCs w:val="16"/>
        </w:rPr>
        <w:t xml:space="preserve"> a</w:t>
      </w:r>
      <w:r w:rsidR="007C2EFB">
        <w:rPr>
          <w:rFonts w:cstheme="minorHAnsi"/>
          <w:sz w:val="16"/>
          <w:szCs w:val="16"/>
        </w:rPr>
        <w:t xml:space="preserve"> s </w:t>
      </w:r>
      <w:r w:rsidR="00C37141" w:rsidRPr="00DF6F79">
        <w:rPr>
          <w:rFonts w:cstheme="minorHAnsi"/>
          <w:sz w:val="16"/>
          <w:szCs w:val="16"/>
        </w:rPr>
        <w:t>informáciou o</w:t>
      </w:r>
      <w:r w:rsidR="005F6835" w:rsidRPr="00DF6F79">
        <w:rPr>
          <w:rFonts w:cstheme="minorHAnsi"/>
          <w:sz w:val="16"/>
          <w:szCs w:val="16"/>
        </w:rPr>
        <w:t> prístupe k</w:t>
      </w:r>
      <w:r w:rsidR="007E3D44" w:rsidRPr="00DF6F79">
        <w:rPr>
          <w:rFonts w:cstheme="minorHAnsi"/>
          <w:sz w:val="16"/>
          <w:szCs w:val="16"/>
        </w:rPr>
        <w:t xml:space="preserve"> poradenstvu </w:t>
      </w:r>
      <w:r w:rsidR="005F6835" w:rsidRPr="00DF6F79">
        <w:rPr>
          <w:rFonts w:cstheme="minorHAnsi"/>
          <w:sz w:val="16"/>
          <w:szCs w:val="16"/>
        </w:rPr>
        <w:t xml:space="preserve">a o </w:t>
      </w:r>
      <w:r w:rsidR="00C37141" w:rsidRPr="00DF6F79">
        <w:rPr>
          <w:rFonts w:cstheme="minorHAnsi"/>
          <w:sz w:val="16"/>
          <w:szCs w:val="16"/>
        </w:rPr>
        <w:t>rozvrhu konzultáci</w:t>
      </w:r>
      <w:r w:rsidR="007C2EFB">
        <w:rPr>
          <w:rFonts w:cstheme="minorHAnsi"/>
          <w:sz w:val="16"/>
          <w:szCs w:val="16"/>
        </w:rPr>
        <w:t>í</w:t>
      </w:r>
      <w:r w:rsidRPr="00DF6F79">
        <w:rPr>
          <w:rFonts w:cstheme="minorHAnsi"/>
          <w:sz w:val="16"/>
          <w:szCs w:val="16"/>
        </w:rPr>
        <w:t xml:space="preserve">).  </w:t>
      </w:r>
    </w:p>
    <w:p w14:paraId="568375EC" w14:textId="35A4517E" w:rsidR="00A65B84" w:rsidRDefault="004E3D9F" w:rsidP="00A65B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16"/>
          <w:szCs w:val="16"/>
        </w:rPr>
      </w:pPr>
      <w:r w:rsidRPr="004E3D9F">
        <w:rPr>
          <w:rFonts w:cstheme="minorHAnsi"/>
          <w:color w:val="FF0000"/>
          <w:sz w:val="16"/>
          <w:szCs w:val="16"/>
        </w:rPr>
        <w:t xml:space="preserve">PhDr. Dominika </w:t>
      </w:r>
      <w:proofErr w:type="spellStart"/>
      <w:r w:rsidRPr="004E3D9F">
        <w:rPr>
          <w:rFonts w:cstheme="minorHAnsi"/>
          <w:color w:val="FF0000"/>
          <w:sz w:val="16"/>
          <w:szCs w:val="16"/>
        </w:rPr>
        <w:t>T</w:t>
      </w:r>
      <w:r w:rsidR="00B82497" w:rsidRPr="004E3D9F">
        <w:rPr>
          <w:rFonts w:cstheme="minorHAnsi"/>
          <w:color w:val="FF0000"/>
          <w:sz w:val="16"/>
          <w:szCs w:val="16"/>
        </w:rPr>
        <w:t>emiaková</w:t>
      </w:r>
      <w:proofErr w:type="spellEnd"/>
      <w:r w:rsidRPr="004E3D9F">
        <w:rPr>
          <w:rFonts w:cstheme="minorHAnsi"/>
          <w:color w:val="FF0000"/>
          <w:sz w:val="16"/>
          <w:szCs w:val="16"/>
        </w:rPr>
        <w:t xml:space="preserve">, PhD., </w:t>
      </w:r>
      <w:hyperlink r:id="rId44" w:history="1">
        <w:r w:rsidRPr="004E3D9F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dtemiakova@ukf.sk</w:t>
        </w:r>
      </w:hyperlink>
      <w:r w:rsidRPr="004E3D9F">
        <w:rPr>
          <w:rFonts w:cstheme="minorHAnsi"/>
          <w:color w:val="FF0000"/>
          <w:sz w:val="16"/>
          <w:szCs w:val="16"/>
        </w:rPr>
        <w:t xml:space="preserve">, </w:t>
      </w:r>
      <w:r w:rsidRPr="004E3D9F">
        <w:rPr>
          <w:rFonts w:cs="Arial"/>
          <w:color w:val="FF0000"/>
          <w:sz w:val="16"/>
          <w:szCs w:val="16"/>
        </w:rPr>
        <w:t>+421 37 6408 238</w:t>
      </w:r>
      <w:r>
        <w:rPr>
          <w:rFonts w:cs="Arial"/>
          <w:color w:val="FF0000"/>
          <w:sz w:val="16"/>
          <w:szCs w:val="16"/>
        </w:rPr>
        <w:t xml:space="preserve">, konzultácie </w:t>
      </w:r>
      <w:r w:rsidR="0098203A">
        <w:rPr>
          <w:rFonts w:cs="Arial"/>
          <w:color w:val="FF0000"/>
          <w:sz w:val="16"/>
          <w:szCs w:val="16"/>
        </w:rPr>
        <w:t xml:space="preserve">budú </w:t>
      </w:r>
      <w:r>
        <w:rPr>
          <w:rFonts w:cs="Arial"/>
          <w:color w:val="FF0000"/>
          <w:sz w:val="16"/>
          <w:szCs w:val="16"/>
        </w:rPr>
        <w:t>prebieha</w:t>
      </w:r>
      <w:r w:rsidR="0098203A">
        <w:rPr>
          <w:rFonts w:cs="Arial"/>
          <w:color w:val="FF0000"/>
          <w:sz w:val="16"/>
          <w:szCs w:val="16"/>
        </w:rPr>
        <w:t xml:space="preserve">ť </w:t>
      </w:r>
      <w:r>
        <w:rPr>
          <w:rFonts w:cs="Arial"/>
          <w:color w:val="FF0000"/>
          <w:sz w:val="16"/>
          <w:szCs w:val="16"/>
        </w:rPr>
        <w:t>priebežne</w:t>
      </w:r>
      <w:r w:rsidR="00A65B84">
        <w:rPr>
          <w:rFonts w:cs="Arial"/>
          <w:color w:val="FF0000"/>
          <w:sz w:val="16"/>
          <w:szCs w:val="16"/>
        </w:rPr>
        <w:t>, podľa potrieb študentov, emailom</w:t>
      </w:r>
      <w:r w:rsidR="0098203A">
        <w:rPr>
          <w:rFonts w:cs="Arial"/>
          <w:color w:val="FF0000"/>
          <w:sz w:val="16"/>
          <w:szCs w:val="16"/>
        </w:rPr>
        <w:t xml:space="preserve"> alebo osobne</w:t>
      </w:r>
    </w:p>
    <w:p w14:paraId="186A0CEE" w14:textId="6293ADE8" w:rsidR="004E3D9F" w:rsidRPr="004E3D9F" w:rsidRDefault="004E3D9F" w:rsidP="004E3D9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1F23A80" w14:textId="200A2431" w:rsidR="00E430FB" w:rsidRPr="00B82497" w:rsidRDefault="00431DCB" w:rsidP="00A65B8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B82497">
        <w:rPr>
          <w:rFonts w:cstheme="minorHAnsi"/>
          <w:sz w:val="16"/>
          <w:szCs w:val="16"/>
        </w:rPr>
        <w:t xml:space="preserve">Iný podporný personál </w:t>
      </w:r>
      <w:r w:rsidR="00F43F51" w:rsidRPr="00B82497">
        <w:rPr>
          <w:rFonts w:cstheme="minorHAnsi"/>
          <w:sz w:val="16"/>
          <w:szCs w:val="16"/>
        </w:rPr>
        <w:t xml:space="preserve">študijného programu </w:t>
      </w:r>
      <w:r w:rsidRPr="00B82497">
        <w:rPr>
          <w:rFonts w:cstheme="minorHAnsi"/>
          <w:sz w:val="16"/>
          <w:szCs w:val="16"/>
        </w:rPr>
        <w:t>– priradený študijný referent, kariérn</w:t>
      </w:r>
      <w:r w:rsidR="00F43F51" w:rsidRPr="00B82497">
        <w:rPr>
          <w:rFonts w:cstheme="minorHAnsi"/>
          <w:sz w:val="16"/>
          <w:szCs w:val="16"/>
        </w:rPr>
        <w:t xml:space="preserve">y </w:t>
      </w:r>
      <w:r w:rsidRPr="00B82497">
        <w:rPr>
          <w:rFonts w:cstheme="minorHAnsi"/>
          <w:sz w:val="16"/>
          <w:szCs w:val="16"/>
        </w:rPr>
        <w:t>porad</w:t>
      </w:r>
      <w:r w:rsidR="00F43F51" w:rsidRPr="00B82497">
        <w:rPr>
          <w:rFonts w:cstheme="minorHAnsi"/>
          <w:sz w:val="16"/>
          <w:szCs w:val="16"/>
        </w:rPr>
        <w:t>ca</w:t>
      </w:r>
      <w:r w:rsidRPr="00B82497">
        <w:rPr>
          <w:rFonts w:cstheme="minorHAnsi"/>
          <w:sz w:val="16"/>
          <w:szCs w:val="16"/>
        </w:rPr>
        <w:t>, administratíva</w:t>
      </w:r>
      <w:r w:rsidR="00811355" w:rsidRPr="00B82497">
        <w:rPr>
          <w:rFonts w:cstheme="minorHAnsi"/>
          <w:sz w:val="16"/>
          <w:szCs w:val="16"/>
        </w:rPr>
        <w:t>, ubytova</w:t>
      </w:r>
      <w:r w:rsidR="00B82497" w:rsidRPr="00B82497">
        <w:rPr>
          <w:rFonts w:cstheme="minorHAnsi"/>
          <w:sz w:val="16"/>
          <w:szCs w:val="16"/>
        </w:rPr>
        <w:t>cí referát a podobne (s kontakt</w:t>
      </w:r>
      <w:r w:rsidR="00811355" w:rsidRPr="00B82497">
        <w:rPr>
          <w:rFonts w:cstheme="minorHAnsi"/>
          <w:sz w:val="16"/>
          <w:szCs w:val="16"/>
        </w:rPr>
        <w:t xml:space="preserve">mi). </w:t>
      </w:r>
    </w:p>
    <w:p w14:paraId="5C8BC45F" w14:textId="6D448BEF" w:rsidR="00B82497" w:rsidRPr="00F41ECF" w:rsidRDefault="00B82497" w:rsidP="00F41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F41ECF">
        <w:rPr>
          <w:rFonts w:cstheme="minorHAnsi"/>
          <w:color w:val="FF0000"/>
          <w:sz w:val="16"/>
          <w:szCs w:val="16"/>
        </w:rPr>
        <w:t xml:space="preserve">Študentov (ich študijné záležitosti) pripravovaného študijného programu bude mať </w:t>
      </w:r>
      <w:r w:rsidR="00DD19A1">
        <w:rPr>
          <w:rFonts w:cstheme="minorHAnsi"/>
          <w:color w:val="FF0000"/>
          <w:sz w:val="16"/>
          <w:szCs w:val="16"/>
        </w:rPr>
        <w:t xml:space="preserve">v </w:t>
      </w:r>
      <w:r w:rsidRPr="00F41ECF">
        <w:rPr>
          <w:rFonts w:cstheme="minorHAnsi"/>
          <w:color w:val="FF0000"/>
          <w:sz w:val="16"/>
          <w:szCs w:val="16"/>
        </w:rPr>
        <w:t xml:space="preserve">kompetencii Mgr. Mária </w:t>
      </w:r>
      <w:proofErr w:type="spellStart"/>
      <w:r w:rsidRPr="00F41ECF">
        <w:rPr>
          <w:rFonts w:cstheme="minorHAnsi"/>
          <w:color w:val="FF0000"/>
          <w:sz w:val="16"/>
          <w:szCs w:val="16"/>
        </w:rPr>
        <w:t>Šerfözöová</w:t>
      </w:r>
      <w:proofErr w:type="spellEnd"/>
      <w:r w:rsidRPr="00F41ECF">
        <w:rPr>
          <w:rFonts w:cstheme="minorHAnsi"/>
          <w:color w:val="FF0000"/>
          <w:sz w:val="16"/>
          <w:szCs w:val="16"/>
        </w:rPr>
        <w:t xml:space="preserve"> (denné štúdium, </w:t>
      </w:r>
      <w:r w:rsidRPr="00F41ECF">
        <w:rPr>
          <w:rFonts w:cs="Arial"/>
          <w:color w:val="FF0000"/>
          <w:sz w:val="16"/>
          <w:szCs w:val="16"/>
        </w:rPr>
        <w:t>+421 37 6408 214</w:t>
      </w:r>
      <w:r w:rsidRPr="00F41ECF">
        <w:rPr>
          <w:color w:val="FF0000"/>
          <w:sz w:val="16"/>
          <w:szCs w:val="16"/>
        </w:rPr>
        <w:t xml:space="preserve">, </w:t>
      </w:r>
      <w:hyperlink r:id="rId45" w:history="1">
        <w:r w:rsidRPr="00F41ECF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mserfozoova@ukf.sk</w:t>
        </w:r>
      </w:hyperlink>
      <w:r w:rsidRPr="00F41ECF">
        <w:rPr>
          <w:rFonts w:cstheme="minorHAnsi"/>
          <w:color w:val="FF0000"/>
          <w:sz w:val="16"/>
          <w:szCs w:val="16"/>
        </w:rPr>
        <w:t xml:space="preserve">) a Erika </w:t>
      </w:r>
      <w:proofErr w:type="spellStart"/>
      <w:r w:rsidRPr="00F41ECF">
        <w:rPr>
          <w:rFonts w:cstheme="minorHAnsi"/>
          <w:color w:val="FF0000"/>
          <w:sz w:val="16"/>
          <w:szCs w:val="16"/>
        </w:rPr>
        <w:t>Elbornová</w:t>
      </w:r>
      <w:proofErr w:type="spellEnd"/>
      <w:r w:rsidRPr="00F41ECF">
        <w:rPr>
          <w:rFonts w:cstheme="minorHAnsi"/>
          <w:color w:val="FF0000"/>
          <w:sz w:val="16"/>
          <w:szCs w:val="16"/>
        </w:rPr>
        <w:t xml:space="preserve"> (externé štúdium, </w:t>
      </w:r>
      <w:r w:rsidRPr="00F41ECF">
        <w:rPr>
          <w:rFonts w:cs="Arial"/>
          <w:color w:val="FF0000"/>
          <w:sz w:val="16"/>
          <w:szCs w:val="16"/>
        </w:rPr>
        <w:t>+421 37 6408 217</w:t>
      </w:r>
      <w:r w:rsidRPr="00F41ECF">
        <w:rPr>
          <w:color w:val="FF0000"/>
          <w:sz w:val="16"/>
          <w:szCs w:val="16"/>
        </w:rPr>
        <w:t xml:space="preserve">, </w:t>
      </w:r>
      <w:hyperlink r:id="rId46" w:history="1">
        <w:r w:rsidRPr="00F41ECF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eelbornova@ukf.sk</w:t>
        </w:r>
      </w:hyperlink>
      <w:r w:rsidRPr="00F41ECF">
        <w:rPr>
          <w:rFonts w:cstheme="minorHAnsi"/>
          <w:color w:val="FF0000"/>
          <w:sz w:val="16"/>
          <w:szCs w:val="16"/>
        </w:rPr>
        <w:t xml:space="preserve">). </w:t>
      </w:r>
    </w:p>
    <w:p w14:paraId="78F94DCB" w14:textId="77777777" w:rsidR="00B82497" w:rsidRPr="00F41ECF" w:rsidRDefault="00B82497" w:rsidP="00F41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0F2A6A6C" w14:textId="5431BC1B" w:rsidR="00B82497" w:rsidRPr="00F41ECF" w:rsidRDefault="00B82497" w:rsidP="00F41ECF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</w:rPr>
      </w:pPr>
      <w:r w:rsidRPr="00F41ECF">
        <w:rPr>
          <w:rFonts w:cstheme="minorHAnsi"/>
          <w:color w:val="FF0000"/>
          <w:sz w:val="16"/>
          <w:szCs w:val="16"/>
        </w:rPr>
        <w:t>Kompletnú poradenskú činnosť s</w:t>
      </w:r>
      <w:r w:rsidR="00B92D5B">
        <w:rPr>
          <w:rFonts w:cstheme="minorHAnsi"/>
          <w:color w:val="FF0000"/>
          <w:sz w:val="16"/>
          <w:szCs w:val="16"/>
        </w:rPr>
        <w:t>o</w:t>
      </w:r>
      <w:r w:rsidRPr="00F41ECF">
        <w:rPr>
          <w:rFonts w:cstheme="minorHAnsi"/>
          <w:color w:val="FF0000"/>
          <w:sz w:val="16"/>
          <w:szCs w:val="16"/>
        </w:rPr>
        <w:t xml:space="preserve"> zameraním na duchovné poradenstvo, poradenstvo v oblasti štipendií a študentských pôžičiek, kariérne poradenstvo, psychologické poradenstvo, poradenstvo a podporu pre študentov so špecifickými vzdelávacími potrebami, poradenstvo zamerané na zdravie, právne poradenstvo a sociálne poradenstvo, ako aj informácie o ponukách práce a brigád, dobrovoľníckych a sociálnych činnostiach a kultúrnych, spoločenských a športových podujatiach poskytuje záujemcom </w:t>
      </w:r>
      <w:r w:rsidRPr="00F41ECF">
        <w:rPr>
          <w:rFonts w:cstheme="minorHAnsi"/>
          <w:i/>
          <w:color w:val="FF0000"/>
          <w:sz w:val="16"/>
          <w:szCs w:val="16"/>
        </w:rPr>
        <w:t>Študentské centrum UKF</w:t>
      </w:r>
      <w:r w:rsidRPr="00F41ECF">
        <w:rPr>
          <w:rFonts w:cstheme="minorHAnsi"/>
          <w:color w:val="FF0000"/>
          <w:sz w:val="16"/>
          <w:szCs w:val="16"/>
        </w:rPr>
        <w:t xml:space="preserve"> (manažér centra: Mgr. Miroslav </w:t>
      </w:r>
      <w:proofErr w:type="spellStart"/>
      <w:r w:rsidRPr="00F41ECF">
        <w:rPr>
          <w:rFonts w:cstheme="minorHAnsi"/>
          <w:color w:val="FF0000"/>
          <w:sz w:val="16"/>
          <w:szCs w:val="16"/>
        </w:rPr>
        <w:t>Tvrdík</w:t>
      </w:r>
      <w:proofErr w:type="spellEnd"/>
      <w:r w:rsidRPr="00F41ECF">
        <w:rPr>
          <w:rFonts w:cstheme="minorHAnsi"/>
          <w:color w:val="FF0000"/>
          <w:sz w:val="16"/>
          <w:szCs w:val="16"/>
        </w:rPr>
        <w:t xml:space="preserve">, PhD., </w:t>
      </w:r>
      <w:r w:rsidRPr="00F41ECF">
        <w:rPr>
          <w:rFonts w:cs="Arial"/>
          <w:color w:val="FF0000"/>
          <w:sz w:val="16"/>
          <w:szCs w:val="16"/>
        </w:rPr>
        <w:t>+421 37 6408 140</w:t>
      </w:r>
      <w:r w:rsidRPr="00F41ECF">
        <w:rPr>
          <w:color w:val="FF0000"/>
          <w:sz w:val="16"/>
          <w:szCs w:val="16"/>
        </w:rPr>
        <w:t xml:space="preserve">, </w:t>
      </w:r>
      <w:hyperlink r:id="rId47" w:history="1">
        <w:r w:rsidRPr="00F41ECF">
          <w:rPr>
            <w:rStyle w:val="Hypertextovprepojenie"/>
            <w:color w:val="FF0000"/>
            <w:sz w:val="16"/>
            <w:szCs w:val="16"/>
            <w:u w:val="none"/>
          </w:rPr>
          <w:t>mtvrdik@ukf.sk</w:t>
        </w:r>
      </w:hyperlink>
      <w:r w:rsidRPr="00F41ECF">
        <w:rPr>
          <w:color w:val="FF0000"/>
          <w:sz w:val="16"/>
          <w:szCs w:val="16"/>
        </w:rPr>
        <w:t>, https://www.ukf.sk/sc).</w:t>
      </w:r>
    </w:p>
    <w:p w14:paraId="69416682" w14:textId="77777777" w:rsidR="00B82497" w:rsidRPr="00F41ECF" w:rsidRDefault="00B82497" w:rsidP="00F41E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16"/>
          <w:szCs w:val="16"/>
        </w:rPr>
      </w:pPr>
    </w:p>
    <w:p w14:paraId="0D0668B0" w14:textId="77777777" w:rsidR="00B82497" w:rsidRPr="00F41ECF" w:rsidRDefault="00B82497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 w:rsidRPr="00F41ECF">
        <w:rPr>
          <w:rFonts w:cs="Arial"/>
          <w:color w:val="FF0000"/>
          <w:sz w:val="16"/>
          <w:szCs w:val="16"/>
        </w:rPr>
        <w:t xml:space="preserve">Otázky ubytovania študentov v ubytovacích zariadeniach UKF (Študentský domov Nitra, Študentský domov </w:t>
      </w:r>
      <w:proofErr w:type="spellStart"/>
      <w:r w:rsidRPr="00F41ECF">
        <w:rPr>
          <w:rFonts w:cs="Arial"/>
          <w:color w:val="FF0000"/>
          <w:sz w:val="16"/>
          <w:szCs w:val="16"/>
        </w:rPr>
        <w:t>Zobor</w:t>
      </w:r>
      <w:proofErr w:type="spellEnd"/>
      <w:r w:rsidRPr="00F41ECF">
        <w:rPr>
          <w:rFonts w:cs="Arial"/>
          <w:color w:val="FF0000"/>
          <w:sz w:val="16"/>
          <w:szCs w:val="16"/>
        </w:rPr>
        <w:t xml:space="preserve"> a ďalšie ubytovacie zariadenia) má v kompetencii </w:t>
      </w:r>
      <w:r w:rsidRPr="00B92D5B">
        <w:rPr>
          <w:rFonts w:cs="Arial"/>
          <w:i/>
          <w:color w:val="FF0000"/>
          <w:sz w:val="16"/>
          <w:szCs w:val="16"/>
        </w:rPr>
        <w:t>Ubytovacie centrum</w:t>
      </w:r>
      <w:r w:rsidRPr="00F41ECF">
        <w:rPr>
          <w:rFonts w:cs="Arial"/>
          <w:color w:val="FF0000"/>
          <w:sz w:val="16"/>
          <w:szCs w:val="16"/>
        </w:rPr>
        <w:t xml:space="preserve"> (Mgr. Simona </w:t>
      </w:r>
      <w:proofErr w:type="spellStart"/>
      <w:r w:rsidRPr="00F41ECF">
        <w:rPr>
          <w:rFonts w:cs="Arial"/>
          <w:color w:val="FF0000"/>
          <w:sz w:val="16"/>
          <w:szCs w:val="16"/>
        </w:rPr>
        <w:t>Gutová</w:t>
      </w:r>
      <w:proofErr w:type="spellEnd"/>
      <w:r w:rsidRPr="00F41ECF">
        <w:rPr>
          <w:rFonts w:cs="Arial"/>
          <w:color w:val="FF0000"/>
          <w:sz w:val="16"/>
          <w:szCs w:val="16"/>
        </w:rPr>
        <w:t xml:space="preserve">, 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+421 37 6408 167, </w:t>
      </w:r>
      <w:proofErr w:type="spellStart"/>
      <w:r w:rsidRPr="00F41ECF">
        <w:rPr>
          <w:rFonts w:eastAsia="Times New Roman" w:cs="Arial"/>
          <w:color w:val="FF0000"/>
          <w:sz w:val="16"/>
          <w:szCs w:val="16"/>
          <w:lang w:eastAsia="sk-SK"/>
        </w:rPr>
        <w:t>sgutova@ukf.sk</w:t>
      </w:r>
      <w:proofErr w:type="spellEnd"/>
      <w:r w:rsidRPr="00F41ECF">
        <w:rPr>
          <w:rFonts w:eastAsia="Times New Roman" w:cs="Arial"/>
          <w:color w:val="FF0000"/>
          <w:sz w:val="16"/>
          <w:szCs w:val="16"/>
          <w:lang w:eastAsia="sk-SK"/>
        </w:rPr>
        <w:t>).</w:t>
      </w:r>
    </w:p>
    <w:p w14:paraId="3650F89F" w14:textId="77777777" w:rsidR="00F41ECF" w:rsidRDefault="00F41ECF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</w:p>
    <w:p w14:paraId="49EAEB26" w14:textId="77777777" w:rsidR="00B82497" w:rsidRPr="00F41ECF" w:rsidRDefault="00B82497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IT podporu aj pre študentov univerzity zabezpečuje </w:t>
      </w:r>
      <w:r w:rsidRPr="00B92D5B">
        <w:rPr>
          <w:rFonts w:eastAsia="Times New Roman" w:cs="Arial"/>
          <w:i/>
          <w:color w:val="FF0000"/>
          <w:sz w:val="16"/>
          <w:szCs w:val="16"/>
          <w:lang w:eastAsia="sk-SK"/>
        </w:rPr>
        <w:t>Centrum informačných a komunikačných technológií UKF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 (https://www.ukf.sk/fakulty-a-sucasti/centrum-informacnych-a-komunikacnych-technologii/28-univerzita/pracoviska/318-informacne-systemy-v-sprave-cikt).</w:t>
      </w:r>
    </w:p>
    <w:p w14:paraId="5B5EBFD4" w14:textId="77777777" w:rsidR="00F41ECF" w:rsidRDefault="00F41ECF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</w:p>
    <w:p w14:paraId="544BE805" w14:textId="77777777" w:rsidR="00B82497" w:rsidRDefault="00B82497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Študenti majú možnosť plne využívať aj služby </w:t>
      </w:r>
      <w:r w:rsidRPr="00B92D5B">
        <w:rPr>
          <w:rFonts w:eastAsia="Times New Roman" w:cs="Arial"/>
          <w:i/>
          <w:color w:val="FF0000"/>
          <w:sz w:val="16"/>
          <w:szCs w:val="16"/>
          <w:lang w:eastAsia="sk-SK"/>
        </w:rPr>
        <w:t>Univerzitnej jedálne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 (https://www.ukf.sk/fakulty-a-sucasti/univerzitna-jedalen), </w:t>
      </w:r>
      <w:r w:rsidRPr="00B92D5B">
        <w:rPr>
          <w:rFonts w:eastAsia="Times New Roman" w:cs="Arial"/>
          <w:i/>
          <w:color w:val="FF0000"/>
          <w:sz w:val="16"/>
          <w:szCs w:val="16"/>
          <w:lang w:eastAsia="sk-SK"/>
        </w:rPr>
        <w:t>Univerzitnej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 </w:t>
      </w:r>
      <w:r w:rsidRPr="00B92D5B">
        <w:rPr>
          <w:rFonts w:eastAsia="Times New Roman" w:cs="Arial"/>
          <w:i/>
          <w:color w:val="FF0000"/>
          <w:sz w:val="16"/>
          <w:szCs w:val="16"/>
          <w:lang w:eastAsia="sk-SK"/>
        </w:rPr>
        <w:t>knižnice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 (https://www.uk.ukf.sk/sk/) a rovnako </w:t>
      </w:r>
      <w:r w:rsidRPr="00B92D5B">
        <w:rPr>
          <w:rFonts w:eastAsia="Times New Roman" w:cs="Arial"/>
          <w:i/>
          <w:color w:val="FF0000"/>
          <w:sz w:val="16"/>
          <w:szCs w:val="16"/>
          <w:lang w:eastAsia="sk-SK"/>
        </w:rPr>
        <w:t>Univerzitného pastoračného centra</w:t>
      </w:r>
      <w:r w:rsidRPr="00F41ECF">
        <w:rPr>
          <w:rFonts w:eastAsia="Times New Roman" w:cs="Arial"/>
          <w:color w:val="FF0000"/>
          <w:sz w:val="16"/>
          <w:szCs w:val="16"/>
          <w:lang w:eastAsia="sk-SK"/>
        </w:rPr>
        <w:t xml:space="preserve"> (http://www.upcnitra.sk/). </w:t>
      </w:r>
    </w:p>
    <w:p w14:paraId="31CA3B48" w14:textId="77777777" w:rsidR="00F41ECF" w:rsidRPr="00F41ECF" w:rsidRDefault="00F41ECF" w:rsidP="00F41ECF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</w:p>
    <w:p w14:paraId="0CC81FE5" w14:textId="47BFDFC9" w:rsidR="0085194C" w:rsidRPr="004D3F71" w:rsidRDefault="00E430FB" w:rsidP="0085194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Priestorové, materiálne </w:t>
      </w:r>
      <w:r w:rsidR="0085194C" w:rsidRPr="004D3F71">
        <w:rPr>
          <w:rFonts w:cstheme="minorHAnsi"/>
          <w:b/>
          <w:bCs/>
          <w:sz w:val="16"/>
          <w:szCs w:val="16"/>
        </w:rPr>
        <w:t>a technické zabezpečenie študijného programu</w:t>
      </w:r>
      <w:r w:rsidR="005D3722">
        <w:rPr>
          <w:rFonts w:cstheme="minorHAnsi"/>
          <w:b/>
          <w:bCs/>
          <w:sz w:val="16"/>
          <w:szCs w:val="16"/>
        </w:rPr>
        <w:t xml:space="preserve"> a podpora</w:t>
      </w:r>
    </w:p>
    <w:p w14:paraId="4CA5E002" w14:textId="1DA69E1B" w:rsidR="00B86EE3" w:rsidRDefault="0085194C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Zoznam a charakteristika učební </w:t>
      </w:r>
      <w:r w:rsidR="00000145" w:rsidRPr="004D3F71">
        <w:rPr>
          <w:rFonts w:cstheme="minorHAnsi"/>
          <w:sz w:val="16"/>
          <w:szCs w:val="16"/>
        </w:rPr>
        <w:t xml:space="preserve">študijného programu </w:t>
      </w:r>
      <w:r w:rsidR="00583FD4" w:rsidRPr="004D3F71">
        <w:rPr>
          <w:rFonts w:cstheme="minorHAnsi"/>
          <w:sz w:val="16"/>
          <w:szCs w:val="16"/>
        </w:rPr>
        <w:t xml:space="preserve">a ich technického vybavenia </w:t>
      </w:r>
      <w:r w:rsidRPr="004D3F71">
        <w:rPr>
          <w:rFonts w:cstheme="minorHAnsi"/>
          <w:sz w:val="16"/>
          <w:szCs w:val="16"/>
        </w:rPr>
        <w:t>s priradením k výstupom vzdelávania</w:t>
      </w:r>
      <w:r w:rsidR="00B86EE3" w:rsidRPr="004D3F71">
        <w:rPr>
          <w:rFonts w:cstheme="minorHAnsi"/>
          <w:sz w:val="16"/>
          <w:szCs w:val="16"/>
        </w:rPr>
        <w:t xml:space="preserve"> a</w:t>
      </w:r>
      <w:r w:rsidR="00450AEB" w:rsidRPr="004D3F71">
        <w:rPr>
          <w:rFonts w:cstheme="minorHAnsi"/>
          <w:sz w:val="16"/>
          <w:szCs w:val="16"/>
        </w:rPr>
        <w:t> </w:t>
      </w:r>
      <w:r w:rsidR="00B86EE3" w:rsidRPr="004D3F71">
        <w:rPr>
          <w:rFonts w:cstheme="minorHAnsi"/>
          <w:sz w:val="16"/>
          <w:szCs w:val="16"/>
        </w:rPr>
        <w:t>predmet</w:t>
      </w:r>
      <w:r w:rsidR="00450AEB" w:rsidRPr="004D3F71">
        <w:rPr>
          <w:rFonts w:cstheme="minorHAnsi"/>
          <w:sz w:val="16"/>
          <w:szCs w:val="16"/>
        </w:rPr>
        <w:t>u (</w:t>
      </w:r>
      <w:r w:rsidR="00B86EE3" w:rsidRPr="004D3F71">
        <w:rPr>
          <w:rFonts w:cstheme="minorHAnsi"/>
          <w:sz w:val="16"/>
          <w:szCs w:val="16"/>
        </w:rPr>
        <w:t>laboratóri</w:t>
      </w:r>
      <w:r w:rsidR="00C918B8">
        <w:rPr>
          <w:rFonts w:cstheme="minorHAnsi"/>
          <w:sz w:val="16"/>
          <w:szCs w:val="16"/>
        </w:rPr>
        <w:t>á</w:t>
      </w:r>
      <w:r w:rsidR="00B86EE3" w:rsidRPr="002E27BC">
        <w:rPr>
          <w:rFonts w:cstheme="minorHAnsi"/>
          <w:sz w:val="16"/>
          <w:szCs w:val="16"/>
        </w:rPr>
        <w:t>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</w:t>
      </w:r>
      <w:r w:rsidR="00450AEB" w:rsidRPr="002E27BC">
        <w:rPr>
          <w:rFonts w:cstheme="minorHAnsi"/>
          <w:sz w:val="16"/>
          <w:szCs w:val="16"/>
        </w:rPr>
        <w:t xml:space="preserve">.  </w:t>
      </w:r>
    </w:p>
    <w:p w14:paraId="7046EC86" w14:textId="77777777" w:rsidR="009D52A3" w:rsidRPr="0077081B" w:rsidRDefault="009D52A3" w:rsidP="009D52A3">
      <w:pPr>
        <w:spacing w:after="0" w:line="240" w:lineRule="auto"/>
        <w:jc w:val="both"/>
        <w:rPr>
          <w:color w:val="FF0000"/>
          <w:sz w:val="16"/>
          <w:szCs w:val="16"/>
        </w:rPr>
      </w:pPr>
      <w:r w:rsidRPr="0077081B">
        <w:rPr>
          <w:color w:val="FF0000"/>
          <w:sz w:val="16"/>
          <w:szCs w:val="16"/>
        </w:rPr>
        <w:t xml:space="preserve">Vzdelávanie študentov </w:t>
      </w:r>
      <w:r>
        <w:rPr>
          <w:color w:val="FF0000"/>
          <w:sz w:val="16"/>
          <w:szCs w:val="16"/>
        </w:rPr>
        <w:t>bude</w:t>
      </w:r>
      <w:r w:rsidRPr="0077081B">
        <w:rPr>
          <w:color w:val="FF0000"/>
          <w:sz w:val="16"/>
          <w:szCs w:val="16"/>
        </w:rPr>
        <w:t xml:space="preserve"> zabezpečené v priestoroch budovy fakulty, kde </w:t>
      </w:r>
      <w:r>
        <w:rPr>
          <w:color w:val="FF0000"/>
          <w:sz w:val="16"/>
          <w:szCs w:val="16"/>
        </w:rPr>
        <w:t>sú</w:t>
      </w:r>
      <w:r w:rsidRPr="0077081B">
        <w:rPr>
          <w:color w:val="FF0000"/>
          <w:sz w:val="16"/>
          <w:szCs w:val="16"/>
        </w:rPr>
        <w:t xml:space="preserve"> k dispozícii 2 prednáškové miestnosti:</w:t>
      </w:r>
    </w:p>
    <w:p w14:paraId="6BECB72E" w14:textId="77777777" w:rsidR="009D52A3" w:rsidRPr="00213638" w:rsidRDefault="009D52A3" w:rsidP="009D52A3">
      <w:pPr>
        <w:pStyle w:val="Odsekzoznamu"/>
        <w:numPr>
          <w:ilvl w:val="0"/>
          <w:numId w:val="47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13638">
        <w:rPr>
          <w:color w:val="FF0000"/>
          <w:sz w:val="16"/>
          <w:szCs w:val="16"/>
        </w:rPr>
        <w:t>prednášková miestnosť D1: 473 m</w:t>
      </w:r>
      <w:r w:rsidRPr="00213638">
        <w:rPr>
          <w:color w:val="FF0000"/>
          <w:sz w:val="16"/>
          <w:szCs w:val="16"/>
          <w:vertAlign w:val="superscript"/>
        </w:rPr>
        <w:t>2</w:t>
      </w:r>
      <w:r w:rsidRPr="00213638">
        <w:rPr>
          <w:color w:val="FF0000"/>
          <w:sz w:val="16"/>
          <w:szCs w:val="16"/>
        </w:rPr>
        <w:t>, 246 miest na sedenie, sústava šatníkov</w:t>
      </w:r>
      <w:r>
        <w:rPr>
          <w:color w:val="FF0000"/>
          <w:sz w:val="16"/>
          <w:szCs w:val="16"/>
        </w:rPr>
        <w:t xml:space="preserve"> (</w:t>
      </w:r>
      <w:r w:rsidRPr="008440A5">
        <w:rPr>
          <w:color w:val="FF0000"/>
          <w:sz w:val="16"/>
          <w:szCs w:val="16"/>
        </w:rPr>
        <w:t xml:space="preserve">zvukové vybavenie – 2 nezávislé zvukové sústavy, 2 </w:t>
      </w:r>
      <w:proofErr w:type="spellStart"/>
      <w:r w:rsidRPr="008440A5">
        <w:rPr>
          <w:color w:val="FF0000"/>
          <w:sz w:val="16"/>
          <w:szCs w:val="16"/>
        </w:rPr>
        <w:t>dataprojektory</w:t>
      </w:r>
      <w:proofErr w:type="spellEnd"/>
      <w:r w:rsidRPr="008440A5">
        <w:rPr>
          <w:color w:val="FF0000"/>
          <w:sz w:val="16"/>
          <w:szCs w:val="16"/>
        </w:rPr>
        <w:t xml:space="preserve">, 2x elektrické plátno, počítač pre vyučujúceho, </w:t>
      </w:r>
      <w:proofErr w:type="spellStart"/>
      <w:r w:rsidRPr="008440A5">
        <w:rPr>
          <w:color w:val="FF0000"/>
          <w:sz w:val="16"/>
          <w:szCs w:val="16"/>
        </w:rPr>
        <w:t>wifirouter</w:t>
      </w:r>
      <w:proofErr w:type="spellEnd"/>
      <w:r w:rsidRPr="008440A5">
        <w:rPr>
          <w:color w:val="FF0000"/>
          <w:sz w:val="16"/>
          <w:szCs w:val="16"/>
        </w:rPr>
        <w:t>, spätný projektor, elek</w:t>
      </w:r>
      <w:r>
        <w:rPr>
          <w:color w:val="FF0000"/>
          <w:sz w:val="16"/>
          <w:szCs w:val="16"/>
        </w:rPr>
        <w:t>trické zatemnenie miestnosti, 2</w:t>
      </w:r>
      <w:r w:rsidRPr="008440A5">
        <w:rPr>
          <w:color w:val="FF0000"/>
          <w:sz w:val="16"/>
          <w:szCs w:val="16"/>
        </w:rPr>
        <w:t>x sústava tabúľ - zelená, 1x sústava tabúľ - keramická</w:t>
      </w:r>
      <w:r>
        <w:rPr>
          <w:color w:val="FF0000"/>
          <w:sz w:val="16"/>
          <w:szCs w:val="16"/>
        </w:rPr>
        <w:t>)</w:t>
      </w:r>
      <w:r w:rsidRPr="00213638">
        <w:rPr>
          <w:color w:val="FF0000"/>
          <w:sz w:val="16"/>
          <w:szCs w:val="16"/>
        </w:rPr>
        <w:t>,</w:t>
      </w:r>
    </w:p>
    <w:p w14:paraId="733C4C21" w14:textId="77777777" w:rsidR="009D52A3" w:rsidRDefault="009D52A3" w:rsidP="009D52A3">
      <w:pPr>
        <w:pStyle w:val="Odsekzoznamu"/>
        <w:numPr>
          <w:ilvl w:val="0"/>
          <w:numId w:val="47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213638">
        <w:rPr>
          <w:color w:val="FF0000"/>
          <w:sz w:val="16"/>
          <w:szCs w:val="16"/>
        </w:rPr>
        <w:t>prednášková miestnosť D3: 201,3 m</w:t>
      </w:r>
      <w:r w:rsidRPr="00213638">
        <w:rPr>
          <w:color w:val="FF0000"/>
          <w:sz w:val="16"/>
          <w:szCs w:val="16"/>
          <w:vertAlign w:val="superscript"/>
        </w:rPr>
        <w:t>2</w:t>
      </w:r>
      <w:r w:rsidRPr="00213638">
        <w:rPr>
          <w:color w:val="FF0000"/>
          <w:sz w:val="16"/>
          <w:szCs w:val="16"/>
        </w:rPr>
        <w:t>, 126 miest na sedenie, sústava šatníkov</w:t>
      </w:r>
      <w:r>
        <w:rPr>
          <w:color w:val="FF0000"/>
          <w:sz w:val="16"/>
          <w:szCs w:val="16"/>
        </w:rPr>
        <w:t xml:space="preserve"> (</w:t>
      </w:r>
      <w:r w:rsidRPr="008440A5">
        <w:rPr>
          <w:color w:val="FF0000"/>
          <w:sz w:val="16"/>
          <w:szCs w:val="16"/>
        </w:rPr>
        <w:t xml:space="preserve">zvukové vybavenie – 1 nezávislá zvuková sústava, 1 </w:t>
      </w:r>
      <w:proofErr w:type="spellStart"/>
      <w:r w:rsidRPr="008440A5">
        <w:rPr>
          <w:color w:val="FF0000"/>
          <w:sz w:val="16"/>
          <w:szCs w:val="16"/>
        </w:rPr>
        <w:t>dataprojektor</w:t>
      </w:r>
      <w:proofErr w:type="spellEnd"/>
      <w:r w:rsidRPr="008440A5">
        <w:rPr>
          <w:color w:val="FF0000"/>
          <w:sz w:val="16"/>
          <w:szCs w:val="16"/>
        </w:rPr>
        <w:t xml:space="preserve">, 1x elektrické plátno, počítač pre vyučujúceho, audiovizuálne záznamové zariadenie, </w:t>
      </w:r>
      <w:proofErr w:type="spellStart"/>
      <w:r w:rsidRPr="008440A5">
        <w:rPr>
          <w:color w:val="FF0000"/>
          <w:sz w:val="16"/>
          <w:szCs w:val="16"/>
        </w:rPr>
        <w:t>wifirouter</w:t>
      </w:r>
      <w:proofErr w:type="spellEnd"/>
      <w:r w:rsidRPr="008440A5">
        <w:rPr>
          <w:color w:val="FF0000"/>
          <w:sz w:val="16"/>
          <w:szCs w:val="16"/>
        </w:rPr>
        <w:t>, spätný projektor, elektrické zatemnenie miestnosti, 2x sústava tabúľ - zelená, 1x sústava tabúľ - keramická, notová keramická tabuľa</w:t>
      </w:r>
      <w:r>
        <w:rPr>
          <w:color w:val="FF0000"/>
          <w:sz w:val="16"/>
          <w:szCs w:val="16"/>
        </w:rPr>
        <w:t>)</w:t>
      </w:r>
      <w:r w:rsidRPr="00213638">
        <w:rPr>
          <w:color w:val="FF0000"/>
          <w:sz w:val="16"/>
          <w:szCs w:val="16"/>
        </w:rPr>
        <w:t>.</w:t>
      </w:r>
    </w:p>
    <w:p w14:paraId="6B4187E5" w14:textId="05E9A14D" w:rsidR="009D52A3" w:rsidRDefault="009D52A3" w:rsidP="009D5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 w:rsidRPr="0077081B">
        <w:rPr>
          <w:color w:val="FF0000"/>
          <w:sz w:val="16"/>
          <w:szCs w:val="16"/>
          <w:lang w:eastAsia="sk-SK"/>
        </w:rPr>
        <w:t xml:space="preserve">Študijný program </w:t>
      </w:r>
      <w:r>
        <w:rPr>
          <w:color w:val="FF0000"/>
          <w:sz w:val="16"/>
          <w:szCs w:val="16"/>
          <w:lang w:eastAsia="sk-SK"/>
        </w:rPr>
        <w:t>Vzdelávanie dospelých a poradenstvo bude</w:t>
      </w:r>
      <w:r w:rsidRPr="0077081B">
        <w:rPr>
          <w:color w:val="FF0000"/>
          <w:sz w:val="16"/>
          <w:szCs w:val="16"/>
          <w:lang w:eastAsia="sk-SK"/>
        </w:rPr>
        <w:t xml:space="preserve"> </w:t>
      </w:r>
      <w:r>
        <w:rPr>
          <w:color w:val="FF0000"/>
          <w:sz w:val="16"/>
          <w:szCs w:val="16"/>
          <w:lang w:eastAsia="sk-SK"/>
        </w:rPr>
        <w:t>ďalej zabezpečovaný v priestoroch dvoch katedier, a to:</w:t>
      </w:r>
    </w:p>
    <w:p w14:paraId="4C074A69" w14:textId="77777777" w:rsidR="009D52A3" w:rsidRPr="0077081B" w:rsidRDefault="009D52A3" w:rsidP="009D52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>
        <w:rPr>
          <w:color w:val="FF0000"/>
          <w:sz w:val="16"/>
          <w:szCs w:val="16"/>
          <w:lang w:eastAsia="sk-SK"/>
        </w:rPr>
        <w:t xml:space="preserve">a) </w:t>
      </w:r>
      <w:r w:rsidRPr="00213638">
        <w:rPr>
          <w:i/>
          <w:color w:val="FF0000"/>
          <w:sz w:val="16"/>
          <w:szCs w:val="16"/>
          <w:lang w:eastAsia="sk-SK"/>
        </w:rPr>
        <w:t>Katedry pedagogiky PF UKF</w:t>
      </w:r>
      <w:r>
        <w:rPr>
          <w:color w:val="FF0000"/>
          <w:sz w:val="16"/>
          <w:szCs w:val="16"/>
          <w:lang w:eastAsia="sk-SK"/>
        </w:rPr>
        <w:t xml:space="preserve"> – tu bude </w:t>
      </w:r>
      <w:r w:rsidRPr="0077081B">
        <w:rPr>
          <w:color w:val="FF0000"/>
          <w:sz w:val="16"/>
          <w:szCs w:val="16"/>
          <w:lang w:eastAsia="sk-SK"/>
        </w:rPr>
        <w:t xml:space="preserve">zabezpečovaný v </w:t>
      </w:r>
      <w:r>
        <w:rPr>
          <w:color w:val="FF0000"/>
          <w:sz w:val="16"/>
          <w:szCs w:val="16"/>
          <w:lang w:eastAsia="sk-SK"/>
        </w:rPr>
        <w:t>6</w:t>
      </w:r>
      <w:r w:rsidRPr="0077081B">
        <w:rPr>
          <w:color w:val="FF0000"/>
          <w:sz w:val="16"/>
          <w:szCs w:val="16"/>
          <w:lang w:eastAsia="sk-SK"/>
        </w:rPr>
        <w:t xml:space="preserve"> seminárnych učebniach s nasledovnou rozlohou a kapacitou:</w:t>
      </w:r>
    </w:p>
    <w:p w14:paraId="4EBE7F7A" w14:textId="77777777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306: 46,52 m2, 24 miest na sedenie;</w:t>
      </w:r>
    </w:p>
    <w:p w14:paraId="7D2D4348" w14:textId="77777777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307: 48,60 m2, 42 miest na sedenie;</w:t>
      </w:r>
    </w:p>
    <w:p w14:paraId="4C7B2ACD" w14:textId="77777777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308: 46,50 m2, 24 miest na sedenie;</w:t>
      </w:r>
    </w:p>
    <w:p w14:paraId="2C25C7E0" w14:textId="77777777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319: 45,30 m2, 24 miest na sedenie;</w:t>
      </w:r>
    </w:p>
    <w:p w14:paraId="4071A834" w14:textId="77777777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>seminárna učebňa 321: 47,40 m2, 24 miest na sedenie;</w:t>
      </w:r>
    </w:p>
    <w:p w14:paraId="634EA5D6" w14:textId="5315E8B6" w:rsidR="009D52A3" w:rsidRPr="00213638" w:rsidRDefault="009D52A3" w:rsidP="009D52A3">
      <w:pPr>
        <w:pStyle w:val="Odsekzoznamu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  <w:sz w:val="16"/>
          <w:szCs w:val="16"/>
          <w:lang w:eastAsia="sk-SK"/>
        </w:rPr>
      </w:pPr>
      <w:r w:rsidRPr="00213638">
        <w:rPr>
          <w:color w:val="FF0000"/>
          <w:sz w:val="16"/>
          <w:szCs w:val="16"/>
          <w:lang w:eastAsia="sk-SK"/>
        </w:rPr>
        <w:t xml:space="preserve">seminárna učebňa 322: 46,30 m2, </w:t>
      </w:r>
      <w:r w:rsidR="007F13F9" w:rsidRPr="007F13F9">
        <w:rPr>
          <w:color w:val="FF0000"/>
          <w:sz w:val="16"/>
          <w:szCs w:val="16"/>
          <w:lang w:eastAsia="sk-SK"/>
        </w:rPr>
        <w:t>1</w:t>
      </w:r>
      <w:r w:rsidRPr="007F13F9">
        <w:rPr>
          <w:color w:val="FF0000"/>
          <w:sz w:val="16"/>
          <w:szCs w:val="16"/>
          <w:lang w:eastAsia="sk-SK"/>
        </w:rPr>
        <w:t>2 miest</w:t>
      </w:r>
      <w:r w:rsidRPr="00213638">
        <w:rPr>
          <w:color w:val="FF0000"/>
          <w:sz w:val="16"/>
          <w:szCs w:val="16"/>
          <w:lang w:eastAsia="sk-SK"/>
        </w:rPr>
        <w:t xml:space="preserve"> na sedenie.</w:t>
      </w:r>
    </w:p>
    <w:p w14:paraId="5B3CDF81" w14:textId="77777777" w:rsidR="009D52A3" w:rsidRDefault="009D52A3" w:rsidP="009D52A3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  <w:lang w:eastAsia="sk-SK"/>
        </w:rPr>
      </w:pPr>
      <w:r w:rsidRPr="0077081B">
        <w:rPr>
          <w:color w:val="FF0000"/>
          <w:sz w:val="16"/>
          <w:szCs w:val="16"/>
          <w:lang w:eastAsia="sk-SK"/>
        </w:rPr>
        <w:t xml:space="preserve">K dispozícii je zároveň špeciálne upravená učebňa 409: 46,73 m2, v ktorej prebiehajú výcviky </w:t>
      </w:r>
      <w:r>
        <w:rPr>
          <w:color w:val="FF0000"/>
          <w:sz w:val="16"/>
          <w:szCs w:val="16"/>
          <w:lang w:eastAsia="sk-SK"/>
        </w:rPr>
        <w:t>personálnych a sociálnych spôsobilostí a i.</w:t>
      </w:r>
      <w:r w:rsidRPr="0077081B">
        <w:rPr>
          <w:color w:val="FF0000"/>
          <w:sz w:val="16"/>
          <w:szCs w:val="16"/>
          <w:lang w:eastAsia="sk-SK"/>
        </w:rPr>
        <w:t xml:space="preserve"> Súčasťou Katedry pedagogiky je Centrum podpory študentov so špecifickými potrebami (419), ktoré zabezpečuje vysokoškolským študentom so špecifickými potrebami prístup k vzdelávaniu.</w:t>
      </w:r>
    </w:p>
    <w:p w14:paraId="49572CC2" w14:textId="77777777" w:rsidR="009D52A3" w:rsidRPr="00213638" w:rsidRDefault="009D52A3" w:rsidP="009D52A3">
      <w:p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b) </w:t>
      </w:r>
      <w:r w:rsidRPr="00213638">
        <w:rPr>
          <w:i/>
          <w:color w:val="FF0000"/>
          <w:sz w:val="16"/>
          <w:szCs w:val="16"/>
        </w:rPr>
        <w:t>Katedry techniky a informačných technológií  PF UKF</w:t>
      </w:r>
      <w:r w:rsidRPr="00213638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– tu </w:t>
      </w:r>
      <w:r w:rsidRPr="00213638">
        <w:rPr>
          <w:color w:val="FF0000"/>
          <w:sz w:val="16"/>
          <w:szCs w:val="16"/>
        </w:rPr>
        <w:t>sú študentom uvádzaného študijného programu k dispozícii nasledovné učebne:</w:t>
      </w:r>
    </w:p>
    <w:p w14:paraId="305CE099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prednášková miestnosť DRD 112, 50 miest na sedenie,</w:t>
      </w:r>
    </w:p>
    <w:p w14:paraId="76212A6A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učebňa na metodickú prípravu DRD 107, 20 miest na sedenie,</w:t>
      </w:r>
    </w:p>
    <w:p w14:paraId="716526BB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seminárna miestnosť DRD 104, 20 miest na sedenie,</w:t>
      </w:r>
    </w:p>
    <w:p w14:paraId="508BC872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učebňa aplikácie výpočtovej techniky DRD 106, 18 miest na sedenie,</w:t>
      </w:r>
    </w:p>
    <w:p w14:paraId="1D95A8A4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A72789">
        <w:rPr>
          <w:color w:val="FF0000"/>
          <w:sz w:val="16"/>
          <w:szCs w:val="16"/>
        </w:rPr>
        <w:t>odborná učebňa pre BOZP DRD 08, 28 miest na sedenie,</w:t>
      </w:r>
    </w:p>
    <w:p w14:paraId="11734C49" w14:textId="77777777" w:rsidR="009D52A3" w:rsidRPr="00A72789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</w:t>
      </w:r>
      <w:r w:rsidRPr="00A72789">
        <w:rPr>
          <w:color w:val="FF0000"/>
          <w:sz w:val="16"/>
          <w:szCs w:val="16"/>
        </w:rPr>
        <w:t>očítačová učebňa DRB 418, 20 miest na sedenie,</w:t>
      </w:r>
    </w:p>
    <w:p w14:paraId="0F42428C" w14:textId="77777777" w:rsidR="009D52A3" w:rsidRPr="00213638" w:rsidRDefault="009D52A3" w:rsidP="009D52A3">
      <w:pPr>
        <w:pStyle w:val="Odsekzoznamu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</w:t>
      </w:r>
      <w:r w:rsidRPr="00A72789">
        <w:rPr>
          <w:color w:val="FF0000"/>
          <w:sz w:val="16"/>
          <w:szCs w:val="16"/>
        </w:rPr>
        <w:t>očítačová učebňa DRB 420, 20 miest na sedenie</w:t>
      </w:r>
      <w:r>
        <w:rPr>
          <w:color w:val="FF0000"/>
          <w:sz w:val="16"/>
          <w:szCs w:val="16"/>
        </w:rPr>
        <w:t>.</w:t>
      </w:r>
    </w:p>
    <w:p w14:paraId="7BFFA6E8" w14:textId="40E54820" w:rsidR="009D52A3" w:rsidRDefault="009D52A3" w:rsidP="009D52A3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</w:rPr>
      </w:pPr>
      <w:r w:rsidRPr="00B21A57">
        <w:rPr>
          <w:color w:val="FF0000"/>
          <w:sz w:val="16"/>
          <w:szCs w:val="16"/>
        </w:rPr>
        <w:t xml:space="preserve">Nakoľko ide o </w:t>
      </w:r>
      <w:r w:rsidRPr="00B21A57">
        <w:rPr>
          <w:rFonts w:cstheme="minorHAnsi"/>
          <w:color w:val="FF0000"/>
          <w:sz w:val="16"/>
          <w:szCs w:val="16"/>
        </w:rPr>
        <w:t>akademicky orientovaný</w:t>
      </w:r>
      <w:r>
        <w:rPr>
          <w:rFonts w:cstheme="minorHAnsi"/>
          <w:color w:val="FF0000"/>
          <w:sz w:val="16"/>
          <w:szCs w:val="16"/>
        </w:rPr>
        <w:t xml:space="preserve"> študijný program, ktorý svojím obsahom a skladbou predmetov nevyžaduje osobité technologické vybavenie, uvádzané učebne a prednáškové miestnosti plne vyhovujú štandardom pre </w:t>
      </w:r>
      <w:r w:rsidRPr="00B21A57">
        <w:rPr>
          <w:rFonts w:cstheme="minorHAnsi"/>
          <w:color w:val="FF0000"/>
          <w:sz w:val="16"/>
          <w:szCs w:val="16"/>
        </w:rPr>
        <w:t>p</w:t>
      </w:r>
      <w:r w:rsidRPr="00B21A57">
        <w:rPr>
          <w:rFonts w:cstheme="minorHAnsi"/>
          <w:bCs/>
          <w:color w:val="FF0000"/>
          <w:sz w:val="16"/>
          <w:szCs w:val="16"/>
        </w:rPr>
        <w:t>riestorové, materiálne a technické zabezpečenie študijného programu</w:t>
      </w:r>
      <w:r>
        <w:rPr>
          <w:rFonts w:cstheme="minorHAnsi"/>
          <w:bCs/>
          <w:color w:val="FF0000"/>
          <w:sz w:val="16"/>
          <w:szCs w:val="16"/>
        </w:rPr>
        <w:t xml:space="preserve"> </w:t>
      </w:r>
      <w:r w:rsidRPr="008A192F">
        <w:rPr>
          <w:b/>
          <w:color w:val="FF0000"/>
          <w:sz w:val="16"/>
          <w:szCs w:val="16"/>
        </w:rPr>
        <w:t>Vzdelávanie dospelých a </w:t>
      </w:r>
      <w:r>
        <w:rPr>
          <w:b/>
          <w:color w:val="FF0000"/>
          <w:sz w:val="16"/>
          <w:szCs w:val="16"/>
        </w:rPr>
        <w:t>poradenstvo</w:t>
      </w:r>
      <w:r w:rsidRPr="0077081B">
        <w:rPr>
          <w:color w:val="FF0000"/>
          <w:sz w:val="16"/>
          <w:szCs w:val="16"/>
        </w:rPr>
        <w:t xml:space="preserve">. Výučba </w:t>
      </w:r>
      <w:r>
        <w:rPr>
          <w:color w:val="FF0000"/>
          <w:sz w:val="16"/>
          <w:szCs w:val="16"/>
        </w:rPr>
        <w:t>bude</w:t>
      </w:r>
      <w:r w:rsidRPr="0077081B">
        <w:rPr>
          <w:color w:val="FF0000"/>
          <w:sz w:val="16"/>
          <w:szCs w:val="16"/>
        </w:rPr>
        <w:t xml:space="preserve"> zabezpečovaná v moderných priestoroch, technicky i technologicky plne funkčne vybavených a zodpovedajúcich tiež hygienickým normám, </w:t>
      </w:r>
      <w:proofErr w:type="spellStart"/>
      <w:r>
        <w:rPr>
          <w:color w:val="FF0000"/>
          <w:sz w:val="16"/>
          <w:szCs w:val="16"/>
        </w:rPr>
        <w:t>gestorujúce</w:t>
      </w:r>
      <w:proofErr w:type="spellEnd"/>
      <w:r>
        <w:rPr>
          <w:color w:val="FF0000"/>
          <w:sz w:val="16"/>
          <w:szCs w:val="16"/>
        </w:rPr>
        <w:t xml:space="preserve"> pracoviská</w:t>
      </w:r>
      <w:r w:rsidRPr="0077081B">
        <w:rPr>
          <w:color w:val="FF0000"/>
          <w:sz w:val="16"/>
          <w:szCs w:val="16"/>
        </w:rPr>
        <w:t xml:space="preserve"> disponuj</w:t>
      </w:r>
      <w:r>
        <w:rPr>
          <w:color w:val="FF0000"/>
          <w:sz w:val="16"/>
          <w:szCs w:val="16"/>
        </w:rPr>
        <w:t>ú</w:t>
      </w:r>
      <w:r w:rsidRPr="0077081B">
        <w:rPr>
          <w:color w:val="FF0000"/>
          <w:sz w:val="16"/>
          <w:szCs w:val="16"/>
        </w:rPr>
        <w:t xml:space="preserve"> vlastnou knižnicou s najnovšími publikáciami a aktuálne vydávanými periodikami z oblasti edukačnej vedy</w:t>
      </w:r>
      <w:r>
        <w:rPr>
          <w:color w:val="FF0000"/>
          <w:sz w:val="16"/>
          <w:szCs w:val="16"/>
        </w:rPr>
        <w:t xml:space="preserve"> a bezpečnosti práce,</w:t>
      </w:r>
      <w:r w:rsidRPr="0077081B">
        <w:rPr>
          <w:color w:val="FF0000"/>
          <w:sz w:val="16"/>
          <w:szCs w:val="16"/>
        </w:rPr>
        <w:t xml:space="preserve"> a celý komplex informačných systémov, ktoré sú zväčša v správe univerzity, taktiež plní </w:t>
      </w:r>
      <w:r>
        <w:rPr>
          <w:color w:val="FF0000"/>
          <w:sz w:val="16"/>
          <w:szCs w:val="16"/>
        </w:rPr>
        <w:t>považované</w:t>
      </w:r>
      <w:r w:rsidRPr="0077081B">
        <w:rPr>
          <w:color w:val="FF0000"/>
          <w:sz w:val="16"/>
          <w:szCs w:val="16"/>
        </w:rPr>
        <w:t xml:space="preserve"> štandardy. </w:t>
      </w:r>
      <w:r>
        <w:rPr>
          <w:color w:val="FF0000"/>
          <w:sz w:val="16"/>
          <w:szCs w:val="16"/>
        </w:rPr>
        <w:t>Nemoderné</w:t>
      </w:r>
      <w:r w:rsidRPr="0077081B">
        <w:rPr>
          <w:color w:val="FF0000"/>
          <w:sz w:val="16"/>
          <w:szCs w:val="16"/>
        </w:rPr>
        <w:t xml:space="preserve"> a nefunkčné informačné technológie sa priebežne vymieňajú, rovnako sa aktualizuje a dopĺňa knižničný fond</w:t>
      </w:r>
      <w:r>
        <w:rPr>
          <w:color w:val="FF0000"/>
          <w:sz w:val="16"/>
          <w:szCs w:val="16"/>
        </w:rPr>
        <w:t>,</w:t>
      </w:r>
      <w:r w:rsidRPr="0077081B">
        <w:rPr>
          <w:color w:val="FF0000"/>
          <w:sz w:val="16"/>
          <w:szCs w:val="16"/>
        </w:rPr>
        <w:t xml:space="preserve"> a zároveň sa modernizujú aj ostatné materiálne podmienky vysokoškolského vzdelávania v</w:t>
      </w:r>
      <w:r>
        <w:rPr>
          <w:color w:val="FF0000"/>
          <w:sz w:val="16"/>
          <w:szCs w:val="16"/>
        </w:rPr>
        <w:t xml:space="preserve"> pripravovanom </w:t>
      </w:r>
      <w:r w:rsidRPr="0077081B">
        <w:rPr>
          <w:color w:val="FF0000"/>
          <w:sz w:val="16"/>
          <w:szCs w:val="16"/>
        </w:rPr>
        <w:t xml:space="preserve">študijnom programe. Odborná prax študentov </w:t>
      </w:r>
      <w:r>
        <w:rPr>
          <w:color w:val="FF0000"/>
          <w:sz w:val="16"/>
          <w:szCs w:val="16"/>
        </w:rPr>
        <w:t>bude</w:t>
      </w:r>
      <w:r w:rsidRPr="0077081B">
        <w:rPr>
          <w:color w:val="FF0000"/>
          <w:sz w:val="16"/>
          <w:szCs w:val="16"/>
        </w:rPr>
        <w:t xml:space="preserve"> zabezpečovaná v terénnej praxi</w:t>
      </w:r>
      <w:r>
        <w:rPr>
          <w:color w:val="FF0000"/>
          <w:sz w:val="16"/>
          <w:szCs w:val="16"/>
        </w:rPr>
        <w:t xml:space="preserve"> </w:t>
      </w:r>
      <w:r w:rsidRPr="009D52A3">
        <w:rPr>
          <w:color w:val="FF0000"/>
          <w:sz w:val="16"/>
          <w:szCs w:val="16"/>
        </w:rPr>
        <w:t>(</w:t>
      </w:r>
      <w:r w:rsidRPr="009D52A3">
        <w:rPr>
          <w:rFonts w:cs="Times New Roman"/>
          <w:color w:val="FF0000"/>
          <w:sz w:val="16"/>
          <w:szCs w:val="16"/>
        </w:rPr>
        <w:t xml:space="preserve">vo vybranom kultúrno-osvetovom zariadení, v inštitúcii zameranej na vzdelávanie dospelých, resp. celoživotné vzdelávanie, v sociálnom zariadení - </w:t>
      </w:r>
      <w:proofErr w:type="spellStart"/>
      <w:r w:rsidRPr="009D52A3">
        <w:rPr>
          <w:rFonts w:cs="Times New Roman"/>
          <w:color w:val="FF0000"/>
          <w:sz w:val="16"/>
          <w:szCs w:val="16"/>
        </w:rPr>
        <w:t>ÚPSVaR</w:t>
      </w:r>
      <w:proofErr w:type="spellEnd"/>
      <w:r w:rsidRPr="009D52A3">
        <w:rPr>
          <w:rFonts w:cs="Times New Roman"/>
          <w:color w:val="FF0000"/>
          <w:sz w:val="16"/>
          <w:szCs w:val="16"/>
        </w:rPr>
        <w:t>, v zariadení sociálnych služieb, v ÚVTOS a ÚVV a pod., alebo v humanitárnych a mimovládnych organizáciách, v poradenskom zariadení v oblasti celoživotného poradenstva v edukačnej sfére včítane kariérneho poradenstva</w:t>
      </w:r>
      <w:r w:rsidRPr="009D52A3">
        <w:rPr>
          <w:color w:val="FF0000"/>
          <w:sz w:val="16"/>
          <w:szCs w:val="16"/>
        </w:rPr>
        <w:t xml:space="preserve">). </w:t>
      </w:r>
      <w:r w:rsidRPr="00C943B1">
        <w:rPr>
          <w:color w:val="FF0000"/>
          <w:sz w:val="16"/>
          <w:szCs w:val="16"/>
        </w:rPr>
        <w:t xml:space="preserve">Vcelku možno konštatovať, že aktuálne i v perspektívnom </w:t>
      </w:r>
      <w:r w:rsidRPr="0077081B">
        <w:rPr>
          <w:color w:val="FF0000"/>
          <w:sz w:val="16"/>
          <w:szCs w:val="16"/>
        </w:rPr>
        <w:t>kontexte pracovisk</w:t>
      </w:r>
      <w:r>
        <w:rPr>
          <w:color w:val="FF0000"/>
          <w:sz w:val="16"/>
          <w:szCs w:val="16"/>
        </w:rPr>
        <w:t>á</w:t>
      </w:r>
      <w:r w:rsidRPr="0077081B">
        <w:rPr>
          <w:color w:val="FF0000"/>
          <w:sz w:val="16"/>
          <w:szCs w:val="16"/>
        </w:rPr>
        <w:t xml:space="preserve">, </w:t>
      </w:r>
      <w:proofErr w:type="spellStart"/>
      <w:r w:rsidRPr="0077081B">
        <w:rPr>
          <w:color w:val="FF0000"/>
          <w:sz w:val="16"/>
          <w:szCs w:val="16"/>
        </w:rPr>
        <w:t>gestorujúce</w:t>
      </w:r>
      <w:proofErr w:type="spellEnd"/>
      <w:r w:rsidRPr="0077081B">
        <w:rPr>
          <w:color w:val="FF0000"/>
          <w:sz w:val="16"/>
          <w:szCs w:val="16"/>
        </w:rPr>
        <w:t xml:space="preserve"> študijný program </w:t>
      </w:r>
      <w:r w:rsidRPr="008A192F">
        <w:rPr>
          <w:b/>
          <w:color w:val="FF0000"/>
          <w:sz w:val="16"/>
          <w:szCs w:val="16"/>
        </w:rPr>
        <w:t>Vzdelávanie dospelých a </w:t>
      </w:r>
      <w:r>
        <w:rPr>
          <w:b/>
          <w:color w:val="FF0000"/>
          <w:sz w:val="16"/>
          <w:szCs w:val="16"/>
        </w:rPr>
        <w:t>poradenstvo</w:t>
      </w:r>
      <w:r w:rsidRPr="0077081B">
        <w:rPr>
          <w:color w:val="FF0000"/>
          <w:sz w:val="16"/>
          <w:szCs w:val="16"/>
        </w:rPr>
        <w:t>, predmetné kritérium spĺňa</w:t>
      </w:r>
      <w:r>
        <w:rPr>
          <w:color w:val="FF0000"/>
          <w:sz w:val="16"/>
          <w:szCs w:val="16"/>
        </w:rPr>
        <w:t>jú</w:t>
      </w:r>
      <w:r w:rsidRPr="0077081B">
        <w:rPr>
          <w:color w:val="FF0000"/>
          <w:sz w:val="16"/>
          <w:szCs w:val="16"/>
        </w:rPr>
        <w:t xml:space="preserve">. </w:t>
      </w:r>
    </w:p>
    <w:p w14:paraId="19B31F60" w14:textId="77777777" w:rsidR="009D52A3" w:rsidRDefault="009D52A3" w:rsidP="009D52A3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</w:rPr>
      </w:pPr>
    </w:p>
    <w:p w14:paraId="10A3D193" w14:textId="77777777" w:rsidR="00D06CE7" w:rsidRDefault="00B86EE3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 xml:space="preserve">Charakteristika informačného zabezpečenia študijného programu (prístup k študijnej literatúre podľa </w:t>
      </w:r>
      <w:r w:rsidR="0077579B">
        <w:rPr>
          <w:rFonts w:cstheme="minorHAnsi"/>
          <w:sz w:val="16"/>
          <w:szCs w:val="16"/>
        </w:rPr>
        <w:t>i</w:t>
      </w:r>
      <w:r w:rsidRPr="002E27BC">
        <w:rPr>
          <w:rFonts w:cstheme="minorHAnsi"/>
          <w:sz w:val="16"/>
          <w:szCs w:val="16"/>
        </w:rPr>
        <w:t>nformačných listov</w:t>
      </w:r>
      <w:r w:rsidR="00507FBF" w:rsidRPr="002E27BC">
        <w:rPr>
          <w:rFonts w:cstheme="minorHAnsi"/>
          <w:sz w:val="16"/>
          <w:szCs w:val="16"/>
        </w:rPr>
        <w:t xml:space="preserve"> predmetov</w:t>
      </w:r>
      <w:r w:rsidR="002E27BC" w:rsidRPr="002E27BC">
        <w:rPr>
          <w:rFonts w:cstheme="minorHAnsi"/>
          <w:sz w:val="16"/>
          <w:szCs w:val="16"/>
        </w:rPr>
        <w:t>)</w:t>
      </w:r>
      <w:r w:rsidRPr="002E27BC">
        <w:rPr>
          <w:rFonts w:cstheme="minorHAnsi"/>
          <w:sz w:val="16"/>
          <w:szCs w:val="16"/>
        </w:rPr>
        <w:t xml:space="preserve">, </w:t>
      </w:r>
      <w:r w:rsidR="00507FBF" w:rsidRPr="002E27BC">
        <w:rPr>
          <w:rFonts w:cstheme="minorHAnsi"/>
          <w:sz w:val="16"/>
          <w:szCs w:val="16"/>
        </w:rPr>
        <w:t xml:space="preserve">prístup k </w:t>
      </w:r>
      <w:r w:rsidRPr="002E27BC">
        <w:rPr>
          <w:rFonts w:cstheme="minorHAnsi"/>
          <w:sz w:val="16"/>
          <w:szCs w:val="16"/>
        </w:rPr>
        <w:t>informačným databázam a ďalším informačným zdrojom, informačným technológiám a podobne).</w:t>
      </w:r>
    </w:p>
    <w:p w14:paraId="5EA16CF3" w14:textId="77777777" w:rsidR="0051342C" w:rsidRPr="00B33CB4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Informačná podpora štúdia je zabezpečovaná rôznymi kanálmi:</w:t>
      </w:r>
    </w:p>
    <w:p w14:paraId="71DD8E33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V rámci zabezpečenia základnej informačnej podpory štúdia bol pre študentov v roku 2010 zriadený e-mailový systém vo vlastnej réžii univerzity, prostredníctvom ktorého každý študent pri nástupe na štúdium získava vlastné e-mailové konto určené na oficiálnu komunikáciu s inštitúciou. Informovanosť študentov je zabezpečená okrem e-mailovej komunikácie prostredníctvom webov pracovísk a distribúciou správ v systéme AIS, aj cez veľkoplošné obrazovky integrované do informačného systému univerzity.  </w:t>
      </w:r>
    </w:p>
    <w:p w14:paraId="5BA53841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Akademický informačný systém (AIS) sa v súčasnosti používa ako na evidenciu študentov, tak i na evidenciu výsledkov ich štúdia. Okrem študijných výsledkov obsahuje i evidenciu záverečných prác, rozvrhu hodín a prihlasovanie sa študentov naň. Zároveň sú prostredníctvom AIS poskytované údaje do Centrálneho registra študentov a Centrálneho registra záverečných </w:t>
      </w:r>
      <w:r>
        <w:rPr>
          <w:color w:val="FF0000"/>
          <w:sz w:val="16"/>
          <w:szCs w:val="16"/>
        </w:rPr>
        <w:t xml:space="preserve">a kvalifikačných </w:t>
      </w:r>
      <w:r w:rsidRPr="00B33CB4">
        <w:rPr>
          <w:color w:val="FF0000"/>
          <w:sz w:val="16"/>
          <w:szCs w:val="16"/>
        </w:rPr>
        <w:t xml:space="preserve">prác. </w:t>
      </w:r>
      <w:r w:rsidRPr="00B33CB4">
        <w:rPr>
          <w:color w:val="FF0000"/>
          <w:sz w:val="16"/>
          <w:szCs w:val="16"/>
        </w:rPr>
        <w:lastRenderedPageBreak/>
        <w:t>Na úrovni riadenia slúži AIS ako zdroj pre vykazovanie výučby a na meranie vzdelávacieho výkonu pracovísk a ich zamestnancov. Informácie zhromaždené v AIS zároveň slúžia ako základný zdroj pre akreditáciu a tvorbu ponuky štúdia.</w:t>
      </w:r>
    </w:p>
    <w:p w14:paraId="6C6C0E05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Ubytovanie je riešené prostredníctvom samostatného modulu UIS (Univerzitný informačný systém) a zabezpečené prepojením s AIS a LDAP univerzity.</w:t>
      </w:r>
    </w:p>
    <w:p w14:paraId="0862D20D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Knižničný informačný systém zabezpečuje činnosti univerzitnej knižnice. Evidencia publikačnej činnosti je prevádzkovaná v rámci knižničného informačného systému, pričom umožňuje prístup k personálnej publikačnej činnosti každému zamestnancovi ako na úrovni vkladania, tak i na úrovni získavania publikačných a citačných výstupov. Získané údaje slúžia ako zdroj pre hodnotenie zamestnancov a pracovísk v oblasti publikačného výkonu a súčasne predstavujú zdroj pre Centrálny register publikačnej činnosti.</w:t>
      </w:r>
    </w:p>
    <w:p w14:paraId="5220F67E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>DOC (systém pre správu dokumentov) slúži ako autorizovaná zóna pre zamestnancov a študentov univerzity a spolu s intranetovou časťou webového sídla poskytuje prístup k aktuálnym dokumentom (vnútorné predpisy univerzity a fakúlt, tlačivá, rozhodnutia rektora, dekanov (napr. v oblasti štipendií), softvéru (licencovanému i voľne dostupnému), pracovným materiálom riadiacich zložiek a pod.</w:t>
      </w:r>
    </w:p>
    <w:p w14:paraId="559D1B56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proofErr w:type="spellStart"/>
      <w:r w:rsidRPr="00B33CB4">
        <w:rPr>
          <w:color w:val="FF0000"/>
          <w:sz w:val="16"/>
          <w:szCs w:val="16"/>
        </w:rPr>
        <w:t>E-learningové</w:t>
      </w:r>
      <w:proofErr w:type="spellEnd"/>
      <w:r w:rsidRPr="00B33CB4">
        <w:rPr>
          <w:color w:val="FF0000"/>
          <w:sz w:val="16"/>
          <w:szCs w:val="16"/>
        </w:rPr>
        <w:t xml:space="preserve"> systémy na podporu výučby – </w:t>
      </w:r>
      <w:proofErr w:type="spellStart"/>
      <w:r w:rsidRPr="00B33CB4">
        <w:rPr>
          <w:color w:val="FF0000"/>
          <w:sz w:val="16"/>
          <w:szCs w:val="16"/>
        </w:rPr>
        <w:t>E-learningový</w:t>
      </w:r>
      <w:proofErr w:type="spellEnd"/>
      <w:r w:rsidRPr="00B33CB4">
        <w:rPr>
          <w:color w:val="FF0000"/>
          <w:sz w:val="16"/>
          <w:szCs w:val="16"/>
        </w:rPr>
        <w:t xml:space="preserve"> portál UKF a </w:t>
      </w:r>
      <w:proofErr w:type="spellStart"/>
      <w:r w:rsidRPr="00B33CB4">
        <w:rPr>
          <w:color w:val="FF0000"/>
          <w:sz w:val="16"/>
          <w:szCs w:val="16"/>
        </w:rPr>
        <w:t>videokonferenčný</w:t>
      </w:r>
      <w:proofErr w:type="spellEnd"/>
      <w:r w:rsidRPr="00B33CB4">
        <w:rPr>
          <w:color w:val="FF0000"/>
          <w:sz w:val="16"/>
          <w:szCs w:val="16"/>
        </w:rPr>
        <w:t xml:space="preserve"> systém </w:t>
      </w:r>
      <w:proofErr w:type="spellStart"/>
      <w:r w:rsidRPr="00B33CB4">
        <w:rPr>
          <w:color w:val="FF0000"/>
          <w:sz w:val="16"/>
          <w:szCs w:val="16"/>
        </w:rPr>
        <w:t>Jitsi</w:t>
      </w:r>
      <w:proofErr w:type="spellEnd"/>
      <w:r w:rsidRPr="00B33CB4">
        <w:rPr>
          <w:color w:val="FF0000"/>
          <w:sz w:val="16"/>
          <w:szCs w:val="16"/>
        </w:rPr>
        <w:t xml:space="preserve"> </w:t>
      </w:r>
      <w:proofErr w:type="spellStart"/>
      <w:r w:rsidRPr="00B33CB4">
        <w:rPr>
          <w:color w:val="FF0000"/>
          <w:sz w:val="16"/>
          <w:szCs w:val="16"/>
        </w:rPr>
        <w:t>Meet</w:t>
      </w:r>
      <w:proofErr w:type="spellEnd"/>
      <w:r w:rsidRPr="00B33CB4">
        <w:rPr>
          <w:color w:val="FF0000"/>
          <w:sz w:val="16"/>
          <w:szCs w:val="16"/>
        </w:rPr>
        <w:t xml:space="preserve"> – slúžia ako plnohodnotná náhrada prezenčnej formy výučby. Slúžia študentom, vyučujúcim, vedeckým pracovníkom ale manažmentu jednotlivých  pracovísk fakulty.</w:t>
      </w:r>
    </w:p>
    <w:p w14:paraId="072E8ABC" w14:textId="77777777" w:rsidR="0051342C" w:rsidRPr="00B33CB4" w:rsidRDefault="0051342C" w:rsidP="0051342C">
      <w:pPr>
        <w:pStyle w:val="Odsekzoznamu"/>
        <w:numPr>
          <w:ilvl w:val="0"/>
          <w:numId w:val="5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FF0000"/>
          <w:sz w:val="16"/>
          <w:szCs w:val="16"/>
        </w:rPr>
      </w:pPr>
      <w:r w:rsidRPr="00B33CB4">
        <w:rPr>
          <w:color w:val="FF0000"/>
          <w:sz w:val="16"/>
          <w:szCs w:val="16"/>
        </w:rPr>
        <w:t xml:space="preserve">Portál UKF – ktorý je tvorený niekoľkými modulmi, ktoré obsahujú údaje o základných charakteristikách zamestnanca zobrazujúce sa vo verejnom adresári zamestnancov, výkonové ukazovatele publikačnej, umeleckej, projektovej a ďalšej činnosti zamestnanca. </w:t>
      </w:r>
    </w:p>
    <w:p w14:paraId="1F8D15A2" w14:textId="77777777" w:rsidR="0051342C" w:rsidRPr="00B33CB4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Všetky informačné systémy komunikujú s používateľom prostredníctvom zabezpečeného kanála. Za účelom zjednodušenia prístupu a minimalizácii možností odcudzenia prístupových údajov bola nasadená centrálna autentifikácia, ktorá prostredníctvom LDAP uchováva prístupové údaje zamestnancov i študentov a umožňuje ich overovanie na základe požiadavky zo všetkých informačných systémov.</w:t>
      </w:r>
    </w:p>
    <w:p w14:paraId="02839856" w14:textId="77777777" w:rsidR="0051342C" w:rsidRPr="00B33CB4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Systém je prepojený na finančný a personálny systém (SOFIA) tak, aby bol zamestnancovi pri ukončení pracovného pomeru automaticky zablokovaný prístup do systémov i objektov univerzity a naopak, pri jeho prijatí prístup vytvorený.</w:t>
      </w:r>
    </w:p>
    <w:p w14:paraId="0D77BC5D" w14:textId="77777777" w:rsidR="0051342C" w:rsidRPr="00B33CB4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Významným krokom prezentujúcim úroveň univerzity bolo zapojenie sa do projektu </w:t>
      </w:r>
      <w:proofErr w:type="spellStart"/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>Eduroam</w:t>
      </w:r>
      <w:proofErr w:type="spellEnd"/>
      <w:r w:rsidRPr="00B33CB4">
        <w:rPr>
          <w:rFonts w:eastAsia="Times New Roman" w:cs="Times New Roman"/>
          <w:color w:val="FF0000"/>
          <w:sz w:val="16"/>
          <w:szCs w:val="16"/>
          <w:lang w:eastAsia="sk-SK"/>
        </w:rPr>
        <w:t xml:space="preserve">, ktorého základnou myšlienkou je umožniť študentom a akademickým zamestnancom pripojiť sa do počítačovej siete v inej akademickej inštitúcii bez toho, aby sa museli registrovať alebo získavať prístupové údaje. Pripojenie k sieti vyžaduje od používateľa iba používateľské meno a heslo, ktoré používa v domovskej inštitúcií. Predpokladáme využívanie ako návštevníkmi univerzity, tak i našimi študentmi a zamestnancami. Prezentáciu univerzity navonok zabezpečuje jej webová stránka. </w:t>
      </w:r>
    </w:p>
    <w:p w14:paraId="4581FA34" w14:textId="77777777" w:rsidR="0051342C" w:rsidRPr="00B33CB4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</w:p>
    <w:p w14:paraId="26687323" w14:textId="77777777" w:rsidR="0051342C" w:rsidRPr="00232078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Univerzitná knižnica sa svojím poslaním zameriava najmä na poskytovanie knižničných služieb pedagogickým pracovníkom, vedeckým pracovníkom a študentom univerzity, ako aj  širokej odbornej verejnosti. V roku 2020 knižnicu navštívilo 6 166 návštevníkov, ktorí si z knižničného fondu 324 851 knižných jednotiek požičali 42 351 výpožičiek. Knižnica na svojej webovej stránke informuje návštevníkov o nových knižných prírastkoch a o ponuke služieb a odborných činnostiach knižnice. Univerzitná knižnica má 5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biblioboxov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rozmiestnených po budovách UKF v Nitre, prostredníctvom ktorých umožňuje svojim používateľom službu vrátenia kníh. V roku 2020 bolo týmto spôsobom vrátených 7 057 knižničných jednotiek. Pre návštevníkov knižnice je zabezpečený prístup na internet a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Wifi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pokrytie v celom priestore knižnice. V knižnom fonde pre študijný program </w:t>
      </w:r>
      <w:proofErr w:type="spellStart"/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Andragogika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má knižnica zastúpených 504 titulov v počte 2 218 knižných jednotiek, z tohto počtu 21 titulov tvorí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skriptová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literatúra a 438 titulov je knižnej produkcie. Pre študijný program </w:t>
      </w:r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BOZP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má knižnica zastúpených v knižničnom fonde 96 titulov v počte 208 knižných jednotiek, z tohto počtu 7 titulov tvorí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skriptová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literatúra a 74 titulov je knižnej produkcie. Vo fonde sa nachádza 5 titulov viazaných časopisov pre študijný program </w:t>
      </w:r>
      <w:proofErr w:type="spellStart"/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Andragogika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1 titul viazaných časopisov pre študijný program </w:t>
      </w:r>
      <w:r w:rsidRPr="00232078">
        <w:rPr>
          <w:rFonts w:eastAsia="Times New Roman" w:cs="Times New Roman"/>
          <w:i/>
          <w:color w:val="FF0000"/>
          <w:sz w:val="16"/>
          <w:szCs w:val="16"/>
          <w:lang w:eastAsia="sk-SK"/>
        </w:rPr>
        <w:t>BOZP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. Čiastková knižnica na Katedre pedagogiky má 651 titulov kníh v počte 804 knižničných jednotiek a na Katedre techniky a informačných technológií 419 titulov publikácií v počte 545 knižničných jednotiek. Obidve čiastkové knižnice slúžia pre potreby pedagogických pracovníkov katedier a ich študentov. Pre pedagógov a študentov sú prístupné aj licencované databázy ISI Web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of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Knowledge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a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Scopus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.</w:t>
      </w:r>
      <w:r>
        <w:rPr>
          <w:rFonts w:eastAsia="Times New Roman" w:cs="Times New Roman"/>
          <w:color w:val="FF0000"/>
          <w:sz w:val="16"/>
          <w:szCs w:val="16"/>
          <w:lang w:eastAsia="sk-SK"/>
        </w:rPr>
        <w:t xml:space="preserve"> </w:t>
      </w:r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Univerzitná knižnica má aj </w:t>
      </w:r>
      <w:proofErr w:type="spellStart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>SelfCheck</w:t>
      </w:r>
      <w:proofErr w:type="spellEnd"/>
      <w:r w:rsidRPr="00232078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– samoobslužné zariadenie na požičiavanie a vrátenie kníh.</w:t>
      </w:r>
    </w:p>
    <w:p w14:paraId="1015BBD1" w14:textId="77777777" w:rsidR="0051342C" w:rsidRPr="006460E9" w:rsidRDefault="0051342C" w:rsidP="005134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5AA682A8" w14:textId="6198AFB0" w:rsidR="00F356F5" w:rsidRDefault="00F356F5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>Charakteristika a rozsah dištančného vzdelávania uplatňovaná v študijnom programe s priradením k predmetom.</w:t>
      </w:r>
      <w:r w:rsidR="005443FF" w:rsidRPr="002E27BC">
        <w:rPr>
          <w:rFonts w:cstheme="minorHAnsi"/>
          <w:sz w:val="16"/>
          <w:szCs w:val="16"/>
        </w:rPr>
        <w:t xml:space="preserve"> Prístupy, manuály </w:t>
      </w:r>
      <w:proofErr w:type="spellStart"/>
      <w:r w:rsidR="00BC321D">
        <w:rPr>
          <w:rFonts w:cstheme="minorHAnsi"/>
          <w:sz w:val="16"/>
          <w:szCs w:val="16"/>
        </w:rPr>
        <w:t>e</w:t>
      </w:r>
      <w:r w:rsidR="005443FF" w:rsidRPr="002E27BC">
        <w:rPr>
          <w:rFonts w:cstheme="minorHAnsi"/>
          <w:sz w:val="16"/>
          <w:szCs w:val="16"/>
        </w:rPr>
        <w:t>-learni</w:t>
      </w:r>
      <w:r w:rsidR="00BC321D">
        <w:rPr>
          <w:rFonts w:cstheme="minorHAnsi"/>
          <w:sz w:val="16"/>
          <w:szCs w:val="16"/>
        </w:rPr>
        <w:t>n</w:t>
      </w:r>
      <w:r w:rsidR="005443FF" w:rsidRPr="002E27BC">
        <w:rPr>
          <w:rFonts w:cstheme="minorHAnsi"/>
          <w:sz w:val="16"/>
          <w:szCs w:val="16"/>
        </w:rPr>
        <w:t>gových</w:t>
      </w:r>
      <w:proofErr w:type="spellEnd"/>
      <w:r w:rsidR="005443FF" w:rsidRPr="002E27BC">
        <w:rPr>
          <w:rFonts w:cstheme="minorHAnsi"/>
          <w:sz w:val="16"/>
          <w:szCs w:val="16"/>
        </w:rPr>
        <w:t xml:space="preserve"> portálov. </w:t>
      </w:r>
      <w:r w:rsidRPr="002E27BC">
        <w:rPr>
          <w:rFonts w:cstheme="minorHAnsi"/>
          <w:sz w:val="16"/>
          <w:szCs w:val="16"/>
        </w:rPr>
        <w:t xml:space="preserve">Postupy pri prechode z prezenčného na dištančné vzdelávanie. </w:t>
      </w:r>
    </w:p>
    <w:p w14:paraId="074C7841" w14:textId="77777777" w:rsidR="009D52A3" w:rsidRPr="009D52A3" w:rsidRDefault="009D52A3" w:rsidP="009D52A3">
      <w:pPr>
        <w:spacing w:after="0" w:line="240" w:lineRule="auto"/>
        <w:jc w:val="both"/>
        <w:rPr>
          <w:rFonts w:cs="Arial"/>
          <w:b/>
          <w:bCs/>
          <w:color w:val="FF0000"/>
          <w:sz w:val="16"/>
          <w:szCs w:val="16"/>
          <w:lang w:eastAsia="sk-SK"/>
        </w:rPr>
      </w:pPr>
      <w:r w:rsidRPr="009D52A3">
        <w:rPr>
          <w:rFonts w:cs="Arial"/>
          <w:bCs/>
          <w:color w:val="FF0000"/>
          <w:sz w:val="16"/>
          <w:szCs w:val="16"/>
          <w:lang w:eastAsia="sk-SK"/>
        </w:rPr>
        <w:t xml:space="preserve">V pripravovanom študijnom programe sa nepočíta s dištančnou formou vzdelávania, pokiaľ nevzniknú nepredvídateľné okolnosti, ktoré budú vyžadovať prechod z prezenčnej na dištančnú formu. V ostatnej dobe univerzita bez väčších problémov plynule prestúpila z prezenčnej formy na dištančnú, na čo sa využívajú rôzne komunikačné cesty, ako napr. </w:t>
      </w:r>
      <w:proofErr w:type="spellStart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>videokonferenčný</w:t>
      </w:r>
      <w:proofErr w:type="spellEnd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systém </w:t>
      </w:r>
      <w:proofErr w:type="spellStart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>meet</w:t>
      </w:r>
      <w:proofErr w:type="spellEnd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>,</w:t>
      </w:r>
      <w:r w:rsidRPr="009D52A3">
        <w:rPr>
          <w:rFonts w:cs="Arial"/>
          <w:bCs/>
          <w:color w:val="FF0000"/>
          <w:sz w:val="16"/>
          <w:szCs w:val="16"/>
          <w:lang w:eastAsia="sk-SK"/>
        </w:rPr>
        <w:t xml:space="preserve">  </w:t>
      </w:r>
      <w:proofErr w:type="spellStart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>e-learningový</w:t>
      </w:r>
      <w:proofErr w:type="spellEnd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portál UKF </w:t>
      </w:r>
      <w:r w:rsidRPr="009D52A3">
        <w:rPr>
          <w:rFonts w:cs="Arial"/>
          <w:bCs/>
          <w:color w:val="FF0000"/>
          <w:sz w:val="16"/>
          <w:szCs w:val="16"/>
          <w:lang w:eastAsia="sk-SK"/>
        </w:rPr>
        <w:t>či iné platformy.</w:t>
      </w:r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</w:p>
    <w:p w14:paraId="1BADF828" w14:textId="77777777" w:rsidR="009D52A3" w:rsidRPr="009D52A3" w:rsidRDefault="009D52A3" w:rsidP="009D52A3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proofErr w:type="spellStart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>E-learningový</w:t>
      </w:r>
      <w:proofErr w:type="spellEnd"/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portál UKF </w:t>
      </w:r>
      <w:r w:rsidRPr="009D52A3">
        <w:rPr>
          <w:rFonts w:cs="Arial"/>
          <w:bCs/>
          <w:color w:val="FF0000"/>
          <w:sz w:val="16"/>
          <w:szCs w:val="16"/>
          <w:lang w:eastAsia="sk-SK"/>
        </w:rPr>
        <w:t>je</w:t>
      </w:r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Pr="009D52A3">
        <w:rPr>
          <w:rFonts w:cs="Arial"/>
          <w:color w:val="FF0000"/>
          <w:sz w:val="16"/>
          <w:szCs w:val="16"/>
          <w:lang w:eastAsia="sk-SK"/>
        </w:rPr>
        <w:t xml:space="preserve">automaticky prístupný všetkým študentom a pedagógom UKF, zabezpečuje podporu všetkých predmetov a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zdieľanie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študijných materiálov pre študentov, jednoduché odovzdávanie úloh a zadaní, prehľadnú komunikáciu vo fórach a prepracované možnosti on-line testovania vedomostí.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E-learningový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portál UKF je pripravený ako plnohodnotná náhrada prezenčnej formy štúdia. Poskytuje najnovšiu verziu LMS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Moodle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. Každý pedagóg môže vytvárať  vlastné kurzy, dopĺňať študijné materiály, zbierať zadania študentov,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online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testovať študentov a komunikovať s nimi. Študenti sa do systému dostanú s rovnakými prihlasovacími údajmi, ako do AIS. Pedagóg prostredníctvom fakultného administrátora si zakladá kurz k predmetu, ktorý vyučuje. 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E-learningový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portál UKF poskytuje: </w:t>
      </w:r>
    </w:p>
    <w:p w14:paraId="7C15E640" w14:textId="77777777" w:rsidR="009D52A3" w:rsidRPr="009D52A3" w:rsidRDefault="009D52A3" w:rsidP="009D52A3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r w:rsidRPr="009D52A3">
        <w:rPr>
          <w:rFonts w:cs="Arial"/>
          <w:bCs/>
          <w:color w:val="FF0000"/>
          <w:sz w:val="16"/>
          <w:szCs w:val="16"/>
          <w:lang w:eastAsia="sk-SK"/>
        </w:rPr>
        <w:t>Študentom:</w:t>
      </w:r>
      <w:r w:rsidRPr="009D52A3">
        <w:rPr>
          <w:rFonts w:cs="Arial"/>
          <w:color w:val="FF0000"/>
          <w:sz w:val="16"/>
          <w:szCs w:val="16"/>
          <w:lang w:eastAsia="sk-SK"/>
        </w:rPr>
        <w:t xml:space="preserve"> prístup k študijným materiálom, sledovanie videí z prednášok, zapojenie sa do on-line spätnej väzby, upozornenie na blížiace sa termíny, sledovanie pokroku v štúdiu, komunikáciu prostredníctvom správ, posielanie e-mailov, odovzdávanie úloh cez PC, mobil aj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tablet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>, diskusiu k projektom, prednáškam, testovanie získaných vedomostí.</w:t>
      </w:r>
    </w:p>
    <w:p w14:paraId="6F2F2FA4" w14:textId="75EFE90E" w:rsidR="009D52A3" w:rsidRPr="009D52A3" w:rsidRDefault="009D52A3" w:rsidP="009D52A3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r w:rsidRPr="009D52A3">
        <w:rPr>
          <w:rFonts w:cs="Arial"/>
          <w:bCs/>
          <w:color w:val="FF0000"/>
          <w:sz w:val="16"/>
          <w:szCs w:val="16"/>
          <w:lang w:eastAsia="sk-SK"/>
        </w:rPr>
        <w:t>Učiteľom:</w:t>
      </w:r>
      <w:r w:rsidRPr="009D52A3">
        <w:rPr>
          <w:rFonts w:cs="Arial"/>
          <w:b/>
          <w:bCs/>
          <w:color w:val="FF0000"/>
          <w:sz w:val="16"/>
          <w:szCs w:val="16"/>
          <w:lang w:eastAsia="sk-SK"/>
        </w:rPr>
        <w:t xml:space="preserve"> </w:t>
      </w:r>
      <w:r w:rsidRPr="009D52A3">
        <w:rPr>
          <w:rFonts w:cs="Arial"/>
          <w:color w:val="FF0000"/>
          <w:sz w:val="16"/>
          <w:szCs w:val="16"/>
          <w:lang w:eastAsia="sk-SK"/>
        </w:rPr>
        <w:t xml:space="preserve">priestor pre zverejnenie študijných materiálov študentom, jednoduchý spôsob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zdieľania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zaujímavých odkazov vo forme liniek, videí, textov, sledovanie aktivity študentov, interaktívne použitie aktivít priamo na prednáške pomocou </w:t>
      </w:r>
      <w:proofErr w:type="spellStart"/>
      <w:r w:rsidRPr="009D52A3">
        <w:rPr>
          <w:rFonts w:cs="Arial"/>
          <w:color w:val="FF0000"/>
          <w:sz w:val="16"/>
          <w:szCs w:val="16"/>
          <w:lang w:eastAsia="sk-SK"/>
        </w:rPr>
        <w:t>Moodle</w:t>
      </w:r>
      <w:proofErr w:type="spellEnd"/>
      <w:r w:rsidRPr="009D52A3">
        <w:rPr>
          <w:rFonts w:cs="Arial"/>
          <w:color w:val="FF0000"/>
          <w:sz w:val="16"/>
          <w:szCs w:val="16"/>
          <w:lang w:eastAsia="sk-SK"/>
        </w:rPr>
        <w:t xml:space="preserve"> mobilných aplikácií, definovanie termínov odovzdania, známkovanie priamo v kurze (</w:t>
      </w:r>
      <w:r w:rsidR="00B45D5C">
        <w:rPr>
          <w:rFonts w:cs="Arial"/>
          <w:color w:val="FF0000"/>
          <w:sz w:val="16"/>
          <w:szCs w:val="16"/>
          <w:lang w:eastAsia="sk-SK"/>
        </w:rPr>
        <w:t xml:space="preserve">podľa: </w:t>
      </w:r>
      <w:r w:rsidRPr="009D52A3">
        <w:rPr>
          <w:rFonts w:cs="Arial"/>
          <w:color w:val="FF0000"/>
          <w:sz w:val="16"/>
          <w:szCs w:val="16"/>
          <w:lang w:eastAsia="sk-SK"/>
        </w:rPr>
        <w:t xml:space="preserve">https://edu.ukf.sk/).  </w:t>
      </w:r>
    </w:p>
    <w:p w14:paraId="62A0C44A" w14:textId="7F45709B" w:rsidR="0098203A" w:rsidRPr="0098203A" w:rsidRDefault="0098203A" w:rsidP="0098203A">
      <w:pPr>
        <w:spacing w:after="0" w:line="240" w:lineRule="auto"/>
        <w:jc w:val="both"/>
        <w:rPr>
          <w:rFonts w:cs="Arial"/>
          <w:color w:val="FF0000"/>
          <w:sz w:val="16"/>
          <w:szCs w:val="16"/>
          <w:lang w:eastAsia="sk-SK"/>
        </w:rPr>
      </w:pPr>
      <w:r w:rsidRPr="0098203A">
        <w:rPr>
          <w:rFonts w:cs="Arial"/>
          <w:color w:val="FF0000"/>
          <w:sz w:val="16"/>
          <w:szCs w:val="16"/>
          <w:lang w:eastAsia="sk-SK"/>
        </w:rPr>
        <w:t xml:space="preserve">  </w:t>
      </w:r>
    </w:p>
    <w:p w14:paraId="68BED587" w14:textId="77777777" w:rsidR="00D06CE7" w:rsidRPr="00D06CE7" w:rsidRDefault="0085194C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D06CE7">
        <w:rPr>
          <w:rFonts w:cstheme="minorHAnsi"/>
          <w:sz w:val="16"/>
          <w:szCs w:val="16"/>
        </w:rPr>
        <w:t xml:space="preserve">Partneri vysokej školy pri zabezpečovaní </w:t>
      </w:r>
      <w:r w:rsidR="00137788" w:rsidRPr="00D06CE7">
        <w:rPr>
          <w:rFonts w:cstheme="minorHAnsi"/>
          <w:sz w:val="16"/>
          <w:szCs w:val="16"/>
        </w:rPr>
        <w:t xml:space="preserve">vzdelávacích činností </w:t>
      </w:r>
      <w:r w:rsidRPr="00D06CE7">
        <w:rPr>
          <w:rFonts w:cstheme="minorHAnsi"/>
          <w:sz w:val="16"/>
          <w:szCs w:val="16"/>
        </w:rPr>
        <w:t xml:space="preserve">študijného programu a charakteristika ich participácie. </w:t>
      </w:r>
    </w:p>
    <w:p w14:paraId="0549C23C" w14:textId="008FB952" w:rsidR="009D52A3" w:rsidRPr="009D52A3" w:rsidRDefault="009D52A3" w:rsidP="009D52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9D52A3">
        <w:rPr>
          <w:rFonts w:cstheme="minorHAnsi"/>
          <w:color w:val="FF0000"/>
          <w:sz w:val="16"/>
          <w:szCs w:val="16"/>
        </w:rPr>
        <w:t xml:space="preserve">Zásadným partnerom pripravovaného študijného programu budú predovšetkým subjekty, v ktorých budú môcť študenti potenciálne vykonávať svoju odbornú prax, ktorá je súčasťou študijného programu. Fakulta doteraz uzatvorila niekoľko zmlúv o spolupráci (napr. s Občianskym združením Monika, </w:t>
      </w:r>
      <w:r w:rsidR="00E97EBA" w:rsidRPr="00DC0FB5">
        <w:rPr>
          <w:color w:val="FF0000"/>
          <w:sz w:val="16"/>
          <w:szCs w:val="16"/>
        </w:rPr>
        <w:t xml:space="preserve">Úradom práce, sociálnych vecí a rodiny Prievidza, </w:t>
      </w:r>
      <w:proofErr w:type="spellStart"/>
      <w:r w:rsidRPr="009D52A3">
        <w:rPr>
          <w:rFonts w:cstheme="minorHAnsi"/>
          <w:color w:val="FF0000"/>
          <w:sz w:val="16"/>
          <w:szCs w:val="16"/>
        </w:rPr>
        <w:t>Aptet</w:t>
      </w:r>
      <w:proofErr w:type="spellEnd"/>
      <w:r w:rsidRPr="009D52A3">
        <w:rPr>
          <w:rFonts w:cstheme="minorHAnsi"/>
          <w:color w:val="FF0000"/>
          <w:sz w:val="16"/>
          <w:szCs w:val="16"/>
        </w:rPr>
        <w:t xml:space="preserve">, n. o.), má však aj </w:t>
      </w:r>
      <w:r w:rsidR="00E50236">
        <w:rPr>
          <w:rFonts w:cstheme="minorHAnsi"/>
          <w:color w:val="FF0000"/>
          <w:sz w:val="16"/>
          <w:szCs w:val="16"/>
        </w:rPr>
        <w:t>(</w:t>
      </w:r>
      <w:r w:rsidRPr="009D52A3">
        <w:rPr>
          <w:rFonts w:cstheme="minorHAnsi"/>
          <w:color w:val="FF0000"/>
          <w:sz w:val="16"/>
          <w:szCs w:val="16"/>
        </w:rPr>
        <w:t>dlhodobú</w:t>
      </w:r>
      <w:r w:rsidR="00E50236">
        <w:rPr>
          <w:rFonts w:cstheme="minorHAnsi"/>
          <w:color w:val="FF0000"/>
          <w:sz w:val="16"/>
          <w:szCs w:val="16"/>
        </w:rPr>
        <w:t>)</w:t>
      </w:r>
      <w:r w:rsidRPr="009D52A3">
        <w:rPr>
          <w:rFonts w:cstheme="minorHAnsi"/>
          <w:color w:val="FF0000"/>
          <w:sz w:val="16"/>
          <w:szCs w:val="16"/>
        </w:rPr>
        <w:t xml:space="preserve"> spoluprácu s ďalšími subjektmi, ktorá nie je založená na zmluvnom základe (napr. </w:t>
      </w:r>
      <w:proofErr w:type="spellStart"/>
      <w:r w:rsidR="0003004A">
        <w:rPr>
          <w:color w:val="FF0000"/>
          <w:sz w:val="16"/>
          <w:szCs w:val="16"/>
        </w:rPr>
        <w:t>ProSchool</w:t>
      </w:r>
      <w:proofErr w:type="spellEnd"/>
      <w:r w:rsidR="0003004A">
        <w:rPr>
          <w:color w:val="FF0000"/>
          <w:sz w:val="16"/>
          <w:szCs w:val="16"/>
        </w:rPr>
        <w:t xml:space="preserve"> s. r. o., </w:t>
      </w:r>
      <w:r w:rsidR="00D130B0" w:rsidRPr="00B0452D">
        <w:rPr>
          <w:rFonts w:cstheme="minorHAnsi"/>
          <w:color w:val="FF0000"/>
          <w:sz w:val="16"/>
          <w:szCs w:val="16"/>
        </w:rPr>
        <w:t>AIVD v SR</w:t>
      </w:r>
      <w:r w:rsidRPr="00B0452D">
        <w:rPr>
          <w:rFonts w:cstheme="minorHAnsi"/>
          <w:color w:val="FF0000"/>
          <w:sz w:val="16"/>
          <w:szCs w:val="16"/>
        </w:rPr>
        <w:t>,</w:t>
      </w:r>
      <w:r w:rsidRPr="00E50236">
        <w:rPr>
          <w:rFonts w:cstheme="minorHAnsi"/>
          <w:color w:val="FF0000"/>
          <w:sz w:val="16"/>
          <w:szCs w:val="16"/>
        </w:rPr>
        <w:t xml:space="preserve"> </w:t>
      </w:r>
      <w:r w:rsidR="00E50236">
        <w:rPr>
          <w:color w:val="FF0000"/>
          <w:sz w:val="16"/>
          <w:szCs w:val="16"/>
        </w:rPr>
        <w:t xml:space="preserve">ZSS </w:t>
      </w:r>
      <w:r w:rsidR="00E50236" w:rsidRPr="008755F9">
        <w:rPr>
          <w:color w:val="FF0000"/>
          <w:sz w:val="16"/>
          <w:szCs w:val="16"/>
        </w:rPr>
        <w:t>BENEFIT, Regionálny úrad verejného zdravotníctva so sídlom v</w:t>
      </w:r>
      <w:r w:rsidR="00E50236">
        <w:rPr>
          <w:color w:val="FF0000"/>
          <w:sz w:val="16"/>
          <w:szCs w:val="16"/>
        </w:rPr>
        <w:t> </w:t>
      </w:r>
      <w:r w:rsidR="00E50236" w:rsidRPr="008755F9">
        <w:rPr>
          <w:color w:val="FF0000"/>
          <w:sz w:val="16"/>
          <w:szCs w:val="16"/>
        </w:rPr>
        <w:t>Nitre</w:t>
      </w:r>
      <w:r w:rsidR="00E50236">
        <w:rPr>
          <w:color w:val="FF0000"/>
          <w:sz w:val="16"/>
          <w:szCs w:val="16"/>
        </w:rPr>
        <w:t>, Vzdelávací inštitút COOP v Mojmírovciach</w:t>
      </w:r>
      <w:r w:rsidRPr="009D52A3">
        <w:rPr>
          <w:rFonts w:cstheme="minorHAnsi"/>
          <w:color w:val="FF0000"/>
          <w:sz w:val="16"/>
          <w:szCs w:val="16"/>
        </w:rPr>
        <w:t xml:space="preserve">) a do budúcna, podľa potrieb študijného programu, bude iniciovať rozšírenie spolupráce s praxou. </w:t>
      </w:r>
    </w:p>
    <w:p w14:paraId="79AD341C" w14:textId="77777777" w:rsidR="009D52A3" w:rsidRPr="009D52A3" w:rsidRDefault="009D52A3" w:rsidP="009D52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3E807C4" w14:textId="38E5D6BC" w:rsidR="0085194C" w:rsidRDefault="006B54C1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Charakteristika </w:t>
      </w:r>
      <w:r w:rsidR="0085194C" w:rsidRPr="002E27BC">
        <w:rPr>
          <w:rFonts w:cstheme="minorHAnsi"/>
          <w:sz w:val="16"/>
          <w:szCs w:val="16"/>
        </w:rPr>
        <w:t>na možnost</w:t>
      </w:r>
      <w:r w:rsidR="00C007BE">
        <w:rPr>
          <w:rFonts w:cstheme="minorHAnsi"/>
          <w:sz w:val="16"/>
          <w:szCs w:val="16"/>
        </w:rPr>
        <w:t>í</w:t>
      </w:r>
      <w:r w:rsidR="0085194C" w:rsidRPr="002E27BC">
        <w:rPr>
          <w:rFonts w:cstheme="minorHAnsi"/>
          <w:sz w:val="16"/>
          <w:szCs w:val="16"/>
        </w:rPr>
        <w:t xml:space="preserve"> sociálneho, športového, kultúrneho, duchovného a spoločenského vyžitia. </w:t>
      </w:r>
    </w:p>
    <w:p w14:paraId="0D6ADA3F" w14:textId="77777777" w:rsidR="009D52A3" w:rsidRPr="009D52A3" w:rsidRDefault="009D52A3" w:rsidP="009D52A3">
      <w:pPr>
        <w:spacing w:after="0" w:line="240" w:lineRule="auto"/>
        <w:jc w:val="both"/>
        <w:rPr>
          <w:rFonts w:eastAsia="Times New Roman" w:cs="Arial"/>
          <w:color w:val="FF0000"/>
          <w:sz w:val="16"/>
          <w:szCs w:val="16"/>
          <w:lang w:eastAsia="sk-SK"/>
        </w:rPr>
      </w:pPr>
      <w:r w:rsidRPr="009D52A3">
        <w:rPr>
          <w:rFonts w:cstheme="minorHAnsi"/>
          <w:color w:val="FF0000"/>
          <w:sz w:val="16"/>
          <w:szCs w:val="16"/>
        </w:rPr>
        <w:t xml:space="preserve">Ako sme už zmieňovali, nielen kompletnú poradenskú činnosť, ale aj informácie o ponukách dobrovoľníckych a sociálnych činností, či o kultúrnych, spoločenských a športových podujatiach poskytuje záujemcom z radov študentov </w:t>
      </w:r>
      <w:r w:rsidRPr="009D52A3">
        <w:rPr>
          <w:rFonts w:cstheme="minorHAnsi"/>
          <w:i/>
          <w:color w:val="FF0000"/>
          <w:sz w:val="16"/>
          <w:szCs w:val="16"/>
        </w:rPr>
        <w:t>Študentské centrum UKF</w:t>
      </w:r>
      <w:r w:rsidRPr="009D52A3">
        <w:rPr>
          <w:rFonts w:cstheme="minorHAnsi"/>
          <w:color w:val="FF0000"/>
          <w:sz w:val="16"/>
          <w:szCs w:val="16"/>
        </w:rPr>
        <w:t xml:space="preserve"> </w:t>
      </w:r>
      <w:r w:rsidRPr="009D52A3">
        <w:rPr>
          <w:rFonts w:cstheme="minorHAnsi"/>
          <w:color w:val="FF0000"/>
          <w:sz w:val="16"/>
          <w:szCs w:val="16"/>
        </w:rPr>
        <w:lastRenderedPageBreak/>
        <w:t>(</w:t>
      </w:r>
      <w:hyperlink r:id="rId48" w:history="1">
        <w:r w:rsidRPr="009D52A3">
          <w:rPr>
            <w:rStyle w:val="Hypertextovprepojenie"/>
            <w:rFonts w:cs="Arial"/>
            <w:color w:val="FF0000"/>
            <w:sz w:val="16"/>
            <w:szCs w:val="16"/>
            <w:u w:val="none"/>
          </w:rPr>
          <w:t>https://www.ukf.sk/sc</w:t>
        </w:r>
      </w:hyperlink>
      <w:r w:rsidRPr="009D52A3">
        <w:rPr>
          <w:rFonts w:cs="Arial"/>
          <w:color w:val="FF0000"/>
          <w:sz w:val="16"/>
          <w:szCs w:val="16"/>
        </w:rPr>
        <w:t xml:space="preserve">). Ku kultúrnym, športovým a spoločenským podujatiam možno zaradiť </w:t>
      </w:r>
      <w:r w:rsidRPr="009D52A3">
        <w:rPr>
          <w:rFonts w:eastAsia="Times New Roman" w:cs="Arial"/>
          <w:color w:val="FF0000"/>
          <w:sz w:val="16"/>
          <w:szCs w:val="16"/>
          <w:lang w:eastAsia="sk-SK"/>
        </w:rPr>
        <w:t xml:space="preserve">Akademický ples nitrianskych univerzít, Nitrianske univerzitné dni, Akademická Nitra, </w:t>
      </w:r>
      <w:proofErr w:type="spellStart"/>
      <w:r w:rsidRPr="009D52A3">
        <w:rPr>
          <w:rFonts w:eastAsia="Times New Roman" w:cs="Arial"/>
          <w:color w:val="FF0000"/>
          <w:sz w:val="16"/>
          <w:szCs w:val="16"/>
          <w:lang w:eastAsia="sk-SK"/>
        </w:rPr>
        <w:t>Októberfest</w:t>
      </w:r>
      <w:proofErr w:type="spellEnd"/>
      <w:r w:rsidRPr="009D52A3">
        <w:rPr>
          <w:rFonts w:eastAsia="Times New Roman" w:cs="Arial"/>
          <w:color w:val="FF0000"/>
          <w:sz w:val="16"/>
          <w:szCs w:val="16"/>
          <w:lang w:eastAsia="sk-SK"/>
        </w:rPr>
        <w:t xml:space="preserve"> a Študentské dni nitrianskych univerzít (https://www.ukf.sk/sc/kulturne-sportove-a-spolocenske-podujatia-2/36-verejnost-a-media/celouniverzitne-podujatia/658-kulturne-sportove-a-spolocenske-podujatia). Na univerzite pôsobí tiež BKM JUNIOR UKF NITRA - basketbalový klub mládeže (https://www.bkmnitra.sk/). Na PF UKF sa pravidelne pri rôznych príležitostiach organizujú vystúpenia hudobných telies. Na napĺňanie spirituálnych potrieb študentov slúži </w:t>
      </w:r>
      <w:r w:rsidRPr="009D52A3">
        <w:rPr>
          <w:rFonts w:eastAsia="Times New Roman" w:cs="Arial"/>
          <w:i/>
          <w:color w:val="FF0000"/>
          <w:sz w:val="16"/>
          <w:szCs w:val="16"/>
          <w:lang w:eastAsia="sk-SK"/>
        </w:rPr>
        <w:t>Univerzitné pastoračné centrum</w:t>
      </w:r>
      <w:r w:rsidRPr="009D52A3">
        <w:rPr>
          <w:rFonts w:eastAsia="Times New Roman" w:cs="Arial"/>
          <w:color w:val="FF0000"/>
          <w:sz w:val="16"/>
          <w:szCs w:val="16"/>
          <w:lang w:eastAsia="sk-SK"/>
        </w:rPr>
        <w:t xml:space="preserve"> (http://www.upcnitra.sk/). </w:t>
      </w:r>
    </w:p>
    <w:p w14:paraId="14F4C65F" w14:textId="77777777" w:rsidR="009D52A3" w:rsidRPr="00D06CE7" w:rsidRDefault="009D52A3" w:rsidP="00D06C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38789D61" w14:textId="6B41C57A" w:rsidR="005D3722" w:rsidRPr="002E27BC" w:rsidRDefault="008F0942" w:rsidP="005D372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Možnosti a podmienky </w:t>
      </w:r>
      <w:r w:rsidR="006B6C62">
        <w:rPr>
          <w:rFonts w:cstheme="minorHAnsi"/>
          <w:sz w:val="16"/>
          <w:szCs w:val="16"/>
        </w:rPr>
        <w:t>účasti</w:t>
      </w:r>
      <w:r w:rsidR="00556D56" w:rsidRPr="002E27BC">
        <w:rPr>
          <w:rFonts w:cstheme="minorHAnsi"/>
          <w:sz w:val="16"/>
          <w:szCs w:val="16"/>
        </w:rPr>
        <w:t xml:space="preserve"> študentov študijného programu </w:t>
      </w:r>
      <w:r w:rsidR="006B6C62">
        <w:rPr>
          <w:rFonts w:cstheme="minorHAnsi"/>
          <w:sz w:val="16"/>
          <w:szCs w:val="16"/>
        </w:rPr>
        <w:t>na</w:t>
      </w:r>
      <w:r w:rsidR="00556D56" w:rsidRPr="002E27BC">
        <w:rPr>
          <w:rFonts w:cstheme="minorHAnsi"/>
          <w:sz w:val="16"/>
          <w:szCs w:val="16"/>
        </w:rPr>
        <w:t> mobilitá</w:t>
      </w:r>
      <w:r w:rsidR="00BC0232">
        <w:rPr>
          <w:rFonts w:cstheme="minorHAnsi"/>
          <w:sz w:val="16"/>
          <w:szCs w:val="16"/>
        </w:rPr>
        <w:t>ch</w:t>
      </w:r>
      <w:r w:rsidR="00556D56" w:rsidRPr="002E27BC">
        <w:rPr>
          <w:rFonts w:cstheme="minorHAnsi"/>
          <w:sz w:val="16"/>
          <w:szCs w:val="16"/>
        </w:rPr>
        <w:t xml:space="preserve"> a</w:t>
      </w:r>
      <w:r w:rsidR="001E60EB">
        <w:rPr>
          <w:rFonts w:cstheme="minorHAnsi"/>
          <w:sz w:val="16"/>
          <w:szCs w:val="16"/>
        </w:rPr>
        <w:t> </w:t>
      </w:r>
      <w:r w:rsidR="00556D56" w:rsidRPr="002E27BC">
        <w:rPr>
          <w:rFonts w:cstheme="minorHAnsi"/>
          <w:sz w:val="16"/>
          <w:szCs w:val="16"/>
        </w:rPr>
        <w:t>stáža</w:t>
      </w:r>
      <w:r w:rsidR="00036941">
        <w:rPr>
          <w:rFonts w:cstheme="minorHAnsi"/>
          <w:sz w:val="16"/>
          <w:szCs w:val="16"/>
        </w:rPr>
        <w:t>ch</w:t>
      </w:r>
      <w:r w:rsidR="001E60EB">
        <w:rPr>
          <w:rFonts w:cstheme="minorHAnsi"/>
          <w:sz w:val="16"/>
          <w:szCs w:val="16"/>
        </w:rPr>
        <w:t xml:space="preserve"> (s uvedením kontaktov)</w:t>
      </w:r>
      <w:r w:rsidR="008F5165" w:rsidRPr="002E27BC">
        <w:rPr>
          <w:rFonts w:cstheme="minorHAnsi"/>
          <w:sz w:val="16"/>
          <w:szCs w:val="16"/>
        </w:rPr>
        <w:t xml:space="preserve">, pokyny na prihlasovanie, pravidlá uznávania </w:t>
      </w:r>
      <w:r w:rsidR="009C6736">
        <w:rPr>
          <w:rFonts w:cstheme="minorHAnsi"/>
          <w:sz w:val="16"/>
          <w:szCs w:val="16"/>
        </w:rPr>
        <w:t xml:space="preserve">tohto </w:t>
      </w:r>
      <w:r w:rsidR="008F5165" w:rsidRPr="002E27BC">
        <w:rPr>
          <w:rFonts w:cstheme="minorHAnsi"/>
          <w:sz w:val="16"/>
          <w:szCs w:val="16"/>
        </w:rPr>
        <w:t xml:space="preserve">vzdelávania. </w:t>
      </w:r>
    </w:p>
    <w:p w14:paraId="7ABE28C7" w14:textId="77777777" w:rsidR="00935384" w:rsidRDefault="00935384" w:rsidP="00935384">
      <w:pPr>
        <w:pStyle w:val="Nadpis1"/>
        <w:spacing w:before="0" w:beforeAutospacing="0" w:after="180" w:afterAutospacing="0"/>
        <w:jc w:val="both"/>
        <w:textAlignment w:val="baseline"/>
        <w:rPr>
          <w:rFonts w:ascii="Arial" w:hAnsi="Arial" w:cs="Arial"/>
          <w:b w:val="0"/>
          <w:color w:val="FF0000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b w:val="0"/>
          <w:color w:val="FF0000"/>
          <w:sz w:val="16"/>
          <w:szCs w:val="16"/>
        </w:rPr>
        <w:t>Mobility sa realizujú na základe </w:t>
      </w:r>
      <w:hyperlink r:id="rId49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Erasmus+ bilaterálnych dohôd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 podpísaných s partnerskými vysokoškolskými inštitúciami v zahraničí. Za vypracovanie návrhu </w:t>
      </w:r>
      <w:proofErr w:type="spellStart"/>
      <w:r>
        <w:rPr>
          <w:rFonts w:asciiTheme="minorHAnsi" w:hAnsiTheme="minorHAnsi" w:cs="Arial"/>
          <w:b w:val="0"/>
          <w:color w:val="FF0000"/>
          <w:sz w:val="16"/>
          <w:szCs w:val="16"/>
        </w:rPr>
        <w:t>Erasmus</w:t>
      </w:r>
      <w:proofErr w:type="spellEnd"/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dohody, výber študentov a zamestnancov na mobilitu a uznanie výsledkov ich mobility zodpovedá </w:t>
      </w:r>
      <w:hyperlink r:id="rId50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katedrový a fakultný koordinátor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</w:rPr>
        <w:t> príslušnej fakulty UKF. Pre účasť na mobilite si stačí vybrať prijímajúcu zahraničnú inštitúciu, založiť prihlášku cez </w:t>
      </w:r>
      <w:hyperlink r:id="rId51" w:tgtFrame="_blank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</w:rPr>
          <w:t>aplikáciu StudyAbroad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 (týka sa len mobilít KA103), všetky požadované dokumenty odoslať </w:t>
      </w:r>
      <w:proofErr w:type="spellStart"/>
      <w:r>
        <w:rPr>
          <w:rFonts w:asciiTheme="minorHAnsi" w:hAnsiTheme="minorHAnsi" w:cs="Arial"/>
          <w:b w:val="0"/>
          <w:color w:val="FF0000"/>
          <w:sz w:val="16"/>
          <w:szCs w:val="16"/>
        </w:rPr>
        <w:t>online</w:t>
      </w:r>
      <w:proofErr w:type="spellEnd"/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 cez aplikáciu </w:t>
      </w:r>
      <w:proofErr w:type="spellStart"/>
      <w:r>
        <w:rPr>
          <w:rFonts w:asciiTheme="minorHAnsi" w:hAnsiTheme="minorHAnsi" w:cs="Arial"/>
          <w:b w:val="0"/>
          <w:color w:val="FF0000"/>
          <w:sz w:val="16"/>
          <w:szCs w:val="16"/>
        </w:rPr>
        <w:t>StudyAbroad</w:t>
      </w:r>
      <w:proofErr w:type="spellEnd"/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, vytlačiť ich, odovzdať katedrovému koordinátorovi a zúčastniť sa výberového konania na katedre. Termín na prihlasovanie na </w:t>
      </w:r>
      <w:proofErr w:type="spellStart"/>
      <w:r>
        <w:rPr>
          <w:rFonts w:asciiTheme="minorHAnsi" w:hAnsiTheme="minorHAnsi" w:cs="Arial"/>
          <w:b w:val="0"/>
          <w:color w:val="FF0000"/>
          <w:sz w:val="16"/>
          <w:szCs w:val="16"/>
        </w:rPr>
        <w:t>Erasmus</w:t>
      </w:r>
      <w:proofErr w:type="spellEnd"/>
      <w:r>
        <w:rPr>
          <w:rFonts w:asciiTheme="minorHAnsi" w:hAnsiTheme="minorHAnsi" w:cs="Arial"/>
          <w:b w:val="0"/>
          <w:color w:val="FF0000"/>
          <w:sz w:val="16"/>
          <w:szCs w:val="16"/>
        </w:rPr>
        <w:t xml:space="preserve">+ mobility je zvyčajne na jar (hlavný termín) pre mobility plánované na nasledujúci akademický rok, no počas roka sa zvyčajne vyhlasujú výzvy na dodatočné prihlasovanie. </w:t>
      </w:r>
      <w:r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>V prípade záujmu sa môžu študenti UKF zapojiť do mimoškolskej činnosti v rámci dobrovoľníckej študentskej organizácie </w:t>
      </w:r>
      <w:hyperlink r:id="rId52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bdr w:val="none" w:sz="0" w:space="0" w:color="auto" w:frame="1"/>
            <w:shd w:val="clear" w:color="auto" w:fill="FFFFFF"/>
          </w:rPr>
          <w:t>ESN UKF v Nitre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 xml:space="preserve"> a pomáhať prichádzajúcim zahraničným študentom pri vybavovaní náležitostí k ich pobytu na UKF (dostupné na: </w:t>
      </w:r>
      <w:hyperlink r:id="rId53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shd w:val="clear" w:color="auto" w:fill="FFFFFF"/>
          </w:rPr>
          <w:t>https://www.ukf.sk/granty/erasmus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>). Študenti sa môžu zúčastniť mobility v zahraničí aj cez SAIA (https://www.ukf.sk/granty/ine-mobilitne-programy/saia-n-o), DAAD (</w:t>
      </w:r>
      <w:hyperlink r:id="rId54" w:history="1">
        <w:r>
          <w:rPr>
            <w:rStyle w:val="Hypertextovprepojenie"/>
            <w:rFonts w:asciiTheme="minorHAnsi" w:hAnsiTheme="minorHAnsi" w:cs="Arial"/>
            <w:b w:val="0"/>
            <w:color w:val="FF0000"/>
            <w:sz w:val="16"/>
            <w:szCs w:val="16"/>
            <w:shd w:val="clear" w:color="auto" w:fill="FFFFFF"/>
          </w:rPr>
          <w:t>https://www.ukf.sk/granty/ine-mobilitne-programy/daad</w:t>
        </w:r>
      </w:hyperlink>
      <w:r>
        <w:rPr>
          <w:rFonts w:asciiTheme="minorHAnsi" w:hAnsiTheme="minorHAnsi" w:cs="Arial"/>
          <w:b w:val="0"/>
          <w:color w:val="FF0000"/>
          <w:sz w:val="16"/>
          <w:szCs w:val="16"/>
          <w:shd w:val="clear" w:color="auto" w:fill="FFFFFF"/>
        </w:rPr>
        <w:t xml:space="preserve">), IVF (https://www.ukf.sk/granty/ine-mobilitne-programy/ivf) a </w:t>
      </w:r>
      <w:proofErr w:type="spellStart"/>
      <w:r>
        <w:rPr>
          <w:rFonts w:asciiTheme="minorHAnsi" w:hAnsiTheme="minorHAnsi" w:cs="Arial"/>
          <w:b w:val="0"/>
          <w:bCs w:val="0"/>
          <w:color w:val="FF0000"/>
          <w:sz w:val="16"/>
          <w:szCs w:val="16"/>
          <w:shd w:val="clear" w:color="auto" w:fill="FFFFFF"/>
        </w:rPr>
        <w:t>Erasmus</w:t>
      </w:r>
      <w:proofErr w:type="spellEnd"/>
      <w:r>
        <w:rPr>
          <w:rFonts w:asciiTheme="minorHAnsi" w:hAnsiTheme="minorHAnsi" w:cs="Arial"/>
          <w:b w:val="0"/>
          <w:bCs w:val="0"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b w:val="0"/>
          <w:bCs w:val="0"/>
          <w:color w:val="FF0000"/>
          <w:sz w:val="16"/>
          <w:szCs w:val="16"/>
          <w:shd w:val="clear" w:color="auto" w:fill="FFFFFF"/>
        </w:rPr>
        <w:t>Mundus</w:t>
      </w:r>
      <w:proofErr w:type="spellEnd"/>
      <w:r>
        <w:rPr>
          <w:rFonts w:asciiTheme="minorHAnsi" w:hAnsiTheme="minorHAnsi" w:cs="Arial"/>
          <w:b w:val="0"/>
          <w:bCs w:val="0"/>
          <w:color w:val="FF0000"/>
          <w:sz w:val="16"/>
          <w:szCs w:val="16"/>
          <w:shd w:val="clear" w:color="auto" w:fill="FFFFFF"/>
        </w:rPr>
        <w:t xml:space="preserve"> (https://www.ukf.sk/granty/ine-mobilitne-programy/stipendia-erasmus-mundus). </w:t>
      </w:r>
    </w:p>
    <w:p w14:paraId="1A784007" w14:textId="16396D2A" w:rsidR="00200599" w:rsidRDefault="00945BD5" w:rsidP="00F43F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Požadované schopnosti a predpoklady uchádzača o štúdium študijného programu </w:t>
      </w:r>
    </w:p>
    <w:p w14:paraId="77CDAE8D" w14:textId="1ECF6A9B" w:rsidR="00200599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>Požadované schopnosti a predpoklady potrebné na prijatie na štúdium</w:t>
      </w:r>
      <w:r w:rsidR="002D4C87">
        <w:rPr>
          <w:rFonts w:cstheme="minorHAnsi"/>
          <w:sz w:val="16"/>
          <w:szCs w:val="16"/>
        </w:rPr>
        <w:t>.</w:t>
      </w:r>
      <w:r w:rsidRPr="00200599">
        <w:rPr>
          <w:rFonts w:cstheme="minorHAnsi"/>
          <w:sz w:val="16"/>
          <w:szCs w:val="16"/>
        </w:rPr>
        <w:t xml:space="preserve"> </w:t>
      </w:r>
    </w:p>
    <w:p w14:paraId="1348645A" w14:textId="093CFCBA" w:rsidR="004060EC" w:rsidRPr="004060EC" w:rsidRDefault="004060EC" w:rsidP="004060EC">
      <w:pPr>
        <w:shd w:val="clear" w:color="auto" w:fill="FFFFFF"/>
        <w:spacing w:after="0" w:line="240" w:lineRule="auto"/>
        <w:ind w:left="6"/>
        <w:jc w:val="both"/>
        <w:rPr>
          <w:b/>
          <w:color w:val="FF0000"/>
          <w:spacing w:val="-9"/>
          <w:sz w:val="16"/>
          <w:szCs w:val="16"/>
        </w:rPr>
      </w:pPr>
      <w:r w:rsidRPr="004060EC">
        <w:rPr>
          <w:bCs/>
          <w:color w:val="FF0000"/>
          <w:sz w:val="16"/>
          <w:szCs w:val="16"/>
        </w:rPr>
        <w:t xml:space="preserve">Požadované schopnosti a predpoklady uchádzača o štúdium magisterského študijného programu </w:t>
      </w:r>
      <w:r>
        <w:rPr>
          <w:b/>
          <w:bCs/>
          <w:i/>
          <w:color w:val="FF0000"/>
          <w:sz w:val="16"/>
          <w:szCs w:val="16"/>
        </w:rPr>
        <w:t>Vzdelávanie dospelých a poradenstvo</w:t>
      </w:r>
      <w:r w:rsidRPr="004060EC">
        <w:rPr>
          <w:bCs/>
          <w:color w:val="FF0000"/>
          <w:sz w:val="16"/>
          <w:szCs w:val="16"/>
        </w:rPr>
        <w:t xml:space="preserve"> sa </w:t>
      </w:r>
      <w:r>
        <w:rPr>
          <w:bCs/>
          <w:color w:val="FF0000"/>
          <w:sz w:val="16"/>
          <w:szCs w:val="16"/>
        </w:rPr>
        <w:t xml:space="preserve">budú </w:t>
      </w:r>
      <w:r w:rsidRPr="004060EC">
        <w:rPr>
          <w:bCs/>
          <w:color w:val="FF0000"/>
          <w:sz w:val="16"/>
          <w:szCs w:val="16"/>
        </w:rPr>
        <w:t>prever</w:t>
      </w:r>
      <w:r>
        <w:rPr>
          <w:bCs/>
          <w:color w:val="FF0000"/>
          <w:sz w:val="16"/>
          <w:szCs w:val="16"/>
        </w:rPr>
        <w:t xml:space="preserve">ovať </w:t>
      </w:r>
      <w:r w:rsidRPr="004060EC">
        <w:rPr>
          <w:bCs/>
          <w:color w:val="FF0000"/>
          <w:sz w:val="16"/>
          <w:szCs w:val="16"/>
        </w:rPr>
        <w:t xml:space="preserve">v rámci prijímacej skúšky, ktorá </w:t>
      </w:r>
      <w:r>
        <w:rPr>
          <w:bCs/>
          <w:color w:val="FF0000"/>
          <w:sz w:val="16"/>
          <w:szCs w:val="16"/>
        </w:rPr>
        <w:t xml:space="preserve">bude </w:t>
      </w:r>
      <w:r w:rsidRPr="004060EC">
        <w:rPr>
          <w:bCs/>
          <w:color w:val="FF0000"/>
          <w:sz w:val="16"/>
          <w:szCs w:val="16"/>
        </w:rPr>
        <w:t>pozostáva</w:t>
      </w:r>
      <w:r>
        <w:rPr>
          <w:bCs/>
          <w:color w:val="FF0000"/>
          <w:sz w:val="16"/>
          <w:szCs w:val="16"/>
        </w:rPr>
        <w:t>ť</w:t>
      </w:r>
      <w:r w:rsidRPr="004060EC">
        <w:rPr>
          <w:bCs/>
          <w:color w:val="FF0000"/>
          <w:sz w:val="16"/>
          <w:szCs w:val="16"/>
        </w:rPr>
        <w:t xml:space="preserve"> z </w:t>
      </w:r>
      <w:r w:rsidRPr="004060EC">
        <w:rPr>
          <w:b/>
          <w:bCs/>
          <w:color w:val="FF0000"/>
          <w:sz w:val="16"/>
          <w:szCs w:val="16"/>
        </w:rPr>
        <w:t>ú</w:t>
      </w:r>
      <w:r w:rsidRPr="004060EC">
        <w:rPr>
          <w:b/>
          <w:color w:val="FF0000"/>
          <w:spacing w:val="-2"/>
          <w:sz w:val="16"/>
          <w:szCs w:val="16"/>
        </w:rPr>
        <w:t>stneho pohovoru</w:t>
      </w:r>
      <w:r>
        <w:rPr>
          <w:b/>
          <w:color w:val="FF0000"/>
          <w:spacing w:val="-2"/>
          <w:sz w:val="16"/>
          <w:szCs w:val="16"/>
        </w:rPr>
        <w:t xml:space="preserve"> </w:t>
      </w:r>
      <w:r>
        <w:rPr>
          <w:color w:val="FF0000"/>
          <w:spacing w:val="-2"/>
          <w:sz w:val="16"/>
          <w:szCs w:val="16"/>
        </w:rPr>
        <w:t>na nasledovné témy:</w:t>
      </w:r>
    </w:p>
    <w:p w14:paraId="083BE1FF" w14:textId="3FD0E8FD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Vznik a vývoj </w:t>
      </w:r>
      <w:proofErr w:type="spellStart"/>
      <w:r w:rsidRPr="004060EC">
        <w:rPr>
          <w:color w:val="FF0000"/>
          <w:sz w:val="16"/>
          <w:szCs w:val="16"/>
        </w:rPr>
        <w:t>andragogiky</w:t>
      </w:r>
      <w:proofErr w:type="spellEnd"/>
      <w:r w:rsidRPr="004060EC">
        <w:rPr>
          <w:color w:val="FF0000"/>
          <w:sz w:val="16"/>
          <w:szCs w:val="16"/>
        </w:rPr>
        <w:t>, jej teoreticko-metodologické základy, vedný systém a jej postavenie v sústave vied a študijných odborov;</w:t>
      </w:r>
    </w:p>
    <w:p w14:paraId="1430CEF2" w14:textId="734EF636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Charakteristika základných </w:t>
      </w:r>
      <w:proofErr w:type="spellStart"/>
      <w:r w:rsidRPr="004060EC">
        <w:rPr>
          <w:color w:val="FF0000"/>
          <w:sz w:val="16"/>
          <w:szCs w:val="16"/>
        </w:rPr>
        <w:t>andragogických</w:t>
      </w:r>
      <w:proofErr w:type="spellEnd"/>
      <w:r w:rsidRPr="004060EC">
        <w:rPr>
          <w:color w:val="FF0000"/>
          <w:sz w:val="16"/>
          <w:szCs w:val="16"/>
        </w:rPr>
        <w:t xml:space="preserve"> pojmov a analýza kľúčových dokumentov pojednávajúcich o celoživotnom vzdelávaní, ďalšom vzdelávaní a vzdelávaní dospelých;</w:t>
      </w:r>
    </w:p>
    <w:p w14:paraId="2F7FDB7A" w14:textId="77777777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>Osobnosť dospelého človeka a činitele formovania osobnosti dospelých;</w:t>
      </w:r>
    </w:p>
    <w:p w14:paraId="292167D6" w14:textId="77777777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>Dospelý človek v procese socializácie, (seba)výchovy a (seba)vzdelávania;</w:t>
      </w:r>
    </w:p>
    <w:p w14:paraId="019944AD" w14:textId="77777777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Ciele, funkcie, obsah, zásady, metódy, organizačné formy a prostriedky výchovy  a vzdelávania dospelých; </w:t>
      </w:r>
    </w:p>
    <w:p w14:paraId="070B8C3D" w14:textId="77777777" w:rsidR="004060EC" w:rsidRPr="004060EC" w:rsidRDefault="004060EC" w:rsidP="004060EC">
      <w:pPr>
        <w:pStyle w:val="Odsekzoznamu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bCs/>
          <w:color w:val="FF0000"/>
          <w:sz w:val="16"/>
          <w:szCs w:val="16"/>
        </w:rPr>
      </w:pPr>
      <w:r w:rsidRPr="004060EC">
        <w:rPr>
          <w:bCs/>
          <w:color w:val="FF0000"/>
          <w:sz w:val="16"/>
          <w:szCs w:val="16"/>
        </w:rPr>
        <w:t xml:space="preserve">Analýza vzdelávacích potrieb, determinanty efektívnosti vzdelávania dospelých, plánovanie a organizácia vzdelávania dospelých, </w:t>
      </w:r>
      <w:proofErr w:type="spellStart"/>
      <w:r w:rsidRPr="004060EC">
        <w:rPr>
          <w:bCs/>
          <w:color w:val="FF0000"/>
          <w:sz w:val="16"/>
          <w:szCs w:val="16"/>
        </w:rPr>
        <w:t>evaluácia</w:t>
      </w:r>
      <w:proofErr w:type="spellEnd"/>
      <w:r w:rsidRPr="004060EC">
        <w:rPr>
          <w:bCs/>
          <w:color w:val="FF0000"/>
          <w:sz w:val="16"/>
          <w:szCs w:val="16"/>
        </w:rPr>
        <w:t xml:space="preserve"> vo vzdelávaní dospelých a kontrola kvality vzdelávania dospelých; </w:t>
      </w:r>
    </w:p>
    <w:p w14:paraId="610FC59E" w14:textId="3839502B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bCs/>
          <w:color w:val="FF0000"/>
          <w:sz w:val="16"/>
          <w:szCs w:val="16"/>
        </w:rPr>
        <w:t xml:space="preserve">Osobnosť </w:t>
      </w:r>
      <w:proofErr w:type="spellStart"/>
      <w:r w:rsidRPr="004060EC">
        <w:rPr>
          <w:bCs/>
          <w:color w:val="FF0000"/>
          <w:sz w:val="16"/>
          <w:szCs w:val="16"/>
        </w:rPr>
        <w:t>andragóga</w:t>
      </w:r>
      <w:proofErr w:type="spellEnd"/>
      <w:r w:rsidRPr="004060EC">
        <w:rPr>
          <w:bCs/>
          <w:color w:val="FF0000"/>
          <w:sz w:val="16"/>
          <w:szCs w:val="16"/>
        </w:rPr>
        <w:t>.</w:t>
      </w:r>
    </w:p>
    <w:p w14:paraId="73E1140F" w14:textId="39BC1FF3" w:rsidR="004060EC" w:rsidRPr="004060EC" w:rsidRDefault="004060EC" w:rsidP="004060EC">
      <w:pPr>
        <w:pStyle w:val="Odsekzoznamu"/>
        <w:numPr>
          <w:ilvl w:val="0"/>
          <w:numId w:val="42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>Psychologické špecifiká vzdelávania dospelých.</w:t>
      </w:r>
    </w:p>
    <w:p w14:paraId="475B25D8" w14:textId="77777777" w:rsidR="004060EC" w:rsidRPr="004060EC" w:rsidRDefault="004060EC" w:rsidP="004060EC">
      <w:pPr>
        <w:spacing w:after="0" w:line="240" w:lineRule="auto"/>
        <w:rPr>
          <w:b/>
          <w:color w:val="FF0000"/>
          <w:sz w:val="16"/>
          <w:szCs w:val="16"/>
        </w:rPr>
      </w:pPr>
    </w:p>
    <w:p w14:paraId="0EC7B1C7" w14:textId="77777777" w:rsidR="004060EC" w:rsidRPr="004060EC" w:rsidRDefault="004060EC" w:rsidP="004060EC">
      <w:pPr>
        <w:shd w:val="clear" w:color="auto" w:fill="FFFFFF"/>
        <w:spacing w:after="0" w:line="240" w:lineRule="auto"/>
        <w:rPr>
          <w:b/>
          <w:bCs/>
          <w:color w:val="FF0000"/>
          <w:sz w:val="16"/>
          <w:szCs w:val="16"/>
        </w:rPr>
      </w:pPr>
      <w:r w:rsidRPr="004060EC">
        <w:rPr>
          <w:b/>
          <w:bCs/>
          <w:color w:val="FF0000"/>
          <w:sz w:val="16"/>
          <w:szCs w:val="16"/>
        </w:rPr>
        <w:t>Odporúčaná literatúra:</w:t>
      </w:r>
    </w:p>
    <w:p w14:paraId="629D8C8B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BENEŠ, M. 1997. </w:t>
      </w:r>
      <w:r w:rsidRPr="004060EC">
        <w:rPr>
          <w:i/>
          <w:iCs/>
          <w:color w:val="FF0000"/>
          <w:sz w:val="16"/>
          <w:szCs w:val="16"/>
        </w:rPr>
        <w:t xml:space="preserve">Úvod do </w:t>
      </w:r>
      <w:proofErr w:type="spellStart"/>
      <w:r w:rsidRPr="004060EC">
        <w:rPr>
          <w:i/>
          <w:iCs/>
          <w:color w:val="FF0000"/>
          <w:sz w:val="16"/>
          <w:szCs w:val="16"/>
        </w:rPr>
        <w:t>andragogiky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. </w:t>
      </w:r>
      <w:r w:rsidRPr="004060EC">
        <w:rPr>
          <w:color w:val="FF0000"/>
          <w:sz w:val="16"/>
          <w:szCs w:val="16"/>
        </w:rPr>
        <w:t xml:space="preserve">Praha : </w:t>
      </w:r>
      <w:proofErr w:type="spellStart"/>
      <w:r w:rsidRPr="004060EC">
        <w:rPr>
          <w:color w:val="FF0000"/>
          <w:sz w:val="16"/>
          <w:szCs w:val="16"/>
        </w:rPr>
        <w:t>Karolinum</w:t>
      </w:r>
      <w:proofErr w:type="spellEnd"/>
      <w:r w:rsidRPr="004060EC">
        <w:rPr>
          <w:color w:val="FF0000"/>
          <w:sz w:val="16"/>
          <w:szCs w:val="16"/>
        </w:rPr>
        <w:t>. 129 s. ISBN 80-7184-381-4.</w:t>
      </w:r>
    </w:p>
    <w:p w14:paraId="445F3F92" w14:textId="77777777" w:rsidR="004060EC" w:rsidRPr="004060EC" w:rsidRDefault="004060EC" w:rsidP="004060EC">
      <w:pPr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HOTÁR, V., PAŠKA, P., PERHÁCS, J. a kol. 2000. </w:t>
      </w:r>
      <w:r w:rsidRPr="004060EC">
        <w:rPr>
          <w:i/>
          <w:iCs/>
          <w:color w:val="FF0000"/>
          <w:sz w:val="16"/>
          <w:szCs w:val="16"/>
        </w:rPr>
        <w:t xml:space="preserve">Výchova a vzdelávanie dospelých. </w:t>
      </w:r>
      <w:proofErr w:type="spellStart"/>
      <w:r w:rsidRPr="004060EC">
        <w:rPr>
          <w:i/>
          <w:iCs/>
          <w:color w:val="FF0000"/>
          <w:sz w:val="16"/>
          <w:szCs w:val="16"/>
        </w:rPr>
        <w:t>Andragogika</w:t>
      </w:r>
      <w:proofErr w:type="spellEnd"/>
      <w:r w:rsidRPr="004060EC">
        <w:rPr>
          <w:i/>
          <w:iCs/>
          <w:color w:val="FF0000"/>
          <w:sz w:val="16"/>
          <w:szCs w:val="16"/>
        </w:rPr>
        <w:t>. Terminologický a výkladový slovník.</w:t>
      </w:r>
      <w:r w:rsidRPr="004060EC">
        <w:rPr>
          <w:color w:val="FF0000"/>
          <w:sz w:val="16"/>
          <w:szCs w:val="16"/>
        </w:rPr>
        <w:t xml:space="preserve"> Bratislava : SPN. 547 s. ISBN 80-08-02814-9.</w:t>
      </w:r>
    </w:p>
    <w:p w14:paraId="1DFBC633" w14:textId="77777777" w:rsidR="004060EC" w:rsidRPr="004060EC" w:rsidRDefault="004060EC" w:rsidP="004060EC">
      <w:pPr>
        <w:spacing w:after="0" w:line="240" w:lineRule="auto"/>
        <w:rPr>
          <w:color w:val="FF0000"/>
          <w:sz w:val="16"/>
          <w:szCs w:val="16"/>
        </w:rPr>
      </w:pPr>
      <w:r w:rsidRPr="004060EC">
        <w:rPr>
          <w:caps/>
          <w:color w:val="FF0000"/>
          <w:sz w:val="16"/>
          <w:szCs w:val="16"/>
        </w:rPr>
        <w:t>machalová</w:t>
      </w:r>
      <w:r w:rsidRPr="004060EC">
        <w:rPr>
          <w:color w:val="FF0000"/>
          <w:sz w:val="16"/>
          <w:szCs w:val="16"/>
        </w:rPr>
        <w:t xml:space="preserve">, M. 2004. </w:t>
      </w:r>
      <w:r w:rsidRPr="004060EC">
        <w:rPr>
          <w:i/>
          <w:color w:val="FF0000"/>
          <w:sz w:val="16"/>
          <w:szCs w:val="16"/>
        </w:rPr>
        <w:t xml:space="preserve">Psychológia vo vzdelávaní dospelých. Od teórie k praxi. </w:t>
      </w:r>
      <w:r w:rsidRPr="004060EC">
        <w:rPr>
          <w:color w:val="FF0000"/>
          <w:sz w:val="16"/>
          <w:szCs w:val="16"/>
        </w:rPr>
        <w:t xml:space="preserve">Bratislava: </w:t>
      </w:r>
      <w:proofErr w:type="spellStart"/>
      <w:r w:rsidRPr="004060EC">
        <w:rPr>
          <w:color w:val="FF0000"/>
          <w:sz w:val="16"/>
          <w:szCs w:val="16"/>
        </w:rPr>
        <w:t>RadioPrint</w:t>
      </w:r>
      <w:proofErr w:type="spellEnd"/>
      <w:r w:rsidRPr="004060EC">
        <w:rPr>
          <w:color w:val="FF0000"/>
          <w:sz w:val="16"/>
          <w:szCs w:val="16"/>
        </w:rPr>
        <w:t>. ISBN 80-969339-6-5.</w:t>
      </w:r>
    </w:p>
    <w:p w14:paraId="5EEF5643" w14:textId="77777777" w:rsidR="004060EC" w:rsidRPr="004060EC" w:rsidRDefault="004060EC" w:rsidP="004060EC">
      <w:pPr>
        <w:spacing w:after="0" w:line="240" w:lineRule="auto"/>
        <w:rPr>
          <w:color w:val="FF0000"/>
          <w:sz w:val="16"/>
          <w:szCs w:val="16"/>
        </w:rPr>
      </w:pPr>
      <w:r w:rsidRPr="004060EC">
        <w:rPr>
          <w:caps/>
          <w:color w:val="FF0000"/>
          <w:sz w:val="16"/>
          <w:szCs w:val="16"/>
        </w:rPr>
        <w:t>Mužík</w:t>
      </w:r>
      <w:r w:rsidRPr="004060EC">
        <w:rPr>
          <w:color w:val="FF0000"/>
          <w:sz w:val="16"/>
          <w:szCs w:val="16"/>
        </w:rPr>
        <w:t xml:space="preserve">, J. 2004. </w:t>
      </w:r>
      <w:proofErr w:type="spellStart"/>
      <w:r w:rsidRPr="004060EC">
        <w:rPr>
          <w:i/>
          <w:color w:val="FF0000"/>
          <w:sz w:val="16"/>
          <w:szCs w:val="16"/>
        </w:rPr>
        <w:t>Androdidaktika</w:t>
      </w:r>
      <w:proofErr w:type="spellEnd"/>
      <w:r w:rsidRPr="004060EC">
        <w:rPr>
          <w:i/>
          <w:color w:val="FF0000"/>
          <w:sz w:val="16"/>
          <w:szCs w:val="16"/>
        </w:rPr>
        <w:t>.</w:t>
      </w:r>
      <w:r w:rsidRPr="004060EC">
        <w:rPr>
          <w:color w:val="FF0000"/>
          <w:sz w:val="16"/>
          <w:szCs w:val="16"/>
        </w:rPr>
        <w:t xml:space="preserve"> Praha : ASPI </w:t>
      </w:r>
      <w:proofErr w:type="spellStart"/>
      <w:r w:rsidRPr="004060EC">
        <w:rPr>
          <w:color w:val="FF0000"/>
          <w:sz w:val="16"/>
          <w:szCs w:val="16"/>
        </w:rPr>
        <w:t>Publishing</w:t>
      </w:r>
      <w:proofErr w:type="spellEnd"/>
      <w:r w:rsidRPr="004060EC">
        <w:rPr>
          <w:color w:val="FF0000"/>
          <w:sz w:val="16"/>
          <w:szCs w:val="16"/>
        </w:rPr>
        <w:t xml:space="preserve">. 148 s. ISBN 80-7357-045-9. </w:t>
      </w:r>
    </w:p>
    <w:p w14:paraId="2A0D5D9F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PALÁN, Z., LANGER, T. 2008. </w:t>
      </w:r>
      <w:r w:rsidRPr="004060EC">
        <w:rPr>
          <w:i/>
          <w:iCs/>
          <w:color w:val="FF0000"/>
          <w:sz w:val="16"/>
          <w:szCs w:val="16"/>
        </w:rPr>
        <w:t xml:space="preserve">Základy </w:t>
      </w:r>
      <w:proofErr w:type="spellStart"/>
      <w:r w:rsidRPr="004060EC">
        <w:rPr>
          <w:i/>
          <w:iCs/>
          <w:color w:val="FF0000"/>
          <w:sz w:val="16"/>
          <w:szCs w:val="16"/>
        </w:rPr>
        <w:t>andragogiky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. </w:t>
      </w:r>
      <w:r w:rsidRPr="004060EC">
        <w:rPr>
          <w:color w:val="FF0000"/>
          <w:sz w:val="16"/>
          <w:szCs w:val="16"/>
        </w:rPr>
        <w:t>Praha : UJAK. 184 s. ISBN 978-80-86723-58-7.</w:t>
      </w:r>
    </w:p>
    <w:p w14:paraId="5DCD6B96" w14:textId="77777777" w:rsidR="004060EC" w:rsidRPr="004060EC" w:rsidRDefault="004060EC" w:rsidP="004060EC">
      <w:pPr>
        <w:widowControl w:val="0"/>
        <w:tabs>
          <w:tab w:val="left" w:pos="283"/>
        </w:tabs>
        <w:spacing w:after="0" w:line="240" w:lineRule="auto"/>
        <w:ind w:left="1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PERHÁCS, J. 2010. </w:t>
      </w:r>
      <w:proofErr w:type="spellStart"/>
      <w:r w:rsidRPr="004060EC">
        <w:rPr>
          <w:i/>
          <w:iCs/>
          <w:color w:val="FF0000"/>
          <w:sz w:val="16"/>
          <w:szCs w:val="16"/>
        </w:rPr>
        <w:t>Personalizačné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 a socializačné aspekty rozvoja osobnosti dospelých. Vybrané problémy z teórie výchovy dospelých a sociálnej </w:t>
      </w:r>
      <w:proofErr w:type="spellStart"/>
      <w:r w:rsidRPr="004060EC">
        <w:rPr>
          <w:i/>
          <w:iCs/>
          <w:color w:val="FF0000"/>
          <w:sz w:val="16"/>
          <w:szCs w:val="16"/>
        </w:rPr>
        <w:t>andragogiky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. </w:t>
      </w:r>
      <w:r w:rsidRPr="004060EC">
        <w:rPr>
          <w:color w:val="FF0000"/>
          <w:sz w:val="16"/>
          <w:szCs w:val="16"/>
        </w:rPr>
        <w:t xml:space="preserve">Nitra : UKF. 206 s. ISBN 978-80-8094-793-4. </w:t>
      </w:r>
    </w:p>
    <w:p w14:paraId="2CA536A1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PERHÁCS, J., PAŠKA, P. 1995. </w:t>
      </w:r>
      <w:r w:rsidRPr="004060EC">
        <w:rPr>
          <w:i/>
          <w:iCs/>
          <w:color w:val="FF0000"/>
          <w:sz w:val="16"/>
          <w:szCs w:val="16"/>
        </w:rPr>
        <w:t>Dospelý človek v procese výchovy.</w:t>
      </w:r>
      <w:r w:rsidRPr="004060EC">
        <w:rPr>
          <w:color w:val="FF0000"/>
          <w:sz w:val="16"/>
          <w:szCs w:val="16"/>
        </w:rPr>
        <w:t xml:space="preserve"> Bratislava : Stimul. 157 s. ISBN 80-85697-21-1.</w:t>
      </w:r>
    </w:p>
    <w:p w14:paraId="592D8FDC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PORUBSKÁ, G., ĎURDIAK, Ľ. 2005. </w:t>
      </w:r>
      <w:r w:rsidRPr="004060EC">
        <w:rPr>
          <w:i/>
          <w:iCs/>
          <w:color w:val="FF0000"/>
          <w:sz w:val="16"/>
          <w:szCs w:val="16"/>
        </w:rPr>
        <w:t xml:space="preserve">Manažment vzdelávania dospelých. </w:t>
      </w:r>
      <w:r w:rsidRPr="004060EC">
        <w:rPr>
          <w:color w:val="FF0000"/>
          <w:sz w:val="16"/>
          <w:szCs w:val="16"/>
        </w:rPr>
        <w:t>Nitra : SLOVDIDAC. 215 s. ISBN 80-969303-0-3.</w:t>
      </w:r>
    </w:p>
    <w:p w14:paraId="43F4CECD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PORUBSKÁ, G., HATÁR, C. 2009. </w:t>
      </w:r>
      <w:r w:rsidRPr="004060EC">
        <w:rPr>
          <w:i/>
          <w:iCs/>
          <w:color w:val="FF0000"/>
          <w:sz w:val="16"/>
          <w:szCs w:val="16"/>
        </w:rPr>
        <w:t xml:space="preserve">Kapitoly z </w:t>
      </w:r>
      <w:proofErr w:type="spellStart"/>
      <w:r w:rsidRPr="004060EC">
        <w:rPr>
          <w:i/>
          <w:iCs/>
          <w:color w:val="FF0000"/>
          <w:sz w:val="16"/>
          <w:szCs w:val="16"/>
        </w:rPr>
        <w:t>andragogiky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 pre pomáhajúce profesie. </w:t>
      </w:r>
      <w:r w:rsidRPr="004060EC">
        <w:rPr>
          <w:color w:val="FF0000"/>
          <w:sz w:val="16"/>
          <w:szCs w:val="16"/>
        </w:rPr>
        <w:t>Nitra : UKF. 212 s. ISBN 978-80-8094-597-8.</w:t>
      </w:r>
    </w:p>
    <w:p w14:paraId="6E586694" w14:textId="77777777" w:rsidR="004060EC" w:rsidRPr="004060EC" w:rsidRDefault="004060EC" w:rsidP="004060EC">
      <w:pPr>
        <w:widowControl w:val="0"/>
        <w:suppressAutoHyphens/>
        <w:spacing w:after="0" w:line="240" w:lineRule="auto"/>
        <w:ind w:right="-3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PRUSÁKOVÁ, V. 2005. </w:t>
      </w:r>
      <w:r w:rsidRPr="004060EC">
        <w:rPr>
          <w:i/>
          <w:color w:val="FF0000"/>
          <w:sz w:val="16"/>
          <w:szCs w:val="16"/>
        </w:rPr>
        <w:t xml:space="preserve">Základy </w:t>
      </w:r>
      <w:proofErr w:type="spellStart"/>
      <w:r w:rsidRPr="004060EC">
        <w:rPr>
          <w:i/>
          <w:color w:val="FF0000"/>
          <w:sz w:val="16"/>
          <w:szCs w:val="16"/>
        </w:rPr>
        <w:t>andragogiky</w:t>
      </w:r>
      <w:proofErr w:type="spellEnd"/>
      <w:r w:rsidRPr="004060EC">
        <w:rPr>
          <w:i/>
          <w:color w:val="FF0000"/>
          <w:sz w:val="16"/>
          <w:szCs w:val="16"/>
        </w:rPr>
        <w:t xml:space="preserve"> I. </w:t>
      </w:r>
      <w:r w:rsidRPr="004060EC">
        <w:rPr>
          <w:color w:val="FF0000"/>
          <w:sz w:val="16"/>
          <w:szCs w:val="16"/>
        </w:rPr>
        <w:t>Bratislava : UK. 120 s. ISBN 80-89142-05-2.</w:t>
      </w:r>
    </w:p>
    <w:p w14:paraId="50642257" w14:textId="77777777" w:rsidR="004060EC" w:rsidRDefault="004060EC" w:rsidP="004060EC">
      <w:pPr>
        <w:pStyle w:val="Bezriadkovania"/>
        <w:jc w:val="both"/>
        <w:rPr>
          <w:rFonts w:asciiTheme="minorHAnsi" w:hAnsiTheme="minorHAnsi"/>
          <w:color w:val="FF0000"/>
          <w:sz w:val="16"/>
          <w:szCs w:val="16"/>
        </w:rPr>
      </w:pPr>
      <w:r w:rsidRPr="004060EC">
        <w:rPr>
          <w:rFonts w:asciiTheme="minorHAnsi" w:hAnsiTheme="minorHAnsi"/>
          <w:color w:val="FF0000"/>
          <w:sz w:val="16"/>
          <w:szCs w:val="16"/>
        </w:rPr>
        <w:t xml:space="preserve">PRŮCHA, J., VETEŠKA, J. 2012. </w:t>
      </w:r>
      <w:proofErr w:type="spellStart"/>
      <w:r w:rsidRPr="004060EC">
        <w:rPr>
          <w:rFonts w:asciiTheme="minorHAnsi" w:hAnsiTheme="minorHAnsi"/>
          <w:i/>
          <w:color w:val="FF0000"/>
          <w:sz w:val="16"/>
          <w:szCs w:val="16"/>
        </w:rPr>
        <w:t>Andragogický</w:t>
      </w:r>
      <w:proofErr w:type="spellEnd"/>
      <w:r w:rsidRPr="004060EC">
        <w:rPr>
          <w:rFonts w:asciiTheme="minorHAnsi" w:hAnsiTheme="minorHAnsi"/>
          <w:i/>
          <w:color w:val="FF0000"/>
          <w:sz w:val="16"/>
          <w:szCs w:val="16"/>
        </w:rPr>
        <w:t xml:space="preserve"> slovník. </w:t>
      </w:r>
      <w:r w:rsidRPr="004060EC">
        <w:rPr>
          <w:rFonts w:asciiTheme="minorHAnsi" w:hAnsiTheme="minorHAnsi"/>
          <w:color w:val="FF0000"/>
          <w:sz w:val="16"/>
          <w:szCs w:val="16"/>
        </w:rPr>
        <w:t xml:space="preserve">Praha : </w:t>
      </w:r>
      <w:proofErr w:type="spellStart"/>
      <w:r w:rsidRPr="004060EC">
        <w:rPr>
          <w:rFonts w:asciiTheme="minorHAnsi" w:hAnsiTheme="minorHAnsi"/>
          <w:color w:val="FF0000"/>
          <w:sz w:val="16"/>
          <w:szCs w:val="16"/>
        </w:rPr>
        <w:t>Grada</w:t>
      </w:r>
      <w:proofErr w:type="spellEnd"/>
      <w:r w:rsidRPr="004060EC">
        <w:rPr>
          <w:rFonts w:asciiTheme="minorHAnsi" w:hAnsiTheme="minorHAnsi"/>
          <w:color w:val="FF0000"/>
          <w:sz w:val="16"/>
          <w:szCs w:val="16"/>
        </w:rPr>
        <w:t xml:space="preserve">. 296 s. ISBN 978-80-247-3960-1. </w:t>
      </w:r>
    </w:p>
    <w:p w14:paraId="37F56C1E" w14:textId="5D417E42" w:rsidR="00AC3BC9" w:rsidRPr="00AC3BC9" w:rsidRDefault="00AC3BC9" w:rsidP="004060EC">
      <w:pPr>
        <w:pStyle w:val="Bezriadkovania"/>
        <w:jc w:val="both"/>
        <w:rPr>
          <w:rFonts w:asciiTheme="minorHAnsi" w:hAnsiTheme="minorHAnsi"/>
          <w:color w:val="FF0000"/>
          <w:sz w:val="16"/>
          <w:szCs w:val="16"/>
        </w:rPr>
      </w:pPr>
      <w:r w:rsidRPr="00AC3BC9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VETEŠKA, J. 2016.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Přehled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andragogiky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. Úvod do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studia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vzdělávání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a učení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se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 xml:space="preserve"> </w:t>
      </w:r>
      <w:proofErr w:type="spellStart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dospělých</w:t>
      </w:r>
      <w:proofErr w:type="spellEnd"/>
      <w:r w:rsidRPr="00AC3BC9">
        <w:rPr>
          <w:rFonts w:asciiTheme="minorHAnsi" w:hAnsiTheme="minorHAnsi"/>
          <w:i/>
          <w:color w:val="FF0000"/>
          <w:sz w:val="16"/>
          <w:szCs w:val="16"/>
          <w:shd w:val="clear" w:color="auto" w:fill="FFFFFF"/>
        </w:rPr>
        <w:t>.</w:t>
      </w:r>
      <w:r w:rsidRPr="00AC3BC9">
        <w:rPr>
          <w:rFonts w:asciiTheme="minorHAnsi" w:hAnsiTheme="minorHAnsi"/>
          <w:color w:val="FF0000"/>
          <w:sz w:val="16"/>
          <w:szCs w:val="16"/>
          <w:shd w:val="clear" w:color="auto" w:fill="FFFFFF"/>
        </w:rPr>
        <w:t xml:space="preserve"> Praha : Portál. 320 s. ISBN 978-80-262-1026-9.</w:t>
      </w:r>
    </w:p>
    <w:p w14:paraId="1E23B339" w14:textId="77777777" w:rsidR="004060EC" w:rsidRPr="004060EC" w:rsidRDefault="004060EC" w:rsidP="004060EC">
      <w:pPr>
        <w:spacing w:after="0" w:line="240" w:lineRule="auto"/>
        <w:rPr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 xml:space="preserve">VETEŠKA, J., TURECKIOVÁ, M. 2008. </w:t>
      </w:r>
      <w:proofErr w:type="spellStart"/>
      <w:r w:rsidRPr="004060EC">
        <w:rPr>
          <w:i/>
          <w:iCs/>
          <w:color w:val="FF0000"/>
          <w:sz w:val="16"/>
          <w:szCs w:val="16"/>
        </w:rPr>
        <w:t>Kompetence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4060EC">
        <w:rPr>
          <w:i/>
          <w:iCs/>
          <w:color w:val="FF0000"/>
          <w:sz w:val="16"/>
          <w:szCs w:val="16"/>
        </w:rPr>
        <w:t>ve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4060EC">
        <w:rPr>
          <w:i/>
          <w:iCs/>
          <w:color w:val="FF0000"/>
          <w:sz w:val="16"/>
          <w:szCs w:val="16"/>
        </w:rPr>
        <w:t>vzdělávání</w:t>
      </w:r>
      <w:proofErr w:type="spellEnd"/>
      <w:r w:rsidRPr="004060EC">
        <w:rPr>
          <w:i/>
          <w:iCs/>
          <w:color w:val="FF0000"/>
          <w:sz w:val="16"/>
          <w:szCs w:val="16"/>
        </w:rPr>
        <w:t xml:space="preserve">. </w:t>
      </w:r>
      <w:r w:rsidRPr="004060EC">
        <w:rPr>
          <w:color w:val="FF0000"/>
          <w:sz w:val="16"/>
          <w:szCs w:val="16"/>
        </w:rPr>
        <w:t xml:space="preserve">Praha : </w:t>
      </w:r>
      <w:proofErr w:type="spellStart"/>
      <w:r w:rsidRPr="004060EC">
        <w:rPr>
          <w:color w:val="FF0000"/>
          <w:sz w:val="16"/>
          <w:szCs w:val="16"/>
        </w:rPr>
        <w:t>Grada</w:t>
      </w:r>
      <w:proofErr w:type="spellEnd"/>
      <w:r w:rsidRPr="004060EC">
        <w:rPr>
          <w:color w:val="FF0000"/>
          <w:sz w:val="16"/>
          <w:szCs w:val="16"/>
        </w:rPr>
        <w:t xml:space="preserve"> </w:t>
      </w:r>
      <w:proofErr w:type="spellStart"/>
      <w:r w:rsidRPr="004060EC">
        <w:rPr>
          <w:color w:val="FF0000"/>
          <w:sz w:val="16"/>
          <w:szCs w:val="16"/>
        </w:rPr>
        <w:t>Publishing</w:t>
      </w:r>
      <w:proofErr w:type="spellEnd"/>
      <w:r w:rsidRPr="004060EC">
        <w:rPr>
          <w:color w:val="FF0000"/>
          <w:sz w:val="16"/>
          <w:szCs w:val="16"/>
        </w:rPr>
        <w:t>. 159 s. ISBN 978-80-247-1770-8.</w:t>
      </w:r>
    </w:p>
    <w:p w14:paraId="3355B6F9" w14:textId="63B649BF" w:rsidR="004060EC" w:rsidRPr="004060EC" w:rsidRDefault="004060EC" w:rsidP="004060EC">
      <w:pPr>
        <w:spacing w:after="0" w:line="240" w:lineRule="auto"/>
        <w:rPr>
          <w:b/>
          <w:i/>
          <w:color w:val="FF0000"/>
          <w:sz w:val="16"/>
          <w:szCs w:val="16"/>
        </w:rPr>
      </w:pPr>
      <w:r w:rsidRPr="004060EC">
        <w:rPr>
          <w:color w:val="FF0000"/>
          <w:sz w:val="16"/>
          <w:szCs w:val="16"/>
        </w:rPr>
        <w:t>Strategické dokumenty</w:t>
      </w:r>
      <w:r w:rsidR="001B3BA4">
        <w:rPr>
          <w:color w:val="FF0000"/>
          <w:sz w:val="16"/>
          <w:szCs w:val="16"/>
        </w:rPr>
        <w:t>, </w:t>
      </w:r>
      <w:r w:rsidRPr="004060EC">
        <w:rPr>
          <w:color w:val="FF0000"/>
          <w:sz w:val="16"/>
          <w:szCs w:val="16"/>
        </w:rPr>
        <w:t>legislatíva</w:t>
      </w:r>
      <w:r w:rsidR="001B3BA4">
        <w:rPr>
          <w:color w:val="FF0000"/>
          <w:sz w:val="16"/>
          <w:szCs w:val="16"/>
        </w:rPr>
        <w:t xml:space="preserve"> a o</w:t>
      </w:r>
      <w:r w:rsidRPr="004060EC">
        <w:rPr>
          <w:color w:val="FF0000"/>
          <w:sz w:val="16"/>
          <w:szCs w:val="16"/>
        </w:rPr>
        <w:t xml:space="preserve">dborné periodiká </w:t>
      </w:r>
    </w:p>
    <w:p w14:paraId="7A593064" w14:textId="77777777" w:rsidR="004060EC" w:rsidRDefault="004060EC" w:rsidP="004060EC">
      <w:pPr>
        <w:spacing w:after="0" w:line="240" w:lineRule="auto"/>
        <w:rPr>
          <w:b/>
          <w:color w:val="FF0000"/>
          <w:sz w:val="16"/>
          <w:szCs w:val="16"/>
        </w:rPr>
      </w:pPr>
    </w:p>
    <w:p w14:paraId="3C9025DF" w14:textId="0F3B9B94" w:rsidR="001B3BA4" w:rsidRDefault="001B3BA4" w:rsidP="001B3B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 xml:space="preserve">Informácie o obsahu prijímacej skúšky budú uchádzačom sprostredkované rôznymi komunikačnými kanálmi. Dekan fakulty môže v odôvodnených prípadoch rozhodnúť o zrušení ústnej podoby prijímacej skúšky a prijať uchádzačov na základe prospechu z bakalárskeho štúdia.  </w:t>
      </w:r>
    </w:p>
    <w:p w14:paraId="17AC600F" w14:textId="77777777" w:rsidR="004060EC" w:rsidRPr="004060EC" w:rsidRDefault="004060EC" w:rsidP="004060E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323A7FA" w14:textId="61B5DB86" w:rsidR="00200599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 xml:space="preserve">Postupy prijímania na štúdium. </w:t>
      </w:r>
    </w:p>
    <w:p w14:paraId="6978BBAF" w14:textId="77777777" w:rsidR="004A6825" w:rsidRPr="004A6825" w:rsidRDefault="004A6825" w:rsidP="004A68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4A6825">
        <w:rPr>
          <w:rFonts w:cstheme="minorHAnsi"/>
          <w:color w:val="FF0000"/>
          <w:sz w:val="16"/>
          <w:szCs w:val="16"/>
        </w:rPr>
        <w:t xml:space="preserve">Postupy prijímania na štúdium sú každoročne prerokúvané v zainteresovaných orgánoch fakulty a v náležitom časovom horizonte zverejnené na určených miestach. </w:t>
      </w:r>
    </w:p>
    <w:p w14:paraId="7AA6EB28" w14:textId="77777777" w:rsidR="004A6825" w:rsidRPr="004A6825" w:rsidRDefault="004A6825" w:rsidP="004A682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B2F0B6" w14:textId="77777777" w:rsidR="00D06CE7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Výsledky prijímacieho konania za posledné </w:t>
      </w:r>
      <w:r w:rsidR="00910044">
        <w:rPr>
          <w:rFonts w:cstheme="minorHAnsi"/>
          <w:sz w:val="16"/>
          <w:szCs w:val="16"/>
        </w:rPr>
        <w:t xml:space="preserve">obdobie. </w:t>
      </w:r>
    </w:p>
    <w:p w14:paraId="18B37EA5" w14:textId="51C939DA" w:rsidR="00200599" w:rsidRPr="00D06CE7" w:rsidRDefault="0062346F" w:rsidP="00D06C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06CE7">
        <w:rPr>
          <w:rFonts w:cstheme="minorHAnsi"/>
          <w:bCs/>
          <w:color w:val="FF0000"/>
          <w:sz w:val="16"/>
          <w:szCs w:val="16"/>
        </w:rPr>
        <w:t>Nakoľko ide o nový študijný program, tento údaj nie je k dispozícii.</w:t>
      </w:r>
    </w:p>
    <w:p w14:paraId="13ABFA4A" w14:textId="7C7E7210" w:rsidR="00200599" w:rsidRDefault="00200599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9EABE8F" w14:textId="341DA838" w:rsidR="00200599" w:rsidRPr="00FD0E18" w:rsidRDefault="00200599" w:rsidP="002005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FD0E18">
        <w:rPr>
          <w:rFonts w:cstheme="minorHAnsi"/>
          <w:b/>
          <w:bCs/>
          <w:sz w:val="16"/>
          <w:szCs w:val="16"/>
        </w:rPr>
        <w:t xml:space="preserve">Spätná väzba na kvalitu poskytovaného vzdelávania </w:t>
      </w:r>
    </w:p>
    <w:p w14:paraId="1AC93C5B" w14:textId="4D020D23" w:rsidR="00200599" w:rsidRDefault="00200599" w:rsidP="0020059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Postupy monitorovania a hodnotenia názorov študentov na kvalitu študijného programu. </w:t>
      </w:r>
    </w:p>
    <w:p w14:paraId="6CB66C75" w14:textId="77777777" w:rsidR="0051342C" w:rsidRPr="0051342C" w:rsidRDefault="0051342C" w:rsidP="005134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51342C">
        <w:rPr>
          <w:rFonts w:cstheme="minorHAnsi"/>
          <w:color w:val="FF0000"/>
          <w:sz w:val="16"/>
          <w:szCs w:val="16"/>
        </w:rPr>
        <w:t xml:space="preserve">PF UKF každoročne monitoruje hodnotenie vzdelávania a učiteľov študentmi (https://www.pf.ukf.sk/index.php/sk/organizacia-studia/pedagogicka-odborna-prax/44-oznamy/98-hodnotenie-vzdelavania-a-ucitelov-studentmi). </w:t>
      </w:r>
    </w:p>
    <w:p w14:paraId="2D6BC648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>Súčasťou hodnotenia kvality poskytovaného vzdelávania sú študenti, ktorí sú zapájaní do procesu tvorby, schvaľovania a monitorovania študijných programov.</w:t>
      </w:r>
      <w:r w:rsidRPr="0051342C">
        <w:rPr>
          <w:color w:val="FF0000"/>
          <w:sz w:val="16"/>
          <w:szCs w:val="16"/>
        </w:rPr>
        <w:t xml:space="preserve"> 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Osoba zodpovedná za študijný program, vyučujúci, študijní poradcovia aktívne komunikujú so študentmi jednotlivých študijných programov, prehodnocujú ich postoje k študijným programom, študijným predmetom. Následne sa reflexia 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lastRenderedPageBreak/>
        <w:t xml:space="preserve">študentov stáva východiskom inovácií obsahu i štruktúry študijných programov prostredníctvom inovácií odporúčaných zdrojov, podmienok absolvovania kurzu. </w:t>
      </w:r>
    </w:p>
    <w:p w14:paraId="1AA282B6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Do procesu tvorby a schvaľovania študijného programu sú študenti zapájaní prostredníctvom identifikácie záujmov študentov v oblasti, na ktorú sa má novovytváraný študijný program orientovať. Novovytvorené študijné programy, resp. revízia existujúcich v podobe dopĺňania povinne voliteľných a výberových predmetov sú prerokovávané a schvaľované v Akademickom senáte PF a Vedeckej rady PF za účasti študentov. </w:t>
      </w:r>
    </w:p>
    <w:p w14:paraId="677D4FB0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Študenti UKF majú možnosť raz ročne prostredníctvom anonymných dotazníkov hodnotiť študijný program a proces vzdelávania. Toto právo študenta je zakomponované i v Študijnom poriadku UKF a usmerňované </w:t>
      </w:r>
      <w:r w:rsidRPr="0051342C">
        <w:rPr>
          <w:rFonts w:eastAsia="Times New Roman" w:cs="Times New Roman"/>
          <w:i/>
          <w:color w:val="FF0000"/>
          <w:sz w:val="16"/>
          <w:szCs w:val="16"/>
          <w:lang w:eastAsia="sk-SK"/>
        </w:rPr>
        <w:t xml:space="preserve">Smernicou č. 8/2018 Zásady hodnotenia vzdelávania a učiteľov študentmi univerzity. 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>Spätnú väzbu poskytujú študenti prostredníctvom anonymného elektronického dotazníka sprístupneného cez Akademický informačný systému. Hodnotenie sa uskutočňuje nepretržite od roku 2014. Študenti majú možnosť v zimnom i letnom semestri vyjadriť svoje postoje k nasledovným ukazovateľom kvality vzdelávacieho procesu: študijný program, študijný predmet, uskutočňovanie vzdelávania, hodnotenie študentov vyučujúcimi, odborná a didaktická kompetencia vyučujúcich, študijné zdroje na podporu vzdelávania študentov, materiálno-technické zabezpečenie výučby. Každá oblasť je v dotazníku sýtená viacerými položkami, ktoré poskytujú o hodnotenej oblasti komplexnejší obraz. Organizáciu procesu hodnotenia zabezpečujú jednotlivé fakulty v spolupráci so študentmi, ktorí sa podieľajú na vyhodnocovaní výsledkov.</w:t>
      </w:r>
      <w:r w:rsidRPr="0051342C">
        <w:rPr>
          <w:rFonts w:cs="Times New Roman"/>
          <w:color w:val="FF0000"/>
          <w:sz w:val="16"/>
          <w:szCs w:val="16"/>
        </w:rPr>
        <w:t xml:space="preserve"> Na Pedagogickej fakulte UKF je a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ktivizácia pre uskutočnenie hodnotenia študentmi v AIS zabezpečená prostredníctvom študentských mailov z pozície člena študentskej časti akademického senátu. </w:t>
      </w:r>
    </w:p>
    <w:p w14:paraId="4D670F65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</w:p>
    <w:p w14:paraId="237B2E70" w14:textId="77777777" w:rsidR="00D06CE7" w:rsidRDefault="00200599" w:rsidP="0037485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Výsledky spätnej väzby študentov </w:t>
      </w:r>
      <w:r w:rsidR="00DD4B38" w:rsidRPr="00FF2726">
        <w:rPr>
          <w:rFonts w:cstheme="minorHAnsi"/>
          <w:sz w:val="16"/>
          <w:szCs w:val="16"/>
        </w:rPr>
        <w:t>a</w:t>
      </w:r>
      <w:r w:rsidR="00910044" w:rsidRPr="00FF2726">
        <w:rPr>
          <w:rFonts w:cstheme="minorHAnsi"/>
          <w:sz w:val="16"/>
          <w:szCs w:val="16"/>
        </w:rPr>
        <w:t xml:space="preserve"> súvisiace opatrenia na zvyšovania </w:t>
      </w:r>
      <w:r w:rsidRPr="00FF2726">
        <w:rPr>
          <w:rFonts w:cstheme="minorHAnsi"/>
          <w:sz w:val="16"/>
          <w:szCs w:val="16"/>
        </w:rPr>
        <w:t>kvalit</w:t>
      </w:r>
      <w:r w:rsidR="00910044" w:rsidRPr="00FF2726">
        <w:rPr>
          <w:rFonts w:cstheme="minorHAnsi"/>
          <w:sz w:val="16"/>
          <w:szCs w:val="16"/>
        </w:rPr>
        <w:t>y</w:t>
      </w:r>
      <w:r w:rsidRPr="00FF2726">
        <w:rPr>
          <w:rFonts w:cstheme="minorHAnsi"/>
          <w:sz w:val="16"/>
          <w:szCs w:val="16"/>
        </w:rPr>
        <w:t xml:space="preserve"> študijného programu. </w:t>
      </w:r>
    </w:p>
    <w:p w14:paraId="600B6283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S výsledkami hodnotenia kvality vzdelávania sú oboznamované jednotlivé štruktúry manažmentu pracovísk fakulty. Na základe hodnotenia jednotlivých oblastí a identifikovaných nedostatkov sú navrhované a prijímané opatrenia na úrovni jednotlivých katedier, následne na úrovni fakulty. Prijaté opatrenia ako i celkové výsledky hodnotenia vzdelávania prekováva Akademický senát Pedagogickej fakulty UKF, sú súčasťou Výročnej správy fakulty prezentovanej na zasadnutí akademickej obce, vedeckej rady a zverejnené na jej webovom sídle. </w:t>
      </w:r>
    </w:p>
    <w:p w14:paraId="2FCF37D2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Zásadné pripomienky a identifikované nedostatky predstavujú zdroj prijímania opatrení na zvyšovanie kvality vzdelávania na PF. Okrem inovácií obsahu študijných programov, odporúčanej literatúry, zlepšovania materiálneho a informačného zabezpečenia bolo jedným z  prijatých opatrení napríklad v roku 2018 vymenovanie fakultného </w:t>
      </w:r>
      <w:proofErr w:type="spellStart"/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>rozvrhára</w:t>
      </w:r>
      <w:proofErr w:type="spellEnd"/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>, ktorý koordinuje tvorbu rozvrhov jednotlivých študijných skupín, v roku 2020 zapojenie sa do projektu z </w:t>
      </w:r>
      <w:r w:rsidRPr="0051342C">
        <w:rPr>
          <w:rFonts w:eastAsia="Times New Roman" w:cs="Times New Roman"/>
          <w:i/>
          <w:color w:val="FF0000"/>
          <w:sz w:val="16"/>
          <w:szCs w:val="16"/>
          <w:lang w:eastAsia="sk-SK"/>
        </w:rPr>
        <w:t>ESF Skvalitňovanie praktickej prípravy budúcich pedagogických zamestnancov na UKF v Nitre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zameraného na podporu zvýšenia počtu hodín pedagogickej praxe študentov a iné ďalšie. </w:t>
      </w:r>
    </w:p>
    <w:p w14:paraId="3B9D5346" w14:textId="77777777" w:rsidR="0051342C" w:rsidRPr="0051342C" w:rsidRDefault="0051342C" w:rsidP="0051342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50D80D8" w14:textId="77777777" w:rsidR="00D06CE7" w:rsidRDefault="00FF2726" w:rsidP="00FF272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Výsledky spätnej </w:t>
      </w:r>
      <w:r w:rsidR="00036941">
        <w:rPr>
          <w:rFonts w:cstheme="minorHAnsi"/>
          <w:sz w:val="16"/>
          <w:szCs w:val="16"/>
        </w:rPr>
        <w:t xml:space="preserve">väzby </w:t>
      </w:r>
      <w:r>
        <w:rPr>
          <w:rFonts w:cstheme="minorHAnsi"/>
          <w:sz w:val="16"/>
          <w:szCs w:val="16"/>
        </w:rPr>
        <w:t xml:space="preserve">absolventov </w:t>
      </w:r>
      <w:r w:rsidRPr="00FF2726">
        <w:rPr>
          <w:rFonts w:cstheme="minorHAnsi"/>
          <w:sz w:val="16"/>
          <w:szCs w:val="16"/>
        </w:rPr>
        <w:t xml:space="preserve">a súvisiace opatrenia na zvyšovania kvality študijného programu. </w:t>
      </w:r>
    </w:p>
    <w:p w14:paraId="568D0CA2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lang w:eastAsia="sk-SK"/>
        </w:rPr>
      </w:pPr>
      <w:r w:rsidRPr="0051342C">
        <w:rPr>
          <w:color w:val="FF0000"/>
          <w:sz w:val="16"/>
          <w:szCs w:val="16"/>
        </w:rPr>
        <w:t xml:space="preserve">Univerzita získava informácie o úspešnosti uplatnenia jej absolventov využívaním viacerých foriem. Prostredníctvom </w:t>
      </w:r>
      <w:proofErr w:type="spellStart"/>
      <w:r w:rsidRPr="0051342C">
        <w:rPr>
          <w:color w:val="FF0000"/>
          <w:sz w:val="16"/>
          <w:szCs w:val="16"/>
        </w:rPr>
        <w:t>alumni</w:t>
      </w:r>
      <w:proofErr w:type="spellEnd"/>
      <w:r w:rsidRPr="0051342C">
        <w:rPr>
          <w:color w:val="FF0000"/>
          <w:sz w:val="16"/>
          <w:szCs w:val="16"/>
        </w:rPr>
        <w:t xml:space="preserve"> klubu, organizáciou ďalšieho vzdelávania a rigorózneho konania pre absolventov, organizáciou kurzov, školení, napr. aj v rámci projektov s podporou ESF. Mnohí bývalí absolventi študijných programov spolupracujú s fakultou napr. v pozícii cvičných učiteľov. Absolventi sú prizývaní  na rôzne odborné podujatia a konferencie organizované fakultou či univerzitou. </w:t>
      </w: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V roku 2020 zrealizovala Pedagogická fakulta UKF </w:t>
      </w:r>
      <w:proofErr w:type="spellStart"/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>online</w:t>
      </w:r>
      <w:proofErr w:type="spellEnd"/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 dotazníkový prieskum absolventov fakulty zameraný na zisťovanie spokojnosti s realizovaním štátnych skúšok, ktoré vzhľadom k pandémii prebiehali dištančne.  </w:t>
      </w:r>
    </w:p>
    <w:p w14:paraId="7C2A8F1F" w14:textId="77777777" w:rsidR="0051342C" w:rsidRPr="0051342C" w:rsidRDefault="0051342C" w:rsidP="00513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color w:val="FF0000"/>
          <w:sz w:val="16"/>
          <w:szCs w:val="16"/>
        </w:rPr>
      </w:pPr>
      <w:r w:rsidRPr="0051342C">
        <w:rPr>
          <w:rFonts w:eastAsia="Times New Roman" w:cs="Times New Roman"/>
          <w:color w:val="FF0000"/>
          <w:sz w:val="16"/>
          <w:szCs w:val="16"/>
          <w:lang w:eastAsia="sk-SK"/>
        </w:rPr>
        <w:t xml:space="preserve">Monitoring zamestnanosti absolventov realizuje fakulta prostredníctvom adresnej komunikácie so zástupcami praxe, komunikáciou prostredníctvom sociálnych sietí a pod. Názory absolventov o ich profesionálnej dráhe sú zverejňované na web sídle fakulty i univerzity, v médiách a prezentačných materiáloch fakulty a univerzity. </w:t>
      </w:r>
    </w:p>
    <w:p w14:paraId="07C1842A" w14:textId="77777777" w:rsidR="0051342C" w:rsidRPr="0051342C" w:rsidRDefault="0051342C" w:rsidP="0051342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51342C">
        <w:rPr>
          <w:rFonts w:cstheme="minorHAnsi"/>
          <w:bCs/>
          <w:color w:val="FF0000"/>
          <w:sz w:val="16"/>
          <w:szCs w:val="16"/>
        </w:rPr>
        <w:t>Nakoľko ide o nový študijný program, tento údaj nie je k dispozícii.</w:t>
      </w:r>
    </w:p>
    <w:p w14:paraId="0C90622F" w14:textId="77777777" w:rsidR="006F3648" w:rsidRPr="00FD0E18" w:rsidRDefault="006F3648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C1AFD2F" w14:textId="2F51D070" w:rsidR="00E55AA8" w:rsidRPr="00D55264" w:rsidRDefault="00B04F60" w:rsidP="00374855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D55264">
        <w:rPr>
          <w:rFonts w:cstheme="minorHAnsi"/>
          <w:b/>
          <w:sz w:val="16"/>
          <w:szCs w:val="16"/>
        </w:rPr>
        <w:t xml:space="preserve">Odkazy na </w:t>
      </w:r>
      <w:r w:rsidR="006F3648" w:rsidRPr="00D55264">
        <w:rPr>
          <w:rFonts w:cstheme="minorHAnsi"/>
          <w:b/>
          <w:sz w:val="16"/>
          <w:szCs w:val="16"/>
        </w:rPr>
        <w:t xml:space="preserve">ďalšie </w:t>
      </w:r>
      <w:r w:rsidRPr="00D55264">
        <w:rPr>
          <w:rFonts w:cstheme="minorHAnsi"/>
          <w:b/>
          <w:sz w:val="16"/>
          <w:szCs w:val="16"/>
        </w:rPr>
        <w:t>relevantn</w:t>
      </w:r>
      <w:r w:rsidR="00EC50D8" w:rsidRPr="00D55264">
        <w:rPr>
          <w:rFonts w:cstheme="minorHAnsi"/>
          <w:b/>
          <w:sz w:val="16"/>
          <w:szCs w:val="16"/>
        </w:rPr>
        <w:t>é vnútorné predpisy</w:t>
      </w:r>
      <w:r w:rsidR="006F3648" w:rsidRPr="00D55264">
        <w:rPr>
          <w:rFonts w:cstheme="minorHAnsi"/>
          <w:b/>
          <w:sz w:val="16"/>
          <w:szCs w:val="16"/>
        </w:rPr>
        <w:t xml:space="preserve"> </w:t>
      </w:r>
      <w:r w:rsidR="006E5DE2">
        <w:rPr>
          <w:rFonts w:cstheme="minorHAnsi"/>
          <w:b/>
          <w:sz w:val="16"/>
          <w:szCs w:val="16"/>
        </w:rPr>
        <w:t xml:space="preserve">a informácie </w:t>
      </w:r>
      <w:r w:rsidR="006F3648" w:rsidRPr="00D55264">
        <w:rPr>
          <w:rFonts w:cstheme="minorHAnsi"/>
          <w:b/>
          <w:sz w:val="16"/>
          <w:szCs w:val="16"/>
        </w:rPr>
        <w:t>týkajúce sa štúdia alebo študenta študijného programu</w:t>
      </w:r>
      <w:r w:rsidR="00572B80" w:rsidRPr="00D55264">
        <w:rPr>
          <w:rFonts w:cstheme="minorHAnsi"/>
          <w:b/>
          <w:sz w:val="16"/>
          <w:szCs w:val="16"/>
        </w:rPr>
        <w:t xml:space="preserve"> </w:t>
      </w:r>
      <w:r w:rsidR="00572B80" w:rsidRPr="00D55264">
        <w:rPr>
          <w:rFonts w:cstheme="minorHAnsi"/>
          <w:bCs/>
          <w:sz w:val="16"/>
          <w:szCs w:val="16"/>
        </w:rPr>
        <w:t xml:space="preserve">(napr. sprievodca štúdiom, ubytovacie poriadky, </w:t>
      </w:r>
      <w:r w:rsidR="00897EF5">
        <w:rPr>
          <w:rFonts w:cstheme="minorHAnsi"/>
          <w:bCs/>
          <w:sz w:val="16"/>
          <w:szCs w:val="16"/>
        </w:rPr>
        <w:t xml:space="preserve">smernica o </w:t>
      </w:r>
      <w:r w:rsidR="00D55264" w:rsidRPr="00D55264">
        <w:rPr>
          <w:rFonts w:cstheme="minorHAnsi"/>
          <w:bCs/>
          <w:sz w:val="16"/>
          <w:szCs w:val="16"/>
        </w:rPr>
        <w:t>poplatk</w:t>
      </w:r>
      <w:r w:rsidR="00897EF5">
        <w:rPr>
          <w:rFonts w:cstheme="minorHAnsi"/>
          <w:bCs/>
          <w:sz w:val="16"/>
          <w:szCs w:val="16"/>
        </w:rPr>
        <w:t>och</w:t>
      </w:r>
      <w:r w:rsidR="00D43C84">
        <w:rPr>
          <w:rFonts w:cstheme="minorHAnsi"/>
          <w:bCs/>
          <w:sz w:val="16"/>
          <w:szCs w:val="16"/>
        </w:rPr>
        <w:t xml:space="preserve">, </w:t>
      </w:r>
      <w:r w:rsidR="00897EF5">
        <w:rPr>
          <w:rFonts w:cstheme="minorHAnsi"/>
          <w:bCs/>
          <w:sz w:val="16"/>
          <w:szCs w:val="16"/>
        </w:rPr>
        <w:t xml:space="preserve">usmernenia pre </w:t>
      </w:r>
      <w:r w:rsidR="00D43C84">
        <w:rPr>
          <w:rFonts w:cstheme="minorHAnsi"/>
          <w:bCs/>
          <w:sz w:val="16"/>
          <w:szCs w:val="16"/>
        </w:rPr>
        <w:t>študentské pôžičky</w:t>
      </w:r>
      <w:r w:rsidR="00D55264">
        <w:rPr>
          <w:rFonts w:cstheme="minorHAnsi"/>
          <w:bCs/>
          <w:sz w:val="16"/>
          <w:szCs w:val="16"/>
        </w:rPr>
        <w:t xml:space="preserve"> a podobne). </w:t>
      </w:r>
    </w:p>
    <w:p w14:paraId="5DA26A32" w14:textId="77777777" w:rsidR="0051342C" w:rsidRPr="0051342C" w:rsidRDefault="0051342C" w:rsidP="0051342C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51342C">
        <w:rPr>
          <w:rFonts w:cstheme="minorHAnsi"/>
          <w:color w:val="FF0000"/>
          <w:sz w:val="16"/>
          <w:szCs w:val="16"/>
        </w:rPr>
        <w:t xml:space="preserve">Sprievodca štúdiom: </w:t>
      </w:r>
      <w:hyperlink r:id="rId55" w:history="1">
        <w:r w:rsidRPr="0051342C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https://www.pf.ukf.sk/sk/organizacia-studia/sprievodca-studiom</w:t>
        </w:r>
      </w:hyperlink>
    </w:p>
    <w:p w14:paraId="3AD0EADD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Študijný poriadok: </w:t>
      </w:r>
      <w:hyperlink r:id="rId56" w:history="1">
        <w:r w:rsidRPr="00050303">
          <w:rPr>
            <w:rStyle w:val="Hypertextovprepojenie"/>
            <w:rFonts w:asciiTheme="minorHAnsi" w:hAnsiTheme="minorHAnsi"/>
            <w:b w:val="0"/>
            <w:color w:val="FF0000"/>
            <w:sz w:val="16"/>
            <w:szCs w:val="16"/>
            <w:u w:val="none"/>
          </w:rPr>
          <w:t>https://www.ukf.sk/14-univerzita/2195-studijny-poriadok-ukf</w:t>
        </w:r>
      </w:hyperlink>
    </w:p>
    <w:p w14:paraId="7BCEECEF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>Organizácia štúdia: https://www.ukf.sk/studium/organizacia-studia</w:t>
      </w:r>
    </w:p>
    <w:p w14:paraId="4C64860F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color w:val="FF0000"/>
          <w:sz w:val="20"/>
          <w:szCs w:val="20"/>
        </w:rPr>
      </w:pP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>Ubytovací poriadok (</w:t>
      </w:r>
      <w:r w:rsidRPr="00050303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>21/2020 Smernica o zásadách ubytovania v študentských domovoch UKF a v zmluvných zariadeniach UKF</w:t>
      </w:r>
      <w:r w:rsidRPr="00050303">
        <w:rPr>
          <w:rFonts w:asciiTheme="minorHAnsi" w:hAnsiTheme="minorHAnsi" w:cstheme="minorHAnsi"/>
          <w:b w:val="0"/>
          <w:color w:val="FF0000"/>
          <w:sz w:val="16"/>
          <w:szCs w:val="16"/>
        </w:rPr>
        <w:t xml:space="preserve">): </w:t>
      </w:r>
      <w:hyperlink r:id="rId57" w:history="1">
        <w:r w:rsidRPr="00050303">
          <w:rPr>
            <w:rStyle w:val="Hypertextovprepojenie"/>
            <w:rFonts w:asciiTheme="minorHAnsi" w:hAnsiTheme="minorHAnsi" w:cstheme="minorHAnsi"/>
            <w:b w:val="0"/>
            <w:color w:val="FF0000"/>
            <w:sz w:val="16"/>
            <w:szCs w:val="16"/>
            <w:u w:val="none"/>
          </w:rPr>
          <w:t>https://www.ukf.sk/univerzita/vnutorne-predpisy/vnutorne-predpisy-univerzity/14-univerzita/3129-21-2020-smernica-o-zasadach-ubytovania-v-studentskych-domovoch-ukf-a-v-zmluvnych-zariadeniach-ukf</w:t>
        </w:r>
      </w:hyperlink>
    </w:p>
    <w:p w14:paraId="4777C364" w14:textId="77777777" w:rsidR="0051342C" w:rsidRPr="0051342C" w:rsidRDefault="0051342C" w:rsidP="0051342C">
      <w:pPr>
        <w:spacing w:after="18"/>
        <w:ind w:right="7"/>
        <w:jc w:val="both"/>
        <w:rPr>
          <w:rFonts w:cstheme="minorHAnsi"/>
          <w:color w:val="FF0000"/>
          <w:sz w:val="16"/>
          <w:szCs w:val="16"/>
        </w:rPr>
      </w:pPr>
      <w:r w:rsidRPr="0051342C">
        <w:rPr>
          <w:rFonts w:cstheme="minorHAnsi"/>
          <w:color w:val="FF0000"/>
          <w:sz w:val="16"/>
          <w:szCs w:val="16"/>
        </w:rPr>
        <w:t>Smernica o poplatkoch (</w:t>
      </w:r>
      <w:r w:rsidRPr="0051342C">
        <w:rPr>
          <w:rFonts w:cs="Arial"/>
          <w:bCs/>
          <w:color w:val="FF0000"/>
          <w:sz w:val="16"/>
          <w:szCs w:val="16"/>
        </w:rPr>
        <w:t xml:space="preserve">22/2020 Smernica o poplatkoch za ubytovacie služby a služby spojené s ubytovaním v Študentských domovoch UKF, </w:t>
      </w:r>
      <w:r w:rsidRPr="0051342C">
        <w:rPr>
          <w:color w:val="FF0000"/>
          <w:sz w:val="16"/>
          <w:szCs w:val="16"/>
        </w:rPr>
        <w:t>54/2020 Vnútorný predpis o školnom a poplatkoch na akademický rok 2021/2022</w:t>
      </w:r>
      <w:r w:rsidRPr="0051342C">
        <w:rPr>
          <w:rFonts w:cstheme="minorHAnsi"/>
          <w:color w:val="FF0000"/>
          <w:sz w:val="16"/>
          <w:szCs w:val="16"/>
        </w:rPr>
        <w:t xml:space="preserve">): </w:t>
      </w:r>
      <w:hyperlink r:id="rId58" w:history="1">
        <w:r w:rsidRPr="0051342C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https://www.ukf.sk/univerzita/vnutorne-predpisy/vnutorne-predpisy-univerzity/14-univerzita/2665-22-2020-smernica-o-poplatkoch-za-ubytovacie-sluzby-a-sluzby-spojene-s-ubytovanim-v-studentskych-domovoch-ukf</w:t>
        </w:r>
      </w:hyperlink>
      <w:r w:rsidRPr="0051342C">
        <w:rPr>
          <w:rFonts w:cstheme="minorHAnsi"/>
          <w:color w:val="FF0000"/>
          <w:sz w:val="16"/>
          <w:szCs w:val="16"/>
        </w:rPr>
        <w:t xml:space="preserve"> , </w:t>
      </w:r>
      <w:hyperlink r:id="rId59" w:history="1">
        <w:r w:rsidRPr="0051342C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https://www.ukf.sk/studium/vysokoskolske-studium/skolne-a-poplatky</w:t>
        </w:r>
      </w:hyperlink>
    </w:p>
    <w:p w14:paraId="588FBA47" w14:textId="77777777" w:rsidR="0051342C" w:rsidRPr="0051342C" w:rsidRDefault="0051342C" w:rsidP="0051342C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51342C">
        <w:rPr>
          <w:rFonts w:cstheme="minorHAnsi"/>
          <w:color w:val="FF0000"/>
          <w:sz w:val="16"/>
          <w:szCs w:val="16"/>
        </w:rPr>
        <w:t xml:space="preserve">Štipendijný poriadok UKF: </w:t>
      </w:r>
      <w:hyperlink r:id="rId60" w:history="1">
        <w:r w:rsidRPr="0051342C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https://www.ukf.sk/stipendia/socialne-stipendia/14-univerzita/2202-stipendijny-poriadok-ukf</w:t>
        </w:r>
      </w:hyperlink>
    </w:p>
    <w:p w14:paraId="1CEA25AA" w14:textId="77777777" w:rsidR="0051342C" w:rsidRPr="0051342C" w:rsidRDefault="0051342C" w:rsidP="0051342C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51342C">
        <w:rPr>
          <w:rFonts w:cstheme="minorHAnsi"/>
          <w:color w:val="FF0000"/>
          <w:sz w:val="16"/>
          <w:szCs w:val="16"/>
        </w:rPr>
        <w:t xml:space="preserve">Vládne štipendiá: </w:t>
      </w:r>
      <w:hyperlink r:id="rId61" w:history="1">
        <w:r w:rsidRPr="0051342C">
          <w:rPr>
            <w:rStyle w:val="Hypertextovprepojenie"/>
            <w:rFonts w:cstheme="minorHAnsi"/>
            <w:color w:val="FF0000"/>
            <w:sz w:val="16"/>
            <w:szCs w:val="16"/>
            <w:u w:val="none"/>
          </w:rPr>
          <w:t>https://www.ukf.sk/stipendia/vladne-stipendia</w:t>
        </w:r>
      </w:hyperlink>
    </w:p>
    <w:p w14:paraId="5DB3A580" w14:textId="77777777" w:rsidR="0051342C" w:rsidRPr="0051342C" w:rsidRDefault="0051342C" w:rsidP="0051342C">
      <w:pPr>
        <w:spacing w:after="0" w:line="240" w:lineRule="auto"/>
        <w:textAlignment w:val="baseline"/>
        <w:outlineLvl w:val="0"/>
        <w:rPr>
          <w:rFonts w:eastAsia="Times New Roman" w:cs="Arial"/>
          <w:color w:val="FF0000"/>
          <w:kern w:val="36"/>
          <w:sz w:val="16"/>
          <w:szCs w:val="16"/>
          <w:lang w:eastAsia="sk-SK"/>
        </w:rPr>
      </w:pPr>
      <w:r w:rsidRPr="0051342C">
        <w:rPr>
          <w:rFonts w:eastAsia="Times New Roman" w:cs="Arial"/>
          <w:color w:val="FF0000"/>
          <w:kern w:val="36"/>
          <w:sz w:val="16"/>
          <w:szCs w:val="16"/>
          <w:lang w:eastAsia="sk-SK"/>
        </w:rPr>
        <w:t xml:space="preserve">Pôžičky z Fondu na podporu vzdelávania: </w:t>
      </w:r>
      <w:hyperlink r:id="rId62" w:history="1">
        <w:r w:rsidRPr="0051342C">
          <w:rPr>
            <w:rStyle w:val="Hypertextovprepojenie"/>
            <w:rFonts w:eastAsia="Times New Roman" w:cs="Arial"/>
            <w:color w:val="FF0000"/>
            <w:kern w:val="36"/>
            <w:sz w:val="16"/>
            <w:szCs w:val="16"/>
            <w:u w:val="none"/>
            <w:lang w:eastAsia="sk-SK"/>
          </w:rPr>
          <w:t>https://www.ukf.sk/stipendia/pozicky-z-fondu-na-podporu-vzdelavania</w:t>
        </w:r>
      </w:hyperlink>
    </w:p>
    <w:p w14:paraId="4FE108EC" w14:textId="77777777" w:rsidR="0051342C" w:rsidRPr="0051342C" w:rsidRDefault="0051342C" w:rsidP="0051342C">
      <w:pPr>
        <w:spacing w:after="0" w:line="240" w:lineRule="auto"/>
        <w:rPr>
          <w:color w:val="FF0000"/>
          <w:sz w:val="16"/>
          <w:szCs w:val="16"/>
        </w:rPr>
      </w:pPr>
      <w:r w:rsidRPr="0051342C">
        <w:rPr>
          <w:color w:val="FF0000"/>
          <w:sz w:val="16"/>
          <w:szCs w:val="16"/>
        </w:rPr>
        <w:t xml:space="preserve">2/2013 Systém riadenia kvality na PF UKF v NITRE:  </w:t>
      </w:r>
      <w:hyperlink r:id="rId63" w:history="1">
        <w:r w:rsidRPr="0051342C">
          <w:rPr>
            <w:rStyle w:val="Hypertextovprepojenie"/>
            <w:color w:val="FF0000"/>
            <w:sz w:val="16"/>
            <w:szCs w:val="16"/>
            <w:u w:val="none"/>
          </w:rPr>
          <w:t>https://www.pf.ukf.sk/index.php/sk/organizacia-studia/pedagogicka-odborna-prax/44-oznamy/98-hodnotenie-vzdelavania-a-ucitelov-studentmi</w:t>
        </w:r>
      </w:hyperlink>
    </w:p>
    <w:p w14:paraId="07203562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</w:pPr>
      <w:r w:rsidRPr="00050303"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  <w:t xml:space="preserve">ERASMUS+ bilaterálne dohody: </w:t>
      </w:r>
      <w:hyperlink r:id="rId64" w:history="1">
        <w:r w:rsidRPr="00050303">
          <w:rPr>
            <w:rStyle w:val="Hypertextovprepojenie"/>
            <w:rFonts w:asciiTheme="minorHAnsi" w:hAnsiTheme="minorHAnsi" w:cs="Arial"/>
            <w:b w:val="0"/>
            <w:bCs w:val="0"/>
            <w:color w:val="FF0000"/>
            <w:sz w:val="16"/>
            <w:szCs w:val="16"/>
            <w:u w:val="none"/>
          </w:rPr>
          <w:t>https://www.ukf.sk/granty/erasmus/erasmus-bilaterarne-dohody</w:t>
        </w:r>
      </w:hyperlink>
    </w:p>
    <w:p w14:paraId="79AC9670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/>
          <w:b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 xml:space="preserve">Poradenstvo a služby na podporu aktivít študentov: </w:t>
      </w:r>
      <w:hyperlink r:id="rId65" w:history="1">
        <w:r w:rsidRPr="00050303">
          <w:rPr>
            <w:rStyle w:val="Hypertextovprepojenie"/>
            <w:rFonts w:asciiTheme="minorHAnsi" w:hAnsiTheme="minorHAnsi"/>
            <w:b w:val="0"/>
            <w:color w:val="FF0000"/>
            <w:sz w:val="16"/>
            <w:szCs w:val="16"/>
            <w:u w:val="none"/>
          </w:rPr>
          <w:t>https://www.ukf.sk/sc</w:t>
        </w:r>
      </w:hyperlink>
    </w:p>
    <w:p w14:paraId="6D143C79" w14:textId="77777777" w:rsidR="0051342C" w:rsidRPr="00050303" w:rsidRDefault="0051342C" w:rsidP="0051342C">
      <w:pPr>
        <w:pStyle w:val="Nadpis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FF0000"/>
          <w:sz w:val="16"/>
          <w:szCs w:val="16"/>
        </w:rPr>
      </w:pPr>
      <w:r w:rsidRPr="00050303">
        <w:rPr>
          <w:rFonts w:asciiTheme="minorHAnsi" w:hAnsiTheme="minorHAnsi"/>
          <w:b w:val="0"/>
          <w:color w:val="FF0000"/>
          <w:sz w:val="16"/>
          <w:szCs w:val="16"/>
        </w:rPr>
        <w:t>Centrum podpory študentov so špecifickými potrebami: http://www.centrumpodpory.pf.ukf.sk/</w:t>
      </w:r>
    </w:p>
    <w:p w14:paraId="3C60DC7A" w14:textId="77777777" w:rsidR="0051342C" w:rsidRPr="0051342C" w:rsidRDefault="0051342C" w:rsidP="0051342C">
      <w:pPr>
        <w:spacing w:after="0" w:line="240" w:lineRule="auto"/>
        <w:rPr>
          <w:b/>
          <w:color w:val="FF0000"/>
          <w:sz w:val="16"/>
          <w:szCs w:val="16"/>
        </w:rPr>
      </w:pPr>
    </w:p>
    <w:p w14:paraId="6AF70B29" w14:textId="77777777" w:rsidR="0051342C" w:rsidRPr="0051342C" w:rsidRDefault="0051342C" w:rsidP="0051342C">
      <w:pPr>
        <w:spacing w:after="0" w:line="240" w:lineRule="auto"/>
        <w:textAlignment w:val="baseline"/>
        <w:outlineLvl w:val="0"/>
        <w:rPr>
          <w:rFonts w:eastAsia="Times New Roman" w:cs="Arial"/>
          <w:b/>
          <w:color w:val="FF0000"/>
          <w:kern w:val="36"/>
          <w:sz w:val="16"/>
          <w:szCs w:val="16"/>
          <w:lang w:eastAsia="sk-SK"/>
        </w:rPr>
      </w:pPr>
    </w:p>
    <w:p w14:paraId="7A6B8B70" w14:textId="48A95CB5" w:rsidR="00E55AA8" w:rsidRDefault="00E55AA8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4565962" w14:textId="1FAFBEF9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43E1D0A" w14:textId="4DECE684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45446A6" w14:textId="002708FA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949ECF4" w14:textId="77777777" w:rsidR="00E55AA8" w:rsidRDefault="00E55AA8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805913F" w14:textId="38A1FFD2" w:rsidR="00451E1D" w:rsidRDefault="00451E1D" w:rsidP="00451E1D">
      <w:pPr>
        <w:spacing w:after="240"/>
        <w:rPr>
          <w:rFonts w:cstheme="minorHAnsi"/>
          <w:b/>
          <w:sz w:val="16"/>
          <w:szCs w:val="16"/>
        </w:rPr>
      </w:pPr>
    </w:p>
    <w:sectPr w:rsidR="00451E1D" w:rsidSect="00D200B7">
      <w:headerReference w:type="default" r:id="rId66"/>
      <w:footerReference w:type="default" r:id="rId6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78A1" w14:textId="77777777" w:rsidR="00F07B66" w:rsidRDefault="00F07B66" w:rsidP="00111AAB">
      <w:pPr>
        <w:spacing w:after="0" w:line="240" w:lineRule="auto"/>
      </w:pPr>
      <w:r>
        <w:separator/>
      </w:r>
    </w:p>
  </w:endnote>
  <w:endnote w:type="continuationSeparator" w:id="0">
    <w:p w14:paraId="62B2E964" w14:textId="77777777" w:rsidR="00F07B66" w:rsidRDefault="00F07B66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26DD0" w14:textId="177734BD" w:rsidR="00AB25D9" w:rsidRPr="00FD0E18" w:rsidRDefault="00AB25D9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 w:rsidR="001245B3">
          <w:rPr>
            <w:rFonts w:cstheme="minorHAnsi"/>
            <w:i/>
            <w:noProof/>
            <w:sz w:val="16"/>
            <w:szCs w:val="16"/>
          </w:rPr>
          <w:t>1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 w:rsidR="001245B3">
      <w:rPr>
        <w:rFonts w:cstheme="minorHAnsi"/>
        <w:i/>
        <w:noProof/>
        <w:sz w:val="16"/>
        <w:szCs w:val="16"/>
      </w:rPr>
      <w:t>10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759EE" w14:textId="77777777" w:rsidR="00F07B66" w:rsidRDefault="00F07B66" w:rsidP="00111AAB">
      <w:pPr>
        <w:spacing w:after="0" w:line="240" w:lineRule="auto"/>
      </w:pPr>
      <w:r>
        <w:separator/>
      </w:r>
    </w:p>
  </w:footnote>
  <w:footnote w:type="continuationSeparator" w:id="0">
    <w:p w14:paraId="33E8794B" w14:textId="77777777" w:rsidR="00F07B66" w:rsidRDefault="00F07B66" w:rsidP="00111AAB">
      <w:pPr>
        <w:spacing w:after="0" w:line="240" w:lineRule="auto"/>
      </w:pPr>
      <w:r>
        <w:continuationSeparator/>
      </w:r>
    </w:p>
  </w:footnote>
  <w:footnote w:id="1">
    <w:p w14:paraId="0247DF7E" w14:textId="17AE0E0F" w:rsidR="00AB25D9" w:rsidRPr="001D5529" w:rsidRDefault="00AB25D9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Vysoká škola spracuje opis študijného programu ako prílohu </w:t>
      </w:r>
      <w:r>
        <w:rPr>
          <w:color w:val="0070C0"/>
          <w:sz w:val="14"/>
          <w:szCs w:val="14"/>
        </w:rPr>
        <w:t xml:space="preserve">k </w:t>
      </w:r>
      <w:r w:rsidRPr="001D5529">
        <w:rPr>
          <w:color w:val="0070C0"/>
          <w:sz w:val="14"/>
          <w:szCs w:val="14"/>
        </w:rPr>
        <w:t xml:space="preserve">žiadosti o udelenie akreditácie študijného programu. </w:t>
      </w:r>
    </w:p>
    <w:p w14:paraId="65CCD76C" w14:textId="28CCE875" w:rsidR="00AB25D9" w:rsidRPr="001D5529" w:rsidRDefault="00AB25D9" w:rsidP="00903BFA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Pri podaní žiadosti podľa § 30 ods. 1 zákona č. 269/2018 Z. z. vysoká škola v opise uvedie len údaje dostupné v čase podania žiadosti. </w:t>
      </w:r>
    </w:p>
    <w:p w14:paraId="6D52D18F" w14:textId="50266E72" w:rsidR="00AB25D9" w:rsidRPr="001D5529" w:rsidRDefault="00AB25D9" w:rsidP="004412F7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po udelení akreditácie (alebo internom schválení študijného programu orgánom schvaľovania študijných programov vysokej školy s právami vytvárať programy v odbore </w:t>
      </w:r>
      <w:r>
        <w:rPr>
          <w:color w:val="0070C0"/>
          <w:sz w:val="14"/>
          <w:szCs w:val="14"/>
        </w:rPr>
        <w:t xml:space="preserve">a </w:t>
      </w:r>
      <w:r w:rsidRPr="001D5529">
        <w:rPr>
          <w:color w:val="0070C0"/>
          <w:sz w:val="14"/>
          <w:szCs w:val="14"/>
        </w:rPr>
        <w:t xml:space="preserve">s stupni) trvale sprístupní opis zainteresovaným stranám </w:t>
      </w:r>
      <w:r>
        <w:rPr>
          <w:color w:val="0070C0"/>
          <w:sz w:val="14"/>
          <w:szCs w:val="14"/>
        </w:rPr>
        <w:t xml:space="preserve">študijného </w:t>
      </w:r>
      <w:r w:rsidRPr="001D5529">
        <w:rPr>
          <w:color w:val="0070C0"/>
          <w:sz w:val="14"/>
          <w:szCs w:val="14"/>
        </w:rPr>
        <w:t xml:space="preserve">programu. </w:t>
      </w:r>
    </w:p>
    <w:p w14:paraId="460A53B1" w14:textId="77777777" w:rsidR="00AB25D9" w:rsidRPr="001D5529" w:rsidRDefault="00AB25D9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slobodne zvolí formu spracovania, vizualizácie a zverejnenia opisu, vhodnú pre študentov, učiteľov aj spracovateľov. </w:t>
      </w:r>
    </w:p>
    <w:p w14:paraId="153981BF" w14:textId="77777777" w:rsidR="00AB25D9" w:rsidRPr="001D5529" w:rsidRDefault="00AB25D9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iný interný dokument, ktorý dostatočne popisuje príslušnú oblasť a je verejne prístupný. </w:t>
      </w:r>
    </w:p>
    <w:p w14:paraId="5A334B0F" w14:textId="77777777" w:rsidR="00AB25D9" w:rsidRPr="001D5529" w:rsidRDefault="00AB25D9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miesto v informačnom systéme, ktoré obsahuje príslušnú aktuálnu informáciu. </w:t>
      </w:r>
    </w:p>
    <w:p w14:paraId="1135E0BF" w14:textId="63D83839" w:rsidR="00AB25D9" w:rsidRPr="001D5529" w:rsidRDefault="00AB25D9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>Vysoká škola zabezpečí aktuálnosť opisu (ak má zmena opisu charakter úpravy študijného programu a zmenu vykonáva podľa § 30 ods. 9 zákona č. 269/2018 Z. z. zmenu uskutoční a zvere</w:t>
      </w:r>
      <w:r>
        <w:rPr>
          <w:color w:val="0070C0"/>
          <w:sz w:val="14"/>
          <w:szCs w:val="14"/>
        </w:rPr>
        <w:t>j</w:t>
      </w:r>
      <w:r w:rsidRPr="001D5529">
        <w:rPr>
          <w:color w:val="0070C0"/>
          <w:sz w:val="14"/>
          <w:szCs w:val="14"/>
        </w:rPr>
        <w:t>ní až po schválení agentúrou).</w:t>
      </w:r>
    </w:p>
  </w:footnote>
  <w:footnote w:id="2">
    <w:p w14:paraId="0EBE5BEB" w14:textId="28BFA9E1" w:rsidR="00AB25D9" w:rsidRPr="001D5529" w:rsidRDefault="00AB25D9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 z.  </w:t>
      </w:r>
    </w:p>
  </w:footnote>
  <w:footnote w:id="3">
    <w:p w14:paraId="4F2F83A2" w14:textId="4BCDF27D" w:rsidR="00AB25D9" w:rsidRPr="001D5529" w:rsidRDefault="00AB25D9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4">
    <w:p w14:paraId="38E7221B" w14:textId="092484E3" w:rsidR="00AB25D9" w:rsidRPr="001D5529" w:rsidRDefault="00AB25D9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Podľa Medzinárodnej štandardnej klasifikácie vzdelávania. Odbory vzdelávania a praxe 2013.</w:t>
      </w:r>
    </w:p>
  </w:footnote>
  <w:footnote w:id="5">
    <w:p w14:paraId="5597F697" w14:textId="77777777" w:rsidR="00AB25D9" w:rsidRPr="001D5529" w:rsidRDefault="00AB25D9" w:rsidP="00EC7726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6">
    <w:p w14:paraId="7D4A112B" w14:textId="46D08BFA" w:rsidR="00AB25D9" w:rsidRPr="001D5529" w:rsidRDefault="00AB25D9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7">
    <w:p w14:paraId="3837CE1C" w14:textId="609A913B" w:rsidR="00AB25D9" w:rsidRPr="001D5529" w:rsidRDefault="00AB25D9" w:rsidP="00903BFA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>
        <w:rPr>
          <w:rFonts w:cstheme="minorHAnsi"/>
          <w:color w:val="0070C0"/>
          <w:sz w:val="14"/>
          <w:szCs w:val="14"/>
        </w:rPr>
        <w:t xml:space="preserve">Zodpovedajú príslušnej úrovni </w:t>
      </w:r>
      <w:r w:rsidRPr="001D5529">
        <w:rPr>
          <w:rFonts w:cstheme="minorHAnsi"/>
          <w:color w:val="0070C0"/>
          <w:sz w:val="14"/>
          <w:szCs w:val="14"/>
        </w:rPr>
        <w:t>Kvalifikačn</w:t>
      </w:r>
      <w:r>
        <w:rPr>
          <w:rFonts w:cstheme="minorHAnsi"/>
          <w:color w:val="0070C0"/>
          <w:sz w:val="14"/>
          <w:szCs w:val="14"/>
        </w:rPr>
        <w:t xml:space="preserve">ého </w:t>
      </w:r>
      <w:r w:rsidRPr="001D5529">
        <w:rPr>
          <w:rFonts w:cstheme="minorHAnsi"/>
          <w:color w:val="0070C0"/>
          <w:sz w:val="14"/>
          <w:szCs w:val="14"/>
        </w:rPr>
        <w:t>rámc</w:t>
      </w:r>
      <w:r>
        <w:rPr>
          <w:rFonts w:cstheme="minorHAnsi"/>
          <w:color w:val="0070C0"/>
          <w:sz w:val="14"/>
          <w:szCs w:val="14"/>
        </w:rPr>
        <w:t xml:space="preserve">a </w:t>
      </w:r>
      <w:r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8">
    <w:p w14:paraId="2E7FC05C" w14:textId="77777777" w:rsidR="00AB25D9" w:rsidRPr="001D5529" w:rsidRDefault="00AB25D9" w:rsidP="003230C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Ak ide o regulované povolania v súlade s požiadavkami pre získanie odbornej spôsobilosti podľa osobitného predpisu.</w:t>
      </w:r>
    </w:p>
  </w:footnote>
  <w:footnote w:id="9">
    <w:p w14:paraId="33BC3860" w14:textId="55EEAEC1" w:rsidR="00AB25D9" w:rsidRPr="001D5529" w:rsidRDefault="00AB25D9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  <w:footnote w:id="10">
    <w:p w14:paraId="65CECC95" w14:textId="62193C70" w:rsidR="00AB25D9" w:rsidRPr="001D5529" w:rsidRDefault="00AB25D9" w:rsidP="00903BFA">
      <w:pPr>
        <w:pStyle w:val="Textpoznmkypodiarou"/>
        <w:rPr>
          <w:color w:val="0070C0"/>
          <w:sz w:val="12"/>
          <w:szCs w:val="16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 súlade s vyhláškou č. 614/2002 Z. z. o kreditovom systéme štúdia a zákonom č. 131/2002 Z. z. o vysokých školách a o zmene a doplnení niektorých zákonov.</w:t>
      </w:r>
    </w:p>
  </w:footnote>
  <w:footnote w:id="11">
    <w:p w14:paraId="7FAE3960" w14:textId="0B8C146E" w:rsidR="00AB25D9" w:rsidRPr="005867F5" w:rsidRDefault="00AB25D9" w:rsidP="00B219BD">
      <w:pPr>
        <w:pStyle w:val="Textpoznmkypodiarou"/>
        <w:rPr>
          <w:color w:val="0070C0"/>
          <w:sz w:val="14"/>
          <w:szCs w:val="18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Učitelia zabezpečujúci predmet počas posudzovania umožnia prístup pracovnej skupiny k študijným materiálom predmetu a obsahu jednotlivých vzdelávacích činností. </w:t>
      </w:r>
    </w:p>
  </w:footnote>
  <w:footnote w:id="12">
    <w:p w14:paraId="31C4B509" w14:textId="672F9EDC" w:rsidR="00AB25D9" w:rsidRPr="005867F5" w:rsidRDefault="00AB25D9">
      <w:pPr>
        <w:pStyle w:val="Textpoznmkypodiarou"/>
        <w:rPr>
          <w:color w:val="0070C0"/>
          <w:sz w:val="14"/>
          <w:szCs w:val="14"/>
        </w:rPr>
      </w:pPr>
      <w:r w:rsidRPr="005867F5">
        <w:rPr>
          <w:rStyle w:val="Odkaznapoznmkupodiarou"/>
          <w:color w:val="0070C0"/>
        </w:rPr>
        <w:footnoteRef/>
      </w:r>
      <w:r w:rsidRPr="005867F5">
        <w:rPr>
          <w:color w:val="0070C0"/>
        </w:rPr>
        <w:t xml:space="preserve"> </w:t>
      </w:r>
      <w:r w:rsidRPr="005867F5">
        <w:rPr>
          <w:color w:val="0070C0"/>
          <w:sz w:val="14"/>
          <w:szCs w:val="14"/>
        </w:rPr>
        <w:t>Odporúčame uvádzať záťaž súvisiacu s kontakt</w:t>
      </w:r>
      <w:r>
        <w:rPr>
          <w:color w:val="0070C0"/>
          <w:sz w:val="14"/>
          <w:szCs w:val="14"/>
        </w:rPr>
        <w:t>no</w:t>
      </w:r>
      <w:r w:rsidRPr="005867F5">
        <w:rPr>
          <w:color w:val="0070C0"/>
          <w:sz w:val="14"/>
          <w:szCs w:val="14"/>
        </w:rPr>
        <w:t xml:space="preserve">u aj nekontaktnou výučbou v súlade s ECTS </w:t>
      </w:r>
      <w:proofErr w:type="spellStart"/>
      <w:r>
        <w:rPr>
          <w:color w:val="0070C0"/>
          <w:sz w:val="14"/>
          <w:szCs w:val="14"/>
        </w:rPr>
        <w:t>U</w:t>
      </w:r>
      <w:r w:rsidRPr="005867F5">
        <w:rPr>
          <w:color w:val="0070C0"/>
          <w:sz w:val="14"/>
          <w:szCs w:val="14"/>
        </w:rPr>
        <w:t>sers</w:t>
      </w:r>
      <w:proofErr w:type="spellEnd"/>
      <w:r w:rsidRPr="005867F5">
        <w:rPr>
          <w:color w:val="0070C0"/>
          <w:sz w:val="14"/>
          <w:szCs w:val="14"/>
        </w:rPr>
        <w:t xml:space="preserve">' </w:t>
      </w:r>
      <w:proofErr w:type="spellStart"/>
      <w:r>
        <w:rPr>
          <w:color w:val="0070C0"/>
          <w:sz w:val="14"/>
          <w:szCs w:val="14"/>
        </w:rPr>
        <w:t>G</w:t>
      </w:r>
      <w:r w:rsidRPr="005867F5">
        <w:rPr>
          <w:color w:val="0070C0"/>
          <w:sz w:val="14"/>
          <w:szCs w:val="14"/>
        </w:rPr>
        <w:t>uide</w:t>
      </w:r>
      <w:proofErr w:type="spellEnd"/>
      <w:r w:rsidRPr="005867F5">
        <w:rPr>
          <w:color w:val="0070C0"/>
          <w:sz w:val="14"/>
          <w:szCs w:val="14"/>
        </w:rPr>
        <w:t xml:space="preserve"> 2015.</w:t>
      </w:r>
    </w:p>
  </w:footnote>
  <w:footnote w:id="13">
    <w:p w14:paraId="3238174D" w14:textId="245142CA" w:rsidR="00AB25D9" w:rsidRPr="00324062" w:rsidRDefault="00AB25D9">
      <w:pPr>
        <w:pStyle w:val="Textpoznmkypodiarou"/>
        <w:rPr>
          <w:color w:val="2F5496" w:themeColor="accent1" w:themeShade="BF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Napr. pri zabezpečovaní odbornej praxe, alebo inej vzdelávacej činnosti uskutočňovanej mimo univerzity.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EA06" w14:textId="19C8DF20" w:rsidR="00AB25D9" w:rsidRPr="00A8061E" w:rsidRDefault="00AB25D9">
    <w:pPr>
      <w:pStyle w:val="Hlavika"/>
      <w:rPr>
        <w:i/>
        <w:iCs/>
        <w:color w:val="0070C0"/>
        <w:sz w:val="20"/>
        <w:szCs w:val="20"/>
      </w:rPr>
    </w:pPr>
    <w:r w:rsidRPr="00A8061E">
      <w:rPr>
        <w:i/>
        <w:iCs/>
        <w:color w:val="0070C0"/>
        <w:sz w:val="20"/>
        <w:szCs w:val="20"/>
      </w:rPr>
      <w:t xml:space="preserve">Osnova opisu študijného programu slúži na spracovanie prílohy 2 </w:t>
    </w:r>
    <w:r>
      <w:rPr>
        <w:i/>
        <w:iCs/>
        <w:color w:val="0070C0"/>
        <w:sz w:val="20"/>
        <w:szCs w:val="20"/>
      </w:rPr>
      <w:t>ž</w:t>
    </w:r>
    <w:r w:rsidRPr="00A8061E">
      <w:rPr>
        <w:i/>
        <w:iCs/>
        <w:color w:val="0070C0"/>
        <w:sz w:val="20"/>
        <w:szCs w:val="20"/>
      </w:rPr>
      <w:t>iadosti o udelenie akreditácie študijného programu.</w:t>
    </w:r>
  </w:p>
  <w:p w14:paraId="7D8E8D18" w14:textId="77777777" w:rsidR="00AB25D9" w:rsidRPr="00E024DD" w:rsidRDefault="00AB25D9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6D86"/>
    <w:multiLevelType w:val="hybridMultilevel"/>
    <w:tmpl w:val="D884026C"/>
    <w:lvl w:ilvl="0" w:tplc="0930D8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216DC"/>
    <w:multiLevelType w:val="hybridMultilevel"/>
    <w:tmpl w:val="5F84B4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35518"/>
    <w:multiLevelType w:val="hybridMultilevel"/>
    <w:tmpl w:val="F2A2EC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D634B"/>
    <w:multiLevelType w:val="hybridMultilevel"/>
    <w:tmpl w:val="01463F0C"/>
    <w:lvl w:ilvl="0" w:tplc="BF5226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D2F8E"/>
    <w:multiLevelType w:val="hybridMultilevel"/>
    <w:tmpl w:val="51246BCE"/>
    <w:lvl w:ilvl="0" w:tplc="BF5226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1C3AF8"/>
    <w:multiLevelType w:val="hybridMultilevel"/>
    <w:tmpl w:val="63F66716"/>
    <w:lvl w:ilvl="0" w:tplc="40D455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E6F8E"/>
    <w:multiLevelType w:val="hybridMultilevel"/>
    <w:tmpl w:val="CCEAC3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CC76DD"/>
    <w:multiLevelType w:val="hybridMultilevel"/>
    <w:tmpl w:val="5D086A18"/>
    <w:lvl w:ilvl="0" w:tplc="94B8C9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4C4824"/>
    <w:multiLevelType w:val="hybridMultilevel"/>
    <w:tmpl w:val="A8183422"/>
    <w:lvl w:ilvl="0" w:tplc="7188E066">
      <w:start w:val="1"/>
      <w:numFmt w:val="lowerLetter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7E0A76"/>
    <w:multiLevelType w:val="hybridMultilevel"/>
    <w:tmpl w:val="1B701B7C"/>
    <w:lvl w:ilvl="0" w:tplc="B1A22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126AC6"/>
    <w:multiLevelType w:val="hybridMultilevel"/>
    <w:tmpl w:val="D7906C4E"/>
    <w:lvl w:ilvl="0" w:tplc="51488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FD26FF"/>
    <w:multiLevelType w:val="hybridMultilevel"/>
    <w:tmpl w:val="C344B938"/>
    <w:lvl w:ilvl="0" w:tplc="76E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1351B0"/>
    <w:multiLevelType w:val="hybridMultilevel"/>
    <w:tmpl w:val="E408A1D0"/>
    <w:lvl w:ilvl="0" w:tplc="1354E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FB3B99"/>
    <w:multiLevelType w:val="hybridMultilevel"/>
    <w:tmpl w:val="51743CC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8"/>
  </w:num>
  <w:num w:numId="3">
    <w:abstractNumId w:val="14"/>
  </w:num>
  <w:num w:numId="4">
    <w:abstractNumId w:val="45"/>
  </w:num>
  <w:num w:numId="5">
    <w:abstractNumId w:val="19"/>
  </w:num>
  <w:num w:numId="6">
    <w:abstractNumId w:val="9"/>
  </w:num>
  <w:num w:numId="7">
    <w:abstractNumId w:val="36"/>
  </w:num>
  <w:num w:numId="8">
    <w:abstractNumId w:val="30"/>
  </w:num>
  <w:num w:numId="9">
    <w:abstractNumId w:val="47"/>
  </w:num>
  <w:num w:numId="10">
    <w:abstractNumId w:val="27"/>
  </w:num>
  <w:num w:numId="11">
    <w:abstractNumId w:val="34"/>
  </w:num>
  <w:num w:numId="12">
    <w:abstractNumId w:val="20"/>
  </w:num>
  <w:num w:numId="13">
    <w:abstractNumId w:val="21"/>
  </w:num>
  <w:num w:numId="14">
    <w:abstractNumId w:val="0"/>
  </w:num>
  <w:num w:numId="15">
    <w:abstractNumId w:val="25"/>
  </w:num>
  <w:num w:numId="16">
    <w:abstractNumId w:val="23"/>
  </w:num>
  <w:num w:numId="17">
    <w:abstractNumId w:val="41"/>
  </w:num>
  <w:num w:numId="18">
    <w:abstractNumId w:val="38"/>
  </w:num>
  <w:num w:numId="19">
    <w:abstractNumId w:val="5"/>
  </w:num>
  <w:num w:numId="20">
    <w:abstractNumId w:val="18"/>
  </w:num>
  <w:num w:numId="21">
    <w:abstractNumId w:val="15"/>
  </w:num>
  <w:num w:numId="22">
    <w:abstractNumId w:val="43"/>
  </w:num>
  <w:num w:numId="23">
    <w:abstractNumId w:val="29"/>
  </w:num>
  <w:num w:numId="24">
    <w:abstractNumId w:val="35"/>
  </w:num>
  <w:num w:numId="25">
    <w:abstractNumId w:val="26"/>
  </w:num>
  <w:num w:numId="26">
    <w:abstractNumId w:val="31"/>
  </w:num>
  <w:num w:numId="27">
    <w:abstractNumId w:val="8"/>
  </w:num>
  <w:num w:numId="28">
    <w:abstractNumId w:val="10"/>
  </w:num>
  <w:num w:numId="29">
    <w:abstractNumId w:val="33"/>
  </w:num>
  <w:num w:numId="30">
    <w:abstractNumId w:val="22"/>
  </w:num>
  <w:num w:numId="31">
    <w:abstractNumId w:val="17"/>
  </w:num>
  <w:num w:numId="32">
    <w:abstractNumId w:val="6"/>
  </w:num>
  <w:num w:numId="33">
    <w:abstractNumId w:val="16"/>
  </w:num>
  <w:num w:numId="34">
    <w:abstractNumId w:val="12"/>
  </w:num>
  <w:num w:numId="35">
    <w:abstractNumId w:val="48"/>
  </w:num>
  <w:num w:numId="36">
    <w:abstractNumId w:val="1"/>
  </w:num>
  <w:num w:numId="37">
    <w:abstractNumId w:val="24"/>
  </w:num>
  <w:num w:numId="38">
    <w:abstractNumId w:val="37"/>
  </w:num>
  <w:num w:numId="39">
    <w:abstractNumId w:val="42"/>
  </w:num>
  <w:num w:numId="40">
    <w:abstractNumId w:val="39"/>
  </w:num>
  <w:num w:numId="41">
    <w:abstractNumId w:val="40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4"/>
  </w:num>
  <w:num w:numId="45">
    <w:abstractNumId w:val="3"/>
  </w:num>
  <w:num w:numId="46">
    <w:abstractNumId w:val="2"/>
  </w:num>
  <w:num w:numId="47">
    <w:abstractNumId w:val="11"/>
  </w:num>
  <w:num w:numId="48">
    <w:abstractNumId w:val="7"/>
  </w:num>
  <w:num w:numId="49">
    <w:abstractNumId w:val="3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1"/>
    <w:rsid w:val="00000145"/>
    <w:rsid w:val="00002480"/>
    <w:rsid w:val="0001208C"/>
    <w:rsid w:val="0001367B"/>
    <w:rsid w:val="00017A79"/>
    <w:rsid w:val="00020C28"/>
    <w:rsid w:val="00021356"/>
    <w:rsid w:val="00023F7B"/>
    <w:rsid w:val="00024B6D"/>
    <w:rsid w:val="0002693C"/>
    <w:rsid w:val="00026F87"/>
    <w:rsid w:val="0003004A"/>
    <w:rsid w:val="00036941"/>
    <w:rsid w:val="00036AB3"/>
    <w:rsid w:val="0003774B"/>
    <w:rsid w:val="00040976"/>
    <w:rsid w:val="00040B71"/>
    <w:rsid w:val="000413DC"/>
    <w:rsid w:val="0004493F"/>
    <w:rsid w:val="00045186"/>
    <w:rsid w:val="00045FF0"/>
    <w:rsid w:val="0004736F"/>
    <w:rsid w:val="000561A3"/>
    <w:rsid w:val="0005765C"/>
    <w:rsid w:val="00061307"/>
    <w:rsid w:val="00064287"/>
    <w:rsid w:val="00065FEE"/>
    <w:rsid w:val="0007213E"/>
    <w:rsid w:val="00073F5D"/>
    <w:rsid w:val="00076C46"/>
    <w:rsid w:val="00080064"/>
    <w:rsid w:val="0008044D"/>
    <w:rsid w:val="00080896"/>
    <w:rsid w:val="000821D6"/>
    <w:rsid w:val="00086013"/>
    <w:rsid w:val="00086051"/>
    <w:rsid w:val="00086A6A"/>
    <w:rsid w:val="0008708D"/>
    <w:rsid w:val="00087C75"/>
    <w:rsid w:val="00091B0A"/>
    <w:rsid w:val="00093B72"/>
    <w:rsid w:val="00093CEB"/>
    <w:rsid w:val="00097269"/>
    <w:rsid w:val="000A3F8E"/>
    <w:rsid w:val="000A5290"/>
    <w:rsid w:val="000B00AB"/>
    <w:rsid w:val="000B5815"/>
    <w:rsid w:val="000B7441"/>
    <w:rsid w:val="000C0CCD"/>
    <w:rsid w:val="000C3152"/>
    <w:rsid w:val="000C36B4"/>
    <w:rsid w:val="000D28C6"/>
    <w:rsid w:val="000D4C98"/>
    <w:rsid w:val="000E152C"/>
    <w:rsid w:val="000F570C"/>
    <w:rsid w:val="00104D2A"/>
    <w:rsid w:val="00105078"/>
    <w:rsid w:val="00111916"/>
    <w:rsid w:val="00111AAB"/>
    <w:rsid w:val="00114F93"/>
    <w:rsid w:val="00115A79"/>
    <w:rsid w:val="00122A0A"/>
    <w:rsid w:val="00122C6E"/>
    <w:rsid w:val="0012441E"/>
    <w:rsid w:val="001245B3"/>
    <w:rsid w:val="0013072F"/>
    <w:rsid w:val="00137788"/>
    <w:rsid w:val="00141990"/>
    <w:rsid w:val="001425FC"/>
    <w:rsid w:val="00142D5E"/>
    <w:rsid w:val="00144A39"/>
    <w:rsid w:val="00145282"/>
    <w:rsid w:val="00155CAF"/>
    <w:rsid w:val="00155FD3"/>
    <w:rsid w:val="00161A02"/>
    <w:rsid w:val="001647A4"/>
    <w:rsid w:val="00165A89"/>
    <w:rsid w:val="001673C1"/>
    <w:rsid w:val="00172A82"/>
    <w:rsid w:val="00173471"/>
    <w:rsid w:val="00173E1D"/>
    <w:rsid w:val="001759A8"/>
    <w:rsid w:val="00182778"/>
    <w:rsid w:val="001902D9"/>
    <w:rsid w:val="001909DE"/>
    <w:rsid w:val="0019418E"/>
    <w:rsid w:val="0019522F"/>
    <w:rsid w:val="001A0122"/>
    <w:rsid w:val="001A4185"/>
    <w:rsid w:val="001B1B12"/>
    <w:rsid w:val="001B3BA4"/>
    <w:rsid w:val="001B568C"/>
    <w:rsid w:val="001C2232"/>
    <w:rsid w:val="001C62E1"/>
    <w:rsid w:val="001C693F"/>
    <w:rsid w:val="001D03D8"/>
    <w:rsid w:val="001D5529"/>
    <w:rsid w:val="001D6EEC"/>
    <w:rsid w:val="001E0DEA"/>
    <w:rsid w:val="001E1585"/>
    <w:rsid w:val="001E1B63"/>
    <w:rsid w:val="001E4728"/>
    <w:rsid w:val="001E53F3"/>
    <w:rsid w:val="001E60EB"/>
    <w:rsid w:val="001E7761"/>
    <w:rsid w:val="001F3EAE"/>
    <w:rsid w:val="001F6E5A"/>
    <w:rsid w:val="001F7464"/>
    <w:rsid w:val="00200599"/>
    <w:rsid w:val="0020251B"/>
    <w:rsid w:val="00210159"/>
    <w:rsid w:val="00211535"/>
    <w:rsid w:val="00211F85"/>
    <w:rsid w:val="00215DDB"/>
    <w:rsid w:val="00230174"/>
    <w:rsid w:val="002341C4"/>
    <w:rsid w:val="002353D4"/>
    <w:rsid w:val="00242650"/>
    <w:rsid w:val="00245CA9"/>
    <w:rsid w:val="00253EEA"/>
    <w:rsid w:val="00254777"/>
    <w:rsid w:val="00254CDF"/>
    <w:rsid w:val="00255E30"/>
    <w:rsid w:val="00256887"/>
    <w:rsid w:val="00260945"/>
    <w:rsid w:val="00262077"/>
    <w:rsid w:val="00263356"/>
    <w:rsid w:val="00264B55"/>
    <w:rsid w:val="00270E0C"/>
    <w:rsid w:val="00275A29"/>
    <w:rsid w:val="002926D2"/>
    <w:rsid w:val="00292917"/>
    <w:rsid w:val="00295C8A"/>
    <w:rsid w:val="002B2953"/>
    <w:rsid w:val="002B34F8"/>
    <w:rsid w:val="002B780B"/>
    <w:rsid w:val="002C3B4D"/>
    <w:rsid w:val="002D33FC"/>
    <w:rsid w:val="002D4C87"/>
    <w:rsid w:val="002E09FC"/>
    <w:rsid w:val="002E27BC"/>
    <w:rsid w:val="002E4CCC"/>
    <w:rsid w:val="002E54B1"/>
    <w:rsid w:val="002E63B8"/>
    <w:rsid w:val="002E7394"/>
    <w:rsid w:val="002F42D2"/>
    <w:rsid w:val="002F43F4"/>
    <w:rsid w:val="002F5675"/>
    <w:rsid w:val="0030306E"/>
    <w:rsid w:val="00304029"/>
    <w:rsid w:val="00304D00"/>
    <w:rsid w:val="00305B49"/>
    <w:rsid w:val="00310BF5"/>
    <w:rsid w:val="00311466"/>
    <w:rsid w:val="00312667"/>
    <w:rsid w:val="003127FA"/>
    <w:rsid w:val="00312F7D"/>
    <w:rsid w:val="003143B8"/>
    <w:rsid w:val="003216FC"/>
    <w:rsid w:val="003230C7"/>
    <w:rsid w:val="00323802"/>
    <w:rsid w:val="00323D7E"/>
    <w:rsid w:val="00324062"/>
    <w:rsid w:val="00334A31"/>
    <w:rsid w:val="00344204"/>
    <w:rsid w:val="00352B50"/>
    <w:rsid w:val="00353584"/>
    <w:rsid w:val="00353C34"/>
    <w:rsid w:val="00354711"/>
    <w:rsid w:val="003557CA"/>
    <w:rsid w:val="003559F2"/>
    <w:rsid w:val="00355CB1"/>
    <w:rsid w:val="003618DB"/>
    <w:rsid w:val="00365287"/>
    <w:rsid w:val="00370783"/>
    <w:rsid w:val="003733C6"/>
    <w:rsid w:val="00373526"/>
    <w:rsid w:val="00374846"/>
    <w:rsid w:val="00374855"/>
    <w:rsid w:val="0038004B"/>
    <w:rsid w:val="00381D2B"/>
    <w:rsid w:val="0038454B"/>
    <w:rsid w:val="00386524"/>
    <w:rsid w:val="00387B1B"/>
    <w:rsid w:val="0039098D"/>
    <w:rsid w:val="003C34BA"/>
    <w:rsid w:val="003C7830"/>
    <w:rsid w:val="003D30EC"/>
    <w:rsid w:val="003D33F5"/>
    <w:rsid w:val="003D4E13"/>
    <w:rsid w:val="003D5258"/>
    <w:rsid w:val="003D637E"/>
    <w:rsid w:val="003D6D98"/>
    <w:rsid w:val="003E3145"/>
    <w:rsid w:val="003E42D6"/>
    <w:rsid w:val="003E67EF"/>
    <w:rsid w:val="003F02AA"/>
    <w:rsid w:val="003F2B57"/>
    <w:rsid w:val="003F3DBE"/>
    <w:rsid w:val="003F6225"/>
    <w:rsid w:val="00400016"/>
    <w:rsid w:val="004012DC"/>
    <w:rsid w:val="00402BE6"/>
    <w:rsid w:val="00402DCA"/>
    <w:rsid w:val="00402FE8"/>
    <w:rsid w:val="0040500B"/>
    <w:rsid w:val="004060EC"/>
    <w:rsid w:val="004108F0"/>
    <w:rsid w:val="00412491"/>
    <w:rsid w:val="00417AE1"/>
    <w:rsid w:val="00420F32"/>
    <w:rsid w:val="004227A9"/>
    <w:rsid w:val="004244CD"/>
    <w:rsid w:val="00424DF4"/>
    <w:rsid w:val="00424EBB"/>
    <w:rsid w:val="004263EA"/>
    <w:rsid w:val="00427B0D"/>
    <w:rsid w:val="00431DCB"/>
    <w:rsid w:val="0043329E"/>
    <w:rsid w:val="0043454B"/>
    <w:rsid w:val="0043666E"/>
    <w:rsid w:val="00441141"/>
    <w:rsid w:val="004412F7"/>
    <w:rsid w:val="00442F5C"/>
    <w:rsid w:val="00443E51"/>
    <w:rsid w:val="0044502A"/>
    <w:rsid w:val="00447323"/>
    <w:rsid w:val="00450AEB"/>
    <w:rsid w:val="00450DD1"/>
    <w:rsid w:val="00451E1D"/>
    <w:rsid w:val="0045417A"/>
    <w:rsid w:val="00457933"/>
    <w:rsid w:val="0046106F"/>
    <w:rsid w:val="0046747F"/>
    <w:rsid w:val="004721BA"/>
    <w:rsid w:val="004755DF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A6825"/>
    <w:rsid w:val="004B1F98"/>
    <w:rsid w:val="004B3E57"/>
    <w:rsid w:val="004B562F"/>
    <w:rsid w:val="004B5D11"/>
    <w:rsid w:val="004C11D3"/>
    <w:rsid w:val="004C38D1"/>
    <w:rsid w:val="004C4A00"/>
    <w:rsid w:val="004D3F71"/>
    <w:rsid w:val="004E3395"/>
    <w:rsid w:val="004E3D9F"/>
    <w:rsid w:val="004E5CCF"/>
    <w:rsid w:val="004F2F9A"/>
    <w:rsid w:val="004F38AE"/>
    <w:rsid w:val="004F793B"/>
    <w:rsid w:val="00500F05"/>
    <w:rsid w:val="00503BDA"/>
    <w:rsid w:val="00507FBF"/>
    <w:rsid w:val="00511D48"/>
    <w:rsid w:val="0051342C"/>
    <w:rsid w:val="005172CA"/>
    <w:rsid w:val="00524A48"/>
    <w:rsid w:val="005258AC"/>
    <w:rsid w:val="00531709"/>
    <w:rsid w:val="00536CEC"/>
    <w:rsid w:val="005429D4"/>
    <w:rsid w:val="00542C6D"/>
    <w:rsid w:val="005443FF"/>
    <w:rsid w:val="005446BB"/>
    <w:rsid w:val="0054575E"/>
    <w:rsid w:val="00550846"/>
    <w:rsid w:val="00553613"/>
    <w:rsid w:val="00556D56"/>
    <w:rsid w:val="005572D5"/>
    <w:rsid w:val="00560A71"/>
    <w:rsid w:val="0056104A"/>
    <w:rsid w:val="0057099A"/>
    <w:rsid w:val="00572B80"/>
    <w:rsid w:val="005808D8"/>
    <w:rsid w:val="00583FD4"/>
    <w:rsid w:val="005867F5"/>
    <w:rsid w:val="0058697A"/>
    <w:rsid w:val="0059229E"/>
    <w:rsid w:val="00592347"/>
    <w:rsid w:val="005A1A4E"/>
    <w:rsid w:val="005A1B3E"/>
    <w:rsid w:val="005A240E"/>
    <w:rsid w:val="005A3545"/>
    <w:rsid w:val="005B0BC7"/>
    <w:rsid w:val="005B4151"/>
    <w:rsid w:val="005B55EE"/>
    <w:rsid w:val="005C074A"/>
    <w:rsid w:val="005C0943"/>
    <w:rsid w:val="005C1085"/>
    <w:rsid w:val="005C4A57"/>
    <w:rsid w:val="005D3722"/>
    <w:rsid w:val="005D6136"/>
    <w:rsid w:val="005D66AF"/>
    <w:rsid w:val="005D6E37"/>
    <w:rsid w:val="005E1A00"/>
    <w:rsid w:val="005E6123"/>
    <w:rsid w:val="005E6947"/>
    <w:rsid w:val="005E76EA"/>
    <w:rsid w:val="005F1877"/>
    <w:rsid w:val="005F5D1B"/>
    <w:rsid w:val="005F6160"/>
    <w:rsid w:val="005F6835"/>
    <w:rsid w:val="00602161"/>
    <w:rsid w:val="006022A0"/>
    <w:rsid w:val="00605098"/>
    <w:rsid w:val="00607B72"/>
    <w:rsid w:val="00607E6A"/>
    <w:rsid w:val="00611E25"/>
    <w:rsid w:val="00612657"/>
    <w:rsid w:val="00612C51"/>
    <w:rsid w:val="0061333F"/>
    <w:rsid w:val="0062346F"/>
    <w:rsid w:val="00625B05"/>
    <w:rsid w:val="0062775A"/>
    <w:rsid w:val="00631293"/>
    <w:rsid w:val="00634709"/>
    <w:rsid w:val="00636D21"/>
    <w:rsid w:val="00640EE7"/>
    <w:rsid w:val="006424B8"/>
    <w:rsid w:val="00644F55"/>
    <w:rsid w:val="0064557F"/>
    <w:rsid w:val="00657DDA"/>
    <w:rsid w:val="006709DD"/>
    <w:rsid w:val="00674A60"/>
    <w:rsid w:val="006776C4"/>
    <w:rsid w:val="006877D2"/>
    <w:rsid w:val="00691778"/>
    <w:rsid w:val="00692ED7"/>
    <w:rsid w:val="006A1012"/>
    <w:rsid w:val="006A5B49"/>
    <w:rsid w:val="006A710F"/>
    <w:rsid w:val="006B54C1"/>
    <w:rsid w:val="006B6C62"/>
    <w:rsid w:val="006B6E7F"/>
    <w:rsid w:val="006C2DF7"/>
    <w:rsid w:val="006D020D"/>
    <w:rsid w:val="006D0CE8"/>
    <w:rsid w:val="006E2498"/>
    <w:rsid w:val="006E36A5"/>
    <w:rsid w:val="006E5DE2"/>
    <w:rsid w:val="006F13ED"/>
    <w:rsid w:val="006F3648"/>
    <w:rsid w:val="006F49B8"/>
    <w:rsid w:val="006F5607"/>
    <w:rsid w:val="00713472"/>
    <w:rsid w:val="00714819"/>
    <w:rsid w:val="007353D6"/>
    <w:rsid w:val="007368C3"/>
    <w:rsid w:val="0073705A"/>
    <w:rsid w:val="0074389E"/>
    <w:rsid w:val="00746915"/>
    <w:rsid w:val="0075428F"/>
    <w:rsid w:val="00755535"/>
    <w:rsid w:val="007610BB"/>
    <w:rsid w:val="00765D07"/>
    <w:rsid w:val="00771672"/>
    <w:rsid w:val="00771F80"/>
    <w:rsid w:val="007741F5"/>
    <w:rsid w:val="0077579B"/>
    <w:rsid w:val="00781623"/>
    <w:rsid w:val="00782A26"/>
    <w:rsid w:val="0078415E"/>
    <w:rsid w:val="007902AA"/>
    <w:rsid w:val="007955A0"/>
    <w:rsid w:val="007A4B49"/>
    <w:rsid w:val="007B4D05"/>
    <w:rsid w:val="007B6FA6"/>
    <w:rsid w:val="007B703F"/>
    <w:rsid w:val="007B70CF"/>
    <w:rsid w:val="007C1C0C"/>
    <w:rsid w:val="007C2EFB"/>
    <w:rsid w:val="007D0F4F"/>
    <w:rsid w:val="007D7176"/>
    <w:rsid w:val="007E30C7"/>
    <w:rsid w:val="007E3D44"/>
    <w:rsid w:val="007E4980"/>
    <w:rsid w:val="007E4BEC"/>
    <w:rsid w:val="007F13F9"/>
    <w:rsid w:val="007F2265"/>
    <w:rsid w:val="007F4914"/>
    <w:rsid w:val="0080082E"/>
    <w:rsid w:val="00800AD6"/>
    <w:rsid w:val="00801661"/>
    <w:rsid w:val="00803771"/>
    <w:rsid w:val="00806435"/>
    <w:rsid w:val="00807F32"/>
    <w:rsid w:val="00811355"/>
    <w:rsid w:val="00815770"/>
    <w:rsid w:val="0081627D"/>
    <w:rsid w:val="008221F2"/>
    <w:rsid w:val="00824D3E"/>
    <w:rsid w:val="00825F10"/>
    <w:rsid w:val="00826F0C"/>
    <w:rsid w:val="0082733C"/>
    <w:rsid w:val="00830D50"/>
    <w:rsid w:val="00834033"/>
    <w:rsid w:val="00837DF2"/>
    <w:rsid w:val="0085194C"/>
    <w:rsid w:val="00853CA3"/>
    <w:rsid w:val="00854880"/>
    <w:rsid w:val="00860C55"/>
    <w:rsid w:val="00862082"/>
    <w:rsid w:val="00862CAB"/>
    <w:rsid w:val="008667AF"/>
    <w:rsid w:val="00872F02"/>
    <w:rsid w:val="00874FE1"/>
    <w:rsid w:val="00877BAF"/>
    <w:rsid w:val="00880615"/>
    <w:rsid w:val="0088160F"/>
    <w:rsid w:val="008854EC"/>
    <w:rsid w:val="0089064D"/>
    <w:rsid w:val="00892052"/>
    <w:rsid w:val="008943E2"/>
    <w:rsid w:val="008949E5"/>
    <w:rsid w:val="00897EF5"/>
    <w:rsid w:val="008A082A"/>
    <w:rsid w:val="008A3A20"/>
    <w:rsid w:val="008B039E"/>
    <w:rsid w:val="008B24C0"/>
    <w:rsid w:val="008B434B"/>
    <w:rsid w:val="008B5BFA"/>
    <w:rsid w:val="008C5F93"/>
    <w:rsid w:val="008C62AC"/>
    <w:rsid w:val="008C6FCF"/>
    <w:rsid w:val="008D16A5"/>
    <w:rsid w:val="008D1AA1"/>
    <w:rsid w:val="008D37F7"/>
    <w:rsid w:val="008F0647"/>
    <w:rsid w:val="008F0942"/>
    <w:rsid w:val="008F2E07"/>
    <w:rsid w:val="008F3183"/>
    <w:rsid w:val="008F4042"/>
    <w:rsid w:val="008F5165"/>
    <w:rsid w:val="00902B33"/>
    <w:rsid w:val="00903BFA"/>
    <w:rsid w:val="00910044"/>
    <w:rsid w:val="0092278C"/>
    <w:rsid w:val="009238B0"/>
    <w:rsid w:val="00925529"/>
    <w:rsid w:val="00930C75"/>
    <w:rsid w:val="009347C5"/>
    <w:rsid w:val="00934D51"/>
    <w:rsid w:val="00935384"/>
    <w:rsid w:val="00937DD7"/>
    <w:rsid w:val="00940BC2"/>
    <w:rsid w:val="0094105F"/>
    <w:rsid w:val="009413A6"/>
    <w:rsid w:val="00941A55"/>
    <w:rsid w:val="00945BD5"/>
    <w:rsid w:val="0095122A"/>
    <w:rsid w:val="009572B9"/>
    <w:rsid w:val="00957EDD"/>
    <w:rsid w:val="00963149"/>
    <w:rsid w:val="009638AC"/>
    <w:rsid w:val="00966CE9"/>
    <w:rsid w:val="0098203A"/>
    <w:rsid w:val="00982FB1"/>
    <w:rsid w:val="00991059"/>
    <w:rsid w:val="00995579"/>
    <w:rsid w:val="00997651"/>
    <w:rsid w:val="009A2D95"/>
    <w:rsid w:val="009A5649"/>
    <w:rsid w:val="009B1167"/>
    <w:rsid w:val="009B1989"/>
    <w:rsid w:val="009C000B"/>
    <w:rsid w:val="009C29FD"/>
    <w:rsid w:val="009C64AF"/>
    <w:rsid w:val="009C651D"/>
    <w:rsid w:val="009C6736"/>
    <w:rsid w:val="009D52A3"/>
    <w:rsid w:val="009E5F5F"/>
    <w:rsid w:val="009E62A4"/>
    <w:rsid w:val="009E6313"/>
    <w:rsid w:val="009F2F8B"/>
    <w:rsid w:val="009F48C8"/>
    <w:rsid w:val="009F5665"/>
    <w:rsid w:val="00A0091E"/>
    <w:rsid w:val="00A17AC4"/>
    <w:rsid w:val="00A2427A"/>
    <w:rsid w:val="00A25656"/>
    <w:rsid w:val="00A25745"/>
    <w:rsid w:val="00A4496E"/>
    <w:rsid w:val="00A44F7C"/>
    <w:rsid w:val="00A51484"/>
    <w:rsid w:val="00A51D3B"/>
    <w:rsid w:val="00A5358B"/>
    <w:rsid w:val="00A537D3"/>
    <w:rsid w:val="00A559E2"/>
    <w:rsid w:val="00A56FFB"/>
    <w:rsid w:val="00A60517"/>
    <w:rsid w:val="00A61D6A"/>
    <w:rsid w:val="00A6428F"/>
    <w:rsid w:val="00A649DB"/>
    <w:rsid w:val="00A65B84"/>
    <w:rsid w:val="00A7362D"/>
    <w:rsid w:val="00A75CFA"/>
    <w:rsid w:val="00A8061E"/>
    <w:rsid w:val="00A82B9E"/>
    <w:rsid w:val="00A82ED0"/>
    <w:rsid w:val="00A85240"/>
    <w:rsid w:val="00AA4E8C"/>
    <w:rsid w:val="00AB1746"/>
    <w:rsid w:val="00AB25D9"/>
    <w:rsid w:val="00AC0BAB"/>
    <w:rsid w:val="00AC1309"/>
    <w:rsid w:val="00AC16B5"/>
    <w:rsid w:val="00AC3BC9"/>
    <w:rsid w:val="00AC487F"/>
    <w:rsid w:val="00AC5527"/>
    <w:rsid w:val="00AC63B0"/>
    <w:rsid w:val="00AD069D"/>
    <w:rsid w:val="00AD1489"/>
    <w:rsid w:val="00AD68F0"/>
    <w:rsid w:val="00AF04F1"/>
    <w:rsid w:val="00AF1C26"/>
    <w:rsid w:val="00AF3B72"/>
    <w:rsid w:val="00AF3EA2"/>
    <w:rsid w:val="00AF47E9"/>
    <w:rsid w:val="00AF6CE0"/>
    <w:rsid w:val="00AF6F44"/>
    <w:rsid w:val="00B0423A"/>
    <w:rsid w:val="00B0452D"/>
    <w:rsid w:val="00B04CAA"/>
    <w:rsid w:val="00B04F60"/>
    <w:rsid w:val="00B10CCD"/>
    <w:rsid w:val="00B11E4F"/>
    <w:rsid w:val="00B152E8"/>
    <w:rsid w:val="00B20938"/>
    <w:rsid w:val="00B219BD"/>
    <w:rsid w:val="00B2305A"/>
    <w:rsid w:val="00B25129"/>
    <w:rsid w:val="00B269DC"/>
    <w:rsid w:val="00B27D59"/>
    <w:rsid w:val="00B33340"/>
    <w:rsid w:val="00B35623"/>
    <w:rsid w:val="00B420EC"/>
    <w:rsid w:val="00B42521"/>
    <w:rsid w:val="00B45D5C"/>
    <w:rsid w:val="00B6329C"/>
    <w:rsid w:val="00B655C3"/>
    <w:rsid w:val="00B65AFD"/>
    <w:rsid w:val="00B719A6"/>
    <w:rsid w:val="00B72966"/>
    <w:rsid w:val="00B77AD0"/>
    <w:rsid w:val="00B800D9"/>
    <w:rsid w:val="00B80FC4"/>
    <w:rsid w:val="00B82497"/>
    <w:rsid w:val="00B86EE3"/>
    <w:rsid w:val="00B87942"/>
    <w:rsid w:val="00B92D5B"/>
    <w:rsid w:val="00B975DF"/>
    <w:rsid w:val="00BA1A2F"/>
    <w:rsid w:val="00BA1D31"/>
    <w:rsid w:val="00BA7B8A"/>
    <w:rsid w:val="00BB6449"/>
    <w:rsid w:val="00BB6A3D"/>
    <w:rsid w:val="00BC0232"/>
    <w:rsid w:val="00BC321D"/>
    <w:rsid w:val="00BC7DFE"/>
    <w:rsid w:val="00BC7FF6"/>
    <w:rsid w:val="00BE1681"/>
    <w:rsid w:val="00BE1A22"/>
    <w:rsid w:val="00BE2FA8"/>
    <w:rsid w:val="00BE4510"/>
    <w:rsid w:val="00BE76E0"/>
    <w:rsid w:val="00BF4539"/>
    <w:rsid w:val="00BF4D80"/>
    <w:rsid w:val="00C007BE"/>
    <w:rsid w:val="00C02195"/>
    <w:rsid w:val="00C07E4C"/>
    <w:rsid w:val="00C1019C"/>
    <w:rsid w:val="00C11908"/>
    <w:rsid w:val="00C13C27"/>
    <w:rsid w:val="00C32BA9"/>
    <w:rsid w:val="00C3591B"/>
    <w:rsid w:val="00C37141"/>
    <w:rsid w:val="00C46E7A"/>
    <w:rsid w:val="00C50A8D"/>
    <w:rsid w:val="00C54DD0"/>
    <w:rsid w:val="00C64A59"/>
    <w:rsid w:val="00C64BA5"/>
    <w:rsid w:val="00C67D23"/>
    <w:rsid w:val="00C7264A"/>
    <w:rsid w:val="00C75D6C"/>
    <w:rsid w:val="00C7699D"/>
    <w:rsid w:val="00C76F2D"/>
    <w:rsid w:val="00C77FC0"/>
    <w:rsid w:val="00C842AA"/>
    <w:rsid w:val="00C918B8"/>
    <w:rsid w:val="00CA22EB"/>
    <w:rsid w:val="00CA460B"/>
    <w:rsid w:val="00CB4AB3"/>
    <w:rsid w:val="00CB60F9"/>
    <w:rsid w:val="00CC0B0B"/>
    <w:rsid w:val="00CC24D6"/>
    <w:rsid w:val="00CC4AB4"/>
    <w:rsid w:val="00CC6722"/>
    <w:rsid w:val="00CD4215"/>
    <w:rsid w:val="00CD754D"/>
    <w:rsid w:val="00CE2215"/>
    <w:rsid w:val="00CE313F"/>
    <w:rsid w:val="00CE3460"/>
    <w:rsid w:val="00CE3ED9"/>
    <w:rsid w:val="00CE4F66"/>
    <w:rsid w:val="00CF00B0"/>
    <w:rsid w:val="00CF139F"/>
    <w:rsid w:val="00CF2514"/>
    <w:rsid w:val="00CF2C0C"/>
    <w:rsid w:val="00D06CE7"/>
    <w:rsid w:val="00D130B0"/>
    <w:rsid w:val="00D14632"/>
    <w:rsid w:val="00D200B7"/>
    <w:rsid w:val="00D22F9F"/>
    <w:rsid w:val="00D250F2"/>
    <w:rsid w:val="00D26994"/>
    <w:rsid w:val="00D26EE9"/>
    <w:rsid w:val="00D272CD"/>
    <w:rsid w:val="00D27515"/>
    <w:rsid w:val="00D358AB"/>
    <w:rsid w:val="00D37792"/>
    <w:rsid w:val="00D4358F"/>
    <w:rsid w:val="00D43C84"/>
    <w:rsid w:val="00D475CE"/>
    <w:rsid w:val="00D50820"/>
    <w:rsid w:val="00D55264"/>
    <w:rsid w:val="00D564CE"/>
    <w:rsid w:val="00D618BB"/>
    <w:rsid w:val="00D63BB2"/>
    <w:rsid w:val="00D779F9"/>
    <w:rsid w:val="00D8257E"/>
    <w:rsid w:val="00D8310C"/>
    <w:rsid w:val="00D83FA4"/>
    <w:rsid w:val="00D84845"/>
    <w:rsid w:val="00D8659D"/>
    <w:rsid w:val="00D9058C"/>
    <w:rsid w:val="00D90662"/>
    <w:rsid w:val="00D97589"/>
    <w:rsid w:val="00D97BA5"/>
    <w:rsid w:val="00DA55AF"/>
    <w:rsid w:val="00DA5A0E"/>
    <w:rsid w:val="00DA6F1D"/>
    <w:rsid w:val="00DB2F0D"/>
    <w:rsid w:val="00DC12D5"/>
    <w:rsid w:val="00DC18D9"/>
    <w:rsid w:val="00DC375B"/>
    <w:rsid w:val="00DC4C3C"/>
    <w:rsid w:val="00DC78A6"/>
    <w:rsid w:val="00DC7ACA"/>
    <w:rsid w:val="00DD19A1"/>
    <w:rsid w:val="00DD2674"/>
    <w:rsid w:val="00DD4B38"/>
    <w:rsid w:val="00DD6185"/>
    <w:rsid w:val="00DE0354"/>
    <w:rsid w:val="00DE6DF3"/>
    <w:rsid w:val="00DE6F2A"/>
    <w:rsid w:val="00DF3911"/>
    <w:rsid w:val="00DF425B"/>
    <w:rsid w:val="00DF6F79"/>
    <w:rsid w:val="00E007A8"/>
    <w:rsid w:val="00E00E00"/>
    <w:rsid w:val="00E024DD"/>
    <w:rsid w:val="00E03152"/>
    <w:rsid w:val="00E03C7F"/>
    <w:rsid w:val="00E05E8F"/>
    <w:rsid w:val="00E13E27"/>
    <w:rsid w:val="00E15F28"/>
    <w:rsid w:val="00E24D3F"/>
    <w:rsid w:val="00E27512"/>
    <w:rsid w:val="00E3006C"/>
    <w:rsid w:val="00E32EA2"/>
    <w:rsid w:val="00E35076"/>
    <w:rsid w:val="00E410A6"/>
    <w:rsid w:val="00E41829"/>
    <w:rsid w:val="00E41AC2"/>
    <w:rsid w:val="00E430FB"/>
    <w:rsid w:val="00E44D74"/>
    <w:rsid w:val="00E44F44"/>
    <w:rsid w:val="00E50236"/>
    <w:rsid w:val="00E52176"/>
    <w:rsid w:val="00E55AA8"/>
    <w:rsid w:val="00E55E03"/>
    <w:rsid w:val="00E65945"/>
    <w:rsid w:val="00E711AB"/>
    <w:rsid w:val="00E73A28"/>
    <w:rsid w:val="00E93C18"/>
    <w:rsid w:val="00E93E28"/>
    <w:rsid w:val="00E950B2"/>
    <w:rsid w:val="00E97EBA"/>
    <w:rsid w:val="00EA086A"/>
    <w:rsid w:val="00EA6492"/>
    <w:rsid w:val="00EB478E"/>
    <w:rsid w:val="00EB4A0C"/>
    <w:rsid w:val="00EB6F6C"/>
    <w:rsid w:val="00EB7B32"/>
    <w:rsid w:val="00EC3AD1"/>
    <w:rsid w:val="00EC50D8"/>
    <w:rsid w:val="00EC7726"/>
    <w:rsid w:val="00ED2FF1"/>
    <w:rsid w:val="00ED3EF4"/>
    <w:rsid w:val="00EE203F"/>
    <w:rsid w:val="00EE3608"/>
    <w:rsid w:val="00EE4215"/>
    <w:rsid w:val="00EE7005"/>
    <w:rsid w:val="00EF1CEB"/>
    <w:rsid w:val="00EF47BB"/>
    <w:rsid w:val="00EF5EBE"/>
    <w:rsid w:val="00EF6B9C"/>
    <w:rsid w:val="00EF761A"/>
    <w:rsid w:val="00F07B66"/>
    <w:rsid w:val="00F1179C"/>
    <w:rsid w:val="00F127C8"/>
    <w:rsid w:val="00F12ED9"/>
    <w:rsid w:val="00F21AAF"/>
    <w:rsid w:val="00F21D30"/>
    <w:rsid w:val="00F22F6D"/>
    <w:rsid w:val="00F24512"/>
    <w:rsid w:val="00F2727A"/>
    <w:rsid w:val="00F27E29"/>
    <w:rsid w:val="00F31005"/>
    <w:rsid w:val="00F31273"/>
    <w:rsid w:val="00F3284B"/>
    <w:rsid w:val="00F356F5"/>
    <w:rsid w:val="00F35B66"/>
    <w:rsid w:val="00F373A3"/>
    <w:rsid w:val="00F41ECF"/>
    <w:rsid w:val="00F43F51"/>
    <w:rsid w:val="00F46956"/>
    <w:rsid w:val="00F517BA"/>
    <w:rsid w:val="00F57B3A"/>
    <w:rsid w:val="00F57BFF"/>
    <w:rsid w:val="00F57ED9"/>
    <w:rsid w:val="00F624EB"/>
    <w:rsid w:val="00F62931"/>
    <w:rsid w:val="00F646F3"/>
    <w:rsid w:val="00F70B18"/>
    <w:rsid w:val="00F756BF"/>
    <w:rsid w:val="00F80375"/>
    <w:rsid w:val="00F803A6"/>
    <w:rsid w:val="00F8214C"/>
    <w:rsid w:val="00F87712"/>
    <w:rsid w:val="00F90EC6"/>
    <w:rsid w:val="00F93193"/>
    <w:rsid w:val="00FA180F"/>
    <w:rsid w:val="00FA6611"/>
    <w:rsid w:val="00FA70EC"/>
    <w:rsid w:val="00FB3F68"/>
    <w:rsid w:val="00FC2670"/>
    <w:rsid w:val="00FC5F65"/>
    <w:rsid w:val="00FD0E18"/>
    <w:rsid w:val="00FD2D7A"/>
    <w:rsid w:val="00FD5C46"/>
    <w:rsid w:val="00FD72BE"/>
    <w:rsid w:val="00FE79DB"/>
    <w:rsid w:val="00FF1191"/>
    <w:rsid w:val="00FF18C0"/>
    <w:rsid w:val="00FF2726"/>
    <w:rsid w:val="00FF39FB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4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Bezriadkovania">
    <w:name w:val="No Spacing"/>
    <w:uiPriority w:val="1"/>
    <w:qFormat/>
    <w:rsid w:val="005317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0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F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F566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9E5F5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820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Bezriadkovania">
    <w:name w:val="No Spacing"/>
    <w:uiPriority w:val="1"/>
    <w:qFormat/>
    <w:rsid w:val="005317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30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F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F566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9E5F5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820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mdmorais@ukf.sk" TargetMode="External"/><Relationship Id="rId21" Type="http://schemas.openxmlformats.org/officeDocument/2006/relationships/hyperlink" Target="mailto:jkomora@ukf.sk" TargetMode="External"/><Relationship Id="rId42" Type="http://schemas.openxmlformats.org/officeDocument/2006/relationships/hyperlink" Target="mailto:kszijjartoova@ukf.sk" TargetMode="External"/><Relationship Id="rId47" Type="http://schemas.openxmlformats.org/officeDocument/2006/relationships/hyperlink" Target="mailto:mtvrdik@ukf.sk" TargetMode="External"/><Relationship Id="rId63" Type="http://schemas.openxmlformats.org/officeDocument/2006/relationships/hyperlink" Target="https://www.pf.ukf.sk/index.php/sk/organizacia-studia/pedagogicka-odborna-prax/44-oznamy/98-hodnotenie-vzdelavania-a-ucitelov-studentmi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ukf.sk/univerzita/vnutorne-predpisy/vnutorne-predpisy-univerzity/14-univerzita/2203-disciplinarny-poriadok-ukf-pre-studentov" TargetMode="External"/><Relationship Id="rId29" Type="http://schemas.openxmlformats.org/officeDocument/2006/relationships/hyperlink" Target="https://www.portalvs.sk/regzam/detail/24595" TargetMode="External"/><Relationship Id="rId11" Type="http://schemas.openxmlformats.org/officeDocument/2006/relationships/hyperlink" Target="https://www.ukf.sk/studium/sluzby-studentom" TargetMode="External"/><Relationship Id="rId24" Type="http://schemas.openxmlformats.org/officeDocument/2006/relationships/hyperlink" Target="mailto:iturekova@ukf.sk" TargetMode="External"/><Relationship Id="rId32" Type="http://schemas.openxmlformats.org/officeDocument/2006/relationships/hyperlink" Target="mailto:pjedlickova@ukf.sk" TargetMode="External"/><Relationship Id="rId37" Type="http://schemas.openxmlformats.org/officeDocument/2006/relationships/hyperlink" Target="mailto:jkomora@ukf.sk" TargetMode="External"/><Relationship Id="rId40" Type="http://schemas.openxmlformats.org/officeDocument/2006/relationships/hyperlink" Target="mailto:iturekova@ukf.sk" TargetMode="External"/><Relationship Id="rId45" Type="http://schemas.openxmlformats.org/officeDocument/2006/relationships/hyperlink" Target="mailto:mserfozoova@ukf.sk" TargetMode="External"/><Relationship Id="rId53" Type="http://schemas.openxmlformats.org/officeDocument/2006/relationships/hyperlink" Target="https://www.ukf.sk/granty/erasmus" TargetMode="External"/><Relationship Id="rId58" Type="http://schemas.openxmlformats.org/officeDocument/2006/relationships/hyperlink" Target="https://www.ukf.sk/univerzita/vnutorne-predpisy/vnutorne-predpisy-univerzity/14-univerzita/2665-22-2020-smernica-o-poplatkoch-za-ubytovacie-sluzby-a-sluzby-spojene-s-ubytovanim-v-studentskych-domovoch-ukf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www.ukf.sk/stipendia/vladne-stipendia" TargetMode="External"/><Relationship Id="rId19" Type="http://schemas.openxmlformats.org/officeDocument/2006/relationships/hyperlink" Target="mailto:chatar@ukf.sk" TargetMode="External"/><Relationship Id="rId14" Type="http://schemas.openxmlformats.org/officeDocument/2006/relationships/hyperlink" Target="http://www.centrumpodpory.pf.ukf.sk/" TargetMode="External"/><Relationship Id="rId22" Type="http://schemas.openxmlformats.org/officeDocument/2006/relationships/hyperlink" Target="mailto:dtemiakova@ukf.sk" TargetMode="External"/><Relationship Id="rId27" Type="http://schemas.openxmlformats.org/officeDocument/2006/relationships/hyperlink" Target="mailto:jkomora@ukf.sk" TargetMode="External"/><Relationship Id="rId30" Type="http://schemas.openxmlformats.org/officeDocument/2006/relationships/hyperlink" Target="mailto:iturekova@ukf.sk" TargetMode="External"/><Relationship Id="rId35" Type="http://schemas.openxmlformats.org/officeDocument/2006/relationships/hyperlink" Target="mailto:chatar@ukf.sk" TargetMode="External"/><Relationship Id="rId43" Type="http://schemas.openxmlformats.org/officeDocument/2006/relationships/hyperlink" Target="mailto:jharangozo@ukf.sk" TargetMode="External"/><Relationship Id="rId48" Type="http://schemas.openxmlformats.org/officeDocument/2006/relationships/hyperlink" Target="https://www.ukf.sk/sc" TargetMode="External"/><Relationship Id="rId56" Type="http://schemas.openxmlformats.org/officeDocument/2006/relationships/hyperlink" Target="https://www.ukf.sk/14-univerzita/2195-studijny-poriadok-ukf" TargetMode="External"/><Relationship Id="rId64" Type="http://schemas.openxmlformats.org/officeDocument/2006/relationships/hyperlink" Target="https://www.ukf.sk/granty/erasmus/erasmus-bilaterarne-dohody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studyabroad.s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kf.sk/granty/erasmus" TargetMode="External"/><Relationship Id="rId17" Type="http://schemas.openxmlformats.org/officeDocument/2006/relationships/hyperlink" Target="https://www.ukf.sk/univerzita/vnutorne-predpisy/vnutorne-predpisy-univerzity/14-univerzita/2204-rokovaci-poriadok-disciplinarnej-komisie-ukf-pre-studentov" TargetMode="External"/><Relationship Id="rId25" Type="http://schemas.openxmlformats.org/officeDocument/2006/relationships/hyperlink" Target="mailto:chatar@ukf.sk" TargetMode="External"/><Relationship Id="rId33" Type="http://schemas.openxmlformats.org/officeDocument/2006/relationships/hyperlink" Target="mailto:kszijjartoova@ukf.sk" TargetMode="External"/><Relationship Id="rId38" Type="http://schemas.openxmlformats.org/officeDocument/2006/relationships/hyperlink" Target="mailto:dtemiakova@ukf.sk" TargetMode="External"/><Relationship Id="rId46" Type="http://schemas.openxmlformats.org/officeDocument/2006/relationships/hyperlink" Target="mailto:eelbornova@ukf.sk" TargetMode="External"/><Relationship Id="rId59" Type="http://schemas.openxmlformats.org/officeDocument/2006/relationships/hyperlink" Target="https://www.ukf.sk/studium/vysokoskolske-studium/skolne-a-poplatky" TargetMode="External"/><Relationship Id="rId67" Type="http://schemas.openxmlformats.org/officeDocument/2006/relationships/footer" Target="footer1.xml"/><Relationship Id="rId20" Type="http://schemas.openxmlformats.org/officeDocument/2006/relationships/hyperlink" Target="mailto:mmdmorais@ukf.sk" TargetMode="External"/><Relationship Id="rId41" Type="http://schemas.openxmlformats.org/officeDocument/2006/relationships/hyperlink" Target="mailto:vgatial@ukf.sk" TargetMode="External"/><Relationship Id="rId54" Type="http://schemas.openxmlformats.org/officeDocument/2006/relationships/hyperlink" Target="https://www.ukf.sk/granty/ine-mobilitne-programy/daad" TargetMode="External"/><Relationship Id="rId62" Type="http://schemas.openxmlformats.org/officeDocument/2006/relationships/hyperlink" Target="https://www.ukf.sk/stipendia/pozicky-z-fondu-na-podporu-vzdelavan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pf.ukf.sk/sk/uradna-tabula/legislativa-smernice-predpisy" TargetMode="External"/><Relationship Id="rId23" Type="http://schemas.openxmlformats.org/officeDocument/2006/relationships/hyperlink" Target="https://www.portalvs.sk/regzam/detail/24595" TargetMode="External"/><Relationship Id="rId28" Type="http://schemas.openxmlformats.org/officeDocument/2006/relationships/hyperlink" Target="mailto:dtemiakova@ukf.sk" TargetMode="External"/><Relationship Id="rId36" Type="http://schemas.openxmlformats.org/officeDocument/2006/relationships/hyperlink" Target="mailto:mmdmorais@ukf.sk" TargetMode="External"/><Relationship Id="rId49" Type="http://schemas.openxmlformats.org/officeDocument/2006/relationships/hyperlink" Target="https://www.ukf.sk/granty/erasmus/erasmus-bilaterarne-dohody" TargetMode="External"/><Relationship Id="rId57" Type="http://schemas.openxmlformats.org/officeDocument/2006/relationships/hyperlink" Target="https://www.ukf.sk/univerzita/vnutorne-predpisy/vnutorne-predpisy-univerzity/14-univerzita/3129-21-2020-smernica-o-zasadach-ubytovania-v-studentskych-domovoch-ukf-a-v-zmluvnych-zariadeniach-ukf" TargetMode="External"/><Relationship Id="rId10" Type="http://schemas.openxmlformats.org/officeDocument/2006/relationships/hyperlink" Target="https://www.ukf.sk/studium/organizacia-studia/zaverecne-prace" TargetMode="External"/><Relationship Id="rId31" Type="http://schemas.openxmlformats.org/officeDocument/2006/relationships/hyperlink" Target="mailto:vgatial@ukf.sk" TargetMode="External"/><Relationship Id="rId44" Type="http://schemas.openxmlformats.org/officeDocument/2006/relationships/hyperlink" Target="mailto:dtemiakova@ukf.sk" TargetMode="External"/><Relationship Id="rId52" Type="http://schemas.openxmlformats.org/officeDocument/2006/relationships/hyperlink" Target="https://www.ukf.sk/granty/erasmus/esn-ukf-v-nitre" TargetMode="External"/><Relationship Id="rId60" Type="http://schemas.openxmlformats.org/officeDocument/2006/relationships/hyperlink" Target="https://www.ukf.sk/stipendia/socialne-stipendia/14-univerzita/2202-stipendijny-poriadok-ukf" TargetMode="External"/><Relationship Id="rId65" Type="http://schemas.openxmlformats.org/officeDocument/2006/relationships/hyperlink" Target="https://www.ukf.sk/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kf.sk/images/univerzita/Uradna_tabula/Studijny_poriadok_uplne-znenie_23_11_2020.pdf" TargetMode="External"/><Relationship Id="rId13" Type="http://schemas.openxmlformats.org/officeDocument/2006/relationships/hyperlink" Target="https://www.ukf.sk/granty/ine-mobilitne-programy" TargetMode="External"/><Relationship Id="rId18" Type="http://schemas.openxmlformats.org/officeDocument/2006/relationships/hyperlink" Target="mailto:chatar@ukf.sk" TargetMode="External"/><Relationship Id="rId39" Type="http://schemas.openxmlformats.org/officeDocument/2006/relationships/hyperlink" Target="https://www.portalvs.sk/regzam/detail/24595" TargetMode="External"/><Relationship Id="rId34" Type="http://schemas.openxmlformats.org/officeDocument/2006/relationships/hyperlink" Target="mailto:ebmikuskova@ukf.sk" TargetMode="External"/><Relationship Id="rId50" Type="http://schemas.openxmlformats.org/officeDocument/2006/relationships/hyperlink" Target="https://www.ukf.sk/images/medzinarodne_vztahy/ZOZNAM_ERASMUS_KOORDIN%C3%81TOROV_NA_UKF_nove.pdf" TargetMode="External"/><Relationship Id="rId55" Type="http://schemas.openxmlformats.org/officeDocument/2006/relationships/hyperlink" Target="https://www.pf.ukf.sk/sk/organizacia-studia/sprievodca-studi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8B19-6CDC-4DF4-B78D-DA122039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9968</Words>
  <Characters>56819</Characters>
  <Application>Microsoft Office Word</Application>
  <DocSecurity>0</DocSecurity>
  <Lines>473</Lines>
  <Paragraphs>133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Ctibor Határ</cp:lastModifiedBy>
  <cp:revision>10</cp:revision>
  <cp:lastPrinted>2020-10-01T13:56:00Z</cp:lastPrinted>
  <dcterms:created xsi:type="dcterms:W3CDTF">2021-02-18T13:09:00Z</dcterms:created>
  <dcterms:modified xsi:type="dcterms:W3CDTF">2021-03-12T20:16:00Z</dcterms:modified>
</cp:coreProperties>
</file>