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D99AEB4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Univerzita Konštantína Filozofa v Nitre</w:t>
      </w:r>
    </w:p>
    <w:p w14:paraId="03FFEDB8" w14:textId="1FB3DA2A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Trieda A. Hlinku 1, 949 01 Nitra</w:t>
      </w:r>
    </w:p>
    <w:p w14:paraId="272D2CED" w14:textId="6FB1E654" w:rsidR="005572D5" w:rsidRPr="00DB7C11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 xml:space="preserve">00157716 </w:t>
      </w:r>
    </w:p>
    <w:p w14:paraId="5E3085A1" w14:textId="0B2147BC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Pedagogická fakulta</w:t>
      </w:r>
    </w:p>
    <w:p w14:paraId="06835945" w14:textId="0CB7AA60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5572D5" w:rsidRPr="005572D5">
        <w:rPr>
          <w:rFonts w:cstheme="minorHAnsi"/>
          <w:b/>
          <w:bCs/>
          <w:color w:val="FF0000"/>
          <w:sz w:val="16"/>
          <w:szCs w:val="16"/>
        </w:rPr>
        <w:t>Drážovská</w:t>
      </w:r>
      <w:proofErr w:type="spellEnd"/>
      <w:r w:rsidR="005572D5" w:rsidRPr="005572D5">
        <w:rPr>
          <w:rFonts w:cstheme="minorHAnsi"/>
          <w:b/>
          <w:bCs/>
          <w:color w:val="FF0000"/>
          <w:sz w:val="16"/>
          <w:szCs w:val="16"/>
        </w:rPr>
        <w:t xml:space="preserve"> 4, 949 74 Nitra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43E94EC5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576AFD">
        <w:rPr>
          <w:rFonts w:cstheme="minorHAnsi"/>
          <w:color w:val="FF0000"/>
          <w:sz w:val="16"/>
          <w:szCs w:val="16"/>
        </w:rPr>
        <w:t>Akademický senát PF UKF v Nitre a Vedecká rada PF UKF v Nitre</w:t>
      </w:r>
      <w:r w:rsidR="0099271A">
        <w:rPr>
          <w:rFonts w:cstheme="minorHAnsi"/>
          <w:color w:val="FF0000"/>
          <w:sz w:val="16"/>
          <w:szCs w:val="16"/>
        </w:rPr>
        <w:t> </w:t>
      </w:r>
      <w:r w:rsidR="00E024DD">
        <w:rPr>
          <w:rFonts w:cstheme="minorHAnsi"/>
          <w:sz w:val="16"/>
          <w:szCs w:val="16"/>
        </w:rPr>
        <w:tab/>
      </w:r>
    </w:p>
    <w:p w14:paraId="27D05D33" w14:textId="60FA4A84" w:rsidR="00B04F60" w:rsidRPr="005572D5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sz w:val="16"/>
          <w:szCs w:val="16"/>
        </w:rPr>
        <w:t xml:space="preserve"> </w:t>
      </w:r>
      <w:r w:rsidR="00BB1A8D">
        <w:rPr>
          <w:rFonts w:cstheme="minorHAnsi"/>
          <w:color w:val="FF0000"/>
          <w:sz w:val="16"/>
          <w:szCs w:val="16"/>
        </w:rPr>
        <w:t>8.3.2021 (prerokované v AS) a </w:t>
      </w:r>
      <w:r w:rsidR="00BB1A8D" w:rsidRPr="008E1BB9">
        <w:rPr>
          <w:rFonts w:cstheme="minorHAnsi"/>
          <w:color w:val="FF0000"/>
          <w:sz w:val="16"/>
          <w:szCs w:val="16"/>
        </w:rPr>
        <w:t>11.3.2021 (schválené vo VR)</w:t>
      </w:r>
    </w:p>
    <w:p w14:paraId="2C5F0C46" w14:textId="787042D8" w:rsidR="00826F0C" w:rsidRPr="005572D5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7752DD">
        <w:rPr>
          <w:rFonts w:cstheme="minorHAnsi"/>
          <w:color w:val="FF0000"/>
          <w:sz w:val="16"/>
          <w:szCs w:val="16"/>
        </w:rPr>
        <w:t>-</w:t>
      </w:r>
    </w:p>
    <w:p w14:paraId="5D9FB313" w14:textId="61F59860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7752DD">
        <w:rPr>
          <w:rFonts w:cstheme="minorHAnsi"/>
          <w:color w:val="FF0000"/>
          <w:sz w:val="16"/>
          <w:szCs w:val="16"/>
        </w:rPr>
        <w:t>-</w:t>
      </w:r>
    </w:p>
    <w:p w14:paraId="7C0CBFBA" w14:textId="0D11DCF9" w:rsidR="00B04F60" w:rsidRPr="005572D5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5572D5">
        <w:rPr>
          <w:rFonts w:cstheme="minorHAnsi"/>
          <w:color w:val="FF0000"/>
          <w:sz w:val="16"/>
          <w:szCs w:val="16"/>
          <w:lang w:eastAsia="sk-SK"/>
        </w:rPr>
        <w:t>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96CE437" w14:textId="4F9B5FCA" w:rsidR="00B04F60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 xml:space="preserve">Vzdelávanie dospelých a bezpečnosť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práce, </w:t>
      </w:r>
      <w:r w:rsidR="00DD2DDB">
        <w:rPr>
          <w:rFonts w:cstheme="minorHAnsi"/>
          <w:color w:val="FF0000"/>
          <w:sz w:val="16"/>
          <w:szCs w:val="16"/>
        </w:rPr>
        <w:t>nový študijný program</w:t>
      </w:r>
    </w:p>
    <w:p w14:paraId="673A649C" w14:textId="3027812F" w:rsidR="008943E2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vzdelávania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 xml:space="preserve">bakalársky, </w:t>
      </w:r>
      <w:r w:rsidR="00E16C43" w:rsidRPr="00E16C43">
        <w:rPr>
          <w:color w:val="FF0000"/>
          <w:sz w:val="16"/>
          <w:szCs w:val="16"/>
        </w:rPr>
        <w:t>ISCED 5</w:t>
      </w:r>
    </w:p>
    <w:p w14:paraId="2577B034" w14:textId="1C7B7F9A" w:rsidR="00B04F60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5572D5">
        <w:rPr>
          <w:rFonts w:cstheme="minorHAnsi"/>
          <w:sz w:val="16"/>
          <w:szCs w:val="16"/>
        </w:rPr>
        <w:t xml:space="preserve">: </w:t>
      </w:r>
      <w:r w:rsidR="00C64796" w:rsidRPr="00424DF4">
        <w:rPr>
          <w:rFonts w:cstheme="minorHAnsi"/>
          <w:color w:val="FF0000"/>
          <w:sz w:val="16"/>
          <w:szCs w:val="16"/>
        </w:rPr>
        <w:t xml:space="preserve">PF UKF v </w:t>
      </w:r>
      <w:r w:rsidR="00C64796">
        <w:rPr>
          <w:rFonts w:cstheme="minorHAnsi"/>
          <w:color w:val="FF0000"/>
          <w:sz w:val="16"/>
          <w:szCs w:val="16"/>
        </w:rPr>
        <w:t xml:space="preserve">Nitre </w:t>
      </w:r>
      <w:bookmarkStart w:id="0" w:name="_GoBack"/>
      <w:bookmarkEnd w:id="0"/>
      <w:r w:rsidR="00C64796" w:rsidRPr="0048758C">
        <w:rPr>
          <w:rFonts w:cstheme="minorHAnsi"/>
          <w:sz w:val="16"/>
          <w:szCs w:val="16"/>
        </w:rPr>
        <w:t xml:space="preserve"> </w:t>
      </w:r>
      <w:r w:rsidRPr="0048758C">
        <w:rPr>
          <w:rFonts w:cstheme="minorHAnsi"/>
          <w:sz w:val="16"/>
          <w:szCs w:val="16"/>
        </w:rPr>
        <w:t xml:space="preserve"> </w:t>
      </w:r>
    </w:p>
    <w:p w14:paraId="046EB3EE" w14:textId="747BAD1A" w:rsidR="00D272CD" w:rsidRPr="005E5187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5572D5">
        <w:rPr>
          <w:rFonts w:cstheme="minorHAnsi"/>
          <w:color w:val="000000"/>
          <w:sz w:val="16"/>
          <w:szCs w:val="16"/>
        </w:rPr>
        <w:t xml:space="preserve">: 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38. </w:t>
      </w:r>
      <w:r w:rsidR="005572D5">
        <w:rPr>
          <w:rFonts w:cstheme="minorHAnsi"/>
          <w:color w:val="FF0000"/>
          <w:sz w:val="16"/>
          <w:szCs w:val="16"/>
        </w:rPr>
        <w:t xml:space="preserve">Učiteľstvo a pedagogické vedy, </w:t>
      </w:r>
      <w:r w:rsidR="008E1BB9" w:rsidRPr="00606672">
        <w:rPr>
          <w:rFonts w:eastAsia="Times New Roman" w:cs="Courier New"/>
          <w:color w:val="FF0000"/>
          <w:sz w:val="16"/>
          <w:szCs w:val="16"/>
          <w:lang w:eastAsia="sk-SK"/>
        </w:rPr>
        <w:t>645</w:t>
      </w:r>
      <w:r w:rsidR="005E5187" w:rsidRPr="008E1BB9">
        <w:rPr>
          <w:rFonts w:cstheme="minorHAnsi"/>
          <w:color w:val="FF0000"/>
          <w:sz w:val="16"/>
          <w:szCs w:val="16"/>
        </w:rPr>
        <w:t>,</w:t>
      </w:r>
      <w:r w:rsidR="005E5187">
        <w:rPr>
          <w:rFonts w:cstheme="minorHAnsi"/>
          <w:color w:val="FF0000"/>
          <w:sz w:val="16"/>
          <w:szCs w:val="16"/>
        </w:rPr>
        <w:t xml:space="preserve"> </w:t>
      </w:r>
      <w:r w:rsidR="005E5187" w:rsidRPr="005E5187">
        <w:rPr>
          <w:color w:val="FF0000"/>
          <w:sz w:val="16"/>
          <w:szCs w:val="16"/>
        </w:rPr>
        <w:t xml:space="preserve">0111 </w:t>
      </w:r>
      <w:proofErr w:type="spellStart"/>
      <w:r w:rsidR="005E5187" w:rsidRPr="005E5187">
        <w:rPr>
          <w:color w:val="FF0000"/>
          <w:sz w:val="16"/>
          <w:szCs w:val="16"/>
        </w:rPr>
        <w:t>Education</w:t>
      </w:r>
      <w:proofErr w:type="spellEnd"/>
      <w:r w:rsidR="005E5187" w:rsidRPr="005E5187">
        <w:rPr>
          <w:color w:val="FF0000"/>
          <w:sz w:val="16"/>
          <w:szCs w:val="16"/>
        </w:rPr>
        <w:t xml:space="preserve"> </w:t>
      </w:r>
      <w:proofErr w:type="spellStart"/>
      <w:r w:rsidR="005E5187" w:rsidRPr="005E5187">
        <w:rPr>
          <w:color w:val="FF0000"/>
          <w:sz w:val="16"/>
          <w:szCs w:val="16"/>
        </w:rPr>
        <w:t>science</w:t>
      </w:r>
      <w:proofErr w:type="spellEnd"/>
    </w:p>
    <w:p w14:paraId="32D119C0" w14:textId="5A25BA6C" w:rsidR="003F2B57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531709">
        <w:rPr>
          <w:rFonts w:cstheme="minorHAnsi"/>
          <w:color w:val="FF0000"/>
          <w:sz w:val="16"/>
          <w:szCs w:val="16"/>
        </w:rPr>
        <w:t>akademicky orientovaný</w:t>
      </w:r>
    </w:p>
    <w:p w14:paraId="1917B7F9" w14:textId="547751ED" w:rsidR="002E7394" w:rsidRPr="0048758C" w:rsidRDefault="00531709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Udeľovaný akademický titul: </w:t>
      </w:r>
      <w:r>
        <w:rPr>
          <w:rFonts w:cstheme="minorHAnsi"/>
          <w:color w:val="FF0000"/>
          <w:sz w:val="16"/>
          <w:szCs w:val="16"/>
        </w:rPr>
        <w:t xml:space="preserve">Bc. </w:t>
      </w:r>
      <w:r w:rsidR="0038775B">
        <w:rPr>
          <w:rFonts w:cstheme="minorHAnsi"/>
          <w:color w:val="FF0000"/>
          <w:sz w:val="16"/>
          <w:szCs w:val="16"/>
        </w:rPr>
        <w:t>(bakalár)</w:t>
      </w:r>
    </w:p>
    <w:p w14:paraId="70B7C89C" w14:textId="4EBFF6BD" w:rsidR="00EC7726" w:rsidRPr="00862CAB" w:rsidRDefault="00EC7726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externá</w:t>
      </w:r>
      <w:r w:rsidRPr="00862CAB">
        <w:rPr>
          <w:rFonts w:cstheme="minorHAnsi"/>
          <w:sz w:val="16"/>
          <w:szCs w:val="16"/>
        </w:rPr>
        <w:t xml:space="preserve"> </w:t>
      </w:r>
    </w:p>
    <w:p w14:paraId="1B366FA1" w14:textId="3A35C57D" w:rsidR="00625B05" w:rsidRPr="001E4728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netýka sa</w:t>
      </w:r>
    </w:p>
    <w:p w14:paraId="126537FA" w14:textId="68626D01" w:rsidR="00625B05" w:rsidRPr="00862CA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slovenský</w:t>
      </w:r>
      <w:r w:rsidR="002E54B1" w:rsidRPr="00862CAB">
        <w:rPr>
          <w:rFonts w:cstheme="minorHAnsi"/>
          <w:sz w:val="16"/>
          <w:szCs w:val="16"/>
        </w:rPr>
        <w:t xml:space="preserve"> </w:t>
      </w:r>
    </w:p>
    <w:p w14:paraId="5021260B" w14:textId="4C650CC6" w:rsidR="001425FC" w:rsidRPr="00862CA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4</w:t>
      </w:r>
      <w:r w:rsidR="00C64796">
        <w:rPr>
          <w:rFonts w:cstheme="minorHAnsi"/>
          <w:color w:val="FF0000"/>
          <w:sz w:val="16"/>
          <w:szCs w:val="16"/>
        </w:rPr>
        <w:t xml:space="preserve"> roky</w:t>
      </w:r>
    </w:p>
    <w:p w14:paraId="5BA473DA" w14:textId="30C5CA11" w:rsidR="006022A0" w:rsidRPr="0038775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K</w:t>
      </w:r>
      <w:r w:rsidR="006022A0" w:rsidRPr="00862CAB">
        <w:rPr>
          <w:rFonts w:cstheme="minorHAnsi"/>
          <w:sz w:val="16"/>
          <w:szCs w:val="16"/>
        </w:rPr>
        <w:t>apacita študijné</w:t>
      </w:r>
      <w:r w:rsidR="00A85240">
        <w:rPr>
          <w:rFonts w:cstheme="minorHAnsi"/>
          <w:sz w:val="16"/>
          <w:szCs w:val="16"/>
        </w:rPr>
        <w:t>ho</w:t>
      </w:r>
      <w:r w:rsidR="006022A0" w:rsidRPr="00862CAB">
        <w:rPr>
          <w:rFonts w:cstheme="minorHAnsi"/>
          <w:sz w:val="16"/>
          <w:szCs w:val="16"/>
        </w:rPr>
        <w:t xml:space="preserve"> programu</w:t>
      </w:r>
      <w:r w:rsidR="00862CAB" w:rsidRPr="00862CAB">
        <w:rPr>
          <w:rFonts w:cstheme="minorHAnsi"/>
          <w:sz w:val="16"/>
          <w:szCs w:val="16"/>
        </w:rPr>
        <w:t xml:space="preserve"> (p</w:t>
      </w:r>
      <w:r w:rsidR="006B6E7F" w:rsidRPr="00862CAB">
        <w:rPr>
          <w:rFonts w:cstheme="minorHAnsi"/>
          <w:sz w:val="16"/>
          <w:szCs w:val="16"/>
        </w:rPr>
        <w:t>lánovaný počet študentov</w:t>
      </w:r>
      <w:r w:rsidR="00862CAB" w:rsidRPr="00862CAB">
        <w:rPr>
          <w:rFonts w:cstheme="minorHAnsi"/>
          <w:sz w:val="16"/>
          <w:szCs w:val="16"/>
        </w:rPr>
        <w:t>)</w:t>
      </w:r>
      <w:r w:rsidR="006022A0" w:rsidRPr="00862CAB">
        <w:rPr>
          <w:rFonts w:cstheme="minorHAnsi"/>
          <w:sz w:val="16"/>
          <w:szCs w:val="16"/>
        </w:rPr>
        <w:t xml:space="preserve">, </w:t>
      </w:r>
      <w:r w:rsidR="006B6E7F" w:rsidRPr="00862CAB">
        <w:rPr>
          <w:rFonts w:cstheme="minorHAnsi"/>
          <w:sz w:val="16"/>
          <w:szCs w:val="16"/>
        </w:rPr>
        <w:t xml:space="preserve">skutočný </w:t>
      </w:r>
      <w:r w:rsidR="006022A0" w:rsidRPr="00862CAB">
        <w:rPr>
          <w:rFonts w:cstheme="minorHAnsi"/>
          <w:sz w:val="16"/>
          <w:szCs w:val="16"/>
        </w:rPr>
        <w:t>počet uchádzačov a počet študentov</w:t>
      </w:r>
      <w:r w:rsidR="00531709">
        <w:rPr>
          <w:rFonts w:cstheme="minorHAnsi"/>
          <w:sz w:val="16"/>
          <w:szCs w:val="16"/>
        </w:rPr>
        <w:t xml:space="preserve">: </w:t>
      </w:r>
      <w:r w:rsidR="0038775B" w:rsidRPr="0038775B">
        <w:rPr>
          <w:rFonts w:cstheme="minorHAnsi"/>
          <w:color w:val="FF0000"/>
          <w:sz w:val="16"/>
          <w:szCs w:val="16"/>
        </w:rPr>
        <w:t xml:space="preserve">plánovaný počet študentov </w:t>
      </w:r>
      <w:r w:rsidR="00531709" w:rsidRPr="0038775B">
        <w:rPr>
          <w:rFonts w:cstheme="minorHAnsi"/>
          <w:color w:val="FF0000"/>
          <w:sz w:val="16"/>
          <w:szCs w:val="16"/>
        </w:rPr>
        <w:t>20</w:t>
      </w:r>
    </w:p>
    <w:p w14:paraId="22BD64FD" w14:textId="77777777" w:rsidR="004A4FA4" w:rsidRPr="00862CAB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3BBC0C7C" w:rsidR="003F2B57" w:rsidRDefault="004A4FA4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8667AF"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76144BD1" w14:textId="77777777" w:rsidR="002F42D2" w:rsidRPr="002F42D2" w:rsidRDefault="002F42D2" w:rsidP="002F42D2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 xml:space="preserve">Oblasti a rozsah vedomostí, zručností a kompetencií absolventa bakalárskeho študijného programu Vzdelávanie dospelých a bezpečnosť práce </w:t>
      </w:r>
    </w:p>
    <w:p w14:paraId="03AD7F39" w14:textId="77777777" w:rsidR="002F42D2" w:rsidRDefault="002F42D2" w:rsidP="002F42D2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color w:val="FF0000"/>
          <w:sz w:val="16"/>
          <w:szCs w:val="16"/>
        </w:rPr>
        <w:t xml:space="preserve">Absolvent bakalárskeho študijného programu </w:t>
      </w:r>
      <w:r w:rsidRPr="002F42D2">
        <w:rPr>
          <w:b/>
          <w:i/>
          <w:color w:val="FF0000"/>
          <w:sz w:val="16"/>
          <w:szCs w:val="16"/>
        </w:rPr>
        <w:t>Vzdelávanie dospelých a bezpečnosť práce</w:t>
      </w:r>
      <w:r w:rsidRPr="002F42D2">
        <w:rPr>
          <w:color w:val="FF0000"/>
          <w:sz w:val="16"/>
          <w:szCs w:val="16"/>
        </w:rPr>
        <w:t xml:space="preserve"> ovláda historické a teoretické východiská </w:t>
      </w:r>
      <w:proofErr w:type="spellStart"/>
      <w:r w:rsidRPr="002F42D2">
        <w:rPr>
          <w:color w:val="FF0000"/>
          <w:sz w:val="16"/>
          <w:szCs w:val="16"/>
        </w:rPr>
        <w:t>andragogiky</w:t>
      </w:r>
      <w:proofErr w:type="spellEnd"/>
      <w:r w:rsidRPr="002F42D2">
        <w:rPr>
          <w:color w:val="FF0000"/>
          <w:sz w:val="16"/>
          <w:szCs w:val="16"/>
        </w:rPr>
        <w:t xml:space="preserve"> a jej </w:t>
      </w:r>
      <w:proofErr w:type="spellStart"/>
      <w:r w:rsidRPr="002F42D2">
        <w:rPr>
          <w:color w:val="FF0000"/>
          <w:sz w:val="16"/>
          <w:szCs w:val="16"/>
        </w:rPr>
        <w:t>medzidisciplinárne</w:t>
      </w:r>
      <w:proofErr w:type="spellEnd"/>
      <w:r w:rsidRPr="002F42D2">
        <w:rPr>
          <w:color w:val="FF0000"/>
          <w:sz w:val="16"/>
          <w:szCs w:val="16"/>
        </w:rPr>
        <w:t xml:space="preserve"> presahy a súvislosti (</w:t>
      </w:r>
      <w:r w:rsidRPr="002F42D2">
        <w:rPr>
          <w:i/>
          <w:color w:val="FF0000"/>
          <w:sz w:val="16"/>
          <w:szCs w:val="16"/>
        </w:rPr>
        <w:t xml:space="preserve">Úvod do </w:t>
      </w:r>
      <w:proofErr w:type="spellStart"/>
      <w:r w:rsidRPr="002F42D2">
        <w:rPr>
          <w:i/>
          <w:color w:val="FF0000"/>
          <w:sz w:val="16"/>
          <w:szCs w:val="16"/>
        </w:rPr>
        <w:t>andragogiky</w:t>
      </w:r>
      <w:proofErr w:type="spellEnd"/>
      <w:r w:rsidRPr="002F42D2">
        <w:rPr>
          <w:i/>
          <w:color w:val="FF0000"/>
          <w:sz w:val="16"/>
          <w:szCs w:val="16"/>
        </w:rPr>
        <w:t>, Úvod do bezpečnosti práce</w:t>
      </w:r>
      <w:r w:rsidRPr="002F42D2">
        <w:rPr>
          <w:color w:val="FF0000"/>
          <w:sz w:val="16"/>
          <w:szCs w:val="16"/>
        </w:rPr>
        <w:t>). Disponuje poznatkami o biologických, psychologických a sociálnych aspektoch vývinu dospelého jednotlivca (</w:t>
      </w:r>
      <w:r w:rsidRPr="002F42D2">
        <w:rPr>
          <w:i/>
          <w:color w:val="FF0000"/>
          <w:sz w:val="16"/>
          <w:szCs w:val="16"/>
        </w:rPr>
        <w:t>Základy psychológie,</w:t>
      </w:r>
      <w:r w:rsidRPr="002F42D2">
        <w:rPr>
          <w:color w:val="FF0000"/>
          <w:sz w:val="16"/>
          <w:szCs w:val="16"/>
        </w:rPr>
        <w:t xml:space="preserve"> </w:t>
      </w:r>
      <w:r w:rsidRPr="002F42D2">
        <w:rPr>
          <w:i/>
          <w:color w:val="FF0000"/>
          <w:sz w:val="16"/>
          <w:szCs w:val="16"/>
        </w:rPr>
        <w:t>Psychológia učenia (sa) a vzdelávania dospelých, Základy sociológie, Zdravotná edukácia</w:t>
      </w:r>
      <w:r w:rsidRPr="002F42D2">
        <w:rPr>
          <w:color w:val="FF0000"/>
          <w:sz w:val="16"/>
          <w:szCs w:val="16"/>
        </w:rPr>
        <w:t>), disponuje základnými poznatkami o odlišnostiach jednotlivcov vyplývajúcimi z úrovne ich vývinových charakteristík, zdravotných alebo sociálnych znevýhodnení (</w:t>
      </w:r>
      <w:r w:rsidRPr="002F42D2">
        <w:rPr>
          <w:i/>
          <w:color w:val="FF0000"/>
          <w:sz w:val="16"/>
          <w:szCs w:val="16"/>
        </w:rPr>
        <w:t>Edukácia dospelých so zdravotným znevýhodnením, Sociálno-edukačná starostlivosť a kultúrno-osvetová edukácia dospelých – teória a prax</w:t>
      </w:r>
      <w:r w:rsidRPr="002F42D2">
        <w:rPr>
          <w:color w:val="FF0000"/>
          <w:sz w:val="16"/>
          <w:szCs w:val="16"/>
        </w:rPr>
        <w:t xml:space="preserve">). Disponuje základnými psychologickými a </w:t>
      </w:r>
      <w:proofErr w:type="spellStart"/>
      <w:r w:rsidRPr="002F42D2">
        <w:rPr>
          <w:color w:val="FF0000"/>
          <w:sz w:val="16"/>
          <w:szCs w:val="16"/>
        </w:rPr>
        <w:t>sociálnovednými</w:t>
      </w:r>
      <w:proofErr w:type="spellEnd"/>
      <w:r w:rsidRPr="002F42D2">
        <w:rPr>
          <w:color w:val="FF0000"/>
          <w:sz w:val="16"/>
          <w:szCs w:val="16"/>
        </w:rPr>
        <w:t xml:space="preserve"> vedomosťami umožňujúcimi porozumieť formovaniu jednotlivca a dynamike sociálnej skupiny. Absolvent pozná a chápe koncept inštitucionálneho socializačného procesu v širších </w:t>
      </w:r>
      <w:proofErr w:type="spellStart"/>
      <w:r w:rsidRPr="002F42D2">
        <w:rPr>
          <w:color w:val="FF0000"/>
          <w:sz w:val="16"/>
          <w:szCs w:val="16"/>
        </w:rPr>
        <w:t>sociálnovedných</w:t>
      </w:r>
      <w:proofErr w:type="spellEnd"/>
      <w:r w:rsidRPr="002F42D2">
        <w:rPr>
          <w:color w:val="FF0000"/>
          <w:sz w:val="16"/>
          <w:szCs w:val="16"/>
        </w:rPr>
        <w:t xml:space="preserve"> súvislostiach (</w:t>
      </w:r>
      <w:r w:rsidRPr="002F42D2">
        <w:rPr>
          <w:i/>
          <w:color w:val="FF0000"/>
          <w:sz w:val="16"/>
          <w:szCs w:val="16"/>
        </w:rPr>
        <w:t>Teória a metodika výchovy dospelých, Teória a metodika vzdelávania dospelých, Psychológia učenia (sa) a vzdelávania dospelých</w:t>
      </w:r>
      <w:r w:rsidRPr="002F42D2">
        <w:rPr>
          <w:color w:val="FF0000"/>
          <w:sz w:val="16"/>
          <w:szCs w:val="16"/>
        </w:rPr>
        <w:t>). Pozná právne predpisy a inštitucionálny kontext výkonu svojej profesie (</w:t>
      </w:r>
      <w:r w:rsidRPr="002F42D2">
        <w:rPr>
          <w:i/>
          <w:color w:val="FF0000"/>
          <w:sz w:val="16"/>
          <w:szCs w:val="16"/>
        </w:rPr>
        <w:t xml:space="preserve">Legislatíva pre </w:t>
      </w:r>
      <w:proofErr w:type="spellStart"/>
      <w:r w:rsidRPr="002F42D2">
        <w:rPr>
          <w:i/>
          <w:color w:val="FF0000"/>
          <w:sz w:val="16"/>
          <w:szCs w:val="16"/>
        </w:rPr>
        <w:t>andragógov</w:t>
      </w:r>
      <w:proofErr w:type="spellEnd"/>
      <w:r w:rsidRPr="002F42D2">
        <w:rPr>
          <w:i/>
          <w:color w:val="FF0000"/>
          <w:sz w:val="16"/>
          <w:szCs w:val="16"/>
        </w:rPr>
        <w:t xml:space="preserve">, Profesia a etika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dospelých, Právne a technické predpisy BOZP, Vzdelávacia politika a trh práce</w:t>
      </w:r>
      <w:r w:rsidRPr="002F42D2">
        <w:rPr>
          <w:color w:val="FF0000"/>
          <w:sz w:val="16"/>
          <w:szCs w:val="16"/>
        </w:rPr>
        <w:t>). Pozná sociálnu štruktúru spoločnosti a potreby a špecifiká rôznorodých sociálnych skupín (</w:t>
      </w:r>
      <w:r w:rsidRPr="002F42D2">
        <w:rPr>
          <w:i/>
          <w:color w:val="FF0000"/>
          <w:sz w:val="16"/>
          <w:szCs w:val="16"/>
        </w:rPr>
        <w:t>Základy sociológie</w:t>
      </w:r>
      <w:r w:rsidRPr="002F42D2">
        <w:rPr>
          <w:color w:val="FF0000"/>
          <w:sz w:val="16"/>
          <w:szCs w:val="16"/>
        </w:rPr>
        <w:t xml:space="preserve">). Pozná základné nástroje diagnostiky, intervencie, korekcie a prevencie. Absolvent študijného programu </w:t>
      </w:r>
      <w:r w:rsidRPr="002F42D2">
        <w:rPr>
          <w:i/>
          <w:color w:val="FF0000"/>
          <w:sz w:val="16"/>
          <w:szCs w:val="16"/>
        </w:rPr>
        <w:t>Vzdelávanie dospelých a bezpečnosť práce</w:t>
      </w:r>
      <w:r w:rsidRPr="002F42D2">
        <w:rPr>
          <w:color w:val="FF0000"/>
          <w:sz w:val="16"/>
          <w:szCs w:val="16"/>
        </w:rPr>
        <w:t xml:space="preserve"> dokáže identifikovať vývinové a individuálne charakteristiky a individuálne výchovné a vzdelávacie potreby jednotlivca (</w:t>
      </w:r>
      <w:r w:rsidRPr="002F42D2">
        <w:rPr>
          <w:i/>
          <w:color w:val="FF0000"/>
          <w:sz w:val="16"/>
          <w:szCs w:val="16"/>
        </w:rPr>
        <w:t>Diagnostika vo vzdelávaní dospelých, Sociálno-edukačná starostlivosť a kultúrno-osvetová edukácia dospelých – teória a prax, Ďalšie profesijné vzdelávanie dospelých - teória a prax</w:t>
      </w:r>
      <w:r w:rsidRPr="002F42D2">
        <w:rPr>
          <w:color w:val="FF0000"/>
          <w:sz w:val="16"/>
          <w:szCs w:val="16"/>
        </w:rPr>
        <w:t>). Efektívne plánuje, projektuje, riadi, organizuje a hodnotí formovanie cieľovej skupiny, dokáže zabezpečovať efektívnu výchovnú činnosť a disponuje diagnostickými, intervenčnými a korekčnými zručnosťami a zručnosťami pre uskutočnenie efektívnej prevencie (</w:t>
      </w:r>
      <w:r w:rsidRPr="002F42D2">
        <w:rPr>
          <w:i/>
          <w:color w:val="FF0000"/>
          <w:sz w:val="16"/>
          <w:szCs w:val="16"/>
        </w:rPr>
        <w:t>Diagnostika vo vzdelávaní dospelých, Sociálno-edukačná starostlivosť a kultúrno-osvetová edukácia dospelých – teória a prax, Ďalšie profesijné vzdelávanie dospelých - teória a prax</w:t>
      </w:r>
      <w:r w:rsidRPr="002F42D2">
        <w:rPr>
          <w:color w:val="FF0000"/>
          <w:sz w:val="16"/>
          <w:szCs w:val="16"/>
        </w:rPr>
        <w:t xml:space="preserve">, </w:t>
      </w:r>
      <w:r w:rsidRPr="002F42D2">
        <w:rPr>
          <w:i/>
          <w:color w:val="FF0000"/>
          <w:sz w:val="16"/>
          <w:szCs w:val="16"/>
        </w:rPr>
        <w:t xml:space="preserve">Manažérstvo pracovných </w:t>
      </w:r>
      <w:r w:rsidRPr="002F42D2">
        <w:rPr>
          <w:i/>
          <w:color w:val="FF0000"/>
          <w:sz w:val="16"/>
          <w:szCs w:val="16"/>
        </w:rPr>
        <w:lastRenderedPageBreak/>
        <w:t xml:space="preserve">rizík a vzdelávanie v bezpečnosti práce, Ergonómia, </w:t>
      </w:r>
      <w:proofErr w:type="spellStart"/>
      <w:r w:rsidRPr="002F42D2">
        <w:rPr>
          <w:i/>
          <w:color w:val="FF0000"/>
          <w:sz w:val="16"/>
          <w:szCs w:val="16"/>
        </w:rPr>
        <w:t>Kurikulum</w:t>
      </w:r>
      <w:proofErr w:type="spellEnd"/>
      <w:r w:rsidRPr="002F42D2">
        <w:rPr>
          <w:i/>
          <w:color w:val="FF0000"/>
          <w:sz w:val="16"/>
          <w:szCs w:val="16"/>
        </w:rPr>
        <w:t xml:space="preserve"> a kvalita vo vzdelávaní dospelých, Psychológia práce</w:t>
      </w:r>
      <w:r w:rsidRPr="002F42D2">
        <w:rPr>
          <w:color w:val="FF0000"/>
          <w:sz w:val="16"/>
          <w:szCs w:val="16"/>
        </w:rPr>
        <w:t>). Je schopný zostaviť problémovú anamnézu a získať orientáciu v situácii jednotlivcov z cieľových skupín. Dokáže pozitívne modifikovať správanie a osobnostný vývin jednotlivca alebo cieľovej skupiny (</w:t>
      </w:r>
      <w:r w:rsidRPr="002F42D2">
        <w:rPr>
          <w:i/>
          <w:color w:val="FF0000"/>
          <w:sz w:val="16"/>
          <w:szCs w:val="16"/>
        </w:rPr>
        <w:t>Teória a metodika výchovy dospelých, Psychológia učenia (sa) a vzdelávania dospelých</w:t>
      </w:r>
      <w:r w:rsidRPr="002F42D2">
        <w:rPr>
          <w:color w:val="FF0000"/>
          <w:sz w:val="16"/>
          <w:szCs w:val="16"/>
        </w:rPr>
        <w:t>). Je schopný efektívne pracovať ako člen tímu a riadiť jednotlivcov (</w:t>
      </w:r>
      <w:r w:rsidRPr="002F42D2">
        <w:rPr>
          <w:i/>
          <w:color w:val="FF0000"/>
          <w:sz w:val="16"/>
          <w:szCs w:val="16"/>
        </w:rPr>
        <w:t>Manažérstvo pracovných rizík a vzdelávanie v bezpečnosti práce, Psychológia práce</w:t>
      </w:r>
      <w:r w:rsidRPr="002F42D2">
        <w:rPr>
          <w:color w:val="FF0000"/>
          <w:sz w:val="16"/>
          <w:szCs w:val="16"/>
        </w:rPr>
        <w:t>). Je pripravený na autonómny výkon svojej profesie a ďalšie vzdelávanie a profesijný rozvoj. Má vybudované spoločensky akceptované občianske postoje a pozitívny postoj k svojej profesii a cieľovej skupine. Absolvent je kultúrne a jazykovo gramotný (</w:t>
      </w:r>
      <w:r w:rsidRPr="002F42D2">
        <w:rPr>
          <w:i/>
          <w:color w:val="FF0000"/>
          <w:sz w:val="16"/>
          <w:szCs w:val="16"/>
        </w:rPr>
        <w:t xml:space="preserve">Komunikačné a prezentačné zručnosti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dospelých, Rozvoj ľudských zdrojov, Profesia a etika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</w:t>
      </w:r>
      <w:r w:rsidRPr="002F42D2">
        <w:rPr>
          <w:color w:val="FF0000"/>
          <w:sz w:val="16"/>
          <w:szCs w:val="16"/>
        </w:rPr>
        <w:t>).</w:t>
      </w:r>
    </w:p>
    <w:p w14:paraId="67E736BA" w14:textId="77777777" w:rsidR="00C41E7B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C2B7528" w14:textId="29A472F1" w:rsidR="00C41E7B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Absolvent študijného programu </w:t>
      </w:r>
      <w:r w:rsidRPr="00C41E7B">
        <w:rPr>
          <w:b/>
          <w:color w:val="FF0000"/>
          <w:sz w:val="16"/>
          <w:szCs w:val="16"/>
        </w:rPr>
        <w:t>Vzdelávanie dospelých a bezpečnosť práce</w:t>
      </w:r>
      <w:r>
        <w:rPr>
          <w:color w:val="FF0000"/>
          <w:sz w:val="16"/>
          <w:szCs w:val="16"/>
        </w:rPr>
        <w:t>:</w:t>
      </w:r>
    </w:p>
    <w:p w14:paraId="3793DDBB" w14:textId="6032021C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základnú terminológiu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andragogickej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diagnostiky, </w:t>
      </w:r>
    </w:p>
    <w:p w14:paraId="3EAE1AFC" w14:textId="67EA642E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a aplikuje metódy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diagnostikovania, </w:t>
      </w:r>
    </w:p>
    <w:p w14:paraId="4646EAA4" w14:textId="75BD0E5C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zhodnotí vhodnosť použitých diagnostických metód,</w:t>
      </w:r>
    </w:p>
    <w:p w14:paraId="1487BB12" w14:textId="5BA25576" w:rsidR="00C41E7B" w:rsidRPr="000C6763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rozumie procesu plánovania, organizovania i vyhodnocovania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diagnostikovania,</w:t>
      </w:r>
    </w:p>
    <w:p w14:paraId="5A3FF86C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0C676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dokáže charakterizovať </w:t>
      </w:r>
      <w:r w:rsidRPr="000C6763">
        <w:rPr>
          <w:rFonts w:cs="Times New Roman"/>
          <w:color w:val="FF0000"/>
          <w:sz w:val="16"/>
          <w:szCs w:val="16"/>
        </w:rPr>
        <w:t xml:space="preserve">základné kategórie metodiky edukačnej činnosti vzhľadom k osobitostiam dospelého, </w:t>
      </w:r>
    </w:p>
    <w:p w14:paraId="632A396C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pozná teoretické východiská výchovy a vie posúdiť význam edukačných aktivít pre osobnostný rast a rozvoj osobnosti dospelého,</w:t>
      </w:r>
    </w:p>
    <w:p w14:paraId="65E9DD8B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rozumie procesu plánovania, organizovania, zabezpečovania i vyhodnocovania edukácie dospelých a vie vhodne implementovať vybrané edukačné postupy v procese rozvíjania osobnosti dospelého človeka,</w:t>
      </w:r>
    </w:p>
    <w:p w14:paraId="57E4FA42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aplikuje vedomosti o edukačných konceptoch a špecifikách výchovného procesu dospelých do tvorby individuálnej edukačnej koncepcie,</w:t>
      </w:r>
    </w:p>
    <w:p w14:paraId="06618AE0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pozná a aplikuje metódy výchovnej práce s dospelými,</w:t>
      </w:r>
    </w:p>
    <w:p w14:paraId="180CC2C6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ovláda teoreticko-metodologické základy všeobecnej didaktiky a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 </w:t>
      </w:r>
      <w:proofErr w:type="spellStart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androdidaktiky</w:t>
      </w:r>
      <w:proofErr w:type="spellEnd"/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2E43A54A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p</w:t>
      </w: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ozná podstatu vzdelávania a učenia (sa) dospelých, </w:t>
      </w:r>
    </w:p>
    <w:p w14:paraId="50323FBF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analyzovať a konkretizovať ciele, funkcie a obsah vzdelávania dospelých a vie identifikovať vzdelávacie potreby dospelých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1BE4FA54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d</w:t>
      </w: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okáže realizovať metodické usmernenia vo vzdelávacom procese s akcentom na jeho plánovanie a organizovanie (princípy, metódy, formy, prostriedky a </w:t>
      </w:r>
      <w:proofErr w:type="spellStart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evaluáciu</w:t>
      </w:r>
      <w:proofErr w:type="spellEnd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vzdelávania dospelých)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68625CDD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dokáže vhodne implementovať vybrané vzdelávacie postupy v procese rozvíjania osobnosti dospelého človeka, </w:t>
      </w:r>
    </w:p>
    <w:p w14:paraId="24DA4777" w14:textId="0E7D8D72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vie posúdiť význam vzdelávania a učenia (sa) dospelých v kontexte celoživotného vzdelávania, ako aj celkový prínos edukácie dospelých pre daného jednotlivca i celú spoločnosť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2216AD7B" w14:textId="77777777" w:rsidR="00C41E7B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históriu, vývoj a súčasné chápanie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, dokáže podrobnejšie analyzovať teoreticko-metodologické základy a systémovo-koncepčné otázky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, vymedziť a pochopiť vzťah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k iným vedám a vedným disciplínam, ako aj analyzovať vybrané problémy (inštitucionálna sociálno-výchovná starostlivosť o dospelých, sociálna kuratela, prevencia a riešenie sociálno-výchovných problémov dospelých), </w:t>
      </w:r>
    </w:p>
    <w:p w14:paraId="32CA70C4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dokáž</w:t>
      </w:r>
      <w:r>
        <w:rPr>
          <w:rFonts w:cs="Times New Roman"/>
          <w:color w:val="FF0000"/>
          <w:sz w:val="16"/>
          <w:szCs w:val="16"/>
        </w:rPr>
        <w:t>e</w:t>
      </w:r>
      <w:r w:rsidRPr="00C41E7B">
        <w:rPr>
          <w:rFonts w:cs="Times New Roman"/>
          <w:color w:val="FF0000"/>
          <w:sz w:val="16"/>
          <w:szCs w:val="16"/>
        </w:rPr>
        <w:t xml:space="preserve"> využívať rôzne metódy na poznávanie sociálnych vzťahov v skupine, </w:t>
      </w:r>
    </w:p>
    <w:p w14:paraId="66531C5A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v</w:t>
      </w:r>
      <w:r w:rsidR="002F462F">
        <w:rPr>
          <w:rFonts w:cs="Times New Roman"/>
          <w:color w:val="FF0000"/>
          <w:sz w:val="16"/>
          <w:szCs w:val="16"/>
        </w:rPr>
        <w:t>ie</w:t>
      </w:r>
      <w:r w:rsidRPr="00C41E7B">
        <w:rPr>
          <w:rFonts w:cs="Times New Roman"/>
          <w:color w:val="FF0000"/>
          <w:sz w:val="16"/>
          <w:szCs w:val="16"/>
        </w:rPr>
        <w:t xml:space="preserve"> posúdiť vplyv sociálneho a výchovného prostredia na osobnosť dospelého človeka, </w:t>
      </w:r>
    </w:p>
    <w:p w14:paraId="68A8BC02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v</w:t>
      </w:r>
      <w:r w:rsidR="002F462F">
        <w:rPr>
          <w:rFonts w:cs="Times New Roman"/>
          <w:color w:val="FF0000"/>
          <w:sz w:val="16"/>
          <w:szCs w:val="16"/>
        </w:rPr>
        <w:t>i</w:t>
      </w:r>
      <w:r w:rsidRPr="00C41E7B">
        <w:rPr>
          <w:rFonts w:cs="Times New Roman"/>
          <w:color w:val="FF0000"/>
          <w:sz w:val="16"/>
          <w:szCs w:val="16"/>
        </w:rPr>
        <w:t xml:space="preserve">e identifikovať symptómy a sčasti aj príčiny problémového správania dospelých a následne vybrať adekvátny postup na jeho riešenie a terciárnu prevenciu, </w:t>
      </w:r>
    </w:p>
    <w:p w14:paraId="5C3FA939" w14:textId="494E485F" w:rsidR="00C41E7B" w:rsidRPr="00C41E7B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pozn</w:t>
      </w:r>
      <w:r w:rsidR="002F462F">
        <w:rPr>
          <w:rFonts w:cs="Times New Roman"/>
          <w:color w:val="FF0000"/>
          <w:sz w:val="16"/>
          <w:szCs w:val="16"/>
        </w:rPr>
        <w:t>á</w:t>
      </w:r>
      <w:r w:rsidRPr="00C41E7B">
        <w:rPr>
          <w:rFonts w:cs="Times New Roman"/>
          <w:color w:val="FF0000"/>
          <w:sz w:val="16"/>
          <w:szCs w:val="16"/>
        </w:rPr>
        <w:t xml:space="preserve"> pracovnú náplň mediačného a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probačného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úradníka a sociálneho kurátora pre dospelých vo vzťahu k problémovej a ohrozenej populácii dospelých a dokáž</w:t>
      </w:r>
      <w:r w:rsidR="002F462F">
        <w:rPr>
          <w:rFonts w:cs="Times New Roman"/>
          <w:color w:val="FF0000"/>
          <w:sz w:val="16"/>
          <w:szCs w:val="16"/>
        </w:rPr>
        <w:t>e</w:t>
      </w:r>
      <w:r w:rsidRPr="00C41E7B">
        <w:rPr>
          <w:rFonts w:cs="Times New Roman"/>
          <w:color w:val="FF0000"/>
          <w:sz w:val="16"/>
          <w:szCs w:val="16"/>
        </w:rPr>
        <w:t xml:space="preserve"> s týmito profesionálmi zo svojej pracovnej pozície adekvátne kooperovať</w:t>
      </w:r>
      <w:r w:rsidR="002F462F">
        <w:rPr>
          <w:rFonts w:cs="Times New Roman"/>
          <w:color w:val="FF0000"/>
          <w:sz w:val="16"/>
          <w:szCs w:val="16"/>
        </w:rPr>
        <w:t>,</w:t>
      </w:r>
    </w:p>
    <w:p w14:paraId="2031940B" w14:textId="77777777" w:rsidR="002F462F" w:rsidRPr="002F462F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pozn</w:t>
      </w:r>
      <w:r w:rsidR="002F462F">
        <w:rPr>
          <w:rFonts w:cs="Times New Roman"/>
          <w:color w:val="FF0000"/>
          <w:sz w:val="16"/>
          <w:szCs w:val="16"/>
        </w:rPr>
        <w:t>á</w:t>
      </w:r>
      <w:r w:rsidRPr="00C41E7B">
        <w:rPr>
          <w:rFonts w:cs="Times New Roman"/>
          <w:color w:val="FF0000"/>
          <w:sz w:val="16"/>
          <w:szCs w:val="16"/>
        </w:rPr>
        <w:t xml:space="preserve"> zámernú inštitucionálnu a dobrovoľnú kultúrno-osvetovú činnosť dospelých, </w:t>
      </w:r>
    </w:p>
    <w:p w14:paraId="42CC84DE" w14:textId="71808C77" w:rsidR="002F462F" w:rsidRPr="002F462F" w:rsidRDefault="002F462F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rFonts w:cs="Times New Roman"/>
          <w:color w:val="FF0000"/>
          <w:sz w:val="16"/>
          <w:szCs w:val="16"/>
        </w:rPr>
        <w:t xml:space="preserve">ovláda históriu a teoreticko-metodologické základy kultúrno-osvetovej </w:t>
      </w:r>
      <w:proofErr w:type="spellStart"/>
      <w:r w:rsidRPr="002F462F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2F462F">
        <w:rPr>
          <w:rFonts w:cs="Times New Roman"/>
          <w:color w:val="FF0000"/>
          <w:sz w:val="16"/>
          <w:szCs w:val="16"/>
        </w:rPr>
        <w:t>,</w:t>
      </w:r>
    </w:p>
    <w:p w14:paraId="06D758FD" w14:textId="0E5BC426" w:rsidR="00C41E7B" w:rsidRPr="002F462F" w:rsidRDefault="002F462F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rFonts w:cs="Times New Roman"/>
          <w:color w:val="FF0000"/>
          <w:sz w:val="16"/>
          <w:szCs w:val="16"/>
        </w:rPr>
        <w:t>pozná</w:t>
      </w:r>
      <w:r w:rsidR="00C41E7B" w:rsidRPr="002F462F">
        <w:rPr>
          <w:rFonts w:cs="Times New Roman"/>
          <w:color w:val="FF0000"/>
          <w:sz w:val="16"/>
          <w:szCs w:val="16"/>
        </w:rPr>
        <w:t xml:space="preserve"> obsah, ciele, zásady, metódy, formy a prostriedky výchovno-vzdelávacej práce s dospelými vo voľnom čase s dôrazom na záujmové vzdelávanie</w:t>
      </w:r>
      <w:r w:rsidRPr="002F462F">
        <w:rPr>
          <w:rFonts w:cs="Times New Roman"/>
          <w:color w:val="FF0000"/>
          <w:sz w:val="16"/>
          <w:szCs w:val="16"/>
        </w:rPr>
        <w:t>,</w:t>
      </w:r>
    </w:p>
    <w:p w14:paraId="05E6D21A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 xml:space="preserve">má informácie o základných metodologických atribútoch profesijnej </w:t>
      </w:r>
      <w:proofErr w:type="spellStart"/>
      <w:r w:rsidRPr="00D87ED8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D87ED8">
        <w:rPr>
          <w:rFonts w:cs="Times New Roman"/>
          <w:color w:val="FF0000"/>
          <w:sz w:val="16"/>
          <w:szCs w:val="16"/>
        </w:rPr>
        <w:t xml:space="preserve"> ako samostatnej </w:t>
      </w:r>
      <w:proofErr w:type="spellStart"/>
      <w:r w:rsidRPr="00D87ED8">
        <w:rPr>
          <w:rFonts w:cs="Times New Roman"/>
          <w:color w:val="FF0000"/>
          <w:sz w:val="16"/>
          <w:szCs w:val="16"/>
        </w:rPr>
        <w:t>andragogickej</w:t>
      </w:r>
      <w:proofErr w:type="spellEnd"/>
      <w:r w:rsidRPr="00D87ED8">
        <w:rPr>
          <w:rFonts w:cs="Times New Roman"/>
          <w:color w:val="FF0000"/>
          <w:sz w:val="16"/>
          <w:szCs w:val="16"/>
        </w:rPr>
        <w:t xml:space="preserve"> vednej disciplíny,</w:t>
      </w:r>
    </w:p>
    <w:p w14:paraId="1C837E08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pozná metodiku procesu systémového prístupu v ďalšom profesijnom vzdelávaní,</w:t>
      </w:r>
    </w:p>
    <w:p w14:paraId="0BB0F9C7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dokáže reflektovať požiadavky spoločenskej praxe v procese plánovania a riadenia ľudských zdrojov s akcentom na ďalšie vzdelávanie zamestnancov,</w:t>
      </w:r>
    </w:p>
    <w:p w14:paraId="6E2ED140" w14:textId="7758E119" w:rsidR="002F462F" w:rsidRPr="000C6763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dokáže funkčne využívať rôzne nástroje personálneho manažmentu</w:t>
      </w:r>
      <w:r w:rsidR="002F462F" w:rsidRPr="00D87ED8">
        <w:rPr>
          <w:rFonts w:cs="Times New Roman"/>
          <w:color w:val="FF0000"/>
          <w:sz w:val="16"/>
          <w:szCs w:val="16"/>
        </w:rPr>
        <w:t>,</w:t>
      </w:r>
    </w:p>
    <w:p w14:paraId="69DD00EB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 xml:space="preserve">ovláda teoreticko-metodologické základy, ako aj historické kontexty konštituovania a rozvíjania </w:t>
      </w:r>
      <w:proofErr w:type="spellStart"/>
      <w:r w:rsidRPr="000C6763">
        <w:rPr>
          <w:rFonts w:cs="Times New Roman"/>
          <w:color w:val="FF0000"/>
          <w:sz w:val="16"/>
          <w:szCs w:val="16"/>
        </w:rPr>
        <w:t>geragogiky</w:t>
      </w:r>
      <w:proofErr w:type="spellEnd"/>
      <w:r w:rsidRPr="000C6763">
        <w:rPr>
          <w:rFonts w:cs="Times New Roman"/>
          <w:color w:val="FF0000"/>
          <w:sz w:val="16"/>
          <w:szCs w:val="16"/>
        </w:rPr>
        <w:t xml:space="preserve"> na Slovensku a v zahraničí,</w:t>
      </w:r>
    </w:p>
    <w:p w14:paraId="5E793027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 xml:space="preserve">vie analyzovať </w:t>
      </w:r>
      <w:proofErr w:type="spellStart"/>
      <w:r w:rsidRPr="000C6763">
        <w:rPr>
          <w:rFonts w:cs="Times New Roman"/>
          <w:color w:val="FF0000"/>
          <w:sz w:val="16"/>
          <w:szCs w:val="16"/>
        </w:rPr>
        <w:t>psychosociálne</w:t>
      </w:r>
      <w:proofErr w:type="spellEnd"/>
      <w:r w:rsidRPr="000C6763">
        <w:rPr>
          <w:rFonts w:cs="Times New Roman"/>
          <w:color w:val="FF0000"/>
          <w:sz w:val="16"/>
          <w:szCs w:val="16"/>
        </w:rPr>
        <w:t>, duchovné i fyziologické procesy starnutia a činitele, ktoré participujú na rozvoji osobnosti staršieho človeka,</w:t>
      </w:r>
    </w:p>
    <w:p w14:paraId="6A3940E0" w14:textId="77777777" w:rsidR="000C6763" w:rsidRPr="000C6763" w:rsidRDefault="000C6763" w:rsidP="000C6763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dokáže vhodne implementovať vybrané edukačné postupy v procese rozvíjania osobnosti seniora, vie posúdiť význam výchovy a vzdelávania seniorov v kontexte celoživotného vzdelávania, ako aj celkový prínos edukácie pre seniora i celú spoločnosť,</w:t>
      </w:r>
    </w:p>
    <w:p w14:paraId="11FC55AC" w14:textId="17F9685B" w:rsidR="000C6763" w:rsidRPr="000C6763" w:rsidRDefault="000C6763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0C6763">
        <w:rPr>
          <w:rFonts w:cs="Times New Roman"/>
          <w:color w:val="FF0000"/>
          <w:sz w:val="16"/>
          <w:szCs w:val="16"/>
        </w:rPr>
        <w:t>dokáže posúdiť význam a navrhnúť model prípravy dospelých na odchod do starobného dôchodku,</w:t>
      </w:r>
    </w:p>
    <w:p w14:paraId="707C8EE1" w14:textId="231F2840" w:rsidR="002F462F" w:rsidRPr="00D87ED8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rozumie základnej terminológii v oblasti manažérstva rizika pracovných činností,</w:t>
      </w:r>
    </w:p>
    <w:p w14:paraId="75823882" w14:textId="77777777" w:rsidR="002F462F" w:rsidRPr="00D87ED8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vie identifikovať nebezpečenstvá vstupujúce do analýzy rizika,</w:t>
      </w:r>
    </w:p>
    <w:p w14:paraId="1FBECD49" w14:textId="1E17F374" w:rsidR="002F462F" w:rsidRPr="00D87ED8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je zorientovaný v metódach analýzy rizika pre rôzne pracovné činnosti,</w:t>
      </w:r>
    </w:p>
    <w:p w14:paraId="75D63F4F" w14:textId="7777777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 xml:space="preserve">dokáže identifikovať vhodnú metódu pre konkrétnu činnosť, zhodnotiť jej výhody prípadne </w:t>
      </w:r>
      <w:r w:rsidRPr="002F462F">
        <w:rPr>
          <w:rFonts w:asciiTheme="minorHAnsi" w:hAnsiTheme="minorHAnsi"/>
          <w:color w:val="FF0000"/>
          <w:sz w:val="16"/>
          <w:szCs w:val="16"/>
        </w:rPr>
        <w:t>obmedzenia,</w:t>
      </w:r>
    </w:p>
    <w:p w14:paraId="55940603" w14:textId="4E3F657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prac</w:t>
      </w:r>
      <w:r>
        <w:rPr>
          <w:rFonts w:asciiTheme="minorHAnsi" w:hAnsiTheme="minorHAnsi"/>
          <w:color w:val="FF0000"/>
          <w:sz w:val="16"/>
          <w:szCs w:val="16"/>
        </w:rPr>
        <w:t xml:space="preserve">uje </w:t>
      </w:r>
      <w:r w:rsidRPr="002F462F">
        <w:rPr>
          <w:rFonts w:asciiTheme="minorHAnsi" w:hAnsiTheme="minorHAnsi"/>
          <w:color w:val="FF0000"/>
          <w:sz w:val="16"/>
          <w:szCs w:val="16"/>
        </w:rPr>
        <w:t xml:space="preserve">v tíme </w:t>
      </w:r>
      <w:r>
        <w:rPr>
          <w:rFonts w:asciiTheme="minorHAnsi" w:hAnsiTheme="minorHAnsi"/>
          <w:color w:val="FF0000"/>
          <w:sz w:val="16"/>
          <w:szCs w:val="16"/>
        </w:rPr>
        <w:t xml:space="preserve">podobným spôsobom </w:t>
      </w:r>
      <w:r w:rsidRPr="002F462F">
        <w:rPr>
          <w:rFonts w:asciiTheme="minorHAnsi" w:hAnsiTheme="minorHAnsi"/>
          <w:color w:val="FF0000"/>
          <w:sz w:val="16"/>
          <w:szCs w:val="16"/>
        </w:rPr>
        <w:t xml:space="preserve">ako </w:t>
      </w:r>
      <w:r>
        <w:rPr>
          <w:rFonts w:asciiTheme="minorHAnsi" w:hAnsiTheme="minorHAnsi"/>
          <w:color w:val="FF0000"/>
          <w:sz w:val="16"/>
          <w:szCs w:val="16"/>
        </w:rPr>
        <w:t>v</w:t>
      </w:r>
      <w:r w:rsidRPr="002F462F">
        <w:rPr>
          <w:rFonts w:asciiTheme="minorHAnsi" w:hAnsiTheme="minorHAnsi"/>
          <w:color w:val="FF0000"/>
          <w:sz w:val="16"/>
          <w:szCs w:val="16"/>
        </w:rPr>
        <w:t> konkrétnom pracovnom procese,</w:t>
      </w:r>
    </w:p>
    <w:p w14:paraId="2AB78173" w14:textId="72C380FA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vie implementovať výsledky posúdenia rizika do navrhovaných opatrení,</w:t>
      </w:r>
      <w:r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EDE2E1" w14:textId="7162B7B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  <w:lang w:eastAsia="sk-SK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je spôsobilý zavádzať analýzu rizika do systému manažérstva bezpečnosti,</w:t>
      </w:r>
    </w:p>
    <w:p w14:paraId="151E8996" w14:textId="2D25C43B" w:rsidR="002F462F" w:rsidRPr="002F462F" w:rsidRDefault="002F462F" w:rsidP="002F462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color w:val="FF0000"/>
          <w:sz w:val="16"/>
          <w:szCs w:val="16"/>
        </w:rPr>
        <w:t>vie rozpoznať nové riziká v technológiách.</w:t>
      </w:r>
    </w:p>
    <w:p w14:paraId="64F477BF" w14:textId="77777777" w:rsidR="00C41E7B" w:rsidRPr="002F462F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32DBF70" w14:textId="3EE27DA5" w:rsidR="009B1167" w:rsidRDefault="004A4FA4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absolventov.</w:t>
      </w:r>
    </w:p>
    <w:p w14:paraId="09C95B7D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Absolvent bakalárskeho študijného programu </w:t>
      </w:r>
      <w:r w:rsidRPr="00531709">
        <w:rPr>
          <w:b/>
          <w:i/>
          <w:color w:val="FF0000"/>
          <w:sz w:val="16"/>
          <w:szCs w:val="16"/>
        </w:rPr>
        <w:t>Vzdelávanie dospelých a bezpečnosť práce</w:t>
      </w:r>
      <w:r w:rsidRPr="00531709">
        <w:rPr>
          <w:color w:val="FF0000"/>
          <w:sz w:val="16"/>
          <w:szCs w:val="16"/>
        </w:rPr>
        <w:t xml:space="preserve"> nachádza uplatnenie na nasledovných pracovných pozíciách, vymedzených Národnou sústavou povolaní a platnou legislatívou:</w:t>
      </w:r>
    </w:p>
    <w:p w14:paraId="0CC77832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lektor ďalšieho vzdelávania,</w:t>
      </w:r>
    </w:p>
    <w:p w14:paraId="5B5AC8F7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kultúrno-osvetový pracovník,</w:t>
      </w:r>
    </w:p>
    <w:p w14:paraId="44DC8B6A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manažér ďalšieho vzdelávania,</w:t>
      </w:r>
    </w:p>
    <w:p w14:paraId="5BDD399F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odborný pracovník vykonávajúci pomoc pri výkone opatrovníckych práv a povinností (§ 84, ods. 13 Zákona č. 448/2008 Z. z.).</w:t>
      </w:r>
    </w:p>
    <w:p w14:paraId="50F879FA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lastRenderedPageBreak/>
        <w:t xml:space="preserve">Národná sústava povolaní garantuje nasledovné zamestnania, v ktorých by mali nájsť uplatnenie aj absolventi bakalárskeho študijného programu </w:t>
      </w:r>
      <w:r w:rsidRPr="00531709">
        <w:rPr>
          <w:i/>
          <w:color w:val="FF0000"/>
          <w:sz w:val="16"/>
          <w:szCs w:val="16"/>
        </w:rPr>
        <w:t>Vzdelávanie dospelých a bezpečnosť práce</w:t>
      </w:r>
      <w:r w:rsidRPr="00531709">
        <w:rPr>
          <w:color w:val="FF0000"/>
          <w:sz w:val="16"/>
          <w:szCs w:val="16"/>
        </w:rPr>
        <w:t xml:space="preserve">: </w:t>
      </w:r>
    </w:p>
    <w:p w14:paraId="676C5744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koordinátor vzdelávacích aktivít, </w:t>
      </w:r>
    </w:p>
    <w:p w14:paraId="425CB7AD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lektor vzdelávania seniorov, </w:t>
      </w:r>
    </w:p>
    <w:p w14:paraId="79FF37DE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manažér ďalšieho vzdelávania, </w:t>
      </w:r>
    </w:p>
    <w:p w14:paraId="4F0F3F8D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lektor ďalšieho vzdelávania, </w:t>
      </w:r>
    </w:p>
    <w:p w14:paraId="1705E076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metodik v oblasti výchovy a vzdelávania, </w:t>
      </w:r>
    </w:p>
    <w:p w14:paraId="5780D958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kouč a ďalšie.</w:t>
      </w:r>
    </w:p>
    <w:p w14:paraId="051EF3F1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Kompetencie v rámci jednotlivých zamestnaní sú podrobnejšie špecifikované v príslušnej karte zamestnania v Národnej sústave povolaní. Absolventi štúdiom navyše získavajú aj nevyhnutné informácie o zásadách správneho a bezpečného správania sa zamestnanca v pracovnom prostredí, a zároveň sú pripravení koordinovať vzdelávacie aktivity v oblasti bezpečnosti a ochrany zdravia pri práci. </w:t>
      </w:r>
    </w:p>
    <w:p w14:paraId="0F811868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691F591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Absolvovaním kurzu ďalšieho vzdelávania s názvom</w:t>
      </w:r>
      <w:r w:rsidRPr="00531709">
        <w:rPr>
          <w:rFonts w:cs="TimesNewRoman"/>
          <w:color w:val="FF0000"/>
          <w:sz w:val="16"/>
          <w:szCs w:val="16"/>
        </w:rPr>
        <w:t xml:space="preserve"> </w:t>
      </w:r>
      <w:r w:rsidRPr="00531709">
        <w:rPr>
          <w:rFonts w:cs="TimesNewRoman"/>
          <w:i/>
          <w:color w:val="FF0000"/>
          <w:sz w:val="16"/>
          <w:szCs w:val="16"/>
        </w:rPr>
        <w:t>Výchova a vzdelávanie bezpečnostných technikov</w:t>
      </w:r>
      <w:r w:rsidRPr="00531709">
        <w:rPr>
          <w:rFonts w:cs="TimesNewRoman"/>
          <w:color w:val="FF0000"/>
          <w:sz w:val="16"/>
          <w:szCs w:val="16"/>
        </w:rPr>
        <w:t xml:space="preserve"> (č. VVZ-0141/14-01.2), na poskytovanie ktorého získala fakulta oprávnenie od Národného inšpektorátu práce v Košiciach, </w:t>
      </w:r>
      <w:r w:rsidRPr="00531709">
        <w:rPr>
          <w:color w:val="FF0000"/>
          <w:sz w:val="16"/>
          <w:szCs w:val="16"/>
        </w:rPr>
        <w:t xml:space="preserve">môžu absolventi navyše získať oprávnenie pôsobiť ako samostatní lektori v oblasti bezpečnosti a ochrany zdravia pri práci (a zároveň ako bezpečnostní technici).      </w:t>
      </w:r>
    </w:p>
    <w:p w14:paraId="05562382" w14:textId="77777777" w:rsidR="00531709" w:rsidRPr="00531709" w:rsidRDefault="00531709" w:rsidP="005317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3D85B9D" w14:textId="7C377EB5" w:rsidR="0048758C" w:rsidRPr="00862CAB" w:rsidRDefault="001C2232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531709">
        <w:rPr>
          <w:rFonts w:cstheme="minorHAnsi"/>
          <w:color w:val="000000"/>
          <w:sz w:val="16"/>
          <w:szCs w:val="16"/>
        </w:rPr>
        <w:t xml:space="preserve">: </w:t>
      </w:r>
    </w:p>
    <w:p w14:paraId="759C4F7D" w14:textId="2B26D61C" w:rsidR="00531709" w:rsidRPr="00531709" w:rsidRDefault="00531709" w:rsidP="00531709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531709">
        <w:rPr>
          <w:rFonts w:cstheme="minorHAnsi"/>
          <w:color w:val="FF0000"/>
          <w:sz w:val="16"/>
          <w:szCs w:val="16"/>
        </w:rPr>
        <w:t>Hoci nejde o regulované povolanie, p</w:t>
      </w:r>
      <w:r w:rsidRPr="00531709">
        <w:rPr>
          <w:rFonts w:asciiTheme="minorHAnsi" w:hAnsiTheme="minorHAnsi"/>
          <w:color w:val="FF0000"/>
          <w:sz w:val="16"/>
          <w:szCs w:val="16"/>
        </w:rPr>
        <w:t>odporu predkladan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Inšpektorát práce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(Nitra),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</w:t>
      </w:r>
      <w:r w:rsidR="001E7A1D">
        <w:rPr>
          <w:rFonts w:asciiTheme="minorHAnsi" w:hAnsiTheme="minorHAnsi"/>
          <w:color w:val="FF0000"/>
          <w:sz w:val="16"/>
          <w:szCs w:val="16"/>
        </w:rPr>
        <w:t xml:space="preserve"> a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F3911" w:rsidRPr="007A7EE7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Pr="007A7EE7">
        <w:rPr>
          <w:rFonts w:asciiTheme="minorHAnsi" w:hAnsiTheme="minorHAnsi"/>
          <w:color w:val="FF0000"/>
          <w:sz w:val="16"/>
          <w:szCs w:val="16"/>
        </w:rPr>
        <w:t>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7AFF2D" w14:textId="77777777" w:rsidR="00531709" w:rsidRPr="00862CAB" w:rsidRDefault="00531709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5F209109" w:rsidR="005A3545" w:rsidRDefault="005A3545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programu.</w:t>
      </w:r>
      <w:r w:rsidR="00080896" w:rsidRPr="00511D48">
        <w:rPr>
          <w:rFonts w:cstheme="minorHAnsi"/>
          <w:color w:val="000000"/>
          <w:sz w:val="16"/>
          <w:szCs w:val="16"/>
        </w:rPr>
        <w:t xml:space="preserve"> </w:t>
      </w:r>
    </w:p>
    <w:p w14:paraId="6B588F4B" w14:textId="76F302CA" w:rsidR="00DF3911" w:rsidRPr="00531709" w:rsidRDefault="00DF3911" w:rsidP="00DF3911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Inšpektorát práce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(Nitra),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</w:t>
      </w:r>
      <w:r w:rsidR="001E7A1D">
        <w:rPr>
          <w:rFonts w:asciiTheme="minorHAnsi" w:hAnsiTheme="minorHAnsi"/>
          <w:color w:val="FF0000"/>
          <w:sz w:val="16"/>
          <w:szCs w:val="16"/>
        </w:rPr>
        <w:t xml:space="preserve"> a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>/Man</w:t>
      </w:r>
      <w:r w:rsidRPr="007A7EE7">
        <w:rPr>
          <w:rFonts w:asciiTheme="minorHAnsi" w:hAnsiTheme="minorHAnsi"/>
          <w:color w:val="FF0000"/>
          <w:sz w:val="16"/>
          <w:szCs w:val="16"/>
        </w:rPr>
        <w:t xml:space="preserve"> (Tajov).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4A7EB6B0" w14:textId="1A9899FF" w:rsidR="00DF3911" w:rsidRPr="00DF3911" w:rsidRDefault="00DF3911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9555351" w14:textId="74F62AFD" w:rsidR="005A3545" w:rsidRDefault="00F12ED9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447323" w:rsidRPr="00511D48">
        <w:rPr>
          <w:rFonts w:cstheme="minorHAnsi"/>
          <w:color w:val="000000"/>
          <w:sz w:val="16"/>
          <w:szCs w:val="16"/>
        </w:rPr>
        <w:t xml:space="preserve">. </w:t>
      </w:r>
    </w:p>
    <w:p w14:paraId="4EF5D388" w14:textId="0A30C4B6" w:rsidR="009F6D44" w:rsidRDefault="0038775B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Nakoľko ide o nový študijný program, uvádzame ú</w:t>
      </w:r>
      <w:r w:rsidR="00DF3911">
        <w:rPr>
          <w:rFonts w:cstheme="minorHAnsi"/>
          <w:color w:val="FF0000"/>
          <w:sz w:val="16"/>
          <w:szCs w:val="16"/>
        </w:rPr>
        <w:t>spešn</w:t>
      </w:r>
      <w:r>
        <w:rPr>
          <w:rFonts w:cstheme="minorHAnsi"/>
          <w:color w:val="FF0000"/>
          <w:sz w:val="16"/>
          <w:szCs w:val="16"/>
        </w:rPr>
        <w:t>ého</w:t>
      </w:r>
      <w:r w:rsidR="00DF3911">
        <w:rPr>
          <w:rFonts w:cstheme="minorHAnsi"/>
          <w:color w:val="FF0000"/>
          <w:sz w:val="16"/>
          <w:szCs w:val="16"/>
        </w:rPr>
        <w:t xml:space="preserve"> absolvent</w:t>
      </w:r>
      <w:r>
        <w:rPr>
          <w:rFonts w:cstheme="minorHAnsi"/>
          <w:color w:val="FF0000"/>
          <w:sz w:val="16"/>
          <w:szCs w:val="16"/>
        </w:rPr>
        <w:t>a</w:t>
      </w:r>
      <w:r w:rsidR="00DF3911">
        <w:rPr>
          <w:rFonts w:cstheme="minorHAnsi"/>
          <w:color w:val="FF0000"/>
          <w:sz w:val="16"/>
          <w:szCs w:val="16"/>
        </w:rPr>
        <w:t xml:space="preserve"> študijného programu </w:t>
      </w:r>
      <w:proofErr w:type="spellStart"/>
      <w:r w:rsidR="00DF3911">
        <w:rPr>
          <w:rFonts w:cstheme="minorHAnsi"/>
          <w:color w:val="FF0000"/>
          <w:sz w:val="16"/>
          <w:szCs w:val="16"/>
        </w:rPr>
        <w:t>Andragogika</w:t>
      </w:r>
      <w:proofErr w:type="spellEnd"/>
      <w:r w:rsidR="00DF3911">
        <w:rPr>
          <w:rFonts w:cstheme="minorHAnsi"/>
          <w:color w:val="FF0000"/>
          <w:sz w:val="16"/>
          <w:szCs w:val="16"/>
        </w:rPr>
        <w:t>, na ktorého základe je terajší študijný program Vzdelávanie dospelých a bezpečnosť práce</w:t>
      </w:r>
      <w:r w:rsidR="0013072F">
        <w:rPr>
          <w:rFonts w:cstheme="minorHAnsi"/>
          <w:color w:val="FF0000"/>
          <w:sz w:val="16"/>
          <w:szCs w:val="16"/>
        </w:rPr>
        <w:t xml:space="preserve"> vystavaný, </w:t>
      </w:r>
      <w:r>
        <w:rPr>
          <w:rFonts w:cstheme="minorHAnsi"/>
          <w:color w:val="FF0000"/>
          <w:sz w:val="16"/>
          <w:szCs w:val="16"/>
        </w:rPr>
        <w:t xml:space="preserve">a to </w:t>
      </w:r>
      <w:r w:rsidRPr="009F6D44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9F6D44">
        <w:rPr>
          <w:rFonts w:cstheme="minorHAnsi"/>
          <w:color w:val="FF0000"/>
          <w:sz w:val="16"/>
          <w:szCs w:val="16"/>
        </w:rPr>
        <w:t>Justina</w:t>
      </w:r>
      <w:proofErr w:type="spellEnd"/>
      <w:r w:rsidRPr="009F6D44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9F6D44">
        <w:rPr>
          <w:rFonts w:cstheme="minorHAnsi"/>
          <w:color w:val="FF0000"/>
          <w:sz w:val="16"/>
          <w:szCs w:val="16"/>
        </w:rPr>
        <w:t>Turzíka</w:t>
      </w:r>
      <w:proofErr w:type="spellEnd"/>
      <w:r w:rsidR="009F6D44" w:rsidRPr="009F6D44">
        <w:rPr>
          <w:rFonts w:cstheme="minorHAnsi"/>
          <w:color w:val="FF0000"/>
          <w:sz w:val="16"/>
          <w:szCs w:val="16"/>
        </w:rPr>
        <w:t xml:space="preserve"> (držiteľ </w:t>
      </w:r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čestného uznania Senior </w:t>
      </w:r>
      <w:proofErr w:type="spellStart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Friendly</w:t>
      </w:r>
      <w:proofErr w:type="spellEnd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2020 za mimoriadne aktivity pre seniorov a aktivista v prospech </w:t>
      </w:r>
      <w:proofErr w:type="spellStart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sénia</w:t>
      </w:r>
      <w:proofErr w:type="spellEnd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).</w:t>
      </w:r>
    </w:p>
    <w:p w14:paraId="47C0E9AA" w14:textId="77777777" w:rsidR="009F6D44" w:rsidRPr="00DF3911" w:rsidRDefault="009F6D44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279417FF" w14:textId="2F703692" w:rsidR="005A3545" w:rsidRPr="00511D48" w:rsidRDefault="00A8061E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väzba). </w:t>
      </w:r>
    </w:p>
    <w:p w14:paraId="35AFCB57" w14:textId="4F122AC1" w:rsidR="0013072F" w:rsidRDefault="0013072F" w:rsidP="0013072F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>vyjadrili</w:t>
      </w:r>
      <w:r>
        <w:rPr>
          <w:rFonts w:asciiTheme="minorHAnsi" w:hAnsiTheme="minorHAnsi"/>
          <w:color w:val="FF0000"/>
          <w:sz w:val="16"/>
          <w:szCs w:val="16"/>
        </w:rPr>
        <w:t xml:space="preserve"> nasledovné subjekty:</w:t>
      </w:r>
    </w:p>
    <w:p w14:paraId="1E38BF83" w14:textId="2441F55F" w:rsidR="00937DD7" w:rsidRPr="002F42D2" w:rsidRDefault="00C50A8D" w:rsidP="00937DD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SLOVENSKÁ ASOCIÁCIA AGE MANAGEMENTU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, o.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z.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(Bratislava):</w:t>
      </w:r>
      <w:r w:rsidR="0013072F">
        <w:rPr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Navrhované programy súvisia s problematikou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age</w:t>
      </w:r>
      <w:proofErr w:type="spellEnd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managementu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, pretože sa budú prepájať s praktickým využitím pri vzdelávaní a riadení ľudí vo všetkých pracovných oblastiach, sociálnej sfére a vekových kategóriách. Vzhľadom na demografický a technologický vývoj je potrebné zameriavať vzdelávanie odborníkov na prácu s ľuďmi (zamestnancami, nezamestnanými, seniormi...), ich lepšiu komunikáciu a podporu pri riešení rôznych praktických úloh. Významnou súčasťou práce s ľuďmi je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poradenstvo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>, ktoré potrebuje v budúcnosti silnú a systematickú podporu, aby  pomáhalo ľudom od skončenia formálneho vzdelávania až k 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seniorite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. S tým tiež súvisí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bezpečnosť práce, pretože vekom sa mení pracovná</w:t>
      </w:r>
      <w:r w:rsidR="00937DD7" w:rsidRPr="002F42D2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schopnosť ľudí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(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work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ability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), ktorú treba riadiť a predchádzať úrazom a zdravotným problémom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SAAM)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47C84F02" w14:textId="50E30C1D" w:rsidR="0013072F" w:rsidRPr="002F42D2" w:rsidRDefault="00C50A8D" w:rsidP="00C50A8D">
      <w:pPr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>(Bratislava):</w:t>
      </w:r>
      <w:r w:rsidR="00CE3460">
        <w:rPr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color w:val="FF0000"/>
          <w:sz w:val="16"/>
          <w:szCs w:val="16"/>
        </w:rPr>
        <w:t>Vami predkladaný študijný program zabezpečí práve tieto dôležité atribúty dobrého lektora BOZP. Vaša fakulta disponuje špičkovým pedagogickým personálom, ktorý zabezpečí, aby absolventi  bakalárskeho študijného programu Vzdelávanie dospelých a bezpečnosť práce dostali kvalitné vysokoškolské bakalárske vzdelanie, ktoré môžu využiť aj v práci bezpečnostných technikov a akreditovaných bezpečnostných technikov. Absolventi budú uplatniteľní najmä v podnikovom vzdelávaní BOZP, komerčnom vzdelávaní v oblasti BOZP, či ako pedagogickí pracovníci na stredných odborných školách</w:t>
      </w:r>
      <w:r w:rsidRPr="002F42D2">
        <w:rPr>
          <w:iCs/>
          <w:color w:val="FF0000"/>
          <w:sz w:val="16"/>
          <w:szCs w:val="16"/>
          <w:highlight w:val="green"/>
        </w:rPr>
        <w:t xml:space="preserve"> </w:t>
      </w:r>
      <w:r w:rsidR="00CE3460" w:rsidRPr="002F42D2">
        <w:rPr>
          <w:iCs/>
          <w:color w:val="FF0000"/>
          <w:sz w:val="16"/>
          <w:szCs w:val="16"/>
          <w:highlight w:val="green"/>
        </w:rPr>
        <w:t>(výňatok z vyjadrenia IVPR).</w:t>
      </w:r>
    </w:p>
    <w:p w14:paraId="6246154C" w14:textId="5E510032" w:rsidR="0013072F" w:rsidRPr="002F42D2" w:rsidRDefault="00C50A8D" w:rsidP="00D475CE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>APTET</w:t>
      </w:r>
      <w:r w:rsidR="0013072F" w:rsidRPr="002F42D2">
        <w:rPr>
          <w:b/>
          <w:i/>
          <w:color w:val="FF0000"/>
          <w:sz w:val="16"/>
          <w:szCs w:val="16"/>
        </w:rPr>
        <w:t>, n. o.</w:t>
      </w:r>
      <w:r w:rsidR="0013072F" w:rsidRPr="002F42D2">
        <w:rPr>
          <w:b/>
          <w:color w:val="FF0000"/>
          <w:sz w:val="16"/>
          <w:szCs w:val="16"/>
        </w:rPr>
        <w:t xml:space="preserve"> (Levice):</w:t>
      </w:r>
      <w:r w:rsidR="00CE3460" w:rsidRPr="002F42D2">
        <w:rPr>
          <w:b/>
          <w:color w:val="FF0000"/>
          <w:sz w:val="16"/>
          <w:szCs w:val="16"/>
        </w:rPr>
        <w:t xml:space="preserve"> </w:t>
      </w:r>
      <w:r w:rsidR="00D475CE" w:rsidRPr="002F42D2">
        <w:rPr>
          <w:color w:val="FF0000"/>
          <w:sz w:val="16"/>
          <w:szCs w:val="16"/>
        </w:rPr>
        <w:t>Konštatujeme, že uvedené študijné programy sú plne v súlade s našimi poznatkami,  skúsenosťami a korešpondujú s potrebami celoživotného vzdelávania dospelých na Slovensku. Sme presvedčení, že absolventi uvedených študijných programov nájdu uplatnenie v mnohých oblastiach vzdelávania, sociálnej a </w:t>
      </w:r>
      <w:proofErr w:type="spellStart"/>
      <w:r w:rsidR="00D475CE" w:rsidRPr="002F42D2">
        <w:rPr>
          <w:color w:val="FF0000"/>
          <w:sz w:val="16"/>
          <w:szCs w:val="16"/>
        </w:rPr>
        <w:t>komunitnej</w:t>
      </w:r>
      <w:proofErr w:type="spellEnd"/>
      <w:r w:rsidR="00D475CE" w:rsidRPr="002F42D2">
        <w:rPr>
          <w:color w:val="FF0000"/>
          <w:sz w:val="16"/>
          <w:szCs w:val="16"/>
        </w:rPr>
        <w:t xml:space="preserve"> práce </w:t>
      </w:r>
      <w:r w:rsidR="00CE3460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 w:rsidR="00CE3460" w:rsidRPr="002F42D2">
        <w:rPr>
          <w:iCs/>
          <w:color w:val="FF0000"/>
          <w:sz w:val="16"/>
          <w:szCs w:val="16"/>
          <w:highlight w:val="green"/>
        </w:rPr>
        <w:t>Aptet</w:t>
      </w:r>
      <w:proofErr w:type="spellEnd"/>
      <w:r w:rsidR="00CE3460" w:rsidRPr="002F42D2">
        <w:rPr>
          <w:iCs/>
          <w:color w:val="FF0000"/>
          <w:sz w:val="16"/>
          <w:szCs w:val="16"/>
          <w:highlight w:val="green"/>
        </w:rPr>
        <w:t>).</w:t>
      </w:r>
    </w:p>
    <w:p w14:paraId="4A8DB18F" w14:textId="42D460D1" w:rsidR="0013072F" w:rsidRPr="002F42D2" w:rsidRDefault="00C50A8D" w:rsidP="00C50A8D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INŠPEKTORÁT PRÁCE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(Nitra):</w:t>
      </w:r>
      <w:r w:rsidR="0013072F" w:rsidRPr="002F42D2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color w:val="FF0000"/>
          <w:sz w:val="16"/>
          <w:szCs w:val="16"/>
          <w:shd w:val="clear" w:color="auto" w:fill="FFFFFF"/>
        </w:rPr>
        <w:t>Absolventi študijného programu „</w:t>
      </w:r>
      <w:r w:rsidR="00937DD7" w:rsidRPr="002F42D2">
        <w:rPr>
          <w:i/>
          <w:iCs/>
          <w:color w:val="FF0000"/>
          <w:sz w:val="16"/>
          <w:szCs w:val="16"/>
          <w:shd w:val="clear" w:color="auto" w:fill="FFFFFF"/>
        </w:rPr>
        <w:t>Vzdelávanie dospelých a bezpečnosť práce“ </w:t>
      </w:r>
      <w:r w:rsidR="00937DD7" w:rsidRPr="002F42D2">
        <w:rPr>
          <w:color w:val="FF0000"/>
          <w:sz w:val="16"/>
          <w:szCs w:val="16"/>
          <w:shd w:val="clear" w:color="auto" w:fill="FFFFFF"/>
        </w:rPr>
        <w:t xml:space="preserve">môžu nájsť okrem iného aj uplatnenie ako inšpektori práce v oblasti BOZP, kde budú vykonávať dozornú činnosť danú zákonom č. 125/2006 </w:t>
      </w:r>
      <w:proofErr w:type="spellStart"/>
      <w:r w:rsidR="00937DD7" w:rsidRPr="002F42D2">
        <w:rPr>
          <w:color w:val="FF0000"/>
          <w:sz w:val="16"/>
          <w:szCs w:val="16"/>
          <w:shd w:val="clear" w:color="auto" w:fill="FFFFFF"/>
        </w:rPr>
        <w:t>Z.z</w:t>
      </w:r>
      <w:proofErr w:type="spellEnd"/>
      <w:r w:rsidR="00937DD7" w:rsidRPr="002F42D2">
        <w:rPr>
          <w:color w:val="FF0000"/>
          <w:sz w:val="16"/>
          <w:szCs w:val="16"/>
          <w:shd w:val="clear" w:color="auto" w:fill="FFFFFF"/>
        </w:rPr>
        <w:t xml:space="preserve">. o inšpekcii práce a podieľať sa tak napríklad na znižovaní úrazovosti na pracoviskách zamestnávateľov, ktorá je jednou z hlavných priorít inšpekčných orgánov na Slovensku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IP)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78928D89" w14:textId="0AA6E9F5" w:rsidR="0013072F" w:rsidRPr="002F42D2" w:rsidRDefault="00C50A8D" w:rsidP="00937DD7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NÁRODNÉ OSVETOVÉ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CENTRUM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 xml:space="preserve"> (Bratislava):</w:t>
      </w:r>
      <w:r w:rsidR="00937DD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Národné osvetové centrum aj regionálne osvetové strediská a kultúrne zariadenia v regiónoch Slovenska zamestnávajú celý rad pracovníkov, ktorých profil práce a vykonávaných činností zodpovedá zameraniu študijného programu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andragogika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, poradenstvo a ďalších. V Národnom osvetovom centre aj dnes pracujú odborníci – absolventi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–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a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máme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záujem  naďalej zamestnávať ľudí vzdelaných v študijných odboroch, ktoré plánujete dať akreditovať a ktoré budú korešpondovať s potrebami budúcej praxe. Sme presvedčení, že štúdium zamerané na vzdelávanie dospelých, bezpečnosť práce a poradenstvo zodpovedajú tomu, čo  by mal kultúrno-osvetový pracovník vedieť, vykonávať a metodicky usmerňovať. Preto Národné osvetové centrum 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 plnej miere podporuje požiadavku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Pedagogickej fakulty Univerzity Konštantína Filozofa v Nitre o akreditáciu bakalárskeho 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zdelávanie dospelých a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bezpečnosť práce (v dennej a externej forme štúdia) a magisterského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zdelávanie dospelých a poradenstvo (v dennej a externej forme štúdia)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(</w:t>
      </w:r>
      <w:r w:rsidR="00937DD7" w:rsidRPr="002F42D2">
        <w:rPr>
          <w:iCs/>
          <w:color w:val="FF0000"/>
          <w:sz w:val="16"/>
          <w:szCs w:val="16"/>
          <w:highlight w:val="green"/>
        </w:rPr>
        <w:t>výňatok z vyjadrenia NOC)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2A2551E0" w14:textId="53C5167A" w:rsidR="0013072F" w:rsidRDefault="00C50A8D" w:rsidP="0013072F">
      <w:pPr>
        <w:pStyle w:val="Default"/>
        <w:jc w:val="both"/>
        <w:rPr>
          <w:i/>
          <w:iCs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ASOCIÁCIA LEKTOROV A KARIÉRNYCH PORADCOV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(Banská Bystrica):</w:t>
      </w:r>
      <w:r w:rsidR="0013072F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13072F" w:rsidRPr="002F42D2">
        <w:rPr>
          <w:color w:val="FF0000"/>
          <w:sz w:val="16"/>
          <w:szCs w:val="16"/>
        </w:rPr>
        <w:t xml:space="preserve">Z praxe Asociácie lektorov a kariérnych poradcov, ktorá dlhoročne pôsobí vo vzdelávaní dospelých a v službách kariérneho poradenstva môžem konštatovať, že v prípade bakalárskeho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bezpečnosť práce </w:t>
      </w:r>
      <w:r w:rsidR="0013072F" w:rsidRPr="002F42D2">
        <w:rPr>
          <w:color w:val="FF0000"/>
          <w:sz w:val="16"/>
          <w:szCs w:val="16"/>
        </w:rPr>
        <w:t xml:space="preserve">môžu nájsť absolventi uplatnenie v povolaniach: lektor ďalšieho vzdelávania, kultúrno-osvetový pracovník, manažér ďalšieho vzdelávania, koordinátor vzdelávacích aktivít, kouč a pod. V prípade magisterského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poradenstvo </w:t>
      </w:r>
      <w:r w:rsidR="0013072F" w:rsidRPr="002F42D2">
        <w:rPr>
          <w:color w:val="FF0000"/>
          <w:sz w:val="16"/>
          <w:szCs w:val="16"/>
        </w:rPr>
        <w:t xml:space="preserve">ide o povolania: </w:t>
      </w:r>
      <w:r w:rsidR="0013072F" w:rsidRPr="002F42D2">
        <w:rPr>
          <w:i/>
          <w:iCs/>
          <w:color w:val="FF0000"/>
          <w:sz w:val="16"/>
          <w:szCs w:val="16"/>
        </w:rPr>
        <w:t xml:space="preserve">lektor ďalšieho vzdelávania dospelých (vrátane seniorov), koordinátor vzdelávacích aktivít, kultúrno-osvetový pracovník, manažér ďalšieho vzdelávania, </w:t>
      </w:r>
      <w:proofErr w:type="spellStart"/>
      <w:r w:rsidR="0013072F" w:rsidRPr="002F42D2">
        <w:rPr>
          <w:i/>
          <w:iCs/>
          <w:color w:val="FF0000"/>
          <w:sz w:val="16"/>
          <w:szCs w:val="16"/>
        </w:rPr>
        <w:t>kariérový</w:t>
      </w:r>
      <w:proofErr w:type="spellEnd"/>
      <w:r w:rsidR="0013072F" w:rsidRPr="002F42D2">
        <w:rPr>
          <w:i/>
          <w:iCs/>
          <w:color w:val="FF0000"/>
          <w:sz w:val="16"/>
          <w:szCs w:val="16"/>
        </w:rPr>
        <w:t xml:space="preserve"> poradca, špecialista a kouč, metodik v oblasti výchovy a vzdelávania </w:t>
      </w:r>
      <w:r w:rsidR="0013072F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 w:rsidR="00937DD7" w:rsidRPr="002F42D2">
        <w:rPr>
          <w:iCs/>
          <w:color w:val="FF0000"/>
          <w:sz w:val="16"/>
          <w:szCs w:val="16"/>
          <w:highlight w:val="green"/>
        </w:rPr>
        <w:t>ALKP</w:t>
      </w:r>
      <w:r w:rsidR="0013072F" w:rsidRPr="002F42D2">
        <w:rPr>
          <w:iCs/>
          <w:color w:val="FF0000"/>
          <w:sz w:val="16"/>
          <w:szCs w:val="16"/>
          <w:highlight w:val="green"/>
        </w:rPr>
        <w:t>)</w:t>
      </w:r>
      <w:r w:rsidR="0013072F" w:rsidRPr="002F42D2">
        <w:rPr>
          <w:i/>
          <w:iCs/>
          <w:color w:val="FF0000"/>
          <w:sz w:val="16"/>
          <w:szCs w:val="16"/>
          <w:highlight w:val="green"/>
        </w:rPr>
        <w:t>.</w:t>
      </w:r>
    </w:p>
    <w:p w14:paraId="7C5FD1C4" w14:textId="3B8CC191" w:rsidR="007A7EE7" w:rsidRPr="00BB58A3" w:rsidRDefault="007A7EE7" w:rsidP="00BB58A3">
      <w:pPr>
        <w:spacing w:line="240" w:lineRule="auto"/>
        <w:jc w:val="both"/>
        <w:rPr>
          <w:b/>
          <w:color w:val="FF0000"/>
          <w:sz w:val="16"/>
          <w:szCs w:val="16"/>
        </w:rPr>
      </w:pPr>
      <w:r w:rsidRPr="007A7EE7">
        <w:rPr>
          <w:b/>
          <w:i/>
          <w:color w:val="FF0000"/>
          <w:sz w:val="16"/>
          <w:szCs w:val="16"/>
        </w:rPr>
        <w:lastRenderedPageBreak/>
        <w:t xml:space="preserve">KOUČOVACIE STREDISKO </w:t>
      </w:r>
      <w:proofErr w:type="spellStart"/>
      <w:r w:rsidRPr="007A7EE7">
        <w:rPr>
          <w:b/>
          <w:i/>
          <w:color w:val="FF0000"/>
          <w:sz w:val="16"/>
          <w:szCs w:val="16"/>
        </w:rPr>
        <w:t>Co</w:t>
      </w:r>
      <w:proofErr w:type="spellEnd"/>
      <w:r w:rsidRPr="007A7EE7">
        <w:rPr>
          <w:b/>
          <w:i/>
          <w:color w:val="FF0000"/>
          <w:sz w:val="16"/>
          <w:szCs w:val="16"/>
        </w:rPr>
        <w:t>/Man</w:t>
      </w:r>
      <w:r w:rsidRPr="007A7EE7">
        <w:rPr>
          <w:b/>
          <w:color w:val="FF0000"/>
          <w:sz w:val="16"/>
          <w:szCs w:val="16"/>
        </w:rPr>
        <w:t xml:space="preserve"> (Tajov):</w:t>
      </w:r>
      <w:r>
        <w:rPr>
          <w:b/>
          <w:color w:val="FF0000"/>
          <w:sz w:val="16"/>
          <w:szCs w:val="16"/>
        </w:rPr>
        <w:t xml:space="preserve"> 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Študijné programy </w:t>
      </w:r>
      <w:r w:rsidR="00BB58A3" w:rsidRPr="00BB58A3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bezpečnosť práce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B58A3" w:rsidRPr="00BB58A3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poradenstvo 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považujem za veľmi dobrý a užitočný základ, poskytujúci absolventom široký rozhľad v oblasti práce s dospelými ľuďmi, na ktorom môžu ďalej stavať svoju špecializáciu vo vybranej oblasti praktického pôsobenia. Toto stanovisko opieram jednak o svoju 36-ročnú osobnú skúsenosť (ako absolventky odboru Výchova a vzdelávanie dospelých na Filozofickej fakulte Univerzity Komenského), a tiež o skúsenosť ďalších absolventov odboru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s ktorými som mala možnosť spolupracovať a podporovať ich v ich ďalšom osobnom, profesijnom a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kariérovom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rozvoji ako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lektorka. Skúsenosti z kurzov koučovania, ktoré vediem viac ako 20 rokov, potvrdzujú, že absolventi odboru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si pomerne ľahko osvojujú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koučovský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postoj a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koučovacie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zručnosti. Dá sa predpokladať, že už v rámci vysokoškolského štúdia pochopili špecifiká práce s dospelými a staršími ľuďmi, čo im pomáha vytvárať s nimi partnerstvo založené na vzájomnom rešpekte, vzájomnej akceptácii a spolupráci. Aj s dôrazom na demografické ukazovatele považujem študijné programy zamerané na prácu s dospelou populáciou za potrebné a priestor pre uplatnenie ich absolventov v praxi za široký a stále sa rozširujúci. Nemyslím pritom len na rastúci podiel dospelých a starších ľudí v populácii, ale aj o ich špecifické potreby. Počas roka 2020, kedy sme museli čeliť ťažkým výzvam spojeným s opatreniami vlády proti šíreniu pandémie, sme u klientov zaznamenali ešte vyššiu potrebu koučovania, poradenstva a podpory ako v predchádzajúcich rokoch. Preto som presvedčená o tom, že študijné programy </w:t>
      </w:r>
      <w:r w:rsidR="00BB58A3" w:rsidRPr="00BB58A3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bezpečnosť práce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B58A3" w:rsidRPr="00BB58A3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poradenstvo 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sú vo vysokoškolskom vzdelávaní opodstatnené a ich absolventi sú v praxi potrební </w:t>
      </w:r>
      <w:r w:rsidR="00BB58A3" w:rsidRPr="00BB58A3">
        <w:rPr>
          <w:rFonts w:eastAsia="Times New Roman" w:cs="Times New Roman"/>
          <w:color w:val="FF0000"/>
          <w:sz w:val="16"/>
          <w:szCs w:val="16"/>
          <w:highlight w:val="green"/>
          <w:lang w:eastAsia="sk-SK"/>
        </w:rPr>
        <w:t>(</w:t>
      </w:r>
      <w:r w:rsidRPr="00BB58A3">
        <w:rPr>
          <w:iCs/>
          <w:color w:val="FF0000"/>
          <w:sz w:val="16"/>
          <w:szCs w:val="16"/>
          <w:highlight w:val="green"/>
        </w:rPr>
        <w:t>výňatok z vyjadrenia KS)</w:t>
      </w:r>
      <w:r w:rsidRPr="00BB58A3">
        <w:rPr>
          <w:i/>
          <w:iCs/>
          <w:color w:val="FF0000"/>
          <w:sz w:val="16"/>
          <w:szCs w:val="16"/>
          <w:highlight w:val="green"/>
        </w:rPr>
        <w:t>.</w:t>
      </w:r>
    </w:p>
    <w:p w14:paraId="04FD124E" w14:textId="77777777" w:rsidR="0013072F" w:rsidRPr="00862CAB" w:rsidRDefault="0013072F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61AAACD5" w:rsidR="00EC50D8" w:rsidRPr="002F42D2" w:rsidRDefault="00EC50D8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programe.</w:t>
      </w:r>
    </w:p>
    <w:p w14:paraId="1EC444B1" w14:textId="77777777" w:rsidR="003C3AEB" w:rsidRDefault="002F42D2" w:rsidP="003C3AEB">
      <w:pPr>
        <w:spacing w:after="0"/>
        <w:jc w:val="both"/>
        <w:rPr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v Nitre vychádzala pri tvorbe študijného plánu </w:t>
      </w:r>
      <w:r w:rsidR="00AC63B0">
        <w:rPr>
          <w:rFonts w:cstheme="minorHAnsi"/>
          <w:color w:val="FF0000"/>
          <w:sz w:val="16"/>
          <w:szCs w:val="16"/>
        </w:rPr>
        <w:t xml:space="preserve">v </w:t>
      </w:r>
      <w:r w:rsidR="00374855">
        <w:rPr>
          <w:rFonts w:cstheme="minorHAnsi"/>
          <w:color w:val="FF0000"/>
          <w:sz w:val="16"/>
          <w:szCs w:val="16"/>
        </w:rPr>
        <w:t>študijn</w:t>
      </w:r>
      <w:r w:rsidR="00AC63B0">
        <w:rPr>
          <w:rFonts w:cstheme="minorHAnsi"/>
          <w:color w:val="FF0000"/>
          <w:sz w:val="16"/>
          <w:szCs w:val="16"/>
        </w:rPr>
        <w:t>om</w:t>
      </w:r>
      <w:r w:rsidR="00374855">
        <w:rPr>
          <w:rFonts w:cstheme="minorHAnsi"/>
          <w:color w:val="FF0000"/>
          <w:sz w:val="16"/>
          <w:szCs w:val="16"/>
        </w:rPr>
        <w:t xml:space="preserve"> program</w:t>
      </w:r>
      <w:r w:rsidR="00AC63B0">
        <w:rPr>
          <w:rFonts w:cstheme="minorHAnsi"/>
          <w:color w:val="FF0000"/>
          <w:sz w:val="16"/>
          <w:szCs w:val="16"/>
        </w:rPr>
        <w:t>e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  <w:r w:rsidR="00374855" w:rsidRPr="00374855">
        <w:rPr>
          <w:rFonts w:cstheme="minorHAnsi"/>
          <w:i/>
          <w:color w:val="FF0000"/>
          <w:sz w:val="16"/>
          <w:szCs w:val="16"/>
        </w:rPr>
        <w:t>Vzdelávanie dospelých a bezpečnosť práce</w:t>
      </w:r>
      <w:r w:rsidR="00374855">
        <w:rPr>
          <w:rFonts w:cstheme="minorHAnsi"/>
          <w:color w:val="FF0000"/>
          <w:sz w:val="16"/>
          <w:szCs w:val="16"/>
        </w:rPr>
        <w:t xml:space="preserve"> z opisu </w:t>
      </w:r>
      <w:r w:rsidR="00374855" w:rsidRPr="00374855">
        <w:rPr>
          <w:rFonts w:cstheme="minorHAnsi"/>
          <w:color w:val="FF0000"/>
          <w:sz w:val="16"/>
          <w:szCs w:val="16"/>
        </w:rPr>
        <w:t>n</w:t>
      </w:r>
      <w:r w:rsidR="00374855" w:rsidRPr="00374855">
        <w:rPr>
          <w:color w:val="FF0000"/>
          <w:sz w:val="16"/>
          <w:szCs w:val="16"/>
        </w:rPr>
        <w:t xml:space="preserve">osných tém jadra znalostí študijného odboru </w:t>
      </w:r>
      <w:r w:rsidR="00AC63B0">
        <w:rPr>
          <w:color w:val="FF0000"/>
          <w:sz w:val="16"/>
          <w:szCs w:val="16"/>
        </w:rPr>
        <w:t xml:space="preserve">38. </w:t>
      </w:r>
      <w:r w:rsidR="00374855" w:rsidRPr="00374855">
        <w:rPr>
          <w:color w:val="FF0000"/>
          <w:sz w:val="16"/>
          <w:szCs w:val="16"/>
        </w:rPr>
        <w:t xml:space="preserve">Učiteľstvo a pedagogické vedy, resp. z opisu oblastí a rozsahu vedomostí, zručností a kompetencií, ktoré profilujú absolventa študijného programu prvého stupňa v súlade s príslušnou úrovňou národného kvalifikačného rámca </w:t>
      </w:r>
      <w:r w:rsidR="00374855" w:rsidRPr="00AC63B0">
        <w:rPr>
          <w:color w:val="FF0000"/>
          <w:sz w:val="16"/>
          <w:szCs w:val="16"/>
        </w:rPr>
        <w:t>(</w:t>
      </w:r>
      <w:r w:rsidR="00374855" w:rsidRPr="00AC63B0">
        <w:rPr>
          <w:i/>
          <w:color w:val="FF0000"/>
          <w:sz w:val="16"/>
          <w:szCs w:val="16"/>
        </w:rPr>
        <w:t>Vyhlášk</w:t>
      </w:r>
      <w:r w:rsidR="00AC63B0">
        <w:rPr>
          <w:i/>
          <w:color w:val="FF0000"/>
          <w:sz w:val="16"/>
          <w:szCs w:val="16"/>
        </w:rPr>
        <w:t>a č.</w:t>
      </w:r>
      <w:r w:rsidR="00374855" w:rsidRPr="00AC63B0">
        <w:rPr>
          <w:color w:val="FF0000"/>
          <w:sz w:val="16"/>
          <w:szCs w:val="16"/>
        </w:rPr>
        <w:t xml:space="preserve"> </w:t>
      </w:r>
      <w:r w:rsidR="00AC63B0" w:rsidRPr="00AC63B0">
        <w:rPr>
          <w:i/>
          <w:color w:val="FF0000"/>
          <w:sz w:val="16"/>
          <w:szCs w:val="16"/>
        </w:rPr>
        <w:t xml:space="preserve">244/2019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AC63B0" w:rsidRPr="00AC63B0">
        <w:rPr>
          <w:i/>
          <w:color w:val="FF0000"/>
          <w:sz w:val="16"/>
          <w:szCs w:val="16"/>
        </w:rPr>
        <w:t>o sústave študijných odborov Slovenskej republiky</w:t>
      </w:r>
      <w:r w:rsidR="00AC63B0" w:rsidRPr="00AC63B0">
        <w:rPr>
          <w:color w:val="FF0000"/>
          <w:sz w:val="16"/>
          <w:szCs w:val="16"/>
        </w:rPr>
        <w:t>),</w:t>
      </w:r>
      <w:r w:rsidR="00AC63B0">
        <w:rPr>
          <w:color w:val="FF0000"/>
          <w:sz w:val="16"/>
          <w:szCs w:val="16"/>
        </w:rPr>
        <w:t xml:space="preserve"> </w:t>
      </w:r>
      <w:r w:rsidR="007F2265" w:rsidRPr="007F2265">
        <w:rPr>
          <w:color w:val="FF0000"/>
          <w:sz w:val="16"/>
          <w:szCs w:val="16"/>
        </w:rPr>
        <w:t>zo </w:t>
      </w:r>
      <w:r w:rsidR="007F2265" w:rsidRPr="007F2265">
        <w:rPr>
          <w:i/>
          <w:color w:val="FF0000"/>
          <w:sz w:val="16"/>
          <w:szCs w:val="16"/>
        </w:rPr>
        <w:t>Zákona č. 131/2002 Z. z. o vysokých školách</w:t>
      </w:r>
      <w:r w:rsidR="007F2265" w:rsidRPr="007F2265">
        <w:rPr>
          <w:color w:val="FF0000"/>
          <w:sz w:val="16"/>
          <w:szCs w:val="16"/>
        </w:rPr>
        <w:t xml:space="preserve"> v znení neskorších predpisov, z </w:t>
      </w:r>
      <w:r w:rsidR="007F2265" w:rsidRPr="007F2265">
        <w:rPr>
          <w:i/>
          <w:color w:val="FF0000"/>
          <w:sz w:val="16"/>
          <w:szCs w:val="16"/>
        </w:rPr>
        <w:t xml:space="preserve">Vyhlášky č. 614/2002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>o kreditovom systéme štúdia</w:t>
      </w:r>
      <w:r w:rsidR="007F2265" w:rsidRPr="007F2265">
        <w:rPr>
          <w:color w:val="FF0000"/>
          <w:sz w:val="16"/>
          <w:szCs w:val="16"/>
        </w:rPr>
        <w:t>,</w:t>
      </w:r>
      <w:r w:rsidR="007F2265" w:rsidRPr="007F2265">
        <w:rPr>
          <w:color w:val="FF0000"/>
        </w:rPr>
        <w:t xml:space="preserve"> </w:t>
      </w:r>
      <w:r w:rsidR="007F2265" w:rsidRPr="007F2265">
        <w:rPr>
          <w:color w:val="FF0000"/>
          <w:sz w:val="16"/>
          <w:szCs w:val="16"/>
        </w:rPr>
        <w:t xml:space="preserve">zo </w:t>
      </w:r>
      <w:r w:rsidR="007F2265" w:rsidRPr="007F2265">
        <w:rPr>
          <w:i/>
          <w:color w:val="FF0000"/>
          <w:sz w:val="16"/>
          <w:szCs w:val="16"/>
        </w:rPr>
        <w:t xml:space="preserve">Zákona č. 269/2018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 xml:space="preserve">o zabezpečovaní kvality vysokoškolského vzdelávania </w:t>
      </w:r>
      <w:r w:rsidR="007F2265" w:rsidRPr="007F2265">
        <w:rPr>
          <w:color w:val="FF0000"/>
          <w:sz w:val="16"/>
          <w:szCs w:val="16"/>
        </w:rPr>
        <w:t>v znení neskorších predpisov</w:t>
      </w:r>
      <w:r w:rsidR="0036140B">
        <w:rPr>
          <w:color w:val="FF0000"/>
          <w:sz w:val="16"/>
          <w:szCs w:val="16"/>
        </w:rPr>
        <w:t xml:space="preserve">, zo </w:t>
      </w:r>
      <w:r w:rsidR="0036140B" w:rsidRPr="0036140B">
        <w:rPr>
          <w:i/>
          <w:color w:val="FF0000"/>
          <w:sz w:val="16"/>
          <w:szCs w:val="16"/>
        </w:rPr>
        <w:t>Štandardov pre študijný program</w:t>
      </w:r>
      <w:r w:rsidR="0036140B">
        <w:rPr>
          <w:color w:val="FF0000"/>
          <w:sz w:val="16"/>
          <w:szCs w:val="16"/>
        </w:rPr>
        <w:t xml:space="preserve"> (2020)</w:t>
      </w:r>
      <w:r w:rsidR="00EE4215">
        <w:rPr>
          <w:color w:val="FF0000"/>
          <w:sz w:val="16"/>
          <w:szCs w:val="16"/>
        </w:rPr>
        <w:t xml:space="preserve"> a z interných dokumentov univerzity.</w:t>
      </w:r>
    </w:p>
    <w:p w14:paraId="430E90F6" w14:textId="6A8C08E6" w:rsidR="002F42D2" w:rsidRPr="002F42D2" w:rsidRDefault="00EE4215" w:rsidP="003C3AEB">
      <w:pPr>
        <w:spacing w:after="0"/>
        <w:jc w:val="both"/>
        <w:rPr>
          <w:rFonts w:cstheme="minorHAnsi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</w:p>
    <w:p w14:paraId="2BC1096D" w14:textId="1D0C6677" w:rsidR="00657DDA" w:rsidRPr="003C3AEB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1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1"/>
      <w:r w:rsidR="00631293" w:rsidRPr="00862CAB">
        <w:rPr>
          <w:rFonts w:cstheme="minorHAnsi"/>
          <w:i/>
          <w:iCs/>
          <w:sz w:val="16"/>
          <w:szCs w:val="16"/>
        </w:rPr>
        <w:t>.</w:t>
      </w:r>
      <w:r w:rsidR="00CE3460">
        <w:rPr>
          <w:rFonts w:cstheme="minorHAnsi"/>
          <w:i/>
          <w:iCs/>
          <w:sz w:val="16"/>
          <w:szCs w:val="16"/>
        </w:rPr>
        <w:t xml:space="preserve"> </w:t>
      </w:r>
      <w:r w:rsidR="003D4E13">
        <w:rPr>
          <w:rFonts w:cstheme="minorHAnsi"/>
          <w:i/>
          <w:iCs/>
          <w:color w:val="FF0000"/>
          <w:sz w:val="16"/>
          <w:szCs w:val="16"/>
        </w:rPr>
        <w:t>- v</w:t>
      </w:r>
      <w:r w:rsidR="00CE3460">
        <w:rPr>
          <w:rFonts w:cstheme="minorHAnsi"/>
          <w:i/>
          <w:iCs/>
          <w:color w:val="FF0000"/>
          <w:sz w:val="16"/>
          <w:szCs w:val="16"/>
        </w:rPr>
        <w:t xml:space="preserve"> prílohe </w:t>
      </w:r>
      <w:r w:rsidR="00EE4215">
        <w:rPr>
          <w:rFonts w:cstheme="minorHAnsi"/>
          <w:i/>
          <w:iCs/>
          <w:color w:val="FF0000"/>
          <w:sz w:val="16"/>
          <w:szCs w:val="16"/>
        </w:rPr>
        <w:t>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</w:t>
      </w:r>
      <w:r w:rsidR="00631293" w:rsidRPr="00862CAB">
        <w:rPr>
          <w:rFonts w:cstheme="minorHAnsi"/>
          <w:i/>
          <w:iCs/>
          <w:sz w:val="16"/>
          <w:szCs w:val="16"/>
        </w:rPr>
        <w:t xml:space="preserve"> </w:t>
      </w:r>
      <w:r w:rsidR="003C3AEB" w:rsidRPr="003C3AEB">
        <w:rPr>
          <w:rFonts w:cstheme="minorHAnsi"/>
          <w:i/>
          <w:iCs/>
          <w:color w:val="FF0000"/>
          <w:sz w:val="16"/>
          <w:szCs w:val="16"/>
        </w:rPr>
        <w:t>(denné a externé štúdium)</w:t>
      </w:r>
    </w:p>
    <w:p w14:paraId="3038E6B7" w14:textId="351D13A6" w:rsidR="00EE4215" w:rsidRPr="003C3AEB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  <w:r w:rsidR="00EE4215">
        <w:rPr>
          <w:rFonts w:cstheme="minorHAnsi"/>
          <w:i/>
          <w:iCs/>
          <w:color w:val="FF0000"/>
          <w:sz w:val="16"/>
          <w:szCs w:val="16"/>
        </w:rPr>
        <w:t>- v prílohe 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 xml:space="preserve">y </w:t>
      </w:r>
      <w:r w:rsidR="003C3AEB" w:rsidRPr="003C3AEB">
        <w:rPr>
          <w:rFonts w:cstheme="minorHAnsi"/>
          <w:i/>
          <w:iCs/>
          <w:color w:val="FF0000"/>
          <w:sz w:val="16"/>
          <w:szCs w:val="16"/>
        </w:rPr>
        <w:t>(denné a externé štúdium)</w:t>
      </w:r>
      <w:r w:rsidR="00EE4215" w:rsidRPr="003C3AEB">
        <w:rPr>
          <w:rFonts w:cstheme="minorHAnsi"/>
          <w:i/>
          <w:iCs/>
          <w:color w:val="FF0000"/>
          <w:sz w:val="16"/>
          <w:szCs w:val="16"/>
        </w:rPr>
        <w:t xml:space="preserve"> </w:t>
      </w:r>
      <w:r w:rsidR="00EE4215" w:rsidRPr="003C3AEB">
        <w:rPr>
          <w:rFonts w:cstheme="minorHAnsi"/>
          <w:i/>
          <w:iCs/>
          <w:sz w:val="16"/>
          <w:szCs w:val="16"/>
        </w:rPr>
        <w:t xml:space="preserve"> </w:t>
      </w:r>
    </w:p>
    <w:p w14:paraId="3D4E4BC2" w14:textId="2B649391" w:rsidR="001909DE" w:rsidRDefault="00607B72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909DE">
        <w:rPr>
          <w:rFonts w:cstheme="minorHAnsi"/>
          <w:i/>
          <w:iCs/>
          <w:sz w:val="16"/>
          <w:szCs w:val="16"/>
        </w:rPr>
        <w:t>,</w:t>
      </w:r>
    </w:p>
    <w:p w14:paraId="615F2E16" w14:textId="601C7DF6" w:rsidR="00BE1681" w:rsidRPr="00862CAB" w:rsidRDefault="001909DE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9C000B" w:rsidRPr="00862CAB">
        <w:rPr>
          <w:rFonts w:cstheme="minorHAnsi"/>
          <w:i/>
          <w:iCs/>
          <w:sz w:val="16"/>
          <w:szCs w:val="16"/>
        </w:rPr>
        <w:t>,</w:t>
      </w:r>
    </w:p>
    <w:p w14:paraId="216DEEFD" w14:textId="7FA51388" w:rsidR="009C000B" w:rsidRPr="00862CAB" w:rsidRDefault="009C000B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Pr="00862CAB">
        <w:rPr>
          <w:rFonts w:cstheme="minorHAnsi"/>
          <w:i/>
          <w:iCs/>
          <w:sz w:val="16"/>
          <w:szCs w:val="16"/>
        </w:rPr>
        <w:t xml:space="preserve">, </w:t>
      </w:r>
    </w:p>
    <w:p w14:paraId="11761F87" w14:textId="417C906B" w:rsidR="009C000B" w:rsidRDefault="009C000B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4D3F71">
        <w:rPr>
          <w:rFonts w:cstheme="minorHAnsi"/>
          <w:i/>
          <w:iCs/>
          <w:sz w:val="16"/>
          <w:szCs w:val="16"/>
        </w:rPr>
        <w:t>korekvizit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 xml:space="preserve">plánu, </w:t>
      </w:r>
    </w:p>
    <w:p w14:paraId="50D0F099" w14:textId="79C27FDE" w:rsidR="00636D21" w:rsidRDefault="001D6EE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417AE1">
        <w:rPr>
          <w:rFonts w:cstheme="minorHAnsi"/>
          <w:i/>
          <w:iCs/>
          <w:sz w:val="16"/>
          <w:szCs w:val="16"/>
        </w:rPr>
        <w:t xml:space="preserve">, </w:t>
      </w:r>
    </w:p>
    <w:p w14:paraId="7C31DA56" w14:textId="13E7D3D2" w:rsidR="000C36B4" w:rsidRDefault="006709DD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predmetov),</w:t>
      </w:r>
    </w:p>
    <w:p w14:paraId="30A7F1D4" w14:textId="36244F8C" w:rsidR="000C36B4" w:rsidRDefault="00483D23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3F6323DB" w:rsidR="00B33340" w:rsidRDefault="003216F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>
        <w:rPr>
          <w:rFonts w:cstheme="minorHAnsi"/>
          <w:i/>
          <w:iCs/>
          <w:sz w:val="16"/>
          <w:szCs w:val="16"/>
        </w:rPr>
        <w:t xml:space="preserve">, </w:t>
      </w:r>
    </w:p>
    <w:p w14:paraId="266A45D4" w14:textId="5CB86E54" w:rsidR="004D3F71" w:rsidRPr="00EC3AD1" w:rsidRDefault="006D020D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991059" w:rsidRPr="00EC3AD1">
        <w:rPr>
          <w:rFonts w:cstheme="minorHAnsi"/>
          <w:i/>
          <w:iCs/>
          <w:sz w:val="16"/>
          <w:szCs w:val="16"/>
        </w:rPr>
        <w:t>,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121CE9" w14:textId="60BC488C" w:rsidR="003216FC" w:rsidRPr="00EC3AD1" w:rsidRDefault="003216F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3CCA194E" w:rsidR="008A3A20" w:rsidRPr="00002480" w:rsidRDefault="008A3A20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predmetov), </w:t>
      </w:r>
    </w:p>
    <w:p w14:paraId="637E95E6" w14:textId="00507610" w:rsidR="003C34BA" w:rsidRPr="00002480" w:rsidRDefault="003C34BA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9C000B" w:rsidRPr="00002480">
        <w:rPr>
          <w:rFonts w:cstheme="minorHAnsi"/>
          <w:i/>
          <w:iCs/>
          <w:sz w:val="16"/>
          <w:szCs w:val="16"/>
        </w:rPr>
        <w:t>.</w:t>
      </w:r>
    </w:p>
    <w:p w14:paraId="2F9A8CE5" w14:textId="301A482B" w:rsidR="00FD0E18" w:rsidRPr="00AF3B72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študijný poriadok a 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5E66C15" w14:textId="70B5FEC6" w:rsidR="00104D2A" w:rsidRPr="00AF3B72" w:rsidRDefault="00854880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F3B72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AF3B72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AF3B72">
        <w:rPr>
          <w:rFonts w:cstheme="minorHAnsi"/>
          <w:i/>
          <w:iCs/>
          <w:sz w:val="16"/>
          <w:szCs w:val="16"/>
        </w:rPr>
        <w:t>uvedie</w:t>
      </w:r>
      <w:r w:rsidRPr="00AF3B72">
        <w:rPr>
          <w:rFonts w:cstheme="minorHAnsi"/>
          <w:i/>
          <w:iCs/>
          <w:sz w:val="16"/>
          <w:szCs w:val="16"/>
        </w:rPr>
        <w:t xml:space="preserve"> podmienky </w:t>
      </w:r>
      <w:r w:rsidR="00365287">
        <w:rPr>
          <w:rFonts w:cstheme="minorHAnsi"/>
          <w:i/>
          <w:iCs/>
          <w:sz w:val="16"/>
          <w:szCs w:val="16"/>
        </w:rPr>
        <w:t>absolvovania</w:t>
      </w:r>
      <w:r w:rsidRPr="00AF3B72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AF3B72">
        <w:rPr>
          <w:rFonts w:cstheme="minorHAnsi"/>
          <w:i/>
          <w:iCs/>
          <w:sz w:val="16"/>
          <w:szCs w:val="16"/>
        </w:rPr>
        <w:t>í</w:t>
      </w:r>
      <w:r w:rsidRPr="00AF3B72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AF3B72">
        <w:rPr>
          <w:rFonts w:cstheme="minorHAnsi"/>
          <w:i/>
          <w:iCs/>
          <w:sz w:val="16"/>
          <w:szCs w:val="16"/>
        </w:rPr>
        <w:t xml:space="preserve"> v štruktúre: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27C57B2" w14:textId="3E3DBEF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73D3E5A" w14:textId="53940756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7FDB56E" w14:textId="70EA4037" w:rsidR="00BE4510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22B45811" w14:textId="62E625B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7BA34955" w14:textId="6E3AB02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1D7069EE" w14:textId="6FDA6222" w:rsidR="003127FA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424134D2" w14:textId="54043AC2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 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uvedením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príslušných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predmetov v inžinierskych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5A942857" w14:textId="070CEF85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. </w:t>
      </w:r>
    </w:p>
    <w:p w14:paraId="7E65E468" w14:textId="7BC9F1A6" w:rsidR="00A17AC4" w:rsidRPr="002C3B4D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lastRenderedPageBreak/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EE99B8" w14:textId="0911DB32" w:rsidR="005D3722" w:rsidRPr="002C3B4D" w:rsidRDefault="005D3722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10FBDBA8" w14:textId="77777777" w:rsidR="003C3AEB" w:rsidRPr="008C31B0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C31B0">
        <w:rPr>
          <w:rFonts w:cstheme="minorHAnsi"/>
          <w:i/>
          <w:iCs/>
          <w:sz w:val="16"/>
          <w:szCs w:val="16"/>
        </w:rPr>
        <w:t>Vysoká škola uvedie t</w:t>
      </w:r>
      <w:r w:rsidR="00DA55AF" w:rsidRPr="008C31B0">
        <w:rPr>
          <w:rFonts w:cstheme="minorHAnsi"/>
          <w:i/>
          <w:iCs/>
          <w:sz w:val="16"/>
          <w:szCs w:val="16"/>
        </w:rPr>
        <w:t xml:space="preserve">émy </w:t>
      </w:r>
      <w:r w:rsidR="0057099A" w:rsidRPr="008C31B0">
        <w:rPr>
          <w:rFonts w:cstheme="minorHAnsi"/>
          <w:i/>
          <w:iCs/>
          <w:sz w:val="16"/>
          <w:szCs w:val="16"/>
        </w:rPr>
        <w:t>záverečných prác študijného programu (alebo odkaz na zoznam)</w:t>
      </w:r>
      <w:r w:rsidR="002E54B1" w:rsidRPr="008C31B0">
        <w:rPr>
          <w:rFonts w:cstheme="minorHAnsi"/>
          <w:i/>
          <w:iCs/>
          <w:sz w:val="16"/>
          <w:szCs w:val="16"/>
        </w:rPr>
        <w:t xml:space="preserve">. </w:t>
      </w:r>
    </w:p>
    <w:p w14:paraId="6E904066" w14:textId="1418F682" w:rsidR="003C3AEB" w:rsidRDefault="003C3AEB" w:rsidP="004A46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8C31B0">
        <w:rPr>
          <w:rFonts w:cstheme="minorHAnsi"/>
          <w:i/>
          <w:iCs/>
          <w:color w:val="FF0000"/>
          <w:sz w:val="16"/>
          <w:szCs w:val="16"/>
        </w:rPr>
        <w:t xml:space="preserve">Nakoľko ide o nový študijný program, predkladáme témy záverečných bakalárskych prác za posledné dva roky v príbuznom študijnom programe </w:t>
      </w:r>
      <w:proofErr w:type="spellStart"/>
      <w:r w:rsidRPr="008C31B0">
        <w:rPr>
          <w:rFonts w:cstheme="minorHAnsi"/>
          <w:i/>
          <w:iCs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i/>
          <w:iCs/>
          <w:color w:val="FF0000"/>
          <w:sz w:val="16"/>
          <w:szCs w:val="16"/>
        </w:rPr>
        <w:t>:</w:t>
      </w:r>
    </w:p>
    <w:p w14:paraId="3DA7357B" w14:textId="52BB8FF7" w:rsidR="0050588A" w:rsidRPr="0050588A" w:rsidRDefault="0050588A" w:rsidP="004A46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2020/2021:</w:t>
      </w:r>
    </w:p>
    <w:p w14:paraId="543C2AB9" w14:textId="77777777" w:rsidR="0050588A" w:rsidRPr="0050588A" w:rsidRDefault="0050588A" w:rsidP="00C96427">
      <w:pPr>
        <w:pStyle w:val="Odsekzoznamu"/>
        <w:numPr>
          <w:ilvl w:val="0"/>
          <w:numId w:val="18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0588A">
        <w:rPr>
          <w:rFonts w:cs="Times New Roman"/>
          <w:color w:val="FF0000"/>
          <w:sz w:val="16"/>
          <w:szCs w:val="16"/>
        </w:rPr>
        <w:t xml:space="preserve">Prevencia nevhodného správania dospelých </w:t>
      </w:r>
    </w:p>
    <w:p w14:paraId="63B1B576" w14:textId="77777777" w:rsidR="0050588A" w:rsidRPr="0050588A" w:rsidRDefault="0050588A" w:rsidP="00C96427">
      <w:pPr>
        <w:pStyle w:val="Odsekzoznamu"/>
        <w:numPr>
          <w:ilvl w:val="0"/>
          <w:numId w:val="18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0588A">
        <w:rPr>
          <w:rFonts w:cs="Times New Roman"/>
          <w:color w:val="FF0000"/>
          <w:sz w:val="16"/>
          <w:szCs w:val="16"/>
        </w:rPr>
        <w:t xml:space="preserve">Záujmové vzdelávanie starších zamestnancov </w:t>
      </w:r>
    </w:p>
    <w:p w14:paraId="624CA78A" w14:textId="3959C4F7" w:rsidR="007E30C7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Špecifiká komunikácie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vzdelávateľov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dospelých v procese edukácie</w:t>
      </w:r>
    </w:p>
    <w:p w14:paraId="43E6117F" w14:textId="71F41B72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Profesijné kompetencie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vzdelávateľa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dospelých 21. storočia</w:t>
      </w:r>
    </w:p>
    <w:p w14:paraId="44D98D86" w14:textId="008EE03C" w:rsidR="0050588A" w:rsidRPr="0050588A" w:rsidRDefault="0050588A" w:rsidP="003C3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2019/2020</w:t>
      </w:r>
    </w:p>
    <w:p w14:paraId="42D1C2AC" w14:textId="2B363DDC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Profesijné kompetencie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edukátorov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seniorov</w:t>
      </w:r>
    </w:p>
    <w:p w14:paraId="5AEFE841" w14:textId="3CDD1753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Nadnárodný koncept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Montessori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pre seniorov v 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rezidenciálnych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podmienkach</w:t>
      </w:r>
    </w:p>
    <w:p w14:paraId="08D4B0C2" w14:textId="0E621466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>Didaktická relevancia zážitkového vzdelávania dospelých</w:t>
      </w:r>
    </w:p>
    <w:p w14:paraId="63B54912" w14:textId="77777777" w:rsidR="0050588A" w:rsidRPr="0050588A" w:rsidRDefault="0050588A" w:rsidP="003C3AE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  <w:highlight w:val="yellow"/>
        </w:rPr>
      </w:pPr>
    </w:p>
    <w:p w14:paraId="57FE8216" w14:textId="06BFAA79" w:rsidR="00A4496E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</w:p>
    <w:p w14:paraId="1BE798AD" w14:textId="3FE899ED" w:rsidR="00A4496E" w:rsidRPr="00A4496E" w:rsidRDefault="00A17AC4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E424D0" w14:textId="50217858" w:rsidR="00A4496E" w:rsidRDefault="00BA1D31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5B7C5897" w14:textId="35DB7C37" w:rsidR="00A17AC4" w:rsidRPr="00A4496E" w:rsidRDefault="00A17AC4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BC2148F" w14:textId="6B4B1F05" w:rsidR="00BA1D31" w:rsidRPr="00144A39" w:rsidRDefault="00BA1D31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52B78EA6" w14:textId="66B0B9E8" w:rsidR="001A0122" w:rsidRDefault="001A0122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55A92D31" w14:textId="7AA0776E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Študijný poriadok: </w:t>
      </w:r>
      <w:hyperlink r:id="rId9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https://www.ukf.sk/images/univerzita/Uradna_tabula/Studijny_poriadok_uplne-znenie_23_11_2020.pdf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56378445" w14:textId="3C42CE84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  <w:bookmarkStart w:id="2" w:name="_Toc180149200"/>
      <w:r w:rsidRPr="008F700D">
        <w:rPr>
          <w:bCs/>
          <w:color w:val="FF0000"/>
          <w:sz w:val="16"/>
          <w:szCs w:val="16"/>
        </w:rPr>
        <w:t>Smernica č. 13/2020 o záverečných, rigoróznych a habilitačných prácach</w:t>
      </w:r>
      <w:r>
        <w:rPr>
          <w:bCs/>
          <w:color w:val="FF0000"/>
          <w:sz w:val="16"/>
          <w:szCs w:val="16"/>
        </w:rPr>
        <w:t xml:space="preserve">: </w:t>
      </w:r>
      <w:hyperlink r:id="rId10" w:history="1">
        <w:r w:rsidR="002B2C91" w:rsidRPr="00AD2C7A">
          <w:rPr>
            <w:rStyle w:val="Hypertextovprepojenie"/>
            <w:bCs/>
            <w:sz w:val="16"/>
            <w:szCs w:val="16"/>
          </w:rPr>
          <w:t>https://www.ukf.sk/studium/organizacia-studia/zaverecne-prace</w:t>
        </w:r>
      </w:hyperlink>
      <w:r w:rsidR="002B2C91">
        <w:rPr>
          <w:bCs/>
          <w:color w:val="FF0000"/>
          <w:sz w:val="16"/>
          <w:szCs w:val="16"/>
        </w:rPr>
        <w:t xml:space="preserve"> </w:t>
      </w:r>
      <w:r w:rsidR="008F700D" w:rsidRPr="008F700D">
        <w:rPr>
          <w:bCs/>
          <w:color w:val="FF0000"/>
          <w:sz w:val="16"/>
          <w:szCs w:val="16"/>
        </w:rPr>
        <w:t xml:space="preserve"> (</w:t>
      </w:r>
      <w:bookmarkEnd w:id="2"/>
      <w:r w:rsidR="008F700D" w:rsidRPr="008F700D">
        <w:rPr>
          <w:bCs/>
          <w:color w:val="FF0000"/>
          <w:sz w:val="16"/>
          <w:szCs w:val="16"/>
        </w:rPr>
        <w:t>v prílohe)</w:t>
      </w:r>
    </w:p>
    <w:p w14:paraId="2ADA323F" w14:textId="60789DC7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štúdiu na UKF: </w:t>
      </w:r>
      <w:hyperlink r:id="rId11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https://www.ukf.sk/studium/sluzby-studentom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0FC652F0" w14:textId="24BF1B54" w:rsid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zahraničných mobilitách: </w:t>
      </w:r>
      <w:hyperlink r:id="rId12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https://www.ukf.sk/granty/erasmus</w:t>
        </w:r>
      </w:hyperlink>
      <w:r w:rsidR="002B2C91" w:rsidRPr="002B2C91">
        <w:rPr>
          <w:rFonts w:cstheme="minorHAnsi"/>
          <w:sz w:val="16"/>
          <w:szCs w:val="16"/>
        </w:rPr>
        <w:t>,</w:t>
      </w:r>
      <w:r w:rsidR="002B2C91">
        <w:rPr>
          <w:rFonts w:cstheme="minorHAnsi"/>
          <w:color w:val="FF0000"/>
          <w:sz w:val="16"/>
          <w:szCs w:val="16"/>
        </w:rPr>
        <w:t xml:space="preserve"> </w:t>
      </w:r>
      <w:hyperlink r:id="rId13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https://www.ukf.sk/granty/ine-mobilitne-programy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781A86B0" w14:textId="7C0346E0" w:rsidR="0093755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Centrum podpory študentov so špecifickými potrebami: </w:t>
      </w:r>
      <w:hyperlink r:id="rId14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http://www.centrumpodpory.pf.ukf.sk/</w:t>
        </w:r>
      </w:hyperlink>
    </w:p>
    <w:p w14:paraId="13A57B71" w14:textId="60CDD561" w:rsidR="002B2C91" w:rsidRDefault="002B2C91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B2C91">
        <w:rPr>
          <w:color w:val="FF0000"/>
          <w:sz w:val="16"/>
          <w:szCs w:val="16"/>
        </w:rPr>
        <w:t>Disciplinárny poriadok a rokovací poriadok P</w:t>
      </w:r>
      <w:r>
        <w:rPr>
          <w:color w:val="FF0000"/>
          <w:sz w:val="16"/>
          <w:szCs w:val="16"/>
        </w:rPr>
        <w:t>F</w:t>
      </w:r>
      <w:r w:rsidRPr="002B2C91">
        <w:rPr>
          <w:color w:val="FF0000"/>
          <w:sz w:val="16"/>
          <w:szCs w:val="16"/>
        </w:rPr>
        <w:t xml:space="preserve"> pre študentov</w:t>
      </w:r>
      <w:r w:rsidRPr="002B2C91">
        <w:rPr>
          <w:rFonts w:cstheme="minorHAnsi"/>
          <w:color w:val="FF0000"/>
          <w:sz w:val="16"/>
          <w:szCs w:val="16"/>
        </w:rPr>
        <w:t xml:space="preserve">: </w:t>
      </w:r>
      <w:hyperlink r:id="rId15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https://www.pf.ukf.sk/sk/uradna-tabula/legislativa-smernice-predpisy</w:t>
        </w:r>
      </w:hyperlink>
    </w:p>
    <w:p w14:paraId="0FC16AEF" w14:textId="3D5B7E6B" w:rsidR="00786D15" w:rsidRDefault="00786D15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Disciplinárny poriadok UKF pre študentov: </w:t>
      </w:r>
      <w:hyperlink r:id="rId16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https://www.ukf.sk/univerzita/vnutorne-predpisy/vnutorne-predpisy-univerzity/14-univerzita/2203-disciplinarny-poriadok-ukf-pre-studentov</w:t>
        </w:r>
      </w:hyperlink>
    </w:p>
    <w:p w14:paraId="4A624B75" w14:textId="7016EE60" w:rsidR="00786D15" w:rsidRDefault="00786D15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Rokovací poriadok disciplinárnej komisie UKF pre študentov: </w:t>
      </w:r>
      <w:hyperlink r:id="rId17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https://www.ukf.sk/univerzita/vnutorne-predpisy/vnutorne-predpisy-univerzity/14-univerzita/2204-rokovaci-poriadok-disciplinarnej-komisie-ukf-pre-studentov</w:t>
        </w:r>
      </w:hyperlink>
    </w:p>
    <w:p w14:paraId="46686F91" w14:textId="77777777" w:rsidR="008F700D" w:rsidRPr="008F700D" w:rsidRDefault="008F700D" w:rsidP="008F7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25D9436E" w:rsidR="00AC0BAB" w:rsidRPr="00CC0B0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color w:val="FF0000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  <w:r w:rsidR="00CC0B0B">
        <w:rPr>
          <w:rFonts w:cstheme="minorHAnsi"/>
          <w:i/>
          <w:iCs/>
          <w:sz w:val="16"/>
          <w:szCs w:val="16"/>
        </w:rPr>
        <w:t xml:space="preserve"> </w:t>
      </w:r>
      <w:r w:rsidR="00CC0B0B">
        <w:rPr>
          <w:rFonts w:cstheme="minorHAnsi"/>
          <w:i/>
          <w:iCs/>
          <w:color w:val="FF0000"/>
          <w:sz w:val="16"/>
          <w:szCs w:val="16"/>
        </w:rPr>
        <w:t>– v</w:t>
      </w:r>
      <w:r w:rsidR="00CB60F9">
        <w:rPr>
          <w:rFonts w:cstheme="minorHAnsi"/>
          <w:i/>
          <w:iCs/>
          <w:color w:val="FF0000"/>
          <w:sz w:val="16"/>
          <w:szCs w:val="16"/>
        </w:rPr>
        <w:t> </w:t>
      </w:r>
      <w:r w:rsidR="00CC0B0B">
        <w:rPr>
          <w:rFonts w:cstheme="minorHAnsi"/>
          <w:i/>
          <w:iCs/>
          <w:color w:val="FF0000"/>
          <w:sz w:val="16"/>
          <w:szCs w:val="16"/>
        </w:rPr>
        <w:t>prílohe</w:t>
      </w:r>
      <w:r w:rsidR="00CB60F9">
        <w:rPr>
          <w:rFonts w:cstheme="minorHAnsi"/>
          <w:i/>
          <w:iCs/>
          <w:color w:val="FF0000"/>
          <w:sz w:val="16"/>
          <w:szCs w:val="16"/>
        </w:rPr>
        <w:t xml:space="preserve"> IL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2E5A69C0" w:rsidR="003C34BA" w:rsidRDefault="003C34BA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62C8BB14" w14:textId="2240C244" w:rsidR="003C34BA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 w:rsidRPr="003D4E13">
        <w:rPr>
          <w:rFonts w:cstheme="minorHAnsi"/>
          <w:bCs/>
          <w:color w:val="FF0000"/>
          <w:sz w:val="16"/>
          <w:szCs w:val="16"/>
        </w:rPr>
        <w:t>https://www.ukf.sk/studium/organizacia-studia/harmonogram-akademickeho-roka</w:t>
      </w:r>
    </w:p>
    <w:p w14:paraId="3ACE96DA" w14:textId="77777777" w:rsidR="008F700D" w:rsidRDefault="008F700D" w:rsidP="008F700D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>
        <w:rPr>
          <w:rFonts w:cstheme="minorHAnsi"/>
          <w:bCs/>
          <w:color w:val="FF0000"/>
          <w:sz w:val="16"/>
          <w:szCs w:val="16"/>
        </w:rPr>
        <w:t>Nakoľko ide o nový študijný program, rozvrh nie je k dispozícii.</w:t>
      </w:r>
    </w:p>
    <w:p w14:paraId="2969636D" w14:textId="77777777" w:rsidR="003D4E13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</w:p>
    <w:p w14:paraId="0AAF4329" w14:textId="1C0F3CD0" w:rsidR="00FA6611" w:rsidRPr="004D3F71" w:rsidRDefault="00FA6611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2A526B62" w14:textId="5F7867E2" w:rsidR="00431DCB" w:rsidRDefault="00431DCB" w:rsidP="00C96427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).</w:t>
      </w:r>
    </w:p>
    <w:p w14:paraId="6E7A34DB" w14:textId="28B8A7A0" w:rsidR="00CC0B0B" w:rsidRDefault="00CC0B0B" w:rsidP="00CC0B0B">
      <w:pPr>
        <w:spacing w:after="0" w:line="240" w:lineRule="auto"/>
        <w:rPr>
          <w:rFonts w:eastAsia="Times New Roman" w:cs="Arial"/>
          <w:color w:val="FF0000"/>
          <w:sz w:val="16"/>
          <w:szCs w:val="16"/>
          <w:lang w:eastAsia="sk-SK"/>
        </w:rPr>
      </w:pPr>
      <w:r w:rsidRPr="00CC0B0B">
        <w:rPr>
          <w:rFonts w:cstheme="minorHAnsi"/>
          <w:color w:val="FF0000"/>
          <w:sz w:val="16"/>
          <w:szCs w:val="16"/>
        </w:rPr>
        <w:t xml:space="preserve">prof. PaedDr. Ctibor </w:t>
      </w:r>
      <w:r w:rsidR="00210159" w:rsidRPr="00CC0B0B">
        <w:rPr>
          <w:rFonts w:cstheme="minorHAnsi"/>
          <w:color w:val="FF0000"/>
          <w:sz w:val="16"/>
          <w:szCs w:val="16"/>
        </w:rPr>
        <w:t>HATÁR</w:t>
      </w:r>
      <w:r w:rsidRPr="00CC0B0B">
        <w:rPr>
          <w:rFonts w:cstheme="minorHAnsi"/>
          <w:color w:val="FF0000"/>
          <w:sz w:val="16"/>
          <w:szCs w:val="16"/>
        </w:rPr>
        <w:t xml:space="preserve">, PhD., profesor, </w:t>
      </w:r>
      <w:hyperlink r:id="rId18" w:history="1">
        <w:r w:rsidRPr="00CC0B0B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CC0B0B">
        <w:rPr>
          <w:rFonts w:cstheme="minorHAnsi"/>
          <w:color w:val="FF0000"/>
          <w:sz w:val="16"/>
          <w:szCs w:val="16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+421 37 6408 239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https://www.portalvs.sk/regzam/detail/10669</w:t>
      </w:r>
    </w:p>
    <w:p w14:paraId="32476B2C" w14:textId="77777777" w:rsidR="00FC3D62" w:rsidRPr="00CC0B0B" w:rsidRDefault="00FC3D62" w:rsidP="00CC0B0B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F7B8DEC" w14:textId="23BE8D80" w:rsidR="00FA6611" w:rsidRDefault="00FA6611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pláne).</w:t>
      </w:r>
    </w:p>
    <w:p w14:paraId="2C4A402E" w14:textId="77777777" w:rsidR="006C2DF7" w:rsidRPr="006C2DF7" w:rsidRDefault="006C2DF7" w:rsidP="006C2DF7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prof. PaedDr. Ctibor HATÁR, PhD., profesor, </w:t>
      </w:r>
      <w:hyperlink r:id="rId19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6C2DF7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32A48472" w14:textId="2C7F784E" w:rsidR="006C2DF7" w:rsidRPr="006460E9" w:rsidRDefault="006C2DF7" w:rsidP="006C2DF7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Sociálno-edukačná starostlivosť a kultúrno-osvetová edukácia dospelých – teória a prax</w:t>
      </w:r>
      <w:r w:rsidR="00B55733" w:rsidRPr="006460E9">
        <w:rPr>
          <w:i/>
          <w:color w:val="FF0000"/>
          <w:sz w:val="16"/>
          <w:szCs w:val="16"/>
        </w:rPr>
        <w:t xml:space="preserve"> </w:t>
      </w:r>
    </w:p>
    <w:p w14:paraId="18EDDEDC" w14:textId="05FB8228" w:rsidR="006C2DF7" w:rsidRPr="000C6763" w:rsidRDefault="000C6763" w:rsidP="006C2DF7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0C6763">
        <w:rPr>
          <w:i/>
          <w:color w:val="FF0000"/>
          <w:sz w:val="16"/>
          <w:szCs w:val="16"/>
        </w:rPr>
        <w:t>Teória a prax edukácie seniorov</w:t>
      </w:r>
    </w:p>
    <w:p w14:paraId="1CBCEDA8" w14:textId="77777777" w:rsidR="000C6763" w:rsidRPr="000C6763" w:rsidRDefault="000C6763" w:rsidP="006C2DF7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</w:p>
    <w:p w14:paraId="71E7DFD4" w14:textId="59B504AF" w:rsidR="00CC0B0B" w:rsidRPr="006C2DF7" w:rsidRDefault="00CC0B0B" w:rsidP="006C2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PaedDr. Marianna </w:t>
      </w:r>
      <w:r w:rsidR="00210159" w:rsidRPr="006C2DF7">
        <w:rPr>
          <w:rFonts w:cstheme="minorHAnsi"/>
          <w:b/>
          <w:color w:val="FF0000"/>
          <w:sz w:val="16"/>
          <w:szCs w:val="16"/>
        </w:rPr>
        <w:t>MÜLLER DE MORAIS</w:t>
      </w:r>
      <w:r w:rsidRPr="006C2DF7">
        <w:rPr>
          <w:rFonts w:cstheme="minorHAnsi"/>
          <w:b/>
          <w:color w:val="FF0000"/>
          <w:sz w:val="16"/>
          <w:szCs w:val="16"/>
        </w:rPr>
        <w:t xml:space="preserve">, PhD., docent, </w:t>
      </w:r>
      <w:hyperlink r:id="rId20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="00210159" w:rsidRPr="006C2DF7">
        <w:rPr>
          <w:rFonts w:cs="Arial"/>
          <w:b/>
          <w:color w:val="FF0000"/>
          <w:sz w:val="16"/>
          <w:szCs w:val="16"/>
        </w:rPr>
        <w:t>+421 37 6408 236</w:t>
      </w:r>
      <w:r w:rsidRPr="006C2DF7">
        <w:rPr>
          <w:rFonts w:cs="Arial"/>
          <w:b/>
          <w:color w:val="FF0000"/>
          <w:sz w:val="16"/>
          <w:szCs w:val="16"/>
        </w:rPr>
        <w:t>, https://www.portalvs.sk/regzam/detail/10652</w:t>
      </w:r>
    </w:p>
    <w:p w14:paraId="164D28F3" w14:textId="4C9140F2" w:rsidR="00CC0B0B" w:rsidRPr="006460E9" w:rsidRDefault="006C2DF7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Diagnostika vo vzdelávaní dospelých</w:t>
      </w:r>
      <w:r w:rsidR="00B55733" w:rsidRPr="006460E9">
        <w:rPr>
          <w:i/>
          <w:color w:val="FF0000"/>
          <w:sz w:val="16"/>
          <w:szCs w:val="16"/>
        </w:rPr>
        <w:t xml:space="preserve"> </w:t>
      </w:r>
    </w:p>
    <w:p w14:paraId="5B60C7AD" w14:textId="636B8712" w:rsidR="00692DA8" w:rsidRPr="000C6763" w:rsidRDefault="000C6763" w:rsidP="00210159">
      <w:pPr>
        <w:spacing w:after="0" w:line="240" w:lineRule="auto"/>
        <w:rPr>
          <w:i/>
          <w:color w:val="FF0000"/>
          <w:sz w:val="16"/>
          <w:szCs w:val="16"/>
        </w:rPr>
      </w:pPr>
      <w:r w:rsidRPr="000C6763">
        <w:rPr>
          <w:i/>
          <w:color w:val="FF0000"/>
          <w:sz w:val="16"/>
          <w:szCs w:val="16"/>
        </w:rPr>
        <w:t xml:space="preserve">Teória a metodika výchovy dospelých  </w:t>
      </w:r>
    </w:p>
    <w:p w14:paraId="2F29A085" w14:textId="77777777" w:rsidR="000C6763" w:rsidRPr="000C6763" w:rsidRDefault="000C6763" w:rsidP="00210159">
      <w:pPr>
        <w:spacing w:after="0" w:line="240" w:lineRule="auto"/>
        <w:rPr>
          <w:rFonts w:cs="Arial"/>
          <w:i/>
          <w:color w:val="FF0000"/>
          <w:sz w:val="16"/>
          <w:szCs w:val="16"/>
        </w:rPr>
      </w:pPr>
    </w:p>
    <w:p w14:paraId="3CEACF98" w14:textId="2A9202B4" w:rsidR="00210159" w:rsidRPr="00210159" w:rsidRDefault="00210159" w:rsidP="0021015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C2DF7">
        <w:rPr>
          <w:rFonts w:cs="Arial"/>
          <w:b/>
          <w:color w:val="FF0000"/>
          <w:sz w:val="16"/>
          <w:szCs w:val="16"/>
        </w:rPr>
        <w:t xml:space="preserve">doc. PaedDr. Juraj KOMORA, PhD., docent, </w:t>
      </w:r>
      <w:hyperlink r:id="rId21" w:history="1">
        <w:r w:rsidRPr="006C2DF7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6C2DF7">
        <w:rPr>
          <w:rFonts w:cs="Arial"/>
          <w:b/>
          <w:color w:val="FF0000"/>
          <w:sz w:val="16"/>
          <w:szCs w:val="16"/>
        </w:rPr>
        <w:t xml:space="preserve">, 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210159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751497D5" w14:textId="406A0CD9" w:rsidR="00210159" w:rsidRPr="006460E9" w:rsidRDefault="006C2DF7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Teória a metodika vzdelávani</w:t>
      </w:r>
      <w:r w:rsidR="00B55733" w:rsidRPr="006460E9">
        <w:rPr>
          <w:i/>
          <w:color w:val="FF0000"/>
          <w:sz w:val="16"/>
          <w:szCs w:val="16"/>
        </w:rPr>
        <w:t xml:space="preserve">a dospelých </w:t>
      </w:r>
    </w:p>
    <w:p w14:paraId="3E8C462C" w14:textId="77777777" w:rsidR="00692DA8" w:rsidRDefault="00692DA8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</w:p>
    <w:p w14:paraId="6BF65767" w14:textId="0194CA5D" w:rsidR="00210159" w:rsidRPr="006C2DF7" w:rsidRDefault="00210159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r w:rsidRPr="00516E64">
        <w:rPr>
          <w:rFonts w:cstheme="minorHAnsi"/>
          <w:b/>
          <w:color w:val="FF0000"/>
          <w:sz w:val="16"/>
          <w:szCs w:val="16"/>
        </w:rPr>
        <w:t>docent,</w:t>
      </w:r>
      <w:r w:rsidRPr="006C2DF7">
        <w:rPr>
          <w:rFonts w:cstheme="minorHAnsi"/>
          <w:b/>
          <w:color w:val="FF0000"/>
          <w:sz w:val="16"/>
          <w:szCs w:val="16"/>
        </w:rPr>
        <w:t xml:space="preserve"> </w:t>
      </w:r>
      <w:hyperlink r:id="rId22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+421 37 6408 238,</w:t>
      </w:r>
      <w:r w:rsidRPr="006C2D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23" w:history="1">
        <w:r w:rsidR="006C2DF7"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38783AA5" w14:textId="370C911D" w:rsidR="006C2DF7" w:rsidRPr="006460E9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 xml:space="preserve">Ďalšie profesijné vzdelávanie </w:t>
      </w:r>
      <w:r w:rsidR="007F4914" w:rsidRPr="006460E9">
        <w:rPr>
          <w:i/>
          <w:color w:val="FF0000"/>
          <w:sz w:val="16"/>
          <w:szCs w:val="16"/>
        </w:rPr>
        <w:t>dospelých</w:t>
      </w:r>
      <w:r w:rsidRPr="006460E9">
        <w:rPr>
          <w:i/>
          <w:color w:val="FF0000"/>
          <w:sz w:val="16"/>
          <w:szCs w:val="16"/>
        </w:rPr>
        <w:t xml:space="preserve"> - te</w:t>
      </w:r>
      <w:r w:rsidR="00B55733" w:rsidRPr="006460E9">
        <w:rPr>
          <w:i/>
          <w:color w:val="FF0000"/>
          <w:sz w:val="16"/>
          <w:szCs w:val="16"/>
        </w:rPr>
        <w:t xml:space="preserve">ória a prax </w:t>
      </w:r>
    </w:p>
    <w:p w14:paraId="4B932BB7" w14:textId="77777777" w:rsidR="006C2DF7" w:rsidRPr="006460E9" w:rsidRDefault="006C2DF7" w:rsidP="006C2DF7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7ED02F01" w14:textId="77777777" w:rsidR="006C2DF7" w:rsidRPr="006C2DF7" w:rsidRDefault="006C2DF7" w:rsidP="006C2DF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Ing. Ivana TUREKOVÁ, PhD., MBA, docent, </w:t>
      </w:r>
      <w:hyperlink r:id="rId24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13A82B08" w14:textId="013529BA" w:rsidR="006C2DF7" w:rsidRPr="006460E9" w:rsidRDefault="006C2DF7" w:rsidP="006C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Manažérstvo pracovných rizík a vzdelávanie v bezpeč</w:t>
      </w:r>
      <w:r w:rsidR="00B55733" w:rsidRPr="006460E9">
        <w:rPr>
          <w:i/>
          <w:color w:val="FF0000"/>
          <w:sz w:val="16"/>
          <w:szCs w:val="16"/>
        </w:rPr>
        <w:t xml:space="preserve">nosti práce </w:t>
      </w:r>
    </w:p>
    <w:p w14:paraId="342799EF" w14:textId="77777777" w:rsidR="007F4914" w:rsidRPr="006460E9" w:rsidRDefault="007F4914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5201DBAC" w14:textId="7E27D55C" w:rsidR="00874FE1" w:rsidRPr="00FC3D62" w:rsidRDefault="00874FE1" w:rsidP="002A6C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proofErr w:type="spellEnd"/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 xml:space="preserve">pedagogické charakteristiky osôb zabezpečujúcich profilové predmety študijného programu.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V</w:t>
      </w:r>
      <w:r w:rsidR="0093755D">
        <w:rPr>
          <w:rFonts w:cstheme="minorHAnsi"/>
          <w:color w:val="FF0000"/>
          <w:sz w:val="16"/>
          <w:szCs w:val="16"/>
        </w:rPr>
        <w:t>U</w:t>
      </w:r>
      <w:r w:rsidR="00CB60F9">
        <w:rPr>
          <w:rFonts w:cstheme="minorHAnsi"/>
          <w:color w:val="FF0000"/>
          <w:sz w:val="16"/>
          <w:szCs w:val="16"/>
        </w:rPr>
        <w:t xml:space="preserve">PCH </w:t>
      </w:r>
      <w:r w:rsidR="002A6C41" w:rsidRPr="002A6C41">
        <w:rPr>
          <w:rFonts w:cstheme="minorHAnsi"/>
          <w:color w:val="FF0000"/>
          <w:sz w:val="16"/>
          <w:szCs w:val="16"/>
        </w:rPr>
        <w:t>OZŠP</w:t>
      </w:r>
      <w:r w:rsidR="002A6C41">
        <w:rPr>
          <w:rFonts w:cstheme="minorHAnsi"/>
          <w:color w:val="FF0000"/>
          <w:sz w:val="16"/>
          <w:szCs w:val="16"/>
        </w:rPr>
        <w:t xml:space="preserve"> a UZP1 – UZP4</w:t>
      </w:r>
    </w:p>
    <w:p w14:paraId="7E87FAC1" w14:textId="77777777" w:rsidR="00FC3D62" w:rsidRPr="00FC3D62" w:rsidRDefault="00FC3D62" w:rsidP="00FC3D6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2B742A8" w14:textId="2A522204" w:rsidR="00A537D3" w:rsidRDefault="00A537D3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Zoznam učiteľov študijného programu </w:t>
      </w:r>
      <w:r w:rsidR="00431DCB" w:rsidRPr="002C3B4D">
        <w:rPr>
          <w:rFonts w:cstheme="minorHAnsi"/>
          <w:sz w:val="16"/>
          <w:szCs w:val="16"/>
        </w:rPr>
        <w:t xml:space="preserve">s priradením k predmetu </w:t>
      </w:r>
      <w:r w:rsidR="00026F87" w:rsidRPr="002C3B4D">
        <w:rPr>
          <w:rFonts w:cstheme="minorHAnsi"/>
          <w:sz w:val="16"/>
          <w:szCs w:val="16"/>
        </w:rPr>
        <w:t>a </w:t>
      </w:r>
      <w:r w:rsidR="00F43F51" w:rsidRPr="002C3B4D">
        <w:rPr>
          <w:rFonts w:cstheme="minorHAnsi"/>
          <w:sz w:val="16"/>
          <w:szCs w:val="16"/>
        </w:rPr>
        <w:t>prepojen</w:t>
      </w:r>
      <w:r w:rsidR="00026F87" w:rsidRPr="002C3B4D">
        <w:rPr>
          <w:rFonts w:cstheme="minorHAnsi"/>
          <w:sz w:val="16"/>
          <w:szCs w:val="16"/>
        </w:rPr>
        <w:t xml:space="preserve">ím </w:t>
      </w:r>
      <w:r w:rsidR="00F43F51" w:rsidRPr="002C3B4D">
        <w:rPr>
          <w:rFonts w:cstheme="minorHAnsi"/>
          <w:sz w:val="16"/>
          <w:szCs w:val="16"/>
        </w:rPr>
        <w:t xml:space="preserve">na centrálny register </w:t>
      </w:r>
      <w:r w:rsidR="00026F87" w:rsidRPr="002C3B4D">
        <w:rPr>
          <w:rFonts w:cstheme="minorHAnsi"/>
          <w:sz w:val="16"/>
          <w:szCs w:val="16"/>
        </w:rPr>
        <w:t>zamestnancov</w:t>
      </w:r>
      <w:r w:rsidR="00F43F51" w:rsidRPr="002C3B4D">
        <w:rPr>
          <w:rFonts w:cstheme="minorHAnsi"/>
          <w:sz w:val="16"/>
          <w:szCs w:val="16"/>
        </w:rPr>
        <w:t xml:space="preserve">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 xml:space="preserve"> </w:t>
      </w:r>
      <w:r w:rsidR="00026F87" w:rsidRPr="00DF6F79">
        <w:rPr>
          <w:rFonts w:cstheme="minorHAnsi"/>
          <w:sz w:val="16"/>
          <w:szCs w:val="16"/>
        </w:rPr>
        <w:t>s</w:t>
      </w:r>
      <w:r w:rsidR="00AF3EA2" w:rsidRPr="00DF6F79">
        <w:rPr>
          <w:rFonts w:cstheme="minorHAnsi"/>
          <w:sz w:val="16"/>
          <w:szCs w:val="16"/>
        </w:rPr>
        <w:t xml:space="preserve"> uvedením </w:t>
      </w:r>
      <w:r w:rsidR="00026F87"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 xml:space="preserve">ov </w:t>
      </w:r>
      <w:r w:rsidR="00692ED7" w:rsidRPr="00DF6F79">
        <w:rPr>
          <w:rFonts w:cstheme="minorHAnsi"/>
          <w:sz w:val="16"/>
          <w:szCs w:val="16"/>
        </w:rPr>
        <w:t>(môž</w:t>
      </w:r>
      <w:r w:rsidR="00AF3EA2" w:rsidRPr="00DF6F79">
        <w:rPr>
          <w:rFonts w:cstheme="minorHAnsi"/>
          <w:sz w:val="16"/>
          <w:szCs w:val="16"/>
        </w:rPr>
        <w:t xml:space="preserve">e byť súčasťou </w:t>
      </w:r>
      <w:r w:rsidR="00692ED7" w:rsidRPr="00DF6F79">
        <w:rPr>
          <w:rFonts w:cstheme="minorHAnsi"/>
          <w:sz w:val="16"/>
          <w:szCs w:val="16"/>
        </w:rPr>
        <w:t>študijn</w:t>
      </w:r>
      <w:r w:rsidR="00AF3EA2" w:rsidRPr="00DF6F79">
        <w:rPr>
          <w:rFonts w:cstheme="minorHAnsi"/>
          <w:sz w:val="16"/>
          <w:szCs w:val="16"/>
        </w:rPr>
        <w:t xml:space="preserve">ého </w:t>
      </w:r>
      <w:r w:rsidR="00692ED7" w:rsidRPr="00DF6F79">
        <w:rPr>
          <w:rFonts w:cstheme="minorHAnsi"/>
          <w:sz w:val="16"/>
          <w:szCs w:val="16"/>
        </w:rPr>
        <w:t>plán</w:t>
      </w:r>
      <w:r w:rsidR="00AF3EA2" w:rsidRPr="00DF6F79">
        <w:rPr>
          <w:rFonts w:cstheme="minorHAnsi"/>
          <w:sz w:val="16"/>
          <w:szCs w:val="16"/>
        </w:rPr>
        <w:t>u</w:t>
      </w:r>
      <w:r w:rsidR="00692ED7" w:rsidRPr="00DF6F79">
        <w:rPr>
          <w:rFonts w:cstheme="minorHAnsi"/>
          <w:sz w:val="16"/>
          <w:szCs w:val="16"/>
        </w:rPr>
        <w:t xml:space="preserve">). </w:t>
      </w:r>
    </w:p>
    <w:p w14:paraId="1E4C17A1" w14:textId="02C43F9E" w:rsidR="002F5675" w:rsidRDefault="002F5675" w:rsidP="008C31B0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Bakalársky študijný program (priradenie učiteľov k predmetom je súčasťou študijného plánu</w:t>
      </w:r>
      <w:r w:rsidR="008C31B0">
        <w:rPr>
          <w:rFonts w:cstheme="minorHAnsi"/>
          <w:color w:val="FF0000"/>
          <w:sz w:val="16"/>
          <w:szCs w:val="16"/>
        </w:rPr>
        <w:t>, pričom bola rešpektovaná požiadavka odbornosti učiteľov pre výučbu uvádzaných predmetov</w:t>
      </w:r>
      <w:r>
        <w:rPr>
          <w:rFonts w:cstheme="minorHAnsi"/>
          <w:color w:val="FF0000"/>
          <w:sz w:val="16"/>
          <w:szCs w:val="16"/>
        </w:rPr>
        <w:t>)</w:t>
      </w:r>
      <w:r w:rsidR="008C31B0">
        <w:rPr>
          <w:rFonts w:cstheme="minorHAnsi"/>
          <w:color w:val="FF0000"/>
          <w:sz w:val="16"/>
          <w:szCs w:val="16"/>
        </w:rPr>
        <w:t>:</w:t>
      </w:r>
    </w:p>
    <w:p w14:paraId="39337D89" w14:textId="6E96A827" w:rsidR="009F5665" w:rsidRPr="009F5665" w:rsidRDefault="009F5665" w:rsidP="009F566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lastRenderedPageBreak/>
        <w:t xml:space="preserve">prof. PaedDr. Ctibor HATÁR, PhD., </w:t>
      </w:r>
      <w:hyperlink r:id="rId25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239, https://www.portalvs.sk/regzam/detail/10669</w:t>
      </w:r>
    </w:p>
    <w:p w14:paraId="048AE921" w14:textId="332B2031" w:rsidR="007F4914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PaedDr. Marianna MÜLLER DE MORAIS, PhD., </w:t>
      </w:r>
      <w:hyperlink r:id="rId26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mmdmorais@ukf.sk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236, https://www.portalvs.sk/regzam/detail/10652</w:t>
      </w:r>
    </w:p>
    <w:p w14:paraId="3470740C" w14:textId="0E545D92" w:rsidR="009F5665" w:rsidRPr="009F5665" w:rsidRDefault="009F5665" w:rsidP="009F566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F5665">
        <w:rPr>
          <w:rFonts w:cs="Arial"/>
          <w:color w:val="FF0000"/>
          <w:sz w:val="16"/>
          <w:szCs w:val="16"/>
        </w:rPr>
        <w:t xml:space="preserve">doc. PaedDr. Juraj KOMORA, PhD., </w:t>
      </w:r>
      <w:hyperlink r:id="rId27" w:history="1">
        <w:r w:rsidRPr="009F5665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jkomora@ukf.sk</w:t>
        </w:r>
      </w:hyperlink>
      <w:r w:rsidRPr="009F5665">
        <w:rPr>
          <w:rFonts w:cs="Arial"/>
          <w:color w:val="FF0000"/>
          <w:sz w:val="16"/>
          <w:szCs w:val="16"/>
        </w:rPr>
        <w:t xml:space="preserve">, 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258, https://www.portalvs.sk/regzam/detail/10533</w:t>
      </w:r>
    </w:p>
    <w:p w14:paraId="4FE90E73" w14:textId="6E044C80" w:rsidR="009F5665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PhDr. Dominika TEMIAKOVÁ, PhD., </w:t>
      </w:r>
      <w:hyperlink r:id="rId28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+421 37 6408 238,</w:t>
      </w:r>
      <w:r w:rsidRPr="009F5665">
        <w:rPr>
          <w:rFonts w:ascii="Arial" w:hAnsi="Arial" w:cs="Arial"/>
          <w:color w:val="FF0000"/>
          <w:sz w:val="18"/>
          <w:szCs w:val="18"/>
        </w:rPr>
        <w:t xml:space="preserve"> </w:t>
      </w:r>
      <w:hyperlink r:id="rId29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2E473B25" w14:textId="1C07F151" w:rsidR="009F5665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Ing. Ivana TUREKOVÁ, PhD., MBA, </w:t>
      </w:r>
      <w:hyperlink r:id="rId30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iturekova@ukf.sk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275, https://www.portalvs.sk/regzam/detail/13978</w:t>
      </w:r>
    </w:p>
    <w:p w14:paraId="6005A987" w14:textId="54F2D74D" w:rsidR="009F5665" w:rsidRPr="009F5665" w:rsidRDefault="009F5665" w:rsidP="007F491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9F5665">
        <w:rPr>
          <w:rFonts w:cs="Times New Roman"/>
          <w:color w:val="FF0000"/>
          <w:sz w:val="16"/>
          <w:szCs w:val="16"/>
        </w:rPr>
        <w:t xml:space="preserve">doc. PaedDr. Marcela </w:t>
      </w:r>
      <w:r w:rsidR="0058697A" w:rsidRPr="009F5665">
        <w:rPr>
          <w:rFonts w:cs="Times New Roman"/>
          <w:color w:val="FF0000"/>
          <w:sz w:val="16"/>
          <w:szCs w:val="16"/>
        </w:rPr>
        <w:t>VEREŠOVÁ</w:t>
      </w:r>
      <w:r w:rsidRPr="009F5665">
        <w:rPr>
          <w:rFonts w:cs="Times New Roman"/>
          <w:color w:val="FF0000"/>
          <w:sz w:val="16"/>
          <w:szCs w:val="16"/>
        </w:rPr>
        <w:t>, PhD.</w:t>
      </w:r>
      <w:r>
        <w:rPr>
          <w:rFonts w:cs="Times New Roman"/>
          <w:color w:val="FF0000"/>
          <w:sz w:val="16"/>
          <w:szCs w:val="16"/>
        </w:rPr>
        <w:t xml:space="preserve">, </w:t>
      </w:r>
      <w:hyperlink r:id="rId31" w:history="1">
        <w:r w:rsidRPr="009F5665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mveresova@ukf.sk</w:t>
        </w:r>
      </w:hyperlink>
      <w:r w:rsidRPr="009F5665">
        <w:rPr>
          <w:rFonts w:cs="Times New Roman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 xml:space="preserve">+421 37 6408 221, </w:t>
      </w:r>
      <w:r w:rsidR="0058697A" w:rsidRPr="0058697A">
        <w:rPr>
          <w:rFonts w:cs="Arial"/>
          <w:color w:val="FF0000"/>
          <w:sz w:val="16"/>
          <w:szCs w:val="16"/>
        </w:rPr>
        <w:t>https://www.portalvs.sk/regzam/detail/10586</w:t>
      </w:r>
    </w:p>
    <w:p w14:paraId="6E7ED90C" w14:textId="3A560AB8" w:rsidR="009F5665" w:rsidRPr="009F5665" w:rsidRDefault="009F5665" w:rsidP="007F4914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9F5665">
        <w:rPr>
          <w:color w:val="FF0000"/>
          <w:sz w:val="16"/>
          <w:szCs w:val="16"/>
        </w:rPr>
        <w:t xml:space="preserve">Ing. Jozef </w:t>
      </w:r>
      <w:r w:rsidR="0058697A" w:rsidRPr="009F5665">
        <w:rPr>
          <w:color w:val="FF0000"/>
          <w:sz w:val="16"/>
          <w:szCs w:val="16"/>
        </w:rPr>
        <w:t>HARANGOZÓ</w:t>
      </w:r>
      <w:r w:rsidRPr="009F5665">
        <w:rPr>
          <w:color w:val="FF0000"/>
          <w:sz w:val="16"/>
          <w:szCs w:val="16"/>
        </w:rPr>
        <w:t>, PhD.</w:t>
      </w:r>
      <w:r w:rsidR="0058697A">
        <w:rPr>
          <w:color w:val="FF0000"/>
          <w:sz w:val="16"/>
          <w:szCs w:val="16"/>
        </w:rPr>
        <w:t xml:space="preserve">, </w:t>
      </w:r>
      <w:hyperlink r:id="rId32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jharangozo@ukf.sk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334, https://www.portalvs.sk/regzam/detail/13886</w:t>
      </w:r>
    </w:p>
    <w:p w14:paraId="0390D902" w14:textId="2766BCC5" w:rsidR="009F5665" w:rsidRPr="0058697A" w:rsidRDefault="009F5665" w:rsidP="009F5665">
      <w:pPr>
        <w:pStyle w:val="PredformtovanHTML"/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9F5665">
        <w:rPr>
          <w:rFonts w:asciiTheme="minorHAnsi" w:hAnsiTheme="minorHAnsi" w:cs="Times New Roman"/>
          <w:color w:val="FF0000"/>
          <w:sz w:val="16"/>
          <w:szCs w:val="16"/>
        </w:rPr>
        <w:t xml:space="preserve">Mgr. Lucia </w:t>
      </w:r>
      <w:r w:rsidR="0058697A" w:rsidRPr="009F5665">
        <w:rPr>
          <w:rFonts w:asciiTheme="minorHAnsi" w:hAnsiTheme="minorHAnsi" w:cs="Times New Roman"/>
          <w:color w:val="FF0000"/>
          <w:sz w:val="16"/>
          <w:szCs w:val="16"/>
        </w:rPr>
        <w:t>RAPSOVÁ</w:t>
      </w:r>
      <w:r w:rsidRPr="009F5665">
        <w:rPr>
          <w:rFonts w:asciiTheme="minorHAnsi" w:hAnsiTheme="minorHAnsi" w:cs="Times New Roman"/>
          <w:color w:val="FF0000"/>
          <w:sz w:val="16"/>
          <w:szCs w:val="16"/>
        </w:rPr>
        <w:t>, PhD</w:t>
      </w:r>
      <w:r w:rsidRPr="0058697A">
        <w:rPr>
          <w:rFonts w:asciiTheme="minorHAnsi" w:hAnsiTheme="minorHAnsi" w:cs="Times New Roman"/>
          <w:color w:val="FF0000"/>
          <w:sz w:val="16"/>
          <w:szCs w:val="16"/>
        </w:rPr>
        <w:t>.</w:t>
      </w:r>
      <w:r w:rsidR="0058697A" w:rsidRPr="0058697A">
        <w:rPr>
          <w:rFonts w:asciiTheme="minorHAnsi" w:hAnsiTheme="minorHAnsi" w:cs="Times New Roman"/>
          <w:color w:val="FF0000"/>
          <w:sz w:val="16"/>
          <w:szCs w:val="16"/>
        </w:rPr>
        <w:t xml:space="preserve">, </w:t>
      </w:r>
      <w:hyperlink r:id="rId33" w:history="1">
        <w:r w:rsidR="0058697A" w:rsidRPr="0058697A">
          <w:rPr>
            <w:rStyle w:val="Hypertextovprepojenie"/>
            <w:rFonts w:asciiTheme="minorHAnsi" w:hAnsiTheme="minorHAnsi" w:cs="Times New Roman"/>
            <w:color w:val="FF0000"/>
            <w:sz w:val="16"/>
            <w:szCs w:val="16"/>
            <w:u w:val="none"/>
          </w:rPr>
          <w:t>lrapsova@ukf.sk</w:t>
        </w:r>
      </w:hyperlink>
      <w:r w:rsidR="0058697A" w:rsidRPr="0058697A">
        <w:rPr>
          <w:rFonts w:asciiTheme="minorHAnsi" w:hAnsiTheme="minorHAnsi" w:cs="Times New Roman"/>
          <w:color w:val="FF0000"/>
          <w:sz w:val="16"/>
          <w:szCs w:val="16"/>
        </w:rPr>
        <w:t xml:space="preserve">, </w:t>
      </w:r>
      <w:r w:rsidR="0058697A" w:rsidRPr="0058697A">
        <w:rPr>
          <w:rFonts w:asciiTheme="minorHAnsi" w:hAnsiTheme="minorHAnsi" w:cs="Arial"/>
          <w:color w:val="FF0000"/>
          <w:sz w:val="16"/>
          <w:szCs w:val="16"/>
        </w:rPr>
        <w:t>+421 37 6408 278, https://www.portalvs.sk/regzam/detail/31237</w:t>
      </w:r>
    </w:p>
    <w:p w14:paraId="0CB8D6EB" w14:textId="006387E5" w:rsidR="009F5665" w:rsidRPr="0058697A" w:rsidRDefault="009F5665" w:rsidP="007F491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8697A">
        <w:rPr>
          <w:rFonts w:cs="Times New Roman"/>
          <w:color w:val="FF0000"/>
          <w:sz w:val="16"/>
          <w:szCs w:val="16"/>
        </w:rPr>
        <w:t xml:space="preserve">doc. PhDr. Viktor </w:t>
      </w:r>
      <w:r w:rsidR="0058697A" w:rsidRPr="0058697A">
        <w:rPr>
          <w:rFonts w:cs="Times New Roman"/>
          <w:color w:val="FF0000"/>
          <w:sz w:val="16"/>
          <w:szCs w:val="16"/>
        </w:rPr>
        <w:t>GATIAL,</w:t>
      </w:r>
      <w:r w:rsidRPr="0058697A">
        <w:rPr>
          <w:rFonts w:cs="Times New Roman"/>
          <w:color w:val="FF0000"/>
          <w:sz w:val="16"/>
          <w:szCs w:val="16"/>
        </w:rPr>
        <w:t xml:space="preserve"> PhD.</w:t>
      </w:r>
      <w:r w:rsidR="0058697A" w:rsidRPr="0058697A">
        <w:rPr>
          <w:rFonts w:cs="Times New Roman"/>
          <w:color w:val="FF0000"/>
          <w:sz w:val="16"/>
          <w:szCs w:val="16"/>
        </w:rPr>
        <w:t xml:space="preserve">, </w:t>
      </w:r>
      <w:hyperlink r:id="rId34" w:history="1">
        <w:r w:rsidR="0058697A" w:rsidRPr="0058697A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vgatial@ukf.sk</w:t>
        </w:r>
      </w:hyperlink>
      <w:r w:rsidR="0058697A" w:rsidRPr="0058697A">
        <w:rPr>
          <w:rFonts w:cs="Times New Roman"/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289, https://www.portalvs.sk/regzam/detail/10617</w:t>
      </w:r>
    </w:p>
    <w:p w14:paraId="42E19F6F" w14:textId="76C04253" w:rsidR="009F5665" w:rsidRPr="0058697A" w:rsidRDefault="009F5665" w:rsidP="007F4914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doc. PhDr. Petra </w:t>
      </w:r>
      <w:r w:rsidR="0058697A" w:rsidRPr="0058697A">
        <w:rPr>
          <w:color w:val="FF0000"/>
          <w:sz w:val="16"/>
          <w:szCs w:val="16"/>
        </w:rPr>
        <w:t>JEDLIČKOVÁ</w:t>
      </w:r>
      <w:r w:rsidRPr="0058697A">
        <w:rPr>
          <w:color w:val="FF0000"/>
          <w:sz w:val="16"/>
          <w:szCs w:val="16"/>
        </w:rPr>
        <w:t>, PhD.</w:t>
      </w:r>
      <w:r w:rsidR="0058697A" w:rsidRPr="0058697A">
        <w:rPr>
          <w:color w:val="FF0000"/>
          <w:sz w:val="16"/>
          <w:szCs w:val="16"/>
        </w:rPr>
        <w:t xml:space="preserve">, </w:t>
      </w:r>
      <w:hyperlink r:id="rId35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pjedlickova@ukf.sk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236, https://www.portalvs.sk/regzam/detail/26750</w:t>
      </w:r>
    </w:p>
    <w:p w14:paraId="00FD28ED" w14:textId="0BE4953A" w:rsidR="000E1A48" w:rsidRPr="000E1A48" w:rsidRDefault="000E1A48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0E1A48">
        <w:rPr>
          <w:color w:val="FF0000"/>
          <w:sz w:val="16"/>
          <w:szCs w:val="16"/>
        </w:rPr>
        <w:t xml:space="preserve">doc. Mgr. Eva REID, PhD., </w:t>
      </w:r>
      <w:hyperlink r:id="rId36" w:history="1">
        <w:r w:rsidRPr="000E1A48">
          <w:rPr>
            <w:rStyle w:val="Hypertextovprepojenie"/>
            <w:color w:val="FF0000"/>
            <w:sz w:val="16"/>
            <w:szCs w:val="16"/>
            <w:u w:val="none"/>
          </w:rPr>
          <w:t>ereid@ukf.sk</w:t>
        </w:r>
      </w:hyperlink>
      <w:r w:rsidRPr="000E1A48">
        <w:rPr>
          <w:color w:val="FF0000"/>
          <w:sz w:val="16"/>
          <w:szCs w:val="16"/>
        </w:rPr>
        <w:t xml:space="preserve">, </w:t>
      </w:r>
      <w:r w:rsidRPr="000E1A48">
        <w:rPr>
          <w:rFonts w:cs="Arial"/>
          <w:color w:val="FF0000"/>
          <w:sz w:val="16"/>
          <w:szCs w:val="16"/>
        </w:rPr>
        <w:t>+421 37 6408 314,</w:t>
      </w:r>
      <w:r w:rsidRPr="000E1A4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E1A48">
        <w:rPr>
          <w:rFonts w:cs="Arial"/>
          <w:color w:val="FF0000"/>
          <w:sz w:val="16"/>
          <w:szCs w:val="16"/>
        </w:rPr>
        <w:t>https://www.portalvs.sk/regzam/detail/17841</w:t>
      </w:r>
    </w:p>
    <w:p w14:paraId="6B3D0D9A" w14:textId="5D6BA688" w:rsidR="009F5665" w:rsidRPr="0058697A" w:rsidRDefault="009F5665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PaedDr. Katarína </w:t>
      </w:r>
      <w:r w:rsidR="0058697A" w:rsidRPr="0058697A">
        <w:rPr>
          <w:color w:val="FF0000"/>
          <w:sz w:val="16"/>
          <w:szCs w:val="16"/>
        </w:rPr>
        <w:t>SZÍJJÁRTÓOVÁ</w:t>
      </w:r>
      <w:r w:rsidRPr="0058697A">
        <w:rPr>
          <w:color w:val="FF0000"/>
          <w:sz w:val="16"/>
          <w:szCs w:val="16"/>
        </w:rPr>
        <w:t>, PhD.</w:t>
      </w:r>
      <w:r w:rsidR="0058697A" w:rsidRPr="0058697A">
        <w:rPr>
          <w:color w:val="FF0000"/>
          <w:sz w:val="16"/>
          <w:szCs w:val="16"/>
        </w:rPr>
        <w:t xml:space="preserve">, </w:t>
      </w:r>
      <w:hyperlink r:id="rId37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kszijjartoova@ukf.sk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267, https://www.portalvs.sk/regzam/detail/10540</w:t>
      </w:r>
    </w:p>
    <w:p w14:paraId="69853F45" w14:textId="242D6DFF" w:rsidR="009F5665" w:rsidRPr="005E07F7" w:rsidRDefault="009F5665" w:rsidP="00B8078D">
      <w:pPr>
        <w:spacing w:after="0" w:line="240" w:lineRule="auto"/>
        <w:rPr>
          <w:color w:val="FF0000"/>
          <w:sz w:val="16"/>
          <w:szCs w:val="16"/>
        </w:rPr>
      </w:pPr>
      <w:r w:rsidRPr="005E07F7">
        <w:rPr>
          <w:color w:val="FF0000"/>
          <w:sz w:val="16"/>
          <w:szCs w:val="16"/>
        </w:rPr>
        <w:t xml:space="preserve">Ing. </w:t>
      </w:r>
      <w:proofErr w:type="spellStart"/>
      <w:r w:rsidRPr="005E07F7">
        <w:rPr>
          <w:color w:val="FF0000"/>
          <w:sz w:val="16"/>
          <w:szCs w:val="16"/>
        </w:rPr>
        <w:t>Slavka</w:t>
      </w:r>
      <w:proofErr w:type="spellEnd"/>
      <w:r w:rsidRPr="005E07F7">
        <w:rPr>
          <w:color w:val="FF0000"/>
          <w:sz w:val="16"/>
          <w:szCs w:val="16"/>
        </w:rPr>
        <w:t xml:space="preserve"> </w:t>
      </w:r>
      <w:r w:rsidR="0058697A" w:rsidRPr="005E07F7">
        <w:rPr>
          <w:color w:val="FF0000"/>
          <w:sz w:val="16"/>
          <w:szCs w:val="16"/>
        </w:rPr>
        <w:t>SILBERG</w:t>
      </w:r>
      <w:r w:rsidRPr="005E07F7">
        <w:rPr>
          <w:color w:val="FF0000"/>
          <w:sz w:val="16"/>
          <w:szCs w:val="16"/>
        </w:rPr>
        <w:t>, MBA</w:t>
      </w:r>
      <w:r w:rsidR="0058697A" w:rsidRPr="005E07F7">
        <w:rPr>
          <w:color w:val="FF0000"/>
          <w:sz w:val="16"/>
          <w:szCs w:val="16"/>
        </w:rPr>
        <w:t xml:space="preserve">, </w:t>
      </w:r>
      <w:hyperlink r:id="rId38" w:history="1">
        <w:r w:rsidR="0058697A" w:rsidRPr="005E07F7">
          <w:rPr>
            <w:rStyle w:val="Hypertextovprepojenie"/>
            <w:color w:val="FF0000"/>
            <w:sz w:val="16"/>
            <w:szCs w:val="16"/>
            <w:u w:val="none"/>
          </w:rPr>
          <w:t>slavka.silberg@ukf.sk</w:t>
        </w:r>
      </w:hyperlink>
      <w:r w:rsidR="0058697A" w:rsidRPr="005E07F7">
        <w:rPr>
          <w:color w:val="FF0000"/>
          <w:sz w:val="16"/>
          <w:szCs w:val="16"/>
        </w:rPr>
        <w:t xml:space="preserve">, </w:t>
      </w:r>
      <w:r w:rsidR="0058697A" w:rsidRPr="005E07F7">
        <w:rPr>
          <w:rFonts w:cs="Arial"/>
          <w:color w:val="FF0000"/>
          <w:sz w:val="16"/>
          <w:szCs w:val="16"/>
        </w:rPr>
        <w:t>+421 37 6408 254, interná doktorandka</w:t>
      </w:r>
    </w:p>
    <w:p w14:paraId="22999314" w14:textId="0B8091DC" w:rsidR="009F5665" w:rsidRDefault="009F5665" w:rsidP="00B8078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5E07F7">
        <w:rPr>
          <w:color w:val="FF0000"/>
          <w:sz w:val="16"/>
          <w:szCs w:val="16"/>
        </w:rPr>
        <w:t xml:space="preserve">Mgr. Michal </w:t>
      </w:r>
      <w:r w:rsidR="0058697A" w:rsidRPr="005E07F7">
        <w:rPr>
          <w:color w:val="FF0000"/>
          <w:sz w:val="16"/>
          <w:szCs w:val="16"/>
        </w:rPr>
        <w:t>KORICINA,</w:t>
      </w:r>
      <w:r w:rsidR="0058697A" w:rsidRPr="0058697A">
        <w:rPr>
          <w:color w:val="FF0000"/>
          <w:sz w:val="16"/>
          <w:szCs w:val="16"/>
        </w:rPr>
        <w:t xml:space="preserve"> </w:t>
      </w:r>
      <w:hyperlink r:id="rId39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michal.koricina@ukf.sk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222, interný doktorand</w:t>
      </w:r>
    </w:p>
    <w:p w14:paraId="5B4B19C2" w14:textId="77777777" w:rsidR="00B8078D" w:rsidRPr="0058697A" w:rsidRDefault="00B8078D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14:paraId="51669042" w14:textId="3D8A18BA" w:rsidR="00431DCB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). </w:t>
      </w:r>
      <w:r w:rsidR="000413DC" w:rsidRPr="00DF6F79">
        <w:rPr>
          <w:rFonts w:cstheme="minorHAnsi"/>
          <w:sz w:val="16"/>
          <w:szCs w:val="16"/>
        </w:rPr>
        <w:t xml:space="preserve"> </w:t>
      </w:r>
    </w:p>
    <w:p w14:paraId="241BBB27" w14:textId="10388ECD" w:rsidR="00170DC2" w:rsidRDefault="00170DC2" w:rsidP="00170DC2">
      <w:pPr>
        <w:spacing w:after="0" w:line="240" w:lineRule="auto"/>
        <w:jc w:val="both"/>
        <w:rPr>
          <w:color w:val="FF0000"/>
          <w:sz w:val="16"/>
          <w:szCs w:val="16"/>
        </w:rPr>
      </w:pPr>
      <w:r w:rsidRPr="00170DC2">
        <w:rPr>
          <w:color w:val="FF0000"/>
          <w:sz w:val="16"/>
          <w:szCs w:val="16"/>
        </w:rPr>
        <w:t xml:space="preserve">Počet </w:t>
      </w:r>
      <w:r>
        <w:rPr>
          <w:color w:val="FF0000"/>
          <w:sz w:val="16"/>
          <w:szCs w:val="16"/>
        </w:rPr>
        <w:t>učiteľov</w:t>
      </w:r>
      <w:r w:rsidRPr="00170DC2">
        <w:rPr>
          <w:color w:val="FF0000"/>
          <w:sz w:val="16"/>
          <w:szCs w:val="16"/>
        </w:rPr>
        <w:t xml:space="preserve">, ktorí </w:t>
      </w:r>
      <w:r>
        <w:rPr>
          <w:color w:val="FF0000"/>
          <w:sz w:val="16"/>
          <w:szCs w:val="16"/>
        </w:rPr>
        <w:t>budú</w:t>
      </w:r>
      <w:r w:rsidRPr="00170DC2">
        <w:rPr>
          <w:color w:val="FF0000"/>
          <w:sz w:val="16"/>
          <w:szCs w:val="16"/>
        </w:rPr>
        <w:t xml:space="preserve"> viesť záverečné práce v študijnom programe </w:t>
      </w:r>
      <w:r w:rsidR="00E235D9">
        <w:rPr>
          <w:b/>
          <w:i/>
          <w:color w:val="FF0000"/>
          <w:sz w:val="16"/>
          <w:szCs w:val="16"/>
        </w:rPr>
        <w:t>V</w:t>
      </w:r>
      <w:r w:rsidRPr="00E235D9">
        <w:rPr>
          <w:b/>
          <w:i/>
          <w:color w:val="FF0000"/>
          <w:sz w:val="16"/>
          <w:szCs w:val="16"/>
        </w:rPr>
        <w:t>zdelávanie dospelých a bezpečnosť práce</w:t>
      </w:r>
      <w:r w:rsidRPr="00170DC2">
        <w:rPr>
          <w:color w:val="FF0000"/>
          <w:sz w:val="16"/>
          <w:szCs w:val="16"/>
        </w:rPr>
        <w:t xml:space="preserve">, je primeraný vzhľadom na </w:t>
      </w:r>
      <w:r w:rsidR="00E235D9">
        <w:rPr>
          <w:color w:val="FF0000"/>
          <w:sz w:val="16"/>
          <w:szCs w:val="16"/>
        </w:rPr>
        <w:t xml:space="preserve">plánovaný </w:t>
      </w:r>
      <w:r w:rsidRPr="00170DC2">
        <w:rPr>
          <w:color w:val="FF0000"/>
          <w:sz w:val="16"/>
          <w:szCs w:val="16"/>
        </w:rPr>
        <w:t>počet prijatých študentov. Pri výbere vedúcich záverečných prác sa rešpektujú požiadavky vysokoškolského zákona i kvalifikačné požiadavky.</w:t>
      </w:r>
    </w:p>
    <w:p w14:paraId="64CAF8CE" w14:textId="59B7E8BA" w:rsidR="00E235D9" w:rsidRPr="00170DC2" w:rsidRDefault="00E235D9" w:rsidP="00170DC2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Návrh školiteľov záverečných prác:</w:t>
      </w:r>
    </w:p>
    <w:p w14:paraId="52C7F032" w14:textId="2BBAFC1C" w:rsidR="007F4914" w:rsidRPr="007F4914" w:rsidRDefault="007F4914" w:rsidP="007F4914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prof. PaedDr. Ctibor HATÁR, PhD., </w:t>
      </w:r>
      <w:hyperlink r:id="rId40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5B569052" w14:textId="4068C0DE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sociálno-edukačnú starostlivosť</w:t>
      </w:r>
      <w:r w:rsidR="00692DA8" w:rsidRPr="008C31B0">
        <w:rPr>
          <w:color w:val="FF0000"/>
          <w:sz w:val="16"/>
          <w:szCs w:val="16"/>
        </w:rPr>
        <w:t xml:space="preserve"> o dospelých,</w:t>
      </w:r>
      <w:r w:rsidRPr="008C31B0">
        <w:rPr>
          <w:color w:val="FF0000"/>
          <w:sz w:val="16"/>
          <w:szCs w:val="16"/>
        </w:rPr>
        <w:t xml:space="preserve"> kultúrno-osvetovú edukáciu dospelých </w:t>
      </w:r>
      <w:r w:rsidR="00692DA8" w:rsidRPr="008C31B0">
        <w:rPr>
          <w:color w:val="FF0000"/>
          <w:sz w:val="16"/>
          <w:szCs w:val="16"/>
        </w:rPr>
        <w:t>a edukáciu seniorov</w:t>
      </w:r>
      <w:r w:rsidRPr="008C31B0">
        <w:rPr>
          <w:color w:val="FF0000"/>
          <w:sz w:val="16"/>
          <w:szCs w:val="16"/>
        </w:rPr>
        <w:t xml:space="preserve"> </w:t>
      </w:r>
    </w:p>
    <w:p w14:paraId="4C087220" w14:textId="084FC3E0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PaedDr. Marianna MÜLLER DE MORAIS, PhD., </w:t>
      </w:r>
      <w:hyperlink r:id="rId41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236, https://www.portalvs.sk/regzam/detail/10652</w:t>
      </w:r>
    </w:p>
    <w:p w14:paraId="7B0F2078" w14:textId="5DEB4736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diagnostiku a psychológiu vo vzdelávan</w:t>
      </w:r>
      <w:r w:rsidR="008C31B0">
        <w:rPr>
          <w:color w:val="FF0000"/>
          <w:sz w:val="16"/>
          <w:szCs w:val="16"/>
        </w:rPr>
        <w:t xml:space="preserve">í dospelých </w:t>
      </w:r>
    </w:p>
    <w:p w14:paraId="384B7190" w14:textId="45F871F9" w:rsidR="007F4914" w:rsidRPr="007F4914" w:rsidRDefault="007F4914" w:rsidP="007F4914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7F4914">
        <w:rPr>
          <w:rFonts w:cs="Arial"/>
          <w:b/>
          <w:color w:val="FF0000"/>
          <w:sz w:val="16"/>
          <w:szCs w:val="16"/>
        </w:rPr>
        <w:t xml:space="preserve">doc. PaedDr. Juraj KOMORA, PhD., </w:t>
      </w:r>
      <w:hyperlink r:id="rId42" w:history="1">
        <w:r w:rsidRPr="007F4914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7F4914">
        <w:rPr>
          <w:rFonts w:cs="Arial"/>
          <w:b/>
          <w:color w:val="FF0000"/>
          <w:sz w:val="16"/>
          <w:szCs w:val="16"/>
        </w:rPr>
        <w:t xml:space="preserve">, 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481E3281" w14:textId="6FD8EF6D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 xml:space="preserve">témy bakalárskych prác budú viazané na teóriu a metodiku vzdelávania dospelých </w:t>
      </w:r>
      <w:r w:rsidR="00692DA8" w:rsidRPr="008C31B0">
        <w:rPr>
          <w:color w:val="FF0000"/>
          <w:sz w:val="16"/>
          <w:szCs w:val="16"/>
        </w:rPr>
        <w:t xml:space="preserve">a komparatívnu </w:t>
      </w:r>
      <w:proofErr w:type="spellStart"/>
      <w:r w:rsidR="00692DA8" w:rsidRPr="008C31B0">
        <w:rPr>
          <w:color w:val="FF0000"/>
          <w:sz w:val="16"/>
          <w:szCs w:val="16"/>
        </w:rPr>
        <w:t>andragogiku</w:t>
      </w:r>
      <w:proofErr w:type="spellEnd"/>
      <w:r w:rsidR="00692DA8" w:rsidRPr="008C31B0">
        <w:rPr>
          <w:color w:val="FF0000"/>
          <w:sz w:val="16"/>
          <w:szCs w:val="16"/>
        </w:rPr>
        <w:t xml:space="preserve"> </w:t>
      </w:r>
    </w:p>
    <w:p w14:paraId="73B6754B" w14:textId="455A0F4F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hyperlink r:id="rId43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+421 37 6408 238,</w:t>
      </w:r>
      <w:r w:rsidRPr="007F491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44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39BEC39F" w14:textId="0AFE8C6D" w:rsidR="007F4914" w:rsidRPr="008C31B0" w:rsidRDefault="007F4914" w:rsidP="00C96427">
      <w:pPr>
        <w:pStyle w:val="Odsekzoznamu"/>
        <w:numPr>
          <w:ilvl w:val="0"/>
          <w:numId w:val="15"/>
        </w:numPr>
        <w:spacing w:after="0" w:line="240" w:lineRule="auto"/>
        <w:rPr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 xml:space="preserve">témy bakalárskych prác budú viazané na ďalšie profesijné vzdelávanie dospelých </w:t>
      </w:r>
      <w:r w:rsidR="00692DA8" w:rsidRPr="008C31B0">
        <w:rPr>
          <w:color w:val="FF0000"/>
          <w:sz w:val="16"/>
          <w:szCs w:val="16"/>
        </w:rPr>
        <w:t>a profesijnú etiku vo vzdelávaní dos</w:t>
      </w:r>
      <w:r w:rsidR="008C31B0">
        <w:rPr>
          <w:color w:val="FF0000"/>
          <w:sz w:val="16"/>
          <w:szCs w:val="16"/>
        </w:rPr>
        <w:t>pelých</w:t>
      </w:r>
    </w:p>
    <w:p w14:paraId="3C0B69D6" w14:textId="275E3B43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Ing. Ivana TUREKOVÁ, PhD., MBA, </w:t>
      </w:r>
      <w:hyperlink r:id="rId45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4FF84E0A" w14:textId="7ADF5305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manažérstvo pracovných rizík a vzdelávanie v bezpeč</w:t>
      </w:r>
      <w:r w:rsidR="008C31B0">
        <w:rPr>
          <w:color w:val="FF0000"/>
          <w:sz w:val="16"/>
          <w:szCs w:val="16"/>
        </w:rPr>
        <w:t>nosti práce</w:t>
      </w:r>
    </w:p>
    <w:p w14:paraId="15BD448D" w14:textId="77777777" w:rsidR="00E235D9" w:rsidRPr="00E235D9" w:rsidRDefault="00E235D9" w:rsidP="00E235D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PaedDr. Katarína SZÍJJÁRTÓOVÁ, PhD., </w:t>
      </w:r>
      <w:hyperlink r:id="rId46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kszijjartoova@ukf.sk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267, https://www.portalvs.sk/regzam/detail/10540</w:t>
      </w:r>
    </w:p>
    <w:p w14:paraId="7F680501" w14:textId="2AB5E684" w:rsidR="00E235D9" w:rsidRPr="00E235D9" w:rsidRDefault="00E235D9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235D9">
        <w:rPr>
          <w:color w:val="FF0000"/>
          <w:sz w:val="16"/>
          <w:szCs w:val="16"/>
        </w:rPr>
        <w:t>témy bakalárskych prác budú viazané na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andragogickú</w:t>
      </w:r>
      <w:proofErr w:type="spellEnd"/>
      <w:r>
        <w:rPr>
          <w:color w:val="FF0000"/>
          <w:sz w:val="16"/>
          <w:szCs w:val="16"/>
        </w:rPr>
        <w:t xml:space="preserve"> diagnostiku, komunikáciu, prevenciu a riešenie sociálno-patologických javov vo vzťahu k dospelým </w:t>
      </w:r>
    </w:p>
    <w:p w14:paraId="4B56AEAC" w14:textId="77777777" w:rsidR="00E235D9" w:rsidRPr="00E235D9" w:rsidRDefault="00E235D9" w:rsidP="00E235D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Ing. Jozef HARANGOZÓ, PhD., </w:t>
      </w:r>
      <w:hyperlink r:id="rId47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jharangozo@ukf.sk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334, https://www.portalvs.sk/regzam/detail/13886</w:t>
      </w:r>
    </w:p>
    <w:p w14:paraId="1FF87EB9" w14:textId="191F5243" w:rsidR="00E235D9" w:rsidRPr="00E235D9" w:rsidRDefault="00E235D9" w:rsidP="00C96427">
      <w:pPr>
        <w:pStyle w:val="PredformtovanHTML"/>
        <w:numPr>
          <w:ilvl w:val="0"/>
          <w:numId w:val="15"/>
        </w:numPr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>témy bakalárskych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vzdelávanie v bezpečnosti práce a na kultúru pracovného prostredia zamestnancov</w:t>
      </w:r>
    </w:p>
    <w:p w14:paraId="5777EB27" w14:textId="77777777" w:rsidR="00E235D9" w:rsidRPr="00E235D9" w:rsidRDefault="00E235D9" w:rsidP="00E235D9">
      <w:pPr>
        <w:pStyle w:val="PredformtovanHTML"/>
        <w:shd w:val="clear" w:color="auto" w:fill="FFFFFF"/>
        <w:rPr>
          <w:rFonts w:asciiTheme="minorHAnsi" w:hAnsiTheme="minorHAnsi" w:cs="Arial"/>
          <w:b/>
          <w:color w:val="FF0000"/>
          <w:sz w:val="16"/>
          <w:szCs w:val="16"/>
        </w:rPr>
      </w:pPr>
      <w:r w:rsidRPr="00E235D9">
        <w:rPr>
          <w:rFonts w:asciiTheme="minorHAnsi" w:hAnsiTheme="minorHAnsi" w:cs="Times New Roman"/>
          <w:b/>
          <w:color w:val="FF0000"/>
          <w:sz w:val="16"/>
          <w:szCs w:val="16"/>
        </w:rPr>
        <w:t xml:space="preserve">Mgr. Lucia RAPSOVÁ, PhD., </w:t>
      </w:r>
      <w:hyperlink r:id="rId48" w:history="1">
        <w:r w:rsidRPr="00E235D9">
          <w:rPr>
            <w:rStyle w:val="Hypertextovprepojenie"/>
            <w:rFonts w:asciiTheme="minorHAnsi" w:hAnsiTheme="minorHAnsi" w:cs="Times New Roman"/>
            <w:b/>
            <w:color w:val="FF0000"/>
            <w:sz w:val="16"/>
            <w:szCs w:val="16"/>
            <w:u w:val="none"/>
          </w:rPr>
          <w:t>lrapsova@ukf.sk</w:t>
        </w:r>
      </w:hyperlink>
      <w:r w:rsidRPr="00E235D9">
        <w:rPr>
          <w:rFonts w:asciiTheme="minorHAnsi" w:hAnsiTheme="minorHAnsi" w:cs="Times New Roman"/>
          <w:b/>
          <w:color w:val="FF0000"/>
          <w:sz w:val="16"/>
          <w:szCs w:val="16"/>
        </w:rPr>
        <w:t xml:space="preserve">, </w:t>
      </w:r>
      <w:r w:rsidRPr="00E235D9">
        <w:rPr>
          <w:rFonts w:asciiTheme="minorHAnsi" w:hAnsiTheme="minorHAnsi" w:cs="Arial"/>
          <w:b/>
          <w:color w:val="FF0000"/>
          <w:sz w:val="16"/>
          <w:szCs w:val="16"/>
        </w:rPr>
        <w:t>+421 37 6408 278, https://www.portalvs.sk/regzam/detail/31237</w:t>
      </w:r>
    </w:p>
    <w:p w14:paraId="1B223143" w14:textId="73AA4B0C" w:rsidR="00E235D9" w:rsidRPr="00E235D9" w:rsidRDefault="00E235D9" w:rsidP="00C96427">
      <w:pPr>
        <w:pStyle w:val="PredformtovanHTML"/>
        <w:numPr>
          <w:ilvl w:val="0"/>
          <w:numId w:val="15"/>
        </w:numPr>
        <w:shd w:val="clear" w:color="auto" w:fill="FFFFFF"/>
        <w:rPr>
          <w:rFonts w:asciiTheme="minorHAnsi" w:hAnsiTheme="minorHAnsi" w:cs="Times New Roman"/>
          <w:b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>témy bakalárskych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edukáciu dospelých so zdravotným znevýhodnením a psychologické aspekty edukácie dospelých </w:t>
      </w:r>
    </w:p>
    <w:p w14:paraId="3D33F583" w14:textId="77777777" w:rsidR="00E235D9" w:rsidRPr="00E235D9" w:rsidRDefault="00E235D9" w:rsidP="00E235D9">
      <w:pPr>
        <w:pStyle w:val="PredformtovanHTML"/>
        <w:shd w:val="clear" w:color="auto" w:fill="FFFFFF"/>
        <w:rPr>
          <w:rFonts w:asciiTheme="minorHAnsi" w:hAnsiTheme="minorHAnsi" w:cs="Times New Roman"/>
          <w:b/>
          <w:color w:val="FF0000"/>
          <w:sz w:val="16"/>
          <w:szCs w:val="16"/>
        </w:rPr>
      </w:pPr>
    </w:p>
    <w:p w14:paraId="003BD687" w14:textId="218729C7" w:rsidR="00FA6611" w:rsidRPr="00DF6F79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proofErr w:type="spellEnd"/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 xml:space="preserve">pedagogické charakteristiky školiteľov záverečných prác.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</w:t>
      </w:r>
      <w:r w:rsidR="0093755D">
        <w:rPr>
          <w:rFonts w:cstheme="minorHAnsi"/>
          <w:color w:val="FF0000"/>
          <w:sz w:val="16"/>
          <w:szCs w:val="16"/>
        </w:rPr>
        <w:t xml:space="preserve">VUPCH </w:t>
      </w:r>
      <w:r w:rsidR="002A6C41" w:rsidRPr="002A6C41">
        <w:rPr>
          <w:rFonts w:cstheme="minorHAnsi"/>
          <w:color w:val="FF0000"/>
          <w:sz w:val="16"/>
          <w:szCs w:val="16"/>
        </w:rPr>
        <w:t>OZŠP</w:t>
      </w:r>
      <w:r w:rsidR="002A6C41">
        <w:rPr>
          <w:rFonts w:cstheme="minorHAnsi"/>
          <w:color w:val="FF0000"/>
          <w:sz w:val="16"/>
          <w:szCs w:val="16"/>
        </w:rPr>
        <w:t xml:space="preserve"> a UZP1 – UZP4</w:t>
      </w:r>
      <w:r w:rsidR="00E235D9">
        <w:rPr>
          <w:rFonts w:cstheme="minorHAnsi"/>
          <w:color w:val="FF0000"/>
          <w:sz w:val="16"/>
          <w:szCs w:val="16"/>
        </w:rPr>
        <w:t xml:space="preserve"> + ostatní učitelia</w:t>
      </w:r>
    </w:p>
    <w:p w14:paraId="236C74D3" w14:textId="77777777" w:rsidR="008C31B0" w:rsidRDefault="009572B9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kontakt). </w:t>
      </w:r>
    </w:p>
    <w:p w14:paraId="1F09CA18" w14:textId="77777777" w:rsidR="008C31B0" w:rsidRDefault="002F5675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Justin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Turzík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(1. ročník, Mgr. </w:t>
      </w:r>
      <w:r w:rsidR="004E3D9F" w:rsidRPr="008C31B0">
        <w:rPr>
          <w:rFonts w:cstheme="minorHAnsi"/>
          <w:color w:val="FF0000"/>
          <w:sz w:val="16"/>
          <w:szCs w:val="16"/>
        </w:rPr>
        <w:t>program</w:t>
      </w:r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="004E3D9F" w:rsidRPr="008C31B0">
        <w:rPr>
          <w:rFonts w:cstheme="minorHAnsi"/>
          <w:color w:val="FF0000"/>
          <w:sz w:val="16"/>
          <w:szCs w:val="16"/>
        </w:rPr>
        <w:t>justin.turzik@student.ukf.sk</w:t>
      </w:r>
      <w:proofErr w:type="spellEnd"/>
      <w:r w:rsidR="004E3D9F" w:rsidRPr="008C31B0">
        <w:rPr>
          <w:rFonts w:cstheme="minorHAnsi"/>
          <w:color w:val="FF0000"/>
          <w:sz w:val="16"/>
          <w:szCs w:val="16"/>
        </w:rPr>
        <w:t xml:space="preserve">); </w:t>
      </w:r>
    </w:p>
    <w:p w14:paraId="2C63348E" w14:textId="77777777" w:rsidR="008C31B0" w:rsidRDefault="004E3D9F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Bc. Angelika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Fórroová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(1. ročník, Mgr. program,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angelika.forroova@student.ukf.sk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); </w:t>
      </w:r>
    </w:p>
    <w:p w14:paraId="5DD03431" w14:textId="74E3FD2E" w:rsidR="009572B9" w:rsidRDefault="004E3D9F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Petra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Špácayová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(3. ročník, Bc. program,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petra.spacayova@student.ukf.sk</w:t>
      </w:r>
      <w:proofErr w:type="spellEnd"/>
      <w:r w:rsidRPr="008C31B0">
        <w:rPr>
          <w:rFonts w:cstheme="minorHAnsi"/>
          <w:color w:val="FF0000"/>
          <w:sz w:val="16"/>
          <w:szCs w:val="16"/>
        </w:rPr>
        <w:t>)</w:t>
      </w:r>
    </w:p>
    <w:p w14:paraId="7DBDF8F9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44C5BF" w14:textId="0DB4763D" w:rsidR="00431DCB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Študijný poradca študijného programu (s </w:t>
      </w:r>
      <w:r w:rsidR="00172A8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172A82" w:rsidRPr="00DF6F79">
        <w:rPr>
          <w:rFonts w:cstheme="minorHAnsi"/>
          <w:sz w:val="16"/>
          <w:szCs w:val="16"/>
        </w:rPr>
        <w:t>u</w:t>
      </w:r>
      <w:r w:rsidR="00C37141" w:rsidRPr="00DF6F79">
        <w:rPr>
          <w:rFonts w:cstheme="minorHAnsi"/>
          <w:sz w:val="16"/>
          <w:szCs w:val="16"/>
        </w:rPr>
        <w:t xml:space="preserve"> a</w:t>
      </w:r>
      <w:r w:rsidR="007C2EFB">
        <w:rPr>
          <w:rFonts w:cstheme="minorHAnsi"/>
          <w:sz w:val="16"/>
          <w:szCs w:val="16"/>
        </w:rPr>
        <w:t xml:space="preserve"> s </w:t>
      </w:r>
      <w:r w:rsidR="00C37141" w:rsidRPr="00DF6F79">
        <w:rPr>
          <w:rFonts w:cstheme="minorHAnsi"/>
          <w:sz w:val="16"/>
          <w:szCs w:val="16"/>
        </w:rPr>
        <w:t>informáciou o</w:t>
      </w:r>
      <w:r w:rsidR="005F6835" w:rsidRPr="00DF6F79">
        <w:rPr>
          <w:rFonts w:cstheme="minorHAnsi"/>
          <w:sz w:val="16"/>
          <w:szCs w:val="16"/>
        </w:rPr>
        <w:t> prístupe k</w:t>
      </w:r>
      <w:r w:rsidR="007E3D44" w:rsidRPr="00DF6F79">
        <w:rPr>
          <w:rFonts w:cstheme="minorHAnsi"/>
          <w:sz w:val="16"/>
          <w:szCs w:val="16"/>
        </w:rPr>
        <w:t xml:space="preserve"> poradenstvu </w:t>
      </w:r>
      <w:r w:rsidR="005F6835" w:rsidRPr="00DF6F79">
        <w:rPr>
          <w:rFonts w:cstheme="minorHAnsi"/>
          <w:sz w:val="16"/>
          <w:szCs w:val="16"/>
        </w:rPr>
        <w:t xml:space="preserve">a o </w:t>
      </w:r>
      <w:r w:rsidR="00C37141" w:rsidRPr="00DF6F79">
        <w:rPr>
          <w:rFonts w:cstheme="minorHAnsi"/>
          <w:sz w:val="16"/>
          <w:szCs w:val="16"/>
        </w:rPr>
        <w:t>rozvrhu konzultáci</w:t>
      </w:r>
      <w:r w:rsidR="007C2EFB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).  </w:t>
      </w:r>
    </w:p>
    <w:p w14:paraId="186A0CEE" w14:textId="45D9AF32" w:rsidR="004E3D9F" w:rsidRDefault="004E3D9F" w:rsidP="00B50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 w:rsidRPr="004E3D9F">
        <w:rPr>
          <w:rFonts w:cstheme="minorHAnsi"/>
          <w:color w:val="FF0000"/>
          <w:sz w:val="16"/>
          <w:szCs w:val="16"/>
        </w:rPr>
        <w:t xml:space="preserve">PhDr. Dominika </w:t>
      </w:r>
      <w:proofErr w:type="spellStart"/>
      <w:r w:rsidRPr="004E3D9F">
        <w:rPr>
          <w:rFonts w:cstheme="minorHAnsi"/>
          <w:color w:val="FF0000"/>
          <w:sz w:val="16"/>
          <w:szCs w:val="16"/>
        </w:rPr>
        <w:t>T</w:t>
      </w:r>
      <w:r w:rsidR="0039753A" w:rsidRPr="004E3D9F">
        <w:rPr>
          <w:rFonts w:cstheme="minorHAnsi"/>
          <w:color w:val="FF0000"/>
          <w:sz w:val="16"/>
          <w:szCs w:val="16"/>
        </w:rPr>
        <w:t>emiaková</w:t>
      </w:r>
      <w:proofErr w:type="spellEnd"/>
      <w:r w:rsidRPr="004E3D9F">
        <w:rPr>
          <w:rFonts w:cstheme="minorHAnsi"/>
          <w:color w:val="FF0000"/>
          <w:sz w:val="16"/>
          <w:szCs w:val="16"/>
        </w:rPr>
        <w:t xml:space="preserve">, PhD., </w:t>
      </w:r>
      <w:hyperlink r:id="rId49" w:history="1">
        <w:r w:rsidRPr="004E3D9F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4E3D9F">
        <w:rPr>
          <w:rFonts w:cstheme="minorHAnsi"/>
          <w:color w:val="FF0000"/>
          <w:sz w:val="16"/>
          <w:szCs w:val="16"/>
        </w:rPr>
        <w:t xml:space="preserve">, </w:t>
      </w:r>
      <w:r w:rsidRPr="004E3D9F">
        <w:rPr>
          <w:rFonts w:cs="Arial"/>
          <w:color w:val="FF0000"/>
          <w:sz w:val="16"/>
          <w:szCs w:val="16"/>
        </w:rPr>
        <w:t>+421 37 6408 238</w:t>
      </w:r>
      <w:r>
        <w:rPr>
          <w:rFonts w:cs="Arial"/>
          <w:color w:val="FF0000"/>
          <w:sz w:val="16"/>
          <w:szCs w:val="16"/>
        </w:rPr>
        <w:t>, konzultácie</w:t>
      </w:r>
      <w:r w:rsidR="002906BF">
        <w:rPr>
          <w:rFonts w:cs="Arial"/>
          <w:color w:val="FF0000"/>
          <w:sz w:val="16"/>
          <w:szCs w:val="16"/>
        </w:rPr>
        <w:t xml:space="preserve"> budú </w:t>
      </w:r>
      <w:r>
        <w:rPr>
          <w:rFonts w:cs="Arial"/>
          <w:color w:val="FF0000"/>
          <w:sz w:val="16"/>
          <w:szCs w:val="16"/>
        </w:rPr>
        <w:t>prebieha</w:t>
      </w:r>
      <w:r w:rsidR="002906BF">
        <w:rPr>
          <w:rFonts w:cs="Arial"/>
          <w:color w:val="FF0000"/>
          <w:sz w:val="16"/>
          <w:szCs w:val="16"/>
        </w:rPr>
        <w:t xml:space="preserve">ť </w:t>
      </w:r>
      <w:r>
        <w:rPr>
          <w:rFonts w:cs="Arial"/>
          <w:color w:val="FF0000"/>
          <w:sz w:val="16"/>
          <w:szCs w:val="16"/>
        </w:rPr>
        <w:t>priebežne</w:t>
      </w:r>
      <w:r w:rsidR="00692DA8">
        <w:rPr>
          <w:rFonts w:cs="Arial"/>
          <w:color w:val="FF0000"/>
          <w:sz w:val="16"/>
          <w:szCs w:val="16"/>
        </w:rPr>
        <w:t>, podľa potrieb študentov,</w:t>
      </w:r>
      <w:r>
        <w:rPr>
          <w:rFonts w:cs="Arial"/>
          <w:color w:val="FF0000"/>
          <w:sz w:val="16"/>
          <w:szCs w:val="16"/>
        </w:rPr>
        <w:t xml:space="preserve"> emailom</w:t>
      </w:r>
      <w:r w:rsidR="002906BF">
        <w:rPr>
          <w:rFonts w:cs="Arial"/>
          <w:color w:val="FF0000"/>
          <w:sz w:val="16"/>
          <w:szCs w:val="16"/>
        </w:rPr>
        <w:t xml:space="preserve"> alebo osobne</w:t>
      </w:r>
    </w:p>
    <w:p w14:paraId="2652A48D" w14:textId="77777777" w:rsidR="008C31B0" w:rsidRPr="004E3D9F" w:rsidRDefault="008C31B0" w:rsidP="004E3D9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2E760BD" w14:textId="1AC9F981" w:rsidR="00692DA8" w:rsidRPr="0039753A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9753A">
        <w:rPr>
          <w:rFonts w:cstheme="minorHAnsi"/>
          <w:sz w:val="16"/>
          <w:szCs w:val="16"/>
        </w:rPr>
        <w:t xml:space="preserve">Iný podporný personál </w:t>
      </w:r>
      <w:r w:rsidR="00F43F51" w:rsidRPr="0039753A">
        <w:rPr>
          <w:rFonts w:cstheme="minorHAnsi"/>
          <w:sz w:val="16"/>
          <w:szCs w:val="16"/>
        </w:rPr>
        <w:t xml:space="preserve">študijného programu </w:t>
      </w:r>
      <w:r w:rsidRPr="0039753A">
        <w:rPr>
          <w:rFonts w:cstheme="minorHAnsi"/>
          <w:sz w:val="16"/>
          <w:szCs w:val="16"/>
        </w:rPr>
        <w:t>– priradený študijný referent, kariérn</w:t>
      </w:r>
      <w:r w:rsidR="00F43F51" w:rsidRPr="0039753A">
        <w:rPr>
          <w:rFonts w:cstheme="minorHAnsi"/>
          <w:sz w:val="16"/>
          <w:szCs w:val="16"/>
        </w:rPr>
        <w:t xml:space="preserve">y </w:t>
      </w:r>
      <w:r w:rsidRPr="0039753A">
        <w:rPr>
          <w:rFonts w:cstheme="minorHAnsi"/>
          <w:sz w:val="16"/>
          <w:szCs w:val="16"/>
        </w:rPr>
        <w:t>porad</w:t>
      </w:r>
      <w:r w:rsidR="00F43F51" w:rsidRPr="0039753A">
        <w:rPr>
          <w:rFonts w:cstheme="minorHAnsi"/>
          <w:sz w:val="16"/>
          <w:szCs w:val="16"/>
        </w:rPr>
        <w:t>ca</w:t>
      </w:r>
      <w:r w:rsidRPr="0039753A">
        <w:rPr>
          <w:rFonts w:cstheme="minorHAnsi"/>
          <w:sz w:val="16"/>
          <w:szCs w:val="16"/>
        </w:rPr>
        <w:t>, administratíva</w:t>
      </w:r>
      <w:r w:rsidR="00811355" w:rsidRPr="0039753A">
        <w:rPr>
          <w:rFonts w:cstheme="minorHAnsi"/>
          <w:sz w:val="16"/>
          <w:szCs w:val="16"/>
        </w:rPr>
        <w:t xml:space="preserve">, ubytovací referát a podobne (s kontaktmi). </w:t>
      </w:r>
    </w:p>
    <w:p w14:paraId="05DBC3EB" w14:textId="63A31B9C" w:rsidR="0071780D" w:rsidRDefault="00692DA8" w:rsidP="00397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9753A">
        <w:rPr>
          <w:rFonts w:cstheme="minorHAnsi"/>
          <w:color w:val="FF0000"/>
          <w:sz w:val="16"/>
          <w:szCs w:val="16"/>
        </w:rPr>
        <w:t xml:space="preserve">Študentov </w:t>
      </w:r>
      <w:r w:rsidR="0039753A">
        <w:rPr>
          <w:rFonts w:cstheme="minorHAnsi"/>
          <w:color w:val="FF0000"/>
          <w:sz w:val="16"/>
          <w:szCs w:val="16"/>
        </w:rPr>
        <w:t xml:space="preserve">(ich študijné záležitosti) </w:t>
      </w:r>
      <w:r w:rsidRPr="0039753A">
        <w:rPr>
          <w:rFonts w:cstheme="minorHAnsi"/>
          <w:color w:val="FF0000"/>
          <w:sz w:val="16"/>
          <w:szCs w:val="16"/>
        </w:rPr>
        <w:t xml:space="preserve">pripravovaného študijného programu bude mať </w:t>
      </w:r>
      <w:r w:rsidR="00C37B74">
        <w:rPr>
          <w:rFonts w:cstheme="minorHAnsi"/>
          <w:color w:val="FF0000"/>
          <w:sz w:val="16"/>
          <w:szCs w:val="16"/>
        </w:rPr>
        <w:t xml:space="preserve">v </w:t>
      </w:r>
      <w:r w:rsidRPr="0039753A">
        <w:rPr>
          <w:rFonts w:cstheme="minorHAnsi"/>
          <w:color w:val="FF0000"/>
          <w:sz w:val="16"/>
          <w:szCs w:val="16"/>
        </w:rPr>
        <w:t xml:space="preserve">kompetencii Mgr. Mária </w:t>
      </w:r>
      <w:proofErr w:type="spellStart"/>
      <w:r w:rsidR="0039753A" w:rsidRPr="0039753A">
        <w:rPr>
          <w:rFonts w:cstheme="minorHAnsi"/>
          <w:color w:val="FF0000"/>
          <w:sz w:val="16"/>
          <w:szCs w:val="16"/>
        </w:rPr>
        <w:t>Šerfözöová</w:t>
      </w:r>
      <w:proofErr w:type="spellEnd"/>
      <w:r w:rsidRPr="0039753A">
        <w:rPr>
          <w:rFonts w:cstheme="minorHAnsi"/>
          <w:color w:val="FF0000"/>
          <w:sz w:val="16"/>
          <w:szCs w:val="16"/>
        </w:rPr>
        <w:t xml:space="preserve"> (</w:t>
      </w:r>
      <w:r w:rsidR="0039753A" w:rsidRPr="0039753A">
        <w:rPr>
          <w:rFonts w:cstheme="minorHAnsi"/>
          <w:color w:val="FF0000"/>
          <w:sz w:val="16"/>
          <w:szCs w:val="16"/>
        </w:rPr>
        <w:t xml:space="preserve">denné štúdium, </w:t>
      </w:r>
      <w:r w:rsidR="0039753A" w:rsidRPr="0039753A">
        <w:rPr>
          <w:rFonts w:cs="Arial"/>
          <w:color w:val="FF0000"/>
          <w:sz w:val="16"/>
          <w:szCs w:val="16"/>
        </w:rPr>
        <w:t xml:space="preserve">+421 37 6408 214, </w:t>
      </w:r>
      <w:hyperlink r:id="rId50" w:history="1">
        <w:r w:rsidR="0039753A" w:rsidRPr="0039753A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mserfozoova@ukf.sk</w:t>
        </w:r>
      </w:hyperlink>
      <w:r w:rsidR="0039753A" w:rsidRPr="0039753A">
        <w:rPr>
          <w:rFonts w:cstheme="minorHAnsi"/>
          <w:color w:val="FF0000"/>
          <w:sz w:val="16"/>
          <w:szCs w:val="16"/>
        </w:rPr>
        <w:t xml:space="preserve">) a Erika </w:t>
      </w:r>
      <w:proofErr w:type="spellStart"/>
      <w:r w:rsidR="0039753A" w:rsidRPr="0039753A">
        <w:rPr>
          <w:rFonts w:cstheme="minorHAnsi"/>
          <w:color w:val="FF0000"/>
          <w:sz w:val="16"/>
          <w:szCs w:val="16"/>
        </w:rPr>
        <w:t>Elbornová</w:t>
      </w:r>
      <w:proofErr w:type="spellEnd"/>
      <w:r w:rsidR="0039753A" w:rsidRPr="0039753A">
        <w:rPr>
          <w:rFonts w:cstheme="minorHAnsi"/>
          <w:color w:val="FF0000"/>
          <w:sz w:val="16"/>
          <w:szCs w:val="16"/>
        </w:rPr>
        <w:t xml:space="preserve"> (externé štúdium, </w:t>
      </w:r>
      <w:r w:rsidR="0039753A" w:rsidRPr="0039753A">
        <w:rPr>
          <w:rFonts w:cs="Arial"/>
          <w:color w:val="FF0000"/>
          <w:sz w:val="16"/>
          <w:szCs w:val="16"/>
        </w:rPr>
        <w:t xml:space="preserve">+421 37 6408 217, </w:t>
      </w:r>
      <w:hyperlink r:id="rId51" w:history="1">
        <w:r w:rsidR="0039753A" w:rsidRPr="0039753A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eelbornova@ukf.sk</w:t>
        </w:r>
      </w:hyperlink>
      <w:r w:rsidR="0039753A" w:rsidRPr="0039753A">
        <w:rPr>
          <w:rFonts w:cstheme="minorHAnsi"/>
          <w:color w:val="FF0000"/>
          <w:sz w:val="16"/>
          <w:szCs w:val="16"/>
        </w:rPr>
        <w:t xml:space="preserve">). </w:t>
      </w:r>
    </w:p>
    <w:p w14:paraId="6DB1F50E" w14:textId="77777777" w:rsidR="0071780D" w:rsidRDefault="0071780D" w:rsidP="00397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0BE7F534" w14:textId="206DCF38" w:rsidR="0071780D" w:rsidRDefault="0039753A" w:rsidP="0039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Kompletnú poradenskú činnosť s</w:t>
      </w:r>
      <w:r w:rsidR="00FC3D62">
        <w:rPr>
          <w:rFonts w:cstheme="minorHAnsi"/>
          <w:color w:val="FF0000"/>
          <w:sz w:val="16"/>
          <w:szCs w:val="16"/>
        </w:rPr>
        <w:t>o</w:t>
      </w:r>
      <w:r>
        <w:rPr>
          <w:rFonts w:cstheme="minorHAnsi"/>
          <w:color w:val="FF0000"/>
          <w:sz w:val="16"/>
          <w:szCs w:val="16"/>
        </w:rPr>
        <w:t xml:space="preserve"> zameraním na duchovné poradenstvo, poradenstvo v oblasti štipendií a študentských pôžičiek, kariérne poradenstvo, psychologické poradenstvo, poradenstvo a podporu pre študentov so špecifickými vzdelávacími potrebami, poradenstvo zamerané na zdravie, právne poradenstvo a sociálne poradenstvo</w:t>
      </w:r>
      <w:r w:rsidR="0071780D">
        <w:rPr>
          <w:rFonts w:cstheme="minorHAnsi"/>
          <w:color w:val="FF0000"/>
          <w:sz w:val="16"/>
          <w:szCs w:val="16"/>
        </w:rPr>
        <w:t xml:space="preserve">, ako aj informácie o ponukách práce a brigád, dobrovoľníckych a sociálnych činnostiach a kultúrnych, spoločenských a športových podujatiach poskytuje záujemcom </w:t>
      </w:r>
      <w:r w:rsidR="0071780D" w:rsidRPr="0071780D">
        <w:rPr>
          <w:rFonts w:cstheme="minorHAnsi"/>
          <w:i/>
          <w:color w:val="FF0000"/>
          <w:sz w:val="16"/>
          <w:szCs w:val="16"/>
        </w:rPr>
        <w:t>Študentské centrum UKF</w:t>
      </w:r>
      <w:r w:rsidR="0071780D">
        <w:rPr>
          <w:rFonts w:cstheme="minorHAnsi"/>
          <w:color w:val="FF0000"/>
          <w:sz w:val="16"/>
          <w:szCs w:val="16"/>
        </w:rPr>
        <w:t xml:space="preserve"> (manažér centra: Mgr. Miroslav </w:t>
      </w:r>
      <w:proofErr w:type="spellStart"/>
      <w:r w:rsidR="0071780D">
        <w:rPr>
          <w:rFonts w:cstheme="minorHAnsi"/>
          <w:color w:val="FF0000"/>
          <w:sz w:val="16"/>
          <w:szCs w:val="16"/>
        </w:rPr>
        <w:t>Tvrdík</w:t>
      </w:r>
      <w:proofErr w:type="spellEnd"/>
      <w:r w:rsidR="0071780D">
        <w:rPr>
          <w:rFonts w:cstheme="minorHAnsi"/>
          <w:color w:val="FF0000"/>
          <w:sz w:val="16"/>
          <w:szCs w:val="16"/>
        </w:rPr>
        <w:t>, PhD</w:t>
      </w:r>
      <w:r w:rsidR="0071780D" w:rsidRPr="0071780D">
        <w:rPr>
          <w:rFonts w:cstheme="minorHAnsi"/>
          <w:color w:val="FF0000"/>
          <w:sz w:val="16"/>
          <w:szCs w:val="16"/>
        </w:rPr>
        <w:t xml:space="preserve">., </w:t>
      </w:r>
      <w:r w:rsidR="0071780D" w:rsidRPr="0071780D">
        <w:rPr>
          <w:rFonts w:cs="Arial"/>
          <w:color w:val="FF0000"/>
          <w:sz w:val="16"/>
          <w:szCs w:val="16"/>
        </w:rPr>
        <w:t xml:space="preserve">+421 37 6408 140, </w:t>
      </w:r>
      <w:hyperlink r:id="rId52" w:history="1">
        <w:r w:rsidR="0071780D" w:rsidRPr="0071780D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mtvrdik@ukf.sk</w:t>
        </w:r>
      </w:hyperlink>
      <w:r w:rsidR="00E862DD">
        <w:rPr>
          <w:rFonts w:cs="Arial"/>
          <w:color w:val="FF0000"/>
          <w:sz w:val="16"/>
          <w:szCs w:val="16"/>
        </w:rPr>
        <w:t xml:space="preserve">, </w:t>
      </w:r>
      <w:r w:rsidR="00E862DD" w:rsidRPr="00E862DD">
        <w:rPr>
          <w:rFonts w:cs="Arial"/>
          <w:color w:val="FF0000"/>
          <w:sz w:val="16"/>
          <w:szCs w:val="16"/>
        </w:rPr>
        <w:t>https://www.ukf.sk/sc</w:t>
      </w:r>
      <w:r w:rsidR="0071780D" w:rsidRPr="0071780D">
        <w:rPr>
          <w:rFonts w:cs="Arial"/>
          <w:color w:val="FF0000"/>
          <w:sz w:val="16"/>
          <w:szCs w:val="16"/>
        </w:rPr>
        <w:t>).</w:t>
      </w:r>
    </w:p>
    <w:p w14:paraId="5EBA1C68" w14:textId="77777777" w:rsidR="0071780D" w:rsidRDefault="0071780D" w:rsidP="0039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</w:p>
    <w:p w14:paraId="3BFDB03A" w14:textId="3A8D53C4" w:rsidR="00E862DD" w:rsidRDefault="0071780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cs="Arial"/>
          <w:color w:val="FF0000"/>
          <w:sz w:val="16"/>
          <w:szCs w:val="16"/>
        </w:rPr>
        <w:t xml:space="preserve">Otázky ubytovania študentov v ubytovacích zariadeniach UKF (Študentský domov Nitra, Študentský domov </w:t>
      </w:r>
      <w:proofErr w:type="spellStart"/>
      <w:r>
        <w:rPr>
          <w:rFonts w:cs="Arial"/>
          <w:color w:val="FF0000"/>
          <w:sz w:val="16"/>
          <w:szCs w:val="16"/>
        </w:rPr>
        <w:t>Zobor</w:t>
      </w:r>
      <w:proofErr w:type="spellEnd"/>
      <w:r>
        <w:rPr>
          <w:rFonts w:cs="Arial"/>
          <w:color w:val="FF0000"/>
          <w:sz w:val="16"/>
          <w:szCs w:val="16"/>
        </w:rPr>
        <w:t xml:space="preserve"> a ďalšie ubytovacie zariadenia) má v kompetencii </w:t>
      </w:r>
      <w:r w:rsidRPr="002A7AF0">
        <w:rPr>
          <w:rFonts w:cs="Arial"/>
          <w:i/>
          <w:color w:val="FF0000"/>
          <w:sz w:val="16"/>
          <w:szCs w:val="16"/>
        </w:rPr>
        <w:t>Ubytovacie centrum</w:t>
      </w:r>
      <w:r>
        <w:rPr>
          <w:rFonts w:cs="Arial"/>
          <w:color w:val="FF0000"/>
          <w:sz w:val="16"/>
          <w:szCs w:val="16"/>
        </w:rPr>
        <w:t xml:space="preserve"> </w:t>
      </w:r>
      <w:r w:rsidR="00E862DD">
        <w:rPr>
          <w:rFonts w:cs="Arial"/>
          <w:color w:val="FF0000"/>
          <w:sz w:val="16"/>
          <w:szCs w:val="16"/>
        </w:rPr>
        <w:t xml:space="preserve">(Mgr. Simona </w:t>
      </w:r>
      <w:proofErr w:type="spellStart"/>
      <w:r w:rsidR="00E862DD">
        <w:rPr>
          <w:rFonts w:cs="Arial"/>
          <w:color w:val="FF0000"/>
          <w:sz w:val="16"/>
          <w:szCs w:val="16"/>
        </w:rPr>
        <w:t>Gutová</w:t>
      </w:r>
      <w:proofErr w:type="spellEnd"/>
      <w:r w:rsidR="00E862DD">
        <w:rPr>
          <w:rFonts w:cs="Arial"/>
          <w:color w:val="FF0000"/>
          <w:sz w:val="16"/>
          <w:szCs w:val="16"/>
        </w:rPr>
        <w:t xml:space="preserve">, </w:t>
      </w:r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+421 37 6408 167, </w:t>
      </w:r>
      <w:proofErr w:type="spellStart"/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>sgutova@ukf.sk</w:t>
      </w:r>
      <w:proofErr w:type="spellEnd"/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>)</w:t>
      </w:r>
      <w:r w:rsidR="00E862DD">
        <w:rPr>
          <w:rFonts w:eastAsia="Times New Roman" w:cs="Arial"/>
          <w:color w:val="FF0000"/>
          <w:sz w:val="16"/>
          <w:szCs w:val="16"/>
          <w:lang w:eastAsia="sk-SK"/>
        </w:rPr>
        <w:t>.</w:t>
      </w:r>
    </w:p>
    <w:p w14:paraId="0BCFB632" w14:textId="44344962" w:rsidR="00E862DD" w:rsidRDefault="00E862D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IT podporu aj pre študentov univerzity zabezpečuje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Centrum informačných a komunikačných technológií UKF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(https://www.ukf.sk/fakulty-a-sucasti/centrum-informacnych-a-komunikacnych-technologii/28-univerzita/pracoviska/318-informacne-systemy-v-sprave-cikt).</w:t>
      </w:r>
    </w:p>
    <w:p w14:paraId="2B7249EB" w14:textId="78602074" w:rsidR="00E862DD" w:rsidRPr="00E862DD" w:rsidRDefault="00E862D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Študenti majú možnosť plne využívať aj služby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Univerzitnej jedálne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>https://www.ukf.sk/fakulty-a-sucasti/univerzitna-jedalen</w:t>
      </w:r>
      <w:r>
        <w:rPr>
          <w:rFonts w:eastAsia="Times New Roman" w:cs="Arial"/>
          <w:color w:val="FF0000"/>
          <w:sz w:val="16"/>
          <w:szCs w:val="16"/>
          <w:lang w:eastAsia="sk-SK"/>
        </w:rPr>
        <w:t>),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 xml:space="preserve"> Univerzitnej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 xml:space="preserve">knižnice </w:t>
      </w:r>
      <w:r>
        <w:rPr>
          <w:rFonts w:eastAsia="Times New Roman" w:cs="Arial"/>
          <w:color w:val="FF0000"/>
          <w:sz w:val="16"/>
          <w:szCs w:val="16"/>
          <w:lang w:eastAsia="sk-SK"/>
        </w:rPr>
        <w:t>(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>https://www.uk.ukf.sk/sk/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) a rovnako </w:t>
      </w:r>
      <w:r w:rsidR="00D33489"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Univerzitného pastoračného centra</w:t>
      </w:r>
      <w:r w:rsidR="00D33489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D33489" w:rsidRPr="00D33489">
        <w:rPr>
          <w:rFonts w:eastAsia="Times New Roman" w:cs="Arial"/>
          <w:color w:val="FF0000"/>
          <w:sz w:val="16"/>
          <w:szCs w:val="16"/>
          <w:lang w:eastAsia="sk-SK"/>
        </w:rPr>
        <w:t>http://www.upcnitra.sk/</w:t>
      </w:r>
      <w:r w:rsidR="00D33489">
        <w:rPr>
          <w:rFonts w:eastAsia="Times New Roman" w:cs="Arial"/>
          <w:color w:val="FF0000"/>
          <w:sz w:val="16"/>
          <w:szCs w:val="16"/>
          <w:lang w:eastAsia="sk-SK"/>
        </w:rPr>
        <w:t xml:space="preserve">). </w:t>
      </w:r>
    </w:p>
    <w:p w14:paraId="0CC81FE5" w14:textId="47BFDFC9" w:rsidR="0085194C" w:rsidRPr="004D3F71" w:rsidRDefault="00E430FB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lastRenderedPageBreak/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4CA5E002" w14:textId="1DA69E1B" w:rsidR="00B86EE3" w:rsidRDefault="0085194C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2E27BC">
        <w:rPr>
          <w:rFonts w:cstheme="minorHAnsi"/>
          <w:sz w:val="16"/>
          <w:szCs w:val="16"/>
        </w:rPr>
        <w:t xml:space="preserve">.  </w:t>
      </w:r>
    </w:p>
    <w:p w14:paraId="2C0140A3" w14:textId="0B7F96C5" w:rsidR="0077081B" w:rsidRPr="0077081B" w:rsidRDefault="0077081B" w:rsidP="0077081B">
      <w:pPr>
        <w:spacing w:after="0" w:line="240" w:lineRule="auto"/>
        <w:jc w:val="both"/>
        <w:rPr>
          <w:color w:val="FF0000"/>
          <w:sz w:val="16"/>
          <w:szCs w:val="16"/>
        </w:rPr>
      </w:pPr>
      <w:r w:rsidRPr="0077081B">
        <w:rPr>
          <w:color w:val="FF0000"/>
          <w:sz w:val="16"/>
          <w:szCs w:val="16"/>
        </w:rPr>
        <w:t xml:space="preserve">Vzdelávanie študentov </w:t>
      </w:r>
      <w:r w:rsidR="008440A5"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zabezpečené v priestoroch budovy fakulty, kde </w:t>
      </w:r>
      <w:r w:rsidR="00A72789">
        <w:rPr>
          <w:color w:val="FF0000"/>
          <w:sz w:val="16"/>
          <w:szCs w:val="16"/>
        </w:rPr>
        <w:t>sú</w:t>
      </w:r>
      <w:r w:rsidRPr="0077081B">
        <w:rPr>
          <w:color w:val="FF0000"/>
          <w:sz w:val="16"/>
          <w:szCs w:val="16"/>
        </w:rPr>
        <w:t xml:space="preserve"> k dispozícii 2 prednáškové miestnosti:</w:t>
      </w:r>
    </w:p>
    <w:p w14:paraId="471986C1" w14:textId="5EA5718E" w:rsidR="0077081B" w:rsidRPr="00213638" w:rsidRDefault="0077081B" w:rsidP="00C9642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D1: 473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246 miest na sedenie, sústava šatníkov</w:t>
      </w:r>
      <w:r w:rsidR="008440A5">
        <w:rPr>
          <w:color w:val="FF0000"/>
          <w:sz w:val="16"/>
          <w:szCs w:val="16"/>
        </w:rPr>
        <w:t xml:space="preserve"> (</w:t>
      </w:r>
      <w:r w:rsidR="008440A5" w:rsidRPr="008440A5">
        <w:rPr>
          <w:color w:val="FF0000"/>
          <w:sz w:val="16"/>
          <w:szCs w:val="16"/>
        </w:rPr>
        <w:t xml:space="preserve">zvukové vybavenie – 2 nezávislé zvukové sústavy, 2 </w:t>
      </w:r>
      <w:proofErr w:type="spellStart"/>
      <w:r w:rsidR="008440A5" w:rsidRPr="008440A5">
        <w:rPr>
          <w:color w:val="FF0000"/>
          <w:sz w:val="16"/>
          <w:szCs w:val="16"/>
        </w:rPr>
        <w:t>dataprojektory</w:t>
      </w:r>
      <w:proofErr w:type="spellEnd"/>
      <w:r w:rsidR="008440A5" w:rsidRPr="008440A5">
        <w:rPr>
          <w:color w:val="FF0000"/>
          <w:sz w:val="16"/>
          <w:szCs w:val="16"/>
        </w:rPr>
        <w:t xml:space="preserve">, 2x elektrické plátno, počítač pre vyučujúceho, </w:t>
      </w:r>
      <w:proofErr w:type="spellStart"/>
      <w:r w:rsidR="008440A5" w:rsidRPr="008440A5">
        <w:rPr>
          <w:color w:val="FF0000"/>
          <w:sz w:val="16"/>
          <w:szCs w:val="16"/>
        </w:rPr>
        <w:t>wifirouter</w:t>
      </w:r>
      <w:proofErr w:type="spellEnd"/>
      <w:r w:rsidR="008440A5" w:rsidRPr="008440A5">
        <w:rPr>
          <w:color w:val="FF0000"/>
          <w:sz w:val="16"/>
          <w:szCs w:val="16"/>
        </w:rPr>
        <w:t>, spätný projektor, elek</w:t>
      </w:r>
      <w:r w:rsidR="008440A5">
        <w:rPr>
          <w:color w:val="FF0000"/>
          <w:sz w:val="16"/>
          <w:szCs w:val="16"/>
        </w:rPr>
        <w:t>trické zatemnenie miestnosti, 2</w:t>
      </w:r>
      <w:r w:rsidR="008440A5" w:rsidRPr="008440A5">
        <w:rPr>
          <w:color w:val="FF0000"/>
          <w:sz w:val="16"/>
          <w:szCs w:val="16"/>
        </w:rPr>
        <w:t>x sústava tabúľ - zelená, 1x sústava tabúľ - keramická</w:t>
      </w:r>
      <w:r w:rsidR="008440A5"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,</w:t>
      </w:r>
    </w:p>
    <w:p w14:paraId="39537647" w14:textId="7AFF7175" w:rsidR="0077081B" w:rsidRDefault="0077081B" w:rsidP="00C9642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D3: 201,3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126 miest na sedenie, sústava šatníkov</w:t>
      </w:r>
      <w:r w:rsidR="008440A5">
        <w:rPr>
          <w:color w:val="FF0000"/>
          <w:sz w:val="16"/>
          <w:szCs w:val="16"/>
        </w:rPr>
        <w:t xml:space="preserve"> (</w:t>
      </w:r>
      <w:r w:rsidR="008440A5" w:rsidRPr="008440A5">
        <w:rPr>
          <w:color w:val="FF0000"/>
          <w:sz w:val="16"/>
          <w:szCs w:val="16"/>
        </w:rPr>
        <w:t xml:space="preserve">zvukové vybavenie – 1 nezávislá zvuková sústava, 1 </w:t>
      </w:r>
      <w:proofErr w:type="spellStart"/>
      <w:r w:rsidR="008440A5" w:rsidRPr="008440A5">
        <w:rPr>
          <w:color w:val="FF0000"/>
          <w:sz w:val="16"/>
          <w:szCs w:val="16"/>
        </w:rPr>
        <w:t>dataprojektor</w:t>
      </w:r>
      <w:proofErr w:type="spellEnd"/>
      <w:r w:rsidR="008440A5" w:rsidRPr="008440A5">
        <w:rPr>
          <w:color w:val="FF0000"/>
          <w:sz w:val="16"/>
          <w:szCs w:val="16"/>
        </w:rPr>
        <w:t xml:space="preserve">, 1x elektrické plátno, počítač pre vyučujúceho, audiovizuálne záznamové zariadenie, </w:t>
      </w:r>
      <w:proofErr w:type="spellStart"/>
      <w:r w:rsidR="008440A5" w:rsidRPr="008440A5">
        <w:rPr>
          <w:color w:val="FF0000"/>
          <w:sz w:val="16"/>
          <w:szCs w:val="16"/>
        </w:rPr>
        <w:t>wifirouter</w:t>
      </w:r>
      <w:proofErr w:type="spellEnd"/>
      <w:r w:rsidR="008440A5" w:rsidRPr="008440A5">
        <w:rPr>
          <w:color w:val="FF0000"/>
          <w:sz w:val="16"/>
          <w:szCs w:val="16"/>
        </w:rPr>
        <w:t>, spätný projektor, elektrické zatemnenie miestnosti, 2x sústava tabúľ - zelená, 1x sústava tabúľ - keramická, notová keramická tabuľa</w:t>
      </w:r>
      <w:r w:rsidR="008440A5"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.</w:t>
      </w:r>
    </w:p>
    <w:p w14:paraId="24BA9C47" w14:textId="77777777" w:rsidR="00213638" w:rsidRDefault="0077081B" w:rsidP="00770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Študijný program </w:t>
      </w:r>
      <w:r>
        <w:rPr>
          <w:color w:val="FF0000"/>
          <w:sz w:val="16"/>
          <w:szCs w:val="16"/>
          <w:lang w:eastAsia="sk-SK"/>
        </w:rPr>
        <w:t xml:space="preserve">Vzdelávanie dospelých a bezpečnosť práce </w:t>
      </w:r>
      <w:r w:rsidR="00A72789">
        <w:rPr>
          <w:color w:val="FF0000"/>
          <w:sz w:val="16"/>
          <w:szCs w:val="16"/>
          <w:lang w:eastAsia="sk-SK"/>
        </w:rPr>
        <w:t>bude</w:t>
      </w:r>
      <w:r w:rsidRPr="0077081B">
        <w:rPr>
          <w:color w:val="FF0000"/>
          <w:sz w:val="16"/>
          <w:szCs w:val="16"/>
          <w:lang w:eastAsia="sk-SK"/>
        </w:rPr>
        <w:t xml:space="preserve"> </w:t>
      </w:r>
      <w:r w:rsidR="00213638">
        <w:rPr>
          <w:color w:val="FF0000"/>
          <w:sz w:val="16"/>
          <w:szCs w:val="16"/>
          <w:lang w:eastAsia="sk-SK"/>
        </w:rPr>
        <w:t>ďalej zabezpečovaný v priestoroch dvoch katedier, a to:</w:t>
      </w:r>
    </w:p>
    <w:p w14:paraId="51ED454D" w14:textId="5F40E70F" w:rsidR="0077081B" w:rsidRPr="0077081B" w:rsidRDefault="00213638" w:rsidP="00770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>
        <w:rPr>
          <w:color w:val="FF0000"/>
          <w:sz w:val="16"/>
          <w:szCs w:val="16"/>
          <w:lang w:eastAsia="sk-SK"/>
        </w:rPr>
        <w:t xml:space="preserve">a) </w:t>
      </w:r>
      <w:r w:rsidR="0077081B" w:rsidRPr="00213638">
        <w:rPr>
          <w:i/>
          <w:color w:val="FF0000"/>
          <w:sz w:val="16"/>
          <w:szCs w:val="16"/>
          <w:lang w:eastAsia="sk-SK"/>
        </w:rPr>
        <w:t>Katedr</w:t>
      </w:r>
      <w:r w:rsidRPr="00213638">
        <w:rPr>
          <w:i/>
          <w:color w:val="FF0000"/>
          <w:sz w:val="16"/>
          <w:szCs w:val="16"/>
          <w:lang w:eastAsia="sk-SK"/>
        </w:rPr>
        <w:t>y</w:t>
      </w:r>
      <w:r w:rsidR="0077081B" w:rsidRPr="00213638">
        <w:rPr>
          <w:i/>
          <w:color w:val="FF0000"/>
          <w:sz w:val="16"/>
          <w:szCs w:val="16"/>
          <w:lang w:eastAsia="sk-SK"/>
        </w:rPr>
        <w:t xml:space="preserve"> pedagogiky PF UKF</w:t>
      </w:r>
      <w:r>
        <w:rPr>
          <w:color w:val="FF0000"/>
          <w:sz w:val="16"/>
          <w:szCs w:val="16"/>
          <w:lang w:eastAsia="sk-SK"/>
        </w:rPr>
        <w:t xml:space="preserve"> – tu bude </w:t>
      </w:r>
      <w:r w:rsidR="0077081B" w:rsidRPr="0077081B">
        <w:rPr>
          <w:color w:val="FF0000"/>
          <w:sz w:val="16"/>
          <w:szCs w:val="16"/>
          <w:lang w:eastAsia="sk-SK"/>
        </w:rPr>
        <w:t xml:space="preserve">zabezpečovaný v </w:t>
      </w:r>
      <w:r w:rsidR="00A72789">
        <w:rPr>
          <w:color w:val="FF0000"/>
          <w:sz w:val="16"/>
          <w:szCs w:val="16"/>
          <w:lang w:eastAsia="sk-SK"/>
        </w:rPr>
        <w:t>6</w:t>
      </w:r>
      <w:r w:rsidR="0077081B" w:rsidRPr="0077081B">
        <w:rPr>
          <w:color w:val="FF0000"/>
          <w:sz w:val="16"/>
          <w:szCs w:val="16"/>
          <w:lang w:eastAsia="sk-SK"/>
        </w:rPr>
        <w:t xml:space="preserve"> seminárnych učebniach s nasledovnou rozlohou a kapacitou:</w:t>
      </w:r>
    </w:p>
    <w:p w14:paraId="16888E11" w14:textId="19D766F5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306: 46,52 m2, 24 miest na sedenie;</w:t>
      </w:r>
    </w:p>
    <w:p w14:paraId="0FBED5A8" w14:textId="1937F1C0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307: 48,60 m2, 42 miest na sedenie;</w:t>
      </w:r>
    </w:p>
    <w:p w14:paraId="27173957" w14:textId="327627E6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308: 46,50 m2, 24 miest na sedenie;</w:t>
      </w:r>
    </w:p>
    <w:p w14:paraId="40FF97FF" w14:textId="7F98659E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319: 45,30 m2, 24 miest na sedenie;</w:t>
      </w:r>
    </w:p>
    <w:p w14:paraId="2876DFDD" w14:textId="0724A699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321: 47,40 m2, 24 miest na sedenie;</w:t>
      </w:r>
    </w:p>
    <w:p w14:paraId="7376ED09" w14:textId="735EAF6B" w:rsidR="0077081B" w:rsidRPr="00213638" w:rsidRDefault="00A72789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 xml:space="preserve">seminárna učebňa </w:t>
      </w:r>
      <w:r w:rsidR="0077081B" w:rsidRPr="00213638">
        <w:rPr>
          <w:color w:val="FF0000"/>
          <w:sz w:val="16"/>
          <w:szCs w:val="16"/>
          <w:lang w:eastAsia="sk-SK"/>
        </w:rPr>
        <w:t xml:space="preserve">322: 46,30 m2, </w:t>
      </w:r>
      <w:r w:rsidR="001F160A" w:rsidRPr="001F160A">
        <w:rPr>
          <w:color w:val="FF0000"/>
          <w:sz w:val="16"/>
          <w:szCs w:val="16"/>
          <w:lang w:eastAsia="sk-SK"/>
        </w:rPr>
        <w:t>1</w:t>
      </w:r>
      <w:r w:rsidRPr="001F160A">
        <w:rPr>
          <w:color w:val="FF0000"/>
          <w:sz w:val="16"/>
          <w:szCs w:val="16"/>
          <w:lang w:eastAsia="sk-SK"/>
        </w:rPr>
        <w:t>2</w:t>
      </w:r>
      <w:r w:rsidR="0077081B" w:rsidRPr="001F160A">
        <w:rPr>
          <w:color w:val="FF0000"/>
          <w:sz w:val="16"/>
          <w:szCs w:val="16"/>
          <w:lang w:eastAsia="sk-SK"/>
        </w:rPr>
        <w:t xml:space="preserve"> miest</w:t>
      </w:r>
      <w:r w:rsidR="0077081B" w:rsidRPr="00213638">
        <w:rPr>
          <w:color w:val="FF0000"/>
          <w:sz w:val="16"/>
          <w:szCs w:val="16"/>
          <w:lang w:eastAsia="sk-SK"/>
        </w:rPr>
        <w:t xml:space="preserve"> na sedenie.</w:t>
      </w:r>
    </w:p>
    <w:p w14:paraId="20244F41" w14:textId="4848BD15" w:rsidR="0077081B" w:rsidRDefault="0077081B" w:rsidP="0077081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K dispozícii je zároveň špeciálne upravená učebňa 409: 46,73 m2, v ktorej prebiehajú výcviky </w:t>
      </w:r>
      <w:r w:rsidR="00A72789">
        <w:rPr>
          <w:color w:val="FF0000"/>
          <w:sz w:val="16"/>
          <w:szCs w:val="16"/>
          <w:lang w:eastAsia="sk-SK"/>
        </w:rPr>
        <w:t>personálnych a sociálnych spôsobilostí a i.</w:t>
      </w:r>
      <w:r w:rsidRPr="0077081B">
        <w:rPr>
          <w:color w:val="FF0000"/>
          <w:sz w:val="16"/>
          <w:szCs w:val="16"/>
          <w:lang w:eastAsia="sk-SK"/>
        </w:rPr>
        <w:t xml:space="preserve"> Súčasťou Katedry pedagogiky je Centrum podpory študentov so špecifickými potrebami (419), ktoré zabezpečuje vysokoškolským študentom so špecifickými potrebami prístup k vzdelávaniu.</w:t>
      </w:r>
    </w:p>
    <w:p w14:paraId="4A973355" w14:textId="74DB4003" w:rsidR="00A72789" w:rsidRPr="00213638" w:rsidRDefault="00213638" w:rsidP="00213638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b) </w:t>
      </w:r>
      <w:r w:rsidR="00A72789" w:rsidRPr="00213638">
        <w:rPr>
          <w:i/>
          <w:color w:val="FF0000"/>
          <w:sz w:val="16"/>
          <w:szCs w:val="16"/>
        </w:rPr>
        <w:t>Katedr</w:t>
      </w:r>
      <w:r w:rsidRPr="00213638">
        <w:rPr>
          <w:i/>
          <w:color w:val="FF0000"/>
          <w:sz w:val="16"/>
          <w:szCs w:val="16"/>
        </w:rPr>
        <w:t>y</w:t>
      </w:r>
      <w:r w:rsidR="00A72789" w:rsidRPr="00213638">
        <w:rPr>
          <w:i/>
          <w:color w:val="FF0000"/>
          <w:sz w:val="16"/>
          <w:szCs w:val="16"/>
        </w:rPr>
        <w:t xml:space="preserve"> techniky a informačných technológií</w:t>
      </w:r>
      <w:r w:rsidRPr="00213638">
        <w:rPr>
          <w:i/>
          <w:color w:val="FF0000"/>
          <w:sz w:val="16"/>
          <w:szCs w:val="16"/>
        </w:rPr>
        <w:t xml:space="preserve">  PF UKF</w:t>
      </w:r>
      <w:r w:rsidRPr="00213638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– tu </w:t>
      </w:r>
      <w:r w:rsidRPr="00213638">
        <w:rPr>
          <w:color w:val="FF0000"/>
          <w:sz w:val="16"/>
          <w:szCs w:val="16"/>
        </w:rPr>
        <w:t>sú študentom uvádzaného študijného programu k dispozícii nasledovné učebne</w:t>
      </w:r>
      <w:r w:rsidR="00A72789" w:rsidRPr="00213638">
        <w:rPr>
          <w:color w:val="FF0000"/>
          <w:sz w:val="16"/>
          <w:szCs w:val="16"/>
        </w:rPr>
        <w:t>:</w:t>
      </w:r>
    </w:p>
    <w:p w14:paraId="25992C55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prednášková miestnosť DRD 112, 50 miest na sedenie,</w:t>
      </w:r>
    </w:p>
    <w:p w14:paraId="0046744D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na metodickú prípravu DRD 107, 20 miest na sedenie,</w:t>
      </w:r>
    </w:p>
    <w:p w14:paraId="29E86306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seminárna miestnosť DRD 104, 20 miest na sedenie,</w:t>
      </w:r>
    </w:p>
    <w:p w14:paraId="532BA7BC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aplikácie výpočtovej techniky DRD 106, 18 miest na sedenie,</w:t>
      </w:r>
    </w:p>
    <w:p w14:paraId="310C7646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odborná učebňa pre BOZP DRD 08, 28 miest na sedenie,</w:t>
      </w:r>
    </w:p>
    <w:p w14:paraId="68C64691" w14:textId="08373C79" w:rsidR="00A72789" w:rsidRPr="00A72789" w:rsidRDefault="00213638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="00A72789" w:rsidRPr="00A72789">
        <w:rPr>
          <w:color w:val="FF0000"/>
          <w:sz w:val="16"/>
          <w:szCs w:val="16"/>
        </w:rPr>
        <w:t>očítačová učebňa DRB 418, 20 miest na sedenie,</w:t>
      </w:r>
    </w:p>
    <w:p w14:paraId="2F9E1265" w14:textId="3CB5784E" w:rsidR="00A72789" w:rsidRPr="00213638" w:rsidRDefault="00213638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="00A72789" w:rsidRPr="00A72789">
        <w:rPr>
          <w:color w:val="FF0000"/>
          <w:sz w:val="16"/>
          <w:szCs w:val="16"/>
        </w:rPr>
        <w:t>očítačová učebňa DRB 420, 20 miest na sedenie</w:t>
      </w:r>
      <w:r>
        <w:rPr>
          <w:color w:val="FF0000"/>
          <w:sz w:val="16"/>
          <w:szCs w:val="16"/>
        </w:rPr>
        <w:t>.</w:t>
      </w:r>
    </w:p>
    <w:p w14:paraId="08164987" w14:textId="579F87EB" w:rsidR="006460E9" w:rsidRDefault="00B21A57" w:rsidP="006460E9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B21A57">
        <w:rPr>
          <w:color w:val="FF0000"/>
          <w:sz w:val="16"/>
          <w:szCs w:val="16"/>
        </w:rPr>
        <w:t xml:space="preserve">Nakoľko ide o </w:t>
      </w:r>
      <w:r w:rsidRPr="00B21A57">
        <w:rPr>
          <w:rFonts w:cstheme="minorHAnsi"/>
          <w:color w:val="FF0000"/>
          <w:sz w:val="16"/>
          <w:szCs w:val="16"/>
        </w:rPr>
        <w:t>akademicky orientovaný</w:t>
      </w:r>
      <w:r>
        <w:rPr>
          <w:rFonts w:cstheme="minorHAnsi"/>
          <w:color w:val="FF0000"/>
          <w:sz w:val="16"/>
          <w:szCs w:val="16"/>
        </w:rPr>
        <w:t xml:space="preserve"> študijný program, </w:t>
      </w:r>
      <w:r w:rsidR="008A192F">
        <w:rPr>
          <w:rFonts w:cstheme="minorHAnsi"/>
          <w:color w:val="FF0000"/>
          <w:sz w:val="16"/>
          <w:szCs w:val="16"/>
        </w:rPr>
        <w:t xml:space="preserve">ktorý svojím obsahom a skladbou predmetov nevyžaduje osobité technologické vybavenie, </w:t>
      </w:r>
      <w:r>
        <w:rPr>
          <w:rFonts w:cstheme="minorHAnsi"/>
          <w:color w:val="FF0000"/>
          <w:sz w:val="16"/>
          <w:szCs w:val="16"/>
        </w:rPr>
        <w:t xml:space="preserve">uvádzané učebne a prednáškové miestnosti plne vyhovujú štandardom pre </w:t>
      </w:r>
      <w:r w:rsidRPr="00B21A57">
        <w:rPr>
          <w:rFonts w:cstheme="minorHAnsi"/>
          <w:color w:val="FF0000"/>
          <w:sz w:val="16"/>
          <w:szCs w:val="16"/>
        </w:rPr>
        <w:t>p</w:t>
      </w:r>
      <w:r w:rsidRPr="00B21A57">
        <w:rPr>
          <w:rFonts w:cstheme="minorHAnsi"/>
          <w:bCs/>
          <w:color w:val="FF0000"/>
          <w:sz w:val="16"/>
          <w:szCs w:val="16"/>
        </w:rPr>
        <w:t>riestorové, materiálne a technické zabezpečenie študijného programu</w:t>
      </w:r>
      <w:r>
        <w:rPr>
          <w:rFonts w:cstheme="minorHAnsi"/>
          <w:bCs/>
          <w:color w:val="FF0000"/>
          <w:sz w:val="16"/>
          <w:szCs w:val="16"/>
        </w:rPr>
        <w:t xml:space="preserve"> </w:t>
      </w:r>
      <w:r w:rsidR="0077081B" w:rsidRPr="008A192F">
        <w:rPr>
          <w:b/>
          <w:color w:val="FF0000"/>
          <w:sz w:val="16"/>
          <w:szCs w:val="16"/>
        </w:rPr>
        <w:t>Vzdelávanie dospelých a bezpečnosť práce</w:t>
      </w:r>
      <w:r w:rsidR="0077081B" w:rsidRPr="0077081B">
        <w:rPr>
          <w:color w:val="FF0000"/>
          <w:sz w:val="16"/>
          <w:szCs w:val="16"/>
        </w:rPr>
        <w:t xml:space="preserve">. Výučba </w:t>
      </w:r>
      <w:r>
        <w:rPr>
          <w:color w:val="FF0000"/>
          <w:sz w:val="16"/>
          <w:szCs w:val="16"/>
        </w:rPr>
        <w:t>bude</w:t>
      </w:r>
      <w:r w:rsidR="0077081B" w:rsidRPr="0077081B">
        <w:rPr>
          <w:color w:val="FF0000"/>
          <w:sz w:val="16"/>
          <w:szCs w:val="16"/>
        </w:rPr>
        <w:t xml:space="preserve"> zabezpečovaná v moderných priestoroch, technicky i technologicky plne funkčne vybavených a zodpovedajúcich tiež hygienickým normám, </w:t>
      </w:r>
      <w:proofErr w:type="spellStart"/>
      <w:r w:rsidR="008440A5">
        <w:rPr>
          <w:color w:val="FF0000"/>
          <w:sz w:val="16"/>
          <w:szCs w:val="16"/>
        </w:rPr>
        <w:t>gestorujúce</w:t>
      </w:r>
      <w:proofErr w:type="spellEnd"/>
      <w:r w:rsidR="008440A5">
        <w:rPr>
          <w:color w:val="FF0000"/>
          <w:sz w:val="16"/>
          <w:szCs w:val="16"/>
        </w:rPr>
        <w:t xml:space="preserve"> pracoviská</w:t>
      </w:r>
      <w:r w:rsidR="0077081B" w:rsidRPr="0077081B">
        <w:rPr>
          <w:color w:val="FF0000"/>
          <w:sz w:val="16"/>
          <w:szCs w:val="16"/>
        </w:rPr>
        <w:t xml:space="preserve"> disponuj</w:t>
      </w:r>
      <w:r w:rsidR="008440A5">
        <w:rPr>
          <w:color w:val="FF0000"/>
          <w:sz w:val="16"/>
          <w:szCs w:val="16"/>
        </w:rPr>
        <w:t>ú</w:t>
      </w:r>
      <w:r w:rsidR="0077081B" w:rsidRPr="0077081B">
        <w:rPr>
          <w:color w:val="FF0000"/>
          <w:sz w:val="16"/>
          <w:szCs w:val="16"/>
        </w:rPr>
        <w:t xml:space="preserve"> vlastnou knižnicou s najnovšími publikáciami a aktuálne vydávanými periodikami z oblasti edukačnej vedy</w:t>
      </w:r>
      <w:r w:rsidR="008440A5">
        <w:rPr>
          <w:color w:val="FF0000"/>
          <w:sz w:val="16"/>
          <w:szCs w:val="16"/>
        </w:rPr>
        <w:t xml:space="preserve"> a bezpečnosti práce,</w:t>
      </w:r>
      <w:r w:rsidR="0077081B" w:rsidRPr="0077081B">
        <w:rPr>
          <w:color w:val="FF0000"/>
          <w:sz w:val="16"/>
          <w:szCs w:val="16"/>
        </w:rPr>
        <w:t xml:space="preserve"> a celý komplex informačných systémov, ktoré sú zväčša v správe univerzity, taktiež plní </w:t>
      </w:r>
      <w:r w:rsidR="008440A5">
        <w:rPr>
          <w:color w:val="FF0000"/>
          <w:sz w:val="16"/>
          <w:szCs w:val="16"/>
        </w:rPr>
        <w:t>považované</w:t>
      </w:r>
      <w:r w:rsidR="0077081B" w:rsidRPr="0077081B">
        <w:rPr>
          <w:color w:val="FF0000"/>
          <w:sz w:val="16"/>
          <w:szCs w:val="16"/>
        </w:rPr>
        <w:t xml:space="preserve"> štandardy. </w:t>
      </w:r>
      <w:r w:rsidR="008440A5">
        <w:rPr>
          <w:color w:val="FF0000"/>
          <w:sz w:val="16"/>
          <w:szCs w:val="16"/>
        </w:rPr>
        <w:t>Nemoderné</w:t>
      </w:r>
      <w:r w:rsidR="0077081B" w:rsidRPr="0077081B">
        <w:rPr>
          <w:color w:val="FF0000"/>
          <w:sz w:val="16"/>
          <w:szCs w:val="16"/>
        </w:rPr>
        <w:t xml:space="preserve"> a nefunkčné informačné technológie sa priebežne vymieňajú, rovnako sa aktualizuje a dopĺňa knižničný fond</w:t>
      </w:r>
      <w:r w:rsidR="0077081B">
        <w:rPr>
          <w:color w:val="FF0000"/>
          <w:sz w:val="16"/>
          <w:szCs w:val="16"/>
        </w:rPr>
        <w:t>,</w:t>
      </w:r>
      <w:r w:rsidR="0077081B" w:rsidRPr="0077081B">
        <w:rPr>
          <w:color w:val="FF0000"/>
          <w:sz w:val="16"/>
          <w:szCs w:val="16"/>
        </w:rPr>
        <w:t xml:space="preserve"> a zároveň sa modernizujú aj ostatné materiálne podmienky vysokoškolského vzdelávania v</w:t>
      </w:r>
      <w:r w:rsidR="0077081B">
        <w:rPr>
          <w:color w:val="FF0000"/>
          <w:sz w:val="16"/>
          <w:szCs w:val="16"/>
        </w:rPr>
        <w:t xml:space="preserve"> pripravovanom </w:t>
      </w:r>
      <w:r w:rsidR="0077081B" w:rsidRPr="0077081B">
        <w:rPr>
          <w:color w:val="FF0000"/>
          <w:sz w:val="16"/>
          <w:szCs w:val="16"/>
        </w:rPr>
        <w:t xml:space="preserve">študijnom programe. Odborná prax študentov </w:t>
      </w:r>
      <w:r w:rsidR="0077081B">
        <w:rPr>
          <w:color w:val="FF0000"/>
          <w:sz w:val="16"/>
          <w:szCs w:val="16"/>
        </w:rPr>
        <w:t>bude</w:t>
      </w:r>
      <w:r w:rsidR="0077081B" w:rsidRPr="0077081B">
        <w:rPr>
          <w:color w:val="FF0000"/>
          <w:sz w:val="16"/>
          <w:szCs w:val="16"/>
        </w:rPr>
        <w:t xml:space="preserve"> zabezpečovaná v terénnej praxi</w:t>
      </w:r>
      <w:r w:rsidR="008440A5">
        <w:rPr>
          <w:color w:val="FF0000"/>
          <w:sz w:val="16"/>
          <w:szCs w:val="16"/>
        </w:rPr>
        <w:t xml:space="preserve"> (</w:t>
      </w:r>
      <w:r w:rsidR="00C943B1" w:rsidRPr="00C943B1">
        <w:rPr>
          <w:rFonts w:cs="Times New Roman"/>
          <w:color w:val="FF0000"/>
          <w:sz w:val="16"/>
          <w:szCs w:val="16"/>
        </w:rPr>
        <w:t xml:space="preserve">vo vybranej inštitúcii zameranej na vzdelávanie dospelých, resp. celoživotné vzdelávanie </w:t>
      </w:r>
      <w:r w:rsidR="00C943B1">
        <w:rPr>
          <w:rFonts w:cs="Times New Roman"/>
          <w:color w:val="FF0000"/>
          <w:sz w:val="16"/>
          <w:szCs w:val="16"/>
        </w:rPr>
        <w:t xml:space="preserve">- </w:t>
      </w:r>
      <w:r w:rsidR="00C943B1" w:rsidRPr="00C943B1">
        <w:rPr>
          <w:rFonts w:cs="Times New Roman"/>
          <w:color w:val="FF0000"/>
          <w:sz w:val="16"/>
          <w:szCs w:val="16"/>
        </w:rPr>
        <w:t>v kontexte kultúrno-osvetovej práce, sociálno</w:t>
      </w:r>
      <w:r w:rsidR="00C943B1">
        <w:rPr>
          <w:rFonts w:cs="Times New Roman"/>
          <w:color w:val="FF0000"/>
          <w:sz w:val="16"/>
          <w:szCs w:val="16"/>
        </w:rPr>
        <w:t>-</w:t>
      </w:r>
      <w:r w:rsidR="00C943B1" w:rsidRPr="00C943B1">
        <w:rPr>
          <w:rFonts w:cs="Times New Roman"/>
          <w:color w:val="FF0000"/>
          <w:sz w:val="16"/>
          <w:szCs w:val="16"/>
        </w:rPr>
        <w:t>edukačnej starostlivosti, ďalšieho profesijného, občianskeho, záujmového vzdelávania a vzdelávania v BOZP</w:t>
      </w:r>
      <w:r w:rsidR="008440A5" w:rsidRPr="00C943B1">
        <w:rPr>
          <w:color w:val="FF0000"/>
          <w:sz w:val="16"/>
          <w:szCs w:val="16"/>
        </w:rPr>
        <w:t>)</w:t>
      </w:r>
      <w:r w:rsidR="0077081B" w:rsidRPr="00C943B1">
        <w:rPr>
          <w:color w:val="FF0000"/>
          <w:sz w:val="16"/>
          <w:szCs w:val="16"/>
        </w:rPr>
        <w:t xml:space="preserve">. Vcelku možno konštatovať, že aktuálne i v perspektívnom </w:t>
      </w:r>
      <w:r w:rsidR="0077081B" w:rsidRPr="0077081B">
        <w:rPr>
          <w:color w:val="FF0000"/>
          <w:sz w:val="16"/>
          <w:szCs w:val="16"/>
        </w:rPr>
        <w:t>kontexte pracovisk</w:t>
      </w:r>
      <w:r w:rsidR="0077081B">
        <w:rPr>
          <w:color w:val="FF0000"/>
          <w:sz w:val="16"/>
          <w:szCs w:val="16"/>
        </w:rPr>
        <w:t>á</w:t>
      </w:r>
      <w:r w:rsidR="0077081B" w:rsidRPr="0077081B">
        <w:rPr>
          <w:color w:val="FF0000"/>
          <w:sz w:val="16"/>
          <w:szCs w:val="16"/>
        </w:rPr>
        <w:t xml:space="preserve">, </w:t>
      </w:r>
      <w:proofErr w:type="spellStart"/>
      <w:r w:rsidR="0077081B" w:rsidRPr="0077081B">
        <w:rPr>
          <w:color w:val="FF0000"/>
          <w:sz w:val="16"/>
          <w:szCs w:val="16"/>
        </w:rPr>
        <w:t>gestorujúce</w:t>
      </w:r>
      <w:proofErr w:type="spellEnd"/>
      <w:r w:rsidR="0077081B" w:rsidRPr="0077081B">
        <w:rPr>
          <w:color w:val="FF0000"/>
          <w:sz w:val="16"/>
          <w:szCs w:val="16"/>
        </w:rPr>
        <w:t xml:space="preserve"> študijný program </w:t>
      </w:r>
      <w:r w:rsidR="0077081B" w:rsidRPr="008A192F">
        <w:rPr>
          <w:b/>
          <w:color w:val="FF0000"/>
          <w:sz w:val="16"/>
          <w:szCs w:val="16"/>
        </w:rPr>
        <w:t>Vzdelávanie dospelých a bezpečnosť práce</w:t>
      </w:r>
      <w:r w:rsidR="0077081B" w:rsidRPr="0077081B">
        <w:rPr>
          <w:color w:val="FF0000"/>
          <w:sz w:val="16"/>
          <w:szCs w:val="16"/>
        </w:rPr>
        <w:t>, predmetné kritérium spĺňa</w:t>
      </w:r>
      <w:r w:rsidR="0077081B">
        <w:rPr>
          <w:color w:val="FF0000"/>
          <w:sz w:val="16"/>
          <w:szCs w:val="16"/>
        </w:rPr>
        <w:t>jú</w:t>
      </w:r>
      <w:r w:rsidR="0077081B" w:rsidRPr="0077081B">
        <w:rPr>
          <w:color w:val="FF0000"/>
          <w:sz w:val="16"/>
          <w:szCs w:val="16"/>
        </w:rPr>
        <w:t xml:space="preserve">. </w:t>
      </w:r>
    </w:p>
    <w:p w14:paraId="38C7AD9A" w14:textId="77777777" w:rsidR="008440A5" w:rsidRPr="0077081B" w:rsidRDefault="008440A5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1BA38822" w14:textId="1ED32403" w:rsidR="00B86EE3" w:rsidRDefault="00B86EE3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Charakteristika informačného zabezpečenia študijného programu (prístup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 xml:space="preserve">informačným databázam a ďalším informačným zdrojom, informačným technológiám a podobne). </w:t>
      </w:r>
    </w:p>
    <w:p w14:paraId="0A0CE043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Informačná podpora štúdia je zabezpečovaná rôznymi kanálmi:</w:t>
      </w:r>
    </w:p>
    <w:p w14:paraId="5937BE3E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V rámci zabezpečenia základnej informačnej podpory štúdia bol pre študentov v roku 2010 zriadený e-mailový systém vo vlastnej réžii univerzity, prostredníctvom ktorého každý študent pri nástupe na štúdium získava vlastné e-mailové konto určené na oficiálnu komunikáciu s inštitúciou. Informovanosť študentov je zabezpečená okrem e-mailovej komunikácie prostredníctvom webov pracovísk a distribúciou správ v systéme AIS, aj cez veľkoplošné obrazovky integrované do informačného systému univerzity.  </w:t>
      </w:r>
    </w:p>
    <w:p w14:paraId="4A8A2CD6" w14:textId="1560EC2C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Akademický informačný systém (AIS) sa v súčasnosti používa ako na evidenciu študentov, tak i na evidenciu výsledkov ich štúdia. Okrem študijných výsledkov obsahuje i evidenciu záverečných prác, rozvrhu hodín a prihlasovanie sa študentov naň. Zároveň sú prostredníctvom AIS poskytované údaje do Centrálneho registra študentov a Centrálneho registra záverečných </w:t>
      </w:r>
      <w:r>
        <w:rPr>
          <w:color w:val="FF0000"/>
          <w:sz w:val="16"/>
          <w:szCs w:val="16"/>
        </w:rPr>
        <w:t xml:space="preserve">a kvalifikačných </w:t>
      </w:r>
      <w:r w:rsidRPr="00B33CB4">
        <w:rPr>
          <w:color w:val="FF0000"/>
          <w:sz w:val="16"/>
          <w:szCs w:val="16"/>
        </w:rPr>
        <w:t>prác. Na úrovni riadenia slúži AIS ako zdroj pre vykazovanie výučby a na meranie vzdelávacieho výkonu pracovísk a ich zamestnancov. Informácie zhromaždené v AIS zároveň slúžia ako základný zdroj pre akreditáciu a tvorbu ponuky štúdia.</w:t>
      </w:r>
    </w:p>
    <w:p w14:paraId="31E6DF31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Ubytovanie je riešené prostredníctvom samostatného modulu UIS (Univerzitný informačný systém) a zabezpečené prepojením s AIS a LDAP univerzity.</w:t>
      </w:r>
    </w:p>
    <w:p w14:paraId="010D1F4A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Knižničný informačný systém zabezpečuje činnosti univerzitnej knižnice. Evidencia publikačnej činnosti je prevádzkovaná v rámci knižničného informačného systému, pričom umožňuje prístup k personálnej publikačnej činnosti každému zamestnancovi ako na úrovni vkladania, tak i na úrovni získavania publikačných a citačných výstupov. Získané údaje slúžia ako zdroj pre hodnotenie zamestnancov a pracovísk v oblasti publikačného výkonu a súčasne predstavujú zdroj pre Centrálny register publikačnej činnosti.</w:t>
      </w:r>
    </w:p>
    <w:p w14:paraId="6F760E1B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DOC (systém pre správu dokumentov) slúži ako autorizovaná zóna pre zamestnancov a študentov univerzity a spolu s intranetovou časťou webového sídla poskytuje prístup k aktuálnym dokumentom (vnútorné predpisy univerzity a fakúlt, tlačivá, rozhodnutia rektora, dekanov (napr. v oblasti štipendií), softvéru (licencovanému i voľne dostupnému), pracovným materiálom riadiacich zložiek a pod.</w:t>
      </w:r>
    </w:p>
    <w:p w14:paraId="1F0812CE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B33CB4">
        <w:rPr>
          <w:color w:val="FF0000"/>
          <w:sz w:val="16"/>
          <w:szCs w:val="16"/>
        </w:rPr>
        <w:t>E-learningové</w:t>
      </w:r>
      <w:proofErr w:type="spellEnd"/>
      <w:r w:rsidRPr="00B33CB4">
        <w:rPr>
          <w:color w:val="FF0000"/>
          <w:sz w:val="16"/>
          <w:szCs w:val="16"/>
        </w:rPr>
        <w:t xml:space="preserve"> systémy na podporu výučby – </w:t>
      </w:r>
      <w:proofErr w:type="spellStart"/>
      <w:r w:rsidRPr="00B33CB4">
        <w:rPr>
          <w:color w:val="FF0000"/>
          <w:sz w:val="16"/>
          <w:szCs w:val="16"/>
        </w:rPr>
        <w:t>E-learningový</w:t>
      </w:r>
      <w:proofErr w:type="spellEnd"/>
      <w:r w:rsidRPr="00B33CB4">
        <w:rPr>
          <w:color w:val="FF0000"/>
          <w:sz w:val="16"/>
          <w:szCs w:val="16"/>
        </w:rPr>
        <w:t xml:space="preserve"> portál UKF a </w:t>
      </w:r>
      <w:proofErr w:type="spellStart"/>
      <w:r w:rsidRPr="00B33CB4">
        <w:rPr>
          <w:color w:val="FF0000"/>
          <w:sz w:val="16"/>
          <w:szCs w:val="16"/>
        </w:rPr>
        <w:t>videokonferenčný</w:t>
      </w:r>
      <w:proofErr w:type="spellEnd"/>
      <w:r w:rsidRPr="00B33CB4">
        <w:rPr>
          <w:color w:val="FF0000"/>
          <w:sz w:val="16"/>
          <w:szCs w:val="16"/>
        </w:rPr>
        <w:t xml:space="preserve"> systém </w:t>
      </w:r>
      <w:proofErr w:type="spellStart"/>
      <w:r w:rsidRPr="00B33CB4">
        <w:rPr>
          <w:color w:val="FF0000"/>
          <w:sz w:val="16"/>
          <w:szCs w:val="16"/>
        </w:rPr>
        <w:t>Jitsi</w:t>
      </w:r>
      <w:proofErr w:type="spellEnd"/>
      <w:r w:rsidRPr="00B33CB4">
        <w:rPr>
          <w:color w:val="FF0000"/>
          <w:sz w:val="16"/>
          <w:szCs w:val="16"/>
        </w:rPr>
        <w:t xml:space="preserve"> </w:t>
      </w:r>
      <w:proofErr w:type="spellStart"/>
      <w:r w:rsidRPr="00B33CB4">
        <w:rPr>
          <w:color w:val="FF0000"/>
          <w:sz w:val="16"/>
          <w:szCs w:val="16"/>
        </w:rPr>
        <w:t>Meet</w:t>
      </w:r>
      <w:proofErr w:type="spellEnd"/>
      <w:r w:rsidRPr="00B33CB4">
        <w:rPr>
          <w:color w:val="FF0000"/>
          <w:sz w:val="16"/>
          <w:szCs w:val="16"/>
        </w:rPr>
        <w:t xml:space="preserve"> – slúžia ako plnohodnotná náhrada prezenčnej formy výučby. Slúžia študentom, vyučujúcim, vedeckým pracovníkom ale manažmentu jednotlivých  pracovísk fakulty.</w:t>
      </w:r>
    </w:p>
    <w:p w14:paraId="13C6248F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Portál UKF – ktorý je tvorený niekoľkými modulmi, ktoré obsahujú údaje o základných charakteristikách zamestnanca zobrazujúce sa vo verejnom adresári zamestnancov, výkonové ukazovatele publikačnej, umeleckej, projektovej a ďalšej činnosti zamestnanca. </w:t>
      </w:r>
    </w:p>
    <w:p w14:paraId="313957A9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>Všetky informačné systémy komunikujú s používateľom prostredníctvom zabezpečeného kanála. Za účelom zjednodušenia prístupu a minimalizácii možností odcudzenia prístupových údajov bola nasadená centrálna autentifikácia, ktorá prostredníctvom LDAP uchováva prístupové údaje zamestnancov i študentov a umožňuje ich overovanie na základe požiadavky zo všetkých informačných systémov.</w:t>
      </w:r>
    </w:p>
    <w:p w14:paraId="7FE4BF77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Systém je prepojený na finančný a personálny systém (SOFIA) tak, aby bol zamestnancovi pri ukončení pracovného pomeru automaticky zablokovaný prístup do systémov i objektov univerzity a naopak, pri jeho prijatí prístup vytvorený.</w:t>
      </w:r>
    </w:p>
    <w:p w14:paraId="0592269B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Významným krokom prezentujúcim úroveň univerzity bolo zapojenie sa do projektu </w:t>
      </w:r>
      <w:proofErr w:type="spellStart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Eduroam</w:t>
      </w:r>
      <w:proofErr w:type="spellEnd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ktorého základnou myšlienkou je umožniť študentom a akademickým zamestnancom pripojiť sa do počítačovej siete v inej akademickej inštitúcii bez toho, aby sa museli registrovať alebo získavať prístupové údaje. Pripojenie k sieti vyžaduje od používateľa iba používateľské meno a heslo, ktoré používa v domovskej inštitúcií. Predpokladáme využívanie ako návštevníkmi univerzity, tak i našimi študentmi a zamestnancami. Prezentáciu univerzity navonok zabezpečuje jej webová stránka. </w:t>
      </w:r>
    </w:p>
    <w:p w14:paraId="52DFAADA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4E5370BF" w14:textId="600BA01E" w:rsidR="006460E9" w:rsidRPr="00232078" w:rsidRDefault="00232078" w:rsidP="00232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sa svojím poslaním zameriava najmä na poskytovanie knižničných služieb pedagogickým pracovníkom, vedeckým pracovníkom a študentom univerzity, ako aj  širokej odbornej verejnosti. V roku 2020 knižnicu navštívilo 6 166 návštevníkov, ktorí si z knižničného fondu 324 851 knižných jednotiek požičali 42 351 výpožičiek. Knižnica na svojej webovej stránke informuje návštevníkov o nových knižných prírastkoch a o ponuke služieb a odborných činnostiach knižnice. Univerzitná knižnica má 5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biblioboxov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rozmiestnených po budovách UKF v Nitre, prostredníctvom ktorých umožňuje svojim používateľom službu vrátenia kníh. V roku 2020 bolo týmto spôsobom vrátených 7 057 knižničných jednotiek. Pre návštevníkov knižnice je zabezpečený prístup na internet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Wifi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pokrytie v celom priestore knižnice. V knižnom fonde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504 titulov v počte 2 218 knižných jednotiek, z tohto počtu 21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438 titulov je knižnej produkcie.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v knižničnom fonde 96 titulov v počte 208 knižných jednotiek, z tohto počtu 7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74 titulov je knižnej produkcie. Vo fonde sa nachádza 5 titulov viazaných časopisov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1 titul viazaných časopisov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. Čiastková knižnica na Katedre pedagogiky má 651 titulov kníh v počte 804 knižničných jednotiek a na Katedre techniky a informačných technológií 419 titulov publikácií v počte 545 knižničných jednotiek. Obidve čiastkové knižnice slúžia pre potreby pedagogických pracovníkov katedier a ich študentov. Pre pedagógov a študentov sú prístupné aj licencované databázy ISI Web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of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Knowledge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Scopus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má aj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SelfCheck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– samoobslužné zariadenie na požičiavanie a vrátenie kníh.</w:t>
      </w:r>
    </w:p>
    <w:p w14:paraId="0FDEC477" w14:textId="77777777" w:rsidR="005B05C8" w:rsidRPr="006460E9" w:rsidRDefault="005B05C8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AA682A8" w14:textId="6198AFB0" w:rsidR="00F356F5" w:rsidRDefault="00F356F5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E27BC">
        <w:rPr>
          <w:rFonts w:cstheme="minorHAnsi"/>
          <w:sz w:val="16"/>
          <w:szCs w:val="16"/>
        </w:rPr>
        <w:t xml:space="preserve"> Prístupy, manuály </w:t>
      </w:r>
      <w:proofErr w:type="spellStart"/>
      <w:r w:rsidR="00BC321D">
        <w:rPr>
          <w:rFonts w:cstheme="minorHAnsi"/>
          <w:sz w:val="16"/>
          <w:szCs w:val="16"/>
        </w:rPr>
        <w:t>e</w:t>
      </w:r>
      <w:r w:rsidR="005443FF" w:rsidRPr="002E27BC">
        <w:rPr>
          <w:rFonts w:cstheme="minorHAnsi"/>
          <w:sz w:val="16"/>
          <w:szCs w:val="16"/>
        </w:rPr>
        <w:t>-learni</w:t>
      </w:r>
      <w:r w:rsidR="00BC321D">
        <w:rPr>
          <w:rFonts w:cstheme="minorHAnsi"/>
          <w:sz w:val="16"/>
          <w:szCs w:val="16"/>
        </w:rPr>
        <w:t>n</w:t>
      </w:r>
      <w:r w:rsidR="005443FF" w:rsidRPr="002E27BC">
        <w:rPr>
          <w:rFonts w:cstheme="minorHAnsi"/>
          <w:sz w:val="16"/>
          <w:szCs w:val="16"/>
        </w:rPr>
        <w:t>gových</w:t>
      </w:r>
      <w:proofErr w:type="spellEnd"/>
      <w:r w:rsidR="005443FF" w:rsidRPr="002E27BC">
        <w:rPr>
          <w:rFonts w:cstheme="minorHAnsi"/>
          <w:sz w:val="16"/>
          <w:szCs w:val="16"/>
        </w:rPr>
        <w:t xml:space="preserve"> portálov. </w:t>
      </w:r>
      <w:r w:rsidRPr="002E27BC">
        <w:rPr>
          <w:rFonts w:cstheme="minorHAnsi"/>
          <w:sz w:val="16"/>
          <w:szCs w:val="16"/>
        </w:rPr>
        <w:t xml:space="preserve">Postupy pri prechode z prezenčného na dištančné vzdelávanie. </w:t>
      </w:r>
    </w:p>
    <w:p w14:paraId="494962E3" w14:textId="741CCC83" w:rsidR="008A192F" w:rsidRPr="005B05C8" w:rsidRDefault="008A192F" w:rsidP="002E09CA">
      <w:pPr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  <w:lang w:eastAsia="sk-SK"/>
        </w:rPr>
      </w:pPr>
      <w:r w:rsidRPr="008A192F">
        <w:rPr>
          <w:rFonts w:cs="Arial"/>
          <w:bCs/>
          <w:color w:val="FF0000"/>
          <w:sz w:val="16"/>
          <w:szCs w:val="16"/>
          <w:lang w:eastAsia="sk-SK"/>
        </w:rPr>
        <w:t>V</w:t>
      </w:r>
      <w:r>
        <w:rPr>
          <w:rFonts w:cs="Arial"/>
          <w:bCs/>
          <w:color w:val="FF0000"/>
          <w:sz w:val="16"/>
          <w:szCs w:val="16"/>
          <w:lang w:eastAsia="sk-SK"/>
        </w:rPr>
        <w:t> </w:t>
      </w:r>
      <w:r w:rsidRPr="008A192F">
        <w:rPr>
          <w:rFonts w:cs="Arial"/>
          <w:bCs/>
          <w:color w:val="FF0000"/>
          <w:sz w:val="16"/>
          <w:szCs w:val="16"/>
          <w:lang w:eastAsia="sk-SK"/>
        </w:rPr>
        <w:t>pripravovanom</w:t>
      </w:r>
      <w:r>
        <w:rPr>
          <w:rFonts w:cs="Arial"/>
          <w:bCs/>
          <w:color w:val="FF0000"/>
          <w:sz w:val="16"/>
          <w:szCs w:val="16"/>
          <w:lang w:eastAsia="sk-SK"/>
        </w:rPr>
        <w:t xml:space="preserve"> študijnom programe sa nepočíta s dištančnou formou vzde</w:t>
      </w:r>
      <w:r w:rsidR="005B05C8">
        <w:rPr>
          <w:rFonts w:cs="Arial"/>
          <w:bCs/>
          <w:color w:val="FF0000"/>
          <w:sz w:val="16"/>
          <w:szCs w:val="16"/>
          <w:lang w:eastAsia="sk-SK"/>
        </w:rPr>
        <w:t xml:space="preserve">lávania, pokiaľ nevzniknú nepredvídateľné okolnosti, ktoré budú vyžadovať prechod z prezenčnej na dištančnú formu. V ostatnej dobe univerzita bez väčších problémov plynule prestúpila z prezenčnej formy na dištančnú, na čo sa využívajú rôzne komunikačné cesty, ako napr.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videokonferenčný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systém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meet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,</w:t>
      </w:r>
      <w:r w:rsidR="005B05C8">
        <w:rPr>
          <w:rFonts w:cs="Arial"/>
          <w:bCs/>
          <w:color w:val="FF0000"/>
          <w:sz w:val="16"/>
          <w:szCs w:val="16"/>
          <w:lang w:eastAsia="sk-SK"/>
        </w:rPr>
        <w:t xml:space="preserve"> 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</w:t>
      </w:r>
      <w:r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5B05C8" w:rsidRPr="005B05C8">
        <w:rPr>
          <w:rFonts w:cs="Arial"/>
          <w:bCs/>
          <w:color w:val="FF0000"/>
          <w:sz w:val="16"/>
          <w:szCs w:val="16"/>
          <w:lang w:eastAsia="sk-SK"/>
        </w:rPr>
        <w:t>či iné platformy.</w:t>
      </w:r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</w:p>
    <w:p w14:paraId="523416BB" w14:textId="5872F6A5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proofErr w:type="spellStart"/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2E09CA">
        <w:rPr>
          <w:rFonts w:cs="Arial"/>
          <w:bCs/>
          <w:color w:val="FF0000"/>
          <w:sz w:val="16"/>
          <w:szCs w:val="16"/>
          <w:lang w:eastAsia="sk-SK"/>
        </w:rPr>
        <w:t>je</w:t>
      </w:r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automaticky prístupný všetkým študentom a pedagógom UKF, zabezpečuje podporu všetkých predmetov a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zdieľanie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študijných materiálov pre študentov, jednoduché odovzdávanie úloh a zadaní, prehľadnú komunikáciu vo fórach a prepracované možnosti on-line testovania vedomostí.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portál UKF je pripravený ako plnohodnotná náhrada prezenčnej formy štúdia. Poskytuje najnovšiu verziu LMS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>.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Každý pedagóg môže vytvárať  vlastné kurzy, dopĺňať študijné materiály, zbierať zadania študentov,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online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testovať študentov a komunikovať s nimi. Študenti sa do systému dostanú s rovnakými prihlasovacími údajmi, ako do AIS. Pedagóg prostredníctvom fakultného administrátora si zakladá k</w:t>
      </w:r>
      <w:r>
        <w:rPr>
          <w:rFonts w:cs="Arial"/>
          <w:color w:val="FF0000"/>
          <w:sz w:val="16"/>
          <w:szCs w:val="16"/>
          <w:lang w:eastAsia="sk-SK"/>
        </w:rPr>
        <w:t>urz k predmetu, ktorý vyučuje. 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portál UKF poskytuje: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</w:p>
    <w:p w14:paraId="3358EA36" w14:textId="401B638D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5B05C8">
        <w:rPr>
          <w:rFonts w:cs="Arial"/>
          <w:bCs/>
          <w:color w:val="FF0000"/>
          <w:sz w:val="16"/>
          <w:szCs w:val="16"/>
          <w:lang w:eastAsia="sk-SK"/>
        </w:rPr>
        <w:t>Študentom: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 prístup k študijným materiálom, sledovanie videí z prednášok, zapojenie sa do on-line spätnej väzby, upozornenie na blížiace sa termíny, sledovanie pokroku v štúdiu, komunikáciu prostredníctvom správ, posielanie e-mailov, odovzdávanie úloh cez PC, mobil aj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tablet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>, diskusiu k projektom, prednáškam, testovanie získaných vedomostí</w:t>
      </w:r>
      <w:r>
        <w:rPr>
          <w:rFonts w:cs="Arial"/>
          <w:color w:val="FF0000"/>
          <w:sz w:val="16"/>
          <w:szCs w:val="16"/>
          <w:lang w:eastAsia="sk-SK"/>
        </w:rPr>
        <w:t>.</w:t>
      </w:r>
    </w:p>
    <w:p w14:paraId="79DA4233" w14:textId="02BD09B7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5B05C8">
        <w:rPr>
          <w:rFonts w:cs="Arial"/>
          <w:bCs/>
          <w:color w:val="FF0000"/>
          <w:sz w:val="16"/>
          <w:szCs w:val="16"/>
          <w:lang w:eastAsia="sk-SK"/>
        </w:rPr>
        <w:t>Učiteľom:</w:t>
      </w:r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priestor pre zverejnenie študijných materiálov študentom, jednoduchý spôsob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zdieľania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zaujímavých odkazov vo forme liniek, videí, textov</w:t>
      </w:r>
      <w:r>
        <w:rPr>
          <w:rFonts w:cs="Arial"/>
          <w:color w:val="FF0000"/>
          <w:sz w:val="16"/>
          <w:szCs w:val="16"/>
          <w:lang w:eastAsia="sk-SK"/>
        </w:rPr>
        <w:t xml:space="preserve">,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sledovanie aktivity študentov, interaktívne použitie aktivít priamo na prednáške pomocou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mobilných aplikácií, definovanie termínov odovzdania,</w:t>
      </w:r>
      <w:r>
        <w:rPr>
          <w:rFonts w:cs="Arial"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>známkovanie priamo v</w:t>
      </w:r>
      <w:r w:rsidR="00386986">
        <w:rPr>
          <w:rFonts w:cs="Arial"/>
          <w:color w:val="FF0000"/>
          <w:sz w:val="16"/>
          <w:szCs w:val="16"/>
          <w:lang w:eastAsia="sk-SK"/>
        </w:rPr>
        <w:t> </w:t>
      </w:r>
      <w:r w:rsidRPr="002E09CA">
        <w:rPr>
          <w:rFonts w:cs="Arial"/>
          <w:color w:val="FF0000"/>
          <w:sz w:val="16"/>
          <w:szCs w:val="16"/>
          <w:lang w:eastAsia="sk-SK"/>
        </w:rPr>
        <w:t>kurze</w:t>
      </w:r>
      <w:r w:rsidR="00386986">
        <w:rPr>
          <w:rFonts w:cs="Arial"/>
          <w:color w:val="FF0000"/>
          <w:sz w:val="16"/>
          <w:szCs w:val="16"/>
          <w:lang w:eastAsia="sk-SK"/>
        </w:rPr>
        <w:t xml:space="preserve"> (</w:t>
      </w:r>
      <w:r w:rsidR="00122775">
        <w:rPr>
          <w:rFonts w:cs="Arial"/>
          <w:color w:val="FF0000"/>
          <w:sz w:val="16"/>
          <w:szCs w:val="16"/>
          <w:lang w:eastAsia="sk-SK"/>
        </w:rPr>
        <w:t xml:space="preserve">podľa: </w:t>
      </w:r>
      <w:r w:rsidR="00386986" w:rsidRPr="00386986">
        <w:rPr>
          <w:rFonts w:cs="Arial"/>
          <w:color w:val="FF0000"/>
          <w:sz w:val="16"/>
          <w:szCs w:val="16"/>
          <w:lang w:eastAsia="sk-SK"/>
        </w:rPr>
        <w:t>https://edu.ukf.sk/</w:t>
      </w:r>
      <w:r w:rsidR="00386986">
        <w:rPr>
          <w:rFonts w:cs="Arial"/>
          <w:color w:val="FF0000"/>
          <w:sz w:val="16"/>
          <w:szCs w:val="16"/>
          <w:lang w:eastAsia="sk-SK"/>
        </w:rPr>
        <w:t>)</w:t>
      </w:r>
      <w:r w:rsidRPr="002E09CA">
        <w:rPr>
          <w:rFonts w:cs="Arial"/>
          <w:color w:val="FF0000"/>
          <w:sz w:val="16"/>
          <w:szCs w:val="16"/>
          <w:lang w:eastAsia="sk-SK"/>
        </w:rPr>
        <w:t>.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  <w:r w:rsidR="00386986">
        <w:rPr>
          <w:rFonts w:cs="Arial"/>
          <w:color w:val="FF0000"/>
          <w:sz w:val="16"/>
          <w:szCs w:val="16"/>
          <w:lang w:eastAsia="sk-SK"/>
        </w:rPr>
        <w:t xml:space="preserve"> </w:t>
      </w:r>
    </w:p>
    <w:p w14:paraId="452A8E78" w14:textId="77777777" w:rsidR="002E09CA" w:rsidRPr="002E09CA" w:rsidRDefault="002E09CA" w:rsidP="002E09CA">
      <w:pPr>
        <w:spacing w:after="0" w:line="240" w:lineRule="auto"/>
        <w:rPr>
          <w:rFonts w:cs="Arial"/>
          <w:color w:val="FF0000"/>
          <w:sz w:val="16"/>
          <w:szCs w:val="16"/>
          <w:lang w:eastAsia="sk-SK"/>
        </w:rPr>
      </w:pPr>
    </w:p>
    <w:p w14:paraId="644CF229" w14:textId="77777777" w:rsidR="006460E9" w:rsidRPr="006460E9" w:rsidRDefault="0085194C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460E9">
        <w:rPr>
          <w:rFonts w:cstheme="minorHAnsi"/>
          <w:sz w:val="16"/>
          <w:szCs w:val="16"/>
        </w:rPr>
        <w:t xml:space="preserve">Partneri vysokej školy pri zabezpečovaní </w:t>
      </w:r>
      <w:r w:rsidR="00137788" w:rsidRPr="006460E9">
        <w:rPr>
          <w:rFonts w:cstheme="minorHAnsi"/>
          <w:sz w:val="16"/>
          <w:szCs w:val="16"/>
        </w:rPr>
        <w:t xml:space="preserve">vzdelávacích činností </w:t>
      </w:r>
      <w:r w:rsidRPr="006460E9">
        <w:rPr>
          <w:rFonts w:cstheme="minorHAnsi"/>
          <w:sz w:val="16"/>
          <w:szCs w:val="16"/>
        </w:rPr>
        <w:t xml:space="preserve">študijného programu a charakteristika ich participácie. </w:t>
      </w:r>
    </w:p>
    <w:p w14:paraId="19198E3F" w14:textId="645086D1" w:rsidR="0085194C" w:rsidRPr="008755F9" w:rsidRDefault="005B05C8" w:rsidP="008755F9">
      <w:pPr>
        <w:pStyle w:val="PredformtovanHTML"/>
        <w:shd w:val="clear" w:color="auto" w:fill="FFFFFF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Zásadným partnerom pripravovaného študijného programu budú predovšetkým subjekty, v ktorých budú môcť študenti potenciálne vykonávať svoju odbornú prax, ktorá je súčasťou študijného programu. 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Fakulta doteraz uzatvorila niekoľko zmlúv o spolupráci (napr. s Občianskym združením Monika, </w:t>
      </w:r>
      <w:r w:rsidR="00DC0FB5" w:rsidRPr="00DC0FB5">
        <w:rPr>
          <w:rFonts w:asciiTheme="minorHAnsi" w:hAnsiTheme="minorHAnsi"/>
          <w:color w:val="FF0000"/>
          <w:sz w:val="16"/>
          <w:szCs w:val="16"/>
        </w:rPr>
        <w:t xml:space="preserve">Úradom práce, sociálnych vecí a rodiny Prievidza, </w:t>
      </w:r>
      <w:proofErr w:type="spellStart"/>
      <w:r w:rsidR="00506DD4" w:rsidRPr="00DC0FB5">
        <w:rPr>
          <w:rFonts w:asciiTheme="minorHAnsi" w:hAnsiTheme="minorHAnsi" w:cstheme="minorHAnsi"/>
          <w:color w:val="FF0000"/>
          <w:sz w:val="16"/>
          <w:szCs w:val="16"/>
        </w:rPr>
        <w:t>Aptet</w:t>
      </w:r>
      <w:proofErr w:type="spellEnd"/>
      <w:r w:rsidR="00506DD4" w:rsidRPr="00DC0FB5">
        <w:rPr>
          <w:rFonts w:asciiTheme="minorHAnsi" w:hAnsiTheme="minorHAnsi" w:cstheme="minorHAnsi"/>
          <w:color w:val="FF0000"/>
          <w:sz w:val="16"/>
          <w:szCs w:val="16"/>
        </w:rPr>
        <w:t xml:space="preserve">, n. o., </w:t>
      </w:r>
      <w:r w:rsidR="00FF441D" w:rsidRPr="00DC0FB5">
        <w:rPr>
          <w:rFonts w:asciiTheme="minorHAnsi" w:hAnsiTheme="minorHAnsi"/>
          <w:color w:val="FF0000"/>
          <w:sz w:val="16"/>
          <w:szCs w:val="16"/>
        </w:rPr>
        <w:t>BOZ</w:t>
      </w:r>
      <w:r w:rsidR="00FF441D" w:rsidRPr="00FF441D">
        <w:rPr>
          <w:rFonts w:asciiTheme="minorHAnsi" w:hAnsiTheme="minorHAnsi"/>
          <w:color w:val="FF0000"/>
          <w:sz w:val="16"/>
          <w:szCs w:val="16"/>
        </w:rPr>
        <w:t>PO s.r.o., Projekty PO, s.r.o.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), má však aj </w:t>
      </w:r>
      <w:r w:rsidR="008755F9">
        <w:rPr>
          <w:rFonts w:asciiTheme="minorHAnsi" w:hAnsiTheme="minorHAnsi" w:cstheme="minorHAnsi"/>
          <w:color w:val="FF0000"/>
          <w:sz w:val="16"/>
          <w:szCs w:val="16"/>
        </w:rPr>
        <w:t>(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>dlhodobú</w:t>
      </w:r>
      <w:r w:rsidR="008755F9">
        <w:rPr>
          <w:rFonts w:asciiTheme="minorHAnsi" w:hAnsiTheme="minorHAnsi" w:cstheme="minorHAnsi"/>
          <w:color w:val="FF0000"/>
          <w:sz w:val="16"/>
          <w:szCs w:val="16"/>
        </w:rPr>
        <w:t>)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 spoluprácu s ďalšími subjektmi, ktorá nie je založená na zmluvnom základe (napr. </w:t>
      </w:r>
      <w:proofErr w:type="spellStart"/>
      <w:r w:rsidR="00B5343D" w:rsidRPr="00B5343D">
        <w:rPr>
          <w:rFonts w:asciiTheme="minorHAnsi" w:hAnsiTheme="minorHAnsi"/>
          <w:color w:val="FF0000"/>
          <w:sz w:val="16"/>
          <w:szCs w:val="16"/>
        </w:rPr>
        <w:t>ProSchool</w:t>
      </w:r>
      <w:proofErr w:type="spellEnd"/>
      <w:r w:rsidR="00B5343D" w:rsidRPr="00B5343D">
        <w:rPr>
          <w:rFonts w:asciiTheme="minorHAnsi" w:hAnsiTheme="minorHAnsi"/>
          <w:color w:val="FF0000"/>
          <w:sz w:val="16"/>
          <w:szCs w:val="16"/>
        </w:rPr>
        <w:t xml:space="preserve"> s. r. o.</w:t>
      </w:r>
      <w:r w:rsidR="00B5343D">
        <w:rPr>
          <w:rFonts w:asciiTheme="minorHAnsi" w:hAnsiTheme="minorHAnsi"/>
          <w:color w:val="FF0000"/>
          <w:sz w:val="16"/>
          <w:szCs w:val="16"/>
        </w:rPr>
        <w:t xml:space="preserve">, </w:t>
      </w:r>
      <w:r w:rsidR="00FF441D" w:rsidRPr="007350F6">
        <w:rPr>
          <w:rFonts w:asciiTheme="minorHAnsi" w:hAnsiTheme="minorHAnsi" w:cstheme="minorHAnsi"/>
          <w:color w:val="FF0000"/>
          <w:sz w:val="16"/>
          <w:szCs w:val="16"/>
        </w:rPr>
        <w:t>AIVD v SR</w:t>
      </w:r>
      <w:r w:rsidR="00506DD4" w:rsidRPr="007350F6">
        <w:rPr>
          <w:rFonts w:asciiTheme="minorHAnsi" w:hAnsiTheme="minorHAnsi" w:cstheme="minorHAnsi"/>
          <w:color w:val="FF0000"/>
          <w:sz w:val="16"/>
          <w:szCs w:val="16"/>
        </w:rPr>
        <w:t>,</w:t>
      </w:r>
      <w:r w:rsidR="00506DD4" w:rsidRPr="00FF441D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FF441D" w:rsidRPr="00FF441D">
        <w:rPr>
          <w:rFonts w:asciiTheme="minorHAnsi" w:hAnsiTheme="minorHAnsi"/>
          <w:color w:val="FF0000"/>
          <w:sz w:val="16"/>
          <w:szCs w:val="16"/>
        </w:rPr>
        <w:t>SE Mochovce 3&amp;4</w:t>
      </w:r>
      <w:r w:rsidR="008755F9">
        <w:rPr>
          <w:rFonts w:asciiTheme="minorHAnsi" w:hAnsiTheme="minorHAnsi"/>
          <w:color w:val="FF0000"/>
          <w:sz w:val="16"/>
          <w:szCs w:val="16"/>
        </w:rPr>
        <w:t xml:space="preserve">, ZSS </w:t>
      </w:r>
      <w:r w:rsidR="008755F9" w:rsidRPr="008755F9">
        <w:rPr>
          <w:rFonts w:asciiTheme="minorHAnsi" w:hAnsiTheme="minorHAnsi"/>
          <w:color w:val="FF0000"/>
          <w:sz w:val="16"/>
          <w:szCs w:val="16"/>
        </w:rPr>
        <w:t>BENEFIT, Regionálny úrad verejného zdravotníctva so sídlom v</w:t>
      </w:r>
      <w:r w:rsidR="008755F9">
        <w:rPr>
          <w:rFonts w:asciiTheme="minorHAnsi" w:hAnsiTheme="minorHAnsi"/>
          <w:color w:val="FF0000"/>
          <w:sz w:val="16"/>
          <w:szCs w:val="16"/>
        </w:rPr>
        <w:t> </w:t>
      </w:r>
      <w:r w:rsidR="008755F9" w:rsidRPr="008755F9">
        <w:rPr>
          <w:rFonts w:asciiTheme="minorHAnsi" w:hAnsiTheme="minorHAnsi"/>
          <w:color w:val="FF0000"/>
          <w:sz w:val="16"/>
          <w:szCs w:val="16"/>
        </w:rPr>
        <w:t>Nitre</w:t>
      </w:r>
      <w:r w:rsidR="008755F9">
        <w:rPr>
          <w:rFonts w:asciiTheme="minorHAnsi" w:hAnsiTheme="minorHAnsi"/>
          <w:color w:val="FF0000"/>
          <w:sz w:val="16"/>
          <w:szCs w:val="16"/>
        </w:rPr>
        <w:t>, Vzdelávací inštitút COOP v Mojmírovciach</w:t>
      </w:r>
      <w:r w:rsidR="00506DD4" w:rsidRPr="008755F9">
        <w:rPr>
          <w:rFonts w:asciiTheme="minorHAnsi" w:hAnsiTheme="minorHAnsi" w:cstheme="minorHAnsi"/>
          <w:color w:val="FF0000"/>
          <w:sz w:val="16"/>
          <w:szCs w:val="16"/>
        </w:rPr>
        <w:t>)</w:t>
      </w:r>
      <w:r w:rsidR="00FF441D" w:rsidRPr="008755F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506DD4" w:rsidRPr="008755F9">
        <w:rPr>
          <w:rFonts w:asciiTheme="minorHAnsi" w:hAnsiTheme="minorHAnsi" w:cstheme="minorHAnsi"/>
          <w:color w:val="FF0000"/>
          <w:sz w:val="16"/>
          <w:szCs w:val="16"/>
        </w:rPr>
        <w:t xml:space="preserve">a do budúcna, podľa potrieb študijného programu, bude iniciovať rozšírenie spolupráce s praxou. </w:t>
      </w:r>
    </w:p>
    <w:p w14:paraId="7023BAE8" w14:textId="77777777" w:rsidR="005B05C8" w:rsidRPr="006460E9" w:rsidRDefault="005B05C8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3E807C4" w14:textId="08D43BD2" w:rsidR="0085194C" w:rsidRDefault="00386986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Charakteristika</w:t>
      </w:r>
      <w:r w:rsidR="0085194C" w:rsidRPr="002E27BC">
        <w:rPr>
          <w:rFonts w:cstheme="minorHAnsi"/>
          <w:sz w:val="16"/>
          <w:szCs w:val="16"/>
        </w:rPr>
        <w:t xml:space="preserve">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vyžitia. </w:t>
      </w:r>
    </w:p>
    <w:p w14:paraId="285A8E03" w14:textId="75CAF137" w:rsidR="005B05C8" w:rsidRDefault="00506DD4" w:rsidP="009F3D84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cstheme="minorHAnsi"/>
          <w:color w:val="FF0000"/>
          <w:sz w:val="16"/>
          <w:szCs w:val="16"/>
        </w:rPr>
        <w:t>Ako sme už zmieňovali, nielen k</w:t>
      </w:r>
      <w:r w:rsidRPr="00506DD4">
        <w:rPr>
          <w:rFonts w:cstheme="minorHAnsi"/>
          <w:color w:val="FF0000"/>
          <w:sz w:val="16"/>
          <w:szCs w:val="16"/>
        </w:rPr>
        <w:t>ompletnú poradenskú činnosť</w:t>
      </w:r>
      <w:r>
        <w:rPr>
          <w:rFonts w:cstheme="minorHAnsi"/>
          <w:color w:val="FF0000"/>
          <w:sz w:val="16"/>
          <w:szCs w:val="16"/>
        </w:rPr>
        <w:t xml:space="preserve">, ale aj </w:t>
      </w:r>
      <w:r w:rsidRPr="00506DD4">
        <w:rPr>
          <w:rFonts w:cstheme="minorHAnsi"/>
          <w:color w:val="FF0000"/>
          <w:sz w:val="16"/>
          <w:szCs w:val="16"/>
        </w:rPr>
        <w:t>informácie o ponukách dobrovoľníckych a sociálnych činnost</w:t>
      </w:r>
      <w:r>
        <w:rPr>
          <w:rFonts w:cstheme="minorHAnsi"/>
          <w:color w:val="FF0000"/>
          <w:sz w:val="16"/>
          <w:szCs w:val="16"/>
        </w:rPr>
        <w:t>í, či</w:t>
      </w:r>
      <w:r w:rsidRPr="00506DD4">
        <w:rPr>
          <w:rFonts w:cstheme="minorHAnsi"/>
          <w:color w:val="FF0000"/>
          <w:sz w:val="16"/>
          <w:szCs w:val="16"/>
        </w:rPr>
        <w:t xml:space="preserve"> </w:t>
      </w:r>
      <w:r>
        <w:rPr>
          <w:rFonts w:cstheme="minorHAnsi"/>
          <w:color w:val="FF0000"/>
          <w:sz w:val="16"/>
          <w:szCs w:val="16"/>
        </w:rPr>
        <w:t xml:space="preserve">o </w:t>
      </w:r>
      <w:r w:rsidRPr="00BA3B5D">
        <w:rPr>
          <w:rFonts w:cstheme="minorHAnsi"/>
          <w:color w:val="FF0000"/>
          <w:sz w:val="16"/>
          <w:szCs w:val="16"/>
        </w:rPr>
        <w:t xml:space="preserve">kultúrnych, spoločenských a športových podujatiach poskytuje záujemcom z radov študentov </w:t>
      </w:r>
      <w:r w:rsidRPr="00BA3B5D">
        <w:rPr>
          <w:rFonts w:cstheme="minorHAnsi"/>
          <w:i/>
          <w:color w:val="FF0000"/>
          <w:sz w:val="16"/>
          <w:szCs w:val="16"/>
        </w:rPr>
        <w:t>Študentské centrum UKF</w:t>
      </w:r>
      <w:r w:rsidRPr="00BA3B5D">
        <w:rPr>
          <w:rFonts w:cstheme="minorHAnsi"/>
          <w:color w:val="FF0000"/>
          <w:sz w:val="16"/>
          <w:szCs w:val="16"/>
        </w:rPr>
        <w:t xml:space="preserve"> (</w:t>
      </w:r>
      <w:hyperlink r:id="rId53" w:history="1">
        <w:r w:rsidR="00BA3B5D" w:rsidRPr="00BA3B5D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https://www.ukf.sk/sc</w:t>
        </w:r>
      </w:hyperlink>
      <w:r w:rsidRPr="00BA3B5D">
        <w:rPr>
          <w:rFonts w:cs="Arial"/>
          <w:color w:val="FF0000"/>
          <w:sz w:val="16"/>
          <w:szCs w:val="16"/>
        </w:rPr>
        <w:t>).</w:t>
      </w:r>
      <w:r w:rsidR="00BA3B5D" w:rsidRPr="00BA3B5D">
        <w:rPr>
          <w:rFonts w:cs="Arial"/>
          <w:color w:val="FF0000"/>
          <w:sz w:val="16"/>
          <w:szCs w:val="16"/>
        </w:rPr>
        <w:t xml:space="preserve"> Ku </w:t>
      </w:r>
      <w:r w:rsidR="00BA3B5D">
        <w:rPr>
          <w:rFonts w:cs="Arial"/>
          <w:color w:val="FF0000"/>
          <w:sz w:val="16"/>
          <w:szCs w:val="16"/>
        </w:rPr>
        <w:t xml:space="preserve">kultúrnym, športovým a spoločenským podujatiam možno zaradiť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Akademický ples nitrianskych univerzít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Nitrianske univerzitné dni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Akademická Nitra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proofErr w:type="spellStart"/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Októberfest</w:t>
      </w:r>
      <w:proofErr w:type="spellEnd"/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 a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Študentské dni nitrianskych univerzít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https://www.ukf.sk/sc/kulturne-sportove-a-spolocenske-podujatia-2/36-verejnost-a-media/celouniverzitne-podujatia/658-kulturne-sportove-a-spolocenske-podujatia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). Na univerzite pôsobí tiež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BKM JUNIOR UKF NITRA - basketbalový klub mládeže (https://www.bkmnitra.sk/)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. Na PF UKF sa pravidelne pri rôznych príležitostiach organizujú </w:t>
      </w:r>
      <w:r w:rsidR="00D753C9">
        <w:rPr>
          <w:rFonts w:eastAsia="Times New Roman" w:cs="Arial"/>
          <w:color w:val="FF0000"/>
          <w:sz w:val="16"/>
          <w:szCs w:val="16"/>
          <w:lang w:eastAsia="sk-SK"/>
        </w:rPr>
        <w:t xml:space="preserve">rôzne hudobné 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vystúpenia. Na napĺňanie spirituálnych potrieb študentov slúži </w:t>
      </w:r>
      <w:r w:rsidR="009F3D84"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Univerzitné pastoračné centr</w:t>
      </w:r>
      <w:r w:rsidR="009F3D84">
        <w:rPr>
          <w:rFonts w:eastAsia="Times New Roman" w:cs="Arial"/>
          <w:i/>
          <w:color w:val="FF0000"/>
          <w:sz w:val="16"/>
          <w:szCs w:val="16"/>
          <w:lang w:eastAsia="sk-SK"/>
        </w:rPr>
        <w:t>um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9F3D84" w:rsidRPr="00D33489">
        <w:rPr>
          <w:rFonts w:eastAsia="Times New Roman" w:cs="Arial"/>
          <w:color w:val="FF0000"/>
          <w:sz w:val="16"/>
          <w:szCs w:val="16"/>
          <w:lang w:eastAsia="sk-SK"/>
        </w:rPr>
        <w:t>http://www.upcnitra.sk/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). </w:t>
      </w:r>
    </w:p>
    <w:p w14:paraId="0675AA54" w14:textId="77777777" w:rsidR="009F3D84" w:rsidRPr="006460E9" w:rsidRDefault="009F3D84" w:rsidP="009F3D84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38789D61" w14:textId="6B41C57A" w:rsidR="005D3722" w:rsidRDefault="008F0942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 xml:space="preserve">vzdelávania. </w:t>
      </w:r>
    </w:p>
    <w:p w14:paraId="0539E458" w14:textId="6255CA9A" w:rsidR="007A3176" w:rsidRPr="007A3176" w:rsidRDefault="007A3176" w:rsidP="00D753C9">
      <w:pPr>
        <w:pStyle w:val="Nadpis1"/>
        <w:spacing w:before="0" w:beforeAutospacing="0" w:after="18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Mobility sa realizujú na základe </w:t>
      </w:r>
      <w:hyperlink r:id="rId54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Erasmus+ bilaterálnych dohôd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podpísaných s partnerskými vysokoškolskými inštitúciami v zahraničí. Za vypracovanie návrhu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dohody, výber študentov a zamestnancov na mobilitu a uznanie výsledkov ich mobility zodpovedá </w:t>
      </w:r>
      <w:hyperlink r:id="rId55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katedrový a fakultný koordinátor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 príslušnej fakulty UKF. Pre účasť na mobilite si stačí vybrať prijímajúcu zahraničnú inštitúciu, založiť prihlášku cez </w:t>
      </w:r>
      <w:hyperlink r:id="rId56" w:tgtFrame="_blank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aplikáciu StudyAbroad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(týka sa len mobilít KA103), všetky požadované dokumenty odoslať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online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cez aplikáciu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StudyAbroad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, vytlačiť ich, odovzdať katedrovému koordinátorovi a zúčastniť sa výberového konania na katedre. Termín na prihlasovanie na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+ mobility je zvyčajne na jar (hlavný termín) pre mobility plánované na nasledujúci akademický rok, no počas roka sa zvyčajne vyhlasujú výzvy na dodatočné prihlasovanie. </w:t>
      </w:r>
      <w:r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V prípade záujmu sa môžu študenti UKF zapojiť do mimoškolskej činnosti v rámci dobrovoľníckej študentskej organizácie </w:t>
      </w:r>
      <w:hyperlink r:id="rId57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  <w:shd w:val="clear" w:color="auto" w:fill="FFFFFF"/>
          </w:rPr>
          <w:t>ESN UKF v Nitre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 a pomáhať prichádzajúcim zahraničným študentom pri vybavovaní náležitostí k ich pobytu na UKF</w:t>
      </w:r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(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dostupné 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lastRenderedPageBreak/>
        <w:t xml:space="preserve">na: </w:t>
      </w:r>
      <w:hyperlink r:id="rId58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u w:val="none"/>
          </w:rPr>
          <w:t>https://www.ukf.sk/granty/erasmus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). 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Študenti sa môžu zúčastniť mobility v zahraničí aj 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t>cez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SAIA (https://www.ukf.sk/granty/ine-mobilitne-programy/saia-n-o), 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DAAD (</w:t>
      </w:r>
      <w:hyperlink r:id="rId59" w:history="1">
        <w:r w:rsidR="00D753C9"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u w:val="none"/>
            <w:shd w:val="clear" w:color="auto" w:fill="FFFFFF"/>
          </w:rPr>
          <w:t>https://www.ukf.sk/granty/ine-mobilitne-programy/daad</w:t>
        </w:r>
      </w:hyperlink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), IVF (https://www.ukf.sk/granty/ine-mobilitne-programy/ivf) a </w:t>
      </w:r>
      <w:proofErr w:type="spellStart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Erasmus</w:t>
      </w:r>
      <w:proofErr w:type="spellEnd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 </w:t>
      </w:r>
      <w:proofErr w:type="spellStart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Mundus</w:t>
      </w:r>
      <w:proofErr w:type="spellEnd"/>
      <w:r w:rsid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 (</w:t>
      </w:r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https://www.ukf.sk/granty/ine-mobilitne-programy/stipendia-erasmus-mundus</w:t>
      </w:r>
      <w:r w:rsid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). </w:t>
      </w:r>
    </w:p>
    <w:p w14:paraId="1A784007" w14:textId="16396D2A" w:rsidR="00200599" w:rsidRDefault="00945BD5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1ECF6A9B" w:rsidR="00200599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2D4C87">
        <w:rPr>
          <w:rFonts w:cstheme="minorHAnsi"/>
          <w:sz w:val="16"/>
          <w:szCs w:val="16"/>
        </w:rPr>
        <w:t>.</w:t>
      </w:r>
      <w:r w:rsidRPr="00200599">
        <w:rPr>
          <w:rFonts w:cstheme="minorHAnsi"/>
          <w:sz w:val="16"/>
          <w:szCs w:val="16"/>
        </w:rPr>
        <w:t xml:space="preserve"> </w:t>
      </w:r>
    </w:p>
    <w:p w14:paraId="16AC6F0C" w14:textId="10CA3039" w:rsidR="00C94AAA" w:rsidRPr="00C94AAA" w:rsidRDefault="00C94AAA" w:rsidP="00C94AAA">
      <w:pPr>
        <w:shd w:val="clear" w:color="auto" w:fill="FFFFFF"/>
        <w:spacing w:after="0" w:line="240" w:lineRule="auto"/>
        <w:ind w:left="6"/>
        <w:rPr>
          <w:b/>
          <w:bCs/>
          <w:color w:val="FF0000"/>
          <w:sz w:val="16"/>
          <w:szCs w:val="16"/>
        </w:rPr>
      </w:pPr>
      <w:r w:rsidRPr="00C94AAA">
        <w:rPr>
          <w:bCs/>
          <w:color w:val="FF0000"/>
          <w:sz w:val="16"/>
          <w:szCs w:val="16"/>
        </w:rPr>
        <w:t xml:space="preserve">Požadované schopnosti a predpoklady uchádzača o štúdium bakalárskeho študijného programu </w:t>
      </w:r>
      <w:r>
        <w:rPr>
          <w:b/>
          <w:bCs/>
          <w:i/>
          <w:color w:val="FF0000"/>
          <w:sz w:val="16"/>
          <w:szCs w:val="16"/>
        </w:rPr>
        <w:t>V</w:t>
      </w:r>
      <w:r w:rsidRPr="00C94AAA">
        <w:rPr>
          <w:b/>
          <w:bCs/>
          <w:i/>
          <w:color w:val="FF0000"/>
          <w:sz w:val="16"/>
          <w:szCs w:val="16"/>
        </w:rPr>
        <w:t>zdelávanie dospelých a bezpečnosť práce</w:t>
      </w:r>
      <w:r w:rsidRPr="00C94AAA">
        <w:rPr>
          <w:bCs/>
          <w:color w:val="FF0000"/>
          <w:sz w:val="16"/>
          <w:szCs w:val="16"/>
        </w:rPr>
        <w:t xml:space="preserve"> sa </w:t>
      </w:r>
      <w:r w:rsidR="00EC34D2">
        <w:rPr>
          <w:bCs/>
          <w:color w:val="FF0000"/>
          <w:sz w:val="16"/>
          <w:szCs w:val="16"/>
        </w:rPr>
        <w:t xml:space="preserve">budú </w:t>
      </w:r>
      <w:r w:rsidRPr="00C94AAA">
        <w:rPr>
          <w:bCs/>
          <w:color w:val="FF0000"/>
          <w:sz w:val="16"/>
          <w:szCs w:val="16"/>
        </w:rPr>
        <w:t>prever</w:t>
      </w:r>
      <w:r w:rsidR="00EC34D2">
        <w:rPr>
          <w:bCs/>
          <w:color w:val="FF0000"/>
          <w:sz w:val="16"/>
          <w:szCs w:val="16"/>
        </w:rPr>
        <w:t>ovať</w:t>
      </w:r>
      <w:r w:rsidRPr="00C94AAA">
        <w:rPr>
          <w:bCs/>
          <w:color w:val="FF0000"/>
          <w:sz w:val="16"/>
          <w:szCs w:val="16"/>
        </w:rPr>
        <w:t xml:space="preserve"> v rámci prijímacej skúšky, ktorá </w:t>
      </w:r>
      <w:r>
        <w:rPr>
          <w:bCs/>
          <w:color w:val="FF0000"/>
          <w:sz w:val="16"/>
          <w:szCs w:val="16"/>
        </w:rPr>
        <w:t xml:space="preserve">bude </w:t>
      </w:r>
      <w:r w:rsidRPr="00C94AAA">
        <w:rPr>
          <w:bCs/>
          <w:color w:val="FF0000"/>
          <w:sz w:val="16"/>
          <w:szCs w:val="16"/>
        </w:rPr>
        <w:t>pozostáva</w:t>
      </w:r>
      <w:r>
        <w:rPr>
          <w:bCs/>
          <w:color w:val="FF0000"/>
          <w:sz w:val="16"/>
          <w:szCs w:val="16"/>
        </w:rPr>
        <w:t>ť</w:t>
      </w:r>
      <w:r w:rsidRPr="00C94AAA">
        <w:rPr>
          <w:bCs/>
          <w:color w:val="FF0000"/>
          <w:sz w:val="16"/>
          <w:szCs w:val="16"/>
        </w:rPr>
        <w:t xml:space="preserve"> z dvoch častí, a to:</w:t>
      </w:r>
    </w:p>
    <w:p w14:paraId="702CD77A" w14:textId="223B7915" w:rsidR="00C94AAA" w:rsidRPr="00C94AAA" w:rsidRDefault="00C94AAA" w:rsidP="00C96427">
      <w:pPr>
        <w:widowControl w:val="0"/>
        <w:numPr>
          <w:ilvl w:val="0"/>
          <w:numId w:val="1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b/>
          <w:color w:val="FF0000"/>
          <w:spacing w:val="-9"/>
          <w:sz w:val="16"/>
          <w:szCs w:val="16"/>
        </w:rPr>
      </w:pPr>
      <w:r w:rsidRPr="00C94AAA">
        <w:rPr>
          <w:b/>
          <w:color w:val="FF0000"/>
          <w:sz w:val="16"/>
          <w:szCs w:val="16"/>
        </w:rPr>
        <w:t>Písomný test z</w:t>
      </w:r>
      <w:r>
        <w:rPr>
          <w:b/>
          <w:color w:val="FF0000"/>
          <w:sz w:val="16"/>
          <w:szCs w:val="16"/>
        </w:rPr>
        <w:t> nasledovných tém (</w:t>
      </w:r>
      <w:r w:rsidRPr="00C94AAA">
        <w:rPr>
          <w:b/>
          <w:color w:val="FF0000"/>
          <w:sz w:val="16"/>
          <w:szCs w:val="16"/>
        </w:rPr>
        <w:t>Náuka o</w:t>
      </w:r>
      <w:r>
        <w:rPr>
          <w:b/>
          <w:color w:val="FF0000"/>
          <w:sz w:val="16"/>
          <w:szCs w:val="16"/>
        </w:rPr>
        <w:t> </w:t>
      </w:r>
      <w:r w:rsidRPr="00C94AAA">
        <w:rPr>
          <w:b/>
          <w:color w:val="FF0000"/>
          <w:sz w:val="16"/>
          <w:szCs w:val="16"/>
        </w:rPr>
        <w:t>spoločnosti</w:t>
      </w:r>
      <w:r>
        <w:rPr>
          <w:b/>
          <w:color w:val="FF0000"/>
          <w:sz w:val="16"/>
          <w:szCs w:val="16"/>
        </w:rPr>
        <w:t>):</w:t>
      </w:r>
    </w:p>
    <w:p w14:paraId="2E74C94A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7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Človek a veda, vedy </w:t>
      </w:r>
      <w:r w:rsidRPr="00C94AAA">
        <w:rPr>
          <w:bCs/>
          <w:color w:val="FF0000"/>
          <w:sz w:val="16"/>
          <w:szCs w:val="16"/>
        </w:rPr>
        <w:t>o</w:t>
      </w:r>
      <w:r w:rsidRPr="00C94AAA">
        <w:rPr>
          <w:b/>
          <w:bCs/>
          <w:color w:val="FF0000"/>
          <w:sz w:val="16"/>
          <w:szCs w:val="16"/>
        </w:rPr>
        <w:t xml:space="preserve"> </w:t>
      </w:r>
      <w:r w:rsidRPr="00C94AAA">
        <w:rPr>
          <w:color w:val="FF0000"/>
          <w:sz w:val="16"/>
          <w:szCs w:val="16"/>
        </w:rPr>
        <w:t xml:space="preserve">človeku. </w:t>
      </w:r>
    </w:p>
    <w:p w14:paraId="515AF99E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9"/>
          <w:sz w:val="16"/>
          <w:szCs w:val="16"/>
        </w:rPr>
      </w:pPr>
      <w:r w:rsidRPr="00C94AAA">
        <w:rPr>
          <w:color w:val="FF0000"/>
          <w:sz w:val="16"/>
          <w:szCs w:val="16"/>
        </w:rPr>
        <w:t>Rozdiely medzi ľuďmi. Osobnosť a činitele jej formovania a utvárania. Dedičnosť a prostredie. Výchova a vzdelávanie človeka</w:t>
      </w:r>
      <w:r w:rsidRPr="00C94AAA">
        <w:rPr>
          <w:color w:val="FF0000"/>
          <w:spacing w:val="-9"/>
          <w:sz w:val="16"/>
          <w:szCs w:val="16"/>
        </w:rPr>
        <w:t>.</w:t>
      </w:r>
    </w:p>
    <w:p w14:paraId="2A270528" w14:textId="509DC64C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8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Socializácia človeka, sociálne skupiny a sociálne normy. </w:t>
      </w:r>
    </w:p>
    <w:p w14:paraId="35FD9271" w14:textId="4FCD3051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>Vzdelávací systém v SR.</w:t>
      </w:r>
    </w:p>
    <w:p w14:paraId="5BE7DAC2" w14:textId="4AFA492C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Záujmová činnosť dospelých. Organizácie a inštitúcie rozvíjajúce </w:t>
      </w:r>
      <w:proofErr w:type="spellStart"/>
      <w:r w:rsidRPr="00C94AAA">
        <w:rPr>
          <w:color w:val="FF0000"/>
          <w:sz w:val="16"/>
          <w:szCs w:val="16"/>
        </w:rPr>
        <w:t>voľnočasové</w:t>
      </w:r>
      <w:proofErr w:type="spellEnd"/>
      <w:r w:rsidRPr="00C94AAA">
        <w:rPr>
          <w:color w:val="FF0000"/>
          <w:sz w:val="16"/>
          <w:szCs w:val="16"/>
        </w:rPr>
        <w:t xml:space="preserve"> aktivity dospelých a seniorov na Slovensku.</w:t>
      </w:r>
    </w:p>
    <w:p w14:paraId="2C88E469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Civilizácia, kultúra, hodnoty a náboženstvo. Ľudské práva a slobody. </w:t>
      </w:r>
    </w:p>
    <w:p w14:paraId="1AAF5F59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>Významné medzníky a predstavitelia dejín slovenského národa. Vznik SR a Ústava SR. EÚ.</w:t>
      </w:r>
    </w:p>
    <w:p w14:paraId="54E98C95" w14:textId="4782903E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Významné osobnosti kultúrneho a spoločenského života na Slovensku (vedci, umelci, športovci a pod.). </w:t>
      </w:r>
    </w:p>
    <w:p w14:paraId="1EC31343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>Najvýznamnejšie vedecké a kultúrne inštitúcie na Slovensku.</w:t>
      </w:r>
    </w:p>
    <w:p w14:paraId="3CC6B0BB" w14:textId="7B9AD384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Etika a morálka. </w:t>
      </w:r>
    </w:p>
    <w:p w14:paraId="2D76C309" w14:textId="209BB474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>Estetika. Človek a umenie.</w:t>
      </w:r>
    </w:p>
    <w:p w14:paraId="40250696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Moderné médiá a vzdelávanie dospelých. </w:t>
      </w:r>
    </w:p>
    <w:p w14:paraId="69969604" w14:textId="77777777" w:rsidR="00C94AAA" w:rsidRDefault="00C94AAA" w:rsidP="00C94AAA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</w:p>
    <w:p w14:paraId="1F9B4937" w14:textId="77777777" w:rsidR="00C94AAA" w:rsidRPr="00C94AAA" w:rsidRDefault="00C94AAA" w:rsidP="00C94AAA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  <w:r w:rsidRPr="00C94AAA">
        <w:rPr>
          <w:b/>
          <w:bCs/>
          <w:color w:val="FF0000"/>
          <w:sz w:val="16"/>
          <w:szCs w:val="16"/>
        </w:rPr>
        <w:t>Odporúčaná literatúra:</w:t>
      </w:r>
    </w:p>
    <w:p w14:paraId="23549853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HOTÁR, V., PAŠKA, P., PERHÁCS, J. a kol. 2000. </w:t>
      </w:r>
      <w:r w:rsidRPr="00C94AAA">
        <w:rPr>
          <w:i/>
          <w:color w:val="FF0000"/>
          <w:sz w:val="16"/>
          <w:szCs w:val="16"/>
          <w:lang w:val="sk-SK"/>
        </w:rPr>
        <w:t xml:space="preserve">Výchova a vzdelávanie dospelých. </w:t>
      </w:r>
      <w:proofErr w:type="spellStart"/>
      <w:r w:rsidRPr="00C94AAA">
        <w:rPr>
          <w:i/>
          <w:color w:val="FF0000"/>
          <w:sz w:val="16"/>
          <w:szCs w:val="16"/>
          <w:lang w:val="sk-SK"/>
        </w:rPr>
        <w:t>Andragogika</w:t>
      </w:r>
      <w:proofErr w:type="spellEnd"/>
      <w:r w:rsidRPr="00C94AAA">
        <w:rPr>
          <w:i/>
          <w:color w:val="FF0000"/>
          <w:sz w:val="16"/>
          <w:szCs w:val="16"/>
          <w:lang w:val="sk-SK"/>
        </w:rPr>
        <w:t xml:space="preserve">. Terminologický a výkladový slovník. </w:t>
      </w:r>
      <w:r w:rsidRPr="00C94AAA">
        <w:rPr>
          <w:color w:val="FF0000"/>
          <w:sz w:val="16"/>
          <w:szCs w:val="16"/>
          <w:lang w:val="sk-SK"/>
        </w:rPr>
        <w:t>Bratislava : SPN.</w:t>
      </w:r>
    </w:p>
    <w:p w14:paraId="7F647DB8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aps/>
          <w:color w:val="FF0000"/>
          <w:sz w:val="16"/>
          <w:szCs w:val="16"/>
          <w:lang w:val="sk-SK"/>
        </w:rPr>
        <w:t>Kolektív autorov</w:t>
      </w:r>
      <w:r w:rsidRPr="00C94AAA">
        <w:rPr>
          <w:color w:val="FF0000"/>
          <w:sz w:val="16"/>
          <w:szCs w:val="16"/>
          <w:lang w:val="sk-SK"/>
        </w:rPr>
        <w:t xml:space="preserve">. 2008. 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Dejiny filozofie.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4D37E651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  <w:lang w:val="sk-SK"/>
        </w:rPr>
      </w:pPr>
      <w:r w:rsidRPr="00C94AAA">
        <w:rPr>
          <w:caps/>
          <w:color w:val="FF0000"/>
          <w:sz w:val="16"/>
          <w:szCs w:val="16"/>
          <w:lang w:val="sk-SK"/>
        </w:rPr>
        <w:t>Kolektív autorov</w:t>
      </w:r>
      <w:r w:rsidRPr="00C94AAA">
        <w:rPr>
          <w:color w:val="FF0000"/>
          <w:sz w:val="16"/>
          <w:szCs w:val="16"/>
          <w:lang w:val="sk-SK"/>
        </w:rPr>
        <w:t xml:space="preserve">.  2009. </w:t>
      </w:r>
      <w:r w:rsidRPr="00C94AAA">
        <w:rPr>
          <w:i/>
          <w:iCs/>
          <w:color w:val="FF0000"/>
          <w:sz w:val="16"/>
          <w:szCs w:val="16"/>
          <w:lang w:val="sk-SK"/>
        </w:rPr>
        <w:t>Náuka o spoločnosti</w:t>
      </w:r>
      <w:r w:rsidRPr="00C94AAA">
        <w:rPr>
          <w:color w:val="FF0000"/>
          <w:sz w:val="16"/>
          <w:szCs w:val="16"/>
          <w:lang w:val="sk-SK"/>
        </w:rPr>
        <w:t xml:space="preserve">.  Príprava na maturity a prijímacie skúšky na vysoké školy. Bratislava : SPN. </w:t>
      </w:r>
    </w:p>
    <w:p w14:paraId="748B8F9C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KOŠČ, M. 2009.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psychológie.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291139E0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KRSKOVÁ, A., KRÁTKA, D. 2006.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práva.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14E616ED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MISTRÍK, E. 2006. </w:t>
      </w:r>
      <w:r w:rsidRPr="00C94AAA">
        <w:rPr>
          <w:i/>
          <w:iCs/>
          <w:color w:val="FF0000"/>
          <w:sz w:val="16"/>
          <w:szCs w:val="16"/>
          <w:lang w:val="sk-SK"/>
        </w:rPr>
        <w:t>Základy estetiky a etikety.</w:t>
      </w:r>
      <w:r w:rsidRPr="00C94AAA">
        <w:rPr>
          <w:color w:val="FF0000"/>
          <w:sz w:val="16"/>
          <w:szCs w:val="16"/>
          <w:lang w:val="sk-SK"/>
        </w:rPr>
        <w:t xml:space="preserve"> Bratislava : SPN. </w:t>
      </w:r>
    </w:p>
    <w:p w14:paraId="5A0A3FB0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SOPÓCI, J., BÚZIK, B. 2009. </w:t>
      </w:r>
      <w:r w:rsidRPr="00C94AAA">
        <w:rPr>
          <w:i/>
          <w:iCs/>
          <w:color w:val="FF0000"/>
          <w:sz w:val="16"/>
          <w:szCs w:val="16"/>
          <w:lang w:val="sk-SK"/>
        </w:rPr>
        <w:t>Základy sociológie.</w:t>
      </w:r>
      <w:r w:rsidRPr="00C94AAA">
        <w:rPr>
          <w:color w:val="FF0000"/>
          <w:sz w:val="16"/>
          <w:szCs w:val="16"/>
          <w:lang w:val="sk-SK"/>
        </w:rPr>
        <w:t xml:space="preserve"> Bratislava : SPN. </w:t>
      </w:r>
    </w:p>
    <w:p w14:paraId="563A289D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TÓTH, R. 2007.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politológie (Človek v politike).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6ED16005" w14:textId="77777777" w:rsidR="00F67138" w:rsidRDefault="00F67138" w:rsidP="00F67138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</w:p>
    <w:p w14:paraId="22FECA77" w14:textId="139F9AB3" w:rsidR="00C94AAA" w:rsidRPr="00C94AAA" w:rsidRDefault="00C94AAA" w:rsidP="00F67138">
      <w:pPr>
        <w:shd w:val="clear" w:color="auto" w:fill="FFFFFF"/>
        <w:spacing w:after="0" w:line="240" w:lineRule="auto"/>
        <w:rPr>
          <w:color w:val="FF0000"/>
          <w:sz w:val="16"/>
          <w:szCs w:val="16"/>
        </w:rPr>
      </w:pPr>
      <w:r w:rsidRPr="00C94AAA">
        <w:rPr>
          <w:b/>
          <w:bCs/>
          <w:color w:val="FF0000"/>
          <w:sz w:val="16"/>
          <w:szCs w:val="16"/>
        </w:rPr>
        <w:t>2</w:t>
      </w:r>
      <w:r w:rsidR="00F67138">
        <w:rPr>
          <w:b/>
          <w:bCs/>
          <w:color w:val="FF0000"/>
          <w:sz w:val="16"/>
          <w:szCs w:val="16"/>
        </w:rPr>
        <w:t>.</w:t>
      </w:r>
      <w:r w:rsidRPr="00C94AAA">
        <w:rPr>
          <w:b/>
          <w:bCs/>
          <w:color w:val="FF0000"/>
          <w:sz w:val="16"/>
          <w:szCs w:val="16"/>
        </w:rPr>
        <w:t xml:space="preserve"> Požiadavky na ústny pohovor</w:t>
      </w:r>
    </w:p>
    <w:p w14:paraId="23AA0875" w14:textId="23041D8C" w:rsidR="00C94AAA" w:rsidRPr="00C94AAA" w:rsidRDefault="00C94AAA" w:rsidP="00F67138">
      <w:pPr>
        <w:shd w:val="clear" w:color="auto" w:fill="FFFFFF"/>
        <w:spacing w:after="0" w:line="240" w:lineRule="auto"/>
        <w:jc w:val="both"/>
        <w:rPr>
          <w:color w:val="FF0000"/>
          <w:sz w:val="16"/>
          <w:szCs w:val="16"/>
        </w:rPr>
      </w:pPr>
      <w:r w:rsidRPr="00C94AAA">
        <w:rPr>
          <w:color w:val="FF0000"/>
          <w:sz w:val="16"/>
          <w:szCs w:val="16"/>
        </w:rPr>
        <w:t>Pohovor bude zameraný na zisťovanie všeobecného prehľadu uchádzača o dianí na Slovensku i vo svete, a to v súčasnosti i v minulosti. Okrem toho bude orientovaný na zistenie úrovne komunika</w:t>
      </w:r>
      <w:r w:rsidR="00F67138">
        <w:rPr>
          <w:color w:val="FF0000"/>
          <w:sz w:val="16"/>
          <w:szCs w:val="16"/>
        </w:rPr>
        <w:t>čných</w:t>
      </w:r>
      <w:r w:rsidRPr="00C94AAA">
        <w:rPr>
          <w:color w:val="FF0000"/>
          <w:sz w:val="16"/>
          <w:szCs w:val="16"/>
        </w:rPr>
        <w:t xml:space="preserve"> spôsobilostí, predchádzajúcich skúseností </w:t>
      </w:r>
      <w:r w:rsidR="00F67138">
        <w:rPr>
          <w:color w:val="FF0000"/>
          <w:sz w:val="16"/>
          <w:szCs w:val="16"/>
        </w:rPr>
        <w:t xml:space="preserve">so vzdelávaním, resp. s organizovaním kultúrnych aktivít pre dospelých </w:t>
      </w:r>
      <w:r w:rsidRPr="00C94AAA">
        <w:rPr>
          <w:color w:val="FF0000"/>
          <w:sz w:val="16"/>
          <w:szCs w:val="16"/>
        </w:rPr>
        <w:t>a motivácie uchádzača pre štúdium zvolené</w:t>
      </w:r>
      <w:r w:rsidR="009676A5">
        <w:rPr>
          <w:color w:val="FF0000"/>
          <w:sz w:val="16"/>
          <w:szCs w:val="16"/>
        </w:rPr>
        <w:t>ho</w:t>
      </w:r>
      <w:r w:rsidRPr="00C94AAA">
        <w:rPr>
          <w:color w:val="FF0000"/>
          <w:sz w:val="16"/>
          <w:szCs w:val="16"/>
        </w:rPr>
        <w:t xml:space="preserve"> študijného programu.</w:t>
      </w:r>
    </w:p>
    <w:p w14:paraId="792701DF" w14:textId="77777777" w:rsidR="00C94AAA" w:rsidRDefault="00C94AAA" w:rsidP="00C94A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80445F1" w14:textId="58CEAB91" w:rsidR="00F67138" w:rsidRDefault="00F67138" w:rsidP="00F671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Informácie o obsahu prijímacej skúšky budú uchádzačom sprostredkované rôznymi komunikačnými kanálmi. Dekan fakulty môže v odôvodnených prípadoch rozhodnúť o zrušení písomnej a ústnej podoby prijímacej skúšky a prijať uchádzačov na základe prospechu zo strednej školy, príp. iných relevantných aktivít, ktorými uchádzač preukáže osobnú angažovanosť na napĺňaní obsahu študijného programu</w:t>
      </w:r>
      <w:r w:rsidR="00170DC2">
        <w:rPr>
          <w:rFonts w:cstheme="minorHAnsi"/>
          <w:color w:val="FF0000"/>
          <w:sz w:val="16"/>
          <w:szCs w:val="16"/>
        </w:rPr>
        <w:t xml:space="preserve"> v praktickej rovine</w:t>
      </w:r>
      <w:r>
        <w:rPr>
          <w:rFonts w:cstheme="minorHAnsi"/>
          <w:color w:val="FF0000"/>
          <w:sz w:val="16"/>
          <w:szCs w:val="16"/>
        </w:rPr>
        <w:t xml:space="preserve">.  </w:t>
      </w:r>
    </w:p>
    <w:p w14:paraId="7BE70052" w14:textId="77777777" w:rsidR="00F67138" w:rsidRPr="00C94AAA" w:rsidRDefault="00F67138" w:rsidP="00C94A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869D8E4" w14:textId="77777777" w:rsidR="00170DC2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 xml:space="preserve">Postupy prijímania na štúdium. </w:t>
      </w:r>
    </w:p>
    <w:p w14:paraId="0A88CB4A" w14:textId="77777777" w:rsidR="00170DC2" w:rsidRDefault="00170DC2" w:rsidP="00170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170DC2">
        <w:rPr>
          <w:rFonts w:cstheme="minorHAnsi"/>
          <w:color w:val="FF0000"/>
          <w:sz w:val="16"/>
          <w:szCs w:val="16"/>
        </w:rPr>
        <w:t xml:space="preserve">Postupy prijímania na štúdium sú každoročne prerokúvané v zainteresovaných orgánoch fakulty a v náležitom časovom horizonte </w:t>
      </w:r>
      <w:r>
        <w:rPr>
          <w:rFonts w:cstheme="minorHAnsi"/>
          <w:color w:val="FF0000"/>
          <w:sz w:val="16"/>
          <w:szCs w:val="16"/>
        </w:rPr>
        <w:t xml:space="preserve">zverejnené na určených miestach. </w:t>
      </w:r>
    </w:p>
    <w:p w14:paraId="1323A7FA" w14:textId="3CEB9067" w:rsidR="00200599" w:rsidRPr="00170DC2" w:rsidRDefault="00170DC2" w:rsidP="00170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70DC2">
        <w:rPr>
          <w:rFonts w:cstheme="minorHAnsi"/>
          <w:color w:val="FF0000"/>
          <w:sz w:val="16"/>
          <w:szCs w:val="16"/>
        </w:rPr>
        <w:t xml:space="preserve"> </w:t>
      </w:r>
    </w:p>
    <w:p w14:paraId="163B5AC2" w14:textId="77777777" w:rsidR="006460E9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5417D">
        <w:rPr>
          <w:rFonts w:cstheme="minorHAnsi"/>
          <w:sz w:val="16"/>
          <w:szCs w:val="16"/>
        </w:rPr>
        <w:t xml:space="preserve">Výsledky prijímacieho konania za posledné </w:t>
      </w:r>
      <w:r w:rsidR="00910044" w:rsidRPr="0085417D">
        <w:rPr>
          <w:rFonts w:cstheme="minorHAnsi"/>
          <w:sz w:val="16"/>
          <w:szCs w:val="16"/>
        </w:rPr>
        <w:t xml:space="preserve">obdobie. </w:t>
      </w:r>
    </w:p>
    <w:p w14:paraId="13ABFA4A" w14:textId="7E158B48" w:rsidR="00200599" w:rsidRPr="006460E9" w:rsidRDefault="0085417D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460E9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6925F52" w14:textId="77777777" w:rsidR="0085417D" w:rsidRDefault="0085417D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FD0E18" w:rsidRDefault="00200599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D0E18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1AC93C5B" w14:textId="4D020D23" w:rsidR="00200599" w:rsidRDefault="00200599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Postupy monitorovania a hodnotenia názorov študentov na kvalitu študijného programu. </w:t>
      </w:r>
    </w:p>
    <w:p w14:paraId="197D1FEA" w14:textId="4C75419C" w:rsidR="006460E9" w:rsidRDefault="006460E9" w:rsidP="007A4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každoročne monitoruje </w:t>
      </w:r>
      <w:r w:rsidR="002906BF">
        <w:rPr>
          <w:rFonts w:cstheme="minorHAnsi"/>
          <w:color w:val="FF0000"/>
          <w:sz w:val="16"/>
          <w:szCs w:val="16"/>
        </w:rPr>
        <w:t>hodnotenie vzdelávania a učiteľov študentmi (</w:t>
      </w:r>
      <w:r w:rsidR="002906BF" w:rsidRPr="002906BF">
        <w:rPr>
          <w:rFonts w:cstheme="minorHAnsi"/>
          <w:color w:val="FF0000"/>
          <w:sz w:val="16"/>
          <w:szCs w:val="16"/>
        </w:rPr>
        <w:t>https://www.pf.ukf.sk/index.php/sk/organizacia-studia/pedagogicka-odborna-prax/44-oznamy/98-hodnotenie-vzdelavania-a-ucitelov-studentmi</w:t>
      </w:r>
      <w:r w:rsidR="002906BF">
        <w:rPr>
          <w:rFonts w:cstheme="minorHAnsi"/>
          <w:color w:val="FF0000"/>
          <w:sz w:val="16"/>
          <w:szCs w:val="16"/>
        </w:rPr>
        <w:t xml:space="preserve">). </w:t>
      </w:r>
    </w:p>
    <w:p w14:paraId="45587204" w14:textId="2FB37528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Súčasťou hodnotenia kvality poskytovaného vzdelávania sú študenti, ktorí sú zapájaní do procesu tvorby, schvaľovania a monitorovania študijných programov.</w:t>
      </w:r>
      <w:r w:rsidRPr="007A4373">
        <w:rPr>
          <w:color w:val="FF0000"/>
          <w:sz w:val="16"/>
          <w:szCs w:val="16"/>
        </w:rPr>
        <w:t xml:space="preserve"> 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>Osoba zodpovedná za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študijný program, vyučujúci, študijní poradcovia aktívne komunikujú so študentmi jednotlivých študijných programov, prehodnocujú ich postoje k študijným programom, študijným predmetom. Následne sa reflexia študentov stáva východiskom inovácií obsahu i štruktúry študijných programov prostredníctvom inovácií odporúčaných zdrojov, podmienok absolvovania kurzu. </w:t>
      </w:r>
    </w:p>
    <w:p w14:paraId="6D1AE83B" w14:textId="79A75F0B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Do procesu tvorby a schvaľovania študijného programu sú študenti zapájaní prostredníctvom identifikácie záujmov študentov v oblasti, na ktorú sa má novovytváraný študijný program orientovať. Novovytvorené študijné programy, resp. revízia existujúcich v podobe dopĺňania povinne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voliteľných a výberových predmetov sú prerokovávané a schvaľované v Akademickom senáte PF a Vedeckej rady PF za účasti študentov. </w:t>
      </w:r>
    </w:p>
    <w:p w14:paraId="3C4C0509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Študenti UKF majú možnosť raz ročne prostredníctvom anonymných dotazníkov hodnotiť študijný program a proces vzdelávania. Toto právo študenta je zakomponované i v Študijnom poriadku UKF a usmerňované </w:t>
      </w:r>
      <w:r w:rsidRPr="007A4373">
        <w:rPr>
          <w:rFonts w:eastAsia="Times New Roman" w:cs="Times New Roman"/>
          <w:i/>
          <w:color w:val="FF0000"/>
          <w:sz w:val="16"/>
          <w:szCs w:val="16"/>
          <w:lang w:eastAsia="sk-SK"/>
        </w:rPr>
        <w:t xml:space="preserve">Smernicou č. 8/2018 Zásady hodnotenia vzdelávania a učiteľov študentmi univerzity.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Spätnú väzbu poskytujú študenti prostredníctvom anonymného elektronického dotazníka sprístupneného cez Akademický informačný systému. Hodnotenie sa uskutočňuje nepretržite od roku 2014. Študenti majú možnosť v zimnom i letnom semestri vyjadriť svoje postoje k nasledovným ukazovateľom kvality vzdelávacieho procesu: študijný program, študijný predmet, uskutočňovanie vzdelávania, hodnotenie študentov vyučujúcimi, odborná a didaktická kompetencia vyučujúcich, študijné zdroje na podporu vzdelávania študentov, materiálno-technické zabezpečenie výučby. Každá oblasť je v dotazníku sýtená viacerými položkami, ktoré poskytujú o hodnotenej oblasti komplexnejší obraz. Organizáciu procesu hodnotenia zabezpečujú jednotlivé fakulty v spolupráci so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>študentmi, ktorí sa podieľajú na vyhodnocovaní výsledkov.</w:t>
      </w:r>
      <w:r w:rsidRPr="007A4373">
        <w:rPr>
          <w:rFonts w:cs="Times New Roman"/>
          <w:color w:val="FF0000"/>
          <w:sz w:val="16"/>
          <w:szCs w:val="16"/>
        </w:rPr>
        <w:t xml:space="preserve"> Na Pedagogickej fakulte UKF je a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ktivizácia pre uskutočnenie hodnotenia študentmi v AIS zabezpečená prostredníctvom študentských mailov z pozície člena študentskej časti akademického senátu. </w:t>
      </w:r>
    </w:p>
    <w:p w14:paraId="4B6A0FCC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54DEFE04" w14:textId="77777777" w:rsidR="006460E9" w:rsidRDefault="00200599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väzby študentov </w:t>
      </w:r>
      <w:r w:rsidR="00DD4B38" w:rsidRPr="00FF2726">
        <w:rPr>
          <w:rFonts w:cstheme="minorHAnsi"/>
          <w:sz w:val="16"/>
          <w:szCs w:val="16"/>
        </w:rPr>
        <w:t>a</w:t>
      </w:r>
      <w:r w:rsidR="00910044" w:rsidRPr="00FF2726">
        <w:rPr>
          <w:rFonts w:cstheme="minorHAnsi"/>
          <w:sz w:val="16"/>
          <w:szCs w:val="16"/>
        </w:rPr>
        <w:t xml:space="preserve"> súvisiace opatrenia na zvyšovania </w:t>
      </w:r>
      <w:r w:rsidRPr="00FF2726">
        <w:rPr>
          <w:rFonts w:cstheme="minorHAnsi"/>
          <w:sz w:val="16"/>
          <w:szCs w:val="16"/>
        </w:rPr>
        <w:t>kvalit</w:t>
      </w:r>
      <w:r w:rsidR="00910044" w:rsidRPr="00FF2726">
        <w:rPr>
          <w:rFonts w:cstheme="minorHAnsi"/>
          <w:sz w:val="16"/>
          <w:szCs w:val="16"/>
        </w:rPr>
        <w:t>y</w:t>
      </w:r>
      <w:r w:rsidRPr="00FF2726">
        <w:rPr>
          <w:rFonts w:cstheme="minorHAnsi"/>
          <w:sz w:val="16"/>
          <w:szCs w:val="16"/>
        </w:rPr>
        <w:t xml:space="preserve"> študijného programu. </w:t>
      </w:r>
    </w:p>
    <w:p w14:paraId="2FEB3CDA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 výsledkami hodnotenia kvality vzdelávania sú oboznamované jednotlivé štruktúry manažmentu pracovísk fakulty. Na základe hodnotenia jednotlivých oblastí a identifikovaných nedostatkov sú navrhované a prijímané opatrenia na úrovni jednotlivých katedier, následne na úrovni fakulty. Prijaté opatrenia ako i celkové výsledky hodnotenia vzdelávania prekováva Akademický senát Pedagogickej fakulty UKF, sú súčasťou Výročnej správy fakulty prezentovanej na zasadnutí akademickej obce, vedeckej rady a zverejnené na jej webovom sídle. </w:t>
      </w:r>
    </w:p>
    <w:p w14:paraId="0577CB6C" w14:textId="0C3E0BCE" w:rsidR="00F43F51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Zásadné pripomienky a identifikované nedostatky predstavujú zdroj prijímania opatrení na zvyšovanie kvality vzdelávania na PF. Okrem inovácií obsahu študijných programov, odporúčanej literatúry, zlepšovania materiálneho a informačného zabezpečenia bolo jedným z  prijatých opatrení napríklad v roku 2018 vymenovanie fakultného </w:t>
      </w:r>
      <w:proofErr w:type="spellStart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rozvrhára</w:t>
      </w:r>
      <w:proofErr w:type="spellEnd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, ktorý koordinuje tvorbu rozvrhov jednotlivých študijných skupín, v roku 2020 zapojenie sa do projektu z </w:t>
      </w:r>
      <w:r w:rsidRPr="007A4373">
        <w:rPr>
          <w:rFonts w:eastAsia="Times New Roman" w:cs="Times New Roman"/>
          <w:i/>
          <w:color w:val="FF0000"/>
          <w:sz w:val="16"/>
          <w:szCs w:val="16"/>
          <w:lang w:eastAsia="sk-SK"/>
        </w:rPr>
        <w:t>ESF Skvalitňovanie praktickej prípravy budúcich pedagogických zamestnancov na UKF v Nitre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zameraného na podporu zvýšenia počtu hodín pedagogickej praxe študentov a iné ďalšie. </w:t>
      </w:r>
    </w:p>
    <w:p w14:paraId="227EB574" w14:textId="77777777" w:rsidR="006460E9" w:rsidRPr="006460E9" w:rsidRDefault="006460E9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203FA5B" w14:textId="77777777" w:rsidR="006460E9" w:rsidRDefault="00FF2726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</w:t>
      </w:r>
      <w:r w:rsidR="00036941">
        <w:rPr>
          <w:rFonts w:cstheme="minorHAnsi"/>
          <w:sz w:val="16"/>
          <w:szCs w:val="16"/>
        </w:rPr>
        <w:t xml:space="preserve">väzby </w:t>
      </w:r>
      <w:r>
        <w:rPr>
          <w:rFonts w:cstheme="minorHAnsi"/>
          <w:sz w:val="16"/>
          <w:szCs w:val="16"/>
        </w:rPr>
        <w:t xml:space="preserve">absolventov </w:t>
      </w:r>
      <w:r w:rsidRPr="00FF2726">
        <w:rPr>
          <w:rFonts w:cstheme="minorHAnsi"/>
          <w:sz w:val="16"/>
          <w:szCs w:val="16"/>
        </w:rPr>
        <w:t xml:space="preserve">a súvisiace opatrenia na zvyšovania kvality študijného programu. </w:t>
      </w:r>
    </w:p>
    <w:p w14:paraId="17571918" w14:textId="615C5BC0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color w:val="FF0000"/>
          <w:sz w:val="16"/>
          <w:szCs w:val="16"/>
        </w:rPr>
        <w:t xml:space="preserve">Univerzita získava informácie o úspešnosti uplatnenia jej absolventov využívaním viacerých foriem. Prostredníctvom </w:t>
      </w:r>
      <w:proofErr w:type="spellStart"/>
      <w:r w:rsidRPr="007A4373">
        <w:rPr>
          <w:color w:val="FF0000"/>
          <w:sz w:val="16"/>
          <w:szCs w:val="16"/>
        </w:rPr>
        <w:t>alumni</w:t>
      </w:r>
      <w:proofErr w:type="spellEnd"/>
      <w:r w:rsidRPr="007A4373">
        <w:rPr>
          <w:color w:val="FF0000"/>
          <w:sz w:val="16"/>
          <w:szCs w:val="16"/>
        </w:rPr>
        <w:t xml:space="preserve"> klubu, organizáciou ďalšieho vzdelávania a rigorózneho konania pre absolventov, organizáciou kurzov, školení, napr. aj v rámci projektov s podporou ESF. Mnohí bývalí absolventi študijných programov spolupracujú s fakultou </w:t>
      </w:r>
      <w:r>
        <w:rPr>
          <w:color w:val="FF0000"/>
          <w:sz w:val="16"/>
          <w:szCs w:val="16"/>
        </w:rPr>
        <w:t xml:space="preserve">napr. </w:t>
      </w:r>
      <w:r w:rsidRPr="007A4373">
        <w:rPr>
          <w:color w:val="FF0000"/>
          <w:sz w:val="16"/>
          <w:szCs w:val="16"/>
        </w:rPr>
        <w:t xml:space="preserve">v pozícii cvičných učiteľov. Absolventi sú prizývaní  na rôzne odborné podujatia a konferencie organizované fakultou či univerzitou.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 roku 2020 zrealizovala Pedagogická fakulta UKF </w:t>
      </w:r>
      <w:proofErr w:type="spellStart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online</w:t>
      </w:r>
      <w:proofErr w:type="spellEnd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dotazníkový prieskum absolventov fakulty zameraný na zisťovanie spokojnosti s realizovaním štátnych skúšok, ktoré vzhľadom k pandémii prebiehali dištančne.  </w:t>
      </w:r>
    </w:p>
    <w:p w14:paraId="0FD5C79A" w14:textId="1D52BE3E" w:rsidR="007A4373" w:rsidRDefault="007A4373" w:rsidP="0005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Monitoring zamestnanosti absolventov realizuje fakulta prostredníctvom adresnej komunikácie so zástupcami praxe, komunikáciou prostredníctvom sociálnych sietí </w:t>
      </w:r>
      <w:r w:rsidR="00050303">
        <w:rPr>
          <w:rFonts w:eastAsia="Times New Roman" w:cs="Times New Roman"/>
          <w:color w:val="FF0000"/>
          <w:sz w:val="16"/>
          <w:szCs w:val="16"/>
          <w:lang w:eastAsia="sk-SK"/>
        </w:rPr>
        <w:t>a pod.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Názory absolventov o ich profesionálnej dráhe sú zverejňované na web sídle fakulty i univerzity, v médiách a prezentačných materiáloch fakulty a univerzity. </w:t>
      </w:r>
    </w:p>
    <w:p w14:paraId="0849D519" w14:textId="1DA86AE3" w:rsidR="00FF2726" w:rsidRPr="006460E9" w:rsidRDefault="0085417D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460E9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C90622F" w14:textId="77777777" w:rsidR="006F3648" w:rsidRPr="00FD0E1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C1AFD2F" w14:textId="2F51D070" w:rsidR="00E55AA8" w:rsidRPr="00D55264" w:rsidRDefault="00B04F60" w:rsidP="00C96427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7A6B8B70" w14:textId="7B87611C" w:rsidR="00E55AA8" w:rsidRPr="00050303" w:rsidRDefault="002906BF" w:rsidP="00786D1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C943B1">
        <w:rPr>
          <w:rFonts w:cstheme="minorHAnsi"/>
          <w:color w:val="FF0000"/>
          <w:sz w:val="16"/>
          <w:szCs w:val="16"/>
        </w:rPr>
        <w:t>Sprievodca štúdiom:</w:t>
      </w:r>
      <w:r w:rsidR="002B2C91" w:rsidRPr="00C943B1">
        <w:rPr>
          <w:rFonts w:cstheme="minorHAnsi"/>
          <w:color w:val="FF0000"/>
          <w:sz w:val="16"/>
          <w:szCs w:val="16"/>
        </w:rPr>
        <w:t xml:space="preserve"> </w:t>
      </w:r>
      <w:hyperlink r:id="rId60" w:history="1">
        <w:r w:rsidR="002B2C91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https://www.pf.ukf.sk/sk/organizacia-studia/sprievodca-studiom</w:t>
        </w:r>
      </w:hyperlink>
    </w:p>
    <w:p w14:paraId="0A591529" w14:textId="4DE3F537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Študijný poriadok: </w:t>
      </w:r>
      <w:hyperlink r:id="rId61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https://www.ukf.sk/14-univerzita/2195-studijny-poriadok-ukf</w:t>
        </w:r>
      </w:hyperlink>
    </w:p>
    <w:p w14:paraId="0BADC244" w14:textId="122A2CF5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Organizácia štúdia: https://www.ukf.sk/studium/organizacia-studia</w:t>
      </w:r>
    </w:p>
    <w:p w14:paraId="4962CFF1" w14:textId="1278B00F" w:rsidR="002906BF" w:rsidRPr="00050303" w:rsidRDefault="002906BF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FF0000"/>
          <w:sz w:val="20"/>
          <w:szCs w:val="20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Ubytovací poriadok</w:t>
      </w:r>
      <w:r w:rsidR="00786D15"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(</w:t>
      </w:r>
      <w:r w:rsidR="00786D15"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21/2020 Smernica o zásadách ubytovania v študentských domovoch UKF a v zmluvných zariadeniach UKF</w:t>
      </w:r>
      <w:r w:rsidR="00786D15"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)</w:t>
      </w: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: </w:t>
      </w:r>
      <w:hyperlink r:id="rId62" w:history="1">
        <w:r w:rsidR="00786D15" w:rsidRPr="00050303">
          <w:rPr>
            <w:rStyle w:val="Hypertextovprepojenie"/>
            <w:rFonts w:asciiTheme="minorHAnsi" w:hAnsiTheme="minorHAnsi" w:cstheme="minorHAnsi"/>
            <w:b w:val="0"/>
            <w:color w:val="FF0000"/>
            <w:sz w:val="16"/>
            <w:szCs w:val="16"/>
            <w:u w:val="none"/>
          </w:rPr>
          <w:t>https://www.ukf.sk/univerzita/vnutorne-predpisy/vnutorne-predpisy-univerzity/14-univerzita/3129-21-2020-smernica-o-zasadach-ubytovania-v-studentskych-domovoch-ukf-a-v-zmluvnych-zariadeniach-ukf</w:t>
        </w:r>
      </w:hyperlink>
    </w:p>
    <w:p w14:paraId="4580B2C6" w14:textId="6B6774F3" w:rsidR="002906BF" w:rsidRPr="00050303" w:rsidRDefault="002906BF" w:rsidP="00786D15">
      <w:pPr>
        <w:spacing w:after="18"/>
        <w:ind w:left="10" w:right="7" w:hanging="10"/>
        <w:jc w:val="both"/>
        <w:rPr>
          <w:rFonts w:cstheme="minorHAnsi"/>
          <w:color w:val="FF0000"/>
          <w:sz w:val="16"/>
          <w:szCs w:val="16"/>
        </w:rPr>
      </w:pPr>
      <w:r w:rsidRPr="00C943B1">
        <w:rPr>
          <w:rFonts w:cstheme="minorHAnsi"/>
          <w:color w:val="FF0000"/>
          <w:sz w:val="16"/>
          <w:szCs w:val="16"/>
        </w:rPr>
        <w:t>Smernica o</w:t>
      </w:r>
      <w:r w:rsidR="00786D15" w:rsidRPr="00C943B1">
        <w:rPr>
          <w:rFonts w:cstheme="minorHAnsi"/>
          <w:color w:val="FF0000"/>
          <w:sz w:val="16"/>
          <w:szCs w:val="16"/>
        </w:rPr>
        <w:t> </w:t>
      </w:r>
      <w:r w:rsidRPr="00C943B1">
        <w:rPr>
          <w:rFonts w:cstheme="minorHAnsi"/>
          <w:color w:val="FF0000"/>
          <w:sz w:val="16"/>
          <w:szCs w:val="16"/>
        </w:rPr>
        <w:t>poplatkoch</w:t>
      </w:r>
      <w:r w:rsidR="00786D15" w:rsidRPr="00C943B1">
        <w:rPr>
          <w:rFonts w:cstheme="minorHAnsi"/>
          <w:color w:val="FF0000"/>
          <w:sz w:val="16"/>
          <w:szCs w:val="16"/>
        </w:rPr>
        <w:t xml:space="preserve"> (</w:t>
      </w:r>
      <w:r w:rsidR="00786D15" w:rsidRPr="00C943B1">
        <w:rPr>
          <w:rFonts w:cs="Arial"/>
          <w:bCs/>
          <w:color w:val="FF0000"/>
          <w:sz w:val="16"/>
          <w:szCs w:val="16"/>
        </w:rPr>
        <w:t xml:space="preserve">22/2020 Smernica o poplatkoch za ubytovacie služby a služby spojené s ubytovaním v Študentských domovoch UKF, </w:t>
      </w:r>
      <w:r w:rsidR="00786D15" w:rsidRPr="00C943B1">
        <w:rPr>
          <w:color w:val="FF0000"/>
          <w:sz w:val="16"/>
          <w:szCs w:val="16"/>
        </w:rPr>
        <w:t>54/2020 Vnútorný predpis o školnom a poplatkoch na akademický rok 2021/2022</w:t>
      </w:r>
      <w:r w:rsidR="00786D15" w:rsidRPr="00C943B1">
        <w:rPr>
          <w:rFonts w:cstheme="minorHAnsi"/>
          <w:color w:val="FF0000"/>
          <w:sz w:val="16"/>
          <w:szCs w:val="16"/>
        </w:rPr>
        <w:t>)</w:t>
      </w:r>
      <w:r w:rsidRPr="00C943B1">
        <w:rPr>
          <w:rFonts w:cstheme="minorHAnsi"/>
          <w:color w:val="FF0000"/>
          <w:sz w:val="16"/>
          <w:szCs w:val="16"/>
        </w:rPr>
        <w:t xml:space="preserve">: </w:t>
      </w:r>
      <w:hyperlink r:id="rId63" w:history="1">
        <w:r w:rsidR="00786D15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https://www.ukf.sk/univerzita/vnutorne-predpisy/vnutorne-predpisy-univerzity/14-univerzita/2665-22-2020-smernica-o-poplatkoch-za-ubytovacie-sluzby-a-sluzby-spojene-s-ubytovanim-v-studentskych-domovoch-ukf</w:t>
        </w:r>
      </w:hyperlink>
      <w:r w:rsidR="00786D15" w:rsidRPr="00050303">
        <w:rPr>
          <w:rFonts w:cstheme="minorHAnsi"/>
          <w:color w:val="FF0000"/>
          <w:sz w:val="16"/>
          <w:szCs w:val="16"/>
        </w:rPr>
        <w:t xml:space="preserve"> , </w:t>
      </w:r>
      <w:hyperlink r:id="rId64" w:history="1">
        <w:r w:rsidR="00786D15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https://www.ukf.sk/studium/vysokoskolske-studium/skolne-a-poplatky</w:t>
        </w:r>
      </w:hyperlink>
    </w:p>
    <w:p w14:paraId="4C9AA1BD" w14:textId="6C614461" w:rsidR="00354AD3" w:rsidRPr="00050303" w:rsidRDefault="00354AD3" w:rsidP="00E55AA8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050303">
        <w:rPr>
          <w:rFonts w:cstheme="minorHAnsi"/>
          <w:color w:val="FF0000"/>
          <w:sz w:val="16"/>
          <w:szCs w:val="16"/>
        </w:rPr>
        <w:t xml:space="preserve">Štipendijný poriadok UKF: </w:t>
      </w:r>
      <w:hyperlink r:id="rId65" w:history="1">
        <w:r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https://www.ukf.sk/stipendia/socialne-stipendia/14-univerzita/2202-stipendijny-poriadok-ukf</w:t>
        </w:r>
      </w:hyperlink>
    </w:p>
    <w:p w14:paraId="55AFA986" w14:textId="17916CA4" w:rsidR="00354AD3" w:rsidRPr="00050303" w:rsidRDefault="00354AD3" w:rsidP="00354AD3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050303">
        <w:rPr>
          <w:rFonts w:cstheme="minorHAnsi"/>
          <w:color w:val="FF0000"/>
          <w:sz w:val="16"/>
          <w:szCs w:val="16"/>
        </w:rPr>
        <w:t xml:space="preserve">Vládne štipendiá: </w:t>
      </w:r>
      <w:hyperlink r:id="rId66" w:history="1">
        <w:r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https://www.ukf.sk/stipendia/vladne-stipendia</w:t>
        </w:r>
      </w:hyperlink>
    </w:p>
    <w:p w14:paraId="77560A3A" w14:textId="2138EB88" w:rsidR="00354AD3" w:rsidRPr="00050303" w:rsidRDefault="00354AD3" w:rsidP="00354AD3">
      <w:pPr>
        <w:spacing w:after="0" w:line="240" w:lineRule="auto"/>
        <w:textAlignment w:val="baseline"/>
        <w:outlineLvl w:val="0"/>
        <w:rPr>
          <w:rFonts w:eastAsia="Times New Roman" w:cs="Arial"/>
          <w:color w:val="FF0000"/>
          <w:kern w:val="36"/>
          <w:sz w:val="16"/>
          <w:szCs w:val="16"/>
          <w:lang w:eastAsia="sk-SK"/>
        </w:rPr>
      </w:pPr>
      <w:r w:rsidRPr="00C943B1">
        <w:rPr>
          <w:rFonts w:eastAsia="Times New Roman" w:cs="Arial"/>
          <w:color w:val="FF0000"/>
          <w:kern w:val="36"/>
          <w:sz w:val="16"/>
          <w:szCs w:val="16"/>
          <w:lang w:eastAsia="sk-SK"/>
        </w:rPr>
        <w:t xml:space="preserve">Pôžičky z Fondu na podporu vzdelávania: </w:t>
      </w:r>
      <w:hyperlink r:id="rId67" w:history="1">
        <w:r w:rsidRPr="00050303">
          <w:rPr>
            <w:rStyle w:val="Hypertextovprepojenie"/>
            <w:rFonts w:eastAsia="Times New Roman" w:cs="Arial"/>
            <w:color w:val="FF0000"/>
            <w:kern w:val="36"/>
            <w:sz w:val="16"/>
            <w:szCs w:val="16"/>
            <w:u w:val="none"/>
            <w:lang w:eastAsia="sk-SK"/>
          </w:rPr>
          <w:t>https://www.ukf.sk/stipendia/pozicky-z-fondu-na-podporu-vzdelavania</w:t>
        </w:r>
      </w:hyperlink>
    </w:p>
    <w:p w14:paraId="0873307B" w14:textId="77777777" w:rsidR="00786D15" w:rsidRPr="00050303" w:rsidRDefault="00786D15" w:rsidP="00786D15">
      <w:pPr>
        <w:spacing w:after="0" w:line="240" w:lineRule="auto"/>
        <w:rPr>
          <w:color w:val="FF0000"/>
          <w:sz w:val="16"/>
          <w:szCs w:val="16"/>
        </w:rPr>
      </w:pPr>
      <w:r w:rsidRPr="00050303">
        <w:rPr>
          <w:color w:val="FF0000"/>
          <w:sz w:val="16"/>
          <w:szCs w:val="16"/>
        </w:rPr>
        <w:t xml:space="preserve">2/2013 Systém riadenia kvality na PF UKF v NITRE:  </w:t>
      </w:r>
      <w:hyperlink r:id="rId68" w:history="1">
        <w:r w:rsidRPr="00050303">
          <w:rPr>
            <w:rStyle w:val="Hypertextovprepojenie"/>
            <w:color w:val="FF0000"/>
            <w:sz w:val="16"/>
            <w:szCs w:val="16"/>
            <w:u w:val="none"/>
          </w:rPr>
          <w:t>https://www.pf.ukf.sk/index.php/sk/organizacia-studia/pedagogicka-odborna-prax/44-oznamy/98-hodnotenie-vzdelavania-a-ucitelov-studentmi</w:t>
        </w:r>
      </w:hyperlink>
    </w:p>
    <w:p w14:paraId="775F1CB4" w14:textId="582CB8A5" w:rsidR="00786D15" w:rsidRPr="00050303" w:rsidRDefault="00786D15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ERASMUS+ bilaterálne dohody: </w:t>
      </w:r>
      <w:hyperlink r:id="rId69" w:history="1">
        <w:r w:rsidRPr="00050303">
          <w:rPr>
            <w:rStyle w:val="Hypertextovprepojenie"/>
            <w:rFonts w:asciiTheme="minorHAnsi" w:hAnsiTheme="minorHAnsi" w:cs="Arial"/>
            <w:b w:val="0"/>
            <w:bCs w:val="0"/>
            <w:color w:val="FF0000"/>
            <w:sz w:val="16"/>
            <w:szCs w:val="16"/>
            <w:u w:val="none"/>
          </w:rPr>
          <w:t>https://www.ukf.sk/granty/erasmus/erasmus-bilaterarne-dohody</w:t>
        </w:r>
      </w:hyperlink>
    </w:p>
    <w:p w14:paraId="12BDFC60" w14:textId="6F4F8750" w:rsidR="00786D15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 xml:space="preserve">Poradenstvo a služby na podporu aktivít študentov: </w:t>
      </w:r>
      <w:hyperlink r:id="rId70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https://www.ukf.sk/sc</w:t>
        </w:r>
      </w:hyperlink>
    </w:p>
    <w:p w14:paraId="71FC1E13" w14:textId="74E1B943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Centrum podpory študentov so špecifickými potrebami: http://www.centrumpodpory.pf.ukf.sk/</w:t>
      </w:r>
    </w:p>
    <w:p w14:paraId="46179169" w14:textId="77777777" w:rsidR="00786D15" w:rsidRPr="00516E64" w:rsidRDefault="00786D15" w:rsidP="00786D15">
      <w:pPr>
        <w:spacing w:after="0" w:line="240" w:lineRule="auto"/>
        <w:rPr>
          <w:b/>
          <w:color w:val="FF0000"/>
          <w:sz w:val="16"/>
          <w:szCs w:val="16"/>
        </w:rPr>
      </w:pPr>
    </w:p>
    <w:p w14:paraId="4CA06011" w14:textId="77777777" w:rsidR="00354AD3" w:rsidRPr="00516E64" w:rsidRDefault="00354AD3" w:rsidP="00354AD3">
      <w:pPr>
        <w:spacing w:after="0" w:line="240" w:lineRule="auto"/>
        <w:textAlignment w:val="baseline"/>
        <w:outlineLvl w:val="0"/>
        <w:rPr>
          <w:rFonts w:eastAsia="Times New Roman" w:cs="Arial"/>
          <w:b/>
          <w:color w:val="FF0000"/>
          <w:kern w:val="36"/>
          <w:sz w:val="16"/>
          <w:szCs w:val="16"/>
          <w:lang w:eastAsia="sk-SK"/>
        </w:rPr>
      </w:pPr>
    </w:p>
    <w:p w14:paraId="2A0B39EF" w14:textId="77777777" w:rsid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601FB5C" w14:textId="48C6DA97" w:rsid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8562F53" w14:textId="77777777" w:rsidR="00354AD3" w:rsidRP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565962" w14:textId="1FAFBEF9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71"/>
      <w:footerReference w:type="default" r:id="rId7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0C04E" w14:textId="77777777" w:rsidR="00C02ECB" w:rsidRDefault="00C02ECB" w:rsidP="00111AAB">
      <w:pPr>
        <w:spacing w:after="0" w:line="240" w:lineRule="auto"/>
      </w:pPr>
      <w:r>
        <w:separator/>
      </w:r>
    </w:p>
  </w:endnote>
  <w:endnote w:type="continuationSeparator" w:id="0">
    <w:p w14:paraId="55E936FD" w14:textId="77777777" w:rsidR="00C02ECB" w:rsidRDefault="00C02ECB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6DD0" w14:textId="177734BD" w:rsidR="00DB7C11" w:rsidRPr="00FD0E18" w:rsidRDefault="00DB7C11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D6339B">
          <w:rPr>
            <w:rFonts w:cstheme="minorHAnsi"/>
            <w:i/>
            <w:noProof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D6339B">
      <w:rPr>
        <w:rFonts w:cstheme="minorHAnsi"/>
        <w:i/>
        <w:noProof/>
        <w:sz w:val="16"/>
        <w:szCs w:val="16"/>
      </w:rPr>
      <w:t>10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5725" w14:textId="77777777" w:rsidR="00C02ECB" w:rsidRDefault="00C02ECB" w:rsidP="00111AAB">
      <w:pPr>
        <w:spacing w:after="0" w:line="240" w:lineRule="auto"/>
      </w:pPr>
      <w:r>
        <w:separator/>
      </w:r>
    </w:p>
  </w:footnote>
  <w:footnote w:type="continuationSeparator" w:id="0">
    <w:p w14:paraId="58C6DB1C" w14:textId="77777777" w:rsidR="00C02ECB" w:rsidRDefault="00C02ECB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DB7C11" w:rsidRPr="001D5529" w:rsidRDefault="00DB7C11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DB7C11" w:rsidRPr="001D5529" w:rsidRDefault="00DB7C11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DB7C11" w:rsidRPr="001D5529" w:rsidRDefault="00DB7C11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DB7C11" w:rsidRPr="001D5529" w:rsidRDefault="00DB7C11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DB7C11" w:rsidRPr="001D5529" w:rsidRDefault="00DB7C11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1">
    <w:p w14:paraId="7FAE3960" w14:textId="0B8C146E" w:rsidR="00DB7C11" w:rsidRPr="005867F5" w:rsidRDefault="00DB7C11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2">
    <w:p w14:paraId="31C4B509" w14:textId="672F9EDC" w:rsidR="00DB7C11" w:rsidRPr="005867F5" w:rsidRDefault="00DB7C11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3">
    <w:p w14:paraId="3238174D" w14:textId="245142CA" w:rsidR="00DB7C11" w:rsidRPr="00324062" w:rsidRDefault="00DB7C11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EA06" w14:textId="19C8DF20" w:rsidR="00DB7C11" w:rsidRPr="00A8061E" w:rsidRDefault="00DB7C11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DB7C11" w:rsidRPr="00E024DD" w:rsidRDefault="00DB7C11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D86"/>
    <w:multiLevelType w:val="hybridMultilevel"/>
    <w:tmpl w:val="D884026C"/>
    <w:lvl w:ilvl="0" w:tplc="0930D8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81CFB"/>
    <w:multiLevelType w:val="hybridMultilevel"/>
    <w:tmpl w:val="5B9E14DA"/>
    <w:lvl w:ilvl="0" w:tplc="3A1C9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2217B"/>
    <w:multiLevelType w:val="singleLevel"/>
    <w:tmpl w:val="FD122892"/>
    <w:lvl w:ilvl="0">
      <w:start w:val="1"/>
      <w:numFmt w:val="decimal"/>
      <w:lvlText w:val="%1."/>
      <w:legacy w:legacy="1" w:legacySpace="0" w:legacyIndent="196"/>
      <w:lvlJc w:val="left"/>
      <w:rPr>
        <w:rFonts w:asciiTheme="minorHAnsi" w:hAnsiTheme="minorHAnsi" w:cs="Times New Roman" w:hint="default"/>
        <w:b/>
      </w:rPr>
    </w:lvl>
  </w:abstractNum>
  <w:abstractNum w:abstractNumId="4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634B"/>
    <w:multiLevelType w:val="hybridMultilevel"/>
    <w:tmpl w:val="01463F0C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D2F8E"/>
    <w:multiLevelType w:val="hybridMultilevel"/>
    <w:tmpl w:val="51246BCE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C3AF8"/>
    <w:multiLevelType w:val="hybridMultilevel"/>
    <w:tmpl w:val="63F66716"/>
    <w:lvl w:ilvl="0" w:tplc="40D455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7DF9"/>
    <w:multiLevelType w:val="hybridMultilevel"/>
    <w:tmpl w:val="87869150"/>
    <w:lvl w:ilvl="0" w:tplc="1390EABC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D5193"/>
    <w:multiLevelType w:val="hybridMultilevel"/>
    <w:tmpl w:val="5310E2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44384"/>
    <w:multiLevelType w:val="hybridMultilevel"/>
    <w:tmpl w:val="E09E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D3E2A"/>
    <w:multiLevelType w:val="hybridMultilevel"/>
    <w:tmpl w:val="7980B1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224C22"/>
    <w:multiLevelType w:val="hybridMultilevel"/>
    <w:tmpl w:val="E61E9C9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E6F8E"/>
    <w:multiLevelType w:val="hybridMultilevel"/>
    <w:tmpl w:val="CCEAC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E2C77"/>
    <w:multiLevelType w:val="hybridMultilevel"/>
    <w:tmpl w:val="0CFEEB6E"/>
    <w:lvl w:ilvl="0" w:tplc="5D724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4C4824"/>
    <w:multiLevelType w:val="hybridMultilevel"/>
    <w:tmpl w:val="CF6863BE"/>
    <w:lvl w:ilvl="0" w:tplc="CD54AF96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6FF"/>
    <w:multiLevelType w:val="hybridMultilevel"/>
    <w:tmpl w:val="C344B938"/>
    <w:lvl w:ilvl="0" w:tplc="76E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095664"/>
    <w:multiLevelType w:val="hybridMultilevel"/>
    <w:tmpl w:val="AB208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20000"/>
    <w:multiLevelType w:val="hybridMultilevel"/>
    <w:tmpl w:val="81DE87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16"/>
  </w:num>
  <w:num w:numId="6">
    <w:abstractNumId w:val="22"/>
  </w:num>
  <w:num w:numId="7">
    <w:abstractNumId w:val="10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26"/>
  </w:num>
  <w:num w:numId="13">
    <w:abstractNumId w:val="0"/>
  </w:num>
  <w:num w:numId="14">
    <w:abstractNumId w:val="17"/>
  </w:num>
  <w:num w:numId="15">
    <w:abstractNumId w:val="23"/>
  </w:num>
  <w:num w:numId="16">
    <w:abstractNumId w:val="3"/>
    <w:lvlOverride w:ilvl="0">
      <w:startOverride w:val="1"/>
    </w:lvlOverride>
  </w:num>
  <w:num w:numId="17">
    <w:abstractNumId w:val="25"/>
  </w:num>
  <w:num w:numId="18">
    <w:abstractNumId w:val="15"/>
  </w:num>
  <w:num w:numId="19">
    <w:abstractNumId w:val="1"/>
  </w:num>
  <w:num w:numId="20">
    <w:abstractNumId w:val="8"/>
  </w:num>
  <w:num w:numId="21">
    <w:abstractNumId w:val="5"/>
  </w:num>
  <w:num w:numId="22">
    <w:abstractNumId w:val="24"/>
  </w:num>
  <w:num w:numId="23">
    <w:abstractNumId w:val="14"/>
  </w:num>
  <w:num w:numId="24">
    <w:abstractNumId w:val="20"/>
  </w:num>
  <w:num w:numId="25">
    <w:abstractNumId w:val="9"/>
  </w:num>
  <w:num w:numId="26">
    <w:abstractNumId w:val="2"/>
  </w:num>
  <w:num w:numId="2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1"/>
    <w:rsid w:val="00000145"/>
    <w:rsid w:val="00002480"/>
    <w:rsid w:val="00012512"/>
    <w:rsid w:val="0001367B"/>
    <w:rsid w:val="00013DFC"/>
    <w:rsid w:val="00017A79"/>
    <w:rsid w:val="00020C28"/>
    <w:rsid w:val="00024B6D"/>
    <w:rsid w:val="00026F87"/>
    <w:rsid w:val="00036941"/>
    <w:rsid w:val="00036AB3"/>
    <w:rsid w:val="0003774B"/>
    <w:rsid w:val="00040B71"/>
    <w:rsid w:val="000413DC"/>
    <w:rsid w:val="0004493F"/>
    <w:rsid w:val="00045186"/>
    <w:rsid w:val="00045FF0"/>
    <w:rsid w:val="000471CE"/>
    <w:rsid w:val="0004736F"/>
    <w:rsid w:val="00050303"/>
    <w:rsid w:val="00050749"/>
    <w:rsid w:val="0005765C"/>
    <w:rsid w:val="00061307"/>
    <w:rsid w:val="00064287"/>
    <w:rsid w:val="0007213E"/>
    <w:rsid w:val="00073F5D"/>
    <w:rsid w:val="00076BA4"/>
    <w:rsid w:val="00076C46"/>
    <w:rsid w:val="00080064"/>
    <w:rsid w:val="0008044D"/>
    <w:rsid w:val="00080896"/>
    <w:rsid w:val="000821D6"/>
    <w:rsid w:val="00086051"/>
    <w:rsid w:val="00086A6A"/>
    <w:rsid w:val="0008708D"/>
    <w:rsid w:val="00087C75"/>
    <w:rsid w:val="00091B0A"/>
    <w:rsid w:val="00093B72"/>
    <w:rsid w:val="00093CEB"/>
    <w:rsid w:val="00097269"/>
    <w:rsid w:val="000A089F"/>
    <w:rsid w:val="000A1A48"/>
    <w:rsid w:val="000A3F8E"/>
    <w:rsid w:val="000A5290"/>
    <w:rsid w:val="000B00AB"/>
    <w:rsid w:val="000B5815"/>
    <w:rsid w:val="000B7441"/>
    <w:rsid w:val="000C0CCD"/>
    <w:rsid w:val="000C3152"/>
    <w:rsid w:val="000C36B4"/>
    <w:rsid w:val="000C6763"/>
    <w:rsid w:val="000D28C6"/>
    <w:rsid w:val="000D4C98"/>
    <w:rsid w:val="000E152C"/>
    <w:rsid w:val="000E1A48"/>
    <w:rsid w:val="000F570C"/>
    <w:rsid w:val="000F6F31"/>
    <w:rsid w:val="00104D2A"/>
    <w:rsid w:val="00111916"/>
    <w:rsid w:val="00111AAB"/>
    <w:rsid w:val="00114F93"/>
    <w:rsid w:val="001209C7"/>
    <w:rsid w:val="00122775"/>
    <w:rsid w:val="00122C6E"/>
    <w:rsid w:val="0012441E"/>
    <w:rsid w:val="0013072F"/>
    <w:rsid w:val="00137788"/>
    <w:rsid w:val="00141990"/>
    <w:rsid w:val="001425FC"/>
    <w:rsid w:val="00142D5E"/>
    <w:rsid w:val="00144A39"/>
    <w:rsid w:val="00145282"/>
    <w:rsid w:val="00155CAF"/>
    <w:rsid w:val="00155FD3"/>
    <w:rsid w:val="00161A02"/>
    <w:rsid w:val="001647A4"/>
    <w:rsid w:val="00165A89"/>
    <w:rsid w:val="001673C1"/>
    <w:rsid w:val="00170DC2"/>
    <w:rsid w:val="00172A82"/>
    <w:rsid w:val="00173E1D"/>
    <w:rsid w:val="001759A8"/>
    <w:rsid w:val="00182778"/>
    <w:rsid w:val="0018650C"/>
    <w:rsid w:val="001909DE"/>
    <w:rsid w:val="0019418E"/>
    <w:rsid w:val="0019522F"/>
    <w:rsid w:val="001A0122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E7A1D"/>
    <w:rsid w:val="001F160A"/>
    <w:rsid w:val="001F3EAE"/>
    <w:rsid w:val="001F6E5A"/>
    <w:rsid w:val="00200599"/>
    <w:rsid w:val="00210159"/>
    <w:rsid w:val="00211535"/>
    <w:rsid w:val="00211F85"/>
    <w:rsid w:val="00213638"/>
    <w:rsid w:val="00215DDB"/>
    <w:rsid w:val="00230174"/>
    <w:rsid w:val="00232078"/>
    <w:rsid w:val="002341C4"/>
    <w:rsid w:val="002353D4"/>
    <w:rsid w:val="00242650"/>
    <w:rsid w:val="00245CA9"/>
    <w:rsid w:val="00253EEA"/>
    <w:rsid w:val="00254777"/>
    <w:rsid w:val="00256887"/>
    <w:rsid w:val="00256C5B"/>
    <w:rsid w:val="00260945"/>
    <w:rsid w:val="00262077"/>
    <w:rsid w:val="00263356"/>
    <w:rsid w:val="00275A29"/>
    <w:rsid w:val="002906BF"/>
    <w:rsid w:val="002926D2"/>
    <w:rsid w:val="00292917"/>
    <w:rsid w:val="00295C8A"/>
    <w:rsid w:val="002967FC"/>
    <w:rsid w:val="002A6C41"/>
    <w:rsid w:val="002A7AF0"/>
    <w:rsid w:val="002B2953"/>
    <w:rsid w:val="002B2C91"/>
    <w:rsid w:val="002B34F8"/>
    <w:rsid w:val="002B780B"/>
    <w:rsid w:val="002C3B4D"/>
    <w:rsid w:val="002D33FC"/>
    <w:rsid w:val="002D4C87"/>
    <w:rsid w:val="002E09CA"/>
    <w:rsid w:val="002E09FC"/>
    <w:rsid w:val="002E27BC"/>
    <w:rsid w:val="002E4CCC"/>
    <w:rsid w:val="002E54B1"/>
    <w:rsid w:val="002E7394"/>
    <w:rsid w:val="002F42D2"/>
    <w:rsid w:val="002F43F4"/>
    <w:rsid w:val="002F462F"/>
    <w:rsid w:val="002F5675"/>
    <w:rsid w:val="0030306E"/>
    <w:rsid w:val="00304029"/>
    <w:rsid w:val="00304D00"/>
    <w:rsid w:val="00305B49"/>
    <w:rsid w:val="00311466"/>
    <w:rsid w:val="00312667"/>
    <w:rsid w:val="003127FA"/>
    <w:rsid w:val="003143B8"/>
    <w:rsid w:val="003216FC"/>
    <w:rsid w:val="003230C7"/>
    <w:rsid w:val="00323802"/>
    <w:rsid w:val="00324062"/>
    <w:rsid w:val="00327C15"/>
    <w:rsid w:val="00334A31"/>
    <w:rsid w:val="003375B1"/>
    <w:rsid w:val="00344204"/>
    <w:rsid w:val="00352B50"/>
    <w:rsid w:val="00353C34"/>
    <w:rsid w:val="00354AD3"/>
    <w:rsid w:val="003557CA"/>
    <w:rsid w:val="0036140B"/>
    <w:rsid w:val="003618DB"/>
    <w:rsid w:val="00365287"/>
    <w:rsid w:val="00370783"/>
    <w:rsid w:val="003733C6"/>
    <w:rsid w:val="00373526"/>
    <w:rsid w:val="00374846"/>
    <w:rsid w:val="00374855"/>
    <w:rsid w:val="0038004B"/>
    <w:rsid w:val="00381D2B"/>
    <w:rsid w:val="0038454B"/>
    <w:rsid w:val="00386524"/>
    <w:rsid w:val="00386986"/>
    <w:rsid w:val="0038775B"/>
    <w:rsid w:val="00387B1B"/>
    <w:rsid w:val="0039098D"/>
    <w:rsid w:val="00396DF7"/>
    <w:rsid w:val="0039753A"/>
    <w:rsid w:val="003B402E"/>
    <w:rsid w:val="003C34BA"/>
    <w:rsid w:val="003C3AEB"/>
    <w:rsid w:val="003C7830"/>
    <w:rsid w:val="003D30EC"/>
    <w:rsid w:val="003D33F5"/>
    <w:rsid w:val="003D4E13"/>
    <w:rsid w:val="003D5258"/>
    <w:rsid w:val="003D637E"/>
    <w:rsid w:val="003D6D98"/>
    <w:rsid w:val="003E3145"/>
    <w:rsid w:val="003E42D6"/>
    <w:rsid w:val="003E67EF"/>
    <w:rsid w:val="003F02AA"/>
    <w:rsid w:val="003F2B57"/>
    <w:rsid w:val="003F3DBE"/>
    <w:rsid w:val="00400016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4726"/>
    <w:rsid w:val="004347DC"/>
    <w:rsid w:val="0043666E"/>
    <w:rsid w:val="00440F11"/>
    <w:rsid w:val="00441141"/>
    <w:rsid w:val="004412F7"/>
    <w:rsid w:val="00442F5C"/>
    <w:rsid w:val="00443E51"/>
    <w:rsid w:val="0044502A"/>
    <w:rsid w:val="004467A9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6953"/>
    <w:rsid w:val="004977E4"/>
    <w:rsid w:val="00497E63"/>
    <w:rsid w:val="004A13B6"/>
    <w:rsid w:val="004A30B3"/>
    <w:rsid w:val="004A46FD"/>
    <w:rsid w:val="004A4FA4"/>
    <w:rsid w:val="004B1F98"/>
    <w:rsid w:val="004B3E57"/>
    <w:rsid w:val="004B5D11"/>
    <w:rsid w:val="004C38D1"/>
    <w:rsid w:val="004C7BEF"/>
    <w:rsid w:val="004D3F71"/>
    <w:rsid w:val="004E3395"/>
    <w:rsid w:val="004E3D9F"/>
    <w:rsid w:val="004E5CCF"/>
    <w:rsid w:val="004E7737"/>
    <w:rsid w:val="004F2F9A"/>
    <w:rsid w:val="004F38AE"/>
    <w:rsid w:val="004F3A16"/>
    <w:rsid w:val="004F793B"/>
    <w:rsid w:val="00500F05"/>
    <w:rsid w:val="00503BDA"/>
    <w:rsid w:val="0050588A"/>
    <w:rsid w:val="00506DD4"/>
    <w:rsid w:val="00507FBF"/>
    <w:rsid w:val="00511D48"/>
    <w:rsid w:val="00516E64"/>
    <w:rsid w:val="005172CA"/>
    <w:rsid w:val="00524A48"/>
    <w:rsid w:val="005258AC"/>
    <w:rsid w:val="00531709"/>
    <w:rsid w:val="00531E61"/>
    <w:rsid w:val="00536CEC"/>
    <w:rsid w:val="005429D4"/>
    <w:rsid w:val="00542C6D"/>
    <w:rsid w:val="005443FF"/>
    <w:rsid w:val="0054575E"/>
    <w:rsid w:val="00550846"/>
    <w:rsid w:val="00553613"/>
    <w:rsid w:val="00556D56"/>
    <w:rsid w:val="005572D5"/>
    <w:rsid w:val="00560A71"/>
    <w:rsid w:val="0057099A"/>
    <w:rsid w:val="00572B80"/>
    <w:rsid w:val="00576AFD"/>
    <w:rsid w:val="005808D8"/>
    <w:rsid w:val="00583FD4"/>
    <w:rsid w:val="005867F5"/>
    <w:rsid w:val="0058697A"/>
    <w:rsid w:val="0059229E"/>
    <w:rsid w:val="00592347"/>
    <w:rsid w:val="005A1A4E"/>
    <w:rsid w:val="005A240E"/>
    <w:rsid w:val="005A3545"/>
    <w:rsid w:val="005B05C8"/>
    <w:rsid w:val="005B0BC7"/>
    <w:rsid w:val="005B4151"/>
    <w:rsid w:val="005B55EE"/>
    <w:rsid w:val="005C074A"/>
    <w:rsid w:val="005C0943"/>
    <w:rsid w:val="005C1085"/>
    <w:rsid w:val="005C4A57"/>
    <w:rsid w:val="005D3722"/>
    <w:rsid w:val="005D66AF"/>
    <w:rsid w:val="005E07F7"/>
    <w:rsid w:val="005E1A00"/>
    <w:rsid w:val="005E5187"/>
    <w:rsid w:val="005E6123"/>
    <w:rsid w:val="005E6947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5B05"/>
    <w:rsid w:val="00631293"/>
    <w:rsid w:val="00634709"/>
    <w:rsid w:val="00636D21"/>
    <w:rsid w:val="00640EE7"/>
    <w:rsid w:val="006424B8"/>
    <w:rsid w:val="00644F55"/>
    <w:rsid w:val="006460E9"/>
    <w:rsid w:val="00657DDA"/>
    <w:rsid w:val="00661268"/>
    <w:rsid w:val="006709DD"/>
    <w:rsid w:val="00674A60"/>
    <w:rsid w:val="006776C4"/>
    <w:rsid w:val="006877D2"/>
    <w:rsid w:val="00691778"/>
    <w:rsid w:val="00692DA8"/>
    <w:rsid w:val="00692ED7"/>
    <w:rsid w:val="006A1012"/>
    <w:rsid w:val="006A5B49"/>
    <w:rsid w:val="006A710F"/>
    <w:rsid w:val="006B54C1"/>
    <w:rsid w:val="006B6C62"/>
    <w:rsid w:val="006B6E7F"/>
    <w:rsid w:val="006C2DF7"/>
    <w:rsid w:val="006D020D"/>
    <w:rsid w:val="006D0CE8"/>
    <w:rsid w:val="006E2498"/>
    <w:rsid w:val="006E36A5"/>
    <w:rsid w:val="006E5DE2"/>
    <w:rsid w:val="006F3648"/>
    <w:rsid w:val="006F49B8"/>
    <w:rsid w:val="006F5607"/>
    <w:rsid w:val="00710D01"/>
    <w:rsid w:val="00713472"/>
    <w:rsid w:val="00714819"/>
    <w:rsid w:val="0071780D"/>
    <w:rsid w:val="007350F6"/>
    <w:rsid w:val="007353D6"/>
    <w:rsid w:val="007368C3"/>
    <w:rsid w:val="0073705A"/>
    <w:rsid w:val="00746915"/>
    <w:rsid w:val="0075428F"/>
    <w:rsid w:val="00755535"/>
    <w:rsid w:val="0077081B"/>
    <w:rsid w:val="00770C51"/>
    <w:rsid w:val="00771672"/>
    <w:rsid w:val="007741F5"/>
    <w:rsid w:val="007752DD"/>
    <w:rsid w:val="0077579B"/>
    <w:rsid w:val="00781623"/>
    <w:rsid w:val="00782A26"/>
    <w:rsid w:val="0078415E"/>
    <w:rsid w:val="00786D15"/>
    <w:rsid w:val="007902AA"/>
    <w:rsid w:val="007955A0"/>
    <w:rsid w:val="007A3176"/>
    <w:rsid w:val="007A4373"/>
    <w:rsid w:val="007A4B49"/>
    <w:rsid w:val="007A7EE7"/>
    <w:rsid w:val="007B4D05"/>
    <w:rsid w:val="007B6FA6"/>
    <w:rsid w:val="007B703F"/>
    <w:rsid w:val="007B70CF"/>
    <w:rsid w:val="007C1C0C"/>
    <w:rsid w:val="007C2EFB"/>
    <w:rsid w:val="007D0F4F"/>
    <w:rsid w:val="007D1B8A"/>
    <w:rsid w:val="007E2DED"/>
    <w:rsid w:val="007E30C7"/>
    <w:rsid w:val="007E3D44"/>
    <w:rsid w:val="007E4BEC"/>
    <w:rsid w:val="007F2265"/>
    <w:rsid w:val="007F4914"/>
    <w:rsid w:val="0080082E"/>
    <w:rsid w:val="00800AD6"/>
    <w:rsid w:val="00801661"/>
    <w:rsid w:val="00803771"/>
    <w:rsid w:val="00807F32"/>
    <w:rsid w:val="00811355"/>
    <w:rsid w:val="00815770"/>
    <w:rsid w:val="008221F2"/>
    <w:rsid w:val="00824D3E"/>
    <w:rsid w:val="00825F10"/>
    <w:rsid w:val="00826F0C"/>
    <w:rsid w:val="0082733C"/>
    <w:rsid w:val="00830D50"/>
    <w:rsid w:val="00834033"/>
    <w:rsid w:val="00837DF2"/>
    <w:rsid w:val="008440A5"/>
    <w:rsid w:val="0085194C"/>
    <w:rsid w:val="00852CE8"/>
    <w:rsid w:val="00853CA3"/>
    <w:rsid w:val="0085417D"/>
    <w:rsid w:val="00854880"/>
    <w:rsid w:val="00860C55"/>
    <w:rsid w:val="00862082"/>
    <w:rsid w:val="00862CAB"/>
    <w:rsid w:val="008667AF"/>
    <w:rsid w:val="00872F02"/>
    <w:rsid w:val="00874FE1"/>
    <w:rsid w:val="008755F9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192F"/>
    <w:rsid w:val="008A3A20"/>
    <w:rsid w:val="008B039E"/>
    <w:rsid w:val="008B24C0"/>
    <w:rsid w:val="008B434B"/>
    <w:rsid w:val="008B5BFA"/>
    <w:rsid w:val="008C31B0"/>
    <w:rsid w:val="008C5F93"/>
    <w:rsid w:val="008C6FCF"/>
    <w:rsid w:val="008D16A5"/>
    <w:rsid w:val="008D1AA1"/>
    <w:rsid w:val="008D37F7"/>
    <w:rsid w:val="008E1BB9"/>
    <w:rsid w:val="008F0647"/>
    <w:rsid w:val="008F0942"/>
    <w:rsid w:val="008F2E07"/>
    <w:rsid w:val="008F3183"/>
    <w:rsid w:val="008F5165"/>
    <w:rsid w:val="008F6CD3"/>
    <w:rsid w:val="008F700D"/>
    <w:rsid w:val="00902B33"/>
    <w:rsid w:val="00903BFA"/>
    <w:rsid w:val="00910044"/>
    <w:rsid w:val="00915AC6"/>
    <w:rsid w:val="00922033"/>
    <w:rsid w:val="0092278C"/>
    <w:rsid w:val="009252A0"/>
    <w:rsid w:val="00925529"/>
    <w:rsid w:val="00930C75"/>
    <w:rsid w:val="009347C5"/>
    <w:rsid w:val="00934D51"/>
    <w:rsid w:val="0093755D"/>
    <w:rsid w:val="00937DD7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676A5"/>
    <w:rsid w:val="00982FB1"/>
    <w:rsid w:val="00985586"/>
    <w:rsid w:val="00991059"/>
    <w:rsid w:val="0099271A"/>
    <w:rsid w:val="009A2D95"/>
    <w:rsid w:val="009A5649"/>
    <w:rsid w:val="009B1167"/>
    <w:rsid w:val="009B1989"/>
    <w:rsid w:val="009C000B"/>
    <w:rsid w:val="009C29FD"/>
    <w:rsid w:val="009C64AF"/>
    <w:rsid w:val="009C651D"/>
    <w:rsid w:val="009C6736"/>
    <w:rsid w:val="009E6313"/>
    <w:rsid w:val="009F2F8B"/>
    <w:rsid w:val="009F3D84"/>
    <w:rsid w:val="009F48C8"/>
    <w:rsid w:val="009F5665"/>
    <w:rsid w:val="009F6D44"/>
    <w:rsid w:val="00A0091E"/>
    <w:rsid w:val="00A17AC4"/>
    <w:rsid w:val="00A2427A"/>
    <w:rsid w:val="00A25656"/>
    <w:rsid w:val="00A25745"/>
    <w:rsid w:val="00A4496E"/>
    <w:rsid w:val="00A44F7C"/>
    <w:rsid w:val="00A5358B"/>
    <w:rsid w:val="00A537D3"/>
    <w:rsid w:val="00A559E2"/>
    <w:rsid w:val="00A56FFB"/>
    <w:rsid w:val="00A60517"/>
    <w:rsid w:val="00A61D6A"/>
    <w:rsid w:val="00A6428F"/>
    <w:rsid w:val="00A649DB"/>
    <w:rsid w:val="00A72789"/>
    <w:rsid w:val="00A7362D"/>
    <w:rsid w:val="00A75CFA"/>
    <w:rsid w:val="00A8061E"/>
    <w:rsid w:val="00A82B9E"/>
    <w:rsid w:val="00A82ED0"/>
    <w:rsid w:val="00A85240"/>
    <w:rsid w:val="00AA4E8C"/>
    <w:rsid w:val="00AB1746"/>
    <w:rsid w:val="00AC0BAB"/>
    <w:rsid w:val="00AC1309"/>
    <w:rsid w:val="00AC16B5"/>
    <w:rsid w:val="00AC487F"/>
    <w:rsid w:val="00AC5527"/>
    <w:rsid w:val="00AC63B0"/>
    <w:rsid w:val="00AD0375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423A"/>
    <w:rsid w:val="00B04F60"/>
    <w:rsid w:val="00B10CCD"/>
    <w:rsid w:val="00B116A3"/>
    <w:rsid w:val="00B11E4F"/>
    <w:rsid w:val="00B152E8"/>
    <w:rsid w:val="00B20938"/>
    <w:rsid w:val="00B219BD"/>
    <w:rsid w:val="00B21A57"/>
    <w:rsid w:val="00B2305A"/>
    <w:rsid w:val="00B25129"/>
    <w:rsid w:val="00B269DC"/>
    <w:rsid w:val="00B27D59"/>
    <w:rsid w:val="00B33340"/>
    <w:rsid w:val="00B33CB4"/>
    <w:rsid w:val="00B35623"/>
    <w:rsid w:val="00B420EC"/>
    <w:rsid w:val="00B42521"/>
    <w:rsid w:val="00B50759"/>
    <w:rsid w:val="00B5343D"/>
    <w:rsid w:val="00B55733"/>
    <w:rsid w:val="00B6329C"/>
    <w:rsid w:val="00B655C3"/>
    <w:rsid w:val="00B65AFD"/>
    <w:rsid w:val="00B719A6"/>
    <w:rsid w:val="00B77AD0"/>
    <w:rsid w:val="00B800D9"/>
    <w:rsid w:val="00B8078D"/>
    <w:rsid w:val="00B80FC4"/>
    <w:rsid w:val="00B86EE3"/>
    <w:rsid w:val="00B87942"/>
    <w:rsid w:val="00B879BB"/>
    <w:rsid w:val="00B975DF"/>
    <w:rsid w:val="00B97EAD"/>
    <w:rsid w:val="00BA1A2F"/>
    <w:rsid w:val="00BA1D31"/>
    <w:rsid w:val="00BA3B5D"/>
    <w:rsid w:val="00BA7B8A"/>
    <w:rsid w:val="00BB010E"/>
    <w:rsid w:val="00BB1A8D"/>
    <w:rsid w:val="00BB58A3"/>
    <w:rsid w:val="00BB5FA7"/>
    <w:rsid w:val="00BB6449"/>
    <w:rsid w:val="00BB6A3D"/>
    <w:rsid w:val="00BC0232"/>
    <w:rsid w:val="00BC321D"/>
    <w:rsid w:val="00BC7FF6"/>
    <w:rsid w:val="00BE1681"/>
    <w:rsid w:val="00BE2FA8"/>
    <w:rsid w:val="00BE4510"/>
    <w:rsid w:val="00BE76E0"/>
    <w:rsid w:val="00BF4539"/>
    <w:rsid w:val="00BF4D80"/>
    <w:rsid w:val="00BF71F2"/>
    <w:rsid w:val="00C007BE"/>
    <w:rsid w:val="00C02195"/>
    <w:rsid w:val="00C02ECB"/>
    <w:rsid w:val="00C07E4C"/>
    <w:rsid w:val="00C1019C"/>
    <w:rsid w:val="00C11908"/>
    <w:rsid w:val="00C13C27"/>
    <w:rsid w:val="00C14CB4"/>
    <w:rsid w:val="00C32BA9"/>
    <w:rsid w:val="00C3591B"/>
    <w:rsid w:val="00C37141"/>
    <w:rsid w:val="00C37B74"/>
    <w:rsid w:val="00C41E7B"/>
    <w:rsid w:val="00C44949"/>
    <w:rsid w:val="00C45DE8"/>
    <w:rsid w:val="00C46E7A"/>
    <w:rsid w:val="00C50A8D"/>
    <w:rsid w:val="00C54DD0"/>
    <w:rsid w:val="00C64796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87593"/>
    <w:rsid w:val="00C918B8"/>
    <w:rsid w:val="00C943B1"/>
    <w:rsid w:val="00C94AAA"/>
    <w:rsid w:val="00C96427"/>
    <w:rsid w:val="00CA460B"/>
    <w:rsid w:val="00CB1B75"/>
    <w:rsid w:val="00CB4AB3"/>
    <w:rsid w:val="00CB60F9"/>
    <w:rsid w:val="00CC0B0B"/>
    <w:rsid w:val="00CC24D6"/>
    <w:rsid w:val="00CC4AB4"/>
    <w:rsid w:val="00CC6722"/>
    <w:rsid w:val="00CD4215"/>
    <w:rsid w:val="00CD754D"/>
    <w:rsid w:val="00CE2215"/>
    <w:rsid w:val="00CE2600"/>
    <w:rsid w:val="00CE313F"/>
    <w:rsid w:val="00CE3460"/>
    <w:rsid w:val="00CE3ED9"/>
    <w:rsid w:val="00CE4F66"/>
    <w:rsid w:val="00CF00B0"/>
    <w:rsid w:val="00CF139F"/>
    <w:rsid w:val="00CF2514"/>
    <w:rsid w:val="00CF2C0C"/>
    <w:rsid w:val="00D14632"/>
    <w:rsid w:val="00D177B8"/>
    <w:rsid w:val="00D200B7"/>
    <w:rsid w:val="00D22F9F"/>
    <w:rsid w:val="00D26994"/>
    <w:rsid w:val="00D26EE9"/>
    <w:rsid w:val="00D272CD"/>
    <w:rsid w:val="00D27515"/>
    <w:rsid w:val="00D33489"/>
    <w:rsid w:val="00D358AB"/>
    <w:rsid w:val="00D36D00"/>
    <w:rsid w:val="00D37792"/>
    <w:rsid w:val="00D42B08"/>
    <w:rsid w:val="00D4358F"/>
    <w:rsid w:val="00D43C84"/>
    <w:rsid w:val="00D475CE"/>
    <w:rsid w:val="00D50820"/>
    <w:rsid w:val="00D55264"/>
    <w:rsid w:val="00D60EEA"/>
    <w:rsid w:val="00D618BB"/>
    <w:rsid w:val="00D6339B"/>
    <w:rsid w:val="00D63BB2"/>
    <w:rsid w:val="00D753C9"/>
    <w:rsid w:val="00D779F9"/>
    <w:rsid w:val="00D803A1"/>
    <w:rsid w:val="00D8257E"/>
    <w:rsid w:val="00D8310C"/>
    <w:rsid w:val="00D83FA4"/>
    <w:rsid w:val="00D84845"/>
    <w:rsid w:val="00D8659D"/>
    <w:rsid w:val="00D87ED8"/>
    <w:rsid w:val="00D9058C"/>
    <w:rsid w:val="00D97589"/>
    <w:rsid w:val="00D97BA5"/>
    <w:rsid w:val="00DA55AF"/>
    <w:rsid w:val="00DA6F1D"/>
    <w:rsid w:val="00DB7C11"/>
    <w:rsid w:val="00DC0FB5"/>
    <w:rsid w:val="00DC12D5"/>
    <w:rsid w:val="00DC18D9"/>
    <w:rsid w:val="00DC4C3C"/>
    <w:rsid w:val="00DC78A6"/>
    <w:rsid w:val="00DD2674"/>
    <w:rsid w:val="00DD2DDB"/>
    <w:rsid w:val="00DD4B38"/>
    <w:rsid w:val="00DD6185"/>
    <w:rsid w:val="00DE0354"/>
    <w:rsid w:val="00DE6DF3"/>
    <w:rsid w:val="00DE6F2A"/>
    <w:rsid w:val="00DF2638"/>
    <w:rsid w:val="00DF3911"/>
    <w:rsid w:val="00DF425B"/>
    <w:rsid w:val="00DF6F79"/>
    <w:rsid w:val="00E007A8"/>
    <w:rsid w:val="00E00E00"/>
    <w:rsid w:val="00E024DD"/>
    <w:rsid w:val="00E03152"/>
    <w:rsid w:val="00E05E8F"/>
    <w:rsid w:val="00E15F28"/>
    <w:rsid w:val="00E16C43"/>
    <w:rsid w:val="00E235D9"/>
    <w:rsid w:val="00E27512"/>
    <w:rsid w:val="00E3006C"/>
    <w:rsid w:val="00E32EA2"/>
    <w:rsid w:val="00E35076"/>
    <w:rsid w:val="00E410A6"/>
    <w:rsid w:val="00E41829"/>
    <w:rsid w:val="00E430FB"/>
    <w:rsid w:val="00E43CB7"/>
    <w:rsid w:val="00E44D74"/>
    <w:rsid w:val="00E44F44"/>
    <w:rsid w:val="00E52176"/>
    <w:rsid w:val="00E55AA8"/>
    <w:rsid w:val="00E55E03"/>
    <w:rsid w:val="00E62F1E"/>
    <w:rsid w:val="00E65945"/>
    <w:rsid w:val="00E711AB"/>
    <w:rsid w:val="00E73A28"/>
    <w:rsid w:val="00E74026"/>
    <w:rsid w:val="00E862DD"/>
    <w:rsid w:val="00E93C18"/>
    <w:rsid w:val="00E93E28"/>
    <w:rsid w:val="00EA086A"/>
    <w:rsid w:val="00EB6F6C"/>
    <w:rsid w:val="00EC34D2"/>
    <w:rsid w:val="00EC3AD1"/>
    <w:rsid w:val="00EC50D8"/>
    <w:rsid w:val="00EC7726"/>
    <w:rsid w:val="00ED3EF4"/>
    <w:rsid w:val="00EE203F"/>
    <w:rsid w:val="00EE3608"/>
    <w:rsid w:val="00EE4215"/>
    <w:rsid w:val="00EE7005"/>
    <w:rsid w:val="00EF47BB"/>
    <w:rsid w:val="00EF5EBE"/>
    <w:rsid w:val="00EF6B9C"/>
    <w:rsid w:val="00EF761A"/>
    <w:rsid w:val="00F1179C"/>
    <w:rsid w:val="00F127C8"/>
    <w:rsid w:val="00F12ED9"/>
    <w:rsid w:val="00F12F7E"/>
    <w:rsid w:val="00F21AAF"/>
    <w:rsid w:val="00F22F6D"/>
    <w:rsid w:val="00F24512"/>
    <w:rsid w:val="00F31005"/>
    <w:rsid w:val="00F31273"/>
    <w:rsid w:val="00F3284B"/>
    <w:rsid w:val="00F34273"/>
    <w:rsid w:val="00F356F5"/>
    <w:rsid w:val="00F35B66"/>
    <w:rsid w:val="00F373A3"/>
    <w:rsid w:val="00F43F51"/>
    <w:rsid w:val="00F46956"/>
    <w:rsid w:val="00F47FDC"/>
    <w:rsid w:val="00F57B3A"/>
    <w:rsid w:val="00F57BFF"/>
    <w:rsid w:val="00F57ED9"/>
    <w:rsid w:val="00F624EB"/>
    <w:rsid w:val="00F62931"/>
    <w:rsid w:val="00F646F3"/>
    <w:rsid w:val="00F67138"/>
    <w:rsid w:val="00F70B18"/>
    <w:rsid w:val="00F80375"/>
    <w:rsid w:val="00F803A6"/>
    <w:rsid w:val="00F814F7"/>
    <w:rsid w:val="00F8214C"/>
    <w:rsid w:val="00F87712"/>
    <w:rsid w:val="00F90EC6"/>
    <w:rsid w:val="00F93193"/>
    <w:rsid w:val="00FA6611"/>
    <w:rsid w:val="00FB3F68"/>
    <w:rsid w:val="00FC2670"/>
    <w:rsid w:val="00FC3D62"/>
    <w:rsid w:val="00FC4168"/>
    <w:rsid w:val="00FC5F65"/>
    <w:rsid w:val="00FD0E18"/>
    <w:rsid w:val="00FD2D7A"/>
    <w:rsid w:val="00FE79DB"/>
    <w:rsid w:val="00FF18C0"/>
    <w:rsid w:val="00FF2726"/>
    <w:rsid w:val="00FF39FB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4A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s1">
    <w:name w:val="s1"/>
    <w:basedOn w:val="Predvolenpsmoodseku"/>
    <w:rsid w:val="009F6D44"/>
  </w:style>
  <w:style w:type="character" w:customStyle="1" w:styleId="Nadpis1Char">
    <w:name w:val="Nadpis 1 Char"/>
    <w:basedOn w:val="Predvolenpsmoodseku"/>
    <w:link w:val="Nadpis1"/>
    <w:uiPriority w:val="9"/>
    <w:rsid w:val="00354A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1A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4A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s1">
    <w:name w:val="s1"/>
    <w:basedOn w:val="Predvolenpsmoodseku"/>
    <w:rsid w:val="009F6D44"/>
  </w:style>
  <w:style w:type="character" w:customStyle="1" w:styleId="Nadpis1Char">
    <w:name w:val="Nadpis 1 Char"/>
    <w:basedOn w:val="Predvolenpsmoodseku"/>
    <w:link w:val="Nadpis1"/>
    <w:uiPriority w:val="9"/>
    <w:rsid w:val="00354A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1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mdmorais@ukf.sk" TargetMode="External"/><Relationship Id="rId21" Type="http://schemas.openxmlformats.org/officeDocument/2006/relationships/hyperlink" Target="mailto:jkomora@ukf.sk" TargetMode="External"/><Relationship Id="rId42" Type="http://schemas.openxmlformats.org/officeDocument/2006/relationships/hyperlink" Target="mailto:jkomora@ukf.sk" TargetMode="External"/><Relationship Id="rId47" Type="http://schemas.openxmlformats.org/officeDocument/2006/relationships/hyperlink" Target="mailto:jharangozo@ukf.sk" TargetMode="External"/><Relationship Id="rId63" Type="http://schemas.openxmlformats.org/officeDocument/2006/relationships/hyperlink" Target="https://www.ukf.sk/univerzita/vnutorne-predpisy/vnutorne-predpisy-univerzity/14-univerzita/2665-22-2020-smernica-o-poplatkoch-za-ubytovacie-sluzby-a-sluzby-spojene-s-ubytovanim-v-studentskych-domovoch-ukf" TargetMode="External"/><Relationship Id="rId68" Type="http://schemas.openxmlformats.org/officeDocument/2006/relationships/hyperlink" Target="https://www.pf.ukf.sk/index.php/sk/organizacia-studia/pedagogicka-odborna-prax/44-oznamy/98-hodnotenie-vzdelavania-a-ucitelov-student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kf.sk/univerzita/vnutorne-predpisy/vnutorne-predpisy-univerzity/14-univerzita/2203-disciplinarny-poriadok-ukf-pre-studentov" TargetMode="External"/><Relationship Id="rId29" Type="http://schemas.openxmlformats.org/officeDocument/2006/relationships/hyperlink" Target="https://www.portalvs.sk/regzam/detail/24595" TargetMode="External"/><Relationship Id="rId11" Type="http://schemas.openxmlformats.org/officeDocument/2006/relationships/hyperlink" Target="https://www.ukf.sk/studium/sluzby-studentom" TargetMode="External"/><Relationship Id="rId24" Type="http://schemas.openxmlformats.org/officeDocument/2006/relationships/hyperlink" Target="mailto:iturekova@ukf.sk" TargetMode="External"/><Relationship Id="rId32" Type="http://schemas.openxmlformats.org/officeDocument/2006/relationships/hyperlink" Target="mailto:jharangozo@ukf.sk" TargetMode="External"/><Relationship Id="rId37" Type="http://schemas.openxmlformats.org/officeDocument/2006/relationships/hyperlink" Target="mailto:kszijjartoova@ukf.sk" TargetMode="External"/><Relationship Id="rId40" Type="http://schemas.openxmlformats.org/officeDocument/2006/relationships/hyperlink" Target="mailto:chatar@ukf.sk" TargetMode="External"/><Relationship Id="rId45" Type="http://schemas.openxmlformats.org/officeDocument/2006/relationships/hyperlink" Target="mailto:iturekova@ukf.sk" TargetMode="External"/><Relationship Id="rId53" Type="http://schemas.openxmlformats.org/officeDocument/2006/relationships/hyperlink" Target="https://www.ukf.sk/sc" TargetMode="External"/><Relationship Id="rId58" Type="http://schemas.openxmlformats.org/officeDocument/2006/relationships/hyperlink" Target="https://www.ukf.sk/granty/erasmus" TargetMode="External"/><Relationship Id="rId66" Type="http://schemas.openxmlformats.org/officeDocument/2006/relationships/hyperlink" Target="https://www.ukf.sk/stipendia/vladne-stipendia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ukf.sk/14-univerzita/2195-studijny-poriadok-ukf" TargetMode="External"/><Relationship Id="rId19" Type="http://schemas.openxmlformats.org/officeDocument/2006/relationships/hyperlink" Target="mailto:chatar@ukf.sk" TargetMode="External"/><Relationship Id="rId14" Type="http://schemas.openxmlformats.org/officeDocument/2006/relationships/hyperlink" Target="http://www.centrumpodpory.pf.ukf.sk/" TargetMode="External"/><Relationship Id="rId22" Type="http://schemas.openxmlformats.org/officeDocument/2006/relationships/hyperlink" Target="mailto:dtemiakova@ukf.sk" TargetMode="External"/><Relationship Id="rId27" Type="http://schemas.openxmlformats.org/officeDocument/2006/relationships/hyperlink" Target="mailto:jkomora@ukf.sk" TargetMode="External"/><Relationship Id="rId30" Type="http://schemas.openxmlformats.org/officeDocument/2006/relationships/hyperlink" Target="mailto:iturekova@ukf.sk" TargetMode="External"/><Relationship Id="rId35" Type="http://schemas.openxmlformats.org/officeDocument/2006/relationships/hyperlink" Target="mailto:pjedlickova@ukf.sk" TargetMode="External"/><Relationship Id="rId43" Type="http://schemas.openxmlformats.org/officeDocument/2006/relationships/hyperlink" Target="mailto:dtemiakova@ukf.sk" TargetMode="External"/><Relationship Id="rId48" Type="http://schemas.openxmlformats.org/officeDocument/2006/relationships/hyperlink" Target="mailto:lrapsova@ukf.sk" TargetMode="External"/><Relationship Id="rId56" Type="http://schemas.openxmlformats.org/officeDocument/2006/relationships/hyperlink" Target="https://studyabroad.sk/" TargetMode="External"/><Relationship Id="rId64" Type="http://schemas.openxmlformats.org/officeDocument/2006/relationships/hyperlink" Target="https://www.ukf.sk/studium/vysokoskolske-studium/skolne-a-poplatky" TargetMode="External"/><Relationship Id="rId69" Type="http://schemas.openxmlformats.org/officeDocument/2006/relationships/hyperlink" Target="https://www.ukf.sk/granty/erasmus/erasmus-bilaterarne-dohod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elbornova@ukf.sk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ukf.sk/granty/erasmus" TargetMode="External"/><Relationship Id="rId17" Type="http://schemas.openxmlformats.org/officeDocument/2006/relationships/hyperlink" Target="https://www.ukf.sk/univerzita/vnutorne-predpisy/vnutorne-predpisy-univerzity/14-univerzita/2204-rokovaci-poriadok-disciplinarnej-komisie-ukf-pre-studentov" TargetMode="External"/><Relationship Id="rId25" Type="http://schemas.openxmlformats.org/officeDocument/2006/relationships/hyperlink" Target="mailto:chatar@ukf.sk" TargetMode="External"/><Relationship Id="rId33" Type="http://schemas.openxmlformats.org/officeDocument/2006/relationships/hyperlink" Target="mailto:lrapsova@ukf.sk" TargetMode="External"/><Relationship Id="rId38" Type="http://schemas.openxmlformats.org/officeDocument/2006/relationships/hyperlink" Target="mailto:slavka.silberg@ukf.sk" TargetMode="External"/><Relationship Id="rId46" Type="http://schemas.openxmlformats.org/officeDocument/2006/relationships/hyperlink" Target="mailto:kszijjartoova@ukf.sk" TargetMode="External"/><Relationship Id="rId59" Type="http://schemas.openxmlformats.org/officeDocument/2006/relationships/hyperlink" Target="https://www.ukf.sk/granty/ine-mobilitne-programy/daad" TargetMode="External"/><Relationship Id="rId67" Type="http://schemas.openxmlformats.org/officeDocument/2006/relationships/hyperlink" Target="https://www.ukf.sk/stipendia/pozicky-z-fondu-na-podporu-vzdelavania" TargetMode="External"/><Relationship Id="rId20" Type="http://schemas.openxmlformats.org/officeDocument/2006/relationships/hyperlink" Target="mailto:mmdmorais@ukf.sk" TargetMode="External"/><Relationship Id="rId41" Type="http://schemas.openxmlformats.org/officeDocument/2006/relationships/hyperlink" Target="mailto:mmdmorais@ukf.sk" TargetMode="External"/><Relationship Id="rId54" Type="http://schemas.openxmlformats.org/officeDocument/2006/relationships/hyperlink" Target="https://www.ukf.sk/granty/erasmus/erasmus-bilaterarne-dohody" TargetMode="External"/><Relationship Id="rId62" Type="http://schemas.openxmlformats.org/officeDocument/2006/relationships/hyperlink" Target="https://www.ukf.sk/univerzita/vnutorne-predpisy/vnutorne-predpisy-univerzity/14-univerzita/3129-21-2020-smernica-o-zasadach-ubytovania-v-studentskych-domovoch-ukf-a-v-zmluvnych-zariadeniach-ukf" TargetMode="External"/><Relationship Id="rId70" Type="http://schemas.openxmlformats.org/officeDocument/2006/relationships/hyperlink" Target="https://www.ukf.sk/s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f.ukf.sk/sk/uradna-tabula/legislativa-smernice-predpisy" TargetMode="External"/><Relationship Id="rId23" Type="http://schemas.openxmlformats.org/officeDocument/2006/relationships/hyperlink" Target="https://www.portalvs.sk/regzam/detail/24595" TargetMode="External"/><Relationship Id="rId28" Type="http://schemas.openxmlformats.org/officeDocument/2006/relationships/hyperlink" Target="mailto:dtemiakova@ukf.sk" TargetMode="External"/><Relationship Id="rId36" Type="http://schemas.openxmlformats.org/officeDocument/2006/relationships/hyperlink" Target="mailto:ereid@ukf.sk" TargetMode="External"/><Relationship Id="rId49" Type="http://schemas.openxmlformats.org/officeDocument/2006/relationships/hyperlink" Target="mailto:dtemiakova@ukf.sk" TargetMode="External"/><Relationship Id="rId57" Type="http://schemas.openxmlformats.org/officeDocument/2006/relationships/hyperlink" Target="https://www.ukf.sk/granty/erasmus/esn-ukf-v-nitre" TargetMode="External"/><Relationship Id="rId10" Type="http://schemas.openxmlformats.org/officeDocument/2006/relationships/hyperlink" Target="https://www.ukf.sk/studium/organizacia-studia/zaverecne-prace" TargetMode="External"/><Relationship Id="rId31" Type="http://schemas.openxmlformats.org/officeDocument/2006/relationships/hyperlink" Target="mailto:mveresova@ukf.sk" TargetMode="External"/><Relationship Id="rId44" Type="http://schemas.openxmlformats.org/officeDocument/2006/relationships/hyperlink" Target="https://www.portalvs.sk/regzam/detail/24595" TargetMode="External"/><Relationship Id="rId52" Type="http://schemas.openxmlformats.org/officeDocument/2006/relationships/hyperlink" Target="mailto:mtvrdik@ukf.sk" TargetMode="External"/><Relationship Id="rId60" Type="http://schemas.openxmlformats.org/officeDocument/2006/relationships/hyperlink" Target="https://www.pf.ukf.sk/sk/organizacia-studia/sprievodca-studiom" TargetMode="External"/><Relationship Id="rId65" Type="http://schemas.openxmlformats.org/officeDocument/2006/relationships/hyperlink" Target="https://www.ukf.sk/stipendia/socialne-stipendia/14-univerzita/2202-stipendijny-poriadok-uk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kf.sk/images/univerzita/Uradna_tabula/Studijny_poriadok_uplne-znenie_23_11_2020.pdf" TargetMode="External"/><Relationship Id="rId13" Type="http://schemas.openxmlformats.org/officeDocument/2006/relationships/hyperlink" Target="https://www.ukf.sk/granty/ine-mobilitne-programy" TargetMode="External"/><Relationship Id="rId18" Type="http://schemas.openxmlformats.org/officeDocument/2006/relationships/hyperlink" Target="mailto:chatar@ukf.sk" TargetMode="External"/><Relationship Id="rId39" Type="http://schemas.openxmlformats.org/officeDocument/2006/relationships/hyperlink" Target="mailto:michal.koricina@ukf.sk" TargetMode="External"/><Relationship Id="rId34" Type="http://schemas.openxmlformats.org/officeDocument/2006/relationships/hyperlink" Target="mailto:vgatial@ukf.sk" TargetMode="External"/><Relationship Id="rId50" Type="http://schemas.openxmlformats.org/officeDocument/2006/relationships/hyperlink" Target="mailto:mserfozoova@ukf.sk" TargetMode="External"/><Relationship Id="rId55" Type="http://schemas.openxmlformats.org/officeDocument/2006/relationships/hyperlink" Target="https://www.ukf.sk/images/medzinarodne_vztahy/ZOZNAM_ERASMUS_KOORDIN%C3%81TOROV_NA_UKF_nove.pdf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5E89-7EBF-4096-881C-24FD1AA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9681</Words>
  <Characters>55184</Characters>
  <Application>Microsoft Office Word</Application>
  <DocSecurity>0</DocSecurity>
  <Lines>459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Ctibor Határ</cp:lastModifiedBy>
  <cp:revision>12</cp:revision>
  <cp:lastPrinted>2020-10-01T13:56:00Z</cp:lastPrinted>
  <dcterms:created xsi:type="dcterms:W3CDTF">2021-02-18T13:09:00Z</dcterms:created>
  <dcterms:modified xsi:type="dcterms:W3CDTF">2021-03-12T20:06:00Z</dcterms:modified>
</cp:coreProperties>
</file>