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1B5E" w14:textId="0AB6252E"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B529BA" w:rsidRPr="0077456B">
        <w:rPr>
          <w:rFonts w:cstheme="minorHAnsi"/>
          <w:b/>
          <w:bCs/>
          <w:color w:val="FF0000"/>
          <w:sz w:val="18"/>
          <w:szCs w:val="18"/>
        </w:rPr>
        <w:t>Univerzita Konštantína Filozofa v Nitre</w:t>
      </w:r>
    </w:p>
    <w:p w14:paraId="38E6754E" w14:textId="13B0026F"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77456B" w:rsidRPr="0077456B">
        <w:rPr>
          <w:rFonts w:cstheme="minorHAnsi"/>
          <w:b/>
          <w:bCs/>
          <w:color w:val="FF0000"/>
          <w:sz w:val="18"/>
          <w:szCs w:val="18"/>
        </w:rPr>
        <w:t>Vzdelávanie dospelých a bezpečnosť práce</w:t>
      </w:r>
      <w:r w:rsidR="0077456B">
        <w:rPr>
          <w:rFonts w:cstheme="minorHAnsi"/>
          <w:b/>
          <w:bCs/>
          <w:color w:val="FF0000"/>
          <w:sz w:val="16"/>
          <w:szCs w:val="16"/>
        </w:rPr>
        <w:t xml:space="preserve"> </w:t>
      </w:r>
      <w:r w:rsidR="008D51A7" w:rsidRPr="00C83AC0">
        <w:rPr>
          <w:rFonts w:cstheme="minorHAnsi"/>
          <w:b/>
          <w:bCs/>
          <w:sz w:val="18"/>
          <w:szCs w:val="18"/>
        </w:rPr>
        <w:br/>
        <w:t xml:space="preserve">Stupeň štúdia: </w:t>
      </w:r>
      <w:r w:rsidR="00B529BA" w:rsidRPr="00B529BA">
        <w:rPr>
          <w:rFonts w:cstheme="minorHAnsi"/>
          <w:b/>
          <w:bCs/>
          <w:color w:val="FF0000"/>
          <w:sz w:val="18"/>
          <w:szCs w:val="18"/>
        </w:rPr>
        <w:t>prvý</w:t>
      </w:r>
    </w:p>
    <w:p w14:paraId="00996D75" w14:textId="77777777" w:rsidR="005110F3" w:rsidRPr="00C83AC0" w:rsidRDefault="005110F3" w:rsidP="00E815D8">
      <w:pPr>
        <w:spacing w:after="0" w:line="216" w:lineRule="auto"/>
        <w:rPr>
          <w:rFonts w:cstheme="minorHAnsi"/>
          <w:b/>
          <w:bCs/>
          <w:sz w:val="18"/>
          <w:szCs w:val="18"/>
        </w:rPr>
      </w:pPr>
    </w:p>
    <w:p w14:paraId="702F3BA7" w14:textId="3B09FCC1" w:rsidR="009833BC" w:rsidRPr="00B529BA" w:rsidRDefault="009833BC" w:rsidP="000C786B">
      <w:pPr>
        <w:pStyle w:val="Odsekzoznamu"/>
        <w:numPr>
          <w:ilvl w:val="0"/>
          <w:numId w:val="1"/>
        </w:numPr>
        <w:spacing w:line="216" w:lineRule="auto"/>
        <w:ind w:left="426" w:hanging="426"/>
        <w:rPr>
          <w:rFonts w:cstheme="minorHAnsi"/>
          <w:b/>
          <w:bCs/>
          <w:color w:val="FF0000"/>
          <w:sz w:val="16"/>
          <w:szCs w:val="16"/>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203AAA">
        <w:rPr>
          <w:rFonts w:cstheme="minorHAnsi"/>
          <w:b/>
          <w:bCs/>
          <w:color w:val="FF0000"/>
          <w:sz w:val="18"/>
          <w:szCs w:val="18"/>
          <w:u w:val="single"/>
        </w:rPr>
        <w:t>Návrh nového študijného programu</w:t>
      </w:r>
      <w:r w:rsidR="00070E54" w:rsidRPr="00203AAA">
        <w:rPr>
          <w:rFonts w:cstheme="minorHAnsi"/>
          <w:b/>
          <w:bCs/>
          <w:color w:val="FF0000"/>
          <w:sz w:val="18"/>
          <w:szCs w:val="18"/>
        </w:rPr>
        <w:t xml:space="preserve"> </w:t>
      </w:r>
      <w:r w:rsidR="00070E54" w:rsidRPr="00C83AC0">
        <w:rPr>
          <w:rFonts w:cstheme="minorHAnsi"/>
          <w:b/>
          <w:bCs/>
          <w:sz w:val="18"/>
          <w:szCs w:val="18"/>
        </w:rPr>
        <w:t>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46"/>
        <w:gridCol w:w="2835"/>
      </w:tblGrid>
      <w:tr w:rsidR="00BB7373" w:rsidRPr="00C83AC0" w14:paraId="0DF67607" w14:textId="77777777" w:rsidTr="00FB0B8B">
        <w:trPr>
          <w:cnfStyle w:val="100000000000" w:firstRow="1" w:lastRow="0" w:firstColumn="0" w:lastColumn="0" w:oddVBand="0" w:evenVBand="0" w:oddHBand="0" w:evenHBand="0" w:firstRowFirstColumn="0" w:firstRowLastColumn="0" w:lastRowFirstColumn="0" w:lastRowLastColumn="0"/>
          <w:trHeight w:val="79"/>
        </w:trPr>
        <w:tc>
          <w:tcPr>
            <w:tcW w:w="694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FB0B8B">
        <w:trPr>
          <w:trHeight w:val="478"/>
        </w:trPr>
        <w:tc>
          <w:tcPr>
            <w:tcW w:w="6946" w:type="dxa"/>
          </w:tcPr>
          <w:p w14:paraId="6C354104" w14:textId="56863671" w:rsidR="003159AE" w:rsidRPr="004E6006" w:rsidRDefault="003159AE" w:rsidP="00D81684">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w:t>
            </w:r>
            <w:r w:rsidR="00DE0FCA" w:rsidRPr="004E6006">
              <w:rPr>
                <w:rFonts w:cstheme="minorHAnsi"/>
                <w:b/>
                <w:bCs/>
                <w:i/>
                <w:iCs/>
                <w:sz w:val="16"/>
                <w:szCs w:val="16"/>
                <w:lang w:eastAsia="sk-SK"/>
              </w:rPr>
              <w:t xml:space="preserve">SYSTÉM KVALITY VZDELÁVANIA PF UKF ZALOŽENÝ NA </w:t>
            </w:r>
            <w:r w:rsidRPr="004E6006">
              <w:rPr>
                <w:rFonts w:cstheme="minorHAnsi"/>
                <w:b/>
                <w:bCs/>
                <w:i/>
                <w:iCs/>
                <w:sz w:val="16"/>
                <w:szCs w:val="16"/>
                <w:lang w:eastAsia="sk-SK"/>
              </w:rPr>
              <w:t>ESG</w:t>
            </w:r>
            <w:r w:rsidR="004964F4" w:rsidRPr="004E6006">
              <w:rPr>
                <w:rFonts w:cstheme="minorHAnsi"/>
                <w:b/>
                <w:bCs/>
                <w:i/>
                <w:iCs/>
                <w:sz w:val="16"/>
                <w:szCs w:val="16"/>
                <w:lang w:eastAsia="sk-SK"/>
              </w:rPr>
              <w:t xml:space="preserve">. </w:t>
            </w:r>
            <w:r w:rsidR="0077456B" w:rsidRPr="004E6006">
              <w:rPr>
                <w:b/>
                <w:sz w:val="16"/>
                <w:szCs w:val="16"/>
              </w:rPr>
              <w:t>POSTUPY A PROCESY ZABEZPEČENIA SYSTÉMU KVALITY NA PF UKF</w:t>
            </w:r>
            <w:r w:rsidR="00DE0FCA" w:rsidRPr="004E6006">
              <w:rPr>
                <w:b/>
                <w:sz w:val="16"/>
                <w:szCs w:val="16"/>
              </w:rPr>
              <w:t xml:space="preserve"> (2013)</w:t>
            </w:r>
            <w:r w:rsidR="00DE0FCA" w:rsidRPr="004E6006">
              <w:rPr>
                <w:sz w:val="16"/>
                <w:szCs w:val="16"/>
              </w:rPr>
              <w:t xml:space="preserve">. </w:t>
            </w:r>
            <w:r w:rsidR="00DE0FCA" w:rsidRPr="004E6006">
              <w:rPr>
                <w:rFonts w:cstheme="minorHAnsi"/>
                <w:bCs/>
                <w:i/>
                <w:iCs/>
                <w:sz w:val="16"/>
                <w:szCs w:val="16"/>
                <w:lang w:eastAsia="sk-SK"/>
              </w:rPr>
              <w:t>D</w:t>
            </w:r>
            <w:r w:rsidRPr="004E6006">
              <w:rPr>
                <w:rFonts w:cstheme="minorHAnsi"/>
                <w:bCs/>
                <w:i/>
                <w:iCs/>
                <w:sz w:val="16"/>
                <w:szCs w:val="16"/>
                <w:lang w:eastAsia="sk-SK"/>
              </w:rPr>
              <w:t>okument vymedzuj</w:t>
            </w:r>
            <w:r w:rsidR="00DE0FCA" w:rsidRPr="004E6006">
              <w:rPr>
                <w:rFonts w:cstheme="minorHAnsi"/>
                <w:bCs/>
                <w:i/>
                <w:iCs/>
                <w:sz w:val="16"/>
                <w:szCs w:val="16"/>
                <w:lang w:eastAsia="sk-SK"/>
              </w:rPr>
              <w:t>e</w:t>
            </w:r>
            <w:r w:rsidRPr="004E6006">
              <w:rPr>
                <w:rFonts w:cstheme="minorHAnsi"/>
                <w:bCs/>
                <w:i/>
                <w:iCs/>
                <w:sz w:val="16"/>
                <w:szCs w:val="16"/>
                <w:lang w:eastAsia="sk-SK"/>
              </w:rPr>
              <w:t xml:space="preserve"> základné postupy a normy pre udržanie a zvyšovanie kvality vzdelávania na Pedagogickej fakulte UKF v Nitre, rámcové procesy, postupy a nástroje ich implementácie. V súlade s čl. 4a sa postupovalo aj pri návrhu nového študijného programu </w:t>
            </w:r>
            <w:r w:rsidRPr="004E6006">
              <w:rPr>
                <w:rFonts w:cstheme="minorHAnsi"/>
                <w:b/>
                <w:bCs/>
                <w:i/>
                <w:iCs/>
                <w:sz w:val="16"/>
                <w:szCs w:val="16"/>
                <w:lang w:eastAsia="sk-SK"/>
              </w:rPr>
              <w:t>Vzdelávanie  dospelých a bezpečnosť práce</w:t>
            </w:r>
            <w:r w:rsidRPr="004E6006">
              <w:rPr>
                <w:rFonts w:cstheme="minorHAnsi"/>
                <w:bCs/>
                <w:i/>
                <w:iCs/>
                <w:sz w:val="16"/>
                <w:szCs w:val="16"/>
                <w:lang w:eastAsia="sk-SK"/>
              </w:rPr>
              <w:t xml:space="preserve">. Celý proces vychádzal z procesného princípu: </w:t>
            </w:r>
          </w:p>
          <w:p w14:paraId="7B076589" w14:textId="6421ABAB" w:rsidR="003159AE" w:rsidRDefault="00DE0FCA" w:rsidP="003159AE">
            <w:pPr>
              <w:jc w:val="both"/>
              <w:rPr>
                <w:rFonts w:cstheme="minorHAnsi"/>
                <w:bCs/>
                <w:i/>
                <w:iCs/>
                <w:sz w:val="16"/>
                <w:szCs w:val="16"/>
                <w:lang w:eastAsia="sk-SK"/>
              </w:rPr>
            </w:pPr>
            <w:r w:rsidRPr="004E6006">
              <w:rPr>
                <w:rFonts w:cstheme="minorHAnsi"/>
                <w:i/>
                <w:iCs/>
                <w:sz w:val="16"/>
                <w:szCs w:val="16"/>
                <w:lang w:eastAsia="sk-SK"/>
              </w:rPr>
              <w:t>V</w:t>
            </w:r>
            <w:r w:rsidR="00B60EE7" w:rsidRPr="004E6006">
              <w:rPr>
                <w:rFonts w:cstheme="minorHAnsi"/>
                <w:bCs/>
                <w:i/>
                <w:iCs/>
                <w:sz w:val="16"/>
                <w:szCs w:val="16"/>
                <w:lang w:eastAsia="sk-SK"/>
              </w:rPr>
              <w:t xml:space="preserve"> súlade so systémom kvality </w:t>
            </w:r>
            <w:r w:rsidR="004964F4" w:rsidRPr="004E6006">
              <w:rPr>
                <w:rFonts w:cstheme="minorHAnsi"/>
                <w:bCs/>
                <w:i/>
                <w:iCs/>
                <w:sz w:val="16"/>
                <w:szCs w:val="16"/>
                <w:lang w:eastAsia="sk-SK"/>
              </w:rPr>
              <w:t xml:space="preserve">prebiehala </w:t>
            </w:r>
            <w:r w:rsidR="003159AE" w:rsidRPr="004E6006">
              <w:rPr>
                <w:rFonts w:cstheme="minorHAnsi"/>
                <w:bCs/>
                <w:i/>
                <w:iCs/>
                <w:sz w:val="16"/>
                <w:szCs w:val="16"/>
                <w:lang w:eastAsia="sk-SK"/>
              </w:rPr>
              <w:t>tvorba nového študijného programu</w:t>
            </w:r>
            <w:r w:rsidR="00B60EE7" w:rsidRPr="004E6006">
              <w:rPr>
                <w:rFonts w:cstheme="minorHAnsi"/>
                <w:bCs/>
                <w:i/>
                <w:iCs/>
                <w:sz w:val="16"/>
                <w:szCs w:val="16"/>
                <w:lang w:eastAsia="sk-SK"/>
              </w:rPr>
              <w:t xml:space="preserve"> </w:t>
            </w:r>
            <w:r w:rsidR="003159AE" w:rsidRPr="004E6006">
              <w:rPr>
                <w:rFonts w:cstheme="minorHAnsi"/>
                <w:bCs/>
                <w:i/>
                <w:iCs/>
                <w:sz w:val="16"/>
                <w:szCs w:val="16"/>
                <w:lang w:eastAsia="sk-SK"/>
              </w:rPr>
              <w:t>v študijnom odbore</w:t>
            </w:r>
            <w:r w:rsidR="00B60EE7" w:rsidRPr="004E6006">
              <w:rPr>
                <w:rFonts w:cstheme="minorHAnsi"/>
                <w:bCs/>
                <w:i/>
                <w:iCs/>
                <w:sz w:val="16"/>
                <w:szCs w:val="16"/>
                <w:lang w:eastAsia="sk-SK"/>
              </w:rPr>
              <w:t xml:space="preserve"> 38</w:t>
            </w:r>
            <w:r w:rsidRPr="004E6006">
              <w:rPr>
                <w:rFonts w:cstheme="minorHAnsi"/>
                <w:bCs/>
                <w:i/>
                <w:iCs/>
                <w:sz w:val="16"/>
                <w:szCs w:val="16"/>
                <w:lang w:eastAsia="sk-SK"/>
              </w:rPr>
              <w:t>.</w:t>
            </w:r>
            <w:r w:rsidR="00B60EE7" w:rsidRPr="004E6006">
              <w:rPr>
                <w:rFonts w:cstheme="minorHAnsi"/>
                <w:bCs/>
                <w:i/>
                <w:iCs/>
                <w:sz w:val="16"/>
                <w:szCs w:val="16"/>
                <w:lang w:eastAsia="sk-SK"/>
              </w:rPr>
              <w:t xml:space="preserve"> Učiteľstvo a pedagogické vedy</w:t>
            </w:r>
            <w:r w:rsidR="003159AE" w:rsidRPr="004E6006">
              <w:rPr>
                <w:rFonts w:cstheme="minorHAnsi"/>
                <w:bCs/>
                <w:i/>
                <w:iCs/>
                <w:sz w:val="16"/>
                <w:szCs w:val="16"/>
                <w:lang w:eastAsia="sk-SK"/>
              </w:rPr>
              <w:t xml:space="preserve">, v ktorom uskutočňuje </w:t>
            </w:r>
            <w:r w:rsidRPr="004E6006">
              <w:rPr>
                <w:rFonts w:cstheme="minorHAnsi"/>
                <w:bCs/>
                <w:i/>
                <w:iCs/>
                <w:sz w:val="16"/>
                <w:szCs w:val="16"/>
                <w:lang w:eastAsia="sk-SK"/>
              </w:rPr>
              <w:t>fakulta výskum na medzinárodne</w:t>
            </w:r>
            <w:r w:rsidR="003159AE" w:rsidRPr="004E6006">
              <w:rPr>
                <w:rFonts w:cstheme="minorHAnsi"/>
                <w:bCs/>
                <w:i/>
                <w:iCs/>
                <w:sz w:val="16"/>
                <w:szCs w:val="16"/>
                <w:lang w:eastAsia="sk-SK"/>
              </w:rPr>
              <w:t xml:space="preserve"> akceptovanej úrovni, systematicky prepájajúci vzdelávanie a aktuálne poznatky vedy, zodpovedajúci potrebám praxe a požiadavkám trhu práce, je atraktívny svoj</w:t>
            </w:r>
            <w:r w:rsidR="00B60EE7" w:rsidRPr="004E6006">
              <w:rPr>
                <w:rFonts w:cstheme="minorHAnsi"/>
                <w:bCs/>
                <w:i/>
                <w:iCs/>
                <w:sz w:val="16"/>
                <w:szCs w:val="16"/>
                <w:lang w:eastAsia="sk-SK"/>
              </w:rPr>
              <w:t>í</w:t>
            </w:r>
            <w:r w:rsidR="003159AE" w:rsidRPr="004E6006">
              <w:rPr>
                <w:rFonts w:cstheme="minorHAnsi"/>
                <w:bCs/>
                <w:i/>
                <w:iCs/>
                <w:sz w:val="16"/>
                <w:szCs w:val="16"/>
                <w:lang w:eastAsia="sk-SK"/>
              </w:rPr>
              <w:t xml:space="preserve">m obsahom, uplatňovanými metódami vzdelávania a orientáciou </w:t>
            </w:r>
            <w:r w:rsidRPr="004E6006">
              <w:rPr>
                <w:rFonts w:cstheme="minorHAnsi"/>
                <w:bCs/>
                <w:i/>
                <w:iCs/>
                <w:sz w:val="16"/>
                <w:szCs w:val="16"/>
                <w:lang w:eastAsia="sk-SK"/>
              </w:rPr>
              <w:t xml:space="preserve">na </w:t>
            </w:r>
            <w:r w:rsidR="003159AE" w:rsidRPr="004E6006">
              <w:rPr>
                <w:rFonts w:cstheme="minorHAnsi"/>
                <w:bCs/>
                <w:i/>
                <w:iCs/>
                <w:sz w:val="16"/>
                <w:szCs w:val="16"/>
                <w:lang w:eastAsia="sk-SK"/>
              </w:rPr>
              <w:t>profil absolvent</w:t>
            </w:r>
            <w:r w:rsidRPr="004E6006">
              <w:rPr>
                <w:rFonts w:cstheme="minorHAnsi"/>
                <w:bCs/>
                <w:i/>
                <w:iCs/>
                <w:sz w:val="16"/>
                <w:szCs w:val="16"/>
                <w:lang w:eastAsia="sk-SK"/>
              </w:rPr>
              <w:t>a</w:t>
            </w:r>
            <w:r w:rsidR="003159AE" w:rsidRPr="004E6006">
              <w:rPr>
                <w:rFonts w:cstheme="minorHAnsi"/>
                <w:bCs/>
                <w:i/>
                <w:iCs/>
                <w:sz w:val="16"/>
                <w:szCs w:val="16"/>
                <w:lang w:eastAsia="sk-SK"/>
              </w:rPr>
              <w:t>, pričom profil absolventa sleduje naplnenie kvalifikačných predpokladov v kontexte definovaného národného kvalifikačného rámca vysokoškolského vzdelávania (</w:t>
            </w:r>
            <w:proofErr w:type="spellStart"/>
            <w:r w:rsidR="003159AE" w:rsidRPr="004E6006">
              <w:rPr>
                <w:rFonts w:cstheme="minorHAnsi"/>
                <w:bCs/>
                <w:i/>
                <w:iCs/>
                <w:sz w:val="16"/>
                <w:szCs w:val="16"/>
                <w:lang w:eastAsia="sk-SK"/>
              </w:rPr>
              <w:t>Framework</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for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Qualifications</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of</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the</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European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Higher</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Education</w:t>
            </w:r>
            <w:proofErr w:type="spellEnd"/>
            <w:r w:rsidR="003159AE" w:rsidRPr="004E6006">
              <w:rPr>
                <w:rFonts w:cstheme="minorHAnsi"/>
                <w:bCs/>
                <w:i/>
                <w:iCs/>
                <w:sz w:val="16"/>
                <w:szCs w:val="16"/>
                <w:lang w:eastAsia="sk-SK"/>
              </w:rPr>
              <w:t xml:space="preserve"> </w:t>
            </w:r>
            <w:proofErr w:type="spellStart"/>
            <w:r w:rsidR="003159AE" w:rsidRPr="004E6006">
              <w:rPr>
                <w:rFonts w:cstheme="minorHAnsi"/>
                <w:bCs/>
                <w:i/>
                <w:iCs/>
                <w:sz w:val="16"/>
                <w:szCs w:val="16"/>
                <w:lang w:eastAsia="sk-SK"/>
              </w:rPr>
              <w:t>Area</w:t>
            </w:r>
            <w:proofErr w:type="spellEnd"/>
            <w:r w:rsidR="003159AE" w:rsidRPr="004E6006">
              <w:rPr>
                <w:rFonts w:cstheme="minorHAnsi"/>
                <w:bCs/>
                <w:i/>
                <w:iCs/>
                <w:sz w:val="16"/>
                <w:szCs w:val="16"/>
                <w:lang w:eastAsia="sk-SK"/>
              </w:rPr>
              <w:t>).</w:t>
            </w:r>
          </w:p>
          <w:p w14:paraId="715CE983" w14:textId="77777777" w:rsidR="00CF7A70" w:rsidRPr="004E6006" w:rsidRDefault="00CF7A70" w:rsidP="003159AE">
            <w:pPr>
              <w:jc w:val="both"/>
              <w:rPr>
                <w:rFonts w:cstheme="minorHAnsi"/>
                <w:bCs/>
                <w:i/>
                <w:iCs/>
                <w:sz w:val="16"/>
                <w:szCs w:val="16"/>
                <w:lang w:eastAsia="sk-SK"/>
              </w:rPr>
            </w:pPr>
          </w:p>
          <w:p w14:paraId="64F1781D" w14:textId="226B5D68" w:rsidR="004964F4" w:rsidRPr="004E6006" w:rsidRDefault="004964F4" w:rsidP="003159AE">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sidR="00CF7A70">
              <w:rPr>
                <w:rFonts w:cstheme="minorHAnsi"/>
                <w:bCs/>
                <w:i/>
                <w:iCs/>
                <w:sz w:val="16"/>
                <w:szCs w:val="16"/>
                <w:lang w:eastAsia="sk-SK"/>
              </w:rPr>
              <w:t>,</w:t>
            </w:r>
            <w:r w:rsidRPr="004E6006">
              <w:rPr>
                <w:rFonts w:cstheme="minorHAnsi"/>
                <w:bCs/>
                <w:i/>
                <w:iCs/>
                <w:sz w:val="16"/>
                <w:szCs w:val="16"/>
                <w:lang w:eastAsia="sk-SK"/>
              </w:rPr>
              <w:t xml:space="preserve"> ku ktorým patria:</w:t>
            </w:r>
          </w:p>
          <w:p w14:paraId="56FB1AB4"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7A3C42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74E27DF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0080E7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402047BF"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316D33AB" w14:textId="77777777"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4563F353" w14:textId="4E11F573" w:rsidR="004964F4" w:rsidRPr="004E6006" w:rsidRDefault="004964F4" w:rsidP="004964F4">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w:t>
            </w:r>
            <w:r w:rsidR="00DE0FCA" w:rsidRPr="004E6006">
              <w:rPr>
                <w:rFonts w:cstheme="minorHAnsi"/>
                <w:bCs/>
                <w:i/>
                <w:iCs/>
                <w:sz w:val="16"/>
                <w:szCs w:val="16"/>
                <w:lang w:eastAsia="sk-SK"/>
              </w:rPr>
              <w:t xml:space="preserve"> (</w:t>
            </w:r>
            <w:r w:rsidR="004E6006" w:rsidRPr="004E6006">
              <w:rPr>
                <w:i/>
                <w:sz w:val="16"/>
                <w:szCs w:val="16"/>
              </w:rPr>
              <w:t>č</w:t>
            </w:r>
            <w:r w:rsidR="00DE0FCA" w:rsidRPr="004E6006">
              <w:rPr>
                <w:i/>
                <w:sz w:val="16"/>
                <w:szCs w:val="16"/>
              </w:rPr>
              <w:t>l. 3</w:t>
            </w:r>
            <w:r w:rsidR="004E6006" w:rsidRPr="004E6006">
              <w:rPr>
                <w:i/>
                <w:sz w:val="16"/>
                <w:szCs w:val="16"/>
              </w:rPr>
              <w:t xml:space="preserve"> S</w:t>
            </w:r>
            <w:r w:rsidR="004E6006" w:rsidRPr="004E6006">
              <w:rPr>
                <w:rFonts w:cstheme="minorHAnsi"/>
                <w:bCs/>
                <w:i/>
                <w:iCs/>
                <w:sz w:val="16"/>
                <w:szCs w:val="16"/>
                <w:lang w:eastAsia="sk-SK"/>
              </w:rPr>
              <w:t>ystému riadenia kvality na PF UKF v Nitre)</w:t>
            </w:r>
            <w:r w:rsidRPr="004E6006">
              <w:rPr>
                <w:rFonts w:cstheme="minorHAnsi"/>
                <w:bCs/>
                <w:i/>
                <w:iCs/>
                <w:sz w:val="16"/>
                <w:szCs w:val="16"/>
                <w:lang w:eastAsia="sk-SK"/>
              </w:rPr>
              <w:t xml:space="preserve">. </w:t>
            </w:r>
          </w:p>
          <w:p w14:paraId="14773EED" w14:textId="77777777" w:rsidR="00CF7A70" w:rsidRDefault="00CF7A70" w:rsidP="00CF7A70">
            <w:pPr>
              <w:pStyle w:val="Polokakomentr"/>
              <w:jc w:val="both"/>
              <w:rPr>
                <w:rFonts w:asciiTheme="minorHAnsi" w:eastAsiaTheme="minorHAnsi" w:hAnsiTheme="minorHAnsi" w:cstheme="minorHAnsi"/>
                <w:bCs/>
                <w:iCs/>
                <w:color w:val="auto"/>
                <w:sz w:val="16"/>
                <w:szCs w:val="16"/>
                <w:lang w:val="sk-SK" w:eastAsia="sk-SK"/>
              </w:rPr>
            </w:pPr>
          </w:p>
          <w:p w14:paraId="25C13EA6" w14:textId="67F7B1CD" w:rsidR="001F5541" w:rsidRPr="00B529BA" w:rsidRDefault="00400678" w:rsidP="00CF7A70">
            <w:pPr>
              <w:pStyle w:val="Polokakomentr"/>
              <w:jc w:val="both"/>
              <w:rPr>
                <w:rFonts w:cstheme="minorHAnsi"/>
                <w:bCs/>
                <w:i w:val="0"/>
                <w:iCs/>
                <w:color w:val="7F7F7F" w:themeColor="text1" w:themeTint="80"/>
                <w:sz w:val="16"/>
                <w:szCs w:val="16"/>
                <w:highlight w:val="yellow"/>
                <w:lang w:eastAsia="sk-SK"/>
              </w:rPr>
            </w:pPr>
            <w:r w:rsidRPr="004E6006">
              <w:rPr>
                <w:rFonts w:asciiTheme="minorHAnsi" w:eastAsiaTheme="minorHAnsi" w:hAnsiTheme="minorHAnsi" w:cstheme="minorHAnsi"/>
                <w:bCs/>
                <w:iCs/>
                <w:color w:val="auto"/>
                <w:sz w:val="16"/>
                <w:szCs w:val="16"/>
                <w:lang w:val="sk-SK" w:eastAsia="sk-SK"/>
              </w:rPr>
              <w:t>Študenti sa podieľajú na hodnotení kvality</w:t>
            </w:r>
            <w:r w:rsidR="00CF7A70">
              <w:rPr>
                <w:rFonts w:asciiTheme="minorHAnsi" w:eastAsiaTheme="minorHAnsi" w:hAnsiTheme="minorHAnsi" w:cstheme="minorHAnsi"/>
                <w:bCs/>
                <w:iCs/>
                <w:color w:val="auto"/>
                <w:sz w:val="16"/>
                <w:szCs w:val="16"/>
                <w:lang w:val="sk-SK" w:eastAsia="sk-SK"/>
              </w:rPr>
              <w:t xml:space="preserve"> PF</w:t>
            </w:r>
            <w:r w:rsidRPr="004E6006">
              <w:rPr>
                <w:rFonts w:asciiTheme="minorHAnsi" w:eastAsiaTheme="minorHAnsi" w:hAnsiTheme="minorHAnsi" w:cstheme="minorHAnsi"/>
                <w:bCs/>
                <w:iCs/>
                <w:color w:val="auto"/>
                <w:sz w:val="16"/>
                <w:szCs w:val="16"/>
                <w:lang w:val="sk-SK" w:eastAsia="sk-SK"/>
              </w:rPr>
              <w:t xml:space="preserve"> UKF prostredníctvom periodického hodnotenia kvality vzdelávania na </w:t>
            </w:r>
            <w:r w:rsidR="00DE0FCA" w:rsidRPr="004E6006">
              <w:rPr>
                <w:rFonts w:asciiTheme="minorHAnsi" w:eastAsiaTheme="minorHAnsi" w:hAnsiTheme="minorHAnsi" w:cstheme="minorHAnsi"/>
                <w:bCs/>
                <w:iCs/>
                <w:color w:val="auto"/>
                <w:sz w:val="16"/>
                <w:szCs w:val="16"/>
                <w:lang w:val="sk-SK" w:eastAsia="sk-SK"/>
              </w:rPr>
              <w:t xml:space="preserve">PF </w:t>
            </w:r>
            <w:r w:rsidRPr="004E6006">
              <w:rPr>
                <w:rFonts w:asciiTheme="minorHAnsi" w:eastAsiaTheme="minorHAnsi" w:hAnsiTheme="minorHAnsi" w:cstheme="minorHAnsi"/>
                <w:bCs/>
                <w:iCs/>
                <w:color w:val="auto"/>
                <w:sz w:val="16"/>
                <w:szCs w:val="16"/>
                <w:lang w:val="sk-SK" w:eastAsia="sk-SK"/>
              </w:rPr>
              <w:t>UKF</w:t>
            </w:r>
            <w:r w:rsidR="00CF7A70">
              <w:rPr>
                <w:rFonts w:asciiTheme="minorHAnsi" w:eastAsiaTheme="minorHAnsi" w:hAnsiTheme="minorHAnsi" w:cstheme="minorHAnsi"/>
                <w:bCs/>
                <w:iCs/>
                <w:color w:val="auto"/>
                <w:sz w:val="16"/>
                <w:szCs w:val="16"/>
                <w:lang w:val="sk-SK" w:eastAsia="sk-SK"/>
              </w:rPr>
              <w:t xml:space="preserve"> v Nit</w:t>
            </w:r>
            <w:r w:rsidR="00DE0FCA" w:rsidRPr="004E6006">
              <w:rPr>
                <w:rFonts w:asciiTheme="minorHAnsi" w:eastAsiaTheme="minorHAnsi" w:hAnsiTheme="minorHAnsi" w:cstheme="minorHAnsi"/>
                <w:bCs/>
                <w:iCs/>
                <w:color w:val="auto"/>
                <w:sz w:val="16"/>
                <w:szCs w:val="16"/>
                <w:lang w:val="sk-SK" w:eastAsia="sk-SK"/>
              </w:rPr>
              <w:t>re</w:t>
            </w:r>
            <w:r w:rsidRPr="004E6006">
              <w:rPr>
                <w:rFonts w:asciiTheme="minorHAnsi" w:eastAsiaTheme="minorHAnsi" w:hAnsiTheme="minorHAnsi" w:cstheme="minorHAnsi"/>
                <w:bCs/>
                <w:iCs/>
                <w:color w:val="auto"/>
                <w:sz w:val="16"/>
                <w:szCs w:val="16"/>
                <w:lang w:val="sk-SK" w:eastAsia="sk-SK"/>
              </w:rPr>
              <w:t xml:space="preserve">. </w:t>
            </w:r>
          </w:p>
        </w:tc>
        <w:tc>
          <w:tcPr>
            <w:tcW w:w="2835" w:type="dxa"/>
          </w:tcPr>
          <w:p w14:paraId="3492ABA0" w14:textId="2208E445" w:rsidR="00982890" w:rsidRPr="00841181" w:rsidRDefault="003159AE" w:rsidP="00982890">
            <w:pPr>
              <w:spacing w:line="216" w:lineRule="auto"/>
              <w:contextualSpacing/>
              <w:rPr>
                <w:i/>
                <w:iCs/>
                <w:sz w:val="16"/>
                <w:szCs w:val="16"/>
              </w:rPr>
            </w:pPr>
            <w:r w:rsidRPr="00841181">
              <w:rPr>
                <w:b/>
                <w:i/>
                <w:iCs/>
                <w:sz w:val="16"/>
                <w:szCs w:val="16"/>
              </w:rPr>
              <w:t>2/2013</w:t>
            </w:r>
            <w:r w:rsidR="004964F4" w:rsidRPr="00841181">
              <w:rPr>
                <w:b/>
                <w:i/>
                <w:iCs/>
                <w:sz w:val="16"/>
                <w:szCs w:val="16"/>
              </w:rPr>
              <w:t xml:space="preserve">: </w:t>
            </w:r>
            <w:r w:rsidRPr="00841181">
              <w:rPr>
                <w:b/>
                <w:i/>
                <w:iCs/>
                <w:sz w:val="16"/>
                <w:szCs w:val="16"/>
              </w:rPr>
              <w:t>SYSTÉM RIADENIA KVALITY NA PEDAGOGICKEJ FAKULTE UNIVERZITY KONŠTANTÍNA FILOZOFA V</w:t>
            </w:r>
            <w:r w:rsidR="00982890" w:rsidRPr="00841181">
              <w:rPr>
                <w:b/>
                <w:i/>
                <w:iCs/>
                <w:sz w:val="16"/>
                <w:szCs w:val="16"/>
              </w:rPr>
              <w:t> </w:t>
            </w:r>
            <w:r w:rsidRPr="00841181">
              <w:rPr>
                <w:b/>
                <w:i/>
                <w:iCs/>
                <w:sz w:val="16"/>
                <w:szCs w:val="16"/>
              </w:rPr>
              <w:t>NITRE</w:t>
            </w:r>
            <w:r w:rsidR="00982890" w:rsidRPr="00841181">
              <w:rPr>
                <w:i/>
                <w:iCs/>
                <w:sz w:val="16"/>
                <w:szCs w:val="16"/>
              </w:rPr>
              <w:t xml:space="preserve"> </w:t>
            </w:r>
            <w:hyperlink r:id="rId9" w:history="1">
              <w:r w:rsidR="00982890" w:rsidRPr="00841181">
                <w:rPr>
                  <w:rStyle w:val="Hypertextovprepojenie"/>
                  <w:i/>
                  <w:iCs/>
                  <w:color w:val="auto"/>
                  <w:sz w:val="16"/>
                  <w:szCs w:val="16"/>
                  <w:u w:val="none"/>
                </w:rPr>
                <w:t>https://www.pf.ukf.sk/index.php/sk/organizacia-studia/pedagogicka-odborna-prax/44-oznamy/98-hodnotenie-vzdelavania-a-ucitelov-studentmi</w:t>
              </w:r>
            </w:hyperlink>
          </w:p>
          <w:p w14:paraId="0D25109C" w14:textId="79CEE27A" w:rsidR="003159AE" w:rsidRPr="00841181" w:rsidRDefault="003159AE" w:rsidP="003159AE">
            <w:pPr>
              <w:jc w:val="both"/>
              <w:rPr>
                <w:i/>
                <w:iCs/>
                <w:color w:val="002060"/>
                <w:sz w:val="16"/>
                <w:szCs w:val="16"/>
              </w:rPr>
            </w:pPr>
          </w:p>
          <w:p w14:paraId="20CEE9C7" w14:textId="3E8BF524" w:rsidR="003159AE" w:rsidRPr="00841181" w:rsidRDefault="00841181" w:rsidP="00E815D8">
            <w:pPr>
              <w:spacing w:line="216" w:lineRule="auto"/>
              <w:contextualSpacing/>
              <w:rPr>
                <w:b/>
                <w:i/>
                <w:iCs/>
                <w:color w:val="002060"/>
                <w:sz w:val="16"/>
                <w:szCs w:val="16"/>
              </w:rPr>
            </w:pPr>
            <w:r w:rsidRPr="00841181">
              <w:rPr>
                <w:b/>
                <w:i/>
                <w:iCs/>
                <w:sz w:val="16"/>
                <w:szCs w:val="16"/>
              </w:rPr>
              <w:t>VYSOKOŠKOLSKÉ ŠTÚDIUM</w:t>
            </w:r>
          </w:p>
          <w:p w14:paraId="536C6DCD" w14:textId="6CBC761C" w:rsidR="001B7E54" w:rsidRPr="00841181" w:rsidRDefault="004E61FC" w:rsidP="00E815D8">
            <w:pPr>
              <w:spacing w:line="216" w:lineRule="auto"/>
              <w:contextualSpacing/>
              <w:rPr>
                <w:i/>
                <w:iCs/>
                <w:sz w:val="16"/>
                <w:szCs w:val="16"/>
              </w:rPr>
            </w:pPr>
            <w:hyperlink r:id="rId10" w:history="1">
              <w:r w:rsidR="003159AE" w:rsidRPr="00841181">
                <w:rPr>
                  <w:i/>
                  <w:iCs/>
                  <w:sz w:val="16"/>
                  <w:szCs w:val="16"/>
                </w:rPr>
                <w:t>https://www.ukf.sk/studium/vysokoskolske-studium?highlight=WyJrdmFsaXRhIl0=</w:t>
              </w:r>
            </w:hyperlink>
          </w:p>
          <w:p w14:paraId="150C05E3" w14:textId="77777777" w:rsidR="00982890" w:rsidRPr="00841181" w:rsidRDefault="00982890" w:rsidP="00E815D8">
            <w:pPr>
              <w:spacing w:line="216" w:lineRule="auto"/>
              <w:contextualSpacing/>
              <w:rPr>
                <w:i/>
                <w:iCs/>
                <w:sz w:val="16"/>
                <w:szCs w:val="16"/>
              </w:rPr>
            </w:pPr>
          </w:p>
          <w:p w14:paraId="51DD061A" w14:textId="3E855336" w:rsidR="001F5541" w:rsidRPr="00841181" w:rsidRDefault="00841181" w:rsidP="00E815D8">
            <w:pPr>
              <w:spacing w:line="216" w:lineRule="auto"/>
              <w:contextualSpacing/>
              <w:rPr>
                <w:b/>
                <w:i/>
                <w:iCs/>
                <w:sz w:val="16"/>
                <w:szCs w:val="16"/>
              </w:rPr>
            </w:pPr>
            <w:r w:rsidRPr="00841181">
              <w:rPr>
                <w:b/>
                <w:i/>
                <w:iCs/>
                <w:sz w:val="16"/>
                <w:szCs w:val="16"/>
              </w:rPr>
              <w:t xml:space="preserve">ORGANIZAČNÝ PORIADOK UKF V </w:t>
            </w:r>
            <w:r w:rsidR="004E6006" w:rsidRPr="00841181">
              <w:rPr>
                <w:b/>
                <w:i/>
                <w:iCs/>
                <w:sz w:val="16"/>
                <w:szCs w:val="16"/>
              </w:rPr>
              <w:t>Nitre</w:t>
            </w:r>
          </w:p>
          <w:p w14:paraId="76682DA8" w14:textId="77777777" w:rsidR="001F5541" w:rsidRPr="00841181" w:rsidRDefault="004E61FC" w:rsidP="00E815D8">
            <w:pPr>
              <w:spacing w:line="216" w:lineRule="auto"/>
              <w:contextualSpacing/>
              <w:rPr>
                <w:i/>
                <w:iCs/>
                <w:sz w:val="16"/>
                <w:szCs w:val="16"/>
              </w:rPr>
            </w:pPr>
            <w:hyperlink r:id="rId11" w:history="1">
              <w:r w:rsidR="001F5541" w:rsidRPr="00841181">
                <w:rPr>
                  <w:i/>
                  <w:iCs/>
                  <w:sz w:val="16"/>
                  <w:szCs w:val="16"/>
                </w:rPr>
                <w:t>https://www.ukf.sk/images/univerzita/Uradna_tabula/8_1_Organizacny-poriadok-UKF-uplne-znenie_od_1.1.2020_docx.pdf</w:t>
              </w:r>
            </w:hyperlink>
          </w:p>
          <w:p w14:paraId="15AC8364" w14:textId="77777777" w:rsidR="004E6006" w:rsidRPr="00841181" w:rsidRDefault="004E6006" w:rsidP="00E815D8">
            <w:pPr>
              <w:spacing w:line="216" w:lineRule="auto"/>
              <w:contextualSpacing/>
              <w:rPr>
                <w:i/>
                <w:iCs/>
                <w:sz w:val="16"/>
                <w:szCs w:val="16"/>
              </w:rPr>
            </w:pPr>
          </w:p>
          <w:p w14:paraId="16394276" w14:textId="3E60F572" w:rsidR="004E6006" w:rsidRPr="00841181" w:rsidRDefault="00841181" w:rsidP="004E6006">
            <w:pPr>
              <w:autoSpaceDE w:val="0"/>
              <w:autoSpaceDN w:val="0"/>
              <w:adjustRightInd w:val="0"/>
              <w:rPr>
                <w:rFonts w:cstheme="minorHAnsi"/>
                <w:sz w:val="16"/>
                <w:szCs w:val="16"/>
              </w:rPr>
            </w:pPr>
            <w:r w:rsidRPr="00841181">
              <w:rPr>
                <w:rFonts w:cstheme="minorHAnsi"/>
                <w:b/>
                <w:i/>
                <w:sz w:val="16"/>
                <w:szCs w:val="16"/>
              </w:rPr>
              <w:t xml:space="preserve">ŠTUDIJNÝ PORIADOK UKF V </w:t>
            </w:r>
            <w:r w:rsidR="004E6006" w:rsidRPr="00841181">
              <w:rPr>
                <w:rFonts w:cstheme="minorHAnsi"/>
                <w:b/>
                <w:i/>
                <w:sz w:val="16"/>
                <w:szCs w:val="16"/>
              </w:rPr>
              <w:t xml:space="preserve">Nitre </w:t>
            </w:r>
            <w:hyperlink r:id="rId12" w:history="1">
              <w:r w:rsidR="004E6006" w:rsidRPr="00841181">
                <w:rPr>
                  <w:rStyle w:val="Hypertextovprepojenie"/>
                  <w:rFonts w:cstheme="minorHAnsi"/>
                  <w:color w:val="auto"/>
                  <w:sz w:val="16"/>
                  <w:szCs w:val="16"/>
                  <w:u w:val="none"/>
                </w:rPr>
                <w:t>https://www.ukf.sk/images/univerzita/Uradna_tabula/Studijny_poriadok_uplne-znenie_23_11_2020.pdf</w:t>
              </w:r>
            </w:hyperlink>
            <w:r w:rsidR="004E6006" w:rsidRPr="00841181">
              <w:rPr>
                <w:rFonts w:cstheme="minorHAnsi"/>
                <w:sz w:val="16"/>
                <w:szCs w:val="16"/>
              </w:rPr>
              <w:t xml:space="preserve"> </w:t>
            </w:r>
          </w:p>
          <w:p w14:paraId="246CF545" w14:textId="77777777" w:rsidR="004E6006" w:rsidRDefault="004E6006" w:rsidP="004E6006">
            <w:pPr>
              <w:spacing w:line="216" w:lineRule="auto"/>
              <w:contextualSpacing/>
              <w:rPr>
                <w:i/>
                <w:iCs/>
                <w:color w:val="002060"/>
                <w:sz w:val="16"/>
                <w:szCs w:val="16"/>
              </w:rPr>
            </w:pPr>
          </w:p>
          <w:p w14:paraId="11A6C0C0" w14:textId="77777777" w:rsidR="00CF7A70" w:rsidRDefault="00CF7A70" w:rsidP="004E6006">
            <w:pPr>
              <w:spacing w:line="216" w:lineRule="auto"/>
              <w:contextualSpacing/>
              <w:rPr>
                <w:b/>
                <w:i/>
                <w:iCs/>
                <w:sz w:val="16"/>
                <w:szCs w:val="16"/>
              </w:rPr>
            </w:pPr>
            <w:r w:rsidRPr="00CF7A70">
              <w:rPr>
                <w:b/>
                <w:i/>
                <w:iCs/>
                <w:sz w:val="16"/>
                <w:szCs w:val="16"/>
              </w:rPr>
              <w:t>HODNOTENIE VZDELÁVANIA</w:t>
            </w:r>
          </w:p>
          <w:p w14:paraId="018D36A2" w14:textId="22DC1D4D" w:rsidR="00CF7A70" w:rsidRPr="00CF7A70" w:rsidRDefault="00CF7A70" w:rsidP="004E6006">
            <w:pPr>
              <w:spacing w:line="216" w:lineRule="auto"/>
              <w:contextualSpacing/>
              <w:rPr>
                <w:i/>
                <w:iCs/>
                <w:color w:val="002060"/>
                <w:sz w:val="16"/>
                <w:szCs w:val="16"/>
              </w:rPr>
            </w:pPr>
            <w:r w:rsidRPr="00CF7A70">
              <w:rPr>
                <w:i/>
                <w:iCs/>
                <w:sz w:val="16"/>
                <w:szCs w:val="16"/>
              </w:rPr>
              <w:t>https://www.pf.ukf.sk/index.php/sk/organizacia-studia/pedagogicka-odborna-prax/44-oznamy/98-hodnotenie-vzdelavania-a-ucitelov-studentmi</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ayout w:type="fixed"/>
        <w:tblLook w:val="0620" w:firstRow="1" w:lastRow="0" w:firstColumn="0" w:lastColumn="0" w:noHBand="1" w:noVBand="1"/>
      </w:tblPr>
      <w:tblGrid>
        <w:gridCol w:w="6938"/>
        <w:gridCol w:w="2843"/>
      </w:tblGrid>
      <w:tr w:rsidR="0069523B" w:rsidRPr="00C83AC0" w14:paraId="0C9BDA1C" w14:textId="77777777" w:rsidTr="00FB0B8B">
        <w:trPr>
          <w:cnfStyle w:val="100000000000" w:firstRow="1" w:lastRow="0" w:firstColumn="0" w:lastColumn="0" w:oddVBand="0" w:evenVBand="0" w:oddHBand="0" w:evenHBand="0" w:firstRowFirstColumn="0" w:firstRowLastColumn="0" w:lastRowFirstColumn="0" w:lastRowLastColumn="0"/>
          <w:trHeight w:val="128"/>
        </w:trPr>
        <w:tc>
          <w:tcPr>
            <w:tcW w:w="693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84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FB0B8B">
        <w:trPr>
          <w:trHeight w:val="362"/>
        </w:trPr>
        <w:tc>
          <w:tcPr>
            <w:tcW w:w="6938" w:type="dxa"/>
            <w:tcBorders>
              <w:top w:val="single" w:sz="2" w:space="0" w:color="auto"/>
              <w:bottom w:val="single" w:sz="2" w:space="0" w:color="auto"/>
            </w:tcBorders>
          </w:tcPr>
          <w:p w14:paraId="5AE09A75" w14:textId="3E7428D5" w:rsidR="0069523B" w:rsidRPr="0012546E" w:rsidRDefault="00186847" w:rsidP="00BE7E6D">
            <w:pPr>
              <w:jc w:val="both"/>
              <w:rPr>
                <w:rFonts w:cstheme="minorHAnsi"/>
                <w:bCs/>
                <w:i/>
                <w:iCs/>
                <w:sz w:val="16"/>
                <w:szCs w:val="16"/>
                <w:lang w:eastAsia="sk-SK"/>
              </w:rPr>
            </w:pPr>
            <w:r w:rsidRPr="0012546E">
              <w:rPr>
                <w:rFonts w:cstheme="minorHAnsi"/>
                <w:bCs/>
                <w:i/>
                <w:iCs/>
                <w:sz w:val="16"/>
                <w:szCs w:val="16"/>
                <w:lang w:eastAsia="sk-SK"/>
              </w:rPr>
              <w:t>Študijný program je spracovaný v súlade s dlhodobým zámerom Univerzity Konštantína Filozofa (UKF) na obdobie rokov 2019 – 2025</w:t>
            </w:r>
            <w:r w:rsidR="00841181" w:rsidRPr="0012546E">
              <w:rPr>
                <w:rFonts w:cstheme="minorHAnsi"/>
                <w:bCs/>
                <w:i/>
                <w:iCs/>
                <w:sz w:val="16"/>
                <w:szCs w:val="16"/>
                <w:lang w:eastAsia="sk-SK"/>
              </w:rPr>
              <w:t>,</w:t>
            </w:r>
            <w:r w:rsidRPr="0012546E">
              <w:rPr>
                <w:rFonts w:cstheme="minorHAnsi"/>
                <w:bCs/>
                <w:i/>
                <w:iCs/>
                <w:sz w:val="16"/>
                <w:szCs w:val="16"/>
                <w:lang w:eastAsia="sk-SK"/>
              </w:rPr>
              <w:t xml:space="preserve">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20FFFB09" w14:textId="6BBA72EF"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Z hľadiska vzdelávania nástrojmi </w:t>
            </w:r>
            <w:r w:rsidR="0012546E" w:rsidRPr="0012546E">
              <w:rPr>
                <w:rFonts w:cstheme="minorHAnsi"/>
                <w:bCs/>
                <w:i/>
                <w:iCs/>
                <w:sz w:val="16"/>
                <w:szCs w:val="16"/>
                <w:lang w:eastAsia="sk-SK"/>
              </w:rPr>
              <w:t xml:space="preserve">(podľa dlhodobého zámeru) </w:t>
            </w:r>
            <w:r w:rsidRPr="0012546E">
              <w:rPr>
                <w:rFonts w:cstheme="minorHAnsi"/>
                <w:bCs/>
                <w:i/>
                <w:iCs/>
                <w:sz w:val="16"/>
                <w:szCs w:val="16"/>
                <w:lang w:eastAsia="sk-SK"/>
              </w:rPr>
              <w:t>na uplatnenie hlavného cieľa sú:</w:t>
            </w:r>
          </w:p>
          <w:p w14:paraId="0618A46B" w14:textId="2B57AB1D" w:rsidR="00513A74" w:rsidRPr="0012546E" w:rsidRDefault="0012546E" w:rsidP="00BE7E6D">
            <w:pPr>
              <w:jc w:val="both"/>
              <w:rPr>
                <w:rFonts w:cstheme="minorHAnsi"/>
                <w:bCs/>
                <w:i/>
                <w:iCs/>
                <w:sz w:val="16"/>
                <w:szCs w:val="16"/>
                <w:lang w:eastAsia="sk-SK"/>
              </w:rPr>
            </w:pPr>
            <w:r>
              <w:rPr>
                <w:rFonts w:cstheme="minorHAnsi"/>
                <w:bCs/>
                <w:i/>
                <w:iCs/>
                <w:sz w:val="16"/>
                <w:szCs w:val="16"/>
                <w:lang w:eastAsia="sk-SK"/>
              </w:rPr>
              <w:t>„</w:t>
            </w:r>
            <w:r w:rsidR="00513A74"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580BC7DE" w14:textId="5184BC7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w:t>
            </w:r>
            <w:r w:rsidR="0012546E" w:rsidRPr="0012546E">
              <w:rPr>
                <w:rFonts w:cstheme="minorHAnsi"/>
                <w:bCs/>
                <w:i/>
                <w:iCs/>
                <w:sz w:val="16"/>
                <w:szCs w:val="16"/>
                <w:lang w:eastAsia="sk-SK"/>
              </w:rPr>
              <w:t xml:space="preserve"> ...</w:t>
            </w:r>
          </w:p>
          <w:p w14:paraId="138357E1" w14:textId="2C5CA84D"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w:t>
            </w:r>
            <w:r w:rsidR="0012546E" w:rsidRPr="0012546E">
              <w:rPr>
                <w:rFonts w:cstheme="minorHAnsi"/>
                <w:bCs/>
                <w:i/>
                <w:iCs/>
                <w:sz w:val="16"/>
                <w:szCs w:val="16"/>
                <w:lang w:eastAsia="sk-SK"/>
              </w:rPr>
              <w:t xml:space="preserve"> ...</w:t>
            </w:r>
          </w:p>
          <w:p w14:paraId="7D4B7146" w14:textId="24EF6E58"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VZD-4: Aktívna podpora zvyšovania internacionalizácie vo vzdelávaní získavaním zahraničných študentov, vzdelávaním v cudzích jazykoch, zapájaním odborníkov zo zahraničia do vzdelávacieho procesu, vytváraním spoločných študijných programov so zahraničnými univerzitami a všeobecnou </w:t>
            </w:r>
            <w:r w:rsidRPr="0012546E">
              <w:rPr>
                <w:rFonts w:cstheme="minorHAnsi"/>
                <w:bCs/>
                <w:i/>
                <w:iCs/>
                <w:sz w:val="16"/>
                <w:szCs w:val="16"/>
                <w:lang w:eastAsia="sk-SK"/>
              </w:rPr>
              <w:lastRenderedPageBreak/>
              <w:t>podporou obojstrannej mobility študentov a učiteľov.</w:t>
            </w:r>
            <w:r w:rsidR="0012546E" w:rsidRPr="0012546E">
              <w:rPr>
                <w:rFonts w:cstheme="minorHAnsi"/>
                <w:bCs/>
                <w:i/>
                <w:iCs/>
                <w:sz w:val="16"/>
                <w:szCs w:val="16"/>
                <w:lang w:eastAsia="sk-SK"/>
              </w:rPr>
              <w:t xml:space="preserve"> ...</w:t>
            </w:r>
          </w:p>
          <w:p w14:paraId="1DC33C4A" w14:textId="2198BA05"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w:t>
            </w:r>
            <w:r w:rsidR="0012546E" w:rsidRPr="0012546E">
              <w:rPr>
                <w:rFonts w:cstheme="minorHAnsi"/>
                <w:bCs/>
                <w:i/>
                <w:iCs/>
                <w:sz w:val="16"/>
                <w:szCs w:val="16"/>
                <w:lang w:eastAsia="sk-SK"/>
              </w:rPr>
              <w:t xml:space="preserve"> ...</w:t>
            </w:r>
          </w:p>
          <w:p w14:paraId="12A75203" w14:textId="57D58E12"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VZD-6: Systematické sledovanie a analyzovanie uplatnenia absolventov univerzity ako základného kritéria pre hodnotenie relevantnosti vzdelávania a úpravy obsahu a spôsobu vzdelávania reagujúce na zmeny na trhu práce; podpora komplexného rozvoja osobnosti študenta ako druhej základnej zložky relevantného vysokoškolského vzdelávania.</w:t>
            </w:r>
            <w:r w:rsidR="0012546E" w:rsidRPr="0012546E">
              <w:rPr>
                <w:rFonts w:cstheme="minorHAnsi"/>
                <w:bCs/>
                <w:i/>
                <w:iCs/>
                <w:sz w:val="16"/>
                <w:szCs w:val="16"/>
                <w:lang w:eastAsia="sk-SK"/>
              </w:rPr>
              <w:t xml:space="preserve"> ...</w:t>
            </w:r>
          </w:p>
          <w:p w14:paraId="216954BB" w14:textId="51FD2A0C"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 xml:space="preserve">VZD-7: Podpora spolupráce s firmami, podnikmi, školami a ostatnými inštitúciami, zameranej na sledovanie potrieb trhu práce a </w:t>
            </w:r>
            <w:proofErr w:type="spellStart"/>
            <w:r w:rsidRPr="0012546E">
              <w:rPr>
                <w:rFonts w:cstheme="minorHAnsi"/>
                <w:bCs/>
                <w:i/>
                <w:iCs/>
                <w:sz w:val="16"/>
                <w:szCs w:val="16"/>
                <w:lang w:eastAsia="sk-SK"/>
              </w:rPr>
              <w:t>zamestnateľnosti</w:t>
            </w:r>
            <w:proofErr w:type="spellEnd"/>
            <w:r w:rsidRPr="0012546E">
              <w:rPr>
                <w:rFonts w:cstheme="minorHAnsi"/>
                <w:bCs/>
                <w:i/>
                <w:iCs/>
                <w:sz w:val="16"/>
                <w:szCs w:val="16"/>
                <w:lang w:eastAsia="sk-SK"/>
              </w:rPr>
              <w:t xml:space="preserve"> absolventov, ale aj v oblasti tvorby študijných programov a prednáškovej činnosti; podpora praxe študentov univerzity vo firmách, podnikoch a ďalších inštitúciách.</w:t>
            </w:r>
            <w:r w:rsidR="0012546E" w:rsidRPr="0012546E">
              <w:rPr>
                <w:rFonts w:cstheme="minorHAnsi"/>
                <w:bCs/>
                <w:i/>
                <w:iCs/>
                <w:sz w:val="16"/>
                <w:szCs w:val="16"/>
                <w:lang w:eastAsia="sk-SK"/>
              </w:rPr>
              <w:t xml:space="preserve"> ...</w:t>
            </w:r>
          </w:p>
          <w:p w14:paraId="1C77FB51" w14:textId="399F0087"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w:t>
            </w:r>
            <w:r w:rsidR="0012546E" w:rsidRPr="0012546E">
              <w:rPr>
                <w:rFonts w:cstheme="minorHAnsi"/>
                <w:bCs/>
                <w:i/>
                <w:iCs/>
                <w:sz w:val="16"/>
                <w:szCs w:val="16"/>
                <w:lang w:eastAsia="sk-SK"/>
              </w:rPr>
              <w:t xml:space="preserve"> ...</w:t>
            </w:r>
          </w:p>
          <w:p w14:paraId="6E50FAF5" w14:textId="7F8EF8F1" w:rsidR="00513A74" w:rsidRPr="0012546E" w:rsidRDefault="00513A74" w:rsidP="00BE7E6D">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w:t>
            </w:r>
            <w:r w:rsidR="0012546E" w:rsidRPr="0012546E">
              <w:rPr>
                <w:rFonts w:cstheme="minorHAnsi"/>
                <w:bCs/>
                <w:i/>
                <w:iCs/>
                <w:sz w:val="16"/>
                <w:szCs w:val="16"/>
                <w:lang w:eastAsia="sk-SK"/>
              </w:rPr>
              <w:t xml:space="preserve"> ...</w:t>
            </w:r>
          </w:p>
          <w:p w14:paraId="76719D37" w14:textId="044BABFC" w:rsidR="00186847" w:rsidRPr="0012546E" w:rsidRDefault="00513A74" w:rsidP="00513A74">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w:t>
            </w:r>
            <w:r w:rsidR="0012546E" w:rsidRPr="0012546E">
              <w:rPr>
                <w:rFonts w:cstheme="minorHAnsi"/>
                <w:bCs/>
                <w:i/>
                <w:iCs/>
                <w:sz w:val="16"/>
                <w:szCs w:val="16"/>
                <w:lang w:eastAsia="sk-SK"/>
              </w:rPr>
              <w:t xml:space="preserve"> ...</w:t>
            </w:r>
          </w:p>
          <w:p w14:paraId="05A41226" w14:textId="77777777" w:rsidR="00513A74" w:rsidRDefault="00513A74" w:rsidP="00513A74">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w:t>
            </w:r>
            <w:r w:rsidR="0012546E" w:rsidRPr="0012546E">
              <w:rPr>
                <w:rFonts w:cstheme="minorHAnsi"/>
                <w:bCs/>
                <w:i/>
                <w:iCs/>
                <w:sz w:val="16"/>
                <w:szCs w:val="16"/>
                <w:lang w:eastAsia="sk-SK"/>
              </w:rPr>
              <w:t xml:space="preserve"> ...“</w:t>
            </w:r>
          </w:p>
          <w:p w14:paraId="0258FEF2" w14:textId="77777777" w:rsidR="00A21232" w:rsidRPr="00516B03" w:rsidRDefault="00A21232" w:rsidP="00513A74">
            <w:pPr>
              <w:jc w:val="both"/>
              <w:rPr>
                <w:rFonts w:cstheme="minorHAnsi"/>
                <w:bCs/>
                <w:i/>
                <w:iCs/>
                <w:sz w:val="16"/>
                <w:szCs w:val="16"/>
                <w:lang w:eastAsia="sk-SK"/>
              </w:rPr>
            </w:pPr>
          </w:p>
          <w:p w14:paraId="520B29DB" w14:textId="076896B6" w:rsidR="00A21232" w:rsidRPr="00186847" w:rsidRDefault="00A21232" w:rsidP="00513A74">
            <w:pPr>
              <w:jc w:val="both"/>
              <w:rPr>
                <w:rFonts w:cstheme="minorHAnsi"/>
                <w:sz w:val="18"/>
                <w:szCs w:val="18"/>
              </w:rPr>
            </w:pPr>
            <w:r w:rsidRPr="00516B03">
              <w:rPr>
                <w:rFonts w:cstheme="minorHAnsi"/>
                <w:bCs/>
                <w:i/>
                <w:iCs/>
                <w:sz w:val="16"/>
                <w:szCs w:val="16"/>
                <w:lang w:eastAsia="sk-SK"/>
              </w:rPr>
              <w:t xml:space="preserve">Prekladaný študijný program je spracovaný rovnako v súlade s </w:t>
            </w:r>
            <w:r w:rsidR="00516B03" w:rsidRPr="00516B03">
              <w:rPr>
                <w:b/>
                <w:i/>
                <w:sz w:val="16"/>
                <w:szCs w:val="16"/>
              </w:rPr>
              <w:t>DLHODOBÝM ZÁMEROM PEDAGOGICKEJ FAKULTY UNIVERZITY KONŠTANTÍNA FILOZOFA NA ROKY 2019 – 2025.</w:t>
            </w:r>
          </w:p>
        </w:tc>
        <w:tc>
          <w:tcPr>
            <w:tcW w:w="2843" w:type="dxa"/>
            <w:tcBorders>
              <w:top w:val="single" w:sz="2" w:space="0" w:color="auto"/>
              <w:bottom w:val="single" w:sz="2" w:space="0" w:color="auto"/>
            </w:tcBorders>
          </w:tcPr>
          <w:p w14:paraId="094F5204" w14:textId="38E075EE" w:rsidR="00841181" w:rsidRPr="00841181" w:rsidRDefault="00841181" w:rsidP="00E815D8">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294D2680" w14:textId="77777777" w:rsidR="0069523B" w:rsidRDefault="004E61FC" w:rsidP="00E815D8">
            <w:pPr>
              <w:spacing w:line="216" w:lineRule="auto"/>
              <w:contextualSpacing/>
              <w:rPr>
                <w:i/>
                <w:iCs/>
                <w:sz w:val="16"/>
                <w:szCs w:val="16"/>
              </w:rPr>
            </w:pPr>
            <w:hyperlink r:id="rId13" w:history="1">
              <w:r w:rsidR="00D81684" w:rsidRPr="00841181">
                <w:rPr>
                  <w:i/>
                  <w:iCs/>
                  <w:sz w:val="16"/>
                  <w:szCs w:val="16"/>
                </w:rPr>
                <w:t>https://www.ukf.sk/images/univerzita/Uradna_tabula/Dlhodoby_zamer_UKF_SK-web.pdf</w:t>
              </w:r>
            </w:hyperlink>
          </w:p>
          <w:p w14:paraId="0FCACC60" w14:textId="77777777" w:rsidR="00516B03" w:rsidRDefault="00516B03" w:rsidP="00E815D8">
            <w:pPr>
              <w:spacing w:line="216" w:lineRule="auto"/>
              <w:contextualSpacing/>
              <w:rPr>
                <w:i/>
                <w:iCs/>
                <w:sz w:val="16"/>
                <w:szCs w:val="16"/>
              </w:rPr>
            </w:pPr>
          </w:p>
          <w:p w14:paraId="4233D233" w14:textId="77777777" w:rsidR="00516B03" w:rsidRDefault="00516B03" w:rsidP="00516B03">
            <w:pPr>
              <w:spacing w:line="216" w:lineRule="auto"/>
              <w:contextualSpacing/>
              <w:rPr>
                <w:b/>
                <w:i/>
                <w:sz w:val="16"/>
                <w:szCs w:val="16"/>
              </w:rPr>
            </w:pPr>
            <w:r w:rsidRPr="00516B03">
              <w:rPr>
                <w:b/>
                <w:i/>
                <w:sz w:val="16"/>
                <w:szCs w:val="16"/>
              </w:rPr>
              <w:t>DLHODOBÝ ZÁMER PEDAGOGICKEJ FAKULTY UNIVERZITY KONŠTANTÍNA FILOZOFA NA ROKY 2019 – 2025</w:t>
            </w:r>
          </w:p>
          <w:p w14:paraId="11518D8E" w14:textId="083869EE" w:rsidR="00516B03" w:rsidRPr="00FB0B8B" w:rsidRDefault="00516B03" w:rsidP="00516B03">
            <w:pPr>
              <w:spacing w:line="216" w:lineRule="auto"/>
              <w:contextualSpacing/>
              <w:rPr>
                <w:i/>
                <w:iCs/>
                <w:color w:val="002060"/>
                <w:sz w:val="16"/>
                <w:szCs w:val="16"/>
              </w:rPr>
            </w:pPr>
            <w:r w:rsidRPr="00516B03">
              <w:rPr>
                <w:i/>
                <w:iCs/>
                <w:sz w:val="16"/>
                <w:szCs w:val="16"/>
              </w:rPr>
              <w:t>https://www.pf.ukf.sk/images/docs/fakulta/ofakulte/uradna_tabula/Dlhodob%C3%BD_z%C3%A1mer_PF_2019-2025_PG_3_AS.pdf</w:t>
            </w: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2291B" w:rsidRPr="0092291B" w14:paraId="21881305" w14:textId="77777777" w:rsidTr="00BB7373">
        <w:trPr>
          <w:trHeight w:val="529"/>
        </w:trPr>
        <w:tc>
          <w:tcPr>
            <w:tcW w:w="7085" w:type="dxa"/>
          </w:tcPr>
          <w:p w14:paraId="0549F5AA" w14:textId="39742367" w:rsidR="00BE7E6D" w:rsidRPr="009D26EF" w:rsidRDefault="00F50EBA" w:rsidP="00BE7E6D">
            <w:pPr>
              <w:jc w:val="both"/>
              <w:rPr>
                <w:rFonts w:cstheme="minorHAnsi"/>
                <w:bCs/>
                <w:i/>
                <w:iCs/>
                <w:sz w:val="16"/>
                <w:szCs w:val="16"/>
                <w:lang w:eastAsia="sk-SK"/>
              </w:rPr>
            </w:pPr>
            <w:r w:rsidRPr="009D26EF">
              <w:rPr>
                <w:rFonts w:cstheme="minorHAnsi"/>
                <w:bCs/>
                <w:i/>
                <w:iCs/>
                <w:sz w:val="16"/>
                <w:szCs w:val="16"/>
                <w:lang w:eastAsia="sk-SK"/>
              </w:rPr>
              <w:t xml:space="preserve">Je určených 5 osôb </w:t>
            </w:r>
            <w:r w:rsidR="00BE7E6D" w:rsidRPr="009D26EF">
              <w:rPr>
                <w:rFonts w:cstheme="minorHAnsi"/>
                <w:bCs/>
                <w:i/>
                <w:iCs/>
                <w:sz w:val="16"/>
                <w:szCs w:val="16"/>
                <w:lang w:eastAsia="sk-SK"/>
              </w:rPr>
              <w:t>z rad</w:t>
            </w:r>
            <w:r w:rsidR="00516B03" w:rsidRPr="009D26EF">
              <w:rPr>
                <w:rFonts w:cstheme="minorHAnsi"/>
                <w:bCs/>
                <w:i/>
                <w:iCs/>
                <w:sz w:val="16"/>
                <w:szCs w:val="16"/>
                <w:lang w:eastAsia="sk-SK"/>
              </w:rPr>
              <w:t>ov</w:t>
            </w:r>
            <w:r w:rsidR="00BE7E6D" w:rsidRPr="009D26EF">
              <w:rPr>
                <w:rFonts w:cstheme="minorHAnsi"/>
                <w:bCs/>
                <w:i/>
                <w:iCs/>
                <w:sz w:val="16"/>
                <w:szCs w:val="16"/>
                <w:lang w:eastAsia="sk-SK"/>
              </w:rPr>
              <w:t xml:space="preserve"> vlastných </w:t>
            </w:r>
            <w:r w:rsidRPr="009D26EF">
              <w:rPr>
                <w:rFonts w:cstheme="minorHAnsi"/>
                <w:bCs/>
                <w:i/>
                <w:iCs/>
                <w:sz w:val="16"/>
                <w:szCs w:val="16"/>
                <w:lang w:eastAsia="sk-SK"/>
              </w:rPr>
              <w:t xml:space="preserve">vysokoškolských učiteľov </w:t>
            </w:r>
            <w:r w:rsidR="00BE7E6D" w:rsidRPr="009D26EF">
              <w:rPr>
                <w:rFonts w:cstheme="minorHAnsi"/>
                <w:bCs/>
                <w:i/>
                <w:iCs/>
                <w:sz w:val="16"/>
                <w:szCs w:val="16"/>
                <w:lang w:eastAsia="sk-SK"/>
              </w:rPr>
              <w:t xml:space="preserve">na funkčných miestach profesor a docent </w:t>
            </w:r>
            <w:r w:rsidRPr="009D26EF">
              <w:rPr>
                <w:rFonts w:cstheme="minorHAnsi"/>
                <w:bCs/>
                <w:i/>
                <w:iCs/>
                <w:sz w:val="16"/>
                <w:szCs w:val="16"/>
                <w:lang w:eastAsia="sk-SK"/>
              </w:rPr>
              <w:t>v pracovnom pomere na ustanovený týždenný pracovný čas, aby spolu</w:t>
            </w:r>
            <w:r w:rsidR="00BE7E6D" w:rsidRPr="009D26EF">
              <w:rPr>
                <w:rFonts w:cstheme="minorHAnsi"/>
                <w:bCs/>
                <w:i/>
                <w:iCs/>
                <w:sz w:val="16"/>
                <w:szCs w:val="16"/>
                <w:lang w:eastAsia="sk-SK"/>
              </w:rPr>
              <w:t xml:space="preserve"> </w:t>
            </w:r>
            <w:r w:rsidRPr="009D26EF">
              <w:rPr>
                <w:rFonts w:cstheme="minorHAnsi"/>
                <w:bCs/>
                <w:i/>
                <w:iCs/>
                <w:sz w:val="16"/>
                <w:szCs w:val="16"/>
                <w:lang w:eastAsia="sk-SK"/>
              </w:rPr>
              <w:t>dokázali plynulo a</w:t>
            </w:r>
            <w:r w:rsidR="00BE7E6D" w:rsidRPr="009D26EF">
              <w:rPr>
                <w:rFonts w:cstheme="minorHAnsi"/>
                <w:bCs/>
                <w:i/>
                <w:iCs/>
                <w:sz w:val="16"/>
                <w:szCs w:val="16"/>
                <w:lang w:eastAsia="sk-SK"/>
              </w:rPr>
              <w:t xml:space="preserve"> trvalo uskutočňovať, rozvíjať a zabezpečovať </w:t>
            </w:r>
            <w:r w:rsidRPr="009D26EF">
              <w:rPr>
                <w:rFonts w:cstheme="minorHAnsi"/>
                <w:bCs/>
                <w:i/>
                <w:iCs/>
                <w:sz w:val="16"/>
                <w:szCs w:val="16"/>
                <w:lang w:eastAsia="sk-SK"/>
              </w:rPr>
              <w:t>kvalitu vzdelávacieho procesu</w:t>
            </w:r>
            <w:r w:rsidR="00BE7E6D" w:rsidRPr="009D26EF">
              <w:rPr>
                <w:rFonts w:cstheme="minorHAnsi"/>
                <w:bCs/>
                <w:i/>
                <w:iCs/>
                <w:sz w:val="16"/>
                <w:szCs w:val="16"/>
                <w:lang w:eastAsia="sk-SK"/>
              </w:rPr>
              <w:t xml:space="preserve"> s dôrazom na </w:t>
            </w:r>
            <w:r w:rsidRPr="009D26EF">
              <w:rPr>
                <w:rFonts w:cstheme="minorHAnsi"/>
                <w:bCs/>
                <w:i/>
                <w:iCs/>
                <w:sz w:val="16"/>
                <w:szCs w:val="16"/>
                <w:lang w:eastAsia="sk-SK"/>
              </w:rPr>
              <w:t>rozvoj študijného programu</w:t>
            </w:r>
            <w:r w:rsidR="00BE7E6D" w:rsidRPr="009D26EF">
              <w:rPr>
                <w:rFonts w:cstheme="minorHAnsi"/>
                <w:bCs/>
                <w:i/>
                <w:iCs/>
                <w:sz w:val="16"/>
                <w:szCs w:val="16"/>
                <w:lang w:eastAsia="sk-SK"/>
              </w:rPr>
              <w:t xml:space="preserve"> </w:t>
            </w:r>
            <w:r w:rsidR="00BE7E6D" w:rsidRPr="009D26EF">
              <w:rPr>
                <w:rFonts w:cstheme="minorHAnsi"/>
                <w:b/>
                <w:bCs/>
                <w:i/>
                <w:iCs/>
                <w:sz w:val="16"/>
                <w:szCs w:val="16"/>
                <w:lang w:eastAsia="sk-SK"/>
              </w:rPr>
              <w:t>Vzdelávanie dospelých a</w:t>
            </w:r>
            <w:r w:rsidR="00B50458">
              <w:rPr>
                <w:rFonts w:cstheme="minorHAnsi"/>
                <w:b/>
                <w:bCs/>
                <w:i/>
                <w:iCs/>
                <w:sz w:val="16"/>
                <w:szCs w:val="16"/>
                <w:lang w:eastAsia="sk-SK"/>
              </w:rPr>
              <w:t> </w:t>
            </w:r>
            <w:r w:rsidR="00BE7E6D" w:rsidRPr="009D26EF">
              <w:rPr>
                <w:rFonts w:cstheme="minorHAnsi"/>
                <w:b/>
                <w:bCs/>
                <w:i/>
                <w:iCs/>
                <w:sz w:val="16"/>
                <w:szCs w:val="16"/>
                <w:lang w:eastAsia="sk-SK"/>
              </w:rPr>
              <w:t>bezpečnosť</w:t>
            </w:r>
            <w:r w:rsidR="00B50458">
              <w:rPr>
                <w:rFonts w:cstheme="minorHAnsi"/>
                <w:b/>
                <w:bCs/>
                <w:i/>
                <w:iCs/>
                <w:sz w:val="16"/>
                <w:szCs w:val="16"/>
                <w:lang w:eastAsia="sk-SK"/>
              </w:rPr>
              <w:t xml:space="preserve"> práce</w:t>
            </w:r>
            <w:r w:rsidR="003E6E49" w:rsidRPr="009D26EF">
              <w:rPr>
                <w:rFonts w:cstheme="minorHAnsi"/>
                <w:bCs/>
                <w:i/>
                <w:iCs/>
                <w:sz w:val="16"/>
                <w:szCs w:val="16"/>
                <w:lang w:eastAsia="sk-SK"/>
              </w:rPr>
              <w:t>.</w:t>
            </w:r>
            <w:r w:rsidR="00BE7E6D" w:rsidRPr="009D26EF">
              <w:rPr>
                <w:rFonts w:cstheme="minorHAnsi"/>
                <w:bCs/>
                <w:i/>
                <w:iCs/>
                <w:sz w:val="16"/>
                <w:szCs w:val="16"/>
                <w:lang w:eastAsia="sk-SK"/>
              </w:rPr>
              <w:t xml:space="preserve"> </w:t>
            </w:r>
            <w:r w:rsidR="00252C37">
              <w:rPr>
                <w:rFonts w:cstheme="minorHAnsi"/>
                <w:bCs/>
                <w:i/>
                <w:iCs/>
                <w:sz w:val="16"/>
                <w:szCs w:val="16"/>
                <w:lang w:eastAsia="sk-SK"/>
              </w:rPr>
              <w:t>Ide</w:t>
            </w:r>
            <w:r w:rsidR="0092291B" w:rsidRPr="009D26EF">
              <w:rPr>
                <w:rFonts w:cstheme="minorHAnsi"/>
                <w:bCs/>
                <w:i/>
                <w:iCs/>
                <w:sz w:val="16"/>
                <w:szCs w:val="16"/>
                <w:lang w:eastAsia="sk-SK"/>
              </w:rPr>
              <w:t xml:space="preserve"> o erudovaných docentov a profesora, ktorých vedecké výstupy uvedené vo VUPCH úzko súvisia s profilovými, ale </w:t>
            </w:r>
            <w:r w:rsidR="003E6E49" w:rsidRPr="009D26EF">
              <w:rPr>
                <w:rFonts w:cstheme="minorHAnsi"/>
                <w:bCs/>
                <w:i/>
                <w:iCs/>
                <w:sz w:val="16"/>
                <w:szCs w:val="16"/>
                <w:lang w:eastAsia="sk-SK"/>
              </w:rPr>
              <w:t xml:space="preserve">aj </w:t>
            </w:r>
            <w:r w:rsidR="0092291B" w:rsidRPr="009D26EF">
              <w:rPr>
                <w:rFonts w:cstheme="minorHAnsi"/>
                <w:bCs/>
                <w:i/>
                <w:iCs/>
                <w:sz w:val="16"/>
                <w:szCs w:val="16"/>
                <w:lang w:eastAsia="sk-SK"/>
              </w:rPr>
              <w:t>ďalšími predmetmi, ktor</w:t>
            </w:r>
            <w:r w:rsidR="00516B03" w:rsidRPr="009D26EF">
              <w:rPr>
                <w:rFonts w:cstheme="minorHAnsi"/>
                <w:bCs/>
                <w:i/>
                <w:iCs/>
                <w:sz w:val="16"/>
                <w:szCs w:val="16"/>
                <w:lang w:eastAsia="sk-SK"/>
              </w:rPr>
              <w:t>é</w:t>
            </w:r>
            <w:r w:rsidR="0092291B" w:rsidRPr="009D26EF">
              <w:rPr>
                <w:rFonts w:cstheme="minorHAnsi"/>
                <w:bCs/>
                <w:i/>
                <w:iCs/>
                <w:sz w:val="16"/>
                <w:szCs w:val="16"/>
                <w:lang w:eastAsia="sk-SK"/>
              </w:rPr>
              <w:t xml:space="preserve"> budú v študijnom programe zabezpečovať. </w:t>
            </w:r>
            <w:r w:rsidR="00BE7E6D" w:rsidRPr="009D26EF">
              <w:rPr>
                <w:rFonts w:cstheme="minorHAnsi"/>
                <w:bCs/>
                <w:i/>
                <w:iCs/>
                <w:sz w:val="16"/>
                <w:szCs w:val="16"/>
                <w:lang w:eastAsia="sk-SK"/>
              </w:rPr>
              <w:t xml:space="preserve">Týmito osobami sú: </w:t>
            </w:r>
          </w:p>
          <w:p w14:paraId="24F5859F" w14:textId="28761A3B"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prof. PaedDr. Ctibor HATÁR, PhD.</w:t>
            </w:r>
            <w:r w:rsidR="00516B03" w:rsidRPr="009D26EF">
              <w:rPr>
                <w:rFonts w:cstheme="minorHAnsi"/>
                <w:bCs/>
                <w:i/>
                <w:iCs/>
                <w:sz w:val="16"/>
                <w:szCs w:val="16"/>
                <w:lang w:eastAsia="sk-SK"/>
              </w:rPr>
              <w:t xml:space="preserve"> (p</w:t>
            </w:r>
            <w:r w:rsidRPr="009D26EF">
              <w:rPr>
                <w:rFonts w:cstheme="minorHAnsi"/>
                <w:bCs/>
                <w:i/>
                <w:iCs/>
                <w:sz w:val="16"/>
                <w:szCs w:val="16"/>
                <w:lang w:eastAsia="sk-SK"/>
              </w:rPr>
              <w:t xml:space="preserve">rofesor, </w:t>
            </w:r>
            <w:hyperlink r:id="rId14" w:history="1">
              <w:r w:rsidRPr="009D26EF">
                <w:rPr>
                  <w:rFonts w:cstheme="minorHAnsi"/>
                  <w:bCs/>
                  <w:i/>
                  <w:iCs/>
                  <w:sz w:val="16"/>
                  <w:szCs w:val="16"/>
                  <w:lang w:eastAsia="sk-SK"/>
                </w:rPr>
                <w:t>chatar@ukf.sk</w:t>
              </w:r>
            </w:hyperlink>
            <w:r w:rsidR="00516B03" w:rsidRPr="009D26EF">
              <w:rPr>
                <w:rFonts w:cstheme="minorHAnsi"/>
                <w:bCs/>
                <w:i/>
                <w:iCs/>
                <w:sz w:val="16"/>
                <w:szCs w:val="16"/>
                <w:lang w:eastAsia="sk-SK"/>
              </w:rPr>
              <w:t>)</w:t>
            </w:r>
          </w:p>
          <w:p w14:paraId="76CC5AF7" w14:textId="6C01130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Marianna MÜLLER DE MORAIS,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5" w:history="1">
              <w:r w:rsidRPr="009D26EF">
                <w:rPr>
                  <w:rFonts w:cstheme="minorHAnsi"/>
                  <w:bCs/>
                  <w:i/>
                  <w:iCs/>
                  <w:sz w:val="16"/>
                  <w:szCs w:val="16"/>
                  <w:lang w:eastAsia="sk-SK"/>
                </w:rPr>
                <w:t>mmdmorais@ukf.sk</w:t>
              </w:r>
            </w:hyperlink>
            <w:r w:rsidR="00516B03" w:rsidRPr="009D26EF">
              <w:rPr>
                <w:rFonts w:cstheme="minorHAnsi"/>
                <w:bCs/>
                <w:i/>
                <w:iCs/>
                <w:sz w:val="16"/>
                <w:szCs w:val="16"/>
                <w:lang w:eastAsia="sk-SK"/>
              </w:rPr>
              <w:t>)</w:t>
            </w:r>
          </w:p>
          <w:p w14:paraId="3812DEB5" w14:textId="5A1ADF3F" w:rsidR="00516B03" w:rsidRPr="009D26EF" w:rsidRDefault="00516B03" w:rsidP="00516B03">
            <w:pPr>
              <w:jc w:val="both"/>
              <w:rPr>
                <w:rFonts w:cstheme="minorHAnsi"/>
                <w:bCs/>
                <w:i/>
                <w:iCs/>
                <w:sz w:val="16"/>
                <w:szCs w:val="16"/>
                <w:lang w:eastAsia="sk-SK"/>
              </w:rPr>
            </w:pPr>
            <w:r w:rsidRPr="009D26EF">
              <w:rPr>
                <w:rFonts w:cstheme="minorHAnsi"/>
                <w:bCs/>
                <w:i/>
                <w:iCs/>
                <w:sz w:val="16"/>
                <w:szCs w:val="16"/>
                <w:lang w:eastAsia="sk-SK"/>
              </w:rPr>
              <w:t xml:space="preserve">doc. Ing. Ivana TUREKOVÁ, PhD., MBA (docent, </w:t>
            </w:r>
            <w:hyperlink r:id="rId16" w:history="1">
              <w:r w:rsidRPr="009D26EF">
                <w:rPr>
                  <w:rFonts w:cstheme="minorHAnsi"/>
                  <w:bCs/>
                  <w:i/>
                  <w:iCs/>
                  <w:sz w:val="16"/>
                  <w:szCs w:val="16"/>
                  <w:lang w:eastAsia="sk-SK"/>
                </w:rPr>
                <w:t>iturekova@ukf.sk</w:t>
              </w:r>
            </w:hyperlink>
            <w:r w:rsidRPr="009D26EF">
              <w:rPr>
                <w:rFonts w:cstheme="minorHAnsi"/>
                <w:bCs/>
                <w:i/>
                <w:iCs/>
                <w:sz w:val="16"/>
                <w:szCs w:val="16"/>
                <w:lang w:eastAsia="sk-SK"/>
              </w:rPr>
              <w:t>)</w:t>
            </w:r>
          </w:p>
          <w:p w14:paraId="546734CA" w14:textId="53F35764"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doc. PaedDr. Juraj KOMORA,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7" w:history="1">
              <w:r w:rsidRPr="009D26EF">
                <w:rPr>
                  <w:rFonts w:cstheme="minorHAnsi"/>
                  <w:bCs/>
                  <w:i/>
                  <w:iCs/>
                  <w:sz w:val="16"/>
                  <w:szCs w:val="16"/>
                  <w:lang w:eastAsia="sk-SK"/>
                </w:rPr>
                <w:t>jkomora@ukf.sk</w:t>
              </w:r>
            </w:hyperlink>
            <w:r w:rsidR="00516B03" w:rsidRPr="009D26EF">
              <w:rPr>
                <w:rFonts w:cstheme="minorHAnsi"/>
                <w:bCs/>
                <w:i/>
                <w:iCs/>
                <w:sz w:val="16"/>
                <w:szCs w:val="16"/>
                <w:lang w:eastAsia="sk-SK"/>
              </w:rPr>
              <w:t>)</w:t>
            </w:r>
          </w:p>
          <w:p w14:paraId="79989307" w14:textId="69892026" w:rsidR="00B529BA" w:rsidRPr="009D26EF" w:rsidRDefault="00B529BA" w:rsidP="00BE7E6D">
            <w:pPr>
              <w:jc w:val="both"/>
              <w:rPr>
                <w:rFonts w:cstheme="minorHAnsi"/>
                <w:bCs/>
                <w:i/>
                <w:iCs/>
                <w:sz w:val="16"/>
                <w:szCs w:val="16"/>
                <w:lang w:eastAsia="sk-SK"/>
              </w:rPr>
            </w:pPr>
            <w:r w:rsidRPr="009D26EF">
              <w:rPr>
                <w:rFonts w:cstheme="minorHAnsi"/>
                <w:bCs/>
                <w:i/>
                <w:iCs/>
                <w:sz w:val="16"/>
                <w:szCs w:val="16"/>
                <w:lang w:eastAsia="sk-SK"/>
              </w:rPr>
              <w:t>PhDr. Dominika TEMIAKOVÁ, PhD.</w:t>
            </w:r>
            <w:r w:rsidR="00516B03" w:rsidRPr="009D26EF">
              <w:rPr>
                <w:rFonts w:cstheme="minorHAnsi"/>
                <w:bCs/>
                <w:i/>
                <w:iCs/>
                <w:sz w:val="16"/>
                <w:szCs w:val="16"/>
                <w:lang w:eastAsia="sk-SK"/>
              </w:rPr>
              <w:t xml:space="preserve"> (</w:t>
            </w:r>
            <w:r w:rsidRPr="009D26EF">
              <w:rPr>
                <w:rFonts w:cstheme="minorHAnsi"/>
                <w:bCs/>
                <w:i/>
                <w:iCs/>
                <w:sz w:val="16"/>
                <w:szCs w:val="16"/>
                <w:lang w:eastAsia="sk-SK"/>
              </w:rPr>
              <w:t xml:space="preserve">docent, </w:t>
            </w:r>
            <w:hyperlink r:id="rId18" w:history="1">
              <w:r w:rsidRPr="009D26EF">
                <w:rPr>
                  <w:rFonts w:cstheme="minorHAnsi"/>
                  <w:bCs/>
                  <w:i/>
                  <w:iCs/>
                  <w:sz w:val="16"/>
                  <w:szCs w:val="16"/>
                  <w:lang w:eastAsia="sk-SK"/>
                </w:rPr>
                <w:t>dtemiakova@ukf.sk</w:t>
              </w:r>
            </w:hyperlink>
            <w:r w:rsidR="00516B03" w:rsidRPr="009D26EF">
              <w:rPr>
                <w:rFonts w:cstheme="minorHAnsi"/>
                <w:bCs/>
                <w:i/>
                <w:iCs/>
                <w:sz w:val="16"/>
                <w:szCs w:val="16"/>
                <w:lang w:eastAsia="sk-SK"/>
              </w:rPr>
              <w:t>)</w:t>
            </w:r>
          </w:p>
          <w:p w14:paraId="0C3278F9" w14:textId="77777777" w:rsidR="009D26EF" w:rsidRDefault="009D26EF" w:rsidP="00BE7E6D">
            <w:pPr>
              <w:pStyle w:val="Polokakomentr"/>
              <w:jc w:val="both"/>
              <w:rPr>
                <w:rFonts w:asciiTheme="minorHAnsi" w:eastAsiaTheme="minorHAnsi" w:hAnsiTheme="minorHAnsi" w:cstheme="minorHAnsi"/>
                <w:bCs/>
                <w:iCs/>
                <w:color w:val="auto"/>
                <w:sz w:val="16"/>
                <w:szCs w:val="16"/>
                <w:lang w:val="sk-SK" w:eastAsia="sk-SK"/>
              </w:rPr>
            </w:pPr>
          </w:p>
          <w:p w14:paraId="7959778D" w14:textId="717FC6BE" w:rsidR="00F50EBA" w:rsidRPr="009D26EF" w:rsidRDefault="00F50EBA" w:rsidP="00BE7E6D">
            <w:pPr>
              <w:pStyle w:val="Polokakomentr"/>
              <w:jc w:val="both"/>
              <w:rPr>
                <w:rFonts w:asciiTheme="minorHAnsi" w:eastAsiaTheme="minorHAnsi" w:hAnsiTheme="minorHAnsi" w:cstheme="minorHAnsi"/>
                <w:bCs/>
                <w:iCs/>
                <w:color w:val="auto"/>
                <w:sz w:val="16"/>
                <w:szCs w:val="16"/>
                <w:lang w:val="sk-SK" w:eastAsia="sk-SK"/>
              </w:rPr>
            </w:pPr>
            <w:r w:rsidRPr="009D26EF">
              <w:rPr>
                <w:rFonts w:asciiTheme="minorHAnsi" w:eastAsiaTheme="minorHAnsi" w:hAnsiTheme="minorHAnsi" w:cstheme="minorHAnsi"/>
                <w:bCs/>
                <w:iCs/>
                <w:color w:val="auto"/>
                <w:sz w:val="16"/>
                <w:szCs w:val="16"/>
                <w:lang w:val="sk-SK" w:eastAsia="sk-SK"/>
              </w:rPr>
              <w:t xml:space="preserve">Predmety študijného programu sú </w:t>
            </w:r>
            <w:r w:rsidR="003210FA" w:rsidRPr="009D26EF">
              <w:rPr>
                <w:rFonts w:asciiTheme="minorHAnsi" w:eastAsiaTheme="minorHAnsi" w:hAnsiTheme="minorHAnsi" w:cstheme="minorHAnsi"/>
                <w:bCs/>
                <w:iCs/>
                <w:color w:val="auto"/>
                <w:sz w:val="16"/>
                <w:szCs w:val="16"/>
                <w:lang w:val="sk-SK" w:eastAsia="sk-SK"/>
              </w:rPr>
              <w:t xml:space="preserve">ďalej </w:t>
            </w:r>
            <w:r w:rsidRPr="009D26EF">
              <w:rPr>
                <w:rFonts w:asciiTheme="minorHAnsi" w:eastAsiaTheme="minorHAnsi" w:hAnsiTheme="minorHAnsi" w:cstheme="minorHAnsi"/>
                <w:bCs/>
                <w:iCs/>
                <w:color w:val="auto"/>
                <w:sz w:val="16"/>
                <w:szCs w:val="16"/>
                <w:lang w:val="sk-SK" w:eastAsia="sk-SK"/>
              </w:rPr>
              <w:t>zabezpečované</w:t>
            </w:r>
            <w:r w:rsidR="00BE7E6D" w:rsidRPr="009D26EF">
              <w:rPr>
                <w:rFonts w:asciiTheme="minorHAnsi" w:eastAsiaTheme="minorHAnsi" w:hAnsiTheme="minorHAnsi" w:cstheme="minorHAnsi"/>
                <w:bCs/>
                <w:iCs/>
                <w:color w:val="auto"/>
                <w:sz w:val="16"/>
                <w:szCs w:val="16"/>
                <w:lang w:val="sk-SK" w:eastAsia="sk-SK"/>
              </w:rPr>
              <w:t xml:space="preserve"> </w:t>
            </w:r>
            <w:r w:rsidRPr="009D26EF">
              <w:rPr>
                <w:rFonts w:asciiTheme="minorHAnsi" w:eastAsiaTheme="minorHAnsi" w:hAnsiTheme="minorHAnsi" w:cstheme="minorHAnsi"/>
                <w:bCs/>
                <w:iCs/>
                <w:color w:val="auto"/>
                <w:sz w:val="16"/>
                <w:szCs w:val="16"/>
                <w:lang w:val="sk-SK" w:eastAsia="sk-SK"/>
              </w:rPr>
              <w:t xml:space="preserve">vysokoškolskými učiteľmi </w:t>
            </w:r>
            <w:r w:rsidR="003210FA" w:rsidRPr="009D26EF">
              <w:rPr>
                <w:rFonts w:asciiTheme="minorHAnsi" w:eastAsiaTheme="minorHAnsi" w:hAnsiTheme="minorHAnsi" w:cstheme="minorHAnsi"/>
                <w:bCs/>
                <w:iCs/>
                <w:color w:val="auto"/>
                <w:sz w:val="16"/>
                <w:szCs w:val="16"/>
                <w:lang w:val="sk-SK" w:eastAsia="sk-SK"/>
              </w:rPr>
              <w:t>na plný pracovný úväzok, k</w:t>
            </w:r>
            <w:r w:rsidR="00B50458">
              <w:rPr>
                <w:rFonts w:asciiTheme="minorHAnsi" w:eastAsiaTheme="minorHAnsi" w:hAnsiTheme="minorHAnsi" w:cstheme="minorHAnsi"/>
                <w:bCs/>
                <w:iCs/>
                <w:color w:val="auto"/>
                <w:sz w:val="16"/>
                <w:szCs w:val="16"/>
                <w:lang w:val="sk-SK" w:eastAsia="sk-SK"/>
              </w:rPr>
              <w:t>t</w:t>
            </w:r>
            <w:r w:rsidR="003210FA" w:rsidRPr="009D26EF">
              <w:rPr>
                <w:rFonts w:asciiTheme="minorHAnsi" w:eastAsiaTheme="minorHAnsi" w:hAnsiTheme="minorHAnsi" w:cstheme="minorHAnsi"/>
                <w:bCs/>
                <w:iCs/>
                <w:color w:val="auto"/>
                <w:sz w:val="16"/>
                <w:szCs w:val="16"/>
                <w:lang w:val="sk-SK" w:eastAsia="sk-SK"/>
              </w:rPr>
              <w:t xml:space="preserve">orí majú </w:t>
            </w:r>
            <w:r w:rsidRPr="009D26EF">
              <w:rPr>
                <w:rFonts w:asciiTheme="minorHAnsi" w:eastAsiaTheme="minorHAnsi" w:hAnsiTheme="minorHAnsi" w:cstheme="minorHAnsi"/>
                <w:bCs/>
                <w:iCs/>
                <w:color w:val="auto"/>
                <w:sz w:val="16"/>
                <w:szCs w:val="16"/>
                <w:lang w:val="sk-SK" w:eastAsia="sk-SK"/>
              </w:rPr>
              <w:t>vedecké výstupy v</w:t>
            </w:r>
            <w:r w:rsidR="003210FA" w:rsidRPr="009D26EF">
              <w:rPr>
                <w:rFonts w:asciiTheme="minorHAnsi" w:eastAsiaTheme="minorHAnsi" w:hAnsiTheme="minorHAnsi" w:cstheme="minorHAnsi"/>
                <w:bCs/>
                <w:iCs/>
                <w:color w:val="auto"/>
                <w:sz w:val="16"/>
                <w:szCs w:val="16"/>
                <w:lang w:val="sk-SK" w:eastAsia="sk-SK"/>
              </w:rPr>
              <w:t> </w:t>
            </w:r>
            <w:r w:rsidRPr="009D26EF">
              <w:rPr>
                <w:rFonts w:asciiTheme="minorHAnsi" w:eastAsiaTheme="minorHAnsi" w:hAnsiTheme="minorHAnsi" w:cstheme="minorHAnsi"/>
                <w:bCs/>
                <w:iCs/>
                <w:color w:val="auto"/>
                <w:sz w:val="16"/>
                <w:szCs w:val="16"/>
                <w:lang w:val="sk-SK" w:eastAsia="sk-SK"/>
              </w:rPr>
              <w:t>študijn</w:t>
            </w:r>
            <w:r w:rsidR="003210FA" w:rsidRPr="009D26EF">
              <w:rPr>
                <w:rFonts w:asciiTheme="minorHAnsi" w:eastAsiaTheme="minorHAnsi" w:hAnsiTheme="minorHAnsi" w:cstheme="minorHAnsi"/>
                <w:bCs/>
                <w:iCs/>
                <w:color w:val="auto"/>
                <w:sz w:val="16"/>
                <w:szCs w:val="16"/>
                <w:lang w:val="sk-SK" w:eastAsia="sk-SK"/>
              </w:rPr>
              <w:t xml:space="preserve">om </w:t>
            </w:r>
            <w:r w:rsidR="00B50458">
              <w:rPr>
                <w:rFonts w:asciiTheme="minorHAnsi" w:eastAsiaTheme="minorHAnsi" w:hAnsiTheme="minorHAnsi" w:cstheme="minorHAnsi"/>
                <w:bCs/>
                <w:iCs/>
                <w:color w:val="auto"/>
                <w:sz w:val="16"/>
                <w:szCs w:val="16"/>
                <w:lang w:val="sk-SK" w:eastAsia="sk-SK"/>
              </w:rPr>
              <w:t>programe</w:t>
            </w:r>
            <w:r w:rsidR="003210FA" w:rsidRPr="009D26EF">
              <w:rPr>
                <w:rFonts w:asciiTheme="minorHAnsi" w:eastAsiaTheme="minorHAnsi" w:hAnsiTheme="minorHAnsi" w:cstheme="minorHAnsi"/>
                <w:bCs/>
                <w:iCs/>
                <w:color w:val="auto"/>
                <w:sz w:val="16"/>
                <w:szCs w:val="16"/>
                <w:lang w:val="sk-SK" w:eastAsia="sk-SK"/>
              </w:rPr>
              <w:t>,</w:t>
            </w:r>
            <w:r w:rsidRPr="009D26EF">
              <w:rPr>
                <w:rFonts w:asciiTheme="minorHAnsi" w:eastAsiaTheme="minorHAnsi" w:hAnsiTheme="minorHAnsi" w:cstheme="minorHAnsi"/>
                <w:bCs/>
                <w:iCs/>
                <w:color w:val="auto"/>
                <w:sz w:val="16"/>
                <w:szCs w:val="16"/>
                <w:lang w:val="sk-SK" w:eastAsia="sk-SK"/>
              </w:rPr>
              <w:t xml:space="preserve"> v ktorom </w:t>
            </w:r>
            <w:r w:rsidR="003210FA" w:rsidRPr="009D26EF">
              <w:rPr>
                <w:rFonts w:asciiTheme="minorHAnsi" w:eastAsiaTheme="minorHAnsi" w:hAnsiTheme="minorHAnsi" w:cstheme="minorHAnsi"/>
                <w:bCs/>
                <w:iCs/>
                <w:color w:val="auto"/>
                <w:sz w:val="16"/>
                <w:szCs w:val="16"/>
                <w:lang w:val="sk-SK" w:eastAsia="sk-SK"/>
              </w:rPr>
              <w:t xml:space="preserve">absolventi </w:t>
            </w:r>
            <w:r w:rsidRPr="009D26EF">
              <w:rPr>
                <w:rFonts w:asciiTheme="minorHAnsi" w:eastAsiaTheme="minorHAnsi" w:hAnsiTheme="minorHAnsi" w:cstheme="minorHAnsi"/>
                <w:bCs/>
                <w:iCs/>
                <w:color w:val="auto"/>
                <w:sz w:val="16"/>
                <w:szCs w:val="16"/>
                <w:lang w:val="sk-SK" w:eastAsia="sk-SK"/>
              </w:rPr>
              <w:t>získavajú vzdelanie</w:t>
            </w:r>
            <w:r w:rsidR="003210FA" w:rsidRPr="009D26EF">
              <w:rPr>
                <w:rFonts w:asciiTheme="minorHAnsi" w:eastAsiaTheme="minorHAnsi" w:hAnsiTheme="minorHAnsi" w:cstheme="minorHAnsi"/>
                <w:bCs/>
                <w:iCs/>
                <w:color w:val="auto"/>
                <w:sz w:val="16"/>
                <w:szCs w:val="16"/>
                <w:lang w:val="sk-SK" w:eastAsia="sk-SK"/>
              </w:rPr>
              <w:t>, prípadne zabezpečujú jazykovú prípravu a praktickú prípravu a oblasti, ktoré sú nevyhnutné pre naplnenie profilu absolventa. Medzi nich patria:</w:t>
            </w:r>
          </w:p>
          <w:p w14:paraId="05792B58" w14:textId="3C9B94CE" w:rsidR="00516B03" w:rsidRPr="009D26EF" w:rsidRDefault="00516B03" w:rsidP="00516B03">
            <w:pPr>
              <w:autoSpaceDE w:val="0"/>
              <w:autoSpaceDN w:val="0"/>
              <w:adjustRightInd w:val="0"/>
              <w:rPr>
                <w:rFonts w:cs="Times New Roman"/>
                <w:i/>
                <w:sz w:val="16"/>
                <w:szCs w:val="16"/>
              </w:rPr>
            </w:pPr>
            <w:r w:rsidRPr="009D26EF">
              <w:rPr>
                <w:rFonts w:cs="Times New Roman"/>
                <w:i/>
                <w:sz w:val="16"/>
                <w:szCs w:val="16"/>
              </w:rPr>
              <w:t>doc. PaedDr. Marcela VEREŠOVÁ, PhD. (</w:t>
            </w:r>
            <w:hyperlink r:id="rId19" w:history="1">
              <w:r w:rsidRPr="009D26EF">
                <w:rPr>
                  <w:rStyle w:val="Hypertextovprepojenie"/>
                  <w:rFonts w:cs="Times New Roman"/>
                  <w:i/>
                  <w:color w:val="auto"/>
                  <w:sz w:val="16"/>
                  <w:szCs w:val="16"/>
                  <w:u w:val="none"/>
                </w:rPr>
                <w:t>mveresova@ukf.sk</w:t>
              </w:r>
            </w:hyperlink>
            <w:r w:rsidRPr="009D26EF">
              <w:rPr>
                <w:rStyle w:val="Hypertextovprepojenie"/>
                <w:rFonts w:cs="Times New Roman"/>
                <w:i/>
                <w:color w:val="auto"/>
                <w:sz w:val="16"/>
                <w:szCs w:val="16"/>
                <w:u w:val="none"/>
              </w:rPr>
              <w:t>)</w:t>
            </w:r>
            <w:r w:rsidRPr="009D26EF">
              <w:rPr>
                <w:rFonts w:cs="Arial"/>
                <w:i/>
                <w:sz w:val="16"/>
                <w:szCs w:val="16"/>
              </w:rPr>
              <w:t xml:space="preserve"> </w:t>
            </w:r>
          </w:p>
          <w:p w14:paraId="14808B24" w14:textId="29BAFD27" w:rsidR="00516B03" w:rsidRPr="009D26EF" w:rsidRDefault="00516B03" w:rsidP="00516B03">
            <w:pPr>
              <w:autoSpaceDE w:val="0"/>
              <w:autoSpaceDN w:val="0"/>
              <w:adjustRightInd w:val="0"/>
              <w:rPr>
                <w:i/>
                <w:sz w:val="16"/>
                <w:szCs w:val="16"/>
              </w:rPr>
            </w:pPr>
            <w:r w:rsidRPr="009D26EF">
              <w:rPr>
                <w:i/>
                <w:sz w:val="16"/>
                <w:szCs w:val="16"/>
              </w:rPr>
              <w:t>Ing. Jozef HARANGOZÓ, PhD. (</w:t>
            </w:r>
            <w:hyperlink r:id="rId20" w:history="1">
              <w:r w:rsidRPr="009D26EF">
                <w:rPr>
                  <w:rStyle w:val="Hypertextovprepojenie"/>
                  <w:i/>
                  <w:color w:val="auto"/>
                  <w:sz w:val="16"/>
                  <w:szCs w:val="16"/>
                  <w:u w:val="none"/>
                </w:rPr>
                <w:t>jharangozo@ukf.sk</w:t>
              </w:r>
            </w:hyperlink>
            <w:r w:rsidRPr="009D26EF">
              <w:rPr>
                <w:rStyle w:val="Hypertextovprepojenie"/>
                <w:i/>
                <w:color w:val="auto"/>
                <w:sz w:val="16"/>
                <w:szCs w:val="16"/>
                <w:u w:val="none"/>
              </w:rPr>
              <w:t>)</w:t>
            </w:r>
            <w:r w:rsidRPr="009D26EF">
              <w:rPr>
                <w:rFonts w:cs="Arial"/>
                <w:i/>
                <w:sz w:val="16"/>
                <w:szCs w:val="16"/>
              </w:rPr>
              <w:t xml:space="preserve"> </w:t>
            </w:r>
          </w:p>
          <w:p w14:paraId="22669216" w14:textId="059E7C87" w:rsidR="00516B03" w:rsidRPr="009D26EF" w:rsidRDefault="00516B03" w:rsidP="00516B03">
            <w:pPr>
              <w:pStyle w:val="PredformtovanHTML"/>
              <w:shd w:val="clear" w:color="auto" w:fill="FFFFFF"/>
              <w:rPr>
                <w:rFonts w:asciiTheme="minorHAnsi" w:hAnsiTheme="minorHAnsi" w:cs="Times New Roman"/>
                <w:i/>
                <w:sz w:val="16"/>
                <w:szCs w:val="16"/>
              </w:rPr>
            </w:pPr>
            <w:r w:rsidRPr="009D26EF">
              <w:rPr>
                <w:rFonts w:asciiTheme="minorHAnsi" w:hAnsiTheme="minorHAnsi" w:cs="Times New Roman"/>
                <w:i/>
                <w:sz w:val="16"/>
                <w:szCs w:val="16"/>
              </w:rPr>
              <w:t>Mgr. Lucia RAPSOVÁ, PhD. (</w:t>
            </w:r>
            <w:hyperlink r:id="rId21" w:history="1">
              <w:r w:rsidRPr="009D26EF">
                <w:rPr>
                  <w:rStyle w:val="Hypertextovprepojenie"/>
                  <w:rFonts w:asciiTheme="minorHAnsi" w:hAnsiTheme="minorHAnsi" w:cs="Times New Roman"/>
                  <w:i/>
                  <w:color w:val="auto"/>
                  <w:sz w:val="16"/>
                  <w:szCs w:val="16"/>
                  <w:u w:val="none"/>
                </w:rPr>
                <w:t>lrapsova@ukf.sk</w:t>
              </w:r>
            </w:hyperlink>
            <w:r w:rsidRPr="009D26EF">
              <w:rPr>
                <w:rStyle w:val="Hypertextovprepojenie"/>
                <w:rFonts w:asciiTheme="minorHAnsi" w:hAnsiTheme="minorHAnsi" w:cs="Times New Roman"/>
                <w:i/>
                <w:color w:val="auto"/>
                <w:sz w:val="16"/>
                <w:szCs w:val="16"/>
                <w:u w:val="none"/>
              </w:rPr>
              <w:t>)</w:t>
            </w:r>
            <w:r w:rsidRPr="009D26EF">
              <w:rPr>
                <w:rFonts w:asciiTheme="minorHAnsi" w:hAnsiTheme="minorHAnsi" w:cs="Arial"/>
                <w:i/>
                <w:sz w:val="16"/>
                <w:szCs w:val="16"/>
              </w:rPr>
              <w:t xml:space="preserve"> </w:t>
            </w:r>
          </w:p>
          <w:p w14:paraId="53FF1DB3" w14:textId="747C00A3" w:rsidR="00516B03" w:rsidRPr="009D26EF" w:rsidRDefault="00516B03" w:rsidP="00516B03">
            <w:pPr>
              <w:autoSpaceDE w:val="0"/>
              <w:autoSpaceDN w:val="0"/>
              <w:adjustRightInd w:val="0"/>
              <w:rPr>
                <w:rFonts w:cs="Times New Roman"/>
                <w:i/>
                <w:sz w:val="16"/>
                <w:szCs w:val="16"/>
              </w:rPr>
            </w:pPr>
            <w:r w:rsidRPr="009D26EF">
              <w:rPr>
                <w:rFonts w:cs="Times New Roman"/>
                <w:i/>
                <w:sz w:val="16"/>
                <w:szCs w:val="16"/>
              </w:rPr>
              <w:t>doc. PhDr. Viktor GATIAL, PhD. (</w:t>
            </w:r>
            <w:hyperlink r:id="rId22" w:history="1">
              <w:r w:rsidRPr="009D26EF">
                <w:rPr>
                  <w:rStyle w:val="Hypertextovprepojenie"/>
                  <w:rFonts w:cs="Times New Roman"/>
                  <w:i/>
                  <w:color w:val="auto"/>
                  <w:sz w:val="16"/>
                  <w:szCs w:val="16"/>
                  <w:u w:val="none"/>
                </w:rPr>
                <w:t>vgatial@ukf.sk</w:t>
              </w:r>
            </w:hyperlink>
            <w:r w:rsidRPr="009D26EF">
              <w:rPr>
                <w:rStyle w:val="Hypertextovprepojenie"/>
                <w:rFonts w:cs="Times New Roman"/>
                <w:i/>
                <w:color w:val="auto"/>
                <w:sz w:val="16"/>
                <w:szCs w:val="16"/>
                <w:u w:val="none"/>
              </w:rPr>
              <w:t>)</w:t>
            </w:r>
            <w:r w:rsidRPr="009D26EF">
              <w:rPr>
                <w:rFonts w:cs="Arial"/>
                <w:i/>
                <w:sz w:val="16"/>
                <w:szCs w:val="16"/>
              </w:rPr>
              <w:t xml:space="preserve"> </w:t>
            </w:r>
          </w:p>
          <w:p w14:paraId="7D232F58" w14:textId="16CFFF86" w:rsidR="00516B03" w:rsidRPr="009D26EF" w:rsidRDefault="00516B03" w:rsidP="00516B03">
            <w:pPr>
              <w:autoSpaceDE w:val="0"/>
              <w:autoSpaceDN w:val="0"/>
              <w:adjustRightInd w:val="0"/>
              <w:rPr>
                <w:i/>
                <w:sz w:val="16"/>
                <w:szCs w:val="16"/>
              </w:rPr>
            </w:pPr>
            <w:r w:rsidRPr="009D26EF">
              <w:rPr>
                <w:i/>
                <w:sz w:val="16"/>
                <w:szCs w:val="16"/>
              </w:rPr>
              <w:t>doc. PhDr. Petra JEDLIČKOVÁ, PhD. (</w:t>
            </w:r>
            <w:hyperlink r:id="rId23" w:history="1">
              <w:r w:rsidRPr="009D26EF">
                <w:rPr>
                  <w:rStyle w:val="Hypertextovprepojenie"/>
                  <w:i/>
                  <w:color w:val="auto"/>
                  <w:sz w:val="16"/>
                  <w:szCs w:val="16"/>
                  <w:u w:val="none"/>
                </w:rPr>
                <w:t>pjedlickova@ukf.sk</w:t>
              </w:r>
            </w:hyperlink>
            <w:r w:rsidRPr="009D26EF">
              <w:rPr>
                <w:rStyle w:val="Hypertextovprepojenie"/>
                <w:i/>
                <w:color w:val="auto"/>
                <w:sz w:val="16"/>
                <w:szCs w:val="16"/>
                <w:u w:val="none"/>
              </w:rPr>
              <w:t xml:space="preserve">) </w:t>
            </w:r>
          </w:p>
          <w:p w14:paraId="49DC4292" w14:textId="45C1AD76" w:rsidR="00516B03" w:rsidRPr="009D26EF" w:rsidRDefault="00516B03" w:rsidP="00516B03">
            <w:pPr>
              <w:autoSpaceDE w:val="0"/>
              <w:autoSpaceDN w:val="0"/>
              <w:adjustRightInd w:val="0"/>
              <w:rPr>
                <w:i/>
                <w:sz w:val="16"/>
                <w:szCs w:val="16"/>
              </w:rPr>
            </w:pPr>
            <w:r w:rsidRPr="009D26EF">
              <w:rPr>
                <w:i/>
                <w:sz w:val="16"/>
                <w:szCs w:val="16"/>
              </w:rPr>
              <w:t>doc. Mgr. Eva REID, PhD. (</w:t>
            </w:r>
            <w:hyperlink r:id="rId24" w:history="1">
              <w:r w:rsidRPr="009D26EF">
                <w:rPr>
                  <w:rStyle w:val="Hypertextovprepojenie"/>
                  <w:i/>
                  <w:color w:val="auto"/>
                  <w:sz w:val="16"/>
                  <w:szCs w:val="16"/>
                  <w:u w:val="none"/>
                </w:rPr>
                <w:t>ereid@ukf.sk</w:t>
              </w:r>
            </w:hyperlink>
            <w:r w:rsidRPr="009D26EF">
              <w:rPr>
                <w:rStyle w:val="Hypertextovprepojenie"/>
                <w:i/>
                <w:color w:val="auto"/>
                <w:sz w:val="16"/>
                <w:szCs w:val="16"/>
                <w:u w:val="none"/>
              </w:rPr>
              <w:t>)</w:t>
            </w:r>
            <w:r w:rsidRPr="009D26EF">
              <w:rPr>
                <w:rFonts w:ascii="Arial" w:hAnsi="Arial" w:cs="Arial"/>
                <w:i/>
                <w:sz w:val="18"/>
                <w:szCs w:val="18"/>
              </w:rPr>
              <w:t xml:space="preserve"> </w:t>
            </w:r>
          </w:p>
          <w:p w14:paraId="21F2C1C5" w14:textId="1E9235C6" w:rsidR="00516B03" w:rsidRPr="009D26EF" w:rsidRDefault="00516B03" w:rsidP="00516B03">
            <w:pPr>
              <w:autoSpaceDE w:val="0"/>
              <w:autoSpaceDN w:val="0"/>
              <w:adjustRightInd w:val="0"/>
              <w:rPr>
                <w:i/>
                <w:sz w:val="16"/>
                <w:szCs w:val="16"/>
              </w:rPr>
            </w:pPr>
            <w:r w:rsidRPr="009D26EF">
              <w:rPr>
                <w:i/>
                <w:sz w:val="16"/>
                <w:szCs w:val="16"/>
              </w:rPr>
              <w:t>PaedDr. Katarína SZÍJJÁRTÓOVÁ, PhD. (</w:t>
            </w:r>
            <w:hyperlink r:id="rId25" w:history="1">
              <w:r w:rsidRPr="009D26EF">
                <w:rPr>
                  <w:rStyle w:val="Hypertextovprepojenie"/>
                  <w:i/>
                  <w:color w:val="auto"/>
                  <w:sz w:val="16"/>
                  <w:szCs w:val="16"/>
                  <w:u w:val="none"/>
                </w:rPr>
                <w:t>kszijjartoova@ukf.sk</w:t>
              </w:r>
            </w:hyperlink>
            <w:r w:rsidRPr="009D26EF">
              <w:rPr>
                <w:rStyle w:val="Hypertextovprepojenie"/>
                <w:i/>
                <w:color w:val="auto"/>
                <w:sz w:val="16"/>
                <w:szCs w:val="16"/>
                <w:u w:val="none"/>
              </w:rPr>
              <w:t>)</w:t>
            </w:r>
            <w:r w:rsidRPr="009D26EF">
              <w:rPr>
                <w:rFonts w:cs="Arial"/>
                <w:i/>
                <w:sz w:val="16"/>
                <w:szCs w:val="16"/>
              </w:rPr>
              <w:t xml:space="preserve"> </w:t>
            </w:r>
          </w:p>
          <w:p w14:paraId="0757A441" w14:textId="77777777" w:rsidR="009D26EF" w:rsidRDefault="009D26EF" w:rsidP="00516B03">
            <w:pPr>
              <w:rPr>
                <w:i/>
                <w:sz w:val="16"/>
                <w:szCs w:val="16"/>
              </w:rPr>
            </w:pPr>
          </w:p>
          <w:p w14:paraId="6D710684" w14:textId="0A6CD4F5" w:rsidR="009D26EF" w:rsidRPr="009D26EF" w:rsidRDefault="009D26EF" w:rsidP="00516B03">
            <w:pPr>
              <w:rPr>
                <w:i/>
                <w:sz w:val="16"/>
                <w:szCs w:val="16"/>
              </w:rPr>
            </w:pPr>
            <w:r w:rsidRPr="009D26EF">
              <w:rPr>
                <w:i/>
                <w:sz w:val="16"/>
                <w:szCs w:val="16"/>
              </w:rPr>
              <w:t>Na študijnom programe budú participovať ako vyučujúci aj doktorandi v dennej forme štúdia:</w:t>
            </w:r>
          </w:p>
          <w:p w14:paraId="7900572A" w14:textId="2CB30502" w:rsidR="00516B03" w:rsidRPr="009D26EF" w:rsidRDefault="00516B03" w:rsidP="00516B03">
            <w:pPr>
              <w:rPr>
                <w:i/>
                <w:sz w:val="16"/>
                <w:szCs w:val="16"/>
              </w:rPr>
            </w:pPr>
            <w:r w:rsidRPr="009D26EF">
              <w:rPr>
                <w:i/>
                <w:sz w:val="16"/>
                <w:szCs w:val="16"/>
              </w:rPr>
              <w:t xml:space="preserve">Ing. </w:t>
            </w:r>
            <w:proofErr w:type="spellStart"/>
            <w:r w:rsidRPr="009D26EF">
              <w:rPr>
                <w:i/>
                <w:sz w:val="16"/>
                <w:szCs w:val="16"/>
              </w:rPr>
              <w:t>Slavka</w:t>
            </w:r>
            <w:proofErr w:type="spellEnd"/>
            <w:r w:rsidRPr="009D26EF">
              <w:rPr>
                <w:i/>
                <w:sz w:val="16"/>
                <w:szCs w:val="16"/>
              </w:rPr>
              <w:t xml:space="preserve"> SILBERG, MBA</w:t>
            </w:r>
            <w:r w:rsidR="009D26EF" w:rsidRPr="009D26EF">
              <w:rPr>
                <w:i/>
                <w:sz w:val="16"/>
                <w:szCs w:val="16"/>
              </w:rPr>
              <w:t xml:space="preserve"> (</w:t>
            </w:r>
            <w:hyperlink r:id="rId26" w:history="1">
              <w:r w:rsidRPr="009D26EF">
                <w:rPr>
                  <w:rStyle w:val="Hypertextovprepojenie"/>
                  <w:i/>
                  <w:color w:val="auto"/>
                  <w:sz w:val="16"/>
                  <w:szCs w:val="16"/>
                  <w:u w:val="none"/>
                </w:rPr>
                <w:t>slavka.silberg@ukf.sk</w:t>
              </w:r>
            </w:hyperlink>
            <w:r w:rsidR="009D26EF" w:rsidRPr="009D26EF">
              <w:rPr>
                <w:rStyle w:val="Hypertextovprepojenie"/>
                <w:i/>
                <w:color w:val="auto"/>
                <w:sz w:val="16"/>
                <w:szCs w:val="16"/>
                <w:u w:val="none"/>
              </w:rPr>
              <w:t>)</w:t>
            </w:r>
          </w:p>
          <w:p w14:paraId="5EC76550" w14:textId="714B365A" w:rsidR="0092291B" w:rsidRPr="00516B03" w:rsidRDefault="00516B03" w:rsidP="009D26EF">
            <w:pPr>
              <w:autoSpaceDE w:val="0"/>
              <w:autoSpaceDN w:val="0"/>
              <w:adjustRightInd w:val="0"/>
              <w:rPr>
                <w:rFonts w:cstheme="minorHAnsi"/>
                <w:bCs/>
                <w:i/>
                <w:iCs/>
                <w:color w:val="FF0000"/>
                <w:sz w:val="16"/>
                <w:szCs w:val="16"/>
                <w:lang w:eastAsia="sk-SK"/>
              </w:rPr>
            </w:pPr>
            <w:r w:rsidRPr="009D26EF">
              <w:rPr>
                <w:i/>
                <w:sz w:val="16"/>
                <w:szCs w:val="16"/>
              </w:rPr>
              <w:t>Mgr. Michal KORICINA</w:t>
            </w:r>
            <w:r w:rsidR="009D26EF" w:rsidRPr="009D26EF">
              <w:rPr>
                <w:i/>
                <w:sz w:val="16"/>
                <w:szCs w:val="16"/>
              </w:rPr>
              <w:t xml:space="preserve"> (</w:t>
            </w:r>
            <w:hyperlink r:id="rId27" w:history="1">
              <w:r w:rsidRPr="009D26EF">
                <w:rPr>
                  <w:rStyle w:val="Hypertextovprepojenie"/>
                  <w:i/>
                  <w:color w:val="auto"/>
                  <w:sz w:val="16"/>
                  <w:szCs w:val="16"/>
                  <w:u w:val="none"/>
                </w:rPr>
                <w:t>michal.koricina@ukf.sk</w:t>
              </w:r>
            </w:hyperlink>
            <w:r w:rsidR="009D26EF" w:rsidRPr="009D26EF">
              <w:rPr>
                <w:rStyle w:val="Hypertextovprepojenie"/>
                <w:i/>
                <w:color w:val="auto"/>
                <w:sz w:val="16"/>
                <w:szCs w:val="16"/>
                <w:u w:val="none"/>
              </w:rPr>
              <w:t>)</w:t>
            </w:r>
          </w:p>
        </w:tc>
        <w:tc>
          <w:tcPr>
            <w:tcW w:w="2696" w:type="dxa"/>
          </w:tcPr>
          <w:p w14:paraId="702A36F2" w14:textId="06A7FC48" w:rsidR="009D26EF" w:rsidRPr="009D26EF" w:rsidRDefault="009D26EF" w:rsidP="00E815D8">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57655ECE" w14:textId="620692A8" w:rsidR="009C08C0" w:rsidRPr="009D26EF" w:rsidRDefault="004E61FC" w:rsidP="00E815D8">
            <w:pPr>
              <w:spacing w:line="216" w:lineRule="auto"/>
              <w:contextualSpacing/>
              <w:rPr>
                <w:i/>
                <w:sz w:val="16"/>
                <w:szCs w:val="16"/>
              </w:rPr>
            </w:pPr>
            <w:hyperlink r:id="rId28" w:history="1">
              <w:r w:rsidR="00B529BA" w:rsidRPr="009D26EF">
                <w:rPr>
                  <w:i/>
                  <w:sz w:val="16"/>
                  <w:szCs w:val="16"/>
                </w:rPr>
                <w:t>https://www.portalvs.sk/regzam/detail/10669</w:t>
              </w:r>
            </w:hyperlink>
          </w:p>
          <w:p w14:paraId="0F6D277D" w14:textId="4EE60FEA" w:rsidR="00B529BA" w:rsidRPr="009D26EF" w:rsidRDefault="004E61FC" w:rsidP="00E815D8">
            <w:pPr>
              <w:spacing w:line="216" w:lineRule="auto"/>
              <w:contextualSpacing/>
              <w:rPr>
                <w:i/>
                <w:sz w:val="16"/>
                <w:szCs w:val="16"/>
              </w:rPr>
            </w:pPr>
            <w:hyperlink r:id="rId29" w:history="1">
              <w:r w:rsidR="00B529BA" w:rsidRPr="009D26EF">
                <w:rPr>
                  <w:i/>
                  <w:sz w:val="16"/>
                  <w:szCs w:val="16"/>
                </w:rPr>
                <w:t>https://www.portalvs.sk/regzam/detail/10652</w:t>
              </w:r>
            </w:hyperlink>
          </w:p>
          <w:p w14:paraId="35227A1A" w14:textId="77777777" w:rsidR="009D26EF" w:rsidRPr="009D26EF" w:rsidRDefault="009D26EF" w:rsidP="009D26EF">
            <w:pPr>
              <w:spacing w:line="216" w:lineRule="auto"/>
              <w:contextualSpacing/>
              <w:rPr>
                <w:i/>
                <w:sz w:val="16"/>
                <w:szCs w:val="16"/>
              </w:rPr>
            </w:pPr>
            <w:r w:rsidRPr="009D26EF">
              <w:rPr>
                <w:i/>
                <w:sz w:val="16"/>
                <w:szCs w:val="16"/>
              </w:rPr>
              <w:t>https://www.portalvs.sk/regzam/detail/13978</w:t>
            </w:r>
          </w:p>
          <w:p w14:paraId="2C5FD3CD" w14:textId="734D1BA3" w:rsidR="009D26EF" w:rsidRPr="009D26EF" w:rsidRDefault="009D26EF" w:rsidP="00E815D8">
            <w:pPr>
              <w:spacing w:line="216" w:lineRule="auto"/>
              <w:contextualSpacing/>
              <w:rPr>
                <w:i/>
                <w:sz w:val="16"/>
                <w:szCs w:val="16"/>
              </w:rPr>
            </w:pPr>
            <w:r w:rsidRPr="009D26EF">
              <w:rPr>
                <w:rFonts w:eastAsia="Times New Roman" w:cs="Arial"/>
                <w:i/>
                <w:sz w:val="16"/>
                <w:szCs w:val="16"/>
                <w:lang w:eastAsia="sk-SK"/>
              </w:rPr>
              <w:t>https://www.portalvs.sk/regzam/detail/10533</w:t>
            </w:r>
          </w:p>
          <w:p w14:paraId="2364646A" w14:textId="4FC6ED50" w:rsidR="0092291B" w:rsidRPr="009D26EF" w:rsidRDefault="004E61FC" w:rsidP="00E815D8">
            <w:pPr>
              <w:spacing w:line="216" w:lineRule="auto"/>
              <w:contextualSpacing/>
              <w:rPr>
                <w:i/>
                <w:sz w:val="16"/>
                <w:szCs w:val="16"/>
              </w:rPr>
            </w:pPr>
            <w:hyperlink r:id="rId30" w:history="1">
              <w:r w:rsidR="0092291B" w:rsidRPr="009D26EF">
                <w:rPr>
                  <w:i/>
                  <w:sz w:val="16"/>
                  <w:szCs w:val="16"/>
                </w:rPr>
                <w:t>https://www.portalvs.sk/regzam/detail/24595</w:t>
              </w:r>
            </w:hyperlink>
          </w:p>
          <w:p w14:paraId="526B310F" w14:textId="77777777" w:rsidR="00516B03" w:rsidRPr="009D26EF" w:rsidRDefault="00516B03" w:rsidP="00E815D8">
            <w:pPr>
              <w:spacing w:line="216" w:lineRule="auto"/>
              <w:contextualSpacing/>
              <w:rPr>
                <w:rFonts w:cs="Arial"/>
                <w:i/>
                <w:sz w:val="16"/>
                <w:szCs w:val="16"/>
              </w:rPr>
            </w:pPr>
          </w:p>
          <w:p w14:paraId="7545E649" w14:textId="12C8BF5A" w:rsidR="00516B03" w:rsidRPr="009D26EF" w:rsidRDefault="009D26EF" w:rsidP="00E815D8">
            <w:pPr>
              <w:spacing w:line="216" w:lineRule="auto"/>
              <w:contextualSpacing/>
              <w:rPr>
                <w:rFonts w:cs="Arial"/>
                <w:b/>
                <w:i/>
                <w:sz w:val="16"/>
                <w:szCs w:val="16"/>
              </w:rPr>
            </w:pPr>
            <w:r w:rsidRPr="009D26EF">
              <w:rPr>
                <w:rFonts w:cs="Arial"/>
                <w:b/>
                <w:i/>
                <w:sz w:val="16"/>
                <w:szCs w:val="16"/>
              </w:rPr>
              <w:t>OSTATNÍ UČITELIA</w:t>
            </w:r>
          </w:p>
          <w:p w14:paraId="4822F33A" w14:textId="4D7E5DB3" w:rsidR="00B529BA" w:rsidRPr="009D26EF" w:rsidRDefault="004E61FC" w:rsidP="00E815D8">
            <w:pPr>
              <w:spacing w:line="216" w:lineRule="auto"/>
              <w:contextualSpacing/>
              <w:rPr>
                <w:rFonts w:cs="Arial"/>
                <w:i/>
                <w:sz w:val="16"/>
                <w:szCs w:val="16"/>
              </w:rPr>
            </w:pPr>
            <w:hyperlink r:id="rId31" w:history="1">
              <w:r w:rsidR="00516B03" w:rsidRPr="009D26EF">
                <w:rPr>
                  <w:rStyle w:val="Hypertextovprepojenie"/>
                  <w:rFonts w:cs="Arial"/>
                  <w:i/>
                  <w:color w:val="auto"/>
                  <w:sz w:val="16"/>
                  <w:szCs w:val="16"/>
                  <w:u w:val="none"/>
                </w:rPr>
                <w:t>https://www.portalvs.sk/regzam/detail/10586</w:t>
              </w:r>
            </w:hyperlink>
          </w:p>
          <w:p w14:paraId="1161255A" w14:textId="579DD2CD" w:rsidR="00516B03" w:rsidRPr="009D26EF" w:rsidRDefault="004E61FC" w:rsidP="00E815D8">
            <w:pPr>
              <w:spacing w:line="216" w:lineRule="auto"/>
              <w:contextualSpacing/>
              <w:rPr>
                <w:rFonts w:cs="Arial"/>
                <w:i/>
                <w:sz w:val="16"/>
                <w:szCs w:val="16"/>
              </w:rPr>
            </w:pPr>
            <w:hyperlink r:id="rId32" w:history="1">
              <w:r w:rsidR="00516B03" w:rsidRPr="009D26EF">
                <w:rPr>
                  <w:rStyle w:val="Hypertextovprepojenie"/>
                  <w:rFonts w:cs="Arial"/>
                  <w:i/>
                  <w:color w:val="auto"/>
                  <w:sz w:val="16"/>
                  <w:szCs w:val="16"/>
                  <w:u w:val="none"/>
                </w:rPr>
                <w:t>https://www.portalvs.sk/regzam/detail/13886</w:t>
              </w:r>
            </w:hyperlink>
          </w:p>
          <w:p w14:paraId="4B16F9C5" w14:textId="0DE28028" w:rsidR="00516B03" w:rsidRPr="009D26EF" w:rsidRDefault="004E61FC" w:rsidP="00E815D8">
            <w:pPr>
              <w:spacing w:line="216" w:lineRule="auto"/>
              <w:contextualSpacing/>
              <w:rPr>
                <w:rFonts w:cs="Arial"/>
                <w:i/>
                <w:sz w:val="16"/>
                <w:szCs w:val="16"/>
              </w:rPr>
            </w:pPr>
            <w:hyperlink r:id="rId33" w:history="1">
              <w:r w:rsidR="00516B03" w:rsidRPr="009D26EF">
                <w:rPr>
                  <w:rStyle w:val="Hypertextovprepojenie"/>
                  <w:rFonts w:cs="Arial"/>
                  <w:i/>
                  <w:color w:val="auto"/>
                  <w:sz w:val="16"/>
                  <w:szCs w:val="16"/>
                  <w:u w:val="none"/>
                </w:rPr>
                <w:t>https://www.portalvs.sk/regzam/detail/31237</w:t>
              </w:r>
            </w:hyperlink>
          </w:p>
          <w:p w14:paraId="7ADB9BCF" w14:textId="1704FCFE" w:rsidR="00516B03" w:rsidRPr="009D26EF" w:rsidRDefault="004E61FC" w:rsidP="00E815D8">
            <w:pPr>
              <w:spacing w:line="216" w:lineRule="auto"/>
              <w:contextualSpacing/>
              <w:rPr>
                <w:rFonts w:cs="Arial"/>
                <w:i/>
                <w:sz w:val="16"/>
                <w:szCs w:val="16"/>
              </w:rPr>
            </w:pPr>
            <w:hyperlink r:id="rId34" w:history="1">
              <w:r w:rsidR="00516B03" w:rsidRPr="009D26EF">
                <w:rPr>
                  <w:rStyle w:val="Hypertextovprepojenie"/>
                  <w:rFonts w:cs="Arial"/>
                  <w:i/>
                  <w:color w:val="auto"/>
                  <w:sz w:val="16"/>
                  <w:szCs w:val="16"/>
                  <w:u w:val="none"/>
                </w:rPr>
                <w:t>https://www.portalvs.sk/regzam/detail/10617</w:t>
              </w:r>
            </w:hyperlink>
          </w:p>
          <w:p w14:paraId="7FA7CF84" w14:textId="59C6A6CB" w:rsidR="00516B03" w:rsidRPr="009D26EF" w:rsidRDefault="004E61FC" w:rsidP="00E815D8">
            <w:pPr>
              <w:spacing w:line="216" w:lineRule="auto"/>
              <w:contextualSpacing/>
              <w:rPr>
                <w:rFonts w:cs="Arial"/>
                <w:i/>
                <w:sz w:val="16"/>
                <w:szCs w:val="16"/>
              </w:rPr>
            </w:pPr>
            <w:hyperlink r:id="rId35" w:history="1">
              <w:r w:rsidR="00516B03" w:rsidRPr="009D26EF">
                <w:rPr>
                  <w:rStyle w:val="Hypertextovprepojenie"/>
                  <w:rFonts w:cs="Arial"/>
                  <w:i/>
                  <w:color w:val="auto"/>
                  <w:sz w:val="16"/>
                  <w:szCs w:val="16"/>
                  <w:u w:val="none"/>
                </w:rPr>
                <w:t>https://www.portalvs.sk/regzam/detail/26750</w:t>
              </w:r>
            </w:hyperlink>
          </w:p>
          <w:p w14:paraId="45CF78C2" w14:textId="3F52F834" w:rsidR="00516B03" w:rsidRPr="009D26EF" w:rsidRDefault="004E61FC" w:rsidP="00E815D8">
            <w:pPr>
              <w:spacing w:line="216" w:lineRule="auto"/>
              <w:contextualSpacing/>
              <w:rPr>
                <w:rFonts w:cs="Arial"/>
                <w:i/>
                <w:sz w:val="16"/>
                <w:szCs w:val="16"/>
              </w:rPr>
            </w:pPr>
            <w:hyperlink r:id="rId36" w:history="1">
              <w:r w:rsidR="009D26EF" w:rsidRPr="009D26EF">
                <w:rPr>
                  <w:rStyle w:val="Hypertextovprepojenie"/>
                  <w:rFonts w:cs="Arial"/>
                  <w:i/>
                  <w:color w:val="auto"/>
                  <w:sz w:val="16"/>
                  <w:szCs w:val="16"/>
                  <w:u w:val="none"/>
                </w:rPr>
                <w:t>https://www.portalvs.sk/regzam/detail/17841</w:t>
              </w:r>
            </w:hyperlink>
          </w:p>
          <w:p w14:paraId="06366BAD" w14:textId="506267F8" w:rsidR="009D26EF" w:rsidRPr="009D26EF" w:rsidRDefault="004E61FC" w:rsidP="00E815D8">
            <w:pPr>
              <w:spacing w:line="216" w:lineRule="auto"/>
              <w:contextualSpacing/>
              <w:rPr>
                <w:rFonts w:cs="Arial"/>
                <w:i/>
                <w:sz w:val="16"/>
                <w:szCs w:val="16"/>
              </w:rPr>
            </w:pPr>
            <w:hyperlink r:id="rId37" w:history="1">
              <w:r w:rsidR="009D26EF" w:rsidRPr="009D26EF">
                <w:rPr>
                  <w:rStyle w:val="Hypertextovprepojenie"/>
                  <w:rFonts w:cs="Arial"/>
                  <w:i/>
                  <w:color w:val="auto"/>
                  <w:sz w:val="16"/>
                  <w:szCs w:val="16"/>
                  <w:u w:val="none"/>
                </w:rPr>
                <w:t>https://www.portalvs.sk/regzam/detail/10540</w:t>
              </w:r>
            </w:hyperlink>
          </w:p>
          <w:p w14:paraId="22869ED5" w14:textId="6A25BDC6" w:rsidR="009D26EF" w:rsidRPr="00FB0B8B" w:rsidRDefault="009D26EF" w:rsidP="00E815D8">
            <w:pPr>
              <w:spacing w:line="216" w:lineRule="auto"/>
              <w:contextualSpacing/>
              <w:rPr>
                <w:color w:val="002060"/>
                <w:sz w:val="14"/>
                <w:szCs w:val="14"/>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9"/>
      </w:tblGrid>
      <w:tr w:rsidR="009C08C0" w:rsidRPr="00C83AC0" w14:paraId="03BF8101" w14:textId="77777777" w:rsidTr="000C5CBA">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0C5CBA">
        <w:trPr>
          <w:trHeight w:val="459"/>
        </w:trPr>
        <w:tc>
          <w:tcPr>
            <w:tcW w:w="6912" w:type="dxa"/>
          </w:tcPr>
          <w:p w14:paraId="0ABADCFD" w14:textId="09F2A40F" w:rsidR="003E6E49" w:rsidRPr="00A96D72" w:rsidRDefault="007535D1" w:rsidP="003F7A8E">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Študenti </w:t>
            </w:r>
            <w:r w:rsidR="00203AAA" w:rsidRPr="00A96D72">
              <w:rPr>
                <w:rFonts w:asciiTheme="minorHAnsi" w:eastAsiaTheme="minorHAnsi" w:hAnsiTheme="minorHAnsi" w:cstheme="minorHAnsi"/>
                <w:bCs/>
                <w:iCs/>
                <w:color w:val="auto"/>
                <w:sz w:val="16"/>
                <w:szCs w:val="16"/>
                <w:lang w:val="sk-SK" w:eastAsia="sk-SK"/>
              </w:rPr>
              <w:t xml:space="preserve">bakalárskeho a magisterského študijného programu </w:t>
            </w:r>
            <w:proofErr w:type="spellStart"/>
            <w:r w:rsidR="00203AAA" w:rsidRPr="00A96D72">
              <w:rPr>
                <w:rFonts w:asciiTheme="minorHAnsi" w:eastAsiaTheme="minorHAnsi" w:hAnsiTheme="minorHAnsi" w:cstheme="minorHAnsi"/>
                <w:bCs/>
                <w:iCs/>
                <w:color w:val="auto"/>
                <w:sz w:val="16"/>
                <w:szCs w:val="16"/>
                <w:lang w:val="sk-SK" w:eastAsia="sk-SK"/>
              </w:rPr>
              <w:t>andragogika</w:t>
            </w:r>
            <w:proofErr w:type="spellEnd"/>
            <w:r w:rsidR="00203AAA" w:rsidRPr="00A96D72">
              <w:rPr>
                <w:rFonts w:asciiTheme="minorHAnsi" w:eastAsiaTheme="minorHAnsi" w:hAnsiTheme="minorHAnsi" w:cstheme="minorHAnsi"/>
                <w:bCs/>
                <w:iCs/>
                <w:color w:val="auto"/>
                <w:sz w:val="16"/>
                <w:szCs w:val="16"/>
                <w:lang w:val="sk-SK" w:eastAsia="sk-SK"/>
              </w:rPr>
              <w:t>, ktorý je príbuzným študijným programom, boli</w:t>
            </w:r>
            <w:r w:rsidR="00A349A3" w:rsidRPr="00A96D72">
              <w:rPr>
                <w:rFonts w:asciiTheme="minorHAnsi" w:eastAsiaTheme="minorHAnsi" w:hAnsiTheme="minorHAnsi" w:cstheme="minorHAnsi"/>
                <w:bCs/>
                <w:iCs/>
                <w:color w:val="auto"/>
                <w:sz w:val="16"/>
                <w:szCs w:val="16"/>
                <w:lang w:val="sk-SK" w:eastAsia="sk-SK"/>
              </w:rPr>
              <w:t xml:space="preserve"> </w:t>
            </w:r>
            <w:r w:rsidRPr="00A96D72">
              <w:rPr>
                <w:rFonts w:asciiTheme="minorHAnsi" w:eastAsiaTheme="minorHAnsi" w:hAnsiTheme="minorHAnsi" w:cstheme="minorHAnsi"/>
                <w:bCs/>
                <w:iCs/>
                <w:color w:val="auto"/>
                <w:sz w:val="16"/>
                <w:szCs w:val="16"/>
                <w:lang w:val="sk-SK" w:eastAsia="sk-SK"/>
              </w:rPr>
              <w:t xml:space="preserve">zainteresovaní do procesu tvorby </w:t>
            </w:r>
            <w:r w:rsidR="00203AAA" w:rsidRPr="00A96D72">
              <w:rPr>
                <w:rFonts w:asciiTheme="minorHAnsi" w:eastAsiaTheme="minorHAnsi" w:hAnsiTheme="minorHAnsi" w:cstheme="minorHAnsi"/>
                <w:bCs/>
                <w:iCs/>
                <w:color w:val="auto"/>
                <w:sz w:val="16"/>
                <w:szCs w:val="16"/>
                <w:lang w:val="sk-SK" w:eastAsia="sk-SK"/>
              </w:rPr>
              <w:t xml:space="preserve">nového </w:t>
            </w:r>
            <w:r w:rsidRPr="00A96D72">
              <w:rPr>
                <w:rFonts w:asciiTheme="minorHAnsi" w:eastAsiaTheme="minorHAnsi" w:hAnsiTheme="minorHAnsi" w:cstheme="minorHAnsi"/>
                <w:bCs/>
                <w:iCs/>
                <w:color w:val="auto"/>
                <w:sz w:val="16"/>
                <w:szCs w:val="16"/>
                <w:lang w:val="sk-SK" w:eastAsia="sk-SK"/>
              </w:rPr>
              <w:t>študijn</w:t>
            </w:r>
            <w:r w:rsidR="00A349A3" w:rsidRPr="00A96D72">
              <w:rPr>
                <w:rFonts w:asciiTheme="minorHAnsi" w:eastAsiaTheme="minorHAnsi" w:hAnsiTheme="minorHAnsi" w:cstheme="minorHAnsi"/>
                <w:bCs/>
                <w:iCs/>
                <w:color w:val="auto"/>
                <w:sz w:val="16"/>
                <w:szCs w:val="16"/>
                <w:lang w:val="sk-SK" w:eastAsia="sk-SK"/>
              </w:rPr>
              <w:t xml:space="preserve">ého </w:t>
            </w:r>
            <w:r w:rsidRPr="00A96D72">
              <w:rPr>
                <w:rFonts w:asciiTheme="minorHAnsi" w:eastAsiaTheme="minorHAnsi" w:hAnsiTheme="minorHAnsi" w:cstheme="minorHAnsi"/>
                <w:bCs/>
                <w:iCs/>
                <w:color w:val="auto"/>
                <w:sz w:val="16"/>
                <w:szCs w:val="16"/>
                <w:lang w:val="sk-SK" w:eastAsia="sk-SK"/>
              </w:rPr>
              <w:t>program</w:t>
            </w:r>
            <w:r w:rsidR="00203AAA" w:rsidRPr="00A96D72">
              <w:rPr>
                <w:rFonts w:asciiTheme="minorHAnsi" w:eastAsiaTheme="minorHAnsi" w:hAnsiTheme="minorHAnsi" w:cstheme="minorHAnsi"/>
                <w:bCs/>
                <w:iCs/>
                <w:color w:val="auto"/>
                <w:sz w:val="16"/>
                <w:szCs w:val="16"/>
                <w:lang w:val="sk-SK" w:eastAsia="sk-SK"/>
              </w:rPr>
              <w:t>u</w:t>
            </w:r>
            <w:r w:rsidR="00A349A3" w:rsidRPr="00A96D72">
              <w:rPr>
                <w:rFonts w:asciiTheme="minorHAnsi" w:eastAsiaTheme="minorHAnsi" w:hAnsiTheme="minorHAnsi" w:cstheme="minorHAnsi"/>
                <w:bCs/>
                <w:iCs/>
                <w:color w:val="auto"/>
                <w:sz w:val="16"/>
                <w:szCs w:val="16"/>
                <w:lang w:val="sk-SK" w:eastAsia="sk-SK"/>
              </w:rPr>
              <w:t>.</w:t>
            </w:r>
            <w:r w:rsidR="00203AAA" w:rsidRPr="00A96D72">
              <w:rPr>
                <w:rFonts w:asciiTheme="minorHAnsi" w:eastAsiaTheme="minorHAnsi" w:hAnsiTheme="minorHAnsi" w:cstheme="minorHAnsi"/>
                <w:bCs/>
                <w:iCs/>
                <w:color w:val="auto"/>
                <w:sz w:val="16"/>
                <w:szCs w:val="16"/>
                <w:lang w:val="sk-SK" w:eastAsia="sk-SK"/>
              </w:rPr>
              <w:t xml:space="preserve"> </w:t>
            </w:r>
            <w:r w:rsidR="003E6E49" w:rsidRPr="00A96D72">
              <w:rPr>
                <w:rFonts w:asciiTheme="minorHAnsi" w:eastAsiaTheme="minorHAnsi" w:hAnsiTheme="minorHAnsi" w:cstheme="minorHAnsi"/>
                <w:bCs/>
                <w:iCs/>
                <w:color w:val="auto"/>
                <w:sz w:val="16"/>
                <w:szCs w:val="16"/>
                <w:lang w:val="sk-SK" w:eastAsia="sk-SK"/>
              </w:rPr>
              <w:t xml:space="preserve"> Zástupcovia študentov, ktorí zastupujú záujmy študentov v danom študijnom programe</w:t>
            </w:r>
            <w:r w:rsidR="00203AAA" w:rsidRPr="00A96D72">
              <w:rPr>
                <w:rFonts w:asciiTheme="minorHAnsi" w:eastAsiaTheme="minorHAnsi" w:hAnsiTheme="minorHAnsi" w:cstheme="minorHAnsi"/>
                <w:bCs/>
                <w:iCs/>
                <w:color w:val="auto"/>
                <w:sz w:val="16"/>
                <w:szCs w:val="16"/>
                <w:lang w:val="sk-SK" w:eastAsia="sk-SK"/>
              </w:rPr>
              <w:t>,</w:t>
            </w:r>
            <w:r w:rsidR="003E6E49" w:rsidRPr="00A96D72">
              <w:rPr>
                <w:rFonts w:asciiTheme="minorHAnsi" w:eastAsiaTheme="minorHAnsi" w:hAnsiTheme="minorHAnsi" w:cstheme="minorHAnsi"/>
                <w:bCs/>
                <w:iCs/>
                <w:color w:val="auto"/>
                <w:sz w:val="16"/>
                <w:szCs w:val="16"/>
                <w:lang w:val="sk-SK" w:eastAsia="sk-SK"/>
              </w:rPr>
              <w:t xml:space="preserve"> sú:</w:t>
            </w:r>
          </w:p>
          <w:p w14:paraId="15CCBABF"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w:t>
            </w:r>
            <w:proofErr w:type="spellStart"/>
            <w:r w:rsidRPr="00A96D72">
              <w:rPr>
                <w:rFonts w:asciiTheme="minorHAnsi" w:eastAsiaTheme="minorHAnsi" w:hAnsiTheme="minorHAnsi" w:cstheme="minorHAnsi"/>
                <w:bCs/>
                <w:iCs/>
                <w:color w:val="auto"/>
                <w:sz w:val="16"/>
                <w:szCs w:val="16"/>
                <w:lang w:val="sk-SK" w:eastAsia="sk-SK"/>
              </w:rPr>
              <w:t>Justin</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Turzík</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justin.turzik@student.ukf.sk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6A24EBC1" w14:textId="77777777" w:rsidR="003E6E49" w:rsidRPr="00A96D72" w:rsidRDefault="003E6E49" w:rsidP="000C5CBA">
            <w:pPr>
              <w:pStyle w:val="Polokakomentr"/>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Bc. Angelika </w:t>
            </w:r>
            <w:proofErr w:type="spellStart"/>
            <w:r w:rsidRPr="00A96D72">
              <w:rPr>
                <w:rFonts w:asciiTheme="minorHAnsi" w:eastAsiaTheme="minorHAnsi" w:hAnsiTheme="minorHAnsi" w:cstheme="minorHAnsi"/>
                <w:bCs/>
                <w:iCs/>
                <w:color w:val="auto"/>
                <w:sz w:val="16"/>
                <w:szCs w:val="16"/>
                <w:lang w:val="sk-SK" w:eastAsia="sk-SK"/>
              </w:rPr>
              <w:t>Fórroová</w:t>
            </w:r>
            <w:proofErr w:type="spellEnd"/>
            <w:r w:rsidRPr="00A96D72">
              <w:rPr>
                <w:rFonts w:asciiTheme="minorHAnsi" w:eastAsiaTheme="minorHAnsi" w:hAnsiTheme="minorHAnsi" w:cstheme="minorHAnsi"/>
                <w:bCs/>
                <w:iCs/>
                <w:color w:val="auto"/>
                <w:sz w:val="16"/>
                <w:szCs w:val="16"/>
                <w:lang w:val="sk-SK" w:eastAsia="sk-SK"/>
              </w:rPr>
              <w:t xml:space="preserve"> (1. ročník, Mgr.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angelika.forroova@student.ukf.sk</w:t>
            </w:r>
            <w:proofErr w:type="spellEnd"/>
            <w:r w:rsidRPr="00A96D72">
              <w:rPr>
                <w:rFonts w:asciiTheme="minorHAnsi" w:eastAsiaTheme="minorHAnsi" w:hAnsiTheme="minorHAnsi" w:cstheme="minorHAnsi"/>
                <w:bCs/>
                <w:iCs/>
                <w:color w:val="auto"/>
                <w:sz w:val="16"/>
                <w:szCs w:val="16"/>
                <w:lang w:val="sk-SK" w:eastAsia="sk-SK"/>
              </w:rPr>
              <w:t xml:space="preserve">); </w:t>
            </w:r>
          </w:p>
          <w:p w14:paraId="25753810" w14:textId="77777777" w:rsidR="003E6E49" w:rsidRPr="00A96D72" w:rsidRDefault="003E6E49" w:rsidP="003E6E49">
            <w:pPr>
              <w:pStyle w:val="Polokakomentr"/>
              <w:jc w:val="both"/>
              <w:rPr>
                <w:rFonts w:asciiTheme="minorHAnsi" w:eastAsiaTheme="minorHAnsi" w:hAnsiTheme="minorHAnsi" w:cstheme="minorHAnsi"/>
                <w:bCs/>
                <w:iCs/>
                <w:color w:val="auto"/>
                <w:sz w:val="16"/>
                <w:szCs w:val="16"/>
                <w:lang w:val="sk-SK" w:eastAsia="sk-SK"/>
              </w:rPr>
            </w:pPr>
            <w:r w:rsidRPr="00A96D72">
              <w:rPr>
                <w:rFonts w:asciiTheme="minorHAnsi" w:eastAsiaTheme="minorHAnsi" w:hAnsiTheme="minorHAnsi" w:cstheme="minorHAnsi"/>
                <w:bCs/>
                <w:iCs/>
                <w:color w:val="auto"/>
                <w:sz w:val="16"/>
                <w:szCs w:val="16"/>
                <w:lang w:val="sk-SK" w:eastAsia="sk-SK"/>
              </w:rPr>
              <w:t xml:space="preserve">Petra </w:t>
            </w:r>
            <w:proofErr w:type="spellStart"/>
            <w:r w:rsidRPr="00A96D72">
              <w:rPr>
                <w:rFonts w:asciiTheme="minorHAnsi" w:eastAsiaTheme="minorHAnsi" w:hAnsiTheme="minorHAnsi" w:cstheme="minorHAnsi"/>
                <w:bCs/>
                <w:iCs/>
                <w:color w:val="auto"/>
                <w:sz w:val="16"/>
                <w:szCs w:val="16"/>
                <w:lang w:val="sk-SK" w:eastAsia="sk-SK"/>
              </w:rPr>
              <w:t>Špácayová</w:t>
            </w:r>
            <w:proofErr w:type="spellEnd"/>
            <w:r w:rsidRPr="00A96D72">
              <w:rPr>
                <w:rFonts w:asciiTheme="minorHAnsi" w:eastAsiaTheme="minorHAnsi" w:hAnsiTheme="minorHAnsi" w:cstheme="minorHAnsi"/>
                <w:bCs/>
                <w:iCs/>
                <w:color w:val="auto"/>
                <w:sz w:val="16"/>
                <w:szCs w:val="16"/>
                <w:lang w:val="sk-SK" w:eastAsia="sk-SK"/>
              </w:rPr>
              <w:t xml:space="preserve"> (3. ročník, Bc. program, </w:t>
            </w:r>
            <w:proofErr w:type="spellStart"/>
            <w:r w:rsidRPr="00A96D72">
              <w:rPr>
                <w:rFonts w:asciiTheme="minorHAnsi" w:eastAsiaTheme="minorHAnsi" w:hAnsiTheme="minorHAnsi" w:cstheme="minorHAnsi"/>
                <w:bCs/>
                <w:iCs/>
                <w:color w:val="auto"/>
                <w:sz w:val="16"/>
                <w:szCs w:val="16"/>
                <w:lang w:val="sk-SK" w:eastAsia="sk-SK"/>
              </w:rPr>
              <w:t>Andragogika</w:t>
            </w:r>
            <w:proofErr w:type="spellEnd"/>
            <w:r w:rsidRPr="00A96D72">
              <w:rPr>
                <w:rFonts w:asciiTheme="minorHAnsi" w:eastAsiaTheme="minorHAnsi" w:hAnsiTheme="minorHAnsi" w:cstheme="minorHAnsi"/>
                <w:bCs/>
                <w:iCs/>
                <w:color w:val="auto"/>
                <w:sz w:val="16"/>
                <w:szCs w:val="16"/>
                <w:lang w:val="sk-SK" w:eastAsia="sk-SK"/>
              </w:rPr>
              <w:t xml:space="preserve">, </w:t>
            </w:r>
            <w:proofErr w:type="spellStart"/>
            <w:r w:rsidRPr="00A96D72">
              <w:rPr>
                <w:rFonts w:asciiTheme="minorHAnsi" w:eastAsiaTheme="minorHAnsi" w:hAnsiTheme="minorHAnsi" w:cstheme="minorHAnsi"/>
                <w:bCs/>
                <w:iCs/>
                <w:color w:val="auto"/>
                <w:sz w:val="16"/>
                <w:szCs w:val="16"/>
                <w:lang w:val="sk-SK" w:eastAsia="sk-SK"/>
              </w:rPr>
              <w:t>petra.spacayova@student.ukf.sk</w:t>
            </w:r>
            <w:proofErr w:type="spellEnd"/>
            <w:r w:rsidRPr="00A96D72">
              <w:rPr>
                <w:rFonts w:asciiTheme="minorHAnsi" w:eastAsiaTheme="minorHAnsi" w:hAnsiTheme="minorHAnsi" w:cstheme="minorHAnsi"/>
                <w:bCs/>
                <w:iCs/>
                <w:color w:val="auto"/>
                <w:sz w:val="16"/>
                <w:szCs w:val="16"/>
                <w:lang w:val="sk-SK" w:eastAsia="sk-SK"/>
              </w:rPr>
              <w:t>)</w:t>
            </w:r>
          </w:p>
          <w:p w14:paraId="1D01E6F7" w14:textId="77777777" w:rsidR="00203AAA" w:rsidRPr="00A96D72" w:rsidRDefault="00203AAA" w:rsidP="003F7A8E">
            <w:pPr>
              <w:pStyle w:val="Polokakomentr"/>
              <w:jc w:val="both"/>
              <w:rPr>
                <w:rFonts w:cstheme="minorHAnsi"/>
                <w:color w:val="auto"/>
                <w:sz w:val="16"/>
                <w:szCs w:val="16"/>
                <w:lang w:val="sk-SK"/>
              </w:rPr>
            </w:pPr>
          </w:p>
          <w:p w14:paraId="53D106A4" w14:textId="6065142C" w:rsidR="00A96D72" w:rsidRDefault="00203AAA" w:rsidP="002A1190">
            <w:pPr>
              <w:pStyle w:val="Default"/>
              <w:jc w:val="both"/>
              <w:rPr>
                <w:rFonts w:asciiTheme="minorHAnsi" w:hAnsiTheme="minorHAnsi"/>
                <w:i/>
                <w:color w:val="auto"/>
                <w:sz w:val="16"/>
                <w:szCs w:val="16"/>
              </w:rPr>
            </w:pPr>
            <w:r w:rsidRPr="00A96D72">
              <w:rPr>
                <w:rFonts w:cstheme="minorHAnsi"/>
                <w:i/>
                <w:color w:val="auto"/>
                <w:sz w:val="16"/>
                <w:szCs w:val="16"/>
              </w:rPr>
              <w:t>P</w:t>
            </w:r>
            <w:r w:rsidRPr="00A96D72">
              <w:rPr>
                <w:rFonts w:asciiTheme="minorHAnsi" w:hAnsiTheme="minorHAnsi"/>
                <w:i/>
                <w:color w:val="auto"/>
                <w:sz w:val="16"/>
                <w:szCs w:val="16"/>
              </w:rPr>
              <w:t>odporu predkladanému študijnému programu vyjadrili</w:t>
            </w:r>
            <w:r w:rsidR="00A96D72">
              <w:rPr>
                <w:rFonts w:asciiTheme="minorHAnsi" w:hAnsiTheme="minorHAnsi"/>
                <w:i/>
                <w:color w:val="auto"/>
                <w:sz w:val="16"/>
                <w:szCs w:val="16"/>
              </w:rPr>
              <w:t xml:space="preserve"> viaceré mienkotvorné inštitúcie i regionálne </w:t>
            </w:r>
            <w:r w:rsidR="00A96D72">
              <w:rPr>
                <w:rFonts w:asciiTheme="minorHAnsi" w:hAnsiTheme="minorHAnsi"/>
                <w:i/>
                <w:color w:val="auto"/>
                <w:sz w:val="16"/>
                <w:szCs w:val="16"/>
              </w:rPr>
              <w:lastRenderedPageBreak/>
              <w:t>subjekty (potenciálni zamestnávatelia absolventov):</w:t>
            </w:r>
          </w:p>
          <w:p w14:paraId="6E67906B"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shd w:val="clear" w:color="auto" w:fill="FFFFFF"/>
              </w:rPr>
              <w:t xml:space="preserve">Slovenská asociácia </w:t>
            </w:r>
            <w:proofErr w:type="spellStart"/>
            <w:r w:rsidRPr="00A96D72">
              <w:rPr>
                <w:rFonts w:asciiTheme="minorHAnsi" w:hAnsiTheme="minorHAnsi"/>
                <w:i/>
                <w:color w:val="auto"/>
                <w:sz w:val="16"/>
                <w:szCs w:val="16"/>
                <w:shd w:val="clear" w:color="auto" w:fill="FFFFFF"/>
              </w:rPr>
              <w:t>age</w:t>
            </w:r>
            <w:proofErr w:type="spellEnd"/>
            <w:r w:rsidRPr="00A96D72">
              <w:rPr>
                <w:rFonts w:asciiTheme="minorHAnsi" w:hAnsiTheme="minorHAnsi"/>
                <w:i/>
                <w:color w:val="auto"/>
                <w:sz w:val="16"/>
                <w:szCs w:val="16"/>
                <w:shd w:val="clear" w:color="auto" w:fill="FFFFFF"/>
              </w:rPr>
              <w:t xml:space="preserve"> </w:t>
            </w:r>
            <w:proofErr w:type="spellStart"/>
            <w:r w:rsidRPr="00A96D72">
              <w:rPr>
                <w:rFonts w:asciiTheme="minorHAnsi" w:hAnsiTheme="minorHAnsi"/>
                <w:i/>
                <w:color w:val="auto"/>
                <w:sz w:val="16"/>
                <w:szCs w:val="16"/>
                <w:shd w:val="clear" w:color="auto" w:fill="FFFFFF"/>
              </w:rPr>
              <w:t>managementu</w:t>
            </w:r>
            <w:proofErr w:type="spellEnd"/>
            <w:r w:rsidRPr="00A96D72">
              <w:rPr>
                <w:rFonts w:asciiTheme="minorHAnsi" w:hAnsiTheme="minorHAnsi"/>
                <w:i/>
                <w:color w:val="auto"/>
                <w:sz w:val="16"/>
                <w:szCs w:val="16"/>
                <w:shd w:val="clear" w:color="auto" w:fill="FFFFFF"/>
              </w:rPr>
              <w:t xml:space="preserve">, o. z. (Bratislava), </w:t>
            </w:r>
          </w:p>
          <w:p w14:paraId="20C3BAEC"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shd w:val="clear" w:color="auto" w:fill="FFFFFF"/>
              </w:rPr>
              <w:t xml:space="preserve">Inštitút pre výskum práce a rodiny (Bratislava), </w:t>
            </w:r>
          </w:p>
          <w:p w14:paraId="1EDC371C"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proofErr w:type="spellStart"/>
            <w:r w:rsidRPr="00A96D72">
              <w:rPr>
                <w:rFonts w:asciiTheme="minorHAnsi" w:hAnsiTheme="minorHAnsi"/>
                <w:i/>
                <w:color w:val="auto"/>
                <w:sz w:val="16"/>
                <w:szCs w:val="16"/>
              </w:rPr>
              <w:t>Aptet</w:t>
            </w:r>
            <w:proofErr w:type="spellEnd"/>
            <w:r w:rsidRPr="00A96D72">
              <w:rPr>
                <w:rFonts w:asciiTheme="minorHAnsi" w:hAnsiTheme="minorHAnsi"/>
                <w:i/>
                <w:color w:val="auto"/>
                <w:sz w:val="16"/>
                <w:szCs w:val="16"/>
              </w:rPr>
              <w:t xml:space="preserve">, n. o. (Levice), </w:t>
            </w:r>
          </w:p>
          <w:p w14:paraId="4CDCDA0D"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 xml:space="preserve">Inšpektorát práce (Nitra), </w:t>
            </w:r>
          </w:p>
          <w:p w14:paraId="2ECD4FD2"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Národné osvetové centrum (Bratislava)</w:t>
            </w:r>
            <w:r w:rsidR="001237F1" w:rsidRPr="00A96D72">
              <w:rPr>
                <w:rFonts w:asciiTheme="minorHAnsi" w:hAnsiTheme="minorHAnsi"/>
                <w:i/>
                <w:color w:val="auto"/>
                <w:sz w:val="16"/>
                <w:szCs w:val="16"/>
              </w:rPr>
              <w:t>,</w:t>
            </w:r>
            <w:r w:rsidRPr="00A96D72">
              <w:rPr>
                <w:rFonts w:asciiTheme="minorHAnsi" w:hAnsiTheme="minorHAnsi"/>
                <w:i/>
                <w:color w:val="auto"/>
                <w:sz w:val="16"/>
                <w:szCs w:val="16"/>
              </w:rPr>
              <w:t xml:space="preserve"> </w:t>
            </w:r>
          </w:p>
          <w:p w14:paraId="4EA779A6" w14:textId="77777777" w:rsidR="00A96D72" w:rsidRPr="00A96D72" w:rsidRDefault="00203AAA" w:rsidP="000C786B">
            <w:pPr>
              <w:pStyle w:val="Default"/>
              <w:numPr>
                <w:ilvl w:val="0"/>
                <w:numId w:val="13"/>
              </w:numPr>
              <w:jc w:val="both"/>
              <w:rPr>
                <w:rFonts w:asciiTheme="minorHAnsi" w:hAnsiTheme="minorHAnsi"/>
                <w:b/>
                <w:i/>
                <w:color w:val="FF0000"/>
                <w:sz w:val="16"/>
                <w:szCs w:val="16"/>
              </w:rPr>
            </w:pPr>
            <w:r w:rsidRPr="00A96D72">
              <w:rPr>
                <w:rFonts w:asciiTheme="minorHAnsi" w:hAnsiTheme="minorHAnsi"/>
                <w:i/>
                <w:color w:val="auto"/>
                <w:sz w:val="16"/>
                <w:szCs w:val="16"/>
              </w:rPr>
              <w:t>Asociácia lektorov a kariérnych poradcov (Banská Bystrica)</w:t>
            </w:r>
            <w:r w:rsidR="00A96D72">
              <w:rPr>
                <w:rFonts w:asciiTheme="minorHAnsi" w:hAnsiTheme="minorHAnsi"/>
                <w:i/>
                <w:color w:val="auto"/>
                <w:sz w:val="16"/>
                <w:szCs w:val="16"/>
              </w:rPr>
              <w:t>,</w:t>
            </w:r>
          </w:p>
          <w:p w14:paraId="6879555B" w14:textId="50203150" w:rsidR="009C08C0" w:rsidRPr="00A96D72" w:rsidRDefault="001237F1" w:rsidP="000C786B">
            <w:pPr>
              <w:pStyle w:val="Default"/>
              <w:numPr>
                <w:ilvl w:val="0"/>
                <w:numId w:val="13"/>
              </w:numPr>
              <w:jc w:val="both"/>
              <w:rPr>
                <w:rFonts w:asciiTheme="minorHAnsi" w:hAnsiTheme="minorHAnsi"/>
                <w:b/>
                <w:i/>
                <w:color w:val="FF0000"/>
                <w:sz w:val="16"/>
                <w:szCs w:val="16"/>
              </w:rPr>
            </w:pPr>
            <w:proofErr w:type="spellStart"/>
            <w:r w:rsidRPr="00A96D72">
              <w:rPr>
                <w:rFonts w:asciiTheme="minorHAnsi" w:hAnsiTheme="minorHAnsi"/>
                <w:i/>
                <w:color w:val="auto"/>
                <w:sz w:val="16"/>
                <w:szCs w:val="16"/>
              </w:rPr>
              <w:t>Koučovacie</w:t>
            </w:r>
            <w:proofErr w:type="spellEnd"/>
            <w:r w:rsidRPr="00A96D72">
              <w:rPr>
                <w:rFonts w:asciiTheme="minorHAnsi" w:hAnsiTheme="minorHAnsi"/>
                <w:i/>
                <w:color w:val="auto"/>
                <w:sz w:val="16"/>
                <w:szCs w:val="16"/>
              </w:rPr>
              <w:t xml:space="preserve"> stredisko </w:t>
            </w:r>
            <w:proofErr w:type="spellStart"/>
            <w:r w:rsidRPr="00A96D72">
              <w:rPr>
                <w:rFonts w:asciiTheme="minorHAnsi" w:hAnsiTheme="minorHAnsi"/>
                <w:i/>
                <w:color w:val="auto"/>
                <w:sz w:val="16"/>
                <w:szCs w:val="16"/>
              </w:rPr>
              <w:t>Co</w:t>
            </w:r>
            <w:proofErr w:type="spellEnd"/>
            <w:r w:rsidRPr="00A96D72">
              <w:rPr>
                <w:rFonts w:asciiTheme="minorHAnsi" w:hAnsiTheme="minorHAnsi"/>
                <w:i/>
                <w:color w:val="auto"/>
                <w:sz w:val="16"/>
                <w:szCs w:val="16"/>
              </w:rPr>
              <w:t>/Man (Tajov)</w:t>
            </w:r>
            <w:r w:rsidR="000C5CBA" w:rsidRPr="00A96D72">
              <w:rPr>
                <w:rFonts w:asciiTheme="minorHAnsi" w:hAnsiTheme="minorHAnsi"/>
                <w:i/>
                <w:color w:val="auto"/>
                <w:sz w:val="16"/>
                <w:szCs w:val="16"/>
              </w:rPr>
              <w:t xml:space="preserve">. </w:t>
            </w:r>
          </w:p>
        </w:tc>
        <w:tc>
          <w:tcPr>
            <w:tcW w:w="2869" w:type="dxa"/>
          </w:tcPr>
          <w:p w14:paraId="1A9DA3EB" w14:textId="65A04832" w:rsidR="000C5CBA" w:rsidRPr="000C5CBA" w:rsidRDefault="000C5CBA" w:rsidP="000C5CBA">
            <w:pPr>
              <w:pStyle w:val="Nadpis1"/>
              <w:spacing w:before="0" w:beforeAutospacing="0" w:after="0" w:afterAutospacing="0"/>
              <w:textAlignment w:val="baseline"/>
              <w:outlineLvl w:val="0"/>
              <w:rPr>
                <w:rFonts w:asciiTheme="minorHAnsi" w:hAnsiTheme="minorHAnsi"/>
                <w:bCs w:val="0"/>
                <w:i/>
                <w:sz w:val="16"/>
                <w:szCs w:val="16"/>
              </w:rPr>
            </w:pPr>
            <w:r w:rsidRPr="000C5CBA">
              <w:rPr>
                <w:rFonts w:asciiTheme="minorHAnsi" w:hAnsiTheme="minorHAnsi"/>
                <w:bCs w:val="0"/>
                <w:i/>
                <w:sz w:val="16"/>
                <w:szCs w:val="16"/>
              </w:rPr>
              <w:lastRenderedPageBreak/>
              <w:t>LEGISLATÍVA, SMERNICE, PREDPISY</w:t>
            </w:r>
          </w:p>
          <w:p w14:paraId="44264CB1" w14:textId="25593C62" w:rsidR="009C08C0" w:rsidRPr="000C5CBA" w:rsidRDefault="004E61FC" w:rsidP="00FB0B8B">
            <w:pPr>
              <w:spacing w:line="216" w:lineRule="auto"/>
              <w:contextualSpacing/>
              <w:rPr>
                <w:rFonts w:cstheme="minorHAnsi"/>
                <w:bCs/>
                <w:i/>
                <w:iCs/>
                <w:sz w:val="16"/>
                <w:szCs w:val="16"/>
              </w:rPr>
            </w:pPr>
            <w:hyperlink r:id="rId38" w:history="1">
              <w:r w:rsidR="00A349A3" w:rsidRPr="000C5CBA">
                <w:rPr>
                  <w:rFonts w:cstheme="minorHAnsi"/>
                  <w:bCs/>
                  <w:i/>
                  <w:iCs/>
                  <w:sz w:val="16"/>
                  <w:szCs w:val="16"/>
                </w:rPr>
                <w:t>https://www.pf.ukf.sk/sk/uradna-tabula/legislativa-smernice-predpisy</w:t>
              </w:r>
            </w:hyperlink>
          </w:p>
          <w:p w14:paraId="30E9B402" w14:textId="77777777" w:rsidR="00A349A3" w:rsidRDefault="00A349A3" w:rsidP="00FB0B8B">
            <w:pPr>
              <w:spacing w:line="216" w:lineRule="auto"/>
              <w:contextualSpacing/>
              <w:rPr>
                <w:rFonts w:cstheme="minorHAnsi"/>
                <w:bCs/>
                <w:i/>
                <w:iCs/>
                <w:color w:val="002060"/>
                <w:sz w:val="14"/>
                <w:szCs w:val="14"/>
                <w:lang w:eastAsia="sk-SK"/>
              </w:rPr>
            </w:pPr>
          </w:p>
          <w:p w14:paraId="10AB7464" w14:textId="77777777" w:rsidR="000C5CBA" w:rsidRPr="00841181" w:rsidRDefault="000C5CBA" w:rsidP="000C5CBA">
            <w:pPr>
              <w:spacing w:line="216" w:lineRule="auto"/>
              <w:contextualSpacing/>
              <w:rPr>
                <w:i/>
                <w:iCs/>
                <w:sz w:val="16"/>
                <w:szCs w:val="16"/>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39" w:history="1">
              <w:r w:rsidRPr="00841181">
                <w:rPr>
                  <w:rStyle w:val="Hypertextovprepojenie"/>
                  <w:i/>
                  <w:iCs/>
                  <w:color w:val="auto"/>
                  <w:sz w:val="16"/>
                  <w:szCs w:val="16"/>
                  <w:u w:val="none"/>
                </w:rPr>
                <w:t>https://www.pf.ukf.sk/index.php/sk/organizacia-studia/pedagogicka-odborna-</w:t>
              </w:r>
              <w:r w:rsidRPr="00841181">
                <w:rPr>
                  <w:rStyle w:val="Hypertextovprepojenie"/>
                  <w:i/>
                  <w:iCs/>
                  <w:color w:val="auto"/>
                  <w:sz w:val="16"/>
                  <w:szCs w:val="16"/>
                  <w:u w:val="none"/>
                </w:rPr>
                <w:lastRenderedPageBreak/>
                <w:t>prax/44-oznamy/98-hodnotenie-vzdelavania-a-ucitelov-studentmi</w:t>
              </w:r>
            </w:hyperlink>
          </w:p>
          <w:p w14:paraId="068A2DBB" w14:textId="77777777" w:rsidR="000C5CBA" w:rsidRDefault="000C5CBA" w:rsidP="00FB0B8B">
            <w:pPr>
              <w:spacing w:line="216" w:lineRule="auto"/>
              <w:contextualSpacing/>
              <w:rPr>
                <w:sz w:val="16"/>
                <w:szCs w:val="16"/>
              </w:rPr>
            </w:pPr>
          </w:p>
          <w:p w14:paraId="7BE172D5" w14:textId="77777777" w:rsidR="000C5CBA" w:rsidRDefault="000C5CBA" w:rsidP="000C5CBA">
            <w:pPr>
              <w:spacing w:line="216" w:lineRule="auto"/>
              <w:contextualSpacing/>
              <w:jc w:val="both"/>
              <w:rPr>
                <w:i/>
                <w:sz w:val="16"/>
                <w:szCs w:val="16"/>
              </w:rPr>
            </w:pPr>
          </w:p>
          <w:p w14:paraId="3CA4085C" w14:textId="660D831F" w:rsidR="000C5CBA" w:rsidRDefault="000C5CBA" w:rsidP="000C5CBA">
            <w:pPr>
              <w:spacing w:line="216" w:lineRule="auto"/>
              <w:contextualSpacing/>
              <w:jc w:val="both"/>
              <w:rPr>
                <w:i/>
                <w:sz w:val="16"/>
                <w:szCs w:val="16"/>
              </w:rPr>
            </w:pPr>
            <w:r w:rsidRPr="000C5CBA">
              <w:rPr>
                <w:i/>
                <w:sz w:val="16"/>
                <w:szCs w:val="16"/>
              </w:rPr>
              <w:t>Podporné stanoviská uvádzaných subjektov budú hodnotiteľom k dispozícii pri posudzovaní študijného programu na mieste.</w:t>
            </w:r>
          </w:p>
          <w:p w14:paraId="11CC682A" w14:textId="01572099" w:rsidR="000C5CBA" w:rsidRPr="000C5CBA" w:rsidRDefault="000C5CBA" w:rsidP="000C5CBA">
            <w:pPr>
              <w:spacing w:line="216" w:lineRule="auto"/>
              <w:contextualSpacing/>
              <w:jc w:val="both"/>
              <w:rPr>
                <w:rFonts w:cstheme="minorHAnsi"/>
                <w:bCs/>
                <w:i/>
                <w:iCs/>
                <w:color w:val="002060"/>
                <w:sz w:val="14"/>
                <w:szCs w:val="14"/>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12"/>
        <w:gridCol w:w="2869"/>
      </w:tblGrid>
      <w:tr w:rsidR="009C08C0" w:rsidRPr="00C83AC0" w14:paraId="63ABE8DE" w14:textId="77777777" w:rsidTr="00735AD6">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869"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35AD6">
        <w:trPr>
          <w:trHeight w:val="524"/>
        </w:trPr>
        <w:tc>
          <w:tcPr>
            <w:tcW w:w="6912" w:type="dxa"/>
          </w:tcPr>
          <w:p w14:paraId="2F6C29CF" w14:textId="77777777" w:rsidR="002E1D76" w:rsidRDefault="002E1D76" w:rsidP="002E1D76">
            <w:pPr>
              <w:jc w:val="both"/>
              <w:rPr>
                <w:rFonts w:cstheme="minorHAnsi"/>
                <w:bCs/>
                <w:i/>
                <w:iCs/>
                <w:sz w:val="16"/>
                <w:szCs w:val="16"/>
                <w:lang w:eastAsia="sk-SK"/>
              </w:rPr>
            </w:pPr>
            <w:r w:rsidRPr="00735AD6">
              <w:rPr>
                <w:rFonts w:cstheme="minorHAnsi"/>
                <w:bCs/>
                <w:i/>
                <w:iCs/>
                <w:sz w:val="16"/>
                <w:szCs w:val="16"/>
                <w:lang w:eastAsia="sk-SK"/>
              </w:rPr>
              <w:t xml:space="preserve">PF UKF v Nitre vychádzala pri tvorbe študijného plánu v študijnom programe </w:t>
            </w:r>
            <w:r w:rsidRPr="00735AD6">
              <w:rPr>
                <w:rFonts w:cstheme="minorHAnsi"/>
                <w:b/>
                <w:bCs/>
                <w:i/>
                <w:iCs/>
                <w:sz w:val="16"/>
                <w:szCs w:val="16"/>
                <w:lang w:eastAsia="sk-SK"/>
              </w:rPr>
              <w:t>Vzdelávanie dospelých a bezpečnosť práce</w:t>
            </w:r>
            <w:r w:rsidRPr="00735AD6">
              <w:rPr>
                <w:rFonts w:cstheme="minorHAnsi"/>
                <w:bCs/>
                <w:i/>
                <w:iCs/>
                <w:sz w:val="16"/>
                <w:szCs w:val="16"/>
                <w:lang w:eastAsia="sk-SK"/>
              </w:rPr>
              <w:t xml:space="preserve"> z opisu nosných tém jadra znalostí študijného odboru 38. Učiteľstvo a pedagogické vedy, resp. z opisu oblastí a rozsahu vedomostí, zručností a kompetencií, ktoré profilujú absolventa študijného programu prvého stupňa v súlade s príslušnou úrovňou národného kvalifikačného rámca (Vyhláška č. 244/2019 Z. z. o sústave študijných odborov Slovenskej republiky), zo Zákona č. 131/2002 Z. z. o vysokých školách v znení neskorších predpisov, z Vyhlášky č. 614/2002 Z. z. o kreditovom systéme štúdia, zo Zákona č. 269/2018 Z. z. o zabezpečovaní kvality vysokoškolského vzdelávania v znení neskorších predpisov, zo Štandardov pre študijný program (2020) a z interných dokumentov univerzity.</w:t>
            </w:r>
          </w:p>
          <w:p w14:paraId="0F4E1C3D" w14:textId="77777777" w:rsidR="00735AD6" w:rsidRDefault="00735AD6" w:rsidP="002E1D76">
            <w:pPr>
              <w:jc w:val="both"/>
              <w:rPr>
                <w:rFonts w:cstheme="minorHAnsi"/>
                <w:bCs/>
                <w:i/>
                <w:iCs/>
                <w:sz w:val="16"/>
                <w:szCs w:val="16"/>
                <w:lang w:eastAsia="sk-SK"/>
              </w:rPr>
            </w:pPr>
          </w:p>
          <w:p w14:paraId="429DF6AC" w14:textId="4DF863DA" w:rsidR="00735AD6" w:rsidRPr="00735AD6" w:rsidRDefault="00735AD6" w:rsidP="002E1D76">
            <w:pPr>
              <w:jc w:val="both"/>
              <w:rPr>
                <w:rFonts w:cstheme="minorHAnsi"/>
                <w:bCs/>
                <w:i/>
                <w:iCs/>
                <w:sz w:val="16"/>
                <w:szCs w:val="16"/>
                <w:lang w:eastAsia="sk-SK"/>
              </w:rPr>
            </w:pPr>
            <w:r>
              <w:rPr>
                <w:rFonts w:cstheme="minorHAnsi"/>
                <w:bCs/>
                <w:i/>
                <w:iCs/>
                <w:sz w:val="16"/>
                <w:szCs w:val="16"/>
                <w:lang w:eastAsia="sk-SK"/>
              </w:rPr>
              <w:t xml:space="preserve">PF UKF v Nitre </w:t>
            </w:r>
            <w:r w:rsidR="002806AC">
              <w:rPr>
                <w:rFonts w:cstheme="minorHAnsi"/>
                <w:bCs/>
                <w:i/>
                <w:iCs/>
                <w:sz w:val="16"/>
                <w:szCs w:val="16"/>
                <w:lang w:eastAsia="sk-SK"/>
              </w:rPr>
              <w:t xml:space="preserve">vychádzala z opisu </w:t>
            </w:r>
            <w:r w:rsidR="002806AC" w:rsidRPr="00735AD6">
              <w:rPr>
                <w:rFonts w:cstheme="minorHAnsi"/>
                <w:bCs/>
                <w:i/>
                <w:iCs/>
                <w:sz w:val="16"/>
                <w:szCs w:val="16"/>
                <w:lang w:eastAsia="sk-SK"/>
              </w:rPr>
              <w:t>študijného odboru 38</w:t>
            </w:r>
            <w:r w:rsidR="002806AC">
              <w:rPr>
                <w:rFonts w:cstheme="minorHAnsi"/>
                <w:bCs/>
                <w:i/>
                <w:iCs/>
                <w:sz w:val="16"/>
                <w:szCs w:val="16"/>
                <w:lang w:eastAsia="sk-SK"/>
              </w:rPr>
              <w:t xml:space="preserve">. Učiteľstvo a pedagogické vedy, časť „pedagogické vedy“, nakoľko predkladaný študijný program nie je učiteľského charakteru. Požadované </w:t>
            </w:r>
            <w:r w:rsidR="002806AC" w:rsidRPr="00735AD6">
              <w:rPr>
                <w:rFonts w:cstheme="minorHAnsi"/>
                <w:bCs/>
                <w:i/>
                <w:iCs/>
                <w:sz w:val="16"/>
                <w:szCs w:val="16"/>
                <w:lang w:eastAsia="sk-SK"/>
              </w:rPr>
              <w:t>vedomost</w:t>
            </w:r>
            <w:r w:rsidR="002806AC">
              <w:rPr>
                <w:rFonts w:cstheme="minorHAnsi"/>
                <w:bCs/>
                <w:i/>
                <w:iCs/>
                <w:sz w:val="16"/>
                <w:szCs w:val="16"/>
                <w:lang w:eastAsia="sk-SK"/>
              </w:rPr>
              <w:t>i</w:t>
            </w:r>
            <w:r w:rsidR="002806AC" w:rsidRPr="00735AD6">
              <w:rPr>
                <w:rFonts w:cstheme="minorHAnsi"/>
                <w:bCs/>
                <w:i/>
                <w:iCs/>
                <w:sz w:val="16"/>
                <w:szCs w:val="16"/>
                <w:lang w:eastAsia="sk-SK"/>
              </w:rPr>
              <w:t>, zručnost</w:t>
            </w:r>
            <w:r w:rsidR="002806AC">
              <w:rPr>
                <w:rFonts w:cstheme="minorHAnsi"/>
                <w:bCs/>
                <w:i/>
                <w:iCs/>
                <w:sz w:val="16"/>
                <w:szCs w:val="16"/>
                <w:lang w:eastAsia="sk-SK"/>
              </w:rPr>
              <w:t>i</w:t>
            </w:r>
            <w:r w:rsidR="002806AC" w:rsidRPr="00735AD6">
              <w:rPr>
                <w:rFonts w:cstheme="minorHAnsi"/>
                <w:bCs/>
                <w:i/>
                <w:iCs/>
                <w:sz w:val="16"/>
                <w:szCs w:val="16"/>
                <w:lang w:eastAsia="sk-SK"/>
              </w:rPr>
              <w:t xml:space="preserve"> a</w:t>
            </w:r>
            <w:r w:rsidR="002806AC">
              <w:rPr>
                <w:rFonts w:cstheme="minorHAnsi"/>
                <w:bCs/>
                <w:i/>
                <w:iCs/>
                <w:sz w:val="16"/>
                <w:szCs w:val="16"/>
                <w:lang w:eastAsia="sk-SK"/>
              </w:rPr>
              <w:t> </w:t>
            </w:r>
            <w:r w:rsidR="002806AC" w:rsidRPr="00735AD6">
              <w:rPr>
                <w:rFonts w:cstheme="minorHAnsi"/>
                <w:bCs/>
                <w:i/>
                <w:iCs/>
                <w:sz w:val="16"/>
                <w:szCs w:val="16"/>
                <w:lang w:eastAsia="sk-SK"/>
              </w:rPr>
              <w:t>kompetenci</w:t>
            </w:r>
            <w:r w:rsidR="002806AC">
              <w:rPr>
                <w:rFonts w:cstheme="minorHAnsi"/>
                <w:bCs/>
                <w:i/>
                <w:iCs/>
                <w:sz w:val="16"/>
                <w:szCs w:val="16"/>
                <w:lang w:eastAsia="sk-SK"/>
              </w:rPr>
              <w:t xml:space="preserve">e absolventa boli aplikované na </w:t>
            </w:r>
            <w:proofErr w:type="spellStart"/>
            <w:r w:rsidR="002806AC">
              <w:rPr>
                <w:rFonts w:cstheme="minorHAnsi"/>
                <w:bCs/>
                <w:i/>
                <w:iCs/>
                <w:sz w:val="16"/>
                <w:szCs w:val="16"/>
                <w:lang w:eastAsia="sk-SK"/>
              </w:rPr>
              <w:t>edukátorov</w:t>
            </w:r>
            <w:proofErr w:type="spellEnd"/>
            <w:r w:rsidR="002806AC">
              <w:rPr>
                <w:rFonts w:cstheme="minorHAnsi"/>
                <w:bCs/>
                <w:i/>
                <w:iCs/>
                <w:sz w:val="16"/>
                <w:szCs w:val="16"/>
                <w:lang w:eastAsia="sk-SK"/>
              </w:rPr>
              <w:t xml:space="preserve"> dospelých a bol dodržaný predpísaný rozsah obsahovej zhody s opisom </w:t>
            </w:r>
            <w:r w:rsidR="002806AC" w:rsidRPr="00735AD6">
              <w:rPr>
                <w:rFonts w:cstheme="minorHAnsi"/>
                <w:bCs/>
                <w:i/>
                <w:iCs/>
                <w:sz w:val="16"/>
                <w:szCs w:val="16"/>
                <w:lang w:eastAsia="sk-SK"/>
              </w:rPr>
              <w:t xml:space="preserve">študijného odboru 38. Učiteľstvo a pedagogické vedy, </w:t>
            </w:r>
            <w:r w:rsidR="002806AC">
              <w:rPr>
                <w:rFonts w:cstheme="minorHAnsi"/>
                <w:bCs/>
                <w:i/>
                <w:iCs/>
                <w:sz w:val="16"/>
                <w:szCs w:val="16"/>
                <w:lang w:eastAsia="sk-SK"/>
              </w:rPr>
              <w:t xml:space="preserve">časť pedagogické vedy. </w:t>
            </w:r>
          </w:p>
          <w:p w14:paraId="638CB31A" w14:textId="77777777" w:rsidR="000C5CBA" w:rsidRPr="00735AD6" w:rsidRDefault="000C5CBA" w:rsidP="002E1D76">
            <w:pPr>
              <w:jc w:val="both"/>
              <w:rPr>
                <w:rFonts w:cstheme="minorHAnsi"/>
                <w:bCs/>
                <w:i/>
                <w:iCs/>
                <w:sz w:val="16"/>
                <w:szCs w:val="16"/>
                <w:lang w:eastAsia="sk-SK"/>
              </w:rPr>
            </w:pPr>
          </w:p>
          <w:p w14:paraId="1778DC61" w14:textId="4BC17F63" w:rsidR="000C5CBA" w:rsidRPr="00505634" w:rsidRDefault="000C5CBA" w:rsidP="002E1D76">
            <w:pPr>
              <w:jc w:val="both"/>
              <w:rPr>
                <w:rFonts w:cstheme="minorHAnsi"/>
                <w:bCs/>
                <w:i/>
                <w:iCs/>
                <w:color w:val="FF0000"/>
                <w:sz w:val="16"/>
                <w:szCs w:val="16"/>
                <w:lang w:eastAsia="sk-SK"/>
              </w:rPr>
            </w:pPr>
          </w:p>
        </w:tc>
        <w:tc>
          <w:tcPr>
            <w:tcW w:w="2869" w:type="dxa"/>
          </w:tcPr>
          <w:p w14:paraId="7243A08F" w14:textId="680E7FEA"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Vyhláška č. 244/2019 Z. z. o sústave študijných odborov Slovenskej republiky</w:t>
            </w:r>
            <w:r>
              <w:rPr>
                <w:rFonts w:cstheme="minorHAnsi"/>
                <w:bCs/>
                <w:i/>
                <w:iCs/>
                <w:sz w:val="16"/>
                <w:szCs w:val="16"/>
                <w:lang w:eastAsia="sk-SK"/>
              </w:rPr>
              <w:t xml:space="preserve"> </w:t>
            </w:r>
            <w:r w:rsidRPr="00735AD6">
              <w:rPr>
                <w:rFonts w:cstheme="minorHAnsi"/>
                <w:bCs/>
                <w:i/>
                <w:iCs/>
                <w:sz w:val="16"/>
                <w:szCs w:val="16"/>
                <w:lang w:eastAsia="sk-SK"/>
              </w:rPr>
              <w:t>(</w:t>
            </w:r>
            <w:r>
              <w:rPr>
                <w:rFonts w:cstheme="minorHAnsi"/>
                <w:bCs/>
                <w:i/>
                <w:iCs/>
                <w:sz w:val="16"/>
                <w:szCs w:val="16"/>
                <w:lang w:eastAsia="sk-SK"/>
              </w:rPr>
              <w:t>O</w:t>
            </w:r>
            <w:r w:rsidRPr="00735AD6">
              <w:rPr>
                <w:rFonts w:cstheme="minorHAnsi"/>
                <w:bCs/>
                <w:i/>
                <w:iCs/>
                <w:sz w:val="16"/>
                <w:szCs w:val="16"/>
                <w:lang w:eastAsia="sk-SK"/>
              </w:rPr>
              <w:t>pis študijného odboru 38. Učiteľstvo a pedagogické vedy)</w:t>
            </w:r>
          </w:p>
          <w:p w14:paraId="1829BF8F" w14:textId="77777777" w:rsidR="00735AD6" w:rsidRDefault="00735AD6" w:rsidP="00735AD6">
            <w:pPr>
              <w:jc w:val="both"/>
              <w:rPr>
                <w:rFonts w:cstheme="minorHAnsi"/>
                <w:bCs/>
                <w:i/>
                <w:iCs/>
                <w:sz w:val="16"/>
                <w:szCs w:val="16"/>
                <w:lang w:eastAsia="sk-SK"/>
              </w:rPr>
            </w:pPr>
          </w:p>
          <w:p w14:paraId="16175B7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p>
          <w:p w14:paraId="4FA86816" w14:textId="77777777" w:rsidR="00735AD6" w:rsidRDefault="00735AD6" w:rsidP="00735AD6">
            <w:pPr>
              <w:jc w:val="both"/>
              <w:rPr>
                <w:rFonts w:cstheme="minorHAnsi"/>
                <w:bCs/>
                <w:i/>
                <w:iCs/>
                <w:sz w:val="16"/>
                <w:szCs w:val="16"/>
                <w:lang w:eastAsia="sk-SK"/>
              </w:rPr>
            </w:pPr>
          </w:p>
          <w:p w14:paraId="7B466457"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Vyhlášk</w:t>
            </w:r>
            <w:r>
              <w:rPr>
                <w:rFonts w:cstheme="minorHAnsi"/>
                <w:bCs/>
                <w:i/>
                <w:iCs/>
                <w:sz w:val="16"/>
                <w:szCs w:val="16"/>
                <w:lang w:eastAsia="sk-SK"/>
              </w:rPr>
              <w:t>a</w:t>
            </w:r>
            <w:r w:rsidRPr="00735AD6">
              <w:rPr>
                <w:rFonts w:cstheme="minorHAnsi"/>
                <w:bCs/>
                <w:i/>
                <w:iCs/>
                <w:sz w:val="16"/>
                <w:szCs w:val="16"/>
                <w:lang w:eastAsia="sk-SK"/>
              </w:rPr>
              <w:t xml:space="preserve"> č. 614/2002 Z. z. o kreditovom systéme štúdia</w:t>
            </w:r>
          </w:p>
          <w:p w14:paraId="2F560CBE" w14:textId="77777777" w:rsidR="00735AD6" w:rsidRDefault="00735AD6" w:rsidP="00735AD6">
            <w:pPr>
              <w:jc w:val="both"/>
              <w:rPr>
                <w:rFonts w:cstheme="minorHAnsi"/>
                <w:bCs/>
                <w:i/>
                <w:iCs/>
                <w:sz w:val="16"/>
                <w:szCs w:val="16"/>
                <w:lang w:eastAsia="sk-SK"/>
              </w:rPr>
            </w:pPr>
          </w:p>
          <w:p w14:paraId="5D1C89E0" w14:textId="77777777" w:rsidR="00735AD6" w:rsidRDefault="00735AD6" w:rsidP="00735AD6">
            <w:pPr>
              <w:jc w:val="both"/>
              <w:rPr>
                <w:rFonts w:cstheme="minorHAnsi"/>
                <w:bCs/>
                <w:i/>
                <w:iCs/>
                <w:sz w:val="16"/>
                <w:szCs w:val="16"/>
                <w:lang w:eastAsia="sk-SK"/>
              </w:rPr>
            </w:pPr>
            <w:r w:rsidRPr="00735AD6">
              <w:rPr>
                <w:rFonts w:cstheme="minorHAnsi"/>
                <w:bCs/>
                <w:i/>
                <w:iCs/>
                <w:sz w:val="16"/>
                <w:szCs w:val="16"/>
                <w:lang w:eastAsia="sk-SK"/>
              </w:rPr>
              <w:t>Zákon č. 269/2018 Z. z. o zabezpečovaní kvality vysokoškolského vzdelávania v znení neskorších predpisov</w:t>
            </w:r>
          </w:p>
          <w:p w14:paraId="46265433" w14:textId="77777777" w:rsidR="00735AD6" w:rsidRDefault="00735AD6" w:rsidP="00735AD6">
            <w:pPr>
              <w:jc w:val="both"/>
              <w:rPr>
                <w:rFonts w:cstheme="minorHAnsi"/>
                <w:bCs/>
                <w:i/>
                <w:iCs/>
                <w:sz w:val="16"/>
                <w:szCs w:val="16"/>
                <w:lang w:eastAsia="sk-SK"/>
              </w:rPr>
            </w:pPr>
          </w:p>
          <w:p w14:paraId="12AB2B1D" w14:textId="65152AF4" w:rsidR="009C08C0" w:rsidRPr="00C83AC0" w:rsidRDefault="00735AD6" w:rsidP="00735AD6">
            <w:pPr>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Štandardy pre študijný program </w:t>
            </w: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6D4C96ED"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FC68C2">
        <w:trPr>
          <w:trHeight w:val="557"/>
        </w:trPr>
        <w:tc>
          <w:tcPr>
            <w:tcW w:w="6912" w:type="dxa"/>
          </w:tcPr>
          <w:p w14:paraId="1F647D46" w14:textId="0167D65F"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Absolvent bakalárskeho študijného programu </w:t>
            </w:r>
            <w:r w:rsidRPr="00B50458">
              <w:rPr>
                <w:rFonts w:asciiTheme="minorHAnsi" w:eastAsiaTheme="minorHAnsi" w:hAnsiTheme="minorHAnsi" w:cstheme="minorHAnsi"/>
                <w:b/>
                <w:bCs/>
                <w:iCs/>
                <w:color w:val="auto"/>
                <w:sz w:val="16"/>
                <w:szCs w:val="16"/>
                <w:lang w:val="sk-SK" w:eastAsia="sk-SK"/>
              </w:rPr>
              <w:t>Vzdelávanie dospelých a bezpečnosť práce</w:t>
            </w:r>
            <w:r w:rsidRPr="00473EF4">
              <w:rPr>
                <w:rFonts w:asciiTheme="minorHAnsi" w:eastAsiaTheme="minorHAnsi" w:hAnsiTheme="minorHAnsi" w:cstheme="minorHAnsi"/>
                <w:bCs/>
                <w:iCs/>
                <w:color w:val="auto"/>
                <w:sz w:val="16"/>
                <w:szCs w:val="16"/>
                <w:lang w:val="sk-SK" w:eastAsia="sk-SK"/>
              </w:rPr>
              <w:t xml:space="preserve"> nachádza uplatnenie na pracovných pozíciách, vymedzených Národnou sústavou povolaní a platnou legislatívou:</w:t>
            </w:r>
          </w:p>
          <w:p w14:paraId="6D2698B4" w14:textId="07A3E1A4" w:rsidR="008209B4" w:rsidRPr="00473EF4" w:rsidRDefault="008209B4" w:rsidP="000C786B">
            <w:pPr>
              <w:pStyle w:val="Polokakomentr"/>
              <w:numPr>
                <w:ilvl w:val="0"/>
                <w:numId w:val="4"/>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lektor ďalšieho vzdelávania</w:t>
            </w:r>
            <w:r w:rsidR="00935089">
              <w:rPr>
                <w:rFonts w:asciiTheme="minorHAnsi" w:eastAsiaTheme="minorHAnsi" w:hAnsiTheme="minorHAnsi" w:cstheme="minorHAnsi"/>
                <w:bCs/>
                <w:iCs/>
                <w:color w:val="auto"/>
                <w:sz w:val="16"/>
                <w:szCs w:val="16"/>
                <w:lang w:val="sk-SK" w:eastAsia="sk-SK"/>
              </w:rPr>
              <w:t>,</w:t>
            </w:r>
          </w:p>
          <w:p w14:paraId="7CBD2D05" w14:textId="351413CA" w:rsidR="008209B4" w:rsidRPr="00473EF4" w:rsidRDefault="008209B4" w:rsidP="000C786B">
            <w:pPr>
              <w:pStyle w:val="Polokakomentr"/>
              <w:numPr>
                <w:ilvl w:val="0"/>
                <w:numId w:val="4"/>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kultúrno-osvetový pracovník</w:t>
            </w:r>
            <w:r w:rsidR="00935089">
              <w:rPr>
                <w:rFonts w:asciiTheme="minorHAnsi" w:eastAsiaTheme="minorHAnsi" w:hAnsiTheme="minorHAnsi" w:cstheme="minorHAnsi"/>
                <w:bCs/>
                <w:iCs/>
                <w:color w:val="auto"/>
                <w:sz w:val="16"/>
                <w:szCs w:val="16"/>
                <w:lang w:val="sk-SK" w:eastAsia="sk-SK"/>
              </w:rPr>
              <w:t>,</w:t>
            </w:r>
          </w:p>
          <w:p w14:paraId="00750DEF" w14:textId="5E480399" w:rsidR="008209B4" w:rsidRPr="00473EF4" w:rsidRDefault="008209B4" w:rsidP="000C786B">
            <w:pPr>
              <w:pStyle w:val="Polokakomentr"/>
              <w:numPr>
                <w:ilvl w:val="0"/>
                <w:numId w:val="2"/>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manažér ďalšieho vzdelávania</w:t>
            </w:r>
            <w:r w:rsidR="00935089">
              <w:rPr>
                <w:rFonts w:asciiTheme="minorHAnsi" w:eastAsiaTheme="minorHAnsi" w:hAnsiTheme="minorHAnsi" w:cstheme="minorHAnsi"/>
                <w:bCs/>
                <w:iCs/>
                <w:color w:val="auto"/>
                <w:sz w:val="16"/>
                <w:szCs w:val="16"/>
                <w:lang w:val="sk-SK" w:eastAsia="sk-SK"/>
              </w:rPr>
              <w:t>,</w:t>
            </w:r>
          </w:p>
          <w:p w14:paraId="25A439B5" w14:textId="77777777" w:rsidR="008209B4" w:rsidRPr="00473EF4" w:rsidRDefault="008209B4" w:rsidP="000C786B">
            <w:pPr>
              <w:pStyle w:val="Polokakomentr"/>
              <w:numPr>
                <w:ilvl w:val="0"/>
                <w:numId w:val="2"/>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odborný pracovník vykonávajúci pomoc pri výkone opatrovníckych práv a povinností (§ 84, ods. 13 Zákona č. 448/2008 Z. z.).</w:t>
            </w:r>
          </w:p>
          <w:p w14:paraId="28468ADB" w14:textId="77777777"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Národná sústava povolaní garantuje nasledovné zamestnania, v ktorých by mali nájsť uplatnenie aj absolventi bakalárskeho študijného programu Vzdelávanie dospelých a bezpečnosť práce: </w:t>
            </w:r>
          </w:p>
          <w:p w14:paraId="3549B815"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koordinátor vzdelávacích aktivít, </w:t>
            </w:r>
          </w:p>
          <w:p w14:paraId="6827C885"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lektor vzdelávania seniorov, </w:t>
            </w:r>
          </w:p>
          <w:p w14:paraId="59447211"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manažér ďalšieho vzdelávania, </w:t>
            </w:r>
          </w:p>
          <w:p w14:paraId="31D8CCF2"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lektor ďalšieho vzdelávania, </w:t>
            </w:r>
          </w:p>
          <w:p w14:paraId="653B206D"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metodik v oblasti výchovy a vzdelávania, </w:t>
            </w:r>
          </w:p>
          <w:p w14:paraId="2857DE80" w14:textId="77777777" w:rsidR="008209B4" w:rsidRPr="00473EF4" w:rsidRDefault="008209B4" w:rsidP="000C786B">
            <w:pPr>
              <w:pStyle w:val="Polokakomentr"/>
              <w:numPr>
                <w:ilvl w:val="0"/>
                <w:numId w:val="3"/>
              </w:numP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kouč a ďalšie.</w:t>
            </w:r>
          </w:p>
          <w:p w14:paraId="2FFECDE8" w14:textId="7354ABDB" w:rsidR="008209B4" w:rsidRPr="00473EF4" w:rsidRDefault="008209B4" w:rsidP="008209B4">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Kompetencie v rámci jednotlivých zamestnaní sú podrobnejšie špecifikované v príslušnej karte zamestnania v Národnej sústave povolaní. </w:t>
            </w:r>
          </w:p>
          <w:p w14:paraId="76C6C089" w14:textId="77777777" w:rsidR="002806AC" w:rsidRDefault="002806AC" w:rsidP="003E4926">
            <w:pPr>
              <w:pStyle w:val="Polokakomentr"/>
              <w:jc w:val="both"/>
              <w:rPr>
                <w:rFonts w:asciiTheme="minorHAnsi" w:eastAsiaTheme="minorHAnsi" w:hAnsiTheme="minorHAnsi" w:cstheme="minorHAnsi"/>
                <w:bCs/>
                <w:iCs/>
                <w:color w:val="FF0000"/>
                <w:sz w:val="16"/>
                <w:szCs w:val="16"/>
                <w:lang w:val="sk-SK" w:eastAsia="sk-SK"/>
              </w:rPr>
            </w:pPr>
          </w:p>
          <w:p w14:paraId="0B051C06" w14:textId="4118333F" w:rsidR="008046B9" w:rsidRPr="00473EF4" w:rsidRDefault="008209B4" w:rsidP="003E4926">
            <w:pPr>
              <w:pStyle w:val="Polokakomentr"/>
              <w:jc w:val="both"/>
              <w:rPr>
                <w:rFonts w:asciiTheme="minorHAnsi" w:eastAsiaTheme="minorHAnsi" w:hAnsiTheme="minorHAnsi" w:cstheme="minorHAnsi"/>
                <w:bCs/>
                <w:iCs/>
                <w:color w:val="auto"/>
                <w:sz w:val="16"/>
                <w:szCs w:val="16"/>
                <w:lang w:val="sk-SK" w:eastAsia="sk-SK"/>
              </w:rPr>
            </w:pPr>
            <w:r w:rsidRPr="00473EF4">
              <w:rPr>
                <w:rFonts w:asciiTheme="minorHAnsi" w:eastAsiaTheme="minorHAnsi" w:hAnsiTheme="minorHAnsi" w:cstheme="minorHAnsi"/>
                <w:bCs/>
                <w:iCs/>
                <w:color w:val="auto"/>
                <w:sz w:val="16"/>
                <w:szCs w:val="16"/>
                <w:lang w:val="sk-SK" w:eastAsia="sk-SK"/>
              </w:rPr>
              <w:t xml:space="preserve">Absolventi štúdiom navyše získavajú </w:t>
            </w:r>
            <w:r w:rsidRPr="00252C37">
              <w:rPr>
                <w:rFonts w:asciiTheme="minorHAnsi" w:eastAsiaTheme="minorHAnsi" w:hAnsiTheme="minorHAnsi" w:cstheme="minorHAnsi"/>
                <w:bCs/>
                <w:iCs/>
                <w:color w:val="auto"/>
                <w:sz w:val="16"/>
                <w:szCs w:val="16"/>
                <w:lang w:val="sk-SK" w:eastAsia="sk-SK"/>
              </w:rPr>
              <w:t xml:space="preserve">aj </w:t>
            </w:r>
            <w:r w:rsidR="002806AC" w:rsidRPr="00252C37">
              <w:rPr>
                <w:rFonts w:asciiTheme="minorHAnsi" w:hAnsiTheme="minorHAnsi"/>
                <w:color w:val="auto"/>
                <w:sz w:val="16"/>
                <w:szCs w:val="16"/>
              </w:rPr>
              <w:t xml:space="preserve">nevyhnutné informácie </w:t>
            </w:r>
            <w:r w:rsidRPr="00252C37">
              <w:rPr>
                <w:rFonts w:asciiTheme="minorHAnsi" w:eastAsiaTheme="minorHAnsi" w:hAnsiTheme="minorHAnsi" w:cstheme="minorHAnsi"/>
                <w:bCs/>
                <w:iCs/>
                <w:color w:val="auto"/>
                <w:sz w:val="16"/>
                <w:szCs w:val="16"/>
                <w:lang w:val="sk-SK" w:eastAsia="sk-SK"/>
              </w:rPr>
              <w:t>o zása</w:t>
            </w:r>
            <w:r w:rsidRPr="00473EF4">
              <w:rPr>
                <w:rFonts w:asciiTheme="minorHAnsi" w:eastAsiaTheme="minorHAnsi" w:hAnsiTheme="minorHAnsi" w:cstheme="minorHAnsi"/>
                <w:bCs/>
                <w:iCs/>
                <w:color w:val="auto"/>
                <w:sz w:val="16"/>
                <w:szCs w:val="16"/>
                <w:lang w:val="sk-SK" w:eastAsia="sk-SK"/>
              </w:rPr>
              <w:t xml:space="preserve">dách správneho a bezpečného správania </w:t>
            </w:r>
            <w:r w:rsidR="002806AC" w:rsidRPr="00473EF4">
              <w:rPr>
                <w:rFonts w:asciiTheme="minorHAnsi" w:eastAsiaTheme="minorHAnsi" w:hAnsiTheme="minorHAnsi" w:cstheme="minorHAnsi"/>
                <w:bCs/>
                <w:iCs/>
                <w:color w:val="auto"/>
                <w:sz w:val="16"/>
                <w:szCs w:val="16"/>
                <w:lang w:val="sk-SK" w:eastAsia="sk-SK"/>
              </w:rPr>
              <w:t xml:space="preserve">sa </w:t>
            </w:r>
            <w:r w:rsidRPr="00473EF4">
              <w:rPr>
                <w:rFonts w:asciiTheme="minorHAnsi" w:eastAsiaTheme="minorHAnsi" w:hAnsiTheme="minorHAnsi" w:cstheme="minorHAnsi"/>
                <w:bCs/>
                <w:iCs/>
                <w:color w:val="auto"/>
                <w:sz w:val="16"/>
                <w:szCs w:val="16"/>
                <w:lang w:val="sk-SK" w:eastAsia="sk-SK"/>
              </w:rPr>
              <w:t>zamestnanca v pracovnom prostredí, a zároveň sú pripravení koordinovať vzdelávacie aktivity v oblasti bezpečnosti a ochrany zdravia pri práci</w:t>
            </w:r>
            <w:r w:rsidR="002E1D76" w:rsidRPr="00473EF4">
              <w:rPr>
                <w:rFonts w:asciiTheme="minorHAnsi" w:eastAsiaTheme="minorHAnsi" w:hAnsiTheme="minorHAnsi" w:cstheme="minorHAnsi"/>
                <w:bCs/>
                <w:iCs/>
                <w:color w:val="auto"/>
                <w:sz w:val="16"/>
                <w:szCs w:val="16"/>
                <w:lang w:val="sk-SK" w:eastAsia="sk-SK"/>
              </w:rPr>
              <w:t>.</w:t>
            </w:r>
            <w:r w:rsidR="002806AC" w:rsidRPr="00473EF4">
              <w:rPr>
                <w:rFonts w:asciiTheme="minorHAnsi" w:eastAsiaTheme="minorHAnsi" w:hAnsiTheme="minorHAnsi" w:cstheme="minorHAnsi"/>
                <w:bCs/>
                <w:iCs/>
                <w:color w:val="auto"/>
                <w:sz w:val="16"/>
                <w:szCs w:val="16"/>
                <w:lang w:val="sk-SK" w:eastAsia="sk-SK"/>
              </w:rPr>
              <w:t xml:space="preserve"> </w:t>
            </w:r>
          </w:p>
          <w:p w14:paraId="41D5505D" w14:textId="77777777" w:rsidR="002806AC" w:rsidRPr="00473EF4" w:rsidRDefault="002806AC" w:rsidP="002E1D76">
            <w:pPr>
              <w:pStyle w:val="Polokakomentr"/>
              <w:jc w:val="both"/>
              <w:rPr>
                <w:rFonts w:asciiTheme="minorHAnsi" w:eastAsiaTheme="minorHAnsi" w:hAnsiTheme="minorHAnsi" w:cstheme="minorHAnsi"/>
                <w:bCs/>
                <w:iCs/>
                <w:color w:val="auto"/>
                <w:sz w:val="16"/>
                <w:szCs w:val="16"/>
                <w:lang w:val="sk-SK" w:eastAsia="sk-SK"/>
              </w:rPr>
            </w:pPr>
          </w:p>
          <w:p w14:paraId="7591D152" w14:textId="3E27C2B9" w:rsidR="002E1D76" w:rsidRPr="00D500DF" w:rsidRDefault="002E1D76" w:rsidP="002E1D76">
            <w:pPr>
              <w:pStyle w:val="Polokakomentr"/>
              <w:jc w:val="both"/>
              <w:rPr>
                <w:rFonts w:cstheme="minorHAnsi"/>
                <w:bCs/>
                <w:i w:val="0"/>
                <w:iCs/>
                <w:color w:val="FF0000"/>
                <w:sz w:val="16"/>
                <w:szCs w:val="16"/>
                <w:lang w:eastAsia="sk-SK"/>
              </w:rPr>
            </w:pPr>
            <w:r w:rsidRPr="00473EF4">
              <w:rPr>
                <w:rFonts w:asciiTheme="minorHAnsi" w:eastAsiaTheme="minorHAnsi" w:hAnsiTheme="minorHAnsi" w:cstheme="minorHAnsi"/>
                <w:bCs/>
                <w:iCs/>
                <w:color w:val="auto"/>
                <w:sz w:val="16"/>
                <w:szCs w:val="16"/>
                <w:lang w:val="sk-SK" w:eastAsia="sk-SK"/>
              </w:rPr>
              <w:t xml:space="preserve">Absolvovaním kurzu ďalšieho vzdelávania s názvom Výchova a vzdelávanie bezpečnostných technikov (č. VVZ-0141/14-01.2), na poskytovanie ktorého získala fakulta oprávnenie od Národného inšpektorátu práce v Košiciach, môžu absolventi navyše získať oprávnenie pôsobiť ako samostatní lektori v oblasti bezpečnosti a ochrany zdravia pri práci (a zároveň ako bezpečnostní technici).      </w:t>
            </w:r>
          </w:p>
        </w:tc>
        <w:tc>
          <w:tcPr>
            <w:tcW w:w="2866" w:type="dxa"/>
          </w:tcPr>
          <w:p w14:paraId="5FAD19D5" w14:textId="5AFF3FD5" w:rsidR="00473EF4" w:rsidRPr="00473EF4" w:rsidRDefault="004E61FC" w:rsidP="00CB4A87">
            <w:pPr>
              <w:spacing w:line="216" w:lineRule="auto"/>
              <w:contextualSpacing/>
              <w:rPr>
                <w:i/>
                <w:sz w:val="16"/>
                <w:szCs w:val="16"/>
              </w:rPr>
            </w:pPr>
            <w:hyperlink r:id="rId40" w:history="1">
              <w:r w:rsidR="00473EF4" w:rsidRPr="00473EF4">
                <w:rPr>
                  <w:rStyle w:val="Hypertextovprepojenie"/>
                  <w:i/>
                  <w:color w:val="auto"/>
                  <w:sz w:val="16"/>
                  <w:szCs w:val="16"/>
                  <w:u w:val="none"/>
                </w:rPr>
                <w:t>https://sustavapovolani.sk/sektorova_rada-35</w:t>
              </w:r>
            </w:hyperlink>
          </w:p>
          <w:p w14:paraId="09DA0FCC" w14:textId="77777777" w:rsidR="00473EF4" w:rsidRPr="00473EF4" w:rsidRDefault="00473EF4" w:rsidP="00CB4A87">
            <w:pPr>
              <w:spacing w:line="216" w:lineRule="auto"/>
              <w:contextualSpacing/>
              <w:rPr>
                <w:i/>
                <w:sz w:val="16"/>
                <w:szCs w:val="16"/>
              </w:rPr>
            </w:pPr>
          </w:p>
          <w:p w14:paraId="52594E6C" w14:textId="77777777" w:rsidR="002E1D76" w:rsidRPr="00473EF4" w:rsidRDefault="004E61FC" w:rsidP="00CB4A87">
            <w:pPr>
              <w:spacing w:line="216" w:lineRule="auto"/>
              <w:contextualSpacing/>
              <w:rPr>
                <w:rFonts w:cstheme="minorHAnsi"/>
                <w:bCs/>
                <w:i/>
                <w:iCs/>
                <w:sz w:val="16"/>
                <w:szCs w:val="16"/>
                <w:lang w:eastAsia="sk-SK"/>
              </w:rPr>
            </w:pPr>
            <w:hyperlink r:id="rId41" w:history="1">
              <w:r w:rsidR="00513A74" w:rsidRPr="00473EF4">
                <w:rPr>
                  <w:rFonts w:cstheme="minorHAnsi"/>
                  <w:bCs/>
                  <w:i/>
                  <w:iCs/>
                  <w:sz w:val="16"/>
                  <w:szCs w:val="16"/>
                  <w:lang w:eastAsia="sk-SK"/>
                </w:rPr>
                <w:t>https://www.kvalifikacie.sk/karta-kvalifikacie/453</w:t>
              </w:r>
            </w:hyperlink>
            <w:r w:rsidR="002E1D76" w:rsidRPr="00473EF4">
              <w:rPr>
                <w:rFonts w:cstheme="minorHAnsi"/>
                <w:bCs/>
                <w:i/>
                <w:iCs/>
                <w:sz w:val="16"/>
                <w:szCs w:val="16"/>
                <w:lang w:eastAsia="sk-SK"/>
              </w:rPr>
              <w:t>(</w:t>
            </w:r>
          </w:p>
          <w:p w14:paraId="013FB2D4" w14:textId="77777777" w:rsidR="00473EF4" w:rsidRDefault="00473EF4" w:rsidP="00CB4A87">
            <w:pPr>
              <w:spacing w:line="216" w:lineRule="auto"/>
              <w:contextualSpacing/>
              <w:rPr>
                <w:rFonts w:cstheme="minorHAnsi"/>
                <w:bCs/>
                <w:i/>
                <w:iCs/>
                <w:sz w:val="16"/>
                <w:szCs w:val="16"/>
                <w:lang w:eastAsia="sk-SK"/>
              </w:rPr>
            </w:pPr>
          </w:p>
          <w:p w14:paraId="101B85BF" w14:textId="78DAE993" w:rsidR="002E1D76" w:rsidRPr="00473EF4" w:rsidRDefault="00473EF4" w:rsidP="00CB4A87">
            <w:pPr>
              <w:spacing w:line="216" w:lineRule="auto"/>
              <w:contextualSpacing/>
              <w:rPr>
                <w:rFonts w:cstheme="minorHAnsi"/>
                <w:bCs/>
                <w:i/>
                <w:iCs/>
                <w:sz w:val="16"/>
                <w:szCs w:val="16"/>
                <w:lang w:eastAsia="sk-SK"/>
              </w:rPr>
            </w:pPr>
            <w:r w:rsidRPr="00473EF4">
              <w:rPr>
                <w:rFonts w:cstheme="minorHAnsi"/>
                <w:bCs/>
                <w:i/>
                <w:iCs/>
                <w:sz w:val="16"/>
                <w:szCs w:val="16"/>
                <w:lang w:eastAsia="sk-SK"/>
              </w:rPr>
              <w:t>Zákon č. 448/2008 Z. z. o sociálnych službách v znení neskorších predpisov</w:t>
            </w:r>
          </w:p>
          <w:p w14:paraId="03BC1D66" w14:textId="77777777" w:rsidR="00473EF4" w:rsidRDefault="00473EF4" w:rsidP="00CB4A87">
            <w:pPr>
              <w:spacing w:line="216" w:lineRule="auto"/>
              <w:contextualSpacing/>
              <w:rPr>
                <w:i/>
                <w:sz w:val="16"/>
                <w:szCs w:val="16"/>
              </w:rPr>
            </w:pPr>
          </w:p>
          <w:p w14:paraId="6659196E" w14:textId="77777777" w:rsidR="008046B9" w:rsidRPr="00473EF4" w:rsidRDefault="004E61FC" w:rsidP="00CB4A87">
            <w:pPr>
              <w:spacing w:line="216" w:lineRule="auto"/>
              <w:contextualSpacing/>
              <w:rPr>
                <w:rFonts w:cstheme="minorHAnsi"/>
                <w:bCs/>
                <w:i/>
                <w:iCs/>
                <w:sz w:val="16"/>
                <w:szCs w:val="16"/>
                <w:lang w:eastAsia="sk-SK"/>
              </w:rPr>
            </w:pPr>
            <w:hyperlink r:id="rId42" w:history="1">
              <w:r w:rsidR="002E1D76" w:rsidRPr="00473EF4">
                <w:rPr>
                  <w:rFonts w:cstheme="minorHAnsi"/>
                  <w:bCs/>
                  <w:i/>
                  <w:iCs/>
                  <w:sz w:val="16"/>
                  <w:szCs w:val="16"/>
                  <w:lang w:eastAsia="sk-SK"/>
                </w:rPr>
                <w:t>https://www.ip.gov.sk/app/OaO/?category=2&amp;activity=2&amp;district=4&amp;search=Univerzita%20Kon%C5%A1tant%C3%ADna</w:t>
              </w:r>
            </w:hyperlink>
          </w:p>
          <w:p w14:paraId="03318B19" w14:textId="77777777" w:rsidR="00473EF4" w:rsidRPr="00473EF4" w:rsidRDefault="00473EF4" w:rsidP="00CB4A87">
            <w:pPr>
              <w:spacing w:line="216" w:lineRule="auto"/>
              <w:contextualSpacing/>
              <w:rPr>
                <w:rFonts w:cstheme="minorHAnsi"/>
                <w:bCs/>
                <w:i/>
                <w:iCs/>
                <w:sz w:val="16"/>
                <w:szCs w:val="16"/>
                <w:lang w:eastAsia="sk-SK"/>
              </w:rPr>
            </w:pPr>
          </w:p>
          <w:p w14:paraId="7618247B" w14:textId="255CEC1D" w:rsidR="00473EF4" w:rsidRPr="00473EF4" w:rsidRDefault="00473EF4" w:rsidP="00473EF4">
            <w:pPr>
              <w:spacing w:line="216" w:lineRule="auto"/>
              <w:contextualSpacing/>
              <w:rPr>
                <w:rFonts w:cstheme="minorHAnsi"/>
                <w:bCs/>
                <w:i/>
                <w:iCs/>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2"/>
        <w:gridCol w:w="2866"/>
      </w:tblGrid>
      <w:tr w:rsidR="001B7E54" w:rsidRPr="00C83AC0" w14:paraId="2070384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2"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6"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FC68C2">
        <w:trPr>
          <w:trHeight w:val="528"/>
        </w:trPr>
        <w:tc>
          <w:tcPr>
            <w:tcW w:w="6912" w:type="dxa"/>
          </w:tcPr>
          <w:p w14:paraId="2C2A3224" w14:textId="77777777" w:rsidR="00473EF4" w:rsidRPr="00473EF4" w:rsidRDefault="00473EF4" w:rsidP="00473EF4">
            <w:pPr>
              <w:jc w:val="both"/>
              <w:rPr>
                <w:sz w:val="16"/>
                <w:szCs w:val="16"/>
              </w:rPr>
            </w:pPr>
            <w:r w:rsidRPr="00473EF4">
              <w:rPr>
                <w:sz w:val="16"/>
                <w:szCs w:val="16"/>
              </w:rPr>
              <w:t xml:space="preserve">Absolvent bakalárskeho študijného programu </w:t>
            </w:r>
            <w:r w:rsidRPr="00473EF4">
              <w:rPr>
                <w:b/>
                <w:i/>
                <w:sz w:val="16"/>
                <w:szCs w:val="16"/>
              </w:rPr>
              <w:t>Vzdelávanie dospelých a bezpečnosť práce</w:t>
            </w:r>
            <w:r w:rsidRPr="00473EF4">
              <w:rPr>
                <w:sz w:val="16"/>
                <w:szCs w:val="16"/>
              </w:rPr>
              <w:t xml:space="preserve"> ovláda historické a teoretické východiská </w:t>
            </w:r>
            <w:proofErr w:type="spellStart"/>
            <w:r w:rsidRPr="00473EF4">
              <w:rPr>
                <w:sz w:val="16"/>
                <w:szCs w:val="16"/>
              </w:rPr>
              <w:t>andragogiky</w:t>
            </w:r>
            <w:proofErr w:type="spellEnd"/>
            <w:r w:rsidRPr="00473EF4">
              <w:rPr>
                <w:sz w:val="16"/>
                <w:szCs w:val="16"/>
              </w:rPr>
              <w:t xml:space="preserve"> a jej </w:t>
            </w:r>
            <w:proofErr w:type="spellStart"/>
            <w:r w:rsidRPr="00473EF4">
              <w:rPr>
                <w:sz w:val="16"/>
                <w:szCs w:val="16"/>
              </w:rPr>
              <w:t>medzidisciplinárne</w:t>
            </w:r>
            <w:proofErr w:type="spellEnd"/>
            <w:r w:rsidRPr="00473EF4">
              <w:rPr>
                <w:sz w:val="16"/>
                <w:szCs w:val="16"/>
              </w:rPr>
              <w:t xml:space="preserve"> presahy a súvislosti (</w:t>
            </w:r>
            <w:r w:rsidRPr="00473EF4">
              <w:rPr>
                <w:i/>
                <w:sz w:val="16"/>
                <w:szCs w:val="16"/>
              </w:rPr>
              <w:t xml:space="preserve">Úvod do </w:t>
            </w:r>
            <w:proofErr w:type="spellStart"/>
            <w:r w:rsidRPr="00473EF4">
              <w:rPr>
                <w:i/>
                <w:sz w:val="16"/>
                <w:szCs w:val="16"/>
              </w:rPr>
              <w:t>andragogiky</w:t>
            </w:r>
            <w:proofErr w:type="spellEnd"/>
            <w:r w:rsidRPr="00473EF4">
              <w:rPr>
                <w:i/>
                <w:sz w:val="16"/>
                <w:szCs w:val="16"/>
              </w:rPr>
              <w:t>, Úvod do bezpečnosti práce</w:t>
            </w:r>
            <w:r w:rsidRPr="00473EF4">
              <w:rPr>
                <w:sz w:val="16"/>
                <w:szCs w:val="16"/>
              </w:rPr>
              <w:t xml:space="preserve">). Disponuje poznatkami o biologických, psychologických a </w:t>
            </w:r>
            <w:r w:rsidRPr="00473EF4">
              <w:rPr>
                <w:sz w:val="16"/>
                <w:szCs w:val="16"/>
              </w:rPr>
              <w:lastRenderedPageBreak/>
              <w:t>sociálnych aspektoch vývinu dospelého jednotlivca (</w:t>
            </w:r>
            <w:r w:rsidRPr="00473EF4">
              <w:rPr>
                <w:i/>
                <w:sz w:val="16"/>
                <w:szCs w:val="16"/>
              </w:rPr>
              <w:t>Základy psychológie,</w:t>
            </w:r>
            <w:r w:rsidRPr="00473EF4">
              <w:rPr>
                <w:sz w:val="16"/>
                <w:szCs w:val="16"/>
              </w:rPr>
              <w:t xml:space="preserve"> </w:t>
            </w:r>
            <w:r w:rsidRPr="00473EF4">
              <w:rPr>
                <w:i/>
                <w:sz w:val="16"/>
                <w:szCs w:val="16"/>
              </w:rPr>
              <w:t>Psychológia učenia (sa) a vzdelávania dospelých, Základy sociológie, Zdravotná edukácia</w:t>
            </w:r>
            <w:r w:rsidRPr="00473EF4">
              <w:rPr>
                <w:sz w:val="16"/>
                <w:szCs w:val="16"/>
              </w:rPr>
              <w:t>), disponuje základnými poznatkami o odlišnostiach jednotlivcov vyplývajúcimi z úrovne ich vývinových charakteristík, zdravotných alebo sociálnych znevýhodnení (</w:t>
            </w:r>
            <w:r w:rsidRPr="00473EF4">
              <w:rPr>
                <w:i/>
                <w:sz w:val="16"/>
                <w:szCs w:val="16"/>
              </w:rPr>
              <w:t>Edukácia dospelých so zdravotným znevýhodnením, Sociálno-edukačná starostlivosť a kultúrno-osvetová edukácia dospelých – teória a prax</w:t>
            </w:r>
            <w:r w:rsidRPr="00473EF4">
              <w:rPr>
                <w:sz w:val="16"/>
                <w:szCs w:val="16"/>
              </w:rPr>
              <w:t xml:space="preserve">). Disponuje základnými psychologickými a </w:t>
            </w:r>
            <w:proofErr w:type="spellStart"/>
            <w:r w:rsidRPr="00473EF4">
              <w:rPr>
                <w:sz w:val="16"/>
                <w:szCs w:val="16"/>
              </w:rPr>
              <w:t>sociálnovednými</w:t>
            </w:r>
            <w:proofErr w:type="spellEnd"/>
            <w:r w:rsidRPr="00473EF4">
              <w:rPr>
                <w:sz w:val="16"/>
                <w:szCs w:val="16"/>
              </w:rPr>
              <w:t xml:space="preserve"> vedomosťami umožňujúcimi porozumieť formovaniu jednotlivca a dynamike sociálnej skupiny. Absolvent pozná a chápe koncept inštitucionálneho socializačného procesu v širších </w:t>
            </w:r>
            <w:proofErr w:type="spellStart"/>
            <w:r w:rsidRPr="00473EF4">
              <w:rPr>
                <w:sz w:val="16"/>
                <w:szCs w:val="16"/>
              </w:rPr>
              <w:t>sociálnovedných</w:t>
            </w:r>
            <w:proofErr w:type="spellEnd"/>
            <w:r w:rsidRPr="00473EF4">
              <w:rPr>
                <w:sz w:val="16"/>
                <w:szCs w:val="16"/>
              </w:rPr>
              <w:t xml:space="preserve"> súvislostiach (</w:t>
            </w:r>
            <w:r w:rsidRPr="00473EF4">
              <w:rPr>
                <w:i/>
                <w:sz w:val="16"/>
                <w:szCs w:val="16"/>
              </w:rPr>
              <w:t>Teória a metodika výchovy dospelých, Teória a metodika vzdelávania dospelých, Psychológia učenia (sa) a vzdelávania dospelých</w:t>
            </w:r>
            <w:r w:rsidRPr="00473EF4">
              <w:rPr>
                <w:sz w:val="16"/>
                <w:szCs w:val="16"/>
              </w:rPr>
              <w:t>). Pozná právne predpisy a inštitucionálny kontext výkonu svojej profesie (</w:t>
            </w:r>
            <w:r w:rsidRPr="00473EF4">
              <w:rPr>
                <w:i/>
                <w:sz w:val="16"/>
                <w:szCs w:val="16"/>
              </w:rPr>
              <w:t xml:space="preserve">Legislatíva pre </w:t>
            </w:r>
            <w:proofErr w:type="spellStart"/>
            <w:r w:rsidRPr="00473EF4">
              <w:rPr>
                <w:i/>
                <w:sz w:val="16"/>
                <w:szCs w:val="16"/>
              </w:rPr>
              <w:t>andragógov</w:t>
            </w:r>
            <w:proofErr w:type="spellEnd"/>
            <w:r w:rsidRPr="00473EF4">
              <w:rPr>
                <w:i/>
                <w:sz w:val="16"/>
                <w:szCs w:val="16"/>
              </w:rPr>
              <w:t xml:space="preserve">, Profesia a etika </w:t>
            </w:r>
            <w:proofErr w:type="spellStart"/>
            <w:r w:rsidRPr="00473EF4">
              <w:rPr>
                <w:i/>
                <w:sz w:val="16"/>
                <w:szCs w:val="16"/>
              </w:rPr>
              <w:t>vzdelávateľa</w:t>
            </w:r>
            <w:proofErr w:type="spellEnd"/>
            <w:r w:rsidRPr="00473EF4">
              <w:rPr>
                <w:i/>
                <w:sz w:val="16"/>
                <w:szCs w:val="16"/>
              </w:rPr>
              <w:t xml:space="preserve"> dospelých, Právne a technické predpisy BOZP, Vzdelávacia politika a trh práce</w:t>
            </w:r>
            <w:r w:rsidRPr="00473EF4">
              <w:rPr>
                <w:sz w:val="16"/>
                <w:szCs w:val="16"/>
              </w:rPr>
              <w:t>). Pozná sociálnu štruktúru spoločnosti a potreby a špecifiká rôznorodých sociálnych skupín (</w:t>
            </w:r>
            <w:r w:rsidRPr="00473EF4">
              <w:rPr>
                <w:i/>
                <w:sz w:val="16"/>
                <w:szCs w:val="16"/>
              </w:rPr>
              <w:t>Základy sociológie</w:t>
            </w:r>
            <w:r w:rsidRPr="00473EF4">
              <w:rPr>
                <w:sz w:val="16"/>
                <w:szCs w:val="16"/>
              </w:rPr>
              <w:t xml:space="preserve">). Pozná základné nástroje diagnostiky, intervencie, korekcie a prevencie. Absolvent študijného programu </w:t>
            </w:r>
            <w:r w:rsidRPr="00473EF4">
              <w:rPr>
                <w:i/>
                <w:sz w:val="16"/>
                <w:szCs w:val="16"/>
              </w:rPr>
              <w:t>Vzdelávanie dospelých a bezpečnosť práce</w:t>
            </w:r>
            <w:r w:rsidRPr="00473EF4">
              <w:rPr>
                <w:sz w:val="16"/>
                <w:szCs w:val="16"/>
              </w:rPr>
              <w:t xml:space="preserve"> dokáže identifikovať vývinové a individuálne charakteristiky a individuálne výchovné a vzdelávacie potreby jednotlivca (</w:t>
            </w:r>
            <w:r w:rsidRPr="00473EF4">
              <w:rPr>
                <w:i/>
                <w:sz w:val="16"/>
                <w:szCs w:val="16"/>
              </w:rPr>
              <w:t>Diagnostika vo vzdelávaní dospelých, Sociálno-edukačná starostlivosť a kultúrno-osvetová edukácia dospelých – teória a prax, Ďalšie profesijné vzdelávanie dospelých - teória a prax</w:t>
            </w:r>
            <w:r w:rsidRPr="00473EF4">
              <w:rPr>
                <w:sz w:val="16"/>
                <w:szCs w:val="16"/>
              </w:rPr>
              <w:t>). Efektívne plánuje, projektuje, riadi, organizuje a hodnotí formovanie cieľovej skupiny, dokáže zabezpečovať efektívnu výchovnú činnosť a disponuje diagnostickými, intervenčnými a korekčnými zručnosťami a zručnosťami pre uskutočnenie efektívnej prevencie (</w:t>
            </w:r>
            <w:r w:rsidRPr="00473EF4">
              <w:rPr>
                <w:i/>
                <w:sz w:val="16"/>
                <w:szCs w:val="16"/>
              </w:rPr>
              <w:t>Diagnostika vo vzdelávaní dospelých, Sociálno-edukačná starostlivosť a kultúrno-osvetová edukácia dospelých – teória a prax, Ďalšie profesijné vzdelávanie dospelých - teória a prax</w:t>
            </w:r>
            <w:r w:rsidRPr="00473EF4">
              <w:rPr>
                <w:sz w:val="16"/>
                <w:szCs w:val="16"/>
              </w:rPr>
              <w:t xml:space="preserve">, </w:t>
            </w:r>
            <w:r w:rsidRPr="00473EF4">
              <w:rPr>
                <w:i/>
                <w:sz w:val="16"/>
                <w:szCs w:val="16"/>
              </w:rPr>
              <w:t xml:space="preserve">Manažérstvo pracovných rizík a vzdelávanie v bezpečnosti práce, Ergonómia, </w:t>
            </w:r>
            <w:proofErr w:type="spellStart"/>
            <w:r w:rsidRPr="00473EF4">
              <w:rPr>
                <w:i/>
                <w:sz w:val="16"/>
                <w:szCs w:val="16"/>
              </w:rPr>
              <w:t>Kurikulum</w:t>
            </w:r>
            <w:proofErr w:type="spellEnd"/>
            <w:r w:rsidRPr="00473EF4">
              <w:rPr>
                <w:i/>
                <w:sz w:val="16"/>
                <w:szCs w:val="16"/>
              </w:rPr>
              <w:t xml:space="preserve"> a kvalita vo vzdelávaní dospelých, Psychológia práce</w:t>
            </w:r>
            <w:r w:rsidRPr="00473EF4">
              <w:rPr>
                <w:sz w:val="16"/>
                <w:szCs w:val="16"/>
              </w:rPr>
              <w:t>). Je schopný zostaviť problémovú anamnézu a získať orientáciu v situácii jednotlivcov z cieľových skupín. Dokáže pozitívne modifikovať správanie a osobnostný vývin jednotlivca alebo cieľovej skupiny (</w:t>
            </w:r>
            <w:r w:rsidRPr="00473EF4">
              <w:rPr>
                <w:i/>
                <w:sz w:val="16"/>
                <w:szCs w:val="16"/>
              </w:rPr>
              <w:t>Teória a metodika výchovy dospelých, Psychológia učenia (sa) a vzdelávania dospelých</w:t>
            </w:r>
            <w:r w:rsidRPr="00473EF4">
              <w:rPr>
                <w:sz w:val="16"/>
                <w:szCs w:val="16"/>
              </w:rPr>
              <w:t>). Je schopný efektívne pracovať ako člen tímu a riadiť jednotlivcov (</w:t>
            </w:r>
            <w:r w:rsidRPr="00473EF4">
              <w:rPr>
                <w:i/>
                <w:sz w:val="16"/>
                <w:szCs w:val="16"/>
              </w:rPr>
              <w:t>Manažérstvo pracovných rizík a vzdelávanie v bezpečnosti práce, Psychológia práce</w:t>
            </w:r>
            <w:r w:rsidRPr="00473EF4">
              <w:rPr>
                <w:sz w:val="16"/>
                <w:szCs w:val="16"/>
              </w:rPr>
              <w:t>). Je pripravený na autonómny výkon svojej profesie a ďalšie vzdelávanie a profesijný rozvoj. Má vybudované spoločensky akceptované občianske postoje a pozitívny postoj k svojej profesii a cieľovej skupine. Absolvent je kultúrne a jazykovo gramotný (</w:t>
            </w:r>
            <w:r w:rsidRPr="00473EF4">
              <w:rPr>
                <w:i/>
                <w:sz w:val="16"/>
                <w:szCs w:val="16"/>
              </w:rPr>
              <w:t xml:space="preserve">Komunikačné a prezentačné zručnosti </w:t>
            </w:r>
            <w:proofErr w:type="spellStart"/>
            <w:r w:rsidRPr="00473EF4">
              <w:rPr>
                <w:i/>
                <w:sz w:val="16"/>
                <w:szCs w:val="16"/>
              </w:rPr>
              <w:t>vzdelávateľa</w:t>
            </w:r>
            <w:proofErr w:type="spellEnd"/>
            <w:r w:rsidRPr="00473EF4">
              <w:rPr>
                <w:i/>
                <w:sz w:val="16"/>
                <w:szCs w:val="16"/>
              </w:rPr>
              <w:t xml:space="preserve"> dospelých, Rozvoj ľudských zdrojov, Profesia a etika </w:t>
            </w:r>
            <w:proofErr w:type="spellStart"/>
            <w:r w:rsidRPr="00473EF4">
              <w:rPr>
                <w:i/>
                <w:sz w:val="16"/>
                <w:szCs w:val="16"/>
              </w:rPr>
              <w:t>vzdelávateľa</w:t>
            </w:r>
            <w:proofErr w:type="spellEnd"/>
            <w:r w:rsidRPr="00473EF4">
              <w:rPr>
                <w:i/>
                <w:sz w:val="16"/>
                <w:szCs w:val="16"/>
              </w:rPr>
              <w:t xml:space="preserve"> dospelých</w:t>
            </w:r>
            <w:r w:rsidRPr="00473EF4">
              <w:rPr>
                <w:sz w:val="16"/>
                <w:szCs w:val="16"/>
              </w:rPr>
              <w:t>).</w:t>
            </w:r>
          </w:p>
          <w:p w14:paraId="69D26924" w14:textId="77777777" w:rsidR="00473EF4" w:rsidRPr="00473EF4" w:rsidRDefault="00473EF4" w:rsidP="00473EF4">
            <w:pPr>
              <w:jc w:val="both"/>
              <w:rPr>
                <w:sz w:val="16"/>
                <w:szCs w:val="16"/>
              </w:rPr>
            </w:pPr>
          </w:p>
          <w:p w14:paraId="481870A8" w14:textId="77777777" w:rsidR="00473EF4" w:rsidRPr="00A96D72" w:rsidRDefault="00473EF4" w:rsidP="00473EF4">
            <w:pPr>
              <w:jc w:val="both"/>
              <w:rPr>
                <w:i/>
                <w:sz w:val="16"/>
                <w:szCs w:val="16"/>
              </w:rPr>
            </w:pPr>
            <w:r w:rsidRPr="00A96D72">
              <w:rPr>
                <w:i/>
                <w:sz w:val="16"/>
                <w:szCs w:val="16"/>
              </w:rPr>
              <w:t xml:space="preserve">Absolvent študijného programu </w:t>
            </w:r>
            <w:r w:rsidRPr="00A96D72">
              <w:rPr>
                <w:b/>
                <w:i/>
                <w:sz w:val="16"/>
                <w:szCs w:val="16"/>
              </w:rPr>
              <w:t>Vzdelávanie dospelých a bezpečnosť práce</w:t>
            </w:r>
            <w:r w:rsidRPr="00A96D72">
              <w:rPr>
                <w:i/>
                <w:sz w:val="16"/>
                <w:szCs w:val="16"/>
              </w:rPr>
              <w:t>:</w:t>
            </w:r>
          </w:p>
          <w:p w14:paraId="6CA6AA0E" w14:textId="77777777" w:rsidR="00473EF4" w:rsidRPr="00A96D72" w:rsidRDefault="00473EF4" w:rsidP="00066D81">
            <w:pPr>
              <w:pStyle w:val="Odsekzoznamu"/>
              <w:numPr>
                <w:ilvl w:val="0"/>
                <w:numId w:val="10"/>
              </w:numPr>
              <w:rPr>
                <w:rFonts w:cs="Times New Roman"/>
                <w:i/>
                <w:sz w:val="16"/>
                <w:szCs w:val="16"/>
              </w:rPr>
            </w:pPr>
            <w:r w:rsidRPr="00A96D72">
              <w:rPr>
                <w:rFonts w:cs="Times New Roman"/>
                <w:i/>
                <w:sz w:val="16"/>
                <w:szCs w:val="16"/>
              </w:rPr>
              <w:t xml:space="preserve">pozná základnú terminológiu </w:t>
            </w:r>
            <w:proofErr w:type="spellStart"/>
            <w:r w:rsidRPr="00A96D72">
              <w:rPr>
                <w:rFonts w:cs="Times New Roman"/>
                <w:i/>
                <w:sz w:val="16"/>
                <w:szCs w:val="16"/>
              </w:rPr>
              <w:t>andragogickej</w:t>
            </w:r>
            <w:proofErr w:type="spellEnd"/>
            <w:r w:rsidRPr="00A96D72">
              <w:rPr>
                <w:rFonts w:cs="Times New Roman"/>
                <w:i/>
                <w:sz w:val="16"/>
                <w:szCs w:val="16"/>
              </w:rPr>
              <w:t xml:space="preserve"> diagnostiky, </w:t>
            </w:r>
          </w:p>
          <w:p w14:paraId="50D6D0CC" w14:textId="77777777" w:rsidR="00473EF4" w:rsidRPr="00A96D72" w:rsidRDefault="00473EF4" w:rsidP="00066D81">
            <w:pPr>
              <w:pStyle w:val="Odsekzoznamu"/>
              <w:numPr>
                <w:ilvl w:val="0"/>
                <w:numId w:val="10"/>
              </w:numPr>
              <w:rPr>
                <w:rFonts w:cs="Times New Roman"/>
                <w:i/>
                <w:sz w:val="16"/>
                <w:szCs w:val="16"/>
              </w:rPr>
            </w:pPr>
            <w:r w:rsidRPr="00A96D72">
              <w:rPr>
                <w:rFonts w:cs="Times New Roman"/>
                <w:i/>
                <w:sz w:val="16"/>
                <w:szCs w:val="16"/>
              </w:rPr>
              <w:t xml:space="preserve">pozná a aplikuje metódy </w:t>
            </w:r>
            <w:proofErr w:type="spellStart"/>
            <w:r w:rsidRPr="00A96D72">
              <w:rPr>
                <w:rFonts w:cs="Times New Roman"/>
                <w:i/>
                <w:sz w:val="16"/>
                <w:szCs w:val="16"/>
              </w:rPr>
              <w:t>andragogického</w:t>
            </w:r>
            <w:proofErr w:type="spellEnd"/>
            <w:r w:rsidRPr="00A96D72">
              <w:rPr>
                <w:rFonts w:cs="Times New Roman"/>
                <w:i/>
                <w:sz w:val="16"/>
                <w:szCs w:val="16"/>
              </w:rPr>
              <w:t xml:space="preserve"> diagnostikovania, </w:t>
            </w:r>
          </w:p>
          <w:p w14:paraId="5C1509BC" w14:textId="77777777" w:rsidR="00473EF4" w:rsidRPr="00A96D72" w:rsidRDefault="00473EF4" w:rsidP="00066D81">
            <w:pPr>
              <w:pStyle w:val="Odsekzoznamu"/>
              <w:numPr>
                <w:ilvl w:val="0"/>
                <w:numId w:val="10"/>
              </w:numPr>
              <w:jc w:val="both"/>
              <w:rPr>
                <w:i/>
                <w:sz w:val="16"/>
                <w:szCs w:val="16"/>
              </w:rPr>
            </w:pPr>
            <w:r w:rsidRPr="00A96D72">
              <w:rPr>
                <w:rFonts w:cs="Times New Roman"/>
                <w:i/>
                <w:sz w:val="16"/>
                <w:szCs w:val="16"/>
              </w:rPr>
              <w:t>zhodnotí vhodnosť použitých diagnostických metód,</w:t>
            </w:r>
          </w:p>
          <w:p w14:paraId="2E235328" w14:textId="77777777" w:rsidR="00473EF4" w:rsidRPr="00066D81" w:rsidRDefault="00473EF4" w:rsidP="00066D81">
            <w:pPr>
              <w:pStyle w:val="Odsekzoznamu"/>
              <w:numPr>
                <w:ilvl w:val="0"/>
                <w:numId w:val="10"/>
              </w:numPr>
              <w:jc w:val="both"/>
              <w:rPr>
                <w:i/>
                <w:sz w:val="16"/>
                <w:szCs w:val="16"/>
              </w:rPr>
            </w:pPr>
            <w:r w:rsidRPr="00A96D72">
              <w:rPr>
                <w:rFonts w:cs="Times New Roman"/>
                <w:i/>
                <w:sz w:val="16"/>
                <w:szCs w:val="16"/>
              </w:rPr>
              <w:t xml:space="preserve">rozumie procesu plánovania, organizovania i vyhodnocovania </w:t>
            </w:r>
            <w:proofErr w:type="spellStart"/>
            <w:r w:rsidRPr="00A96D72">
              <w:rPr>
                <w:rFonts w:cs="Times New Roman"/>
                <w:i/>
                <w:sz w:val="16"/>
                <w:szCs w:val="16"/>
              </w:rPr>
              <w:t>andragogického</w:t>
            </w:r>
            <w:proofErr w:type="spellEnd"/>
            <w:r w:rsidRPr="00A96D72">
              <w:rPr>
                <w:rFonts w:cs="Times New Roman"/>
                <w:i/>
                <w:sz w:val="16"/>
                <w:szCs w:val="16"/>
              </w:rPr>
              <w:t xml:space="preserve"> diagnostikovania,</w:t>
            </w:r>
          </w:p>
          <w:p w14:paraId="55E1092A" w14:textId="77777777" w:rsidR="00066D81" w:rsidRPr="00066D81" w:rsidRDefault="00066D81" w:rsidP="00066D81">
            <w:pPr>
              <w:pStyle w:val="Odsekzoznamu"/>
              <w:numPr>
                <w:ilvl w:val="0"/>
                <w:numId w:val="10"/>
              </w:numPr>
              <w:jc w:val="both"/>
              <w:rPr>
                <w:rFonts w:cs="Times New Roman"/>
                <w:i/>
                <w:sz w:val="16"/>
                <w:szCs w:val="16"/>
              </w:rPr>
            </w:pPr>
            <w:r w:rsidRPr="00066D81">
              <w:rPr>
                <w:rFonts w:eastAsia="Times New Roman" w:cs="Times New Roman"/>
                <w:i/>
                <w:sz w:val="16"/>
                <w:szCs w:val="16"/>
                <w:lang w:eastAsia="sk-SK"/>
              </w:rPr>
              <w:t xml:space="preserve">dokáže charakterizovať </w:t>
            </w:r>
            <w:r w:rsidRPr="00066D81">
              <w:rPr>
                <w:rFonts w:cs="Times New Roman"/>
                <w:i/>
                <w:sz w:val="16"/>
                <w:szCs w:val="16"/>
              </w:rPr>
              <w:t xml:space="preserve">základné kategórie metodiky edukačnej činnosti vzhľadom k osobitostiam dospelého, </w:t>
            </w:r>
          </w:p>
          <w:p w14:paraId="35297629" w14:textId="77777777" w:rsidR="00066D81" w:rsidRPr="00066D81" w:rsidRDefault="00066D81" w:rsidP="00066D81">
            <w:pPr>
              <w:pStyle w:val="Odsekzoznamu"/>
              <w:numPr>
                <w:ilvl w:val="0"/>
                <w:numId w:val="10"/>
              </w:numPr>
              <w:jc w:val="both"/>
              <w:rPr>
                <w:rFonts w:cs="Times New Roman"/>
                <w:i/>
                <w:sz w:val="16"/>
                <w:szCs w:val="16"/>
              </w:rPr>
            </w:pPr>
            <w:r w:rsidRPr="00066D81">
              <w:rPr>
                <w:rFonts w:cs="Times New Roman"/>
                <w:i/>
                <w:sz w:val="16"/>
                <w:szCs w:val="16"/>
              </w:rPr>
              <w:t>pozná teoretické východiská výchovy a vie posúdiť význam edukačných aktivít pre osobnostný rast a rozvoj osobnosti dospelého,</w:t>
            </w:r>
          </w:p>
          <w:p w14:paraId="12A6DDEF" w14:textId="77777777" w:rsidR="00066D81" w:rsidRPr="00066D81" w:rsidRDefault="00066D81" w:rsidP="00066D81">
            <w:pPr>
              <w:pStyle w:val="Odsekzoznamu"/>
              <w:numPr>
                <w:ilvl w:val="0"/>
                <w:numId w:val="10"/>
              </w:numPr>
              <w:jc w:val="both"/>
              <w:rPr>
                <w:rFonts w:cs="Times New Roman"/>
                <w:i/>
                <w:sz w:val="16"/>
                <w:szCs w:val="16"/>
              </w:rPr>
            </w:pPr>
            <w:r w:rsidRPr="00066D81">
              <w:rPr>
                <w:rFonts w:cs="Times New Roman"/>
                <w:i/>
                <w:sz w:val="16"/>
                <w:szCs w:val="16"/>
              </w:rPr>
              <w:t>rozumie procesu plánovania, organizovania, zabezpečovania i vyhodnocovania edukácie dospelých a vie vhodne implementovať vybrané edukačné postupy v procese rozvíjania osobnosti dospelého človeka,</w:t>
            </w:r>
          </w:p>
          <w:p w14:paraId="269CE7E7" w14:textId="77777777" w:rsidR="00066D81" w:rsidRPr="00066D81" w:rsidRDefault="00066D81" w:rsidP="00066D81">
            <w:pPr>
              <w:pStyle w:val="Odsekzoznamu"/>
              <w:numPr>
                <w:ilvl w:val="0"/>
                <w:numId w:val="10"/>
              </w:numPr>
              <w:jc w:val="both"/>
              <w:rPr>
                <w:rFonts w:cs="Times New Roman"/>
                <w:i/>
                <w:sz w:val="16"/>
                <w:szCs w:val="16"/>
              </w:rPr>
            </w:pPr>
            <w:r w:rsidRPr="00066D81">
              <w:rPr>
                <w:rFonts w:cs="Times New Roman"/>
                <w:i/>
                <w:sz w:val="16"/>
                <w:szCs w:val="16"/>
              </w:rPr>
              <w:t>aplikuje vedomosti o edukačných konceptoch a špecifikách výchovného procesu dospelých do tvorby individuálnej edukačnej koncepcie,</w:t>
            </w:r>
          </w:p>
          <w:p w14:paraId="6C7946BB" w14:textId="77777777" w:rsidR="00066D81" w:rsidRPr="00066D81" w:rsidRDefault="00066D81" w:rsidP="00066D81">
            <w:pPr>
              <w:pStyle w:val="Odsekzoznamu"/>
              <w:numPr>
                <w:ilvl w:val="0"/>
                <w:numId w:val="10"/>
              </w:numPr>
              <w:rPr>
                <w:rFonts w:cs="Times New Roman"/>
                <w:i/>
                <w:color w:val="FF0000"/>
                <w:sz w:val="16"/>
                <w:szCs w:val="16"/>
              </w:rPr>
            </w:pPr>
            <w:r w:rsidRPr="00066D81">
              <w:rPr>
                <w:rFonts w:cs="Times New Roman"/>
                <w:i/>
                <w:sz w:val="16"/>
                <w:szCs w:val="16"/>
              </w:rPr>
              <w:t>pozná a aplikuje metódy výchovnej práce s dospelými,</w:t>
            </w:r>
          </w:p>
          <w:p w14:paraId="1C39E18D"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ovláda teoreticko-metodologické základy všeobecnej didaktiky a </w:t>
            </w:r>
            <w:proofErr w:type="spellStart"/>
            <w:r w:rsidRPr="00A96D72">
              <w:rPr>
                <w:rFonts w:eastAsia="Times New Roman" w:cs="Times New Roman"/>
                <w:i/>
                <w:iCs/>
                <w:sz w:val="16"/>
                <w:szCs w:val="16"/>
                <w:lang w:eastAsia="sk-SK"/>
              </w:rPr>
              <w:t>androdidaktiky</w:t>
            </w:r>
            <w:proofErr w:type="spellEnd"/>
            <w:r w:rsidRPr="00A96D72">
              <w:rPr>
                <w:rFonts w:eastAsia="Times New Roman" w:cs="Times New Roman"/>
                <w:i/>
                <w:iCs/>
                <w:sz w:val="16"/>
                <w:szCs w:val="16"/>
                <w:lang w:eastAsia="sk-SK"/>
              </w:rPr>
              <w:t>,</w:t>
            </w:r>
          </w:p>
          <w:p w14:paraId="738EA4A7"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 xml:space="preserve">pozná podstatu vzdelávania a učenia (sa) dospelých, </w:t>
            </w:r>
          </w:p>
          <w:p w14:paraId="424F90FB"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dokáže analyzovať a konkretizovať ciele, funkcie a obsah vzdelávania dospelých a vie identifikovať vzdelávacie potreby dospelých,</w:t>
            </w:r>
          </w:p>
          <w:p w14:paraId="0179BFD5"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 xml:space="preserve">dokáže realizovať metodické usmernenia vo vzdelávacom procese s akcentom na jeho plánovanie a organizovanie (princípy, metódy, formy, prostriedky a </w:t>
            </w:r>
            <w:proofErr w:type="spellStart"/>
            <w:r w:rsidRPr="00A96D72">
              <w:rPr>
                <w:rFonts w:eastAsia="Times New Roman" w:cs="Times New Roman"/>
                <w:i/>
                <w:iCs/>
                <w:sz w:val="16"/>
                <w:szCs w:val="16"/>
                <w:lang w:eastAsia="sk-SK"/>
              </w:rPr>
              <w:t>evaluáciu</w:t>
            </w:r>
            <w:proofErr w:type="spellEnd"/>
            <w:r w:rsidRPr="00A96D72">
              <w:rPr>
                <w:rFonts w:eastAsia="Times New Roman" w:cs="Times New Roman"/>
                <w:i/>
                <w:iCs/>
                <w:sz w:val="16"/>
                <w:szCs w:val="16"/>
                <w:lang w:eastAsia="sk-SK"/>
              </w:rPr>
              <w:t xml:space="preserve"> vzdelávania dospelých),</w:t>
            </w:r>
          </w:p>
          <w:p w14:paraId="36C10F45"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 xml:space="preserve">dokáže vhodne implementovať vybrané vzdelávacie postupy v procese rozvíjania osobnosti dospelého človeka, </w:t>
            </w:r>
          </w:p>
          <w:p w14:paraId="27738916" w14:textId="77777777" w:rsidR="00473EF4" w:rsidRPr="00A96D72" w:rsidRDefault="00473EF4" w:rsidP="00066D81">
            <w:pPr>
              <w:pStyle w:val="Odsekzoznamu"/>
              <w:numPr>
                <w:ilvl w:val="0"/>
                <w:numId w:val="10"/>
              </w:numPr>
              <w:jc w:val="both"/>
              <w:rPr>
                <w:i/>
                <w:sz w:val="16"/>
                <w:szCs w:val="16"/>
              </w:rPr>
            </w:pPr>
            <w:r w:rsidRPr="00A96D72">
              <w:rPr>
                <w:rFonts w:eastAsia="Times New Roman" w:cs="Times New Roman"/>
                <w:i/>
                <w:iCs/>
                <w:sz w:val="16"/>
                <w:szCs w:val="16"/>
                <w:lang w:eastAsia="sk-SK"/>
              </w:rPr>
              <w:t>vie posúdiť význam vzdelávania a učenia (sa) dospelých v kontexte celoživotného vzdelávania, ako aj celkový prínos edukácie dospelých pre daného jednotlivca i celú spoločnosť,</w:t>
            </w:r>
          </w:p>
          <w:p w14:paraId="165EC6B8" w14:textId="77777777" w:rsidR="00473EF4" w:rsidRPr="00A96D72" w:rsidRDefault="00473EF4" w:rsidP="00066D81">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pozná históriu, vývoj a súčasné chápanie sociálnej </w:t>
            </w:r>
            <w:proofErr w:type="spellStart"/>
            <w:r w:rsidRPr="00A96D72">
              <w:rPr>
                <w:rFonts w:cs="Times New Roman"/>
                <w:i/>
                <w:sz w:val="16"/>
                <w:szCs w:val="16"/>
              </w:rPr>
              <w:t>andragogiky</w:t>
            </w:r>
            <w:proofErr w:type="spellEnd"/>
            <w:r w:rsidRPr="00A96D72">
              <w:rPr>
                <w:rFonts w:cs="Times New Roman"/>
                <w:i/>
                <w:sz w:val="16"/>
                <w:szCs w:val="16"/>
              </w:rPr>
              <w:t xml:space="preserve">, dokáže podrobnejšie analyzovať teoreticko-metodologické základy a systémovo-koncepčné otázky sociálnej </w:t>
            </w:r>
            <w:proofErr w:type="spellStart"/>
            <w:r w:rsidRPr="00A96D72">
              <w:rPr>
                <w:rFonts w:cs="Times New Roman"/>
                <w:i/>
                <w:sz w:val="16"/>
                <w:szCs w:val="16"/>
              </w:rPr>
              <w:t>andragogiky</w:t>
            </w:r>
            <w:proofErr w:type="spellEnd"/>
            <w:r w:rsidRPr="00A96D72">
              <w:rPr>
                <w:rFonts w:cs="Times New Roman"/>
                <w:i/>
                <w:sz w:val="16"/>
                <w:szCs w:val="16"/>
              </w:rPr>
              <w:t xml:space="preserve">, vymedziť a pochopiť vzťah sociálnej </w:t>
            </w:r>
            <w:proofErr w:type="spellStart"/>
            <w:r w:rsidRPr="00A96D72">
              <w:rPr>
                <w:rFonts w:cs="Times New Roman"/>
                <w:i/>
                <w:sz w:val="16"/>
                <w:szCs w:val="16"/>
              </w:rPr>
              <w:t>andragogiky</w:t>
            </w:r>
            <w:proofErr w:type="spellEnd"/>
            <w:r w:rsidRPr="00A96D72">
              <w:rPr>
                <w:rFonts w:cs="Times New Roman"/>
                <w:i/>
                <w:sz w:val="16"/>
                <w:szCs w:val="16"/>
              </w:rPr>
              <w:t xml:space="preserve"> k iným vedám a vedným disciplínam, ako aj analyzovať vybrané problémy (inštitucionálna sociálno-výchovná starostlivosť o dospelých, sociálna kuratela, prevencia a riešenie sociálno-výchovných problémov dospelých), </w:t>
            </w:r>
          </w:p>
          <w:p w14:paraId="4CFA3D63" w14:textId="77777777" w:rsidR="00473EF4" w:rsidRPr="00A96D72" w:rsidRDefault="00473EF4" w:rsidP="00066D81">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dokáže využívať rôzne metódy na poznávanie sociálnych vzťahov v skupine, </w:t>
            </w:r>
          </w:p>
          <w:p w14:paraId="3711CFD0" w14:textId="77777777" w:rsidR="00473EF4" w:rsidRPr="00A96D72" w:rsidRDefault="00473EF4" w:rsidP="00066D81">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vie posúdiť vplyv sociálneho a výchovného prostredia na osobnosť dospelého človeka, </w:t>
            </w:r>
          </w:p>
          <w:p w14:paraId="415E3807" w14:textId="77777777" w:rsidR="00473EF4" w:rsidRPr="00A96D72" w:rsidRDefault="00473EF4" w:rsidP="00066D81">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vie identifikovať symptómy a sčasti aj príčiny problémového správania dospelých a následne vybrať adekvátny postup na jeho riešenie a terciárnu prevenciu, </w:t>
            </w:r>
          </w:p>
          <w:p w14:paraId="569839BC" w14:textId="77777777" w:rsidR="00473EF4" w:rsidRPr="00A96D72" w:rsidRDefault="00473EF4" w:rsidP="00066D81">
            <w:pPr>
              <w:pStyle w:val="Odsekzoznamu"/>
              <w:numPr>
                <w:ilvl w:val="0"/>
                <w:numId w:val="10"/>
              </w:numPr>
              <w:autoSpaceDE w:val="0"/>
              <w:autoSpaceDN w:val="0"/>
              <w:adjustRightInd w:val="0"/>
              <w:jc w:val="both"/>
              <w:rPr>
                <w:rFonts w:cs="Times New Roman"/>
                <w:i/>
                <w:sz w:val="16"/>
                <w:szCs w:val="16"/>
              </w:rPr>
            </w:pPr>
            <w:r w:rsidRPr="00A96D72">
              <w:rPr>
                <w:rFonts w:cs="Times New Roman"/>
                <w:i/>
                <w:sz w:val="16"/>
                <w:szCs w:val="16"/>
              </w:rPr>
              <w:t xml:space="preserve">pozná pracovnú náplň mediačného a </w:t>
            </w:r>
            <w:proofErr w:type="spellStart"/>
            <w:r w:rsidRPr="00A96D72">
              <w:rPr>
                <w:rFonts w:cs="Times New Roman"/>
                <w:i/>
                <w:sz w:val="16"/>
                <w:szCs w:val="16"/>
              </w:rPr>
              <w:t>probačného</w:t>
            </w:r>
            <w:proofErr w:type="spellEnd"/>
            <w:r w:rsidRPr="00A96D72">
              <w:rPr>
                <w:rFonts w:cs="Times New Roman"/>
                <w:i/>
                <w:sz w:val="16"/>
                <w:szCs w:val="16"/>
              </w:rPr>
              <w:t xml:space="preserve"> úradníka a sociálneho kurátora pre dospelých vo vzťahu k problémovej a ohrozenej populácii dospelých a dokáže s týmito profesionálmi zo </w:t>
            </w:r>
            <w:r w:rsidRPr="00A96D72">
              <w:rPr>
                <w:rFonts w:cs="Times New Roman"/>
                <w:i/>
                <w:sz w:val="16"/>
                <w:szCs w:val="16"/>
              </w:rPr>
              <w:lastRenderedPageBreak/>
              <w:t>svojej pracovnej pozície adekvátne kooperovať,</w:t>
            </w:r>
          </w:p>
          <w:p w14:paraId="28EBCF4B" w14:textId="77777777" w:rsidR="00473EF4" w:rsidRPr="00A96D72" w:rsidRDefault="00473EF4" w:rsidP="00066D81">
            <w:pPr>
              <w:pStyle w:val="Odsekzoznamu"/>
              <w:numPr>
                <w:ilvl w:val="0"/>
                <w:numId w:val="10"/>
              </w:numPr>
              <w:jc w:val="both"/>
              <w:rPr>
                <w:i/>
                <w:sz w:val="16"/>
                <w:szCs w:val="16"/>
              </w:rPr>
            </w:pPr>
            <w:r w:rsidRPr="00A96D72">
              <w:rPr>
                <w:rFonts w:cs="Times New Roman"/>
                <w:i/>
                <w:sz w:val="16"/>
                <w:szCs w:val="16"/>
              </w:rPr>
              <w:t xml:space="preserve">pozná zámernú inštitucionálnu a dobrovoľnú kultúrno-osvetovú činnosť dospelých, </w:t>
            </w:r>
          </w:p>
          <w:p w14:paraId="797C3C98" w14:textId="77777777" w:rsidR="00473EF4" w:rsidRPr="00A96D72" w:rsidRDefault="00473EF4" w:rsidP="00066D81">
            <w:pPr>
              <w:pStyle w:val="Odsekzoznamu"/>
              <w:numPr>
                <w:ilvl w:val="0"/>
                <w:numId w:val="10"/>
              </w:numPr>
              <w:jc w:val="both"/>
              <w:rPr>
                <w:i/>
                <w:sz w:val="16"/>
                <w:szCs w:val="16"/>
              </w:rPr>
            </w:pPr>
            <w:r w:rsidRPr="00A96D72">
              <w:rPr>
                <w:rFonts w:cs="Times New Roman"/>
                <w:i/>
                <w:sz w:val="16"/>
                <w:szCs w:val="16"/>
              </w:rPr>
              <w:t xml:space="preserve">ovláda históriu a teoreticko-metodologické základy kultúrno-osvetovej </w:t>
            </w:r>
            <w:proofErr w:type="spellStart"/>
            <w:r w:rsidRPr="00A96D72">
              <w:rPr>
                <w:rFonts w:cs="Times New Roman"/>
                <w:i/>
                <w:sz w:val="16"/>
                <w:szCs w:val="16"/>
              </w:rPr>
              <w:t>andragogiky</w:t>
            </w:r>
            <w:proofErr w:type="spellEnd"/>
            <w:r w:rsidRPr="00A96D72">
              <w:rPr>
                <w:rFonts w:cs="Times New Roman"/>
                <w:i/>
                <w:sz w:val="16"/>
                <w:szCs w:val="16"/>
              </w:rPr>
              <w:t>,</w:t>
            </w:r>
          </w:p>
          <w:p w14:paraId="2E2D96F2" w14:textId="77777777" w:rsidR="00473EF4" w:rsidRPr="00A96D72" w:rsidRDefault="00473EF4" w:rsidP="00066D81">
            <w:pPr>
              <w:pStyle w:val="Odsekzoznamu"/>
              <w:numPr>
                <w:ilvl w:val="0"/>
                <w:numId w:val="10"/>
              </w:numPr>
              <w:jc w:val="both"/>
              <w:rPr>
                <w:i/>
                <w:sz w:val="16"/>
                <w:szCs w:val="16"/>
              </w:rPr>
            </w:pPr>
            <w:r w:rsidRPr="00A96D72">
              <w:rPr>
                <w:rFonts w:cs="Times New Roman"/>
                <w:i/>
                <w:sz w:val="16"/>
                <w:szCs w:val="16"/>
              </w:rPr>
              <w:t>pozná obsah, ciele, zásady, metódy, formy a prostriedky výchovno-vzdelávacej práce s dospelými vo voľnom čase s dôrazom na záujmové vzdelávanie,</w:t>
            </w:r>
          </w:p>
          <w:p w14:paraId="6636C496" w14:textId="77777777" w:rsidR="0032233E" w:rsidRPr="00A96D72" w:rsidRDefault="0032233E" w:rsidP="00066D81">
            <w:pPr>
              <w:pStyle w:val="Odsekzoznamu"/>
              <w:numPr>
                <w:ilvl w:val="0"/>
                <w:numId w:val="10"/>
              </w:numPr>
              <w:jc w:val="both"/>
              <w:rPr>
                <w:i/>
                <w:sz w:val="16"/>
                <w:szCs w:val="16"/>
              </w:rPr>
            </w:pPr>
            <w:r w:rsidRPr="00A96D72">
              <w:rPr>
                <w:rFonts w:cs="Times New Roman"/>
                <w:i/>
                <w:sz w:val="16"/>
                <w:szCs w:val="16"/>
              </w:rPr>
              <w:t xml:space="preserve">má informácie o základných metodologických atribútoch profesijnej </w:t>
            </w:r>
            <w:proofErr w:type="spellStart"/>
            <w:r w:rsidRPr="00A96D72">
              <w:rPr>
                <w:rFonts w:cs="Times New Roman"/>
                <w:i/>
                <w:sz w:val="16"/>
                <w:szCs w:val="16"/>
              </w:rPr>
              <w:t>andragogiky</w:t>
            </w:r>
            <w:proofErr w:type="spellEnd"/>
            <w:r w:rsidRPr="00A96D72">
              <w:rPr>
                <w:rFonts w:cs="Times New Roman"/>
                <w:i/>
                <w:sz w:val="16"/>
                <w:szCs w:val="16"/>
              </w:rPr>
              <w:t xml:space="preserve"> ako samostatnej </w:t>
            </w:r>
            <w:proofErr w:type="spellStart"/>
            <w:r w:rsidRPr="00A96D72">
              <w:rPr>
                <w:rFonts w:cs="Times New Roman"/>
                <w:i/>
                <w:sz w:val="16"/>
                <w:szCs w:val="16"/>
              </w:rPr>
              <w:t>andragogickej</w:t>
            </w:r>
            <w:proofErr w:type="spellEnd"/>
            <w:r w:rsidRPr="00A96D72">
              <w:rPr>
                <w:rFonts w:cs="Times New Roman"/>
                <w:i/>
                <w:sz w:val="16"/>
                <w:szCs w:val="16"/>
              </w:rPr>
              <w:t xml:space="preserve"> vednej disciplíny,</w:t>
            </w:r>
          </w:p>
          <w:p w14:paraId="5E20893B" w14:textId="77777777" w:rsidR="0032233E" w:rsidRPr="00A96D72" w:rsidRDefault="0032233E" w:rsidP="00066D81">
            <w:pPr>
              <w:pStyle w:val="Odsekzoznamu"/>
              <w:numPr>
                <w:ilvl w:val="0"/>
                <w:numId w:val="10"/>
              </w:numPr>
              <w:jc w:val="both"/>
              <w:rPr>
                <w:i/>
                <w:sz w:val="16"/>
                <w:szCs w:val="16"/>
              </w:rPr>
            </w:pPr>
            <w:r w:rsidRPr="00A96D72">
              <w:rPr>
                <w:rFonts w:cs="Times New Roman"/>
                <w:i/>
                <w:sz w:val="16"/>
                <w:szCs w:val="16"/>
              </w:rPr>
              <w:t>pozná metodiku procesu systémového prístupu v ďalšom profesijnom vzdelávaní,</w:t>
            </w:r>
          </w:p>
          <w:p w14:paraId="213D7500" w14:textId="77777777" w:rsidR="0032233E" w:rsidRPr="00A96D72" w:rsidRDefault="0032233E" w:rsidP="00066D81">
            <w:pPr>
              <w:pStyle w:val="Odsekzoznamu"/>
              <w:numPr>
                <w:ilvl w:val="0"/>
                <w:numId w:val="10"/>
              </w:numPr>
              <w:jc w:val="both"/>
              <w:rPr>
                <w:i/>
                <w:sz w:val="16"/>
                <w:szCs w:val="16"/>
              </w:rPr>
            </w:pPr>
            <w:r w:rsidRPr="00A96D72">
              <w:rPr>
                <w:rFonts w:cs="Times New Roman"/>
                <w:i/>
                <w:sz w:val="16"/>
                <w:szCs w:val="16"/>
              </w:rPr>
              <w:t>dokáže reflektovať požiadavky spoločenskej praxe v procese plánovania a riadenia ľudských zdrojov s akcentom na ďalšie vzdelávanie zamestnancov,</w:t>
            </w:r>
          </w:p>
          <w:p w14:paraId="4DBE4F4D" w14:textId="77777777" w:rsidR="0032233E" w:rsidRPr="00066D81" w:rsidRDefault="0032233E" w:rsidP="00066D81">
            <w:pPr>
              <w:pStyle w:val="Odsekzoznamu"/>
              <w:numPr>
                <w:ilvl w:val="0"/>
                <w:numId w:val="10"/>
              </w:numPr>
              <w:jc w:val="both"/>
              <w:rPr>
                <w:i/>
                <w:sz w:val="16"/>
                <w:szCs w:val="16"/>
              </w:rPr>
            </w:pPr>
            <w:r w:rsidRPr="00A96D72">
              <w:rPr>
                <w:rFonts w:cs="Times New Roman"/>
                <w:i/>
                <w:sz w:val="16"/>
                <w:szCs w:val="16"/>
              </w:rPr>
              <w:t>dokáže funkčne využívať rôzne nástroje personálneho manažmentu,</w:t>
            </w:r>
          </w:p>
          <w:p w14:paraId="50217511" w14:textId="77777777" w:rsidR="00066D81" w:rsidRPr="00066D81" w:rsidRDefault="00066D81" w:rsidP="00066D81">
            <w:pPr>
              <w:pStyle w:val="Odsekzoznamu"/>
              <w:numPr>
                <w:ilvl w:val="0"/>
                <w:numId w:val="10"/>
              </w:numPr>
              <w:spacing w:after="200"/>
              <w:rPr>
                <w:rFonts w:cs="Times New Roman"/>
                <w:i/>
                <w:sz w:val="16"/>
                <w:szCs w:val="16"/>
              </w:rPr>
            </w:pPr>
            <w:r w:rsidRPr="00066D81">
              <w:rPr>
                <w:rFonts w:cs="Times New Roman"/>
                <w:i/>
                <w:sz w:val="16"/>
                <w:szCs w:val="16"/>
              </w:rPr>
              <w:t xml:space="preserve">ovláda teoreticko-metodologické základy, ako aj historické kontexty konštituovania a rozvíjania </w:t>
            </w:r>
            <w:proofErr w:type="spellStart"/>
            <w:r w:rsidRPr="00066D81">
              <w:rPr>
                <w:rFonts w:cs="Times New Roman"/>
                <w:i/>
                <w:sz w:val="16"/>
                <w:szCs w:val="16"/>
              </w:rPr>
              <w:t>geragogiky</w:t>
            </w:r>
            <w:proofErr w:type="spellEnd"/>
            <w:r w:rsidRPr="00066D81">
              <w:rPr>
                <w:rFonts w:cs="Times New Roman"/>
                <w:i/>
                <w:sz w:val="16"/>
                <w:szCs w:val="16"/>
              </w:rPr>
              <w:t xml:space="preserve"> na Slovensku a v zahraničí,</w:t>
            </w:r>
          </w:p>
          <w:p w14:paraId="2E94F2B4" w14:textId="77777777" w:rsidR="00066D81" w:rsidRPr="00066D81" w:rsidRDefault="00066D81" w:rsidP="00066D81">
            <w:pPr>
              <w:pStyle w:val="Odsekzoznamu"/>
              <w:numPr>
                <w:ilvl w:val="0"/>
                <w:numId w:val="10"/>
              </w:numPr>
              <w:spacing w:after="200"/>
              <w:rPr>
                <w:rFonts w:cs="Times New Roman"/>
                <w:i/>
                <w:sz w:val="16"/>
                <w:szCs w:val="16"/>
              </w:rPr>
            </w:pPr>
            <w:r w:rsidRPr="00066D81">
              <w:rPr>
                <w:rFonts w:cs="Times New Roman"/>
                <w:i/>
                <w:sz w:val="16"/>
                <w:szCs w:val="16"/>
              </w:rPr>
              <w:t xml:space="preserve">vie analyzovať </w:t>
            </w:r>
            <w:proofErr w:type="spellStart"/>
            <w:r w:rsidRPr="00066D81">
              <w:rPr>
                <w:rFonts w:cs="Times New Roman"/>
                <w:i/>
                <w:sz w:val="16"/>
                <w:szCs w:val="16"/>
              </w:rPr>
              <w:t>psychosociálne</w:t>
            </w:r>
            <w:proofErr w:type="spellEnd"/>
            <w:r w:rsidRPr="00066D81">
              <w:rPr>
                <w:rFonts w:cs="Times New Roman"/>
                <w:i/>
                <w:sz w:val="16"/>
                <w:szCs w:val="16"/>
              </w:rPr>
              <w:t>, duchovné i fyziologické procesy starnutia a činitele, ktoré participujú na rozvoji osobnosti staršieho človeka,</w:t>
            </w:r>
          </w:p>
          <w:p w14:paraId="232FC1F4" w14:textId="77777777" w:rsidR="00066D81" w:rsidRPr="00066D81" w:rsidRDefault="00066D81" w:rsidP="00066D81">
            <w:pPr>
              <w:pStyle w:val="Odsekzoznamu"/>
              <w:numPr>
                <w:ilvl w:val="0"/>
                <w:numId w:val="10"/>
              </w:numPr>
              <w:spacing w:after="200"/>
              <w:rPr>
                <w:rFonts w:cs="Times New Roman"/>
                <w:i/>
                <w:sz w:val="16"/>
                <w:szCs w:val="16"/>
              </w:rPr>
            </w:pPr>
            <w:r w:rsidRPr="00066D81">
              <w:rPr>
                <w:rFonts w:cs="Times New Roman"/>
                <w:i/>
                <w:sz w:val="16"/>
                <w:szCs w:val="16"/>
              </w:rPr>
              <w:t>dokáže vhodne implementovať vybrané edukačné postupy v procese rozvíjania osobnosti seniora, vie posúdiť význam výchovy a vzdelávania seniorov v kontexte celoživotného vzdelávania, ako aj celkový prínos edukácie pre seniora i celú spoločnosť,</w:t>
            </w:r>
          </w:p>
          <w:p w14:paraId="6E2D60C7" w14:textId="7F6FE7D3" w:rsidR="00066D81" w:rsidRPr="00066D81" w:rsidRDefault="00066D81" w:rsidP="00066D81">
            <w:pPr>
              <w:pStyle w:val="Odsekzoznamu"/>
              <w:numPr>
                <w:ilvl w:val="0"/>
                <w:numId w:val="10"/>
              </w:numPr>
              <w:ind w:left="357" w:hanging="357"/>
              <w:jc w:val="both"/>
              <w:rPr>
                <w:i/>
                <w:sz w:val="16"/>
                <w:szCs w:val="16"/>
              </w:rPr>
            </w:pPr>
            <w:r w:rsidRPr="00066D81">
              <w:rPr>
                <w:rFonts w:cs="Times New Roman"/>
                <w:i/>
                <w:sz w:val="16"/>
                <w:szCs w:val="16"/>
              </w:rPr>
              <w:t>dokáže posúdiť význam a navrhnúť model prípravy dospelých na odchod do starobného dôchodku</w:t>
            </w:r>
            <w:r>
              <w:rPr>
                <w:rFonts w:cs="Times New Roman"/>
                <w:i/>
                <w:sz w:val="16"/>
                <w:szCs w:val="16"/>
              </w:rPr>
              <w:t>,</w:t>
            </w:r>
          </w:p>
          <w:p w14:paraId="15FB3947" w14:textId="77777777" w:rsidR="00473EF4" w:rsidRPr="00A96D72" w:rsidRDefault="00473EF4" w:rsidP="00066D81">
            <w:pPr>
              <w:pStyle w:val="Bezriadkovania"/>
              <w:numPr>
                <w:ilvl w:val="0"/>
                <w:numId w:val="10"/>
              </w:numPr>
              <w:ind w:left="357" w:hanging="357"/>
              <w:rPr>
                <w:rFonts w:asciiTheme="minorHAnsi" w:hAnsiTheme="minorHAnsi"/>
                <w:i/>
                <w:sz w:val="16"/>
                <w:szCs w:val="16"/>
              </w:rPr>
            </w:pPr>
            <w:r w:rsidRPr="00A96D72">
              <w:rPr>
                <w:rFonts w:asciiTheme="minorHAnsi" w:hAnsiTheme="minorHAnsi"/>
                <w:i/>
                <w:sz w:val="16"/>
                <w:szCs w:val="16"/>
              </w:rPr>
              <w:t>rozumie základnej terminológii v oblasti manažérstva rizika pracovných činností,</w:t>
            </w:r>
          </w:p>
          <w:p w14:paraId="61D10A05" w14:textId="77777777" w:rsidR="00473EF4" w:rsidRPr="00A96D72" w:rsidRDefault="00473EF4" w:rsidP="00066D81">
            <w:pPr>
              <w:pStyle w:val="Bezriadkovania"/>
              <w:numPr>
                <w:ilvl w:val="0"/>
                <w:numId w:val="10"/>
              </w:numPr>
              <w:ind w:left="357" w:hanging="357"/>
              <w:rPr>
                <w:rFonts w:asciiTheme="minorHAnsi" w:hAnsiTheme="minorHAnsi"/>
                <w:i/>
                <w:sz w:val="16"/>
                <w:szCs w:val="16"/>
              </w:rPr>
            </w:pPr>
            <w:r w:rsidRPr="00A96D72">
              <w:rPr>
                <w:rFonts w:asciiTheme="minorHAnsi" w:hAnsiTheme="minorHAnsi"/>
                <w:i/>
                <w:sz w:val="16"/>
                <w:szCs w:val="16"/>
              </w:rPr>
              <w:t>vie identifikovať nebezpečenstvá vstupujúce do analýzy rizika,</w:t>
            </w:r>
          </w:p>
          <w:p w14:paraId="2B7A489F" w14:textId="77777777" w:rsidR="00473EF4" w:rsidRPr="00A96D72" w:rsidRDefault="00473EF4" w:rsidP="00066D81">
            <w:pPr>
              <w:pStyle w:val="Bezriadkovania"/>
              <w:numPr>
                <w:ilvl w:val="0"/>
                <w:numId w:val="10"/>
              </w:numPr>
              <w:rPr>
                <w:rFonts w:asciiTheme="minorHAnsi" w:hAnsiTheme="minorHAnsi"/>
                <w:i/>
                <w:sz w:val="16"/>
                <w:szCs w:val="16"/>
              </w:rPr>
            </w:pPr>
            <w:r w:rsidRPr="00A96D72">
              <w:rPr>
                <w:rFonts w:asciiTheme="minorHAnsi" w:hAnsiTheme="minorHAnsi"/>
                <w:i/>
                <w:sz w:val="16"/>
                <w:szCs w:val="16"/>
              </w:rPr>
              <w:t>je zorientovaný v metódach analýzy rizika pre rôzne pracovné činnosti,</w:t>
            </w:r>
          </w:p>
          <w:p w14:paraId="0D40B755" w14:textId="77777777" w:rsidR="00473EF4" w:rsidRPr="00A96D72" w:rsidRDefault="00473EF4" w:rsidP="00066D81">
            <w:pPr>
              <w:pStyle w:val="Bezriadkovania"/>
              <w:numPr>
                <w:ilvl w:val="0"/>
                <w:numId w:val="10"/>
              </w:numPr>
              <w:rPr>
                <w:rFonts w:asciiTheme="minorHAnsi" w:hAnsiTheme="minorHAnsi"/>
                <w:i/>
                <w:sz w:val="16"/>
                <w:szCs w:val="16"/>
              </w:rPr>
            </w:pPr>
            <w:r w:rsidRPr="00A96D72">
              <w:rPr>
                <w:rFonts w:asciiTheme="minorHAnsi" w:hAnsiTheme="minorHAnsi"/>
                <w:i/>
                <w:sz w:val="16"/>
                <w:szCs w:val="16"/>
              </w:rPr>
              <w:t>dokáže identifikovať vhodnú metódu pre konkrétnu činnosť, zhodnotiť jej výhody prípadne obmedzenia,</w:t>
            </w:r>
          </w:p>
          <w:p w14:paraId="06C5FADE" w14:textId="77777777" w:rsidR="00473EF4" w:rsidRPr="00A96D72" w:rsidRDefault="00473EF4" w:rsidP="00066D81">
            <w:pPr>
              <w:pStyle w:val="Bezriadkovania"/>
              <w:numPr>
                <w:ilvl w:val="0"/>
                <w:numId w:val="10"/>
              </w:numPr>
              <w:rPr>
                <w:rFonts w:asciiTheme="minorHAnsi" w:hAnsiTheme="minorHAnsi"/>
                <w:i/>
                <w:sz w:val="16"/>
                <w:szCs w:val="16"/>
              </w:rPr>
            </w:pPr>
            <w:r w:rsidRPr="00A96D72">
              <w:rPr>
                <w:rFonts w:asciiTheme="minorHAnsi" w:hAnsiTheme="minorHAnsi"/>
                <w:i/>
                <w:sz w:val="16"/>
                <w:szCs w:val="16"/>
              </w:rPr>
              <w:t>pracuje v tíme podobným spôsobom ako v konkrétnom pracovnom procese,</w:t>
            </w:r>
          </w:p>
          <w:p w14:paraId="7435D8F5" w14:textId="77777777" w:rsidR="00473EF4" w:rsidRPr="00A96D72" w:rsidRDefault="00473EF4" w:rsidP="00066D81">
            <w:pPr>
              <w:pStyle w:val="Bezriadkovania"/>
              <w:numPr>
                <w:ilvl w:val="0"/>
                <w:numId w:val="10"/>
              </w:numPr>
              <w:rPr>
                <w:rFonts w:asciiTheme="minorHAnsi" w:hAnsiTheme="minorHAnsi"/>
                <w:i/>
                <w:sz w:val="16"/>
                <w:szCs w:val="16"/>
              </w:rPr>
            </w:pPr>
            <w:r w:rsidRPr="00A96D72">
              <w:rPr>
                <w:rFonts w:asciiTheme="minorHAnsi" w:hAnsiTheme="minorHAnsi"/>
                <w:i/>
                <w:sz w:val="16"/>
                <w:szCs w:val="16"/>
              </w:rPr>
              <w:t xml:space="preserve">vie implementovať výsledky posúdenia rizika do navrhovaných opatrení, </w:t>
            </w:r>
          </w:p>
          <w:p w14:paraId="50D125B1" w14:textId="77777777" w:rsidR="00473EF4" w:rsidRPr="00A96D72" w:rsidRDefault="00473EF4" w:rsidP="00066D81">
            <w:pPr>
              <w:pStyle w:val="Bezriadkovania"/>
              <w:numPr>
                <w:ilvl w:val="0"/>
                <w:numId w:val="10"/>
              </w:numPr>
              <w:rPr>
                <w:rFonts w:asciiTheme="minorHAnsi" w:hAnsiTheme="minorHAnsi"/>
                <w:i/>
                <w:sz w:val="16"/>
                <w:szCs w:val="16"/>
                <w:lang w:eastAsia="sk-SK"/>
              </w:rPr>
            </w:pPr>
            <w:r w:rsidRPr="00A96D72">
              <w:rPr>
                <w:rFonts w:asciiTheme="minorHAnsi" w:hAnsiTheme="minorHAnsi"/>
                <w:i/>
                <w:sz w:val="16"/>
                <w:szCs w:val="16"/>
              </w:rPr>
              <w:t>je spôsobilý zavádzať analýzu rizika do systému manažérstva bezpečnosti,</w:t>
            </w:r>
          </w:p>
          <w:p w14:paraId="7D788734" w14:textId="4F372671" w:rsidR="008A1D0F" w:rsidRPr="00473EF4" w:rsidRDefault="00473EF4" w:rsidP="00066D81">
            <w:pPr>
              <w:pStyle w:val="Odsekzoznamu"/>
              <w:numPr>
                <w:ilvl w:val="0"/>
                <w:numId w:val="10"/>
              </w:numPr>
              <w:jc w:val="both"/>
              <w:rPr>
                <w:color w:val="FF0000"/>
                <w:sz w:val="16"/>
                <w:szCs w:val="16"/>
              </w:rPr>
            </w:pPr>
            <w:r w:rsidRPr="00A96D72">
              <w:rPr>
                <w:i/>
                <w:sz w:val="16"/>
                <w:szCs w:val="16"/>
              </w:rPr>
              <w:t>vie rozpoznať nové riziká v technológiách.</w:t>
            </w:r>
          </w:p>
        </w:tc>
        <w:tc>
          <w:tcPr>
            <w:tcW w:w="2866" w:type="dxa"/>
          </w:tcPr>
          <w:p w14:paraId="14BC835C" w14:textId="77777777" w:rsidR="002A1190" w:rsidRDefault="002A1190" w:rsidP="00E815D8">
            <w:pPr>
              <w:spacing w:line="216" w:lineRule="auto"/>
              <w:contextualSpacing/>
              <w:rPr>
                <w:rFonts w:cstheme="minorHAnsi"/>
                <w:b/>
                <w:bCs/>
                <w:i/>
                <w:iCs/>
                <w:sz w:val="16"/>
                <w:szCs w:val="16"/>
                <w:lang w:eastAsia="sk-SK"/>
              </w:rPr>
            </w:pPr>
            <w:r w:rsidRPr="002A1190">
              <w:rPr>
                <w:rFonts w:cstheme="minorHAnsi"/>
                <w:b/>
                <w:bCs/>
                <w:i/>
                <w:iCs/>
                <w:sz w:val="16"/>
                <w:szCs w:val="16"/>
                <w:lang w:eastAsia="sk-SK"/>
              </w:rPr>
              <w:lastRenderedPageBreak/>
              <w:t xml:space="preserve">OPIS ŠTUDIJNÉHO ODBORU </w:t>
            </w:r>
          </w:p>
          <w:p w14:paraId="050724AD" w14:textId="60AE981B" w:rsidR="00A41D0E" w:rsidRPr="002A1190" w:rsidRDefault="002A1190" w:rsidP="00E815D8">
            <w:pPr>
              <w:spacing w:line="216" w:lineRule="auto"/>
              <w:contextualSpacing/>
              <w:rPr>
                <w:rFonts w:cstheme="minorHAnsi"/>
                <w:bCs/>
                <w:i/>
                <w:iCs/>
                <w:sz w:val="16"/>
                <w:szCs w:val="16"/>
                <w:lang w:eastAsia="sk-SK"/>
              </w:rPr>
            </w:pPr>
            <w:r w:rsidRPr="002A1190">
              <w:rPr>
                <w:rFonts w:cstheme="minorHAnsi"/>
                <w:b/>
                <w:bCs/>
                <w:i/>
                <w:iCs/>
                <w:sz w:val="16"/>
                <w:szCs w:val="16"/>
                <w:lang w:eastAsia="sk-SK"/>
              </w:rPr>
              <w:t>38. UČITEĽSTVO A PEDAGOGICKÉ VEDY</w:t>
            </w:r>
            <w:r>
              <w:rPr>
                <w:rFonts w:cstheme="minorHAnsi"/>
                <w:b/>
                <w:bCs/>
                <w:i/>
                <w:iCs/>
                <w:sz w:val="16"/>
                <w:szCs w:val="16"/>
                <w:lang w:eastAsia="sk-SK"/>
              </w:rPr>
              <w:t>:</w:t>
            </w:r>
            <w:r w:rsidR="00A96D72">
              <w:rPr>
                <w:rFonts w:cstheme="minorHAnsi"/>
                <w:b/>
                <w:bCs/>
                <w:i/>
                <w:iCs/>
                <w:sz w:val="16"/>
                <w:szCs w:val="16"/>
                <w:lang w:eastAsia="sk-SK"/>
              </w:rPr>
              <w:t xml:space="preserve"> </w:t>
            </w:r>
            <w:r w:rsidRPr="002A1190">
              <w:rPr>
                <w:rFonts w:cstheme="minorHAnsi"/>
                <w:b/>
                <w:bCs/>
                <w:i/>
                <w:iCs/>
                <w:sz w:val="16"/>
                <w:szCs w:val="16"/>
                <w:lang w:eastAsia="sk-SK"/>
              </w:rPr>
              <w:t>ČASŤ PEDAGOGICKÉ VEDY</w:t>
            </w:r>
          </w:p>
          <w:p w14:paraId="2BCD86E7" w14:textId="77777777" w:rsidR="002A1190" w:rsidRDefault="002A1190" w:rsidP="00E815D8">
            <w:pPr>
              <w:spacing w:line="216" w:lineRule="auto"/>
              <w:contextualSpacing/>
              <w:rPr>
                <w:rFonts w:cstheme="minorHAnsi"/>
                <w:bCs/>
                <w:i/>
                <w:iCs/>
                <w:sz w:val="16"/>
                <w:szCs w:val="16"/>
                <w:lang w:eastAsia="sk-SK"/>
              </w:rPr>
            </w:pPr>
            <w:r w:rsidRPr="002A1190">
              <w:rPr>
                <w:rFonts w:cstheme="minorHAnsi"/>
                <w:bCs/>
                <w:i/>
                <w:iCs/>
                <w:sz w:val="16"/>
                <w:szCs w:val="16"/>
                <w:lang w:eastAsia="sk-SK"/>
              </w:rPr>
              <w:lastRenderedPageBreak/>
              <w:t>https://www.slov-lex.sk/static/pdf/2019/244/ZZ_2019_244_20190901.pdf</w:t>
            </w:r>
          </w:p>
          <w:p w14:paraId="40D81E60" w14:textId="77777777" w:rsidR="002A1190" w:rsidRDefault="002A1190" w:rsidP="00E815D8">
            <w:pPr>
              <w:spacing w:line="216" w:lineRule="auto"/>
              <w:contextualSpacing/>
              <w:rPr>
                <w:rFonts w:cstheme="minorHAnsi"/>
                <w:b/>
                <w:bCs/>
                <w:i/>
                <w:iCs/>
                <w:color w:val="A6A6A6" w:themeColor="background1" w:themeShade="A6"/>
                <w:sz w:val="16"/>
                <w:szCs w:val="16"/>
                <w:lang w:eastAsia="sk-SK"/>
              </w:rPr>
            </w:pPr>
          </w:p>
          <w:p w14:paraId="13E7C097" w14:textId="04FAB400" w:rsidR="002A1190" w:rsidRPr="002A1190" w:rsidRDefault="002A1190" w:rsidP="00A96D72">
            <w:pPr>
              <w:spacing w:line="216" w:lineRule="auto"/>
              <w:contextualSpacing/>
              <w:rPr>
                <w:rFonts w:cstheme="minorHAnsi"/>
                <w:b/>
                <w:bCs/>
                <w:i/>
                <w:iCs/>
                <w:color w:val="A6A6A6" w:themeColor="background1" w:themeShade="A6"/>
                <w:sz w:val="16"/>
                <w:szCs w:val="16"/>
                <w:lang w:eastAsia="sk-SK"/>
              </w:rPr>
            </w:pPr>
            <w:r w:rsidRPr="002A1190">
              <w:rPr>
                <w:rFonts w:cstheme="minorHAnsi"/>
                <w:b/>
                <w:bCs/>
                <w:i/>
                <w:iCs/>
                <w:sz w:val="16"/>
                <w:szCs w:val="16"/>
                <w:lang w:eastAsia="sk-SK"/>
              </w:rPr>
              <w:t>INFORMAČNÉ LISTY PREDMETOV</w:t>
            </w:r>
          </w:p>
        </w:tc>
      </w:tr>
    </w:tbl>
    <w:p w14:paraId="71707D5A" w14:textId="15FE58B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622F4781" w14:textId="77777777" w:rsidR="0038553A" w:rsidRPr="00695AC3" w:rsidRDefault="0038553A" w:rsidP="0038553A">
            <w:pPr>
              <w:pStyle w:val="Bezriadkovania"/>
              <w:tabs>
                <w:tab w:val="left" w:pos="0"/>
              </w:tabs>
              <w:jc w:val="both"/>
              <w:rPr>
                <w:rFonts w:asciiTheme="minorHAnsi" w:hAnsiTheme="minorHAnsi"/>
                <w:i/>
                <w:sz w:val="16"/>
                <w:szCs w:val="16"/>
              </w:rPr>
            </w:pPr>
            <w:r w:rsidRPr="00695AC3">
              <w:rPr>
                <w:rFonts w:cstheme="minorHAnsi"/>
                <w:i/>
                <w:sz w:val="16"/>
                <w:szCs w:val="16"/>
              </w:rPr>
              <w:t xml:space="preserve">K uplatniteľnosti absolventov </w:t>
            </w:r>
            <w:r w:rsidRPr="00695AC3">
              <w:rPr>
                <w:rFonts w:asciiTheme="minorHAnsi" w:hAnsiTheme="minorHAnsi"/>
                <w:i/>
                <w:sz w:val="16"/>
                <w:szCs w:val="16"/>
              </w:rPr>
              <w:t>predkladaného študijného programu sa podporne vyjadrili nasledovné subjekty:</w:t>
            </w:r>
          </w:p>
          <w:p w14:paraId="4AD6FA74" w14:textId="77777777" w:rsidR="0038553A" w:rsidRPr="00695AC3" w:rsidRDefault="0038553A" w:rsidP="0038553A">
            <w:pPr>
              <w:autoSpaceDE w:val="0"/>
              <w:autoSpaceDN w:val="0"/>
              <w:adjustRightInd w:val="0"/>
              <w:jc w:val="both"/>
              <w:rPr>
                <w:i/>
                <w:sz w:val="16"/>
                <w:szCs w:val="16"/>
                <w:shd w:val="clear" w:color="auto" w:fill="FFFFFF"/>
              </w:rPr>
            </w:pPr>
            <w:r w:rsidRPr="00695AC3">
              <w:rPr>
                <w:b/>
                <w:i/>
                <w:sz w:val="16"/>
                <w:szCs w:val="16"/>
                <w:shd w:val="clear" w:color="auto" w:fill="FFFFFF"/>
              </w:rPr>
              <w:t>SLOVENSKÁ ASOCIÁCIA AGE MANAGEMENTU, o. z. (Bratislava):</w:t>
            </w:r>
            <w:r w:rsidRPr="00695AC3">
              <w:rPr>
                <w:i/>
                <w:sz w:val="16"/>
                <w:szCs w:val="16"/>
                <w:shd w:val="clear" w:color="auto" w:fill="FFFFFF"/>
              </w:rPr>
              <w:t xml:space="preserve"> </w:t>
            </w:r>
            <w:r w:rsidRPr="00695AC3">
              <w:rPr>
                <w:rFonts w:cs="Arial"/>
                <w:i/>
                <w:sz w:val="16"/>
                <w:szCs w:val="16"/>
                <w:lang w:eastAsia="sk-SK"/>
              </w:rPr>
              <w:t xml:space="preserve">Navrhované programy súvisia s problematikou </w:t>
            </w:r>
            <w:proofErr w:type="spellStart"/>
            <w:r w:rsidRPr="00695AC3">
              <w:rPr>
                <w:rFonts w:cs="Arial"/>
                <w:bCs/>
                <w:i/>
                <w:sz w:val="16"/>
                <w:szCs w:val="16"/>
                <w:lang w:eastAsia="sk-SK"/>
              </w:rPr>
              <w:t>age</w:t>
            </w:r>
            <w:proofErr w:type="spellEnd"/>
            <w:r w:rsidRPr="00695AC3">
              <w:rPr>
                <w:rFonts w:cs="Arial"/>
                <w:bCs/>
                <w:i/>
                <w:sz w:val="16"/>
                <w:szCs w:val="16"/>
                <w:lang w:eastAsia="sk-SK"/>
              </w:rPr>
              <w:t xml:space="preserve"> </w:t>
            </w:r>
            <w:proofErr w:type="spellStart"/>
            <w:r w:rsidRPr="00695AC3">
              <w:rPr>
                <w:rFonts w:cs="Arial"/>
                <w:bCs/>
                <w:i/>
                <w:sz w:val="16"/>
                <w:szCs w:val="16"/>
                <w:lang w:eastAsia="sk-SK"/>
              </w:rPr>
              <w:t>managementu</w:t>
            </w:r>
            <w:proofErr w:type="spellEnd"/>
            <w:r w:rsidRPr="00695AC3">
              <w:rPr>
                <w:rFonts w:cs="Arial"/>
                <w:i/>
                <w:sz w:val="16"/>
                <w:szCs w:val="16"/>
                <w:lang w:eastAsia="sk-SK"/>
              </w:rPr>
              <w:t xml:space="preserve">, pretože sa budú prepájať s praktickým využitím pri vzdelávaní a riadení ľudí vo všetkých pracovných oblastiach, sociálnej sfére a vekových kategóriách. Vzhľadom na demografický a technologický vývoj je potrebné zameriavať vzdelávanie odborníkov na prácu s ľuďmi (zamestnancami, nezamestnanými, seniormi...), ich lepšiu komunikáciu a podporu pri riešení rôznych praktických úloh. Významnou súčasťou práce s ľuďmi je </w:t>
            </w:r>
            <w:r w:rsidRPr="00695AC3">
              <w:rPr>
                <w:rFonts w:cs="Arial"/>
                <w:bCs/>
                <w:i/>
                <w:sz w:val="16"/>
                <w:szCs w:val="16"/>
                <w:lang w:eastAsia="sk-SK"/>
              </w:rPr>
              <w:t>poradenstvo</w:t>
            </w:r>
            <w:r w:rsidRPr="00695AC3">
              <w:rPr>
                <w:rFonts w:cs="Arial"/>
                <w:i/>
                <w:sz w:val="16"/>
                <w:szCs w:val="16"/>
                <w:lang w:eastAsia="sk-SK"/>
              </w:rPr>
              <w:t>, ktoré potrebuje v budúcnosti silnú a systematickú podporu, aby  pomáhalo ľudom od skončenia formálneho vzdelávania až k </w:t>
            </w:r>
            <w:proofErr w:type="spellStart"/>
            <w:r w:rsidRPr="00695AC3">
              <w:rPr>
                <w:rFonts w:cs="Arial"/>
                <w:i/>
                <w:sz w:val="16"/>
                <w:szCs w:val="16"/>
                <w:lang w:eastAsia="sk-SK"/>
              </w:rPr>
              <w:t>seniorite</w:t>
            </w:r>
            <w:proofErr w:type="spellEnd"/>
            <w:r w:rsidRPr="00695AC3">
              <w:rPr>
                <w:rFonts w:cs="Arial"/>
                <w:i/>
                <w:sz w:val="16"/>
                <w:szCs w:val="16"/>
                <w:lang w:eastAsia="sk-SK"/>
              </w:rPr>
              <w:t xml:space="preserve">. S tým tiež súvisí </w:t>
            </w:r>
            <w:r w:rsidRPr="00695AC3">
              <w:rPr>
                <w:rFonts w:cs="Arial"/>
                <w:bCs/>
                <w:i/>
                <w:sz w:val="16"/>
                <w:szCs w:val="16"/>
                <w:lang w:eastAsia="sk-SK"/>
              </w:rPr>
              <w:t>bezpečnosť práce, pretože vekom sa mení pracovná</w:t>
            </w:r>
            <w:r w:rsidRPr="00695AC3">
              <w:rPr>
                <w:rFonts w:cs="Arial"/>
                <w:b/>
                <w:bCs/>
                <w:i/>
                <w:sz w:val="16"/>
                <w:szCs w:val="16"/>
                <w:lang w:eastAsia="sk-SK"/>
              </w:rPr>
              <w:t xml:space="preserve"> </w:t>
            </w:r>
            <w:r w:rsidRPr="00695AC3">
              <w:rPr>
                <w:rFonts w:cs="Arial"/>
                <w:bCs/>
                <w:i/>
                <w:sz w:val="16"/>
                <w:szCs w:val="16"/>
                <w:lang w:eastAsia="sk-SK"/>
              </w:rPr>
              <w:t>schopnosť ľudí</w:t>
            </w:r>
            <w:r w:rsidRPr="00695AC3">
              <w:rPr>
                <w:rFonts w:cs="Arial"/>
                <w:i/>
                <w:sz w:val="16"/>
                <w:szCs w:val="16"/>
                <w:lang w:eastAsia="sk-SK"/>
              </w:rPr>
              <w:t xml:space="preserve"> (</w:t>
            </w:r>
            <w:proofErr w:type="spellStart"/>
            <w:r w:rsidRPr="00695AC3">
              <w:rPr>
                <w:rFonts w:cs="Arial"/>
                <w:i/>
                <w:sz w:val="16"/>
                <w:szCs w:val="16"/>
                <w:lang w:eastAsia="sk-SK"/>
              </w:rPr>
              <w:t>work</w:t>
            </w:r>
            <w:proofErr w:type="spellEnd"/>
            <w:r w:rsidRPr="00695AC3">
              <w:rPr>
                <w:rFonts w:cs="Arial"/>
                <w:i/>
                <w:sz w:val="16"/>
                <w:szCs w:val="16"/>
                <w:lang w:eastAsia="sk-SK"/>
              </w:rPr>
              <w:t xml:space="preserve"> </w:t>
            </w:r>
            <w:proofErr w:type="spellStart"/>
            <w:r w:rsidRPr="00695AC3">
              <w:rPr>
                <w:rFonts w:cs="Arial"/>
                <w:i/>
                <w:sz w:val="16"/>
                <w:szCs w:val="16"/>
                <w:lang w:eastAsia="sk-SK"/>
              </w:rPr>
              <w:t>ability</w:t>
            </w:r>
            <w:proofErr w:type="spellEnd"/>
            <w:r w:rsidRPr="00695AC3">
              <w:rPr>
                <w:rFonts w:cs="Arial"/>
                <w:i/>
                <w:sz w:val="16"/>
                <w:szCs w:val="16"/>
                <w:lang w:eastAsia="sk-SK"/>
              </w:rPr>
              <w:t xml:space="preserve">), ktorú treba riadiť a predchádzať úrazom a zdravotným problémom </w:t>
            </w:r>
            <w:r w:rsidRPr="00695AC3">
              <w:rPr>
                <w:i/>
                <w:iCs/>
                <w:sz w:val="16"/>
                <w:szCs w:val="16"/>
              </w:rPr>
              <w:t>(výňatok z vyjadrenia SAAM)</w:t>
            </w:r>
            <w:r w:rsidRPr="00695AC3">
              <w:rPr>
                <w:i/>
                <w:sz w:val="16"/>
                <w:szCs w:val="16"/>
                <w:shd w:val="clear" w:color="auto" w:fill="FFFFFF"/>
              </w:rPr>
              <w:t>.</w:t>
            </w:r>
          </w:p>
          <w:p w14:paraId="3452FEC5" w14:textId="77777777" w:rsidR="0038553A" w:rsidRPr="00695AC3" w:rsidRDefault="0038553A" w:rsidP="0038553A">
            <w:pPr>
              <w:jc w:val="both"/>
              <w:rPr>
                <w:i/>
                <w:sz w:val="16"/>
                <w:szCs w:val="16"/>
                <w:shd w:val="clear" w:color="auto" w:fill="FFFFFF"/>
              </w:rPr>
            </w:pPr>
            <w:r w:rsidRPr="00695AC3">
              <w:rPr>
                <w:b/>
                <w:i/>
                <w:sz w:val="16"/>
                <w:szCs w:val="16"/>
                <w:shd w:val="clear" w:color="auto" w:fill="FFFFFF"/>
              </w:rPr>
              <w:t>INŠTITÚT PRE VÝSKUM PRÁCE A RODINY (Bratislava):</w:t>
            </w:r>
            <w:r w:rsidRPr="00695AC3">
              <w:rPr>
                <w:i/>
                <w:sz w:val="16"/>
                <w:szCs w:val="16"/>
                <w:shd w:val="clear" w:color="auto" w:fill="FFFFFF"/>
              </w:rPr>
              <w:t xml:space="preserve"> </w:t>
            </w:r>
            <w:r w:rsidRPr="00695AC3">
              <w:rPr>
                <w:i/>
                <w:sz w:val="16"/>
                <w:szCs w:val="16"/>
              </w:rPr>
              <w:t>Vami predkladaný študijný program zabezpečí práve tieto dôležité atribúty dobrého lektora BOZP. Vaša fakulta disponuje špičkovým pedagogickým personálom, ktorý zabezpečí, aby absolventi  bakalárskeho študijného programu Vzdelávanie dospelých a bezpečnosť práce dostali kvalitné vysokoškolské bakalárske vzdelanie, ktoré môžu využiť aj v práci bezpečnostných technikov a akreditovaných bezpečnostných technikov. Absolventi budú uplatniteľní najmä v podnikovom vzdelávaní BOZP, komerčnom vzdelávaní v oblasti BOZP, či ako pedagogickí pracovníci na stredných odborných školách</w:t>
            </w:r>
            <w:r w:rsidRPr="00695AC3">
              <w:rPr>
                <w:i/>
                <w:iCs/>
                <w:sz w:val="16"/>
                <w:szCs w:val="16"/>
              </w:rPr>
              <w:t xml:space="preserve"> (výňatok z vyjadrenia IVPR).</w:t>
            </w:r>
          </w:p>
          <w:p w14:paraId="6F04A21B" w14:textId="77777777" w:rsidR="0038553A" w:rsidRPr="00695AC3" w:rsidRDefault="0038553A" w:rsidP="0038553A">
            <w:pPr>
              <w:jc w:val="both"/>
              <w:rPr>
                <w:i/>
                <w:sz w:val="16"/>
                <w:szCs w:val="16"/>
              </w:rPr>
            </w:pPr>
            <w:r w:rsidRPr="00695AC3">
              <w:rPr>
                <w:b/>
                <w:i/>
                <w:sz w:val="16"/>
                <w:szCs w:val="16"/>
              </w:rPr>
              <w:t xml:space="preserve">APTET, n. o. (Levice): </w:t>
            </w:r>
            <w:r w:rsidRPr="00695AC3">
              <w:rPr>
                <w:i/>
                <w:sz w:val="16"/>
                <w:szCs w:val="16"/>
              </w:rPr>
              <w:t>Konštatujeme, že uvedené študijné programy sú plne v súlade s našimi poznatkami,  skúsenosťami a korešpondujú s potrebami celoživotného vzdelávania dospelých na Slovensku. Sme presvedčení, že absolventi uvedených študijných programov nájdu uplatnenie v mnohých oblastiach vzdelávania, sociálnej a </w:t>
            </w:r>
            <w:proofErr w:type="spellStart"/>
            <w:r w:rsidRPr="00695AC3">
              <w:rPr>
                <w:i/>
                <w:sz w:val="16"/>
                <w:szCs w:val="16"/>
              </w:rPr>
              <w:t>komunitnej</w:t>
            </w:r>
            <w:proofErr w:type="spellEnd"/>
            <w:r w:rsidRPr="00695AC3">
              <w:rPr>
                <w:i/>
                <w:sz w:val="16"/>
                <w:szCs w:val="16"/>
              </w:rPr>
              <w:t xml:space="preserve"> práce </w:t>
            </w:r>
            <w:r w:rsidRPr="00695AC3">
              <w:rPr>
                <w:i/>
                <w:iCs/>
                <w:sz w:val="16"/>
                <w:szCs w:val="16"/>
              </w:rPr>
              <w:t xml:space="preserve">(výňatok z vyjadrenia </w:t>
            </w:r>
            <w:proofErr w:type="spellStart"/>
            <w:r w:rsidRPr="00695AC3">
              <w:rPr>
                <w:i/>
                <w:iCs/>
                <w:sz w:val="16"/>
                <w:szCs w:val="16"/>
              </w:rPr>
              <w:t>Aptet</w:t>
            </w:r>
            <w:proofErr w:type="spellEnd"/>
            <w:r w:rsidRPr="00695AC3">
              <w:rPr>
                <w:i/>
                <w:iCs/>
                <w:sz w:val="16"/>
                <w:szCs w:val="16"/>
              </w:rPr>
              <w:t>).</w:t>
            </w:r>
          </w:p>
          <w:p w14:paraId="1FCBDE25" w14:textId="0BBEEEE9" w:rsidR="0038553A" w:rsidRPr="00695AC3" w:rsidRDefault="0038553A" w:rsidP="0038553A">
            <w:pPr>
              <w:pStyle w:val="Bezriadkovania"/>
              <w:tabs>
                <w:tab w:val="left" w:pos="0"/>
              </w:tabs>
              <w:jc w:val="both"/>
              <w:rPr>
                <w:rFonts w:asciiTheme="minorHAnsi" w:hAnsiTheme="minorHAnsi"/>
                <w:i/>
                <w:sz w:val="16"/>
                <w:szCs w:val="16"/>
              </w:rPr>
            </w:pPr>
            <w:r w:rsidRPr="00695AC3">
              <w:rPr>
                <w:rFonts w:asciiTheme="minorHAnsi" w:hAnsiTheme="minorHAnsi"/>
                <w:b/>
                <w:i/>
                <w:sz w:val="16"/>
                <w:szCs w:val="16"/>
              </w:rPr>
              <w:t>INŠPEKTORÁT PRÁCE (Nitra):</w:t>
            </w:r>
            <w:r w:rsidRPr="00695AC3">
              <w:rPr>
                <w:rFonts w:asciiTheme="minorHAnsi" w:hAnsiTheme="minorHAnsi"/>
                <w:i/>
                <w:sz w:val="16"/>
                <w:szCs w:val="16"/>
              </w:rPr>
              <w:t xml:space="preserve"> </w:t>
            </w:r>
            <w:r w:rsidRPr="00695AC3">
              <w:rPr>
                <w:i/>
                <w:sz w:val="16"/>
                <w:szCs w:val="16"/>
                <w:shd w:val="clear" w:color="auto" w:fill="FFFFFF"/>
              </w:rPr>
              <w:t>Absolventi študijného programu „</w:t>
            </w:r>
            <w:r w:rsidRPr="00695AC3">
              <w:rPr>
                <w:i/>
                <w:iCs/>
                <w:sz w:val="16"/>
                <w:szCs w:val="16"/>
                <w:shd w:val="clear" w:color="auto" w:fill="FFFFFF"/>
              </w:rPr>
              <w:t>Vzdelávanie dospelých a bezpečnosť práce“ </w:t>
            </w:r>
            <w:r w:rsidRPr="00695AC3">
              <w:rPr>
                <w:i/>
                <w:sz w:val="16"/>
                <w:szCs w:val="16"/>
                <w:shd w:val="clear" w:color="auto" w:fill="FFFFFF"/>
              </w:rPr>
              <w:t>môžu nájsť okrem iného aj uplatnenie ako inšpektori práce v oblasti BOZP, kde budú vykonávať dozornú činnosť danú zákonom č. 125/2006 Z.</w:t>
            </w:r>
            <w:r w:rsidR="00935089">
              <w:rPr>
                <w:i/>
                <w:sz w:val="16"/>
                <w:szCs w:val="16"/>
                <w:shd w:val="clear" w:color="auto" w:fill="FFFFFF"/>
              </w:rPr>
              <w:t xml:space="preserve"> </w:t>
            </w:r>
            <w:r w:rsidRPr="00695AC3">
              <w:rPr>
                <w:i/>
                <w:sz w:val="16"/>
                <w:szCs w:val="16"/>
                <w:shd w:val="clear" w:color="auto" w:fill="FFFFFF"/>
              </w:rPr>
              <w:t xml:space="preserve">z. o inšpekcii práce a podieľať sa tak napríklad na znižovaní úrazovosti na pracoviskách zamestnávateľov, ktorá je jednou z hlavných priorít inšpekčných orgánov na Slovensku </w:t>
            </w:r>
            <w:r w:rsidRPr="00695AC3">
              <w:rPr>
                <w:i/>
                <w:iCs/>
                <w:sz w:val="16"/>
                <w:szCs w:val="16"/>
              </w:rPr>
              <w:t>(výňatok z vyjadrenia IP)</w:t>
            </w:r>
            <w:r w:rsidRPr="00695AC3">
              <w:rPr>
                <w:i/>
                <w:sz w:val="16"/>
                <w:szCs w:val="16"/>
                <w:shd w:val="clear" w:color="auto" w:fill="FFFFFF"/>
              </w:rPr>
              <w:t>.</w:t>
            </w:r>
          </w:p>
          <w:p w14:paraId="6B16007D" w14:textId="77777777" w:rsidR="0038553A" w:rsidRPr="00695AC3" w:rsidRDefault="0038553A" w:rsidP="0038553A">
            <w:pPr>
              <w:pStyle w:val="Bezriadkovania"/>
              <w:jc w:val="both"/>
              <w:rPr>
                <w:rFonts w:asciiTheme="minorHAnsi" w:hAnsiTheme="minorHAnsi"/>
                <w:i/>
                <w:sz w:val="16"/>
                <w:szCs w:val="16"/>
              </w:rPr>
            </w:pPr>
            <w:r w:rsidRPr="00695AC3">
              <w:rPr>
                <w:rFonts w:asciiTheme="minorHAnsi" w:hAnsiTheme="minorHAnsi"/>
                <w:b/>
                <w:i/>
                <w:sz w:val="16"/>
                <w:szCs w:val="16"/>
              </w:rPr>
              <w:t>NÁRODNÉ OSVETOVÉ CENTRUM (Bratislava):</w:t>
            </w:r>
            <w:r w:rsidRPr="00695AC3">
              <w:rPr>
                <w:rFonts w:asciiTheme="minorHAnsi" w:hAnsiTheme="minorHAnsi"/>
                <w:i/>
                <w:sz w:val="16"/>
                <w:szCs w:val="16"/>
              </w:rPr>
              <w:t xml:space="preserve"> </w:t>
            </w:r>
            <w:r w:rsidRPr="00695AC3">
              <w:rPr>
                <w:rFonts w:asciiTheme="minorHAnsi" w:hAnsiTheme="minorHAnsi" w:cstheme="minorHAnsi"/>
                <w:i/>
                <w:sz w:val="16"/>
                <w:szCs w:val="16"/>
                <w:shd w:val="clear" w:color="auto" w:fill="FFFFFF"/>
              </w:rPr>
              <w:t xml:space="preserve">Národné osvetové centrum aj regionálne osvetové strediská a kultúrne zariadenia v regiónoch Slovenska zamestnávajú celý rad pracovníkov, ktorých profil práce a vykonávaných činností zodpovedá zameraniu študijného programu </w:t>
            </w:r>
            <w:proofErr w:type="spellStart"/>
            <w:r w:rsidRPr="00695AC3">
              <w:rPr>
                <w:rFonts w:asciiTheme="minorHAnsi" w:hAnsiTheme="minorHAnsi" w:cstheme="minorHAnsi"/>
                <w:i/>
                <w:sz w:val="16"/>
                <w:szCs w:val="16"/>
                <w:shd w:val="clear" w:color="auto" w:fill="FFFFFF"/>
              </w:rPr>
              <w:t>andragogika</w:t>
            </w:r>
            <w:proofErr w:type="spellEnd"/>
            <w:r w:rsidRPr="00695AC3">
              <w:rPr>
                <w:rFonts w:asciiTheme="minorHAnsi" w:hAnsiTheme="minorHAnsi" w:cstheme="minorHAnsi"/>
                <w:i/>
                <w:sz w:val="16"/>
                <w:szCs w:val="16"/>
                <w:shd w:val="clear" w:color="auto" w:fill="FFFFFF"/>
              </w:rPr>
              <w:t xml:space="preserve">, poradenstvo a ďalších. V Národnom osvetovom centre aj dnes pracujú odborníci – absolventi </w:t>
            </w:r>
            <w:proofErr w:type="spellStart"/>
            <w:r w:rsidRPr="00695AC3">
              <w:rPr>
                <w:rFonts w:asciiTheme="minorHAnsi" w:hAnsiTheme="minorHAnsi" w:cstheme="minorHAnsi"/>
                <w:i/>
                <w:sz w:val="16"/>
                <w:szCs w:val="16"/>
                <w:shd w:val="clear" w:color="auto" w:fill="FFFFFF"/>
              </w:rPr>
              <w:t>andragogiky</w:t>
            </w:r>
            <w:proofErr w:type="spellEnd"/>
            <w:r w:rsidRPr="00695AC3">
              <w:rPr>
                <w:rFonts w:asciiTheme="minorHAnsi" w:hAnsiTheme="minorHAnsi" w:cstheme="minorHAnsi"/>
                <w:i/>
                <w:sz w:val="16"/>
                <w:szCs w:val="16"/>
                <w:shd w:val="clear" w:color="auto" w:fill="FFFFFF"/>
              </w:rPr>
              <w:t xml:space="preserve"> – a máme </w:t>
            </w:r>
            <w:r w:rsidRPr="00695AC3">
              <w:rPr>
                <w:rFonts w:asciiTheme="minorHAnsi" w:hAnsiTheme="minorHAnsi" w:cstheme="minorHAnsi"/>
                <w:i/>
                <w:sz w:val="16"/>
                <w:szCs w:val="16"/>
                <w:shd w:val="clear" w:color="auto" w:fill="FFFFFF"/>
              </w:rPr>
              <w:lastRenderedPageBreak/>
              <w:t>záujem  naďalej zamestnávať ľudí vzdelaných v študijných odboroch, ktoré plánujete dať akreditovať a ktoré budú korešpondovať s potrebami budúcej praxe. Sme presvedčení, že štúdium zamerané na vzdelávanie dospelých, bezpečnosť práce a poradenstvo zodpovedajú tomu, čo  by mal kultúrno-osvetový pracovník vedieť, vykonávať a metodicky usmerňovať. Preto Národné osvetové centrum v</w:t>
            </w:r>
            <w:r w:rsidRPr="00695AC3">
              <w:rPr>
                <w:rFonts w:asciiTheme="minorHAnsi" w:hAnsiTheme="minorHAnsi" w:cstheme="minorHAnsi"/>
                <w:i/>
                <w:sz w:val="16"/>
                <w:szCs w:val="16"/>
              </w:rPr>
              <w:t xml:space="preserve"> plnej miere podporuje požiadavku </w:t>
            </w:r>
            <w:r w:rsidRPr="00695AC3">
              <w:rPr>
                <w:rFonts w:asciiTheme="minorHAnsi" w:hAnsiTheme="minorHAnsi" w:cstheme="minorHAnsi"/>
                <w:i/>
                <w:sz w:val="16"/>
                <w:szCs w:val="16"/>
                <w:shd w:val="clear" w:color="auto" w:fill="FFFFFF"/>
              </w:rPr>
              <w:t>Pedagogickej fakulty Univerzity Konštantína Filozofa v Nitre o akreditáciu bakalárskeho študijného programu vzdelávanie dospelých a</w:t>
            </w:r>
            <w:r w:rsidRPr="00695AC3">
              <w:rPr>
                <w:rFonts w:asciiTheme="minorHAnsi" w:hAnsiTheme="minorHAnsi" w:cstheme="minorHAnsi"/>
                <w:i/>
                <w:sz w:val="16"/>
                <w:szCs w:val="16"/>
              </w:rPr>
              <w:t xml:space="preserve"> </w:t>
            </w:r>
            <w:r w:rsidRPr="00695AC3">
              <w:rPr>
                <w:rFonts w:asciiTheme="minorHAnsi" w:hAnsiTheme="minorHAnsi" w:cstheme="minorHAnsi"/>
                <w:i/>
                <w:sz w:val="16"/>
                <w:szCs w:val="16"/>
                <w:shd w:val="clear" w:color="auto" w:fill="FFFFFF"/>
              </w:rPr>
              <w:t>bezpečnosť práce (v dennej a externej forme štúdia) a magisterského</w:t>
            </w:r>
            <w:r w:rsidRPr="00695AC3">
              <w:rPr>
                <w:rFonts w:asciiTheme="minorHAnsi" w:hAnsiTheme="minorHAnsi" w:cstheme="minorHAnsi"/>
                <w:i/>
                <w:sz w:val="16"/>
                <w:szCs w:val="16"/>
              </w:rPr>
              <w:t xml:space="preserve"> </w:t>
            </w:r>
            <w:r w:rsidRPr="00695AC3">
              <w:rPr>
                <w:rFonts w:asciiTheme="minorHAnsi" w:hAnsiTheme="minorHAnsi" w:cstheme="minorHAnsi"/>
                <w:i/>
                <w:sz w:val="16"/>
                <w:szCs w:val="16"/>
                <w:shd w:val="clear" w:color="auto" w:fill="FFFFFF"/>
              </w:rPr>
              <w:t>študijného programu vzdelávanie dospelých a poradenstvo (v dennej a externej forme štúdia) (</w:t>
            </w:r>
            <w:r w:rsidRPr="00695AC3">
              <w:rPr>
                <w:i/>
                <w:iCs/>
                <w:sz w:val="16"/>
                <w:szCs w:val="16"/>
              </w:rPr>
              <w:t>výňatok z vyjadrenia NOC)</w:t>
            </w:r>
            <w:r w:rsidRPr="00695AC3">
              <w:rPr>
                <w:rFonts w:asciiTheme="minorHAnsi" w:hAnsiTheme="minorHAnsi" w:cstheme="minorHAnsi"/>
                <w:i/>
                <w:sz w:val="16"/>
                <w:szCs w:val="16"/>
                <w:shd w:val="clear" w:color="auto" w:fill="FFFFFF"/>
              </w:rPr>
              <w:t>.</w:t>
            </w:r>
          </w:p>
          <w:p w14:paraId="461DAD73" w14:textId="77777777" w:rsidR="0038553A" w:rsidRPr="00695AC3" w:rsidRDefault="0038553A" w:rsidP="0038553A">
            <w:pPr>
              <w:pStyle w:val="Default"/>
              <w:jc w:val="both"/>
              <w:rPr>
                <w:rFonts w:asciiTheme="minorHAnsi" w:hAnsiTheme="minorHAnsi"/>
                <w:i/>
                <w:color w:val="auto"/>
                <w:sz w:val="16"/>
                <w:szCs w:val="16"/>
              </w:rPr>
            </w:pPr>
            <w:r w:rsidRPr="00695AC3">
              <w:rPr>
                <w:rFonts w:asciiTheme="minorHAnsi" w:hAnsiTheme="minorHAnsi"/>
                <w:b/>
                <w:i/>
                <w:color w:val="auto"/>
                <w:sz w:val="16"/>
                <w:szCs w:val="16"/>
              </w:rPr>
              <w:t>ASOCIÁCIA LEKTOROV A KARIÉRNYCH PORADCOV (Banská Bystrica):</w:t>
            </w:r>
            <w:r w:rsidRPr="00695AC3">
              <w:rPr>
                <w:rFonts w:asciiTheme="minorHAnsi" w:hAnsiTheme="minorHAnsi"/>
                <w:i/>
                <w:color w:val="auto"/>
                <w:sz w:val="16"/>
                <w:szCs w:val="16"/>
              </w:rPr>
              <w:t xml:space="preserve"> </w:t>
            </w:r>
            <w:r w:rsidRPr="00695AC3">
              <w:rPr>
                <w:i/>
                <w:color w:val="auto"/>
                <w:sz w:val="16"/>
                <w:szCs w:val="16"/>
              </w:rPr>
              <w:t xml:space="preserve">Z praxe Asociácie lektorov a kariérnych poradcov, ktorá dlhoročne pôsobí vo vzdelávaní dospelých a v službách kariérneho poradenstva môžem konštatovať, že v prípade bakalárskeho študijného programu </w:t>
            </w:r>
            <w:r w:rsidRPr="00695AC3">
              <w:rPr>
                <w:i/>
                <w:iCs/>
                <w:color w:val="auto"/>
                <w:sz w:val="16"/>
                <w:szCs w:val="16"/>
              </w:rPr>
              <w:t xml:space="preserve">Vzdelávanie dospelých a bezpečnosť práce </w:t>
            </w:r>
            <w:r w:rsidRPr="00695AC3">
              <w:rPr>
                <w:i/>
                <w:color w:val="auto"/>
                <w:sz w:val="16"/>
                <w:szCs w:val="16"/>
              </w:rPr>
              <w:t xml:space="preserve">môžu nájsť absolventi uplatnenie v povolaniach: lektor ďalšieho vzdelávania, kultúrno-osvetový pracovník, manažér ďalšieho vzdelávania, koordinátor vzdelávacích aktivít, kouč a pod. V prípade magisterského študijného programu </w:t>
            </w:r>
            <w:r w:rsidRPr="00695AC3">
              <w:rPr>
                <w:i/>
                <w:iCs/>
                <w:color w:val="auto"/>
                <w:sz w:val="16"/>
                <w:szCs w:val="16"/>
              </w:rPr>
              <w:t xml:space="preserve">Vzdelávanie dospelých a poradenstvo </w:t>
            </w:r>
            <w:r w:rsidRPr="00695AC3">
              <w:rPr>
                <w:i/>
                <w:color w:val="auto"/>
                <w:sz w:val="16"/>
                <w:szCs w:val="16"/>
              </w:rPr>
              <w:t xml:space="preserve">ide o povolania: </w:t>
            </w:r>
            <w:r w:rsidRPr="00695AC3">
              <w:rPr>
                <w:i/>
                <w:iCs/>
                <w:color w:val="auto"/>
                <w:sz w:val="16"/>
                <w:szCs w:val="16"/>
              </w:rPr>
              <w:t xml:space="preserve">lektor ďalšieho vzdelávania dospelých (vrátane seniorov), koordinátor vzdelávacích aktivít, kultúrno-osvetový pracovník, manažér ďalšieho vzdelávania, </w:t>
            </w:r>
            <w:proofErr w:type="spellStart"/>
            <w:r w:rsidRPr="00695AC3">
              <w:rPr>
                <w:i/>
                <w:iCs/>
                <w:color w:val="auto"/>
                <w:sz w:val="16"/>
                <w:szCs w:val="16"/>
              </w:rPr>
              <w:t>kariérový</w:t>
            </w:r>
            <w:proofErr w:type="spellEnd"/>
            <w:r w:rsidRPr="00695AC3">
              <w:rPr>
                <w:i/>
                <w:iCs/>
                <w:color w:val="auto"/>
                <w:sz w:val="16"/>
                <w:szCs w:val="16"/>
              </w:rPr>
              <w:t xml:space="preserve"> poradca, špecialista a kouč, metodik v oblasti výchovy a vzdelávania (výňatok z vyjadrenia ALKP).</w:t>
            </w:r>
          </w:p>
          <w:p w14:paraId="15B4C949" w14:textId="69E9E3FA" w:rsidR="009C08C0" w:rsidRPr="00505634" w:rsidRDefault="001237F1" w:rsidP="00E00E8D">
            <w:pPr>
              <w:pStyle w:val="Default"/>
              <w:jc w:val="both"/>
              <w:rPr>
                <w:rFonts w:cstheme="minorHAnsi"/>
                <w:bCs/>
                <w:i/>
                <w:iCs/>
                <w:color w:val="auto"/>
                <w:sz w:val="16"/>
                <w:szCs w:val="16"/>
                <w:highlight w:val="yellow"/>
                <w:lang w:eastAsia="sk-SK"/>
              </w:rPr>
            </w:pPr>
            <w:r w:rsidRPr="00695AC3">
              <w:rPr>
                <w:rFonts w:asciiTheme="minorHAnsi" w:hAnsiTheme="minorHAnsi"/>
                <w:b/>
                <w:i/>
                <w:color w:val="auto"/>
                <w:sz w:val="16"/>
                <w:szCs w:val="16"/>
              </w:rPr>
              <w:t xml:space="preserve">KOUČOVACIE STREDISKO </w:t>
            </w:r>
            <w:proofErr w:type="spellStart"/>
            <w:r w:rsidRPr="00695AC3">
              <w:rPr>
                <w:rFonts w:asciiTheme="minorHAnsi" w:hAnsiTheme="minorHAnsi"/>
                <w:b/>
                <w:i/>
                <w:color w:val="auto"/>
                <w:sz w:val="16"/>
                <w:szCs w:val="16"/>
              </w:rPr>
              <w:t>Co</w:t>
            </w:r>
            <w:proofErr w:type="spellEnd"/>
            <w:r w:rsidRPr="00695AC3">
              <w:rPr>
                <w:rFonts w:asciiTheme="minorHAnsi" w:hAnsiTheme="minorHAnsi"/>
                <w:b/>
                <w:i/>
                <w:color w:val="auto"/>
                <w:sz w:val="16"/>
                <w:szCs w:val="16"/>
              </w:rPr>
              <w:t xml:space="preserve">/Man (Tajov): </w:t>
            </w:r>
            <w:r w:rsidR="00E00E8D" w:rsidRPr="00695AC3">
              <w:rPr>
                <w:rFonts w:eastAsia="Times New Roman" w:cs="Times New Roman"/>
                <w:i/>
                <w:color w:val="auto"/>
                <w:sz w:val="16"/>
                <w:szCs w:val="16"/>
                <w:lang w:eastAsia="sk-SK"/>
              </w:rPr>
              <w:t>Študijné programy </w:t>
            </w:r>
            <w:r w:rsidR="00E00E8D" w:rsidRPr="00695AC3">
              <w:rPr>
                <w:rFonts w:eastAsia="Times New Roman" w:cs="Times New Roman"/>
                <w:bCs/>
                <w:i/>
                <w:color w:val="auto"/>
                <w:sz w:val="16"/>
                <w:szCs w:val="16"/>
                <w:lang w:eastAsia="sk-SK"/>
              </w:rPr>
              <w:t>Vzdelávanie dospelých a bezpečnosť práce</w:t>
            </w:r>
            <w:r w:rsidR="00E00E8D" w:rsidRPr="00695AC3">
              <w:rPr>
                <w:rFonts w:eastAsia="Times New Roman" w:cs="Times New Roman"/>
                <w:i/>
                <w:color w:val="auto"/>
                <w:sz w:val="16"/>
                <w:szCs w:val="16"/>
                <w:lang w:eastAsia="sk-SK"/>
              </w:rPr>
              <w:t> a </w:t>
            </w:r>
            <w:r w:rsidR="00E00E8D" w:rsidRPr="00695AC3">
              <w:rPr>
                <w:rFonts w:eastAsia="Times New Roman" w:cs="Times New Roman"/>
                <w:bCs/>
                <w:i/>
                <w:color w:val="auto"/>
                <w:sz w:val="16"/>
                <w:szCs w:val="16"/>
                <w:lang w:eastAsia="sk-SK"/>
              </w:rPr>
              <w:t>Vzdelávanie dospelých a poradenstvo </w:t>
            </w:r>
            <w:r w:rsidR="00E00E8D" w:rsidRPr="00695AC3">
              <w:rPr>
                <w:rFonts w:eastAsia="Times New Roman" w:cs="Times New Roman"/>
                <w:i/>
                <w:color w:val="auto"/>
                <w:sz w:val="16"/>
                <w:szCs w:val="16"/>
                <w:lang w:eastAsia="sk-SK"/>
              </w:rPr>
              <w:t xml:space="preserve">považujem za veľmi dobrý a užitočný základ, poskytujúci absolventom široký rozhľad v oblasti práce s dospelými ľuďmi, na ktorom môžu ďalej stavať svoju špecializáciu vo vybranej oblasti praktického pôsobenia. Toto stanovisko opieram jednak o svoju 36-ročnú osobnú skúsenosť (ako absolventky odboru Výchova a vzdelávanie dospelých na Filozofickej fakulte Univerzity Komenského), a tiež o skúsenosť ďalších absolventov odboru </w:t>
            </w:r>
            <w:proofErr w:type="spellStart"/>
            <w:r w:rsidR="00E00E8D" w:rsidRPr="00695AC3">
              <w:rPr>
                <w:rFonts w:eastAsia="Times New Roman" w:cs="Times New Roman"/>
                <w:i/>
                <w:color w:val="auto"/>
                <w:sz w:val="16"/>
                <w:szCs w:val="16"/>
                <w:lang w:eastAsia="sk-SK"/>
              </w:rPr>
              <w:t>Andragogika</w:t>
            </w:r>
            <w:proofErr w:type="spellEnd"/>
            <w:r w:rsidR="00E00E8D" w:rsidRPr="00695AC3">
              <w:rPr>
                <w:rFonts w:eastAsia="Times New Roman" w:cs="Times New Roman"/>
                <w:i/>
                <w:color w:val="auto"/>
                <w:sz w:val="16"/>
                <w:szCs w:val="16"/>
                <w:lang w:eastAsia="sk-SK"/>
              </w:rPr>
              <w:t xml:space="preserve">, s ktorými som mala možnosť spolupracovať a podporovať ich v ich ďalšom osobnom, profesijnom a </w:t>
            </w:r>
            <w:proofErr w:type="spellStart"/>
            <w:r w:rsidR="00E00E8D" w:rsidRPr="00695AC3">
              <w:rPr>
                <w:rFonts w:eastAsia="Times New Roman" w:cs="Times New Roman"/>
                <w:i/>
                <w:color w:val="auto"/>
                <w:sz w:val="16"/>
                <w:szCs w:val="16"/>
                <w:lang w:eastAsia="sk-SK"/>
              </w:rPr>
              <w:t>kariérovom</w:t>
            </w:r>
            <w:proofErr w:type="spellEnd"/>
            <w:r w:rsidR="00E00E8D" w:rsidRPr="00695AC3">
              <w:rPr>
                <w:rFonts w:eastAsia="Times New Roman" w:cs="Times New Roman"/>
                <w:i/>
                <w:color w:val="auto"/>
                <w:sz w:val="16"/>
                <w:szCs w:val="16"/>
                <w:lang w:eastAsia="sk-SK"/>
              </w:rPr>
              <w:t xml:space="preserve"> rozvoji ako </w:t>
            </w:r>
            <w:proofErr w:type="spellStart"/>
            <w:r w:rsidR="00E00E8D" w:rsidRPr="00695AC3">
              <w:rPr>
                <w:rFonts w:eastAsia="Times New Roman" w:cs="Times New Roman"/>
                <w:i/>
                <w:color w:val="auto"/>
                <w:sz w:val="16"/>
                <w:szCs w:val="16"/>
                <w:lang w:eastAsia="sk-SK"/>
              </w:rPr>
              <w:t>koučka</w:t>
            </w:r>
            <w:proofErr w:type="spellEnd"/>
            <w:r w:rsidR="00E00E8D" w:rsidRPr="00695AC3">
              <w:rPr>
                <w:rFonts w:eastAsia="Times New Roman" w:cs="Times New Roman"/>
                <w:i/>
                <w:color w:val="auto"/>
                <w:sz w:val="16"/>
                <w:szCs w:val="16"/>
                <w:lang w:eastAsia="sk-SK"/>
              </w:rPr>
              <w:t xml:space="preserve"> a lektorka. Skúsenosti z kurzov koučovania, ktoré vediem viac ako 20 rokov, potvrdzujú, že absolventi odboru </w:t>
            </w:r>
            <w:proofErr w:type="spellStart"/>
            <w:r w:rsidR="00E00E8D" w:rsidRPr="00695AC3">
              <w:rPr>
                <w:rFonts w:eastAsia="Times New Roman" w:cs="Times New Roman"/>
                <w:i/>
                <w:color w:val="auto"/>
                <w:sz w:val="16"/>
                <w:szCs w:val="16"/>
                <w:lang w:eastAsia="sk-SK"/>
              </w:rPr>
              <w:t>Andragogika</w:t>
            </w:r>
            <w:proofErr w:type="spellEnd"/>
            <w:r w:rsidR="00E00E8D" w:rsidRPr="00695AC3">
              <w:rPr>
                <w:rFonts w:eastAsia="Times New Roman" w:cs="Times New Roman"/>
                <w:i/>
                <w:color w:val="auto"/>
                <w:sz w:val="16"/>
                <w:szCs w:val="16"/>
                <w:lang w:eastAsia="sk-SK"/>
              </w:rPr>
              <w:t xml:space="preserve"> si pomerne ľahko osvojujú </w:t>
            </w:r>
            <w:proofErr w:type="spellStart"/>
            <w:r w:rsidR="00E00E8D" w:rsidRPr="00695AC3">
              <w:rPr>
                <w:rFonts w:eastAsia="Times New Roman" w:cs="Times New Roman"/>
                <w:i/>
                <w:color w:val="auto"/>
                <w:sz w:val="16"/>
                <w:szCs w:val="16"/>
                <w:lang w:eastAsia="sk-SK"/>
              </w:rPr>
              <w:t>koučovský</w:t>
            </w:r>
            <w:proofErr w:type="spellEnd"/>
            <w:r w:rsidR="00E00E8D" w:rsidRPr="00695AC3">
              <w:rPr>
                <w:rFonts w:eastAsia="Times New Roman" w:cs="Times New Roman"/>
                <w:i/>
                <w:color w:val="auto"/>
                <w:sz w:val="16"/>
                <w:szCs w:val="16"/>
                <w:lang w:eastAsia="sk-SK"/>
              </w:rPr>
              <w:t xml:space="preserve"> postoj a </w:t>
            </w:r>
            <w:proofErr w:type="spellStart"/>
            <w:r w:rsidR="00E00E8D" w:rsidRPr="00695AC3">
              <w:rPr>
                <w:rFonts w:eastAsia="Times New Roman" w:cs="Times New Roman"/>
                <w:i/>
                <w:color w:val="auto"/>
                <w:sz w:val="16"/>
                <w:szCs w:val="16"/>
                <w:lang w:eastAsia="sk-SK"/>
              </w:rPr>
              <w:t>koučovacie</w:t>
            </w:r>
            <w:proofErr w:type="spellEnd"/>
            <w:r w:rsidR="00E00E8D" w:rsidRPr="00695AC3">
              <w:rPr>
                <w:rFonts w:eastAsia="Times New Roman" w:cs="Times New Roman"/>
                <w:i/>
                <w:color w:val="auto"/>
                <w:sz w:val="16"/>
                <w:szCs w:val="16"/>
                <w:lang w:eastAsia="sk-SK"/>
              </w:rPr>
              <w:t xml:space="preserve"> zručnosti. Dá sa predpokladať, že už v rámci vysokoškolského štúdia pochopili špecifiká práce s dospelými a staršími ľuďmi, čo im pomáha vytvárať s nimi partnerstvo založené na vzájomnom rešpekte, vzájomnej akceptácii a spolupráci. Aj s dôrazom na demografické ukazovatele považujem študijné programy zamerané na prácu s dospelou populáciou za potrebné a priestor pre uplatnenie ich absolventov v praxi za široký a stále sa rozširujúci. Nemyslím pritom len na rastúci podiel dospelých a starších ľudí v populácii, ale aj o ich špecifické potreby. Počas roka 2020, kedy sme museli čeliť ťažkým výzvam spojeným s opatreniami vlády proti šíreniu pandémie, sme u klientov zaznamenali ešte vyššiu potrebu koučovania, poradenstva a podpory ako v predchádzajúcich rokoch. Preto som presvedčená o tom, že študijné programy </w:t>
            </w:r>
            <w:r w:rsidR="00E00E8D" w:rsidRPr="00695AC3">
              <w:rPr>
                <w:rFonts w:eastAsia="Times New Roman" w:cs="Times New Roman"/>
                <w:bCs/>
                <w:i/>
                <w:color w:val="auto"/>
                <w:sz w:val="16"/>
                <w:szCs w:val="16"/>
                <w:lang w:eastAsia="sk-SK"/>
              </w:rPr>
              <w:t>Vzdelávanie dospelých a bezpečnosť práce</w:t>
            </w:r>
            <w:r w:rsidR="00E00E8D" w:rsidRPr="00695AC3">
              <w:rPr>
                <w:rFonts w:eastAsia="Times New Roman" w:cs="Times New Roman"/>
                <w:i/>
                <w:color w:val="auto"/>
                <w:sz w:val="16"/>
                <w:szCs w:val="16"/>
                <w:lang w:eastAsia="sk-SK"/>
              </w:rPr>
              <w:t> a </w:t>
            </w:r>
            <w:r w:rsidR="00E00E8D" w:rsidRPr="00695AC3">
              <w:rPr>
                <w:rFonts w:eastAsia="Times New Roman" w:cs="Times New Roman"/>
                <w:bCs/>
                <w:i/>
                <w:color w:val="auto"/>
                <w:sz w:val="16"/>
                <w:szCs w:val="16"/>
                <w:lang w:eastAsia="sk-SK"/>
              </w:rPr>
              <w:t>Vzdelávanie dospelých a poradenstvo</w:t>
            </w:r>
            <w:r w:rsidR="00E00E8D" w:rsidRPr="00695AC3">
              <w:rPr>
                <w:rFonts w:eastAsia="Times New Roman" w:cs="Times New Roman"/>
                <w:b/>
                <w:bCs/>
                <w:i/>
                <w:color w:val="auto"/>
                <w:sz w:val="16"/>
                <w:szCs w:val="16"/>
                <w:lang w:eastAsia="sk-SK"/>
              </w:rPr>
              <w:t> </w:t>
            </w:r>
            <w:r w:rsidR="00E00E8D" w:rsidRPr="00695AC3">
              <w:rPr>
                <w:rFonts w:eastAsia="Times New Roman" w:cs="Times New Roman"/>
                <w:i/>
                <w:color w:val="auto"/>
                <w:sz w:val="16"/>
                <w:szCs w:val="16"/>
                <w:lang w:eastAsia="sk-SK"/>
              </w:rPr>
              <w:t>sú vo vysokoškolskom vzdelávaní opodstatnené</w:t>
            </w:r>
            <w:r w:rsidR="00E00E8D" w:rsidRPr="00E00E8D">
              <w:rPr>
                <w:rFonts w:eastAsia="Times New Roman" w:cs="Times New Roman"/>
                <w:color w:val="auto"/>
                <w:sz w:val="16"/>
                <w:szCs w:val="16"/>
                <w:lang w:eastAsia="sk-SK"/>
              </w:rPr>
              <w:t xml:space="preserve"> </w:t>
            </w:r>
            <w:r w:rsidR="00E00E8D" w:rsidRPr="00695AC3">
              <w:rPr>
                <w:rFonts w:eastAsia="Times New Roman" w:cs="Times New Roman"/>
                <w:i/>
                <w:color w:val="auto"/>
                <w:sz w:val="16"/>
                <w:szCs w:val="16"/>
                <w:lang w:eastAsia="sk-SK"/>
              </w:rPr>
              <w:t xml:space="preserve">a ich absolventi sú v praxi potrební </w:t>
            </w:r>
            <w:r w:rsidRPr="00695AC3">
              <w:rPr>
                <w:rFonts w:asciiTheme="minorHAnsi" w:hAnsiTheme="minorHAnsi"/>
                <w:i/>
                <w:color w:val="auto"/>
                <w:sz w:val="16"/>
                <w:szCs w:val="16"/>
              </w:rPr>
              <w:t>(</w:t>
            </w:r>
            <w:r w:rsidRPr="00695AC3">
              <w:rPr>
                <w:i/>
                <w:iCs/>
                <w:color w:val="auto"/>
                <w:sz w:val="16"/>
                <w:szCs w:val="16"/>
              </w:rPr>
              <w:t>výňatok z vyjadrenia KS).</w:t>
            </w:r>
          </w:p>
        </w:tc>
        <w:tc>
          <w:tcPr>
            <w:tcW w:w="2693" w:type="dxa"/>
          </w:tcPr>
          <w:p w14:paraId="11902A1F" w14:textId="77777777" w:rsidR="005D4FD3" w:rsidRDefault="005D4FD3" w:rsidP="005D4FD3">
            <w:pPr>
              <w:spacing w:line="216" w:lineRule="auto"/>
              <w:contextualSpacing/>
              <w:jc w:val="both"/>
              <w:rPr>
                <w:i/>
                <w:sz w:val="16"/>
                <w:szCs w:val="16"/>
              </w:rPr>
            </w:pPr>
            <w:r w:rsidRPr="000C5CBA">
              <w:rPr>
                <w:i/>
                <w:sz w:val="16"/>
                <w:szCs w:val="16"/>
              </w:rPr>
              <w:lastRenderedPageBreak/>
              <w:t>Podporné stanoviská uvádzaných subjektov budú hodnotiteľom k dispozícii pri posudzovaní študijného programu na mieste.</w:t>
            </w:r>
          </w:p>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2D7CD95E" w14:textId="77777777" w:rsidR="00E00E8D" w:rsidRDefault="00E00E8D" w:rsidP="00E815D8">
      <w:pPr>
        <w:pStyle w:val="Default"/>
        <w:spacing w:line="216" w:lineRule="auto"/>
        <w:jc w:val="both"/>
        <w:rPr>
          <w:rFonts w:asciiTheme="minorHAnsi" w:hAnsiTheme="minorHAnsi" w:cstheme="minorHAnsi"/>
          <w:b/>
          <w:bCs/>
          <w:sz w:val="18"/>
          <w:szCs w:val="18"/>
        </w:rPr>
      </w:pPr>
    </w:p>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531"/>
        <w:gridCol w:w="3247"/>
      </w:tblGrid>
      <w:tr w:rsidR="00280D07" w:rsidRPr="00C83AC0" w14:paraId="09C8C48F" w14:textId="77777777" w:rsidTr="00924BD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924BD2">
        <w:trPr>
          <w:trHeight w:val="517"/>
        </w:trPr>
        <w:tc>
          <w:tcPr>
            <w:tcW w:w="7368" w:type="dxa"/>
          </w:tcPr>
          <w:p w14:paraId="657A631B" w14:textId="77777777" w:rsidR="00D458A7" w:rsidRPr="00695AC3" w:rsidRDefault="008A1D0F" w:rsidP="00D91905">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w:t>
            </w:r>
            <w:r w:rsidR="00D458A7" w:rsidRPr="00695AC3">
              <w:rPr>
                <w:rFonts w:cstheme="minorHAnsi"/>
                <w:i/>
                <w:iCs/>
                <w:sz w:val="16"/>
                <w:szCs w:val="16"/>
              </w:rPr>
              <w:t>oblastiach</w:t>
            </w:r>
            <w:r w:rsidRPr="00695AC3">
              <w:rPr>
                <w:rFonts w:cstheme="minorHAnsi"/>
                <w:i/>
                <w:iCs/>
                <w:sz w:val="16"/>
                <w:szCs w:val="16"/>
              </w:rPr>
              <w:t xml:space="preserve">. </w:t>
            </w:r>
          </w:p>
          <w:p w14:paraId="57F1386A" w14:textId="77777777" w:rsidR="00D458A7" w:rsidRPr="00695AC3" w:rsidRDefault="00D458A7" w:rsidP="00D91905">
            <w:pPr>
              <w:spacing w:line="216" w:lineRule="auto"/>
              <w:contextualSpacing/>
              <w:jc w:val="both"/>
              <w:rPr>
                <w:rFonts w:cstheme="minorHAnsi"/>
                <w:i/>
                <w:iCs/>
                <w:sz w:val="16"/>
                <w:szCs w:val="16"/>
              </w:rPr>
            </w:pPr>
          </w:p>
          <w:p w14:paraId="4BDBA0C5" w14:textId="30BBE39D" w:rsidR="00924BD2" w:rsidRPr="00695AC3" w:rsidRDefault="008A1D0F" w:rsidP="00D458A7">
            <w:pPr>
              <w:spacing w:line="216" w:lineRule="auto"/>
              <w:contextualSpacing/>
              <w:jc w:val="both"/>
              <w:rPr>
                <w:rFonts w:cstheme="minorHAnsi"/>
                <w:i/>
                <w:iCs/>
                <w:sz w:val="16"/>
                <w:szCs w:val="16"/>
              </w:rPr>
            </w:pPr>
            <w:r w:rsidRPr="00695AC3">
              <w:rPr>
                <w:rFonts w:cstheme="minorHAnsi"/>
                <w:i/>
                <w:iCs/>
                <w:sz w:val="16"/>
                <w:szCs w:val="16"/>
              </w:rPr>
              <w:t>Tvorba študijného programu vychádzala z</w:t>
            </w:r>
            <w:r w:rsidR="00D458A7" w:rsidRPr="00695AC3">
              <w:rPr>
                <w:rFonts w:cstheme="minorHAnsi"/>
                <w:i/>
                <w:iCs/>
                <w:sz w:val="16"/>
                <w:szCs w:val="16"/>
              </w:rPr>
              <w:t xml:space="preserve"> potrieb praxe. Do študijného plánu boli </w:t>
            </w:r>
            <w:r w:rsidRPr="00695AC3">
              <w:rPr>
                <w:rFonts w:cstheme="minorHAnsi"/>
                <w:i/>
                <w:iCs/>
                <w:sz w:val="16"/>
                <w:szCs w:val="16"/>
              </w:rPr>
              <w:t>zaraden</w:t>
            </w:r>
            <w:r w:rsidR="00D458A7" w:rsidRPr="00695AC3">
              <w:rPr>
                <w:rFonts w:cstheme="minorHAnsi"/>
                <w:i/>
                <w:iCs/>
                <w:sz w:val="16"/>
                <w:szCs w:val="16"/>
              </w:rPr>
              <w:t>é</w:t>
            </w:r>
            <w:r w:rsidRPr="00695AC3">
              <w:rPr>
                <w:rFonts w:cstheme="minorHAnsi"/>
                <w:i/>
                <w:iCs/>
                <w:sz w:val="16"/>
                <w:szCs w:val="16"/>
              </w:rPr>
              <w:t xml:space="preserve"> tak</w:t>
            </w:r>
            <w:r w:rsidR="00D458A7" w:rsidRPr="00695AC3">
              <w:rPr>
                <w:rFonts w:cstheme="minorHAnsi"/>
                <w:i/>
                <w:iCs/>
                <w:sz w:val="16"/>
                <w:szCs w:val="16"/>
              </w:rPr>
              <w:t>é</w:t>
            </w:r>
            <w:r w:rsidRPr="00695AC3">
              <w:rPr>
                <w:rFonts w:cstheme="minorHAnsi"/>
                <w:i/>
                <w:iCs/>
                <w:sz w:val="16"/>
                <w:szCs w:val="16"/>
              </w:rPr>
              <w:t xml:space="preserve"> predmet</w:t>
            </w:r>
            <w:r w:rsidR="00D458A7" w:rsidRPr="00695AC3">
              <w:rPr>
                <w:rFonts w:cstheme="minorHAnsi"/>
                <w:i/>
                <w:iCs/>
                <w:sz w:val="16"/>
                <w:szCs w:val="16"/>
              </w:rPr>
              <w:t>y</w:t>
            </w:r>
            <w:r w:rsidRPr="00695AC3">
              <w:rPr>
                <w:rFonts w:cstheme="minorHAnsi"/>
                <w:i/>
                <w:iCs/>
                <w:sz w:val="16"/>
                <w:szCs w:val="16"/>
              </w:rPr>
              <w:t xml:space="preserve">, ktoré </w:t>
            </w:r>
            <w:r w:rsidR="00D458A7" w:rsidRPr="00695AC3">
              <w:rPr>
                <w:rFonts w:cstheme="minorHAnsi"/>
                <w:i/>
                <w:iCs/>
                <w:sz w:val="16"/>
                <w:szCs w:val="16"/>
              </w:rPr>
              <w:t>umožňujú dosiahnuť definované výstupy vzdelávania. V</w:t>
            </w:r>
            <w:r w:rsidR="001F396C" w:rsidRPr="00695AC3">
              <w:rPr>
                <w:rFonts w:cstheme="minorHAnsi"/>
                <w:i/>
                <w:iCs/>
                <w:sz w:val="16"/>
                <w:szCs w:val="16"/>
              </w:rPr>
              <w:t xml:space="preserve"> sklad</w:t>
            </w:r>
            <w:r w:rsidR="00924BD2" w:rsidRPr="00695AC3">
              <w:rPr>
                <w:rFonts w:cstheme="minorHAnsi"/>
                <w:i/>
                <w:iCs/>
                <w:sz w:val="16"/>
                <w:szCs w:val="16"/>
              </w:rPr>
              <w:t xml:space="preserve">be profilových predmetov sú </w:t>
            </w:r>
            <w:r w:rsidR="00BC0E5F" w:rsidRPr="00695AC3">
              <w:rPr>
                <w:rFonts w:cstheme="minorHAnsi"/>
                <w:i/>
                <w:iCs/>
                <w:sz w:val="16"/>
                <w:szCs w:val="16"/>
              </w:rPr>
              <w:t>uvedené tieto</w:t>
            </w:r>
            <w:r w:rsidR="00924BD2" w:rsidRPr="00695AC3">
              <w:rPr>
                <w:rFonts w:cstheme="minorHAnsi"/>
                <w:i/>
                <w:iCs/>
                <w:sz w:val="16"/>
                <w:szCs w:val="16"/>
              </w:rPr>
              <w:t xml:space="preserve"> predmety:</w:t>
            </w:r>
          </w:p>
          <w:p w14:paraId="164EEAD1" w14:textId="21F662A3" w:rsidR="00924BD2" w:rsidRPr="00695AC3" w:rsidRDefault="00924BD2" w:rsidP="000C786B">
            <w:pPr>
              <w:pStyle w:val="Odsekzoznamu"/>
              <w:numPr>
                <w:ilvl w:val="0"/>
                <w:numId w:val="14"/>
              </w:numPr>
              <w:autoSpaceDE w:val="0"/>
              <w:autoSpaceDN w:val="0"/>
              <w:adjustRightInd w:val="0"/>
              <w:jc w:val="both"/>
              <w:rPr>
                <w:i/>
                <w:sz w:val="16"/>
                <w:szCs w:val="16"/>
              </w:rPr>
            </w:pPr>
            <w:r w:rsidRPr="00695AC3">
              <w:rPr>
                <w:b/>
                <w:i/>
                <w:sz w:val="16"/>
                <w:szCs w:val="16"/>
              </w:rPr>
              <w:t>Sociálno-edukačná starostlivosť a kultúrno-osvetová edukácia dospelých – teória a prax</w:t>
            </w:r>
            <w:r w:rsidRPr="00695AC3">
              <w:rPr>
                <w:i/>
                <w:sz w:val="16"/>
                <w:szCs w:val="16"/>
              </w:rPr>
              <w:t xml:space="preserve"> (zabezpečuje: prof. PaedDr. Ctibor HATÁR, PhD.),</w:t>
            </w:r>
          </w:p>
          <w:p w14:paraId="2FD5202F" w14:textId="0ADEFD81" w:rsidR="00924BD2" w:rsidRPr="00695AC3"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b/>
                <w:i/>
                <w:sz w:val="16"/>
                <w:szCs w:val="16"/>
              </w:rPr>
              <w:t xml:space="preserve">Diagnostika vo vzdelávaní </w:t>
            </w:r>
            <w:r w:rsidRPr="00695AC3">
              <w:rPr>
                <w:rFonts w:cstheme="minorHAnsi"/>
                <w:b/>
                <w:i/>
                <w:iCs/>
                <w:sz w:val="16"/>
                <w:szCs w:val="16"/>
              </w:rPr>
              <w:t>dospelých</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PaedDr. Marianna MÜLLER DE MORAIS, PhD.),</w:t>
            </w:r>
          </w:p>
          <w:p w14:paraId="0C0683F3" w14:textId="4BDBC5DB" w:rsidR="00924BD2"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Teória a metodika vzdelávania dospelých</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PaedDr. Juraj KOMORA, PhD.),</w:t>
            </w:r>
          </w:p>
          <w:p w14:paraId="07B3B180" w14:textId="5D90DFFC" w:rsidR="00066D81" w:rsidRPr="00066D81" w:rsidRDefault="00066D81" w:rsidP="000C786B">
            <w:pPr>
              <w:pStyle w:val="Odsekzoznamu"/>
              <w:numPr>
                <w:ilvl w:val="0"/>
                <w:numId w:val="14"/>
              </w:numPr>
              <w:autoSpaceDE w:val="0"/>
              <w:autoSpaceDN w:val="0"/>
              <w:adjustRightInd w:val="0"/>
              <w:jc w:val="both"/>
              <w:rPr>
                <w:rFonts w:cstheme="minorHAnsi"/>
                <w:i/>
                <w:iCs/>
                <w:sz w:val="16"/>
                <w:szCs w:val="16"/>
              </w:rPr>
            </w:pPr>
            <w:r w:rsidRPr="00066D81">
              <w:rPr>
                <w:b/>
                <w:i/>
                <w:sz w:val="16"/>
                <w:szCs w:val="16"/>
              </w:rPr>
              <w:t>Teóri</w:t>
            </w:r>
            <w:r w:rsidRPr="00066D81">
              <w:rPr>
                <w:b/>
                <w:i/>
                <w:sz w:val="16"/>
                <w:szCs w:val="16"/>
              </w:rPr>
              <w:t xml:space="preserve">a a metodika výchovy dospelých </w:t>
            </w:r>
            <w:r w:rsidRPr="00066D81">
              <w:rPr>
                <w:rFonts w:cstheme="minorHAnsi"/>
                <w:i/>
                <w:iCs/>
                <w:sz w:val="16"/>
                <w:szCs w:val="16"/>
              </w:rPr>
              <w:t>(zabezpečuje: doc. PaedDr. Marianna MÜLLER DE MORAIS, PhD.),</w:t>
            </w:r>
          </w:p>
          <w:p w14:paraId="10C498A1" w14:textId="5CF9ADDE" w:rsidR="00924BD2"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 xml:space="preserve">Ďalšie profesijné vzdelávanie dospelých </w:t>
            </w:r>
            <w:r w:rsidR="00D458A7" w:rsidRPr="00695AC3">
              <w:rPr>
                <w:rFonts w:cstheme="minorHAnsi"/>
                <w:b/>
                <w:i/>
                <w:iCs/>
                <w:sz w:val="16"/>
                <w:szCs w:val="16"/>
              </w:rPr>
              <w:t>–</w:t>
            </w:r>
            <w:r w:rsidRPr="00695AC3">
              <w:rPr>
                <w:rFonts w:cstheme="minorHAnsi"/>
                <w:b/>
                <w:i/>
                <w:iCs/>
                <w:sz w:val="16"/>
                <w:szCs w:val="16"/>
              </w:rPr>
              <w:t xml:space="preserve"> teória</w:t>
            </w:r>
            <w:r w:rsidR="00D458A7" w:rsidRPr="00695AC3">
              <w:rPr>
                <w:rFonts w:cstheme="minorHAnsi"/>
                <w:b/>
                <w:i/>
                <w:iCs/>
                <w:sz w:val="16"/>
                <w:szCs w:val="16"/>
              </w:rPr>
              <w:t xml:space="preserve"> </w:t>
            </w:r>
            <w:r w:rsidRPr="00695AC3">
              <w:rPr>
                <w:rFonts w:cstheme="minorHAnsi"/>
                <w:b/>
                <w:i/>
                <w:iCs/>
                <w:sz w:val="16"/>
                <w:szCs w:val="16"/>
              </w:rPr>
              <w:t>a prax</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PhDr. Dominika TEMIAKOVÁ, PhD.),</w:t>
            </w:r>
          </w:p>
          <w:p w14:paraId="19EDAE1A" w14:textId="021B1676" w:rsidR="00066D81" w:rsidRPr="00066D81" w:rsidRDefault="00066D81" w:rsidP="000C786B">
            <w:pPr>
              <w:pStyle w:val="Odsekzoznamu"/>
              <w:numPr>
                <w:ilvl w:val="0"/>
                <w:numId w:val="14"/>
              </w:numPr>
              <w:autoSpaceDE w:val="0"/>
              <w:autoSpaceDN w:val="0"/>
              <w:adjustRightInd w:val="0"/>
              <w:jc w:val="both"/>
              <w:rPr>
                <w:rFonts w:cstheme="minorHAnsi"/>
                <w:i/>
                <w:iCs/>
                <w:sz w:val="16"/>
                <w:szCs w:val="16"/>
              </w:rPr>
            </w:pPr>
            <w:r w:rsidRPr="00066D81">
              <w:rPr>
                <w:b/>
                <w:i/>
                <w:sz w:val="16"/>
                <w:szCs w:val="16"/>
              </w:rPr>
              <w:t>Teória a prax edukácie seniorov</w:t>
            </w:r>
            <w:r>
              <w:rPr>
                <w:b/>
                <w:i/>
                <w:sz w:val="16"/>
                <w:szCs w:val="16"/>
              </w:rPr>
              <w:t xml:space="preserve"> </w:t>
            </w:r>
            <w:r w:rsidRPr="00695AC3">
              <w:rPr>
                <w:i/>
                <w:sz w:val="16"/>
                <w:szCs w:val="16"/>
              </w:rPr>
              <w:t>(zabezpečuje: prof. PaedDr. Ctibor HATÁR, PhD.),</w:t>
            </w:r>
          </w:p>
          <w:p w14:paraId="68D9556C" w14:textId="3F82D521" w:rsidR="00924BD2" w:rsidRPr="00695AC3" w:rsidRDefault="00924BD2" w:rsidP="000C786B">
            <w:pPr>
              <w:pStyle w:val="Odsekzoznamu"/>
              <w:numPr>
                <w:ilvl w:val="0"/>
                <w:numId w:val="14"/>
              </w:numPr>
              <w:autoSpaceDE w:val="0"/>
              <w:autoSpaceDN w:val="0"/>
              <w:adjustRightInd w:val="0"/>
              <w:jc w:val="both"/>
              <w:rPr>
                <w:rFonts w:cstheme="minorHAnsi"/>
                <w:i/>
                <w:iCs/>
                <w:sz w:val="16"/>
                <w:szCs w:val="16"/>
              </w:rPr>
            </w:pPr>
            <w:r w:rsidRPr="00695AC3">
              <w:rPr>
                <w:rFonts w:cstheme="minorHAnsi"/>
                <w:b/>
                <w:i/>
                <w:iCs/>
                <w:sz w:val="16"/>
                <w:szCs w:val="16"/>
              </w:rPr>
              <w:t>Manažérstvo pracovných rizík a vzdelávanie v bezpečnosti práce</w:t>
            </w:r>
            <w:r w:rsidRPr="00695AC3">
              <w:rPr>
                <w:rFonts w:cstheme="minorHAnsi"/>
                <w:i/>
                <w:iCs/>
                <w:sz w:val="16"/>
                <w:szCs w:val="16"/>
              </w:rPr>
              <w:t xml:space="preserve"> (</w:t>
            </w:r>
            <w:r w:rsidR="00D458A7" w:rsidRPr="00695AC3">
              <w:rPr>
                <w:rFonts w:cstheme="minorHAnsi"/>
                <w:i/>
                <w:iCs/>
                <w:sz w:val="16"/>
                <w:szCs w:val="16"/>
              </w:rPr>
              <w:t xml:space="preserve">zabezpečuje: </w:t>
            </w:r>
            <w:r w:rsidRPr="00695AC3">
              <w:rPr>
                <w:rFonts w:cstheme="minorHAnsi"/>
                <w:i/>
                <w:iCs/>
                <w:sz w:val="16"/>
                <w:szCs w:val="16"/>
              </w:rPr>
              <w:t>doc. Ing. Ivana TUREKOVÁ, PhD.</w:t>
            </w:r>
            <w:r w:rsidR="00D458A7" w:rsidRPr="00695AC3">
              <w:rPr>
                <w:rFonts w:cstheme="minorHAnsi"/>
                <w:i/>
                <w:iCs/>
                <w:sz w:val="16"/>
                <w:szCs w:val="16"/>
              </w:rPr>
              <w:t>, MBA</w:t>
            </w:r>
            <w:r w:rsidRPr="00695AC3">
              <w:rPr>
                <w:rFonts w:cstheme="minorHAnsi"/>
                <w:i/>
                <w:iCs/>
                <w:sz w:val="16"/>
                <w:szCs w:val="16"/>
              </w:rPr>
              <w:t>).</w:t>
            </w:r>
          </w:p>
          <w:p w14:paraId="04CF6A12" w14:textId="77777777" w:rsidR="00924BD2" w:rsidRPr="00695AC3" w:rsidRDefault="00924BD2" w:rsidP="00924BD2">
            <w:pPr>
              <w:autoSpaceDE w:val="0"/>
              <w:autoSpaceDN w:val="0"/>
              <w:adjustRightInd w:val="0"/>
              <w:rPr>
                <w:rFonts w:cstheme="minorHAnsi"/>
                <w:i/>
                <w:iCs/>
                <w:color w:val="FF0000"/>
                <w:sz w:val="16"/>
                <w:szCs w:val="16"/>
              </w:rPr>
            </w:pPr>
          </w:p>
          <w:p w14:paraId="532EBD22" w14:textId="7419C5DA" w:rsidR="00D458A7" w:rsidRPr="00695AC3" w:rsidRDefault="00D458A7" w:rsidP="00D458A7">
            <w:pPr>
              <w:pStyle w:val="Polokakomentr"/>
              <w:jc w:val="both"/>
              <w:rPr>
                <w:rFonts w:asciiTheme="minorHAnsi" w:eastAsiaTheme="minorHAnsi" w:hAnsiTheme="minorHAnsi" w:cstheme="minorHAnsi"/>
                <w:bCs/>
                <w:iCs/>
                <w:color w:val="auto"/>
                <w:sz w:val="16"/>
                <w:szCs w:val="16"/>
                <w:lang w:val="sk-SK" w:eastAsia="sk-SK"/>
              </w:rPr>
            </w:pPr>
            <w:r w:rsidRPr="00695AC3">
              <w:rPr>
                <w:rFonts w:asciiTheme="minorHAnsi" w:eastAsiaTheme="minorHAnsi" w:hAnsiTheme="minorHAnsi" w:cstheme="minorHAnsi"/>
                <w:bCs/>
                <w:iCs/>
                <w:color w:val="auto"/>
                <w:sz w:val="16"/>
                <w:szCs w:val="16"/>
                <w:lang w:val="sk-SK" w:eastAsia="sk-SK"/>
              </w:rPr>
              <w:t xml:space="preserve">Ďalšie predmety študijného programu, ktoré dotvárajú profil absolventa, sú zabezpečované kvalifikovanými vysokoškolskými učiteľmi, a to: </w:t>
            </w:r>
          </w:p>
          <w:p w14:paraId="431A9319" w14:textId="3D24448B" w:rsidR="00D458A7" w:rsidRPr="00695AC3" w:rsidRDefault="00D458A7" w:rsidP="00D458A7">
            <w:pPr>
              <w:autoSpaceDE w:val="0"/>
              <w:autoSpaceDN w:val="0"/>
              <w:adjustRightInd w:val="0"/>
              <w:rPr>
                <w:rFonts w:cs="Times New Roman"/>
                <w:i/>
                <w:sz w:val="16"/>
                <w:szCs w:val="16"/>
              </w:rPr>
            </w:pPr>
            <w:r w:rsidRPr="00695AC3">
              <w:rPr>
                <w:rFonts w:cs="Times New Roman"/>
                <w:i/>
                <w:sz w:val="16"/>
                <w:szCs w:val="16"/>
              </w:rPr>
              <w:t>doc. PaedDr. Marcela VEREŠOVÁ, PhD.</w:t>
            </w:r>
            <w:r w:rsidRPr="00695AC3">
              <w:rPr>
                <w:rFonts w:cs="Arial"/>
                <w:i/>
                <w:sz w:val="16"/>
                <w:szCs w:val="16"/>
              </w:rPr>
              <w:t xml:space="preserve"> </w:t>
            </w:r>
          </w:p>
          <w:p w14:paraId="3E19509E" w14:textId="4FF42F03" w:rsidR="00C51ED6" w:rsidRPr="00695AC3" w:rsidRDefault="00C51ED6" w:rsidP="00C51ED6">
            <w:pPr>
              <w:autoSpaceDE w:val="0"/>
              <w:autoSpaceDN w:val="0"/>
              <w:adjustRightInd w:val="0"/>
              <w:rPr>
                <w:rFonts w:cs="Times New Roman"/>
                <w:i/>
                <w:sz w:val="16"/>
                <w:szCs w:val="16"/>
              </w:rPr>
            </w:pPr>
            <w:r w:rsidRPr="00695AC3">
              <w:rPr>
                <w:rFonts w:cs="Times New Roman"/>
                <w:i/>
                <w:sz w:val="16"/>
                <w:szCs w:val="16"/>
              </w:rPr>
              <w:lastRenderedPageBreak/>
              <w:t xml:space="preserve">doc. PhDr. Viktor GATIAL, PhD. </w:t>
            </w:r>
            <w:r w:rsidRPr="00695AC3">
              <w:rPr>
                <w:rFonts w:cs="Arial"/>
                <w:i/>
                <w:sz w:val="16"/>
                <w:szCs w:val="16"/>
              </w:rPr>
              <w:t xml:space="preserve"> </w:t>
            </w:r>
          </w:p>
          <w:p w14:paraId="6C3692F7" w14:textId="601F476C" w:rsidR="00C51ED6" w:rsidRPr="00695AC3" w:rsidRDefault="00C51ED6" w:rsidP="00C51ED6">
            <w:pPr>
              <w:autoSpaceDE w:val="0"/>
              <w:autoSpaceDN w:val="0"/>
              <w:adjustRightInd w:val="0"/>
              <w:rPr>
                <w:i/>
                <w:sz w:val="16"/>
                <w:szCs w:val="16"/>
              </w:rPr>
            </w:pPr>
            <w:r w:rsidRPr="00695AC3">
              <w:rPr>
                <w:i/>
                <w:sz w:val="16"/>
                <w:szCs w:val="16"/>
              </w:rPr>
              <w:t>doc. PhDr. Petra JEDLIČKOVÁ, PhD.</w:t>
            </w:r>
            <w:r w:rsidRPr="00695AC3">
              <w:rPr>
                <w:rStyle w:val="Hypertextovprepojenie"/>
                <w:i/>
                <w:color w:val="auto"/>
                <w:sz w:val="16"/>
                <w:szCs w:val="16"/>
                <w:u w:val="none"/>
              </w:rPr>
              <w:t xml:space="preserve"> </w:t>
            </w:r>
          </w:p>
          <w:p w14:paraId="04B0F835" w14:textId="089516CC" w:rsidR="00C51ED6" w:rsidRPr="00695AC3" w:rsidRDefault="00C51ED6" w:rsidP="00C51ED6">
            <w:pPr>
              <w:autoSpaceDE w:val="0"/>
              <w:autoSpaceDN w:val="0"/>
              <w:adjustRightInd w:val="0"/>
              <w:rPr>
                <w:i/>
                <w:sz w:val="16"/>
                <w:szCs w:val="16"/>
              </w:rPr>
            </w:pPr>
            <w:r w:rsidRPr="00695AC3">
              <w:rPr>
                <w:i/>
                <w:sz w:val="16"/>
                <w:szCs w:val="16"/>
              </w:rPr>
              <w:t>doc. Mgr. Eva REID, PhD.</w:t>
            </w:r>
            <w:r w:rsidRPr="00695AC3">
              <w:rPr>
                <w:rFonts w:ascii="Arial" w:hAnsi="Arial" w:cs="Arial"/>
                <w:i/>
                <w:sz w:val="18"/>
                <w:szCs w:val="18"/>
              </w:rPr>
              <w:t xml:space="preserve"> </w:t>
            </w:r>
          </w:p>
          <w:p w14:paraId="6D8A0670" w14:textId="2432700B" w:rsidR="00D458A7" w:rsidRPr="00695AC3" w:rsidRDefault="00C51ED6" w:rsidP="00D458A7">
            <w:pPr>
              <w:autoSpaceDE w:val="0"/>
              <w:autoSpaceDN w:val="0"/>
              <w:adjustRightInd w:val="0"/>
              <w:rPr>
                <w:i/>
                <w:sz w:val="16"/>
                <w:szCs w:val="16"/>
              </w:rPr>
            </w:pPr>
            <w:r w:rsidRPr="00695AC3">
              <w:rPr>
                <w:i/>
                <w:sz w:val="16"/>
                <w:szCs w:val="16"/>
              </w:rPr>
              <w:t xml:space="preserve">Ing. Jozef HARANGOZÓ, PhD. </w:t>
            </w:r>
          </w:p>
          <w:p w14:paraId="6325E727" w14:textId="62DBDA22" w:rsidR="00D458A7" w:rsidRPr="00695AC3" w:rsidRDefault="00C51ED6" w:rsidP="00D458A7">
            <w:pPr>
              <w:pStyle w:val="PredformtovanHTML"/>
              <w:shd w:val="clear" w:color="auto" w:fill="FFFFFF"/>
              <w:rPr>
                <w:rFonts w:asciiTheme="minorHAnsi" w:hAnsiTheme="minorHAnsi" w:cs="Times New Roman"/>
                <w:i/>
                <w:sz w:val="16"/>
                <w:szCs w:val="16"/>
              </w:rPr>
            </w:pPr>
            <w:r w:rsidRPr="00695AC3">
              <w:rPr>
                <w:rFonts w:asciiTheme="minorHAnsi" w:hAnsiTheme="minorHAnsi" w:cs="Times New Roman"/>
                <w:i/>
                <w:sz w:val="16"/>
                <w:szCs w:val="16"/>
              </w:rPr>
              <w:t xml:space="preserve">Mgr. Lucia RAPSOVÁ, PhD. </w:t>
            </w:r>
          </w:p>
          <w:p w14:paraId="1A843F8E" w14:textId="34F75A59" w:rsidR="00D458A7" w:rsidRPr="00695AC3" w:rsidRDefault="00D458A7" w:rsidP="00D458A7">
            <w:pPr>
              <w:autoSpaceDE w:val="0"/>
              <w:autoSpaceDN w:val="0"/>
              <w:adjustRightInd w:val="0"/>
              <w:rPr>
                <w:i/>
                <w:sz w:val="16"/>
                <w:szCs w:val="16"/>
              </w:rPr>
            </w:pPr>
            <w:r w:rsidRPr="00695AC3">
              <w:rPr>
                <w:i/>
                <w:sz w:val="16"/>
                <w:szCs w:val="16"/>
              </w:rPr>
              <w:t>PaedD</w:t>
            </w:r>
            <w:r w:rsidR="00C51ED6" w:rsidRPr="00695AC3">
              <w:rPr>
                <w:i/>
                <w:sz w:val="16"/>
                <w:szCs w:val="16"/>
              </w:rPr>
              <w:t xml:space="preserve">r. Katarína SZÍJJÁRTÓOVÁ, PhD. </w:t>
            </w:r>
          </w:p>
          <w:p w14:paraId="5E86EB19" w14:textId="77777777" w:rsidR="00D458A7" w:rsidRPr="00695AC3" w:rsidRDefault="00D458A7" w:rsidP="00D458A7">
            <w:pPr>
              <w:rPr>
                <w:i/>
                <w:sz w:val="16"/>
                <w:szCs w:val="16"/>
              </w:rPr>
            </w:pPr>
          </w:p>
          <w:p w14:paraId="78F606FA" w14:textId="1051E5B2" w:rsidR="00D458A7" w:rsidRPr="00695AC3" w:rsidRDefault="00D458A7" w:rsidP="00C51ED6">
            <w:pPr>
              <w:jc w:val="both"/>
              <w:rPr>
                <w:i/>
                <w:sz w:val="16"/>
                <w:szCs w:val="16"/>
              </w:rPr>
            </w:pPr>
            <w:r w:rsidRPr="00695AC3">
              <w:rPr>
                <w:i/>
                <w:sz w:val="16"/>
                <w:szCs w:val="16"/>
              </w:rPr>
              <w:t>Na študijnom programe budú participovať ako vyučujúci aj doktorandi v dennej forme štúdia</w:t>
            </w:r>
            <w:r w:rsidR="00C51ED6" w:rsidRPr="00695AC3">
              <w:rPr>
                <w:i/>
                <w:sz w:val="16"/>
                <w:szCs w:val="16"/>
              </w:rPr>
              <w:t xml:space="preserve">, ktorí vyvíjajú odbornú </w:t>
            </w:r>
            <w:proofErr w:type="spellStart"/>
            <w:r w:rsidR="00C51ED6" w:rsidRPr="00695AC3">
              <w:rPr>
                <w:i/>
                <w:sz w:val="16"/>
                <w:szCs w:val="16"/>
              </w:rPr>
              <w:t>andragogickú</w:t>
            </w:r>
            <w:proofErr w:type="spellEnd"/>
            <w:r w:rsidR="00C51ED6" w:rsidRPr="00695AC3">
              <w:rPr>
                <w:i/>
                <w:sz w:val="16"/>
                <w:szCs w:val="16"/>
              </w:rPr>
              <w:t xml:space="preserve"> činnosť aj v praxi</w:t>
            </w:r>
            <w:r w:rsidRPr="00695AC3">
              <w:rPr>
                <w:i/>
                <w:sz w:val="16"/>
                <w:szCs w:val="16"/>
              </w:rPr>
              <w:t>:</w:t>
            </w:r>
          </w:p>
          <w:p w14:paraId="1176B06A" w14:textId="1835330A" w:rsidR="00D458A7" w:rsidRPr="00695AC3" w:rsidRDefault="00D458A7" w:rsidP="00D458A7">
            <w:pPr>
              <w:rPr>
                <w:i/>
                <w:sz w:val="16"/>
                <w:szCs w:val="16"/>
              </w:rPr>
            </w:pPr>
            <w:r w:rsidRPr="00695AC3">
              <w:rPr>
                <w:i/>
                <w:sz w:val="16"/>
                <w:szCs w:val="16"/>
              </w:rPr>
              <w:t xml:space="preserve">Ing. </w:t>
            </w:r>
            <w:proofErr w:type="spellStart"/>
            <w:r w:rsidRPr="00695AC3">
              <w:rPr>
                <w:i/>
                <w:sz w:val="16"/>
                <w:szCs w:val="16"/>
              </w:rPr>
              <w:t>Slavka</w:t>
            </w:r>
            <w:proofErr w:type="spellEnd"/>
            <w:r w:rsidRPr="00695AC3">
              <w:rPr>
                <w:i/>
                <w:sz w:val="16"/>
                <w:szCs w:val="16"/>
              </w:rPr>
              <w:t xml:space="preserve"> SILBERG, MBA</w:t>
            </w:r>
            <w:r w:rsidR="00C51ED6" w:rsidRPr="00695AC3">
              <w:rPr>
                <w:i/>
                <w:sz w:val="16"/>
                <w:szCs w:val="16"/>
              </w:rPr>
              <w:t xml:space="preserve"> </w:t>
            </w:r>
          </w:p>
          <w:p w14:paraId="2D120D80" w14:textId="7C552F06" w:rsidR="00280D07" w:rsidRPr="00695AC3" w:rsidRDefault="00D458A7" w:rsidP="00C51ED6">
            <w:pPr>
              <w:autoSpaceDE w:val="0"/>
              <w:autoSpaceDN w:val="0"/>
              <w:adjustRightInd w:val="0"/>
              <w:rPr>
                <w:rFonts w:cstheme="minorHAnsi"/>
                <w:b/>
                <w:bCs/>
                <w:i/>
                <w:iCs/>
                <w:color w:val="808080" w:themeColor="background1" w:themeShade="80"/>
                <w:sz w:val="16"/>
                <w:szCs w:val="16"/>
              </w:rPr>
            </w:pPr>
            <w:r w:rsidRPr="00695AC3">
              <w:rPr>
                <w:i/>
                <w:sz w:val="16"/>
                <w:szCs w:val="16"/>
              </w:rPr>
              <w:t>Mgr. Michal KORICINA</w:t>
            </w:r>
            <w:r w:rsidR="00C51ED6" w:rsidRPr="00695AC3">
              <w:rPr>
                <w:i/>
                <w:sz w:val="16"/>
                <w:szCs w:val="16"/>
              </w:rPr>
              <w:t xml:space="preserve"> </w:t>
            </w:r>
          </w:p>
        </w:tc>
        <w:tc>
          <w:tcPr>
            <w:tcW w:w="2410" w:type="dxa"/>
          </w:tcPr>
          <w:p w14:paraId="6AF9E932" w14:textId="3A5A7948" w:rsidR="00C51ED6" w:rsidRPr="00695AC3" w:rsidRDefault="00C51ED6" w:rsidP="00E815D8">
            <w:pPr>
              <w:spacing w:line="216" w:lineRule="auto"/>
              <w:contextualSpacing/>
              <w:rPr>
                <w:b/>
                <w:i/>
                <w:sz w:val="16"/>
                <w:szCs w:val="16"/>
              </w:rPr>
            </w:pPr>
            <w:r w:rsidRPr="00695AC3">
              <w:rPr>
                <w:b/>
                <w:i/>
                <w:sz w:val="16"/>
                <w:szCs w:val="16"/>
              </w:rPr>
              <w:lastRenderedPageBreak/>
              <w:t>SPRIEVODCA ŠTÚDIOM</w:t>
            </w:r>
          </w:p>
          <w:p w14:paraId="5CCCC6AD" w14:textId="77777777" w:rsidR="00280D07" w:rsidRPr="00153A5B" w:rsidRDefault="004E61FC" w:rsidP="00E815D8">
            <w:pPr>
              <w:spacing w:line="216" w:lineRule="auto"/>
              <w:contextualSpacing/>
              <w:rPr>
                <w:bCs/>
                <w:i/>
                <w:iCs/>
                <w:sz w:val="14"/>
                <w:szCs w:val="14"/>
                <w:lang w:eastAsia="sk-SK"/>
              </w:rPr>
            </w:pPr>
            <w:hyperlink r:id="rId43" w:history="1">
              <w:r w:rsidR="00B60EE7" w:rsidRPr="00153A5B">
                <w:rPr>
                  <w:bCs/>
                  <w:i/>
                  <w:iCs/>
                  <w:sz w:val="14"/>
                  <w:szCs w:val="14"/>
                  <w:lang w:eastAsia="sk-SK"/>
                </w:rPr>
                <w:t>https://www.pf.ukf.sk/sk/organizacia-studia/sprievodca-studiom</w:t>
              </w:r>
            </w:hyperlink>
          </w:p>
          <w:p w14:paraId="36EED38F" w14:textId="77777777" w:rsidR="00C51ED6" w:rsidRPr="00153A5B" w:rsidRDefault="00C51ED6" w:rsidP="00E815D8">
            <w:pPr>
              <w:spacing w:line="216" w:lineRule="auto"/>
              <w:contextualSpacing/>
              <w:rPr>
                <w:bCs/>
                <w:i/>
                <w:iCs/>
                <w:sz w:val="14"/>
                <w:szCs w:val="14"/>
                <w:lang w:eastAsia="sk-SK"/>
              </w:rPr>
            </w:pPr>
          </w:p>
          <w:p w14:paraId="0336E055" w14:textId="77777777" w:rsidR="00C51ED6" w:rsidRPr="00695AC3" w:rsidRDefault="00C51ED6" w:rsidP="00C51ED6">
            <w:pPr>
              <w:spacing w:line="216" w:lineRule="auto"/>
              <w:contextualSpacing/>
              <w:rPr>
                <w:b/>
                <w:i/>
                <w:sz w:val="16"/>
                <w:szCs w:val="16"/>
              </w:rPr>
            </w:pPr>
            <w:r w:rsidRPr="00695AC3">
              <w:rPr>
                <w:b/>
                <w:i/>
                <w:sz w:val="16"/>
                <w:szCs w:val="16"/>
              </w:rPr>
              <w:t>OSOBA ZODPOVEDNÁ ZA ŠTUDIJNÝ PROGRAM A UČITELIA ZABEZPEČUJÚCI PROFILOVÝ PREDMET</w:t>
            </w:r>
          </w:p>
          <w:p w14:paraId="6B48C603" w14:textId="77777777" w:rsidR="00C51ED6" w:rsidRPr="00695AC3" w:rsidRDefault="004E61FC" w:rsidP="00C51ED6">
            <w:pPr>
              <w:spacing w:line="216" w:lineRule="auto"/>
              <w:contextualSpacing/>
              <w:rPr>
                <w:i/>
                <w:sz w:val="16"/>
                <w:szCs w:val="16"/>
              </w:rPr>
            </w:pPr>
            <w:hyperlink r:id="rId44" w:history="1">
              <w:r w:rsidR="00C51ED6" w:rsidRPr="00695AC3">
                <w:rPr>
                  <w:i/>
                  <w:sz w:val="16"/>
                  <w:szCs w:val="16"/>
                </w:rPr>
                <w:t>https://www.portalvs.sk/regzam/detail/10669</w:t>
              </w:r>
            </w:hyperlink>
          </w:p>
          <w:p w14:paraId="61E15694" w14:textId="77777777" w:rsidR="00C51ED6" w:rsidRPr="00695AC3" w:rsidRDefault="004E61FC" w:rsidP="00C51ED6">
            <w:pPr>
              <w:spacing w:line="216" w:lineRule="auto"/>
              <w:contextualSpacing/>
              <w:rPr>
                <w:i/>
                <w:sz w:val="16"/>
                <w:szCs w:val="16"/>
              </w:rPr>
            </w:pPr>
            <w:hyperlink r:id="rId45" w:history="1">
              <w:r w:rsidR="00C51ED6" w:rsidRPr="00695AC3">
                <w:rPr>
                  <w:i/>
                  <w:sz w:val="16"/>
                  <w:szCs w:val="16"/>
                </w:rPr>
                <w:t>https://www.portalvs.sk/regzam/detail/10652</w:t>
              </w:r>
            </w:hyperlink>
          </w:p>
          <w:p w14:paraId="1CC3557E" w14:textId="77777777" w:rsidR="00C51ED6" w:rsidRPr="00695AC3" w:rsidRDefault="00C51ED6" w:rsidP="00C51ED6">
            <w:pPr>
              <w:spacing w:line="216" w:lineRule="auto"/>
              <w:contextualSpacing/>
              <w:rPr>
                <w:i/>
                <w:sz w:val="16"/>
                <w:szCs w:val="16"/>
              </w:rPr>
            </w:pPr>
            <w:r w:rsidRPr="00695AC3">
              <w:rPr>
                <w:i/>
                <w:sz w:val="16"/>
                <w:szCs w:val="16"/>
              </w:rPr>
              <w:t>https://www.portalvs.sk/regzam/detail/13978</w:t>
            </w:r>
          </w:p>
          <w:p w14:paraId="0CB38191" w14:textId="77777777" w:rsidR="00C51ED6" w:rsidRPr="00695AC3" w:rsidRDefault="00C51ED6" w:rsidP="00C51ED6">
            <w:pPr>
              <w:spacing w:line="216" w:lineRule="auto"/>
              <w:contextualSpacing/>
              <w:rPr>
                <w:i/>
                <w:sz w:val="16"/>
                <w:szCs w:val="16"/>
              </w:rPr>
            </w:pPr>
            <w:r w:rsidRPr="00695AC3">
              <w:rPr>
                <w:rFonts w:eastAsia="Times New Roman" w:cs="Arial"/>
                <w:i/>
                <w:sz w:val="16"/>
                <w:szCs w:val="16"/>
                <w:lang w:eastAsia="sk-SK"/>
              </w:rPr>
              <w:t>https://www.portalvs.sk/regzam/detail/10533</w:t>
            </w:r>
          </w:p>
          <w:p w14:paraId="5D7E5364" w14:textId="77777777" w:rsidR="00C51ED6" w:rsidRPr="00695AC3" w:rsidRDefault="004E61FC" w:rsidP="00C51ED6">
            <w:pPr>
              <w:spacing w:line="216" w:lineRule="auto"/>
              <w:contextualSpacing/>
              <w:rPr>
                <w:i/>
                <w:sz w:val="16"/>
                <w:szCs w:val="16"/>
              </w:rPr>
            </w:pPr>
            <w:hyperlink r:id="rId46" w:history="1">
              <w:r w:rsidR="00C51ED6" w:rsidRPr="00695AC3">
                <w:rPr>
                  <w:i/>
                  <w:sz w:val="16"/>
                  <w:szCs w:val="16"/>
                </w:rPr>
                <w:t>https://www.portalvs.sk/regzam/detail/24595</w:t>
              </w:r>
            </w:hyperlink>
          </w:p>
          <w:p w14:paraId="52521A9D" w14:textId="77777777" w:rsidR="00C51ED6" w:rsidRPr="00695AC3" w:rsidRDefault="00C51ED6" w:rsidP="00C51ED6">
            <w:pPr>
              <w:spacing w:line="216" w:lineRule="auto"/>
              <w:contextualSpacing/>
              <w:rPr>
                <w:rFonts w:cs="Arial"/>
                <w:i/>
                <w:sz w:val="16"/>
                <w:szCs w:val="16"/>
              </w:rPr>
            </w:pPr>
          </w:p>
          <w:p w14:paraId="32D3D978" w14:textId="77777777" w:rsidR="00C51ED6" w:rsidRPr="00695AC3" w:rsidRDefault="00C51ED6" w:rsidP="00C51ED6">
            <w:pPr>
              <w:spacing w:line="216" w:lineRule="auto"/>
              <w:contextualSpacing/>
              <w:rPr>
                <w:rFonts w:cs="Arial"/>
                <w:b/>
                <w:i/>
                <w:sz w:val="16"/>
                <w:szCs w:val="16"/>
              </w:rPr>
            </w:pPr>
            <w:r w:rsidRPr="00695AC3">
              <w:rPr>
                <w:rFonts w:cs="Arial"/>
                <w:b/>
                <w:i/>
                <w:sz w:val="16"/>
                <w:szCs w:val="16"/>
              </w:rPr>
              <w:t>OSTATNÍ UČITELIA</w:t>
            </w:r>
          </w:p>
          <w:p w14:paraId="044AA1AC" w14:textId="77777777" w:rsidR="00C51ED6" w:rsidRPr="00695AC3" w:rsidRDefault="004E61FC" w:rsidP="00C51ED6">
            <w:pPr>
              <w:spacing w:line="216" w:lineRule="auto"/>
              <w:contextualSpacing/>
              <w:rPr>
                <w:rFonts w:cs="Arial"/>
                <w:i/>
                <w:sz w:val="16"/>
                <w:szCs w:val="16"/>
              </w:rPr>
            </w:pPr>
            <w:hyperlink r:id="rId47" w:history="1">
              <w:r w:rsidR="00C51ED6" w:rsidRPr="00695AC3">
                <w:rPr>
                  <w:rStyle w:val="Hypertextovprepojenie"/>
                  <w:rFonts w:cs="Arial"/>
                  <w:i/>
                  <w:color w:val="auto"/>
                  <w:sz w:val="16"/>
                  <w:szCs w:val="16"/>
                  <w:u w:val="none"/>
                </w:rPr>
                <w:t>https://www.portalvs.sk/regzam/detail/10586</w:t>
              </w:r>
            </w:hyperlink>
          </w:p>
          <w:p w14:paraId="3E28E521" w14:textId="77777777" w:rsidR="00C51ED6" w:rsidRPr="00695AC3" w:rsidRDefault="004E61FC" w:rsidP="00C51ED6">
            <w:pPr>
              <w:spacing w:line="216" w:lineRule="auto"/>
              <w:contextualSpacing/>
              <w:rPr>
                <w:rFonts w:cs="Arial"/>
                <w:i/>
                <w:sz w:val="16"/>
                <w:szCs w:val="16"/>
              </w:rPr>
            </w:pPr>
            <w:hyperlink r:id="rId48" w:history="1">
              <w:r w:rsidR="00C51ED6" w:rsidRPr="00695AC3">
                <w:rPr>
                  <w:rStyle w:val="Hypertextovprepojenie"/>
                  <w:rFonts w:cs="Arial"/>
                  <w:i/>
                  <w:color w:val="auto"/>
                  <w:sz w:val="16"/>
                  <w:szCs w:val="16"/>
                  <w:u w:val="none"/>
                </w:rPr>
                <w:t>https://www.portalvs.sk/regzam/detail/13886</w:t>
              </w:r>
            </w:hyperlink>
          </w:p>
          <w:p w14:paraId="41EAEBD2" w14:textId="77777777" w:rsidR="00C51ED6" w:rsidRPr="00695AC3" w:rsidRDefault="004E61FC" w:rsidP="00C51ED6">
            <w:pPr>
              <w:spacing w:line="216" w:lineRule="auto"/>
              <w:contextualSpacing/>
              <w:rPr>
                <w:rFonts w:cs="Arial"/>
                <w:i/>
                <w:sz w:val="16"/>
                <w:szCs w:val="16"/>
              </w:rPr>
            </w:pPr>
            <w:hyperlink r:id="rId49" w:history="1">
              <w:r w:rsidR="00C51ED6" w:rsidRPr="00695AC3">
                <w:rPr>
                  <w:rStyle w:val="Hypertextovprepojenie"/>
                  <w:rFonts w:cs="Arial"/>
                  <w:i/>
                  <w:color w:val="auto"/>
                  <w:sz w:val="16"/>
                  <w:szCs w:val="16"/>
                  <w:u w:val="none"/>
                </w:rPr>
                <w:t>https://www.portalvs.sk/regzam/detail/31237</w:t>
              </w:r>
            </w:hyperlink>
          </w:p>
          <w:p w14:paraId="6C65A00B" w14:textId="77777777" w:rsidR="00C51ED6" w:rsidRPr="00695AC3" w:rsidRDefault="004E61FC" w:rsidP="00C51ED6">
            <w:pPr>
              <w:spacing w:line="216" w:lineRule="auto"/>
              <w:contextualSpacing/>
              <w:rPr>
                <w:rFonts w:cs="Arial"/>
                <w:i/>
                <w:sz w:val="16"/>
                <w:szCs w:val="16"/>
              </w:rPr>
            </w:pPr>
            <w:hyperlink r:id="rId50" w:history="1">
              <w:r w:rsidR="00C51ED6" w:rsidRPr="00695AC3">
                <w:rPr>
                  <w:rStyle w:val="Hypertextovprepojenie"/>
                  <w:rFonts w:cs="Arial"/>
                  <w:i/>
                  <w:color w:val="auto"/>
                  <w:sz w:val="16"/>
                  <w:szCs w:val="16"/>
                  <w:u w:val="none"/>
                </w:rPr>
                <w:t>https://www.portalvs.sk/regzam/detail/10617</w:t>
              </w:r>
            </w:hyperlink>
          </w:p>
          <w:p w14:paraId="11B9AE26" w14:textId="77777777" w:rsidR="00C51ED6" w:rsidRPr="00695AC3" w:rsidRDefault="004E61FC" w:rsidP="00C51ED6">
            <w:pPr>
              <w:spacing w:line="216" w:lineRule="auto"/>
              <w:contextualSpacing/>
              <w:rPr>
                <w:rFonts w:cs="Arial"/>
                <w:i/>
                <w:sz w:val="16"/>
                <w:szCs w:val="16"/>
              </w:rPr>
            </w:pPr>
            <w:hyperlink r:id="rId51" w:history="1">
              <w:r w:rsidR="00C51ED6" w:rsidRPr="00695AC3">
                <w:rPr>
                  <w:rStyle w:val="Hypertextovprepojenie"/>
                  <w:rFonts w:cs="Arial"/>
                  <w:i/>
                  <w:color w:val="auto"/>
                  <w:sz w:val="16"/>
                  <w:szCs w:val="16"/>
                  <w:u w:val="none"/>
                </w:rPr>
                <w:t>https://www.portalvs.sk/regzam/detail/26750</w:t>
              </w:r>
            </w:hyperlink>
          </w:p>
          <w:p w14:paraId="1B5AADDD" w14:textId="77777777" w:rsidR="00C51ED6" w:rsidRPr="00695AC3" w:rsidRDefault="004E61FC" w:rsidP="00C51ED6">
            <w:pPr>
              <w:spacing w:line="216" w:lineRule="auto"/>
              <w:contextualSpacing/>
              <w:rPr>
                <w:rFonts w:cs="Arial"/>
                <w:i/>
                <w:sz w:val="16"/>
                <w:szCs w:val="16"/>
              </w:rPr>
            </w:pPr>
            <w:hyperlink r:id="rId52" w:history="1">
              <w:r w:rsidR="00C51ED6" w:rsidRPr="00695AC3">
                <w:rPr>
                  <w:rStyle w:val="Hypertextovprepojenie"/>
                  <w:rFonts w:cs="Arial"/>
                  <w:i/>
                  <w:color w:val="auto"/>
                  <w:sz w:val="16"/>
                  <w:szCs w:val="16"/>
                  <w:u w:val="none"/>
                </w:rPr>
                <w:t>https://www.portalvs.sk/regzam/detail/17841</w:t>
              </w:r>
            </w:hyperlink>
          </w:p>
          <w:p w14:paraId="00CCCAC2" w14:textId="77777777" w:rsidR="00C51ED6" w:rsidRPr="009D26EF" w:rsidRDefault="004E61FC" w:rsidP="00C51ED6">
            <w:pPr>
              <w:spacing w:line="216" w:lineRule="auto"/>
              <w:contextualSpacing/>
              <w:rPr>
                <w:rFonts w:cs="Arial"/>
                <w:i/>
                <w:sz w:val="16"/>
                <w:szCs w:val="16"/>
              </w:rPr>
            </w:pPr>
            <w:hyperlink r:id="rId53" w:history="1">
              <w:r w:rsidR="00C51ED6" w:rsidRPr="00695AC3">
                <w:rPr>
                  <w:rStyle w:val="Hypertextovprepojenie"/>
                  <w:rFonts w:cs="Arial"/>
                  <w:i/>
                  <w:color w:val="auto"/>
                  <w:sz w:val="16"/>
                  <w:szCs w:val="16"/>
                  <w:u w:val="none"/>
                </w:rPr>
                <w:t>https://www.portalvs.sk/regzam/detail/10540</w:t>
              </w:r>
            </w:hyperlink>
          </w:p>
          <w:p w14:paraId="289CB7E6" w14:textId="4783BB6B" w:rsidR="00C51ED6" w:rsidRPr="00C83AC0" w:rsidRDefault="00C51ED6"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97"/>
        <w:gridCol w:w="3086"/>
      </w:tblGrid>
      <w:tr w:rsidR="00280D07" w:rsidRPr="00C83AC0" w14:paraId="7BC8F3B0" w14:textId="77777777" w:rsidTr="00982890">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982890">
        <w:trPr>
          <w:trHeight w:val="447"/>
        </w:trPr>
        <w:tc>
          <w:tcPr>
            <w:tcW w:w="7373" w:type="dxa"/>
          </w:tcPr>
          <w:p w14:paraId="785FB90C" w14:textId="76F9C591" w:rsidR="00EA00B1" w:rsidRDefault="00924200" w:rsidP="00EA00B1">
            <w:pPr>
              <w:jc w:val="both"/>
              <w:rPr>
                <w:i/>
                <w:sz w:val="16"/>
                <w:szCs w:val="16"/>
              </w:rPr>
            </w:pPr>
            <w:r w:rsidRPr="00924200">
              <w:rPr>
                <w:rFonts w:cstheme="minorHAnsi"/>
                <w:bCs/>
                <w:i/>
                <w:iCs/>
                <w:sz w:val="16"/>
                <w:szCs w:val="16"/>
                <w:lang w:eastAsia="sk-SK"/>
              </w:rPr>
              <w:t xml:space="preserve">Štandardná dĺžka štúdia </w:t>
            </w:r>
            <w:r w:rsidR="00CF2AF3">
              <w:rPr>
                <w:rFonts w:cstheme="minorHAnsi"/>
                <w:bCs/>
                <w:i/>
                <w:iCs/>
                <w:sz w:val="16"/>
                <w:szCs w:val="16"/>
                <w:lang w:eastAsia="sk-SK"/>
              </w:rPr>
              <w:t xml:space="preserve">akademicky orientovaného </w:t>
            </w:r>
            <w:r w:rsidRPr="00924200">
              <w:rPr>
                <w:rFonts w:cstheme="minorHAnsi"/>
                <w:bCs/>
                <w:i/>
                <w:iCs/>
                <w:sz w:val="16"/>
                <w:szCs w:val="16"/>
                <w:lang w:eastAsia="sk-SK"/>
              </w:rPr>
              <w:t xml:space="preserve">študijného programu </w:t>
            </w:r>
            <w:r w:rsidRPr="00924200">
              <w:rPr>
                <w:rFonts w:cstheme="minorHAnsi"/>
                <w:b/>
                <w:bCs/>
                <w:i/>
                <w:iCs/>
                <w:sz w:val="16"/>
                <w:szCs w:val="16"/>
                <w:lang w:eastAsia="sk-SK"/>
              </w:rPr>
              <w:t>Vzdelávanie dospelých a bezpečnosť práce</w:t>
            </w:r>
            <w:r w:rsidRPr="00924200">
              <w:rPr>
                <w:rFonts w:cstheme="minorHAnsi"/>
                <w:bCs/>
                <w:i/>
                <w:iCs/>
                <w:sz w:val="16"/>
                <w:szCs w:val="16"/>
                <w:lang w:eastAsia="sk-SK"/>
              </w:rPr>
              <w:t xml:space="preserve"> pre dennú formu je 3 roky a pre externú formu 4 roky. </w:t>
            </w:r>
            <w:r w:rsidR="00CF2AF3">
              <w:rPr>
                <w:rFonts w:cstheme="minorHAnsi"/>
                <w:bCs/>
                <w:i/>
                <w:iCs/>
                <w:sz w:val="16"/>
                <w:szCs w:val="16"/>
                <w:lang w:eastAsia="sk-SK"/>
              </w:rPr>
              <w:t xml:space="preserve">Kreditová dotácia jednotlivých predmetov zodpovedá pracovnej záťaži študenta, hodinovej dotácii predmetu a významnosti predmetu z hľadiska profilu absolventa. V externej forme boli jednotlivé predmety úmerne rozložené na </w:t>
            </w:r>
            <w:r w:rsidR="00252C37">
              <w:rPr>
                <w:rFonts w:cstheme="minorHAnsi"/>
                <w:bCs/>
                <w:i/>
                <w:iCs/>
                <w:sz w:val="16"/>
                <w:szCs w:val="16"/>
                <w:lang w:eastAsia="sk-SK"/>
              </w:rPr>
              <w:t>4</w:t>
            </w:r>
            <w:r w:rsidR="00CF2AF3">
              <w:rPr>
                <w:rFonts w:cstheme="minorHAnsi"/>
                <w:bCs/>
                <w:i/>
                <w:iCs/>
                <w:sz w:val="16"/>
                <w:szCs w:val="16"/>
                <w:lang w:eastAsia="sk-SK"/>
              </w:rPr>
              <w:t xml:space="preserve"> roky štúdia. Pri riešení tejto otázky bola rešpektovaná </w:t>
            </w:r>
            <w:r w:rsidR="00CF2AF3" w:rsidRPr="00EA00B1">
              <w:rPr>
                <w:i/>
                <w:sz w:val="16"/>
                <w:szCs w:val="16"/>
              </w:rPr>
              <w:t>Vyhlášk</w:t>
            </w:r>
            <w:r w:rsidR="00EA00B1" w:rsidRPr="00EA00B1">
              <w:rPr>
                <w:i/>
                <w:sz w:val="16"/>
                <w:szCs w:val="16"/>
              </w:rPr>
              <w:t>a</w:t>
            </w:r>
            <w:r w:rsidR="00CF2AF3" w:rsidRPr="00EA00B1">
              <w:rPr>
                <w:i/>
                <w:sz w:val="16"/>
                <w:szCs w:val="16"/>
              </w:rPr>
              <w:t xml:space="preserve"> č. 614/2002 Z. z. o kreditovom systéme štúdia </w:t>
            </w:r>
            <w:r w:rsidR="00EA00B1" w:rsidRPr="00EA00B1">
              <w:rPr>
                <w:i/>
                <w:sz w:val="16"/>
                <w:szCs w:val="16"/>
              </w:rPr>
              <w:t>a interné odporúčania univerzity.</w:t>
            </w:r>
          </w:p>
          <w:p w14:paraId="732F32AF" w14:textId="0B4AEE15" w:rsidR="00924200" w:rsidRPr="00924200" w:rsidRDefault="00924200" w:rsidP="00EA00B1">
            <w:pPr>
              <w:jc w:val="both"/>
              <w:rPr>
                <w:i/>
                <w:sz w:val="16"/>
                <w:szCs w:val="16"/>
              </w:rPr>
            </w:pPr>
            <w:r w:rsidRPr="00924200">
              <w:rPr>
                <w:i/>
                <w:sz w:val="16"/>
                <w:szCs w:val="16"/>
              </w:rPr>
              <w:t xml:space="preserve">Podmienky k prihláseniu sa </w:t>
            </w:r>
            <w:r>
              <w:rPr>
                <w:i/>
                <w:sz w:val="16"/>
                <w:szCs w:val="16"/>
              </w:rPr>
              <w:t xml:space="preserve">študenta </w:t>
            </w:r>
            <w:r w:rsidRPr="00924200">
              <w:rPr>
                <w:i/>
                <w:sz w:val="16"/>
                <w:szCs w:val="16"/>
              </w:rPr>
              <w:t>na štátnu skúšku sú nasledovné:</w:t>
            </w:r>
          </w:p>
          <w:p w14:paraId="74B85BD5" w14:textId="46884D76"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155 kreditov z povinných predmetov (okrem predmetu štátnej skúšky</w:t>
            </w:r>
            <w:r>
              <w:rPr>
                <w:i/>
                <w:sz w:val="16"/>
                <w:szCs w:val="16"/>
              </w:rPr>
              <w:t>, ktorým je bakalárska práca a jej obhajoba, dotované 10 kreditmi</w:t>
            </w:r>
            <w:r w:rsidRPr="00924200">
              <w:rPr>
                <w:i/>
                <w:sz w:val="16"/>
                <w:szCs w:val="16"/>
              </w:rPr>
              <w:t>),</w:t>
            </w:r>
          </w:p>
          <w:p w14:paraId="5FA7E8BF" w14:textId="2D3E64DB"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minimálne 9 kreditov z povinne voliteľných predmetov,</w:t>
            </w:r>
          </w:p>
          <w:p w14:paraId="4798D6A8" w14:textId="7E7997B1" w:rsidR="00924200" w:rsidRPr="00924200" w:rsidRDefault="00924200" w:rsidP="00924200">
            <w:pPr>
              <w:numPr>
                <w:ilvl w:val="0"/>
                <w:numId w:val="26"/>
              </w:numPr>
              <w:ind w:left="360"/>
              <w:rPr>
                <w:i/>
                <w:sz w:val="16"/>
                <w:szCs w:val="16"/>
              </w:rPr>
            </w:pPr>
            <w:r>
              <w:rPr>
                <w:i/>
                <w:sz w:val="16"/>
                <w:szCs w:val="16"/>
              </w:rPr>
              <w:t xml:space="preserve">musí získať </w:t>
            </w:r>
            <w:r w:rsidRPr="00924200">
              <w:rPr>
                <w:i/>
                <w:sz w:val="16"/>
                <w:szCs w:val="16"/>
              </w:rPr>
              <w:t>minimálne 6 kreditov z výberových predmetov.</w:t>
            </w:r>
          </w:p>
          <w:p w14:paraId="7D4A0E39" w14:textId="77777777" w:rsidR="00280D07" w:rsidRDefault="00924200" w:rsidP="00EA00B1">
            <w:pPr>
              <w:rPr>
                <w:i/>
                <w:sz w:val="16"/>
                <w:szCs w:val="16"/>
              </w:rPr>
            </w:pPr>
            <w:r w:rsidRPr="00924200">
              <w:rPr>
                <w:i/>
                <w:sz w:val="16"/>
                <w:szCs w:val="16"/>
              </w:rPr>
              <w:t>Na riadne ukončenie bakalárskeho štúdia j</w:t>
            </w:r>
            <w:r w:rsidR="00EA00B1">
              <w:rPr>
                <w:i/>
                <w:sz w:val="16"/>
                <w:szCs w:val="16"/>
              </w:rPr>
              <w:t>e potrebné získať 180 kreditov.</w:t>
            </w:r>
          </w:p>
          <w:p w14:paraId="1D10A08A" w14:textId="77777777" w:rsidR="002F5D41" w:rsidRDefault="002F5D41" w:rsidP="00EA00B1">
            <w:pPr>
              <w:rPr>
                <w:i/>
                <w:sz w:val="16"/>
                <w:szCs w:val="16"/>
              </w:rPr>
            </w:pPr>
          </w:p>
          <w:p w14:paraId="49E7890B" w14:textId="77777777" w:rsidR="002F5D41" w:rsidRPr="002F5D41" w:rsidRDefault="002F5D41" w:rsidP="002F5D41">
            <w:p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Kreditový systém umožňuje:</w:t>
            </w:r>
          </w:p>
          <w:p w14:paraId="5281535F" w14:textId="77777777" w:rsidR="002F5D41" w:rsidRPr="002F5D41" w:rsidRDefault="002F5D41" w:rsidP="002F5D41">
            <w:pPr>
              <w:pStyle w:val="Odsekzoznamu"/>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rovnomerne si rozvrhnúť študijnú záťaž na celé obdobie štúdia,</w:t>
            </w:r>
          </w:p>
          <w:p w14:paraId="46683E53" w14:textId="7777777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voliť si individuálne tempo štúdia,</w:t>
            </w:r>
          </w:p>
          <w:p w14:paraId="282BD5B0" w14:textId="31B62A2B"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voliť si z ponuky povinne voliteľných a </w:t>
            </w:r>
            <w:r>
              <w:rPr>
                <w:rFonts w:eastAsia="Times New Roman" w:cs="Arial"/>
                <w:i/>
                <w:color w:val="000000"/>
                <w:sz w:val="16"/>
                <w:szCs w:val="16"/>
                <w:lang w:eastAsia="sk-SK"/>
              </w:rPr>
              <w:t>výberových</w:t>
            </w:r>
            <w:r w:rsidRPr="002F5D41">
              <w:rPr>
                <w:rFonts w:eastAsia="Times New Roman" w:cs="Arial"/>
                <w:i/>
                <w:color w:val="000000"/>
                <w:sz w:val="16"/>
                <w:szCs w:val="16"/>
                <w:lang w:eastAsia="sk-SK"/>
              </w:rPr>
              <w:t xml:space="preserve"> študijných predmetov, a tým uplatniť vlastné záujmy a profilovať sa,</w:t>
            </w:r>
          </w:p>
          <w:p w14:paraId="34B18B1E" w14:textId="278AD847" w:rsidR="002F5D41" w:rsidRPr="002F5D41" w:rsidRDefault="002F5D41" w:rsidP="002F5D41">
            <w:pPr>
              <w:numPr>
                <w:ilvl w:val="0"/>
                <w:numId w:val="29"/>
              </w:numPr>
              <w:textAlignment w:val="baseline"/>
              <w:rPr>
                <w:rFonts w:eastAsia="Times New Roman" w:cs="Arial"/>
                <w:i/>
                <w:color w:val="000000"/>
                <w:sz w:val="16"/>
                <w:szCs w:val="16"/>
                <w:lang w:eastAsia="sk-SK"/>
              </w:rPr>
            </w:pPr>
            <w:r w:rsidRPr="002F5D41">
              <w:rPr>
                <w:rFonts w:eastAsia="Times New Roman" w:cs="Arial"/>
                <w:i/>
                <w:color w:val="000000"/>
                <w:sz w:val="16"/>
                <w:szCs w:val="16"/>
                <w:lang w:eastAsia="sk-SK"/>
              </w:rPr>
              <w:t xml:space="preserve">absolvovať </w:t>
            </w:r>
            <w:proofErr w:type="spellStart"/>
            <w:r w:rsidRPr="002F5D41">
              <w:rPr>
                <w:rFonts w:eastAsia="Times New Roman" w:cs="Arial"/>
                <w:i/>
                <w:color w:val="000000"/>
                <w:sz w:val="16"/>
                <w:szCs w:val="16"/>
                <w:lang w:eastAsia="sk-SK"/>
              </w:rPr>
              <w:t>mobilitný</w:t>
            </w:r>
            <w:proofErr w:type="spellEnd"/>
            <w:r w:rsidRPr="002F5D41">
              <w:rPr>
                <w:rFonts w:eastAsia="Times New Roman" w:cs="Arial"/>
                <w:i/>
                <w:color w:val="000000"/>
                <w:sz w:val="16"/>
                <w:szCs w:val="16"/>
                <w:lang w:eastAsia="sk-SK"/>
              </w:rPr>
              <w:t xml:space="preserve"> program a získať kredity na inej vysokej škole, prípadne v</w:t>
            </w:r>
            <w:r>
              <w:rPr>
                <w:rFonts w:eastAsia="Times New Roman" w:cs="Arial"/>
                <w:i/>
                <w:color w:val="000000"/>
                <w:sz w:val="16"/>
                <w:szCs w:val="16"/>
                <w:lang w:eastAsia="sk-SK"/>
              </w:rPr>
              <w:t> </w:t>
            </w:r>
            <w:r w:rsidRPr="002F5D41">
              <w:rPr>
                <w:rFonts w:eastAsia="Times New Roman" w:cs="Arial"/>
                <w:i/>
                <w:color w:val="000000"/>
                <w:sz w:val="16"/>
                <w:szCs w:val="16"/>
                <w:lang w:eastAsia="sk-SK"/>
              </w:rPr>
              <w:t>zahraničí</w:t>
            </w:r>
            <w:r>
              <w:rPr>
                <w:rFonts w:eastAsia="Times New Roman" w:cs="Arial"/>
                <w:i/>
                <w:color w:val="000000"/>
                <w:sz w:val="16"/>
                <w:szCs w:val="16"/>
                <w:lang w:eastAsia="sk-SK"/>
              </w:rPr>
              <w:t xml:space="preserve"> (</w:t>
            </w:r>
            <w:r w:rsidRPr="002F5D41">
              <w:rPr>
                <w:rFonts w:cstheme="minorHAnsi"/>
                <w:i/>
                <w:sz w:val="16"/>
                <w:szCs w:val="16"/>
                <w:lang w:eastAsia="sk-SK"/>
              </w:rPr>
              <w:t>https://www.ukf.sk/studium/vysokoskolske-studium/kreditovy-system</w:t>
            </w:r>
            <w:r>
              <w:rPr>
                <w:rFonts w:eastAsia="Times New Roman" w:cs="Arial"/>
                <w:i/>
                <w:color w:val="000000"/>
                <w:sz w:val="16"/>
                <w:szCs w:val="16"/>
                <w:lang w:eastAsia="sk-SK"/>
              </w:rPr>
              <w:t>)</w:t>
            </w:r>
            <w:r w:rsidRPr="002F5D41">
              <w:rPr>
                <w:rFonts w:eastAsia="Times New Roman" w:cs="Arial"/>
                <w:i/>
                <w:color w:val="000000"/>
                <w:sz w:val="16"/>
                <w:szCs w:val="16"/>
                <w:lang w:eastAsia="sk-SK"/>
              </w:rPr>
              <w:t>.</w:t>
            </w:r>
          </w:p>
          <w:p w14:paraId="264FE9F9" w14:textId="594E8979" w:rsidR="002F5D41" w:rsidRPr="00EA00B1" w:rsidRDefault="002F5D41" w:rsidP="00EA00B1">
            <w:pPr>
              <w:rPr>
                <w:i/>
                <w:sz w:val="16"/>
                <w:szCs w:val="16"/>
              </w:rPr>
            </w:pPr>
          </w:p>
        </w:tc>
        <w:tc>
          <w:tcPr>
            <w:tcW w:w="2410" w:type="dxa"/>
          </w:tcPr>
          <w:p w14:paraId="23A34C6D" w14:textId="383C1D48" w:rsidR="00280D07" w:rsidRPr="002F5D41" w:rsidRDefault="00924200" w:rsidP="00E815D8">
            <w:pPr>
              <w:spacing w:line="216" w:lineRule="auto"/>
              <w:contextualSpacing/>
              <w:rPr>
                <w:b/>
                <w:bCs/>
                <w:i/>
                <w:iCs/>
                <w:sz w:val="16"/>
                <w:szCs w:val="16"/>
                <w:lang w:eastAsia="sk-SK"/>
              </w:rPr>
            </w:pPr>
            <w:r w:rsidRPr="002F5D41">
              <w:rPr>
                <w:b/>
                <w:bCs/>
                <w:i/>
                <w:iCs/>
                <w:sz w:val="16"/>
                <w:szCs w:val="16"/>
                <w:lang w:eastAsia="sk-SK"/>
              </w:rPr>
              <w:t>ŠTUDIJNÝ PLÁN</w:t>
            </w:r>
          </w:p>
          <w:p w14:paraId="381D4A89" w14:textId="77777777" w:rsidR="00924200" w:rsidRPr="002F5D41" w:rsidRDefault="00924200" w:rsidP="00E815D8">
            <w:pPr>
              <w:spacing w:line="216" w:lineRule="auto"/>
              <w:contextualSpacing/>
              <w:rPr>
                <w:b/>
                <w:bCs/>
                <w:i/>
                <w:iCs/>
                <w:sz w:val="16"/>
                <w:szCs w:val="16"/>
                <w:lang w:eastAsia="sk-SK"/>
              </w:rPr>
            </w:pPr>
          </w:p>
          <w:p w14:paraId="01E5A324" w14:textId="63717CDC" w:rsidR="00E0229F" w:rsidRPr="002F5D41" w:rsidRDefault="00924200" w:rsidP="00E815D8">
            <w:pPr>
              <w:spacing w:line="216" w:lineRule="auto"/>
              <w:contextualSpacing/>
              <w:rPr>
                <w:b/>
                <w:bCs/>
                <w:i/>
                <w:iCs/>
                <w:sz w:val="16"/>
                <w:szCs w:val="16"/>
                <w:lang w:eastAsia="sk-SK"/>
              </w:rPr>
            </w:pPr>
            <w:r w:rsidRPr="002F5D41">
              <w:rPr>
                <w:b/>
                <w:bCs/>
                <w:i/>
                <w:iCs/>
                <w:sz w:val="16"/>
                <w:szCs w:val="16"/>
                <w:lang w:eastAsia="sk-SK"/>
              </w:rPr>
              <w:t>INFORMAČNÉ LISTY PREDMETOV</w:t>
            </w:r>
          </w:p>
          <w:p w14:paraId="3DDD8899" w14:textId="77777777" w:rsidR="00924200" w:rsidRPr="002F5D41" w:rsidRDefault="00924200" w:rsidP="00E815D8">
            <w:pPr>
              <w:spacing w:line="216" w:lineRule="auto"/>
              <w:contextualSpacing/>
              <w:rPr>
                <w:bCs/>
                <w:i/>
                <w:iCs/>
                <w:color w:val="002060"/>
                <w:sz w:val="16"/>
                <w:szCs w:val="16"/>
                <w:lang w:eastAsia="sk-SK"/>
              </w:rPr>
            </w:pPr>
          </w:p>
          <w:p w14:paraId="406BCDC3"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02C179B3" w14:textId="77777777" w:rsidR="00B96916" w:rsidRPr="002F5D41" w:rsidRDefault="00B96916" w:rsidP="00B96916">
            <w:pPr>
              <w:jc w:val="both"/>
              <w:rPr>
                <w:rFonts w:cstheme="minorHAnsi"/>
                <w:bCs/>
                <w:i/>
                <w:iCs/>
                <w:sz w:val="16"/>
                <w:szCs w:val="16"/>
                <w:lang w:eastAsia="sk-SK"/>
              </w:rPr>
            </w:pPr>
          </w:p>
          <w:p w14:paraId="536682EC" w14:textId="77777777" w:rsidR="00B96916" w:rsidRPr="002F5D41" w:rsidRDefault="00B96916" w:rsidP="00B96916">
            <w:pPr>
              <w:jc w:val="both"/>
              <w:rPr>
                <w:rFonts w:cstheme="minorHAnsi"/>
                <w:bCs/>
                <w:i/>
                <w:iCs/>
                <w:sz w:val="16"/>
                <w:szCs w:val="16"/>
                <w:lang w:eastAsia="sk-SK"/>
              </w:rPr>
            </w:pPr>
            <w:r w:rsidRPr="002F5D41">
              <w:rPr>
                <w:rFonts w:cstheme="minorHAnsi"/>
                <w:bCs/>
                <w:i/>
                <w:iCs/>
                <w:sz w:val="16"/>
                <w:szCs w:val="16"/>
                <w:lang w:eastAsia="sk-SK"/>
              </w:rPr>
              <w:t>Vyhláška č. 614/2002 Z. z. o kreditovom systéme štúdia</w:t>
            </w:r>
          </w:p>
          <w:p w14:paraId="7CF7B73F" w14:textId="77777777" w:rsidR="00EA00B1" w:rsidRPr="002F5D41" w:rsidRDefault="00EA00B1" w:rsidP="00E815D8">
            <w:pPr>
              <w:spacing w:line="216" w:lineRule="auto"/>
              <w:contextualSpacing/>
              <w:rPr>
                <w:bCs/>
                <w:i/>
                <w:iCs/>
                <w:color w:val="002060"/>
                <w:sz w:val="16"/>
                <w:szCs w:val="16"/>
                <w:lang w:eastAsia="sk-SK"/>
              </w:rPr>
            </w:pPr>
          </w:p>
          <w:p w14:paraId="4EA27FAE" w14:textId="6391D48D" w:rsidR="00EA00B1" w:rsidRPr="002F5D41" w:rsidRDefault="00EA00B1" w:rsidP="00E0229F">
            <w:pPr>
              <w:rPr>
                <w:b/>
                <w:i/>
                <w:sz w:val="16"/>
                <w:szCs w:val="16"/>
              </w:rPr>
            </w:pPr>
            <w:r w:rsidRPr="002F5D41">
              <w:rPr>
                <w:b/>
                <w:i/>
                <w:sz w:val="16"/>
                <w:szCs w:val="16"/>
              </w:rPr>
              <w:t>SPRIEVODCA ŠTÚDIOM</w:t>
            </w:r>
          </w:p>
          <w:p w14:paraId="3E24C45D" w14:textId="3EA7F14D" w:rsidR="00E0229F" w:rsidRPr="002F5D41" w:rsidRDefault="004E61FC" w:rsidP="00E0229F">
            <w:pPr>
              <w:rPr>
                <w:rStyle w:val="Hypertextovprepojenie"/>
                <w:rFonts w:cstheme="minorHAnsi"/>
                <w:b/>
                <w:color w:val="auto"/>
                <w:sz w:val="16"/>
                <w:szCs w:val="16"/>
              </w:rPr>
            </w:pPr>
            <w:hyperlink r:id="rId54" w:history="1">
              <w:r w:rsidR="00E0229F" w:rsidRPr="002F5D41">
                <w:rPr>
                  <w:bCs/>
                  <w:i/>
                  <w:iCs/>
                  <w:sz w:val="16"/>
                  <w:szCs w:val="16"/>
                  <w:lang w:eastAsia="sk-SK"/>
                </w:rPr>
                <w:t>https://www.pf.ukf.sk/sk/organizacia-studia/sprievodca-studiom</w:t>
              </w:r>
            </w:hyperlink>
          </w:p>
          <w:p w14:paraId="6C942293" w14:textId="77777777" w:rsidR="00EA00B1" w:rsidRPr="002F5D41" w:rsidRDefault="00EA00B1" w:rsidP="00E0229F">
            <w:pPr>
              <w:rPr>
                <w:bCs/>
                <w:i/>
                <w:iCs/>
                <w:sz w:val="16"/>
                <w:szCs w:val="16"/>
              </w:rPr>
            </w:pPr>
          </w:p>
          <w:p w14:paraId="29D23707" w14:textId="30C7DE64" w:rsidR="00EA00B1" w:rsidRPr="002F5D41" w:rsidRDefault="00EA00B1" w:rsidP="00E0229F">
            <w:pPr>
              <w:rPr>
                <w:b/>
                <w:bCs/>
                <w:i/>
                <w:iCs/>
                <w:sz w:val="16"/>
                <w:szCs w:val="16"/>
              </w:rPr>
            </w:pPr>
            <w:r w:rsidRPr="002F5D41">
              <w:rPr>
                <w:b/>
                <w:bCs/>
                <w:i/>
                <w:iCs/>
                <w:sz w:val="16"/>
                <w:szCs w:val="16"/>
              </w:rPr>
              <w:t>ŠTUDIJNÝ PORIADOK UKF</w:t>
            </w:r>
          </w:p>
          <w:p w14:paraId="347C8DC3" w14:textId="77777777" w:rsidR="00E0229F" w:rsidRPr="002F5D41" w:rsidRDefault="00FB0B8B" w:rsidP="00EA00B1">
            <w:pPr>
              <w:rPr>
                <w:bCs/>
                <w:i/>
                <w:iCs/>
                <w:sz w:val="16"/>
                <w:szCs w:val="16"/>
              </w:rPr>
            </w:pPr>
            <w:r w:rsidRPr="002F5D41">
              <w:rPr>
                <w:bCs/>
                <w:i/>
                <w:iCs/>
                <w:sz w:val="16"/>
                <w:szCs w:val="16"/>
              </w:rPr>
              <w:t>https://www.ukf.sk/studium/organizacia-studia/zapis-na-studium/14-univerzita/2195-studijny-poriadok-ukf</w:t>
            </w:r>
          </w:p>
          <w:p w14:paraId="042BE850" w14:textId="77777777" w:rsidR="002F5D41" w:rsidRPr="002F5D41" w:rsidRDefault="002F5D41" w:rsidP="00EA00B1">
            <w:pPr>
              <w:rPr>
                <w:rFonts w:cstheme="minorHAnsi"/>
                <w:sz w:val="16"/>
                <w:szCs w:val="16"/>
                <w:lang w:eastAsia="sk-SK"/>
              </w:rPr>
            </w:pPr>
          </w:p>
          <w:p w14:paraId="237C06DA" w14:textId="64802B09" w:rsidR="002F5D41" w:rsidRPr="002F5D41" w:rsidRDefault="002F5D41" w:rsidP="00EA00B1">
            <w:pPr>
              <w:rPr>
                <w:rFonts w:cstheme="minorHAnsi"/>
                <w:b/>
                <w:i/>
                <w:sz w:val="16"/>
                <w:szCs w:val="16"/>
                <w:lang w:eastAsia="sk-SK"/>
              </w:rPr>
            </w:pPr>
            <w:r w:rsidRPr="002F5D41">
              <w:rPr>
                <w:rFonts w:cstheme="minorHAnsi"/>
                <w:b/>
                <w:i/>
                <w:sz w:val="16"/>
                <w:szCs w:val="16"/>
                <w:lang w:eastAsia="sk-SK"/>
              </w:rPr>
              <w:t>KREDITOVÝ SYSTÉM ŠTÚDIA</w:t>
            </w:r>
          </w:p>
          <w:p w14:paraId="62CFB824" w14:textId="2972BD07" w:rsidR="002F5D41" w:rsidRPr="002F5D41" w:rsidRDefault="002F5D41" w:rsidP="00EA00B1">
            <w:pPr>
              <w:rPr>
                <w:rFonts w:cstheme="minorHAnsi"/>
                <w:i/>
                <w:sz w:val="16"/>
                <w:szCs w:val="16"/>
                <w:lang w:eastAsia="sk-SK"/>
              </w:rPr>
            </w:pPr>
            <w:r w:rsidRPr="002F5D41">
              <w:rPr>
                <w:rFonts w:cstheme="minorHAnsi"/>
                <w:i/>
                <w:sz w:val="16"/>
                <w:szCs w:val="16"/>
                <w:lang w:eastAsia="sk-SK"/>
              </w:rPr>
              <w:t>https://www.ukf.sk/studium/vysokoskolske-studium/kreditovy-system</w:t>
            </w:r>
          </w:p>
        </w:tc>
      </w:tr>
    </w:tbl>
    <w:p w14:paraId="64788FD6" w14:textId="681F9F1A"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5CFC16F0"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FC68C2">
        <w:trPr>
          <w:trHeight w:val="541"/>
        </w:trPr>
        <w:tc>
          <w:tcPr>
            <w:tcW w:w="6771" w:type="dxa"/>
          </w:tcPr>
          <w:p w14:paraId="46EEE3B1" w14:textId="7C89D44D" w:rsidR="00280D07" w:rsidRPr="005D4FD3" w:rsidRDefault="00341551" w:rsidP="00C51ED6">
            <w:pPr>
              <w:pStyle w:val="PredformtovanHTML"/>
              <w:shd w:val="clear" w:color="auto" w:fill="FFFFFF"/>
              <w:jc w:val="both"/>
              <w:rPr>
                <w:rFonts w:cstheme="minorHAnsi"/>
                <w:bCs/>
                <w:i/>
                <w:iCs/>
                <w:sz w:val="16"/>
                <w:szCs w:val="16"/>
              </w:rPr>
            </w:pPr>
            <w:r w:rsidRPr="005D4FD3">
              <w:rPr>
                <w:rFonts w:asciiTheme="minorHAnsi" w:hAnsiTheme="minorHAnsi" w:cstheme="minorHAnsi"/>
                <w:bCs/>
                <w:i/>
                <w:iCs/>
                <w:sz w:val="16"/>
                <w:szCs w:val="16"/>
              </w:rPr>
              <w:t xml:space="preserve">Aj keď </w:t>
            </w:r>
            <w:r w:rsidR="005D4FD3" w:rsidRPr="005D4FD3">
              <w:rPr>
                <w:rFonts w:asciiTheme="minorHAnsi" w:hAnsiTheme="minorHAnsi" w:cstheme="minorHAnsi"/>
                <w:bCs/>
                <w:i/>
                <w:iCs/>
                <w:sz w:val="16"/>
                <w:szCs w:val="16"/>
              </w:rPr>
              <w:t>nejde</w:t>
            </w:r>
            <w:r w:rsidRPr="005D4FD3">
              <w:rPr>
                <w:rFonts w:asciiTheme="minorHAnsi" w:hAnsiTheme="minorHAnsi" w:cstheme="minorHAnsi"/>
                <w:bCs/>
                <w:i/>
                <w:iCs/>
                <w:sz w:val="16"/>
                <w:szCs w:val="16"/>
              </w:rPr>
              <w:t xml:space="preserve"> o profesijne orientovaný študijný program, súčasťou študijného plánu je odborná prax v rozsahu 15 dní/120 hod. </w:t>
            </w:r>
            <w:r w:rsidR="005D4FD3" w:rsidRPr="005D4FD3">
              <w:rPr>
                <w:rFonts w:asciiTheme="minorHAnsi" w:hAnsiTheme="minorHAnsi" w:cstheme="minorHAnsi"/>
                <w:i/>
                <w:sz w:val="16"/>
                <w:szCs w:val="16"/>
              </w:rPr>
              <w:t xml:space="preserve">Zásadným partnerom pripravovaného študijného programu budú predovšetkým subjekty, v ktorých budú môcť študenti potenciálne vykonávať svoju odbornú prax. Fakulta doteraz uzatvorila niekoľko zmlúv o spolupráci (napr. s Občianskym združením Monika, </w:t>
            </w:r>
            <w:r w:rsidR="00F50254" w:rsidRPr="00F50254">
              <w:rPr>
                <w:rFonts w:asciiTheme="minorHAnsi" w:hAnsiTheme="minorHAnsi"/>
                <w:i/>
                <w:sz w:val="16"/>
                <w:szCs w:val="16"/>
              </w:rPr>
              <w:t>Úradom práce, sociálnych vecí a rodiny Prievidza,</w:t>
            </w:r>
            <w:r w:rsidR="00F50254" w:rsidRPr="00F50254">
              <w:rPr>
                <w:rFonts w:asciiTheme="minorHAnsi" w:hAnsiTheme="minorHAnsi"/>
                <w:sz w:val="16"/>
                <w:szCs w:val="16"/>
              </w:rPr>
              <w:t xml:space="preserve"> </w:t>
            </w:r>
            <w:proofErr w:type="spellStart"/>
            <w:r w:rsidR="005D4FD3" w:rsidRPr="005D4FD3">
              <w:rPr>
                <w:rFonts w:asciiTheme="minorHAnsi" w:hAnsiTheme="minorHAnsi" w:cstheme="minorHAnsi"/>
                <w:i/>
                <w:sz w:val="16"/>
                <w:szCs w:val="16"/>
              </w:rPr>
              <w:t>Aptet</w:t>
            </w:r>
            <w:proofErr w:type="spellEnd"/>
            <w:r w:rsidR="005D4FD3" w:rsidRPr="005D4FD3">
              <w:rPr>
                <w:rFonts w:asciiTheme="minorHAnsi" w:hAnsiTheme="minorHAnsi" w:cstheme="minorHAnsi"/>
                <w:i/>
                <w:sz w:val="16"/>
                <w:szCs w:val="16"/>
              </w:rPr>
              <w:t xml:space="preserve">, n. o., </w:t>
            </w:r>
            <w:r w:rsidR="005D4FD3" w:rsidRPr="005D4FD3">
              <w:rPr>
                <w:rFonts w:asciiTheme="minorHAnsi" w:hAnsiTheme="minorHAnsi"/>
                <w:i/>
                <w:sz w:val="16"/>
                <w:szCs w:val="16"/>
              </w:rPr>
              <w:t>BOZPO s.r.o., Projekty PO, s.r.o.</w:t>
            </w:r>
            <w:r w:rsidR="005D4FD3" w:rsidRPr="005D4FD3">
              <w:rPr>
                <w:rFonts w:asciiTheme="minorHAnsi" w:hAnsiTheme="minorHAnsi" w:cstheme="minorHAnsi"/>
                <w:i/>
                <w:sz w:val="16"/>
                <w:szCs w:val="16"/>
              </w:rPr>
              <w:t xml:space="preserve">), má však aj (dlhodobú) spoluprácu s ďalšími subjektmi, ktorá nie je založená na zmluvnom základe (napr. </w:t>
            </w:r>
            <w:proofErr w:type="spellStart"/>
            <w:r w:rsidR="005D4FD3" w:rsidRPr="005D4FD3">
              <w:rPr>
                <w:rFonts w:asciiTheme="minorHAnsi" w:hAnsiTheme="minorHAnsi"/>
                <w:i/>
                <w:sz w:val="16"/>
                <w:szCs w:val="16"/>
              </w:rPr>
              <w:t>ProSchool</w:t>
            </w:r>
            <w:proofErr w:type="spellEnd"/>
            <w:r w:rsidR="005D4FD3" w:rsidRPr="005D4FD3">
              <w:rPr>
                <w:rFonts w:asciiTheme="minorHAnsi" w:hAnsiTheme="minorHAnsi"/>
                <w:i/>
                <w:sz w:val="16"/>
                <w:szCs w:val="16"/>
              </w:rPr>
              <w:t xml:space="preserve"> s. r. o., </w:t>
            </w:r>
            <w:r w:rsidR="005D4FD3" w:rsidRPr="002A1190">
              <w:rPr>
                <w:rFonts w:asciiTheme="minorHAnsi" w:hAnsiTheme="minorHAnsi" w:cstheme="minorHAnsi"/>
                <w:i/>
                <w:sz w:val="16"/>
                <w:szCs w:val="16"/>
              </w:rPr>
              <w:t>AIVD v SR,</w:t>
            </w:r>
            <w:r w:rsidR="005D4FD3" w:rsidRPr="005D4FD3">
              <w:rPr>
                <w:rFonts w:asciiTheme="minorHAnsi" w:hAnsiTheme="minorHAnsi" w:cstheme="minorHAnsi"/>
                <w:i/>
                <w:sz w:val="16"/>
                <w:szCs w:val="16"/>
              </w:rPr>
              <w:t xml:space="preserve"> </w:t>
            </w:r>
            <w:r w:rsidR="005D4FD3" w:rsidRPr="005D4FD3">
              <w:rPr>
                <w:rFonts w:asciiTheme="minorHAnsi" w:hAnsiTheme="minorHAnsi"/>
                <w:i/>
                <w:sz w:val="16"/>
                <w:szCs w:val="16"/>
              </w:rPr>
              <w:t>SE Mochovce 3&amp;4, ZSS BENEFIT, Regionálny úrad verejného zdravotníctva so sídlom v Nitre, Vzdelávací inštitút COOP v Mojmírovciach</w:t>
            </w:r>
            <w:r w:rsidR="005D4FD3" w:rsidRPr="005D4FD3">
              <w:rPr>
                <w:rFonts w:asciiTheme="minorHAnsi" w:hAnsiTheme="minorHAnsi" w:cstheme="minorHAnsi"/>
                <w:i/>
                <w:sz w:val="16"/>
                <w:szCs w:val="16"/>
              </w:rPr>
              <w:t xml:space="preserve">) a do budúcna, podľa potrieb študijného programu, bude iniciovať rozšírenie spolupráce s praxou. </w:t>
            </w:r>
          </w:p>
        </w:tc>
        <w:tc>
          <w:tcPr>
            <w:tcW w:w="3007" w:type="dxa"/>
          </w:tcPr>
          <w:p w14:paraId="6E3B9476" w14:textId="77777777" w:rsidR="00695AC3" w:rsidRDefault="00695AC3" w:rsidP="00FB0B8B">
            <w:pPr>
              <w:rPr>
                <w:bCs/>
                <w:i/>
                <w:iCs/>
                <w:sz w:val="16"/>
                <w:szCs w:val="16"/>
                <w:lang w:eastAsia="sk-SK"/>
              </w:rPr>
            </w:pPr>
            <w:r w:rsidRPr="00695AC3">
              <w:rPr>
                <w:b/>
                <w:bCs/>
                <w:i/>
                <w:iCs/>
                <w:sz w:val="16"/>
                <w:szCs w:val="16"/>
                <w:lang w:eastAsia="sk-SK"/>
              </w:rPr>
              <w:t>ŠTUDIJNÝ PLÁN</w:t>
            </w:r>
            <w:r>
              <w:rPr>
                <w:bCs/>
                <w:i/>
                <w:iCs/>
                <w:sz w:val="16"/>
                <w:szCs w:val="16"/>
                <w:lang w:eastAsia="sk-SK"/>
              </w:rPr>
              <w:t xml:space="preserve"> </w:t>
            </w:r>
          </w:p>
          <w:p w14:paraId="55A1DDE2" w14:textId="65121AE8" w:rsidR="00280D07" w:rsidRPr="005D4FD3" w:rsidRDefault="00280D07" w:rsidP="00FB0B8B">
            <w:pPr>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771"/>
        <w:gridCol w:w="3007"/>
      </w:tblGrid>
      <w:tr w:rsidR="00280D07" w:rsidRPr="00C83AC0" w14:paraId="7E4A897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FC68C2">
        <w:trPr>
          <w:trHeight w:val="644"/>
        </w:trPr>
        <w:tc>
          <w:tcPr>
            <w:tcW w:w="6771" w:type="dxa"/>
          </w:tcPr>
          <w:p w14:paraId="44627CEB" w14:textId="20A02CB4"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Záverečná práca je súčasťou štúdia každého študijného programu, pričom spolu s jej obhajobou tvorí jeden predmet</w:t>
            </w:r>
            <w:r>
              <w:rPr>
                <w:rFonts w:asciiTheme="minorHAnsi" w:hAnsiTheme="minorHAnsi"/>
                <w:i/>
                <w:sz w:val="16"/>
                <w:szCs w:val="16"/>
              </w:rPr>
              <w:t xml:space="preserve"> -</w:t>
            </w:r>
            <w:r w:rsidRPr="00385DAD">
              <w:rPr>
                <w:rFonts w:asciiTheme="minorHAnsi" w:hAnsiTheme="minorHAnsi"/>
                <w:i/>
                <w:sz w:val="16"/>
                <w:szCs w:val="16"/>
              </w:rPr>
              <w:t xml:space="preserve"> obhajoba záverečnej práce patrí medzi štátne skúšky (§51 ods. 3 </w:t>
            </w:r>
            <w:r w:rsidR="001903BD">
              <w:rPr>
                <w:rFonts w:asciiTheme="minorHAnsi" w:hAnsiTheme="minorHAnsi"/>
                <w:i/>
                <w:sz w:val="16"/>
                <w:szCs w:val="16"/>
              </w:rPr>
              <w:t>Z</w:t>
            </w:r>
            <w:r w:rsidRPr="00385DAD">
              <w:rPr>
                <w:rFonts w:asciiTheme="minorHAnsi" w:hAnsiTheme="minorHAnsi"/>
                <w:i/>
                <w:sz w:val="16"/>
                <w:szCs w:val="16"/>
              </w:rPr>
              <w:t xml:space="preserve">ákona 131/2002 Z. z. o vysokých školách </w:t>
            </w:r>
            <w:r w:rsidR="001903BD">
              <w:rPr>
                <w:rFonts w:asciiTheme="minorHAnsi" w:hAnsiTheme="minorHAnsi"/>
                <w:i/>
                <w:sz w:val="16"/>
                <w:szCs w:val="16"/>
              </w:rPr>
              <w:t>v znení neskorších predpisov</w:t>
            </w:r>
            <w:r w:rsidRPr="00385DAD">
              <w:rPr>
                <w:rFonts w:asciiTheme="minorHAnsi" w:hAnsiTheme="minorHAnsi"/>
                <w:i/>
                <w:sz w:val="16"/>
                <w:szCs w:val="16"/>
              </w:rPr>
              <w:t>).</w:t>
            </w:r>
          </w:p>
          <w:p w14:paraId="115F102D" w14:textId="495D45B5" w:rsidR="00385DAD" w:rsidRPr="00385DAD" w:rsidRDefault="00385DAD" w:rsidP="00385DAD">
            <w:pPr>
              <w:pStyle w:val="Bezriadkovania"/>
              <w:jc w:val="both"/>
              <w:rPr>
                <w:rFonts w:asciiTheme="minorHAnsi" w:hAnsiTheme="minorHAnsi"/>
                <w:i/>
                <w:sz w:val="16"/>
                <w:szCs w:val="16"/>
              </w:rPr>
            </w:pPr>
            <w:r w:rsidRPr="00385DAD">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w:t>
            </w:r>
            <w:r w:rsidR="001903BD">
              <w:rPr>
                <w:rFonts w:asciiTheme="minorHAnsi" w:hAnsiTheme="minorHAnsi"/>
                <w:i/>
                <w:sz w:val="16"/>
                <w:szCs w:val="16"/>
              </w:rPr>
              <w:t xml:space="preserve"> (školiteľa)</w:t>
            </w:r>
            <w:r w:rsidRPr="00385DAD">
              <w:rPr>
                <w:rFonts w:asciiTheme="minorHAnsi" w:hAnsiTheme="minorHAnsi"/>
                <w:i/>
                <w:sz w:val="16"/>
                <w:szCs w:val="16"/>
              </w:rPr>
              <w:t xml:space="preserve">, oponenta alebo skúšobnú komisiu s údajmi, ktorých zverejnenie je v záverečnej práci vylúčené najmä preto, že ide o obchodné tajomstvo tretej osoby, utajovanú </w:t>
            </w:r>
            <w:r w:rsidRPr="00385DAD">
              <w:rPr>
                <w:rFonts w:asciiTheme="minorHAnsi" w:hAnsiTheme="minorHAnsi"/>
                <w:i/>
                <w:sz w:val="16"/>
                <w:szCs w:val="16"/>
              </w:rPr>
              <w:lastRenderedPageBreak/>
              <w:t>skutočnosť alebo osobný údaj, môže študent pri dodržaní podmienok podľa osobitných predpisov tieto údaje uviesť v osobitnej neverejnej dokumentácii, ktorá nie je súčasťou záverečnej práce a ktorá je určená výlučne vedúcemu záverečnej práce</w:t>
            </w:r>
            <w:r w:rsidR="001903BD">
              <w:rPr>
                <w:rFonts w:asciiTheme="minorHAnsi" w:hAnsiTheme="minorHAnsi"/>
                <w:i/>
                <w:sz w:val="16"/>
                <w:szCs w:val="16"/>
              </w:rPr>
              <w:t xml:space="preserve"> (</w:t>
            </w:r>
            <w:r w:rsidRPr="00385DAD">
              <w:rPr>
                <w:rFonts w:asciiTheme="minorHAnsi" w:hAnsiTheme="minorHAnsi"/>
                <w:i/>
                <w:sz w:val="16"/>
                <w:szCs w:val="16"/>
              </w:rPr>
              <w:t>školiteľovi</w:t>
            </w:r>
            <w:r w:rsidR="001903BD">
              <w:rPr>
                <w:rFonts w:asciiTheme="minorHAnsi" w:hAnsiTheme="minorHAnsi"/>
                <w:i/>
                <w:sz w:val="16"/>
                <w:szCs w:val="16"/>
              </w:rPr>
              <w:t>)</w:t>
            </w:r>
            <w:r w:rsidRPr="00385DAD">
              <w:rPr>
                <w:rFonts w:asciiTheme="minorHAnsi" w:hAnsiTheme="minorHAnsi"/>
                <w:i/>
                <w:sz w:val="16"/>
                <w:szCs w:val="16"/>
              </w:rPr>
              <w:t>, oponentovi a skúšobnej komisii. Podľa §63 uvedeného legislatívneho prvku, pred pripustením osoby k obhajobe záverečnej práce, vysoká škola zašle túto prácu v elektronickej forme do centrálneho registra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w:t>
            </w:r>
            <w:r w:rsidR="001903BD">
              <w:rPr>
                <w:rFonts w:asciiTheme="minorHAnsi" w:hAnsiTheme="minorHAnsi"/>
                <w:i/>
                <w:sz w:val="16"/>
                <w:szCs w:val="16"/>
              </w:rPr>
              <w:t xml:space="preserve"> a kvalifikačných </w:t>
            </w:r>
            <w:r w:rsidRPr="00385DAD">
              <w:rPr>
                <w:rFonts w:asciiTheme="minorHAnsi" w:hAnsiTheme="minorHAnsi"/>
                <w:i/>
                <w:sz w:val="16"/>
                <w:szCs w:val="16"/>
              </w:rPr>
              <w:t>prác spolu s príslušnou prácou po dobu jej uchovávania; na sprístupnenie týchto posudkov verejnosti alebo iné ich uverejnenie sa vyžaduje písomná licenčná zmluva s nositeľom autorských práv k tomuto posudku.</w:t>
            </w:r>
          </w:p>
          <w:p w14:paraId="06FC48CC" w14:textId="2F212F26" w:rsidR="00385DAD" w:rsidRPr="00385DAD" w:rsidRDefault="00385DAD" w:rsidP="00385DAD">
            <w:pPr>
              <w:pStyle w:val="Zkladntext"/>
              <w:kinsoku w:val="0"/>
              <w:overflowPunct w:val="0"/>
              <w:spacing w:after="0"/>
              <w:jc w:val="both"/>
              <w:rPr>
                <w:i/>
                <w:sz w:val="16"/>
                <w:szCs w:val="16"/>
              </w:rPr>
            </w:pPr>
            <w:r w:rsidRPr="00385DAD">
              <w:rPr>
                <w:i/>
                <w:sz w:val="16"/>
                <w:szCs w:val="16"/>
              </w:rPr>
              <w:t xml:space="preserve">Na univerzite sa organizácia záverečnej práce vrátane jej obhajoby riadi </w:t>
            </w:r>
            <w:r w:rsidR="00353B85" w:rsidRPr="00353B85">
              <w:rPr>
                <w:i/>
                <w:sz w:val="16"/>
                <w:szCs w:val="16"/>
              </w:rPr>
              <w:t>Smernicou UKF č. 13/2020 o záverečných, rigoróznych a habilitačných prácach</w:t>
            </w:r>
            <w:r w:rsidRPr="00353B85">
              <w:rPr>
                <w:i/>
                <w:sz w:val="16"/>
                <w:szCs w:val="16"/>
              </w:rPr>
              <w:t>, ktorá je záväzná pre všetky súčasti univerzity a ich pracoviská a</w:t>
            </w:r>
            <w:r w:rsidRPr="00385DAD">
              <w:rPr>
                <w:i/>
                <w:sz w:val="16"/>
                <w:szCs w:val="16"/>
              </w:rPr>
              <w:t xml:space="preserve">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1781614D" w14:textId="5A2C482D" w:rsidR="00385DAD" w:rsidRPr="00385DAD" w:rsidRDefault="00385DAD" w:rsidP="00385DAD">
            <w:pPr>
              <w:autoSpaceDE w:val="0"/>
              <w:autoSpaceDN w:val="0"/>
              <w:adjustRightInd w:val="0"/>
              <w:jc w:val="both"/>
              <w:rPr>
                <w:i/>
                <w:sz w:val="16"/>
                <w:szCs w:val="16"/>
              </w:rPr>
            </w:pPr>
            <w:r w:rsidRPr="00385DAD">
              <w:rPr>
                <w:i/>
                <w:sz w:val="16"/>
                <w:szCs w:val="16"/>
              </w:rPr>
              <w:t xml:space="preserve">Bakalárskou prácou sa overuje zvládnutie teoretických a praktických základov riešeného problému. Študent má preukázať schopnosť pracovať s domácou aj zahraničnou odbornou literatúrou, vybrať z nej podstatné informácie pre svoju tému, uplatniť svoje schopnosti pri zhromažďovaní, interpretácii a spracúvaní základnej odbornej literatúry. Môže mať prvky pôvodnosti, </w:t>
            </w:r>
            <w:proofErr w:type="spellStart"/>
            <w:r w:rsidRPr="00385DAD">
              <w:rPr>
                <w:i/>
                <w:sz w:val="16"/>
                <w:szCs w:val="16"/>
              </w:rPr>
              <w:t>sumarizácie</w:t>
            </w:r>
            <w:proofErr w:type="spellEnd"/>
            <w:r w:rsidRPr="00385DAD">
              <w:rPr>
                <w:i/>
                <w:sz w:val="16"/>
                <w:szCs w:val="16"/>
              </w:rPr>
              <w:t xml:space="preserve"> a kompilácie, prípadne môže ísť o aplikáciu v praxi alebo o riešenie čiastkovej úlohy. Odporúčaný rozsah bakalárskej práce je 30 až 40 strán (54 000 až 72 000 znakov vrátane medzier)</w:t>
            </w:r>
            <w:r w:rsidR="00353B85">
              <w:rPr>
                <w:i/>
                <w:sz w:val="16"/>
                <w:szCs w:val="16"/>
              </w:rPr>
              <w:t xml:space="preserve"> (</w:t>
            </w:r>
            <w:r w:rsidR="00353B85" w:rsidRPr="00353B85">
              <w:rPr>
                <w:rFonts w:cs="Times New Roman"/>
                <w:i/>
                <w:sz w:val="16"/>
                <w:szCs w:val="16"/>
              </w:rPr>
              <w:t>Smernic</w:t>
            </w:r>
            <w:r w:rsidR="00353B85">
              <w:rPr>
                <w:rFonts w:cs="Times New Roman"/>
                <w:i/>
                <w:sz w:val="16"/>
                <w:szCs w:val="16"/>
              </w:rPr>
              <w:t>a</w:t>
            </w:r>
            <w:r w:rsidR="00353B85" w:rsidRPr="00353B85">
              <w:rPr>
                <w:rFonts w:cs="Times New Roman"/>
                <w:i/>
                <w:sz w:val="16"/>
                <w:szCs w:val="16"/>
              </w:rPr>
              <w:t xml:space="preserve"> UKF č. 13/2020 o záverečných, rigoróznych a habilitačných prácach</w:t>
            </w:r>
            <w:r w:rsidR="00353B85">
              <w:rPr>
                <w:i/>
                <w:sz w:val="16"/>
                <w:szCs w:val="16"/>
              </w:rPr>
              <w:t>)</w:t>
            </w:r>
            <w:r w:rsidRPr="00385DAD">
              <w:rPr>
                <w:i/>
                <w:sz w:val="16"/>
                <w:szCs w:val="16"/>
              </w:rPr>
              <w:t xml:space="preserve">. </w:t>
            </w:r>
          </w:p>
          <w:p w14:paraId="597E7A5F" w14:textId="6FD9D337" w:rsidR="00385DAD" w:rsidRPr="00385DAD" w:rsidRDefault="00385DAD" w:rsidP="00385DAD">
            <w:pPr>
              <w:autoSpaceDE w:val="0"/>
              <w:autoSpaceDN w:val="0"/>
              <w:adjustRightInd w:val="0"/>
              <w:jc w:val="both"/>
              <w:rPr>
                <w:i/>
                <w:sz w:val="16"/>
                <w:szCs w:val="16"/>
              </w:rPr>
            </w:pPr>
            <w:r w:rsidRPr="00385DAD">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bakalárskej práce je štruktúrovaný do nasledovných oblastí: </w:t>
            </w:r>
          </w:p>
          <w:p w14:paraId="64297F94" w14:textId="77777777" w:rsidR="00385DAD" w:rsidRPr="00385DAD" w:rsidRDefault="00385DAD" w:rsidP="00385DAD">
            <w:pPr>
              <w:jc w:val="both"/>
              <w:rPr>
                <w:i/>
                <w:sz w:val="16"/>
                <w:szCs w:val="16"/>
              </w:rPr>
            </w:pPr>
            <w:r w:rsidRPr="00385DAD">
              <w:rPr>
                <w:i/>
                <w:sz w:val="16"/>
                <w:szCs w:val="16"/>
              </w:rPr>
              <w:t>Aktuálnosť a náročnosť zadanej témy práce</w:t>
            </w:r>
            <w:r w:rsidRPr="00385DAD">
              <w:rPr>
                <w:i/>
                <w:sz w:val="16"/>
                <w:szCs w:val="16"/>
              </w:rPr>
              <w:tab/>
              <w:t xml:space="preserve"> (slovný komentár vrátane klasifikácie A-FX)</w:t>
            </w:r>
            <w:r w:rsidRPr="00385DAD">
              <w:rPr>
                <w:i/>
                <w:sz w:val="16"/>
                <w:szCs w:val="16"/>
              </w:rPr>
              <w:tab/>
            </w:r>
          </w:p>
          <w:p w14:paraId="27102E47" w14:textId="77777777" w:rsidR="00385DAD" w:rsidRPr="00385DAD" w:rsidRDefault="00385DAD" w:rsidP="00385DAD">
            <w:pPr>
              <w:jc w:val="both"/>
              <w:rPr>
                <w:i/>
                <w:sz w:val="16"/>
                <w:szCs w:val="16"/>
              </w:rPr>
            </w:pPr>
            <w:r w:rsidRPr="00385DAD">
              <w:rPr>
                <w:i/>
                <w:sz w:val="16"/>
                <w:szCs w:val="16"/>
              </w:rPr>
              <w:t>Zorientovanie sa študenta v danej problematike predovšetkým analýzou domácej a zahraničnej literatúry (slovný komentár vrátane klasifikácie A-FX)</w:t>
            </w:r>
            <w:r w:rsidRPr="00385DAD">
              <w:rPr>
                <w:i/>
                <w:sz w:val="16"/>
                <w:szCs w:val="16"/>
              </w:rPr>
              <w:tab/>
            </w:r>
            <w:r w:rsidRPr="00385DAD">
              <w:rPr>
                <w:i/>
                <w:sz w:val="16"/>
                <w:szCs w:val="16"/>
              </w:rPr>
              <w:tab/>
            </w:r>
            <w:r w:rsidRPr="00385DAD">
              <w:rPr>
                <w:i/>
                <w:sz w:val="16"/>
                <w:szCs w:val="16"/>
              </w:rPr>
              <w:tab/>
            </w:r>
          </w:p>
          <w:p w14:paraId="32CC27A5" w14:textId="77777777" w:rsidR="00385DAD" w:rsidRPr="00385DAD" w:rsidRDefault="00385DAD" w:rsidP="00385DAD">
            <w:pPr>
              <w:jc w:val="both"/>
              <w:rPr>
                <w:i/>
                <w:sz w:val="16"/>
                <w:szCs w:val="16"/>
              </w:rPr>
            </w:pPr>
            <w:r w:rsidRPr="00385DAD">
              <w:rPr>
                <w:i/>
                <w:sz w:val="16"/>
                <w:szCs w:val="16"/>
              </w:rPr>
              <w:t>Vhodnosť zvolených metód spracovania riešenej problematiky (slovný komentár vrátane klasifikácie A-FX)</w:t>
            </w:r>
          </w:p>
          <w:p w14:paraId="5D19B437" w14:textId="792C83AD" w:rsidR="00385DAD" w:rsidRPr="00385DAD" w:rsidRDefault="00385DAD" w:rsidP="00385DAD">
            <w:pPr>
              <w:jc w:val="both"/>
              <w:rPr>
                <w:i/>
                <w:sz w:val="16"/>
                <w:szCs w:val="16"/>
              </w:rPr>
            </w:pPr>
            <w:r w:rsidRPr="00385DAD">
              <w:rPr>
                <w:i/>
                <w:sz w:val="16"/>
                <w:szCs w:val="16"/>
              </w:rPr>
              <w:t>Formulácia cieľov práce a miera ich splnenia (slovný komentár vrátane klasifikácie A-FX)</w:t>
            </w:r>
          </w:p>
          <w:p w14:paraId="3E238290" w14:textId="43250E07" w:rsidR="00385DAD" w:rsidRPr="00385DAD" w:rsidRDefault="00385DAD" w:rsidP="00385DAD">
            <w:pPr>
              <w:jc w:val="both"/>
              <w:rPr>
                <w:i/>
                <w:sz w:val="16"/>
                <w:szCs w:val="16"/>
              </w:rPr>
            </w:pPr>
            <w:r w:rsidRPr="00385DAD">
              <w:rPr>
                <w:i/>
                <w:sz w:val="16"/>
                <w:szCs w:val="16"/>
              </w:rPr>
              <w:t>Rozsah a úroveň dosiahnutých výsledkov (slovný komentár vrátane klasifikácie A-FX)</w:t>
            </w:r>
            <w:r w:rsidRPr="00385DAD">
              <w:rPr>
                <w:i/>
                <w:sz w:val="16"/>
                <w:szCs w:val="16"/>
              </w:rPr>
              <w:tab/>
            </w:r>
          </w:p>
          <w:p w14:paraId="7F980405" w14:textId="77777777" w:rsidR="00353B85" w:rsidRDefault="00385DAD" w:rsidP="00385DAD">
            <w:pPr>
              <w:jc w:val="both"/>
              <w:rPr>
                <w:i/>
                <w:sz w:val="16"/>
                <w:szCs w:val="16"/>
              </w:rPr>
            </w:pPr>
            <w:r w:rsidRPr="00385DAD">
              <w:rPr>
                <w:i/>
                <w:sz w:val="16"/>
                <w:szCs w:val="16"/>
              </w:rPr>
              <w:t xml:space="preserve">Analýza a interpretácia výsledkov a formulácia záverov práce (slovný komentár vrátane klasifikácie A-FX) </w:t>
            </w:r>
          </w:p>
          <w:p w14:paraId="7354AD52" w14:textId="60AA40AA" w:rsidR="00385DAD" w:rsidRPr="00385DAD" w:rsidRDefault="00385DAD" w:rsidP="00385DAD">
            <w:pPr>
              <w:jc w:val="both"/>
              <w:rPr>
                <w:i/>
                <w:sz w:val="16"/>
                <w:szCs w:val="16"/>
              </w:rPr>
            </w:pPr>
            <w:r w:rsidRPr="00385DAD">
              <w:rPr>
                <w:i/>
                <w:sz w:val="16"/>
                <w:szCs w:val="16"/>
              </w:rPr>
              <w:t>Využiteľnosť výsledkov v praxi (slovný komentár vrátane klasifikácie A-FX)</w:t>
            </w:r>
            <w:r w:rsidRPr="00385DAD">
              <w:rPr>
                <w:i/>
                <w:sz w:val="16"/>
                <w:szCs w:val="16"/>
              </w:rPr>
              <w:tab/>
            </w:r>
            <w:r w:rsidRPr="00385DAD">
              <w:rPr>
                <w:i/>
                <w:sz w:val="16"/>
                <w:szCs w:val="16"/>
              </w:rPr>
              <w:tab/>
            </w:r>
          </w:p>
          <w:p w14:paraId="5FEBBD71" w14:textId="77777777" w:rsidR="00353B85" w:rsidRDefault="00385DAD" w:rsidP="00385DAD">
            <w:pPr>
              <w:jc w:val="both"/>
              <w:rPr>
                <w:i/>
                <w:sz w:val="16"/>
                <w:szCs w:val="16"/>
              </w:rPr>
            </w:pPr>
            <w:r w:rsidRPr="00385DAD">
              <w:rPr>
                <w:i/>
                <w:sz w:val="16"/>
                <w:szCs w:val="16"/>
              </w:rPr>
              <w:t>Prehľadnosť a logická štruktúra práce (slovný komen</w:t>
            </w:r>
            <w:r w:rsidR="00353B85">
              <w:rPr>
                <w:i/>
                <w:sz w:val="16"/>
                <w:szCs w:val="16"/>
              </w:rPr>
              <w:t>tár vrátane klasifikácie A-FX)</w:t>
            </w:r>
            <w:r w:rsidR="00353B85">
              <w:rPr>
                <w:i/>
                <w:sz w:val="16"/>
                <w:szCs w:val="16"/>
              </w:rPr>
              <w:tab/>
            </w:r>
          </w:p>
          <w:p w14:paraId="5484E906" w14:textId="3B8A0CE6" w:rsidR="00385DAD" w:rsidRPr="00385DAD" w:rsidRDefault="00385DAD" w:rsidP="00385DAD">
            <w:pPr>
              <w:jc w:val="both"/>
              <w:rPr>
                <w:i/>
                <w:sz w:val="16"/>
                <w:szCs w:val="16"/>
              </w:rPr>
            </w:pPr>
            <w:r w:rsidRPr="00385DAD">
              <w:rPr>
                <w:i/>
                <w:sz w:val="16"/>
                <w:szCs w:val="16"/>
              </w:rPr>
              <w:t>Formálna, jazyková a štylistická úroveň práce (slovný komentár vrátane klasifikácie A-FX)</w:t>
            </w:r>
          </w:p>
          <w:p w14:paraId="09EC7A3A" w14:textId="77777777" w:rsidR="00385DAD" w:rsidRPr="00385DAD" w:rsidRDefault="00385DAD" w:rsidP="00385DAD">
            <w:pPr>
              <w:jc w:val="both"/>
              <w:rPr>
                <w:bCs/>
                <w:i/>
                <w:sz w:val="16"/>
                <w:szCs w:val="16"/>
              </w:rPr>
            </w:pPr>
            <w:r w:rsidRPr="00385DAD">
              <w:rPr>
                <w:bCs/>
                <w:i/>
                <w:sz w:val="16"/>
                <w:szCs w:val="16"/>
              </w:rPr>
              <w:t xml:space="preserve">Prínos (silné stránky) práce </w:t>
            </w:r>
            <w:r w:rsidRPr="00385DAD">
              <w:rPr>
                <w:i/>
                <w:sz w:val="16"/>
                <w:szCs w:val="16"/>
              </w:rPr>
              <w:t>(slovný komentár)</w:t>
            </w:r>
          </w:p>
          <w:p w14:paraId="5019BDE3" w14:textId="77777777" w:rsidR="00385DAD" w:rsidRPr="00385DAD" w:rsidRDefault="00385DAD" w:rsidP="00385DAD">
            <w:pPr>
              <w:jc w:val="both"/>
              <w:rPr>
                <w:bCs/>
                <w:i/>
                <w:sz w:val="16"/>
                <w:szCs w:val="16"/>
              </w:rPr>
            </w:pPr>
            <w:r w:rsidRPr="00385DAD">
              <w:rPr>
                <w:bCs/>
                <w:i/>
                <w:sz w:val="16"/>
                <w:szCs w:val="16"/>
              </w:rPr>
              <w:t xml:space="preserve">Nedostatky (slabé stránky) práce </w:t>
            </w:r>
            <w:r w:rsidRPr="00385DAD">
              <w:rPr>
                <w:i/>
                <w:sz w:val="16"/>
                <w:szCs w:val="16"/>
              </w:rPr>
              <w:t>(slovný komentár)</w:t>
            </w:r>
          </w:p>
          <w:p w14:paraId="06969DDC" w14:textId="77777777" w:rsidR="00385DAD" w:rsidRPr="00385DAD" w:rsidRDefault="00385DAD" w:rsidP="00385DAD">
            <w:pPr>
              <w:jc w:val="both"/>
              <w:rPr>
                <w:bCs/>
                <w:i/>
                <w:sz w:val="16"/>
                <w:szCs w:val="16"/>
              </w:rPr>
            </w:pPr>
            <w:r w:rsidRPr="00385DAD">
              <w:rPr>
                <w:bCs/>
                <w:i/>
                <w:sz w:val="16"/>
                <w:szCs w:val="16"/>
              </w:rPr>
              <w:t xml:space="preserve">Odporúčania, otázky alebo námety týkajúce sa obhajoby záverečnej práce </w:t>
            </w:r>
            <w:r w:rsidRPr="00385DAD">
              <w:rPr>
                <w:i/>
                <w:sz w:val="16"/>
                <w:szCs w:val="16"/>
              </w:rPr>
              <w:t>(slovný komentár)</w:t>
            </w:r>
          </w:p>
          <w:p w14:paraId="5B32C614" w14:textId="77777777" w:rsidR="00385DAD" w:rsidRPr="00385DAD" w:rsidRDefault="00385DAD" w:rsidP="00385DAD">
            <w:pPr>
              <w:jc w:val="both"/>
              <w:rPr>
                <w:bCs/>
                <w:i/>
                <w:sz w:val="16"/>
                <w:szCs w:val="16"/>
              </w:rPr>
            </w:pPr>
            <w:r w:rsidRPr="00385DAD">
              <w:rPr>
                <w:bCs/>
                <w:i/>
                <w:sz w:val="16"/>
                <w:szCs w:val="16"/>
              </w:rPr>
              <w:t xml:space="preserve">Celkové hodnotenie práce </w:t>
            </w:r>
            <w:r w:rsidRPr="00385DAD">
              <w:rPr>
                <w:i/>
                <w:sz w:val="16"/>
                <w:szCs w:val="16"/>
              </w:rPr>
              <w:t>(klasifikácia A-FX)</w:t>
            </w:r>
          </w:p>
          <w:p w14:paraId="45E5E035" w14:textId="77777777" w:rsidR="00385DAD" w:rsidRPr="00385DAD" w:rsidRDefault="00385DAD" w:rsidP="00385DAD">
            <w:pPr>
              <w:autoSpaceDE w:val="0"/>
              <w:autoSpaceDN w:val="0"/>
              <w:adjustRightInd w:val="0"/>
              <w:jc w:val="both"/>
              <w:rPr>
                <w:i/>
                <w:sz w:val="16"/>
                <w:szCs w:val="16"/>
              </w:rPr>
            </w:pPr>
            <w:r w:rsidRPr="00385DAD">
              <w:rPr>
                <w:i/>
                <w:sz w:val="16"/>
                <w:szCs w:val="16"/>
              </w:rPr>
              <w:t>Prácu v predloženej podobe pripustiť k obhajobe (odporúčam alebo neodporúčam).</w:t>
            </w:r>
          </w:p>
          <w:p w14:paraId="1ED71D29" w14:textId="77777777" w:rsidR="00385DAD" w:rsidRPr="00385DAD" w:rsidRDefault="00385DAD" w:rsidP="00385DAD">
            <w:pPr>
              <w:autoSpaceDE w:val="0"/>
              <w:autoSpaceDN w:val="0"/>
              <w:adjustRightInd w:val="0"/>
              <w:jc w:val="both"/>
              <w:rPr>
                <w:i/>
                <w:sz w:val="16"/>
                <w:szCs w:val="16"/>
              </w:rPr>
            </w:pPr>
            <w:r w:rsidRPr="00385DAD">
              <w:rPr>
                <w:i/>
                <w:sz w:val="16"/>
                <w:szCs w:val="16"/>
              </w:rPr>
              <w:t xml:space="preserve">Posudky musia byť sprístupnené študentovi minimálne jeden týždeň pred obhajobou záverečnej práce prostredníctvom AIS. </w:t>
            </w:r>
          </w:p>
          <w:p w14:paraId="5FAB2976" w14:textId="77777777" w:rsidR="00385DAD" w:rsidRPr="00385DAD" w:rsidRDefault="00385DAD" w:rsidP="00E726BC">
            <w:pPr>
              <w:autoSpaceDE w:val="0"/>
              <w:autoSpaceDN w:val="0"/>
              <w:adjustRightInd w:val="0"/>
              <w:jc w:val="both"/>
              <w:rPr>
                <w:rFonts w:cstheme="minorHAnsi"/>
                <w:bCs/>
                <w:i/>
                <w:iCs/>
                <w:color w:val="FF0000"/>
                <w:sz w:val="16"/>
                <w:szCs w:val="16"/>
                <w:highlight w:val="yellow"/>
                <w:lang w:eastAsia="sk-SK"/>
              </w:rPr>
            </w:pPr>
          </w:p>
          <w:p w14:paraId="52BF6C57" w14:textId="18891059" w:rsidR="00FB0B8B" w:rsidRPr="00B96916" w:rsidRDefault="00E726BC" w:rsidP="00E726BC">
            <w:pPr>
              <w:autoSpaceDE w:val="0"/>
              <w:autoSpaceDN w:val="0"/>
              <w:adjustRightInd w:val="0"/>
              <w:jc w:val="both"/>
              <w:rPr>
                <w:rFonts w:cstheme="minorHAnsi"/>
                <w:bCs/>
                <w:i/>
                <w:iCs/>
                <w:sz w:val="16"/>
                <w:szCs w:val="16"/>
                <w:lang w:eastAsia="sk-SK"/>
              </w:rPr>
            </w:pPr>
            <w:r w:rsidRPr="00385DAD">
              <w:rPr>
                <w:rFonts w:cstheme="minorHAnsi"/>
                <w:bCs/>
                <w:i/>
                <w:iCs/>
                <w:sz w:val="16"/>
                <w:szCs w:val="16"/>
                <w:lang w:eastAsia="sk-SK"/>
              </w:rPr>
              <w:t xml:space="preserve">Počet učiteľov, ktorí budú viesť záverečné práce v študijnom programe </w:t>
            </w:r>
            <w:r w:rsidRPr="00385DAD">
              <w:rPr>
                <w:rFonts w:cstheme="minorHAnsi"/>
                <w:b/>
                <w:bCs/>
                <w:i/>
                <w:iCs/>
                <w:sz w:val="16"/>
                <w:szCs w:val="16"/>
                <w:lang w:eastAsia="sk-SK"/>
              </w:rPr>
              <w:t>Vzdelávanie dospelých a bezpečnosť</w:t>
            </w:r>
            <w:r w:rsidRPr="00385DAD">
              <w:rPr>
                <w:rFonts w:cstheme="minorHAnsi"/>
                <w:bCs/>
                <w:i/>
                <w:iCs/>
                <w:sz w:val="16"/>
                <w:szCs w:val="16"/>
                <w:lang w:eastAsia="sk-SK"/>
              </w:rPr>
              <w:t xml:space="preserve"> </w:t>
            </w:r>
            <w:r w:rsidRPr="00385DAD">
              <w:rPr>
                <w:rFonts w:cstheme="minorHAnsi"/>
                <w:b/>
                <w:bCs/>
                <w:i/>
                <w:iCs/>
                <w:sz w:val="16"/>
                <w:szCs w:val="16"/>
                <w:lang w:eastAsia="sk-SK"/>
              </w:rPr>
              <w:t>práce</w:t>
            </w:r>
            <w:r w:rsidRPr="00385DAD">
              <w:rPr>
                <w:rFonts w:cstheme="minorHAnsi"/>
                <w:bCs/>
                <w:i/>
                <w:iCs/>
                <w:sz w:val="16"/>
                <w:szCs w:val="16"/>
                <w:lang w:eastAsia="sk-SK"/>
              </w:rPr>
              <w:t>, je primeraný vzhľadom na plánovaný počet prijatých študentov. Pri výbere vedúcich záverečných</w:t>
            </w:r>
            <w:r w:rsidRPr="00EA00B1">
              <w:rPr>
                <w:rFonts w:cstheme="minorHAnsi"/>
                <w:bCs/>
                <w:i/>
                <w:iCs/>
                <w:sz w:val="16"/>
                <w:szCs w:val="16"/>
                <w:lang w:eastAsia="sk-SK"/>
              </w:rPr>
              <w:t xml:space="preserve"> prác sa rešpektujú požiadavky vysokoškolského zákona </w:t>
            </w:r>
            <w:r w:rsidR="00EA00B1" w:rsidRPr="00EA00B1">
              <w:rPr>
                <w:rFonts w:cstheme="minorHAnsi"/>
                <w:bCs/>
                <w:i/>
                <w:iCs/>
                <w:sz w:val="16"/>
                <w:szCs w:val="16"/>
                <w:lang w:eastAsia="sk-SK"/>
              </w:rPr>
              <w:t>a odborný profil budúceho školiteľa</w:t>
            </w:r>
            <w:r w:rsidRPr="00EA00B1">
              <w:rPr>
                <w:rFonts w:cstheme="minorHAnsi"/>
                <w:bCs/>
                <w:i/>
                <w:iCs/>
                <w:sz w:val="16"/>
                <w:szCs w:val="16"/>
                <w:lang w:eastAsia="sk-SK"/>
              </w:rPr>
              <w:t>.</w:t>
            </w:r>
            <w:r w:rsidR="00B60EE7" w:rsidRPr="00EA00B1">
              <w:rPr>
                <w:rFonts w:cstheme="minorHAnsi"/>
                <w:bCs/>
                <w:i/>
                <w:iCs/>
                <w:sz w:val="16"/>
                <w:szCs w:val="16"/>
                <w:lang w:eastAsia="sk-SK"/>
              </w:rPr>
              <w:t xml:space="preserve"> </w:t>
            </w:r>
          </w:p>
          <w:p w14:paraId="0522AE07" w14:textId="3EAB31AE" w:rsidR="00280D07" w:rsidRPr="00C83AC0" w:rsidRDefault="00B60EE7" w:rsidP="00B96916">
            <w:pPr>
              <w:autoSpaceDE w:val="0"/>
              <w:autoSpaceDN w:val="0"/>
              <w:adjustRightInd w:val="0"/>
              <w:jc w:val="both"/>
              <w:rPr>
                <w:rFonts w:cstheme="minorHAnsi"/>
                <w:i/>
                <w:iCs/>
                <w:color w:val="7F7F7F" w:themeColor="text1" w:themeTint="80"/>
                <w:sz w:val="16"/>
                <w:szCs w:val="16"/>
                <w:lang w:eastAsia="sk-SK"/>
              </w:rPr>
            </w:pPr>
            <w:r w:rsidRPr="00B96916">
              <w:rPr>
                <w:rFonts w:cstheme="minorHAnsi"/>
                <w:bCs/>
                <w:i/>
                <w:iCs/>
                <w:sz w:val="16"/>
                <w:szCs w:val="16"/>
                <w:lang w:eastAsia="sk-SK"/>
              </w:rPr>
              <w:t>Úroveň a povah</w:t>
            </w:r>
            <w:r w:rsidR="00B96916" w:rsidRPr="00B96916">
              <w:rPr>
                <w:rFonts w:cstheme="minorHAnsi"/>
                <w:bCs/>
                <w:i/>
                <w:iCs/>
                <w:sz w:val="16"/>
                <w:szCs w:val="16"/>
                <w:lang w:eastAsia="sk-SK"/>
              </w:rPr>
              <w:t>u</w:t>
            </w:r>
            <w:r w:rsidRPr="00B96916">
              <w:rPr>
                <w:rFonts w:cstheme="minorHAnsi"/>
                <w:bCs/>
                <w:i/>
                <w:iCs/>
                <w:sz w:val="16"/>
                <w:szCs w:val="16"/>
                <w:lang w:eastAsia="sk-SK"/>
              </w:rPr>
              <w:t xml:space="preserve"> tvorivých činností </w:t>
            </w:r>
            <w:r w:rsidR="00B96916" w:rsidRPr="00B96916">
              <w:rPr>
                <w:rFonts w:cstheme="minorHAnsi"/>
                <w:bCs/>
                <w:i/>
                <w:iCs/>
                <w:sz w:val="16"/>
                <w:szCs w:val="16"/>
                <w:lang w:eastAsia="sk-SK"/>
              </w:rPr>
              <w:t xml:space="preserve">možno posúdiť na základe informačných listov predmetov. </w:t>
            </w:r>
          </w:p>
        </w:tc>
        <w:tc>
          <w:tcPr>
            <w:tcW w:w="3007" w:type="dxa"/>
          </w:tcPr>
          <w:p w14:paraId="489DC3A4" w14:textId="1E2FA4B9" w:rsidR="00B96916" w:rsidRPr="00B96916" w:rsidRDefault="00B96916" w:rsidP="00982890">
            <w:pPr>
              <w:spacing w:line="216" w:lineRule="auto"/>
              <w:contextualSpacing/>
              <w:rPr>
                <w:b/>
                <w:i/>
                <w:iCs/>
                <w:sz w:val="16"/>
                <w:szCs w:val="16"/>
              </w:rPr>
            </w:pPr>
            <w:r w:rsidRPr="00B96916">
              <w:rPr>
                <w:b/>
                <w:i/>
                <w:iCs/>
                <w:sz w:val="16"/>
                <w:szCs w:val="16"/>
              </w:rPr>
              <w:lastRenderedPageBreak/>
              <w:t>INFORMAČNÉ LISTY PREDMETOV</w:t>
            </w:r>
          </w:p>
          <w:p w14:paraId="676745D7" w14:textId="77777777" w:rsidR="00B96916" w:rsidRDefault="00B96916" w:rsidP="00982890">
            <w:pPr>
              <w:spacing w:line="216" w:lineRule="auto"/>
              <w:contextualSpacing/>
              <w:rPr>
                <w:i/>
                <w:iCs/>
                <w:color w:val="002060"/>
                <w:sz w:val="12"/>
                <w:szCs w:val="12"/>
              </w:rPr>
            </w:pPr>
          </w:p>
          <w:p w14:paraId="26C353A1" w14:textId="514786D7" w:rsidR="00982890" w:rsidRPr="00B96916" w:rsidRDefault="00982890" w:rsidP="00982890">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55"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3A1D9CAF" w14:textId="77777777" w:rsidR="00280D07" w:rsidRDefault="00280D07" w:rsidP="00E815D8">
            <w:pPr>
              <w:spacing w:line="216" w:lineRule="auto"/>
              <w:contextualSpacing/>
              <w:rPr>
                <w:rFonts w:cstheme="minorHAnsi"/>
                <w:sz w:val="12"/>
                <w:szCs w:val="12"/>
                <w:lang w:eastAsia="sk-SK"/>
              </w:rPr>
            </w:pPr>
          </w:p>
          <w:p w14:paraId="396AD813" w14:textId="77777777" w:rsidR="00353B85" w:rsidRDefault="00353B85" w:rsidP="008D45A3">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52F035AE" w14:textId="77777777" w:rsidR="002F5D41" w:rsidRDefault="002F5D41" w:rsidP="00353B85">
            <w:pPr>
              <w:spacing w:line="216" w:lineRule="auto"/>
              <w:contextualSpacing/>
              <w:rPr>
                <w:rFonts w:cs="Times New Roman"/>
                <w:i/>
                <w:sz w:val="16"/>
                <w:szCs w:val="16"/>
              </w:rPr>
            </w:pPr>
          </w:p>
          <w:p w14:paraId="644839D0" w14:textId="77777777" w:rsidR="002F5D41" w:rsidRPr="002F5D41" w:rsidRDefault="002F5D41" w:rsidP="002F5D41">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1456E5DF" w:rsidR="002F5D41" w:rsidRPr="00982890" w:rsidRDefault="002F5D41" w:rsidP="00353B85">
            <w:pPr>
              <w:spacing w:line="216" w:lineRule="auto"/>
              <w:contextualSpacing/>
              <w:rPr>
                <w:rFonts w:cstheme="minorHAnsi"/>
                <w:sz w:val="12"/>
                <w:szCs w:val="12"/>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71"/>
        <w:gridCol w:w="3007"/>
      </w:tblGrid>
      <w:tr w:rsidR="00280D07" w:rsidRPr="00C83AC0" w14:paraId="20A2987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771"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07"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C68C2">
        <w:trPr>
          <w:trHeight w:val="559"/>
        </w:trPr>
        <w:tc>
          <w:tcPr>
            <w:tcW w:w="6771" w:type="dxa"/>
          </w:tcPr>
          <w:p w14:paraId="1AF86B30" w14:textId="6E0CCA6F" w:rsidR="00280D07" w:rsidRPr="0019296B" w:rsidRDefault="000A3084" w:rsidP="009D6995">
            <w:pPr>
              <w:spacing w:line="216" w:lineRule="auto"/>
              <w:contextualSpacing/>
              <w:jc w:val="both"/>
              <w:rPr>
                <w:rFonts w:cstheme="minorHAnsi"/>
                <w:bCs/>
                <w:i/>
                <w:iCs/>
                <w:color w:val="FF0000"/>
                <w:sz w:val="16"/>
                <w:szCs w:val="16"/>
                <w:lang w:eastAsia="sk-SK"/>
              </w:rPr>
            </w:pPr>
            <w:r w:rsidRPr="00F6446E">
              <w:rPr>
                <w:rFonts w:cstheme="minorHAnsi"/>
                <w:bCs/>
                <w:i/>
                <w:iCs/>
                <w:sz w:val="16"/>
                <w:szCs w:val="16"/>
                <w:lang w:eastAsia="sk-SK"/>
              </w:rPr>
              <w:t xml:space="preserve">Študijný program bol schválený </w:t>
            </w:r>
            <w:r w:rsidR="00AE246D" w:rsidRPr="00F6446E">
              <w:rPr>
                <w:rFonts w:cstheme="minorHAnsi"/>
                <w:bCs/>
                <w:i/>
                <w:iCs/>
                <w:sz w:val="16"/>
                <w:szCs w:val="16"/>
                <w:lang w:eastAsia="sk-SK"/>
              </w:rPr>
              <w:t xml:space="preserve">v súlade </w:t>
            </w:r>
            <w:r w:rsidRPr="00F6446E">
              <w:rPr>
                <w:rFonts w:cstheme="minorHAnsi"/>
                <w:bCs/>
                <w:i/>
                <w:iCs/>
                <w:sz w:val="16"/>
                <w:szCs w:val="16"/>
                <w:lang w:eastAsia="sk-SK"/>
              </w:rPr>
              <w:t>s</w:t>
            </w:r>
            <w:r w:rsidR="00F6446E" w:rsidRPr="00F6446E">
              <w:rPr>
                <w:rFonts w:cstheme="minorHAnsi"/>
                <w:bCs/>
                <w:i/>
                <w:iCs/>
                <w:sz w:val="16"/>
                <w:szCs w:val="16"/>
                <w:lang w:eastAsia="sk-SK"/>
              </w:rPr>
              <w:t xml:space="preserve"> </w:t>
            </w:r>
            <w:r w:rsidRPr="00F6446E">
              <w:rPr>
                <w:rFonts w:cstheme="minorHAnsi"/>
                <w:bCs/>
                <w:i/>
                <w:iCs/>
                <w:sz w:val="16"/>
                <w:szCs w:val="16"/>
                <w:lang w:eastAsia="sk-SK"/>
              </w:rPr>
              <w:t xml:space="preserve">formalizovanými procesmi </w:t>
            </w:r>
            <w:r w:rsidR="00CB72F4" w:rsidRPr="00F6446E">
              <w:rPr>
                <w:rFonts w:cstheme="minorHAnsi"/>
                <w:bCs/>
                <w:i/>
                <w:iCs/>
                <w:sz w:val="16"/>
                <w:szCs w:val="16"/>
                <w:lang w:eastAsia="sk-SK"/>
              </w:rPr>
              <w:t xml:space="preserve">PF </w:t>
            </w:r>
            <w:r w:rsidRPr="00F6446E">
              <w:rPr>
                <w:rFonts w:cstheme="minorHAnsi"/>
                <w:bCs/>
                <w:i/>
                <w:iCs/>
                <w:sz w:val="16"/>
                <w:szCs w:val="16"/>
                <w:lang w:eastAsia="sk-SK"/>
              </w:rPr>
              <w:t>UKF v</w:t>
            </w:r>
            <w:r w:rsidR="009D6995">
              <w:rPr>
                <w:rFonts w:cstheme="minorHAnsi"/>
                <w:bCs/>
                <w:i/>
                <w:iCs/>
                <w:sz w:val="16"/>
                <w:szCs w:val="16"/>
                <w:lang w:eastAsia="sk-SK"/>
              </w:rPr>
              <w:t> </w:t>
            </w:r>
            <w:r w:rsidRPr="00F6446E">
              <w:rPr>
                <w:rFonts w:cstheme="minorHAnsi"/>
                <w:bCs/>
                <w:i/>
                <w:iCs/>
                <w:sz w:val="16"/>
                <w:szCs w:val="16"/>
                <w:lang w:eastAsia="sk-SK"/>
              </w:rPr>
              <w:t>Nitre</w:t>
            </w:r>
            <w:r w:rsidR="009D6995">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w:t>
            </w:r>
            <w:r w:rsidR="00F6446E" w:rsidRPr="00F6446E">
              <w:rPr>
                <w:rFonts w:cstheme="minorHAnsi"/>
                <w:bCs/>
                <w:i/>
                <w:iCs/>
                <w:sz w:val="16"/>
                <w:szCs w:val="16"/>
                <w:lang w:eastAsia="sk-SK"/>
              </w:rPr>
              <w:t>Do schvaľovania návrhu</w:t>
            </w:r>
            <w:r w:rsidRPr="00F6446E">
              <w:rPr>
                <w:rFonts w:cstheme="minorHAnsi"/>
                <w:bCs/>
                <w:i/>
                <w:iCs/>
                <w:sz w:val="16"/>
                <w:szCs w:val="16"/>
                <w:lang w:eastAsia="sk-SK"/>
              </w:rPr>
              <w:t xml:space="preserve"> študijn</w:t>
            </w:r>
            <w:r w:rsidR="00F6446E" w:rsidRPr="00F6446E">
              <w:rPr>
                <w:rFonts w:cstheme="minorHAnsi"/>
                <w:bCs/>
                <w:i/>
                <w:iCs/>
                <w:sz w:val="16"/>
                <w:szCs w:val="16"/>
                <w:lang w:eastAsia="sk-SK"/>
              </w:rPr>
              <w:t>ého</w:t>
            </w:r>
            <w:r w:rsidRPr="00F6446E">
              <w:rPr>
                <w:rFonts w:cstheme="minorHAnsi"/>
                <w:bCs/>
                <w:i/>
                <w:iCs/>
                <w:sz w:val="16"/>
                <w:szCs w:val="16"/>
                <w:lang w:eastAsia="sk-SK"/>
              </w:rPr>
              <w:t xml:space="preserve"> program</w:t>
            </w:r>
            <w:r w:rsidR="00F6446E" w:rsidRPr="00F6446E">
              <w:rPr>
                <w:rFonts w:cstheme="minorHAnsi"/>
                <w:bCs/>
                <w:i/>
                <w:iCs/>
                <w:sz w:val="16"/>
                <w:szCs w:val="16"/>
                <w:lang w:eastAsia="sk-SK"/>
              </w:rPr>
              <w:t xml:space="preserve">u boli zapojení </w:t>
            </w:r>
            <w:r w:rsidR="009D6995">
              <w:rPr>
                <w:rFonts w:cstheme="minorHAnsi"/>
                <w:bCs/>
                <w:i/>
                <w:iCs/>
                <w:sz w:val="16"/>
                <w:szCs w:val="16"/>
                <w:lang w:eastAsia="sk-SK"/>
              </w:rPr>
              <w:t xml:space="preserve">aj </w:t>
            </w:r>
            <w:r w:rsidR="00F6446E" w:rsidRPr="00F6446E">
              <w:rPr>
                <w:rFonts w:cstheme="minorHAnsi"/>
                <w:bCs/>
                <w:i/>
                <w:iCs/>
                <w:sz w:val="16"/>
                <w:szCs w:val="16"/>
                <w:lang w:eastAsia="sk-SK"/>
              </w:rPr>
              <w:t>študenti</w:t>
            </w:r>
            <w:r w:rsidR="009D6995">
              <w:rPr>
                <w:rFonts w:cstheme="minorHAnsi"/>
                <w:bCs/>
                <w:i/>
                <w:iCs/>
                <w:sz w:val="16"/>
                <w:szCs w:val="16"/>
                <w:lang w:eastAsia="sk-SK"/>
              </w:rPr>
              <w:t xml:space="preserve"> a o vyjadrenie k opodstatnenosti študijného programu boli požiadaní aj</w:t>
            </w:r>
            <w:r w:rsidR="00F6446E" w:rsidRPr="00F6446E">
              <w:rPr>
                <w:rFonts w:cstheme="minorHAnsi"/>
                <w:bCs/>
                <w:i/>
                <w:iCs/>
                <w:sz w:val="16"/>
                <w:szCs w:val="16"/>
                <w:lang w:eastAsia="sk-SK"/>
              </w:rPr>
              <w:t xml:space="preserve"> zamestnávatelia. PF UKF garantuje, že návrh študijného programu bol odborne, transparentne a spravodlivo posúdený</w:t>
            </w:r>
            <w:r w:rsidRPr="00F6446E">
              <w:rPr>
                <w:rFonts w:cstheme="minorHAnsi"/>
                <w:bCs/>
                <w:i/>
                <w:iCs/>
                <w:sz w:val="16"/>
                <w:szCs w:val="16"/>
                <w:lang w:eastAsia="sk-SK"/>
              </w:rPr>
              <w:t>.</w:t>
            </w:r>
            <w:r w:rsidRPr="00CB72F4">
              <w:rPr>
                <w:rFonts w:cstheme="minorHAnsi"/>
                <w:bCs/>
                <w:i/>
                <w:iCs/>
                <w:sz w:val="16"/>
                <w:szCs w:val="16"/>
                <w:lang w:eastAsia="sk-SK"/>
              </w:rPr>
              <w:t xml:space="preserve"> </w:t>
            </w:r>
          </w:p>
        </w:tc>
        <w:tc>
          <w:tcPr>
            <w:tcW w:w="3007" w:type="dxa"/>
          </w:tcPr>
          <w:p w14:paraId="484BBB64" w14:textId="06BCF53C" w:rsidR="00C51ED6" w:rsidRPr="009D6995" w:rsidRDefault="00C51ED6" w:rsidP="00B60EE7">
            <w:pPr>
              <w:spacing w:line="216" w:lineRule="auto"/>
              <w:contextualSpacing/>
              <w:rPr>
                <w:b/>
                <w:bCs/>
                <w:i/>
                <w:iCs/>
                <w:sz w:val="16"/>
                <w:szCs w:val="16"/>
                <w:lang w:eastAsia="sk-SK"/>
              </w:rPr>
            </w:pPr>
            <w:r w:rsidRPr="009D6995">
              <w:rPr>
                <w:b/>
                <w:bCs/>
                <w:i/>
                <w:iCs/>
                <w:sz w:val="16"/>
                <w:szCs w:val="16"/>
                <w:lang w:eastAsia="sk-SK"/>
              </w:rPr>
              <w:t>ŠTATÚT PF UKF V NITRE</w:t>
            </w:r>
          </w:p>
          <w:p w14:paraId="47859950" w14:textId="47CF8E86" w:rsidR="009176CD" w:rsidRDefault="00C51ED6" w:rsidP="009176CD">
            <w:pPr>
              <w:spacing w:line="216" w:lineRule="auto"/>
              <w:contextualSpacing/>
              <w:rPr>
                <w:bCs/>
                <w:i/>
                <w:iCs/>
                <w:sz w:val="16"/>
                <w:szCs w:val="16"/>
                <w:lang w:eastAsia="sk-SK"/>
              </w:rPr>
            </w:pPr>
            <w:r w:rsidRPr="009D6995">
              <w:rPr>
                <w:bCs/>
                <w:i/>
                <w:iCs/>
                <w:sz w:val="16"/>
                <w:szCs w:val="16"/>
                <w:lang w:eastAsia="sk-SK"/>
              </w:rPr>
              <w:t>https://www.pf.ukf.sk/sk/uradna-tabula/legislativa-smernice-predpisy</w:t>
            </w:r>
          </w:p>
          <w:p w14:paraId="1248980C" w14:textId="77777777" w:rsidR="00813C50" w:rsidRDefault="00813C50" w:rsidP="009176CD">
            <w:pPr>
              <w:spacing w:line="216" w:lineRule="auto"/>
              <w:contextualSpacing/>
              <w:rPr>
                <w:bCs/>
                <w:i/>
                <w:iCs/>
                <w:color w:val="002060"/>
                <w:sz w:val="16"/>
                <w:szCs w:val="16"/>
                <w:lang w:eastAsia="sk-SK"/>
              </w:rPr>
            </w:pPr>
          </w:p>
          <w:p w14:paraId="5B23BACE" w14:textId="2D139C62" w:rsidR="00813C50" w:rsidRPr="00813C50" w:rsidRDefault="00813C50" w:rsidP="00813C50">
            <w:pPr>
              <w:spacing w:line="216" w:lineRule="auto"/>
              <w:contextualSpacing/>
              <w:jc w:val="both"/>
              <w:rPr>
                <w:i/>
                <w:sz w:val="16"/>
                <w:szCs w:val="16"/>
              </w:rPr>
            </w:pPr>
            <w:r w:rsidRPr="000C5CBA">
              <w:rPr>
                <w:i/>
                <w:sz w:val="16"/>
                <w:szCs w:val="16"/>
              </w:rPr>
              <w:t>Podporné stanoviská uvádzaných subjektov budú hodnotiteľom k dispozícii pri posudzovaní študijného programu na mieste.</w:t>
            </w:r>
          </w:p>
          <w:p w14:paraId="4734D67F" w14:textId="7A77CBEA" w:rsidR="00280D07" w:rsidRPr="009176CD" w:rsidRDefault="00280D07" w:rsidP="009176CD">
            <w:pPr>
              <w:spacing w:line="216" w:lineRule="auto"/>
              <w:contextualSpacing/>
              <w:rPr>
                <w:rFonts w:cstheme="minorHAnsi"/>
                <w:bCs/>
                <w:i/>
                <w:iCs/>
                <w:color w:val="7F7F7F" w:themeColor="text1" w:themeTint="80"/>
                <w:sz w:val="10"/>
                <w:szCs w:val="10"/>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786B">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FC5770" w:rsidRPr="00C83AC0" w14:paraId="5D10FB6C" w14:textId="77777777" w:rsidTr="00E346E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346E7">
        <w:trPr>
          <w:trHeight w:val="535"/>
        </w:trPr>
        <w:tc>
          <w:tcPr>
            <w:tcW w:w="7510" w:type="dxa"/>
          </w:tcPr>
          <w:p w14:paraId="259B96CF" w14:textId="1843E439" w:rsidR="00FC5770" w:rsidRPr="008D45A3" w:rsidRDefault="008D45A3" w:rsidP="008D45A3">
            <w:pPr>
              <w:spacing w:line="216" w:lineRule="auto"/>
              <w:contextualSpacing/>
              <w:jc w:val="both"/>
              <w:rPr>
                <w:rFonts w:cstheme="minorHAnsi"/>
                <w:i/>
                <w:iCs/>
                <w:sz w:val="16"/>
                <w:szCs w:val="16"/>
                <w:lang w:eastAsia="sk-SK"/>
              </w:rPr>
            </w:pPr>
            <w:r w:rsidRPr="008D45A3">
              <w:rPr>
                <w:rFonts w:cstheme="minorHAnsi"/>
                <w:i/>
                <w:iCs/>
                <w:sz w:val="16"/>
                <w:szCs w:val="16"/>
                <w:lang w:eastAsia="sk-SK"/>
              </w:rPr>
              <w:t>F</w:t>
            </w:r>
            <w:r w:rsidR="000A4A7D" w:rsidRPr="008D45A3">
              <w:rPr>
                <w:rFonts w:cstheme="minorHAnsi"/>
                <w:i/>
                <w:iCs/>
                <w:sz w:val="16"/>
                <w:szCs w:val="16"/>
                <w:lang w:eastAsia="sk-SK"/>
              </w:rPr>
              <w:t>or</w:t>
            </w:r>
            <w:r w:rsidRPr="008D45A3">
              <w:rPr>
                <w:rFonts w:cstheme="minorHAnsi"/>
                <w:i/>
                <w:iCs/>
                <w:sz w:val="16"/>
                <w:szCs w:val="16"/>
                <w:lang w:eastAsia="sk-SK"/>
              </w:rPr>
              <w:t xml:space="preserve">my </w:t>
            </w:r>
            <w:r w:rsidR="000A4A7D" w:rsidRPr="008D45A3">
              <w:rPr>
                <w:rFonts w:cstheme="minorHAnsi"/>
                <w:i/>
                <w:iCs/>
                <w:sz w:val="16"/>
                <w:szCs w:val="16"/>
                <w:lang w:eastAsia="sk-SK"/>
              </w:rPr>
              <w:t>a metód</w:t>
            </w:r>
            <w:r w:rsidRPr="008D45A3">
              <w:rPr>
                <w:rFonts w:cstheme="minorHAnsi"/>
                <w:i/>
                <w:iCs/>
                <w:sz w:val="16"/>
                <w:szCs w:val="16"/>
                <w:lang w:eastAsia="sk-SK"/>
              </w:rPr>
              <w:t>y</w:t>
            </w:r>
            <w:r w:rsidR="000A4A7D" w:rsidRPr="008D45A3">
              <w:rPr>
                <w:rFonts w:cstheme="minorHAnsi"/>
                <w:i/>
                <w:iCs/>
                <w:sz w:val="16"/>
                <w:szCs w:val="16"/>
                <w:lang w:eastAsia="sk-SK"/>
              </w:rPr>
              <w:t xml:space="preserve"> vzdelávania</w:t>
            </w:r>
            <w:r w:rsidRPr="008D45A3">
              <w:rPr>
                <w:rFonts w:cstheme="minorHAnsi"/>
                <w:i/>
                <w:iCs/>
                <w:sz w:val="16"/>
                <w:szCs w:val="16"/>
                <w:lang w:eastAsia="sk-SK"/>
              </w:rPr>
              <w:t>/vyučovania</w:t>
            </w:r>
            <w:r w:rsidR="000A4A7D" w:rsidRPr="008D45A3">
              <w:rPr>
                <w:rFonts w:cstheme="minorHAnsi"/>
                <w:i/>
                <w:iCs/>
                <w:sz w:val="16"/>
                <w:szCs w:val="16"/>
                <w:lang w:eastAsia="sk-SK"/>
              </w:rPr>
              <w:t xml:space="preserve"> </w:t>
            </w:r>
            <w:r w:rsidRPr="008D45A3">
              <w:rPr>
                <w:rFonts w:cstheme="minorHAnsi"/>
                <w:i/>
                <w:iCs/>
                <w:sz w:val="16"/>
                <w:szCs w:val="16"/>
                <w:lang w:eastAsia="sk-SK"/>
              </w:rPr>
              <w:t>sú koncipované v súlade s charakterom vyučovacieho predmetu a umožňujú dosiahnuť výsledky vzdelávania rozmanitým skupinám študentov. V prípade vážnejších deficitov na strane študentov, je im k dispozícii odborná poradenská pomoc, ktorá je istou zárukou lepšieho zvládania predpísaných požiadaviek</w:t>
            </w:r>
            <w:r>
              <w:rPr>
                <w:rFonts w:cstheme="minorHAnsi"/>
                <w:i/>
                <w:iCs/>
                <w:sz w:val="16"/>
                <w:szCs w:val="16"/>
                <w:lang w:eastAsia="sk-SK"/>
              </w:rPr>
              <w:t xml:space="preserve"> v rámci jednotlivých predmetov</w:t>
            </w:r>
            <w:r w:rsidRPr="008D45A3">
              <w:rPr>
                <w:rFonts w:cstheme="minorHAnsi"/>
                <w:i/>
                <w:iCs/>
                <w:sz w:val="16"/>
                <w:szCs w:val="16"/>
                <w:lang w:eastAsia="sk-SK"/>
              </w:rPr>
              <w:t xml:space="preserve">. </w:t>
            </w:r>
            <w:r w:rsidR="000A4A7D" w:rsidRPr="008D45A3">
              <w:rPr>
                <w:rFonts w:cstheme="minorHAnsi"/>
                <w:i/>
                <w:iCs/>
                <w:sz w:val="16"/>
                <w:szCs w:val="16"/>
                <w:lang w:eastAsia="sk-SK"/>
              </w:rPr>
              <w:t xml:space="preserve"> </w:t>
            </w:r>
          </w:p>
        </w:tc>
        <w:tc>
          <w:tcPr>
            <w:tcW w:w="2268" w:type="dxa"/>
          </w:tcPr>
          <w:p w14:paraId="7F9716FA" w14:textId="341ECF5B" w:rsidR="008D45A3" w:rsidRPr="008D45A3" w:rsidRDefault="008D45A3" w:rsidP="00E346E7">
            <w:pPr>
              <w:pStyle w:val="Polokakomentr"/>
              <w:jc w:val="both"/>
              <w:rPr>
                <w:rFonts w:asciiTheme="minorHAnsi" w:hAnsiTheme="minorHAnsi"/>
                <w:b/>
                <w:color w:val="auto"/>
                <w:sz w:val="16"/>
                <w:szCs w:val="16"/>
                <w:lang w:val="sk-SK"/>
              </w:rPr>
            </w:pPr>
            <w:r w:rsidRPr="008D45A3">
              <w:rPr>
                <w:rFonts w:asciiTheme="minorHAnsi" w:hAnsiTheme="minorHAnsi"/>
                <w:b/>
                <w:color w:val="auto"/>
                <w:sz w:val="16"/>
                <w:szCs w:val="16"/>
                <w:lang w:val="sk-SK"/>
              </w:rPr>
              <w:t>INFORMAČNÉ LISTY PREDMETOV</w:t>
            </w:r>
          </w:p>
          <w:p w14:paraId="62595E78" w14:textId="77777777" w:rsidR="008D45A3" w:rsidRDefault="008D45A3" w:rsidP="00E346E7">
            <w:pPr>
              <w:pStyle w:val="Polokakomentr"/>
              <w:jc w:val="both"/>
              <w:rPr>
                <w:rFonts w:asciiTheme="minorHAnsi" w:hAnsiTheme="minorHAnsi"/>
                <w:b/>
                <w:color w:val="auto"/>
                <w:sz w:val="16"/>
                <w:szCs w:val="16"/>
                <w:lang w:val="sk-SK"/>
              </w:rPr>
            </w:pPr>
          </w:p>
          <w:p w14:paraId="14B1DFB2" w14:textId="77777777" w:rsidR="00057A53" w:rsidRPr="00FA33AA" w:rsidRDefault="00057A53" w:rsidP="00057A53">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06DF7E1E" w14:textId="77777777" w:rsidR="00057A53" w:rsidRPr="00FA33AA" w:rsidRDefault="00057A53" w:rsidP="00057A53">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7C424083" w14:textId="77777777" w:rsidR="00057A53" w:rsidRDefault="00057A53" w:rsidP="00E346E7">
            <w:pPr>
              <w:pStyle w:val="Polokakomentr"/>
              <w:jc w:val="both"/>
              <w:rPr>
                <w:rFonts w:asciiTheme="minorHAnsi" w:hAnsiTheme="minorHAnsi"/>
                <w:b/>
                <w:color w:val="auto"/>
                <w:sz w:val="16"/>
                <w:szCs w:val="16"/>
                <w:lang w:val="sk-SK"/>
              </w:rPr>
            </w:pPr>
          </w:p>
          <w:p w14:paraId="464697ED" w14:textId="77777777" w:rsidR="00057A53" w:rsidRPr="00807F27" w:rsidRDefault="00057A53" w:rsidP="00057A53">
            <w:pPr>
              <w:contextualSpacing/>
              <w:rPr>
                <w:rFonts w:cstheme="minorHAnsi"/>
                <w:b/>
                <w:i/>
                <w:sz w:val="16"/>
                <w:szCs w:val="16"/>
                <w:lang w:eastAsia="sk-SK"/>
              </w:rPr>
            </w:pPr>
            <w:r w:rsidRPr="00807F27">
              <w:rPr>
                <w:rFonts w:cstheme="minorHAnsi"/>
                <w:b/>
                <w:i/>
                <w:sz w:val="16"/>
                <w:szCs w:val="16"/>
                <w:lang w:eastAsia="sk-SK"/>
              </w:rPr>
              <w:t>ŠTUDENTSKÉ CENTRUM UKF</w:t>
            </w:r>
          </w:p>
          <w:p w14:paraId="1D3F43A7" w14:textId="77777777" w:rsidR="00057A53" w:rsidRPr="00807F27" w:rsidRDefault="004E61FC" w:rsidP="00057A53">
            <w:pPr>
              <w:contextualSpacing/>
              <w:rPr>
                <w:rFonts w:cs="Arial"/>
                <w:i/>
                <w:sz w:val="16"/>
                <w:szCs w:val="16"/>
              </w:rPr>
            </w:pPr>
            <w:hyperlink r:id="rId56" w:history="1">
              <w:r w:rsidR="00057A53" w:rsidRPr="00807F27">
                <w:rPr>
                  <w:rStyle w:val="Hypertextovprepojenie"/>
                  <w:rFonts w:cs="Arial"/>
                  <w:i/>
                  <w:color w:val="auto"/>
                  <w:sz w:val="16"/>
                  <w:szCs w:val="16"/>
                  <w:u w:val="none"/>
                </w:rPr>
                <w:t>https://www.ukf.sk/sc</w:t>
              </w:r>
            </w:hyperlink>
          </w:p>
          <w:p w14:paraId="07FB144E" w14:textId="77777777" w:rsidR="00057A53" w:rsidRPr="008D45A3" w:rsidRDefault="00057A53" w:rsidP="00E346E7">
            <w:pPr>
              <w:pStyle w:val="Polokakomentr"/>
              <w:jc w:val="both"/>
              <w:rPr>
                <w:rFonts w:asciiTheme="minorHAnsi" w:hAnsiTheme="minorHAnsi"/>
                <w:b/>
                <w:color w:val="auto"/>
                <w:sz w:val="16"/>
                <w:szCs w:val="16"/>
                <w:lang w:val="sk-SK"/>
              </w:rPr>
            </w:pPr>
          </w:p>
          <w:p w14:paraId="137192FD" w14:textId="77777777" w:rsidR="00FC5770" w:rsidRPr="008D45A3" w:rsidRDefault="004E61FC" w:rsidP="00E346E7">
            <w:pPr>
              <w:pStyle w:val="Polokakomentr"/>
              <w:jc w:val="both"/>
              <w:rPr>
                <w:rStyle w:val="Hypertextovprepojenie"/>
                <w:rFonts w:asciiTheme="minorHAnsi" w:hAnsiTheme="minorHAnsi"/>
                <w:color w:val="auto"/>
                <w:sz w:val="16"/>
                <w:szCs w:val="16"/>
                <w:u w:val="none"/>
              </w:rPr>
            </w:pPr>
            <w:hyperlink r:id="rId57" w:history="1">
              <w:r w:rsidR="009176CD" w:rsidRPr="008D45A3">
                <w:rPr>
                  <w:rStyle w:val="Hypertextovprepojenie"/>
                  <w:rFonts w:asciiTheme="minorHAnsi" w:hAnsiTheme="minorHAnsi"/>
                  <w:color w:val="auto"/>
                  <w:sz w:val="16"/>
                  <w:szCs w:val="16"/>
                  <w:u w:val="none"/>
                </w:rPr>
                <w:t>https://www.minedu.sk/data/att/12201.pdf</w:t>
              </w:r>
            </w:hyperlink>
          </w:p>
          <w:p w14:paraId="6093A78B" w14:textId="77777777" w:rsidR="00BE15B8" w:rsidRPr="008D45A3" w:rsidRDefault="00BE15B8" w:rsidP="00E346E7">
            <w:pPr>
              <w:pStyle w:val="Polokakomentr"/>
              <w:jc w:val="both"/>
              <w:rPr>
                <w:rFonts w:asciiTheme="minorHAnsi" w:hAnsiTheme="minorHAnsi"/>
                <w:color w:val="auto"/>
                <w:sz w:val="16"/>
                <w:szCs w:val="16"/>
                <w:lang w:val="sk-SK"/>
              </w:rPr>
            </w:pPr>
          </w:p>
          <w:p w14:paraId="5CF53EEA" w14:textId="730903B9" w:rsidR="009176CD" w:rsidRPr="00BE15B8" w:rsidRDefault="004E61FC" w:rsidP="00E346E7">
            <w:pPr>
              <w:pStyle w:val="Polokakomentr"/>
              <w:jc w:val="both"/>
              <w:rPr>
                <w:rStyle w:val="Hypertextovprepojenie"/>
                <w:rFonts w:asciiTheme="majorHAnsi" w:hAnsiTheme="majorHAnsi"/>
                <w:color w:val="auto"/>
                <w:sz w:val="12"/>
                <w:szCs w:val="12"/>
              </w:rPr>
            </w:pPr>
            <w:hyperlink r:id="rId58" w:history="1">
              <w:r w:rsidR="009176CD" w:rsidRPr="008D45A3">
                <w:rPr>
                  <w:rStyle w:val="Hypertextovprepojenie"/>
                  <w:rFonts w:asciiTheme="minorHAnsi" w:hAnsiTheme="minorHAnsi"/>
                  <w:color w:val="auto"/>
                  <w:sz w:val="16"/>
                  <w:szCs w:val="16"/>
                  <w:u w:val="none"/>
                </w:rPr>
                <w:t>https://www.minedu.sk/data/att/13439.pdf</w:t>
              </w:r>
            </w:hyperlink>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45"/>
        <w:gridCol w:w="3236"/>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C83AC0" w14:paraId="1ABA4793" w14:textId="77777777" w:rsidTr="005D6C13">
        <w:trPr>
          <w:trHeight w:val="585"/>
        </w:trPr>
        <w:tc>
          <w:tcPr>
            <w:tcW w:w="7510" w:type="dxa"/>
          </w:tcPr>
          <w:p w14:paraId="2F233951" w14:textId="234E983D" w:rsidR="00CB72F4" w:rsidRPr="00695AC3" w:rsidRDefault="00CB72F4" w:rsidP="00CB72F4">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755AA3A7" w14:textId="100B3097" w:rsidR="00CB72F4" w:rsidRPr="00695AC3" w:rsidRDefault="00CB72F4" w:rsidP="009D6995">
            <w:pPr>
              <w:pStyle w:val="Odsekzoznamu"/>
              <w:numPr>
                <w:ilvl w:val="0"/>
                <w:numId w:val="30"/>
              </w:numPr>
              <w:suppressAutoHyphens/>
              <w:rPr>
                <w:i/>
                <w:sz w:val="16"/>
                <w:szCs w:val="16"/>
              </w:rPr>
            </w:pPr>
            <w:proofErr w:type="spellStart"/>
            <w:r w:rsidRPr="00695AC3">
              <w:rPr>
                <w:i/>
                <w:sz w:val="16"/>
                <w:szCs w:val="16"/>
              </w:rPr>
              <w:t>Erasmus</w:t>
            </w:r>
            <w:proofErr w:type="spellEnd"/>
            <w:r w:rsidRPr="00695AC3">
              <w:rPr>
                <w:i/>
                <w:sz w:val="16"/>
                <w:szCs w:val="16"/>
              </w:rPr>
              <w:t xml:space="preserve">+ (KA103, KA107) </w:t>
            </w:r>
          </w:p>
          <w:p w14:paraId="68DC4767" w14:textId="5B836C12" w:rsidR="00CB72F4" w:rsidRPr="00695AC3" w:rsidRDefault="004E61FC" w:rsidP="009D6995">
            <w:pPr>
              <w:pStyle w:val="Odsekzoznamu"/>
              <w:numPr>
                <w:ilvl w:val="0"/>
                <w:numId w:val="30"/>
              </w:numPr>
              <w:suppressAutoHyphens/>
              <w:textAlignment w:val="baseline"/>
              <w:rPr>
                <w:i/>
                <w:sz w:val="16"/>
                <w:szCs w:val="16"/>
              </w:rPr>
            </w:pPr>
            <w:hyperlink r:id="rId59" w:history="1">
              <w:r w:rsidR="00CB72F4" w:rsidRPr="00695AC3">
                <w:rPr>
                  <w:rStyle w:val="Hypertextovprepojenie"/>
                  <w:i/>
                  <w:color w:val="auto"/>
                  <w:sz w:val="16"/>
                  <w:szCs w:val="16"/>
                  <w:u w:val="none"/>
                  <w:bdr w:val="none" w:sz="0" w:space="0" w:color="auto" w:frame="1"/>
                </w:rPr>
                <w:t>Projekt EURAXESS </w:t>
              </w:r>
            </w:hyperlink>
          </w:p>
          <w:p w14:paraId="18D953E3" w14:textId="2C1904B4" w:rsidR="00CB72F4" w:rsidRPr="00695AC3" w:rsidRDefault="004E61FC" w:rsidP="009D6995">
            <w:pPr>
              <w:pStyle w:val="Odsekzoznamu"/>
              <w:numPr>
                <w:ilvl w:val="0"/>
                <w:numId w:val="30"/>
              </w:numPr>
              <w:suppressAutoHyphens/>
              <w:textAlignment w:val="baseline"/>
              <w:rPr>
                <w:i/>
                <w:sz w:val="16"/>
                <w:szCs w:val="16"/>
              </w:rPr>
            </w:pPr>
            <w:hyperlink r:id="rId60" w:history="1">
              <w:r w:rsidR="00CB72F4" w:rsidRPr="00695AC3">
                <w:rPr>
                  <w:rStyle w:val="Hypertextovprepojenie"/>
                  <w:i/>
                  <w:color w:val="auto"/>
                  <w:sz w:val="16"/>
                  <w:szCs w:val="16"/>
                  <w:u w:val="none"/>
                  <w:bdr w:val="none" w:sz="0" w:space="0" w:color="auto" w:frame="1"/>
                </w:rPr>
                <w:t>SAIA, n. o.</w:t>
              </w:r>
            </w:hyperlink>
          </w:p>
          <w:p w14:paraId="4FCEAC19" w14:textId="1081E736" w:rsidR="00CB72F4" w:rsidRPr="00695AC3" w:rsidRDefault="004E61FC" w:rsidP="009D6995">
            <w:pPr>
              <w:pStyle w:val="Odsekzoznamu"/>
              <w:numPr>
                <w:ilvl w:val="0"/>
                <w:numId w:val="30"/>
              </w:numPr>
              <w:suppressAutoHyphens/>
              <w:textAlignment w:val="baseline"/>
              <w:rPr>
                <w:i/>
                <w:sz w:val="16"/>
                <w:szCs w:val="16"/>
                <w:lang w:val="de-DE"/>
              </w:rPr>
            </w:pPr>
            <w:hyperlink r:id="rId61" w:history="1">
              <w:r w:rsidR="00CB72F4" w:rsidRPr="00695AC3">
                <w:rPr>
                  <w:rStyle w:val="Hypertextovprepojenie"/>
                  <w:i/>
                  <w:color w:val="auto"/>
                  <w:sz w:val="16"/>
                  <w:szCs w:val="16"/>
                  <w:u w:val="none"/>
                  <w:bdr w:val="none" w:sz="0" w:space="0" w:color="auto" w:frame="1"/>
                  <w:lang w:val="de-DE"/>
                </w:rPr>
                <w:t>Deutscher Akademischer Austauschdienst</w:t>
              </w:r>
            </w:hyperlink>
            <w:r w:rsidR="00233443" w:rsidRPr="00695AC3">
              <w:rPr>
                <w:rStyle w:val="Hypertextovprepojenie"/>
                <w:i/>
                <w:color w:val="auto"/>
                <w:sz w:val="16"/>
                <w:szCs w:val="16"/>
                <w:u w:val="none"/>
                <w:bdr w:val="none" w:sz="0" w:space="0" w:color="auto" w:frame="1"/>
                <w:lang w:val="de-DE"/>
              </w:rPr>
              <w:t xml:space="preserve"> </w:t>
            </w:r>
          </w:p>
          <w:p w14:paraId="780B7EC9" w14:textId="3C61CCD3" w:rsidR="00CB72F4" w:rsidRPr="00695AC3" w:rsidRDefault="004E61FC" w:rsidP="009D6995">
            <w:pPr>
              <w:pStyle w:val="Odsekzoznamu"/>
              <w:numPr>
                <w:ilvl w:val="0"/>
                <w:numId w:val="30"/>
              </w:numPr>
              <w:suppressAutoHyphens/>
              <w:textAlignment w:val="baseline"/>
              <w:rPr>
                <w:i/>
                <w:sz w:val="16"/>
                <w:szCs w:val="16"/>
              </w:rPr>
            </w:pPr>
            <w:hyperlink r:id="rId62" w:history="1">
              <w:proofErr w:type="spellStart"/>
              <w:r w:rsidR="00CB72F4" w:rsidRPr="00695AC3">
                <w:rPr>
                  <w:rStyle w:val="Hypertextovprepojenie"/>
                  <w:i/>
                  <w:color w:val="auto"/>
                  <w:sz w:val="16"/>
                  <w:szCs w:val="16"/>
                  <w:u w:val="none"/>
                  <w:bdr w:val="none" w:sz="0" w:space="0" w:color="auto" w:frame="1"/>
                </w:rPr>
                <w:t>International</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Visegrad</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Fund</w:t>
              </w:r>
              <w:proofErr w:type="spellEnd"/>
            </w:hyperlink>
            <w:r w:rsidR="00233443" w:rsidRPr="00695AC3">
              <w:rPr>
                <w:rStyle w:val="Hypertextovprepojenie"/>
                <w:i/>
                <w:color w:val="auto"/>
                <w:sz w:val="16"/>
                <w:szCs w:val="16"/>
                <w:u w:val="none"/>
                <w:bdr w:val="none" w:sz="0" w:space="0" w:color="auto" w:frame="1"/>
              </w:rPr>
              <w:t xml:space="preserve"> </w:t>
            </w:r>
          </w:p>
          <w:p w14:paraId="73445DE5" w14:textId="36E00A75" w:rsidR="002C6270" w:rsidRPr="00695AC3" w:rsidRDefault="004E61FC" w:rsidP="009D6995">
            <w:pPr>
              <w:pStyle w:val="Odsekzoznamu"/>
              <w:numPr>
                <w:ilvl w:val="0"/>
                <w:numId w:val="30"/>
              </w:numPr>
              <w:suppressAutoHyphens/>
              <w:textAlignment w:val="baseline"/>
              <w:rPr>
                <w:rFonts w:cstheme="minorHAnsi"/>
                <w:bCs/>
                <w:i/>
                <w:iCs/>
                <w:color w:val="A6A6A6" w:themeColor="background1" w:themeShade="A6"/>
                <w:sz w:val="16"/>
                <w:szCs w:val="16"/>
              </w:rPr>
            </w:pPr>
            <w:hyperlink r:id="rId63" w:history="1">
              <w:r w:rsidR="00CB72F4" w:rsidRPr="00695AC3">
                <w:rPr>
                  <w:rStyle w:val="Hypertextovprepojenie"/>
                  <w:i/>
                  <w:color w:val="auto"/>
                  <w:sz w:val="16"/>
                  <w:szCs w:val="16"/>
                  <w:u w:val="none"/>
                  <w:bdr w:val="none" w:sz="0" w:space="0" w:color="auto" w:frame="1"/>
                </w:rPr>
                <w:t xml:space="preserve">Štipendiá </w:t>
              </w:r>
              <w:proofErr w:type="spellStart"/>
              <w:r w:rsidR="00CB72F4" w:rsidRPr="00695AC3">
                <w:rPr>
                  <w:rStyle w:val="Hypertextovprepojenie"/>
                  <w:i/>
                  <w:color w:val="auto"/>
                  <w:sz w:val="16"/>
                  <w:szCs w:val="16"/>
                  <w:u w:val="none"/>
                  <w:bdr w:val="none" w:sz="0" w:space="0" w:color="auto" w:frame="1"/>
                </w:rPr>
                <w:t>Erasmus</w:t>
              </w:r>
              <w:proofErr w:type="spellEnd"/>
              <w:r w:rsidR="00CB72F4" w:rsidRPr="00695AC3">
                <w:rPr>
                  <w:rStyle w:val="Hypertextovprepojenie"/>
                  <w:i/>
                  <w:color w:val="auto"/>
                  <w:sz w:val="16"/>
                  <w:szCs w:val="16"/>
                  <w:u w:val="none"/>
                  <w:bdr w:val="none" w:sz="0" w:space="0" w:color="auto" w:frame="1"/>
                </w:rPr>
                <w:t xml:space="preserve"> </w:t>
              </w:r>
              <w:proofErr w:type="spellStart"/>
              <w:r w:rsidR="00CB72F4" w:rsidRPr="00695AC3">
                <w:rPr>
                  <w:rStyle w:val="Hypertextovprepojenie"/>
                  <w:i/>
                  <w:color w:val="auto"/>
                  <w:sz w:val="16"/>
                  <w:szCs w:val="16"/>
                  <w:u w:val="none"/>
                  <w:bdr w:val="none" w:sz="0" w:space="0" w:color="auto" w:frame="1"/>
                </w:rPr>
                <w:t>Mundus</w:t>
              </w:r>
              <w:proofErr w:type="spellEnd"/>
            </w:hyperlink>
            <w:r w:rsidR="00935089">
              <w:rPr>
                <w:rStyle w:val="Hypertextovprepojenie"/>
                <w:i/>
                <w:color w:val="auto"/>
                <w:sz w:val="16"/>
                <w:szCs w:val="16"/>
                <w:u w:val="none"/>
                <w:bdr w:val="none" w:sz="0" w:space="0" w:color="auto" w:frame="1"/>
              </w:rPr>
              <w:t>.</w:t>
            </w:r>
            <w:r w:rsidR="00233443" w:rsidRPr="00695AC3">
              <w:rPr>
                <w:rFonts w:cstheme="minorHAnsi"/>
                <w:bCs/>
                <w:i/>
                <w:iCs/>
                <w:color w:val="A6A6A6" w:themeColor="background1" w:themeShade="A6"/>
                <w:sz w:val="16"/>
                <w:szCs w:val="16"/>
              </w:rPr>
              <w:t xml:space="preserve"> </w:t>
            </w:r>
          </w:p>
          <w:p w14:paraId="20D30843" w14:textId="77777777" w:rsidR="00233443" w:rsidRDefault="00233443" w:rsidP="00233443">
            <w:pPr>
              <w:suppressAutoHyphens/>
              <w:textAlignment w:val="baseline"/>
              <w:rPr>
                <w:rFonts w:cstheme="minorHAnsi"/>
                <w:bCs/>
                <w:i/>
                <w:iCs/>
                <w:color w:val="A6A6A6" w:themeColor="background1" w:themeShade="A6"/>
                <w:sz w:val="16"/>
                <w:szCs w:val="16"/>
              </w:rPr>
            </w:pPr>
          </w:p>
          <w:p w14:paraId="3B257127" w14:textId="1B6EFD5D" w:rsidR="001D004D" w:rsidRDefault="001D004D" w:rsidP="001D004D">
            <w:pPr>
              <w:suppressAutoHyphens/>
              <w:jc w:val="both"/>
              <w:textAlignment w:val="baseline"/>
              <w:rPr>
                <w:rFonts w:cstheme="minorHAnsi"/>
                <w:bCs/>
                <w:i/>
                <w:iCs/>
                <w:sz w:val="16"/>
                <w:szCs w:val="16"/>
              </w:rPr>
            </w:pPr>
            <w:r w:rsidRPr="001D004D">
              <w:rPr>
                <w:rFonts w:cstheme="minorHAnsi"/>
                <w:bCs/>
                <w:i/>
                <w:iCs/>
                <w:sz w:val="16"/>
                <w:szCs w:val="16"/>
              </w:rPr>
              <w:t xml:space="preserve">PF UKF v Nitre spolupracuje na poli </w:t>
            </w:r>
            <w:proofErr w:type="spellStart"/>
            <w:r w:rsidRPr="001D004D">
              <w:rPr>
                <w:rFonts w:cstheme="minorHAnsi"/>
                <w:bCs/>
                <w:i/>
                <w:iCs/>
                <w:sz w:val="16"/>
                <w:szCs w:val="16"/>
              </w:rPr>
              <w:t>andragogiky</w:t>
            </w:r>
            <w:proofErr w:type="spellEnd"/>
            <w:r w:rsidRPr="001D004D">
              <w:rPr>
                <w:rFonts w:cstheme="minorHAnsi"/>
                <w:bCs/>
                <w:i/>
                <w:iCs/>
                <w:sz w:val="16"/>
                <w:szCs w:val="16"/>
              </w:rPr>
              <w:t xml:space="preserve"> a bezpečnosti práce s</w:t>
            </w:r>
            <w:r>
              <w:rPr>
                <w:rFonts w:cstheme="minorHAnsi"/>
                <w:bCs/>
                <w:i/>
                <w:iCs/>
                <w:sz w:val="16"/>
                <w:szCs w:val="16"/>
              </w:rPr>
              <w:t> nasledovnými zahraničnými inštitúciami/subjektmi:</w:t>
            </w:r>
          </w:p>
          <w:p w14:paraId="2A6FBFE2" w14:textId="241B044E" w:rsidR="001D004D"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Pr>
                <w:rFonts w:eastAsia="Times New Roman" w:cs="Times New Roman"/>
                <w:i/>
                <w:color w:val="000000"/>
                <w:sz w:val="16"/>
                <w:szCs w:val="16"/>
                <w:lang w:eastAsia="sk-SK"/>
              </w:rPr>
              <w:t xml:space="preserve">Česká </w:t>
            </w:r>
            <w:proofErr w:type="spellStart"/>
            <w:r>
              <w:rPr>
                <w:rFonts w:eastAsia="Times New Roman" w:cs="Times New Roman"/>
                <w:i/>
                <w:color w:val="000000"/>
                <w:sz w:val="16"/>
                <w:szCs w:val="16"/>
                <w:lang w:eastAsia="sk-SK"/>
              </w:rPr>
              <w:t>andragogická</w:t>
            </w:r>
            <w:proofErr w:type="spellEnd"/>
            <w:r>
              <w:rPr>
                <w:rFonts w:eastAsia="Times New Roman" w:cs="Times New Roman"/>
                <w:i/>
                <w:color w:val="000000"/>
                <w:sz w:val="16"/>
                <w:szCs w:val="16"/>
                <w:lang w:eastAsia="sk-SK"/>
              </w:rPr>
              <w:t xml:space="preserve"> </w:t>
            </w:r>
            <w:proofErr w:type="spellStart"/>
            <w:r>
              <w:rPr>
                <w:rFonts w:eastAsia="Times New Roman" w:cs="Times New Roman"/>
                <w:i/>
                <w:color w:val="000000"/>
                <w:sz w:val="16"/>
                <w:szCs w:val="16"/>
                <w:lang w:eastAsia="sk-SK"/>
              </w:rPr>
              <w:t>společnost</w:t>
            </w:r>
            <w:proofErr w:type="spellEnd"/>
            <w:r>
              <w:rPr>
                <w:rFonts w:eastAsia="Times New Roman" w:cs="Times New Roman"/>
                <w:i/>
                <w:color w:val="000000"/>
                <w:sz w:val="16"/>
                <w:szCs w:val="16"/>
                <w:lang w:eastAsia="sk-SK"/>
              </w:rPr>
              <w:t xml:space="preserve"> Praha</w:t>
            </w:r>
          </w:p>
          <w:p w14:paraId="1053E5AB" w14:textId="0F2E33E4" w:rsidR="00203A5E" w:rsidRPr="009D6995" w:rsidRDefault="00203A5E"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rPr>
                <w:rFonts w:eastAsia="Times New Roman" w:cs="Times New Roman"/>
                <w:i/>
                <w:color w:val="000000"/>
                <w:sz w:val="16"/>
                <w:szCs w:val="16"/>
                <w:lang w:eastAsia="sk-SK"/>
              </w:rPr>
            </w:pPr>
            <w:proofErr w:type="spellStart"/>
            <w:r w:rsidRPr="009D6995">
              <w:rPr>
                <w:rFonts w:eastAsia="Times New Roman" w:cs="Times New Roman"/>
                <w:i/>
                <w:color w:val="000000"/>
                <w:sz w:val="16"/>
                <w:szCs w:val="16"/>
                <w:lang w:eastAsia="sk-SK"/>
              </w:rPr>
              <w:t>Asociace</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institucí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vzdělávání</w:t>
            </w:r>
            <w:proofErr w:type="spellEnd"/>
            <w:r w:rsidRPr="009D6995">
              <w:rPr>
                <w:rFonts w:eastAsia="Times New Roman" w:cs="Times New Roman"/>
                <w:i/>
                <w:color w:val="000000"/>
                <w:sz w:val="16"/>
                <w:szCs w:val="16"/>
                <w:lang w:eastAsia="sk-SK"/>
              </w:rPr>
              <w:t xml:space="preserve"> </w:t>
            </w:r>
            <w:proofErr w:type="spellStart"/>
            <w:r w:rsidRPr="009D6995">
              <w:rPr>
                <w:rFonts w:eastAsia="Times New Roman" w:cs="Times New Roman"/>
                <w:i/>
                <w:color w:val="000000"/>
                <w:sz w:val="16"/>
                <w:szCs w:val="16"/>
                <w:lang w:eastAsia="sk-SK"/>
              </w:rPr>
              <w:t>dospělých</w:t>
            </w:r>
            <w:proofErr w:type="spellEnd"/>
            <w:r w:rsidRPr="009D6995">
              <w:rPr>
                <w:rFonts w:eastAsia="Times New Roman" w:cs="Times New Roman"/>
                <w:i/>
                <w:color w:val="000000"/>
                <w:sz w:val="16"/>
                <w:szCs w:val="16"/>
                <w:lang w:eastAsia="sk-SK"/>
              </w:rPr>
              <w:t xml:space="preserve"> ČR</w:t>
            </w:r>
          </w:p>
          <w:p w14:paraId="029D13D7" w14:textId="7BE803D4" w:rsidR="009D6995" w:rsidRPr="009D6995" w:rsidRDefault="009D6995" w:rsidP="009D6995">
            <w:pPr>
              <w:numPr>
                <w:ilvl w:val="0"/>
                <w:numId w:val="30"/>
              </w:numPr>
              <w:ind w:left="357" w:hanging="357"/>
              <w:jc w:val="both"/>
              <w:rPr>
                <w:rStyle w:val="Siln"/>
                <w:rFonts w:cs="Calibri"/>
                <w:b w:val="0"/>
                <w:bCs w:val="0"/>
                <w:i/>
                <w:sz w:val="16"/>
                <w:szCs w:val="16"/>
              </w:rPr>
            </w:pPr>
            <w:r w:rsidRPr="009D6995">
              <w:rPr>
                <w:rStyle w:val="Siln"/>
                <w:b w:val="0"/>
                <w:i/>
                <w:sz w:val="16"/>
                <w:szCs w:val="16"/>
              </w:rPr>
              <w:t>Univerzit</w:t>
            </w:r>
            <w:r>
              <w:rPr>
                <w:rStyle w:val="Siln"/>
                <w:b w:val="0"/>
                <w:i/>
                <w:sz w:val="16"/>
                <w:szCs w:val="16"/>
              </w:rPr>
              <w:t>a</w:t>
            </w:r>
            <w:r w:rsidRPr="009D6995">
              <w:rPr>
                <w:rStyle w:val="Siln"/>
                <w:b w:val="0"/>
                <w:i/>
                <w:sz w:val="16"/>
                <w:szCs w:val="16"/>
              </w:rPr>
              <w:t xml:space="preserve"> </w:t>
            </w:r>
            <w:proofErr w:type="spellStart"/>
            <w:r w:rsidRPr="009D6995">
              <w:rPr>
                <w:rStyle w:val="Siln"/>
                <w:b w:val="0"/>
                <w:i/>
                <w:sz w:val="16"/>
                <w:szCs w:val="16"/>
              </w:rPr>
              <w:t>Palackého</w:t>
            </w:r>
            <w:proofErr w:type="spellEnd"/>
            <w:r w:rsidRPr="009D6995">
              <w:rPr>
                <w:rStyle w:val="Siln"/>
                <w:b w:val="0"/>
                <w:i/>
                <w:sz w:val="16"/>
                <w:szCs w:val="16"/>
              </w:rPr>
              <w:t xml:space="preserve"> v Olomouci, Pedagogická fakulta</w:t>
            </w:r>
          </w:p>
          <w:p w14:paraId="57976575" w14:textId="51D4AF0D" w:rsidR="009D6995" w:rsidRDefault="009D6995" w:rsidP="009D6995">
            <w:pPr>
              <w:numPr>
                <w:ilvl w:val="0"/>
                <w:numId w:val="30"/>
              </w:numPr>
              <w:ind w:left="357" w:hanging="357"/>
              <w:jc w:val="both"/>
              <w:rPr>
                <w:i/>
                <w:sz w:val="16"/>
                <w:szCs w:val="16"/>
              </w:rPr>
            </w:pPr>
            <w:r w:rsidRPr="009D6995">
              <w:rPr>
                <w:i/>
                <w:sz w:val="16"/>
                <w:szCs w:val="16"/>
              </w:rPr>
              <w:t>Karlov</w:t>
            </w:r>
            <w:r>
              <w:rPr>
                <w:i/>
                <w:sz w:val="16"/>
                <w:szCs w:val="16"/>
              </w:rPr>
              <w:t>a</w:t>
            </w:r>
            <w:r w:rsidRPr="009D6995">
              <w:rPr>
                <w:i/>
                <w:sz w:val="16"/>
                <w:szCs w:val="16"/>
              </w:rPr>
              <w:t xml:space="preserve"> </w:t>
            </w:r>
            <w:r>
              <w:rPr>
                <w:i/>
                <w:sz w:val="16"/>
                <w:szCs w:val="16"/>
              </w:rPr>
              <w:t>u</w:t>
            </w:r>
            <w:r w:rsidRPr="009D6995">
              <w:rPr>
                <w:i/>
                <w:sz w:val="16"/>
                <w:szCs w:val="16"/>
              </w:rPr>
              <w:t>niverzit</w:t>
            </w:r>
            <w:r>
              <w:rPr>
                <w:i/>
                <w:sz w:val="16"/>
                <w:szCs w:val="16"/>
              </w:rPr>
              <w:t>a</w:t>
            </w:r>
            <w:r w:rsidRPr="009D6995">
              <w:rPr>
                <w:i/>
                <w:sz w:val="16"/>
                <w:szCs w:val="16"/>
              </w:rPr>
              <w:t xml:space="preserve"> v Prahe, Pedagogická fakulta</w:t>
            </w:r>
          </w:p>
          <w:p w14:paraId="660DF6D6" w14:textId="77777777" w:rsidR="009D6995" w:rsidRPr="009D6995" w:rsidRDefault="009D6995" w:rsidP="009D6995">
            <w:pPr>
              <w:numPr>
                <w:ilvl w:val="0"/>
                <w:numId w:val="30"/>
              </w:numPr>
              <w:jc w:val="both"/>
              <w:rPr>
                <w:i/>
                <w:sz w:val="16"/>
                <w:szCs w:val="16"/>
              </w:rPr>
            </w:pPr>
            <w:proofErr w:type="spellStart"/>
            <w:r>
              <w:rPr>
                <w:i/>
                <w:sz w:val="16"/>
                <w:szCs w:val="16"/>
              </w:rPr>
              <w:t>Pädagogische</w:t>
            </w:r>
            <w:proofErr w:type="spellEnd"/>
            <w:r>
              <w:rPr>
                <w:i/>
                <w:sz w:val="16"/>
                <w:szCs w:val="16"/>
              </w:rPr>
              <w:t xml:space="preserve"> </w:t>
            </w:r>
            <w:proofErr w:type="spellStart"/>
            <w:r>
              <w:rPr>
                <w:i/>
                <w:sz w:val="16"/>
                <w:szCs w:val="16"/>
              </w:rPr>
              <w:t>Hochschule</w:t>
            </w:r>
            <w:proofErr w:type="spellEnd"/>
            <w:r>
              <w:rPr>
                <w:i/>
                <w:sz w:val="16"/>
                <w:szCs w:val="16"/>
              </w:rPr>
              <w:t xml:space="preserve"> </w:t>
            </w:r>
            <w:proofErr w:type="spellStart"/>
            <w:r>
              <w:rPr>
                <w:i/>
                <w:sz w:val="16"/>
                <w:szCs w:val="16"/>
              </w:rPr>
              <w:t>Freiburg</w:t>
            </w:r>
            <w:proofErr w:type="spellEnd"/>
            <w:r>
              <w:rPr>
                <w:i/>
                <w:sz w:val="16"/>
                <w:szCs w:val="16"/>
              </w:rPr>
              <w:t xml:space="preserve"> i. B.</w:t>
            </w:r>
          </w:p>
          <w:p w14:paraId="3A1B4E90" w14:textId="681B3D2B" w:rsidR="009D6995" w:rsidRPr="009D6995" w:rsidRDefault="009D6995" w:rsidP="009D6995">
            <w:pPr>
              <w:widowControl w:val="0"/>
              <w:numPr>
                <w:ilvl w:val="0"/>
                <w:numId w:val="30"/>
              </w:numPr>
              <w:suppressAutoHyphens/>
              <w:jc w:val="both"/>
              <w:rPr>
                <w:b/>
                <w:i/>
                <w:color w:val="FF0000"/>
                <w:sz w:val="16"/>
                <w:szCs w:val="16"/>
              </w:rPr>
            </w:pPr>
            <w:proofErr w:type="spellStart"/>
            <w:r w:rsidRPr="009D6995">
              <w:rPr>
                <w:rFonts w:cs="Arial"/>
                <w:i/>
                <w:sz w:val="16"/>
                <w:szCs w:val="16"/>
              </w:rPr>
              <w:t>Institut</w:t>
            </w:r>
            <w:proofErr w:type="spellEnd"/>
            <w:r w:rsidRPr="009D6995">
              <w:rPr>
                <w:rFonts w:cs="Arial"/>
                <w:i/>
                <w:sz w:val="16"/>
                <w:szCs w:val="16"/>
              </w:rPr>
              <w:t xml:space="preserve"> </w:t>
            </w:r>
            <w:proofErr w:type="spellStart"/>
            <w:r w:rsidRPr="009D6995">
              <w:rPr>
                <w:rFonts w:cs="Arial"/>
                <w:i/>
                <w:sz w:val="16"/>
                <w:szCs w:val="16"/>
              </w:rPr>
              <w:t>f</w:t>
            </w:r>
            <w:r w:rsidRPr="009D6995">
              <w:rPr>
                <w:i/>
                <w:sz w:val="16"/>
                <w:szCs w:val="16"/>
              </w:rPr>
              <w:t>ü</w:t>
            </w:r>
            <w:r w:rsidRPr="009D6995">
              <w:rPr>
                <w:rFonts w:cs="Arial"/>
                <w:i/>
                <w:sz w:val="16"/>
                <w:szCs w:val="16"/>
              </w:rPr>
              <w:t>r</w:t>
            </w:r>
            <w:proofErr w:type="spellEnd"/>
            <w:r w:rsidRPr="009D6995">
              <w:rPr>
                <w:rFonts w:cs="Arial"/>
                <w:i/>
                <w:sz w:val="16"/>
                <w:szCs w:val="16"/>
              </w:rPr>
              <w:t xml:space="preserve"> </w:t>
            </w:r>
            <w:proofErr w:type="spellStart"/>
            <w:r w:rsidRPr="009D6995">
              <w:rPr>
                <w:rFonts w:cs="Arial"/>
                <w:i/>
                <w:sz w:val="16"/>
                <w:szCs w:val="16"/>
              </w:rPr>
              <w:t>Lebensbegleitendes</w:t>
            </w:r>
            <w:proofErr w:type="spellEnd"/>
            <w:r w:rsidRPr="009D6995">
              <w:rPr>
                <w:rFonts w:cs="Arial"/>
                <w:i/>
                <w:sz w:val="16"/>
                <w:szCs w:val="16"/>
              </w:rPr>
              <w:t xml:space="preserve"> </w:t>
            </w:r>
            <w:proofErr w:type="spellStart"/>
            <w:r w:rsidRPr="009D6995">
              <w:rPr>
                <w:rFonts w:cs="Arial"/>
                <w:i/>
                <w:sz w:val="16"/>
                <w:szCs w:val="16"/>
              </w:rPr>
              <w:t>Lernen</w:t>
            </w:r>
            <w:proofErr w:type="spellEnd"/>
            <w:r w:rsidRPr="009D6995">
              <w:rPr>
                <w:rFonts w:cs="Arial"/>
                <w:i/>
                <w:sz w:val="16"/>
                <w:szCs w:val="16"/>
              </w:rPr>
              <w:t xml:space="preserve"> (IL</w:t>
            </w:r>
            <w:r w:rsidRPr="009D6995">
              <w:rPr>
                <w:rFonts w:cs="Arial"/>
                <w:i/>
                <w:sz w:val="16"/>
                <w:szCs w:val="16"/>
                <w:vertAlign w:val="superscript"/>
              </w:rPr>
              <w:t>3</w:t>
            </w:r>
            <w:r w:rsidRPr="009D6995">
              <w:rPr>
                <w:rFonts w:cs="Arial"/>
                <w:i/>
                <w:sz w:val="16"/>
                <w:szCs w:val="16"/>
              </w:rPr>
              <w:t xml:space="preserve">) </w:t>
            </w:r>
            <w:proofErr w:type="spellStart"/>
            <w:r w:rsidRPr="009D6995">
              <w:rPr>
                <w:rFonts w:cs="Arial"/>
                <w:i/>
                <w:sz w:val="16"/>
                <w:szCs w:val="16"/>
              </w:rPr>
              <w:t>Wien</w:t>
            </w:r>
            <w:proofErr w:type="spellEnd"/>
          </w:p>
          <w:p w14:paraId="16BBBB9B" w14:textId="798993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9D6995">
              <w:rPr>
                <w:rFonts w:eastAsia="Times New Roman" w:cs="Times New Roman"/>
                <w:i/>
                <w:color w:val="000000"/>
                <w:sz w:val="16"/>
                <w:szCs w:val="16"/>
                <w:lang w:eastAsia="sk-SK"/>
              </w:rPr>
              <w:t xml:space="preserve">Vysoká škola </w:t>
            </w:r>
            <w:proofErr w:type="spellStart"/>
            <w:r w:rsidRPr="009D6995">
              <w:rPr>
                <w:rFonts w:eastAsia="Times New Roman" w:cs="Times New Roman"/>
                <w:i/>
                <w:color w:val="000000"/>
                <w:sz w:val="16"/>
                <w:szCs w:val="16"/>
                <w:lang w:eastAsia="sk-SK"/>
              </w:rPr>
              <w:t>báňská</w:t>
            </w:r>
            <w:proofErr w:type="spellEnd"/>
            <w:r w:rsidRPr="009D6995">
              <w:rPr>
                <w:rFonts w:eastAsia="Times New Roman" w:cs="Times New Roman"/>
                <w:i/>
                <w:color w:val="000000"/>
                <w:sz w:val="16"/>
                <w:szCs w:val="16"/>
                <w:lang w:eastAsia="sk-SK"/>
              </w:rPr>
              <w:t xml:space="preserve"> - technická univerzita </w:t>
            </w:r>
            <w:r w:rsidR="009D6995" w:rsidRPr="009D6995">
              <w:rPr>
                <w:rFonts w:eastAsia="Times New Roman" w:cs="Times New Roman"/>
                <w:i/>
                <w:color w:val="000000"/>
                <w:sz w:val="16"/>
                <w:szCs w:val="16"/>
                <w:lang w:eastAsia="sk-SK"/>
              </w:rPr>
              <w:t xml:space="preserve">v </w:t>
            </w:r>
            <w:r w:rsidRPr="009D6995">
              <w:rPr>
                <w:rFonts w:eastAsia="Times New Roman" w:cs="Times New Roman"/>
                <w:i/>
                <w:color w:val="000000"/>
                <w:sz w:val="16"/>
                <w:szCs w:val="16"/>
                <w:lang w:eastAsia="sk-SK"/>
              </w:rPr>
              <w:t>Ostrav</w:t>
            </w:r>
            <w:r w:rsidR="009D6995" w:rsidRPr="009D6995">
              <w:rPr>
                <w:rFonts w:eastAsia="Times New Roman" w:cs="Times New Roman"/>
                <w:i/>
                <w:color w:val="000000"/>
                <w:sz w:val="16"/>
                <w:szCs w:val="16"/>
                <w:lang w:eastAsia="sk-SK"/>
              </w:rPr>
              <w:t>e</w:t>
            </w:r>
            <w:r w:rsidRPr="009D6995">
              <w:rPr>
                <w:rFonts w:eastAsia="Times New Roman" w:cs="Times New Roman"/>
                <w:i/>
                <w:color w:val="000000"/>
                <w:sz w:val="16"/>
                <w:szCs w:val="16"/>
                <w:lang w:eastAsia="sk-SK"/>
              </w:rPr>
              <w:t>,</w:t>
            </w:r>
            <w:r w:rsidRPr="001D004D">
              <w:rPr>
                <w:rFonts w:eastAsia="Times New Roman" w:cs="Times New Roman"/>
                <w:i/>
                <w:color w:val="000000"/>
                <w:sz w:val="16"/>
                <w:szCs w:val="16"/>
                <w:lang w:eastAsia="sk-SK"/>
              </w:rPr>
              <w:t xml:space="preserve"> Fakulta </w:t>
            </w:r>
            <w:proofErr w:type="spellStart"/>
            <w:r w:rsidRPr="001D004D">
              <w:rPr>
                <w:rFonts w:eastAsia="Times New Roman" w:cs="Times New Roman"/>
                <w:i/>
                <w:color w:val="000000"/>
                <w:sz w:val="16"/>
                <w:szCs w:val="16"/>
                <w:lang w:eastAsia="sk-SK"/>
              </w:rPr>
              <w:t>bezpečnostního</w:t>
            </w:r>
            <w:proofErr w:type="spellEnd"/>
            <w:r w:rsidRPr="001D004D">
              <w:rPr>
                <w:rFonts w:eastAsia="Times New Roman" w:cs="Times New Roman"/>
                <w:i/>
                <w:color w:val="000000"/>
                <w:sz w:val="16"/>
                <w:szCs w:val="16"/>
                <w:lang w:eastAsia="sk-SK"/>
              </w:rPr>
              <w:t xml:space="preserve"> </w:t>
            </w:r>
            <w:proofErr w:type="spellStart"/>
            <w:r w:rsidRPr="001D004D">
              <w:rPr>
                <w:rFonts w:eastAsia="Times New Roman" w:cs="Times New Roman"/>
                <w:i/>
                <w:color w:val="000000"/>
                <w:sz w:val="16"/>
                <w:szCs w:val="16"/>
                <w:lang w:eastAsia="sk-SK"/>
              </w:rPr>
              <w:t>inženýřství</w:t>
            </w:r>
            <w:proofErr w:type="spellEnd"/>
          </w:p>
          <w:p w14:paraId="3B18DDE9" w14:textId="2B60886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 xml:space="preserve">Česká </w:t>
            </w:r>
            <w:proofErr w:type="spellStart"/>
            <w:r w:rsidRPr="001D004D">
              <w:rPr>
                <w:rFonts w:eastAsia="Times New Roman" w:cs="Times New Roman"/>
                <w:i/>
                <w:color w:val="000000"/>
                <w:sz w:val="16"/>
                <w:szCs w:val="16"/>
                <w:lang w:eastAsia="sk-SK"/>
              </w:rPr>
              <w:t>zemědělská</w:t>
            </w:r>
            <w:proofErr w:type="spellEnd"/>
            <w:r w:rsidRPr="001D004D">
              <w:rPr>
                <w:rFonts w:eastAsia="Times New Roman" w:cs="Times New Roman"/>
                <w:i/>
                <w:color w:val="000000"/>
                <w:sz w:val="16"/>
                <w:szCs w:val="16"/>
                <w:lang w:eastAsia="sk-SK"/>
              </w:rPr>
              <w:t xml:space="preserve"> univerzita </w:t>
            </w:r>
            <w:r w:rsidR="009D6995">
              <w:rPr>
                <w:rFonts w:eastAsia="Times New Roman" w:cs="Times New Roman"/>
                <w:i/>
                <w:color w:val="000000"/>
                <w:sz w:val="16"/>
                <w:szCs w:val="16"/>
                <w:lang w:eastAsia="sk-SK"/>
              </w:rPr>
              <w:t xml:space="preserve">v </w:t>
            </w:r>
            <w:r w:rsidRPr="001D004D">
              <w:rPr>
                <w:rFonts w:eastAsia="Times New Roman" w:cs="Times New Roman"/>
                <w:i/>
                <w:color w:val="000000"/>
                <w:sz w:val="16"/>
                <w:szCs w:val="16"/>
                <w:lang w:eastAsia="sk-SK"/>
              </w:rPr>
              <w:t>Prah</w:t>
            </w:r>
            <w:r w:rsidR="009D6995">
              <w:rPr>
                <w:rFonts w:eastAsia="Times New Roman" w:cs="Times New Roman"/>
                <w:i/>
                <w:color w:val="000000"/>
                <w:sz w:val="16"/>
                <w:szCs w:val="16"/>
                <w:lang w:eastAsia="sk-SK"/>
              </w:rPr>
              <w:t>e</w:t>
            </w:r>
            <w:r>
              <w:rPr>
                <w:rFonts w:eastAsia="Times New Roman" w:cs="Times New Roman"/>
                <w:i/>
                <w:color w:val="000000"/>
                <w:sz w:val="16"/>
                <w:szCs w:val="16"/>
                <w:lang w:eastAsia="sk-SK"/>
              </w:rPr>
              <w:t xml:space="preserve">, Fakulta </w:t>
            </w:r>
            <w:proofErr w:type="spellStart"/>
            <w:r>
              <w:rPr>
                <w:rFonts w:eastAsia="Times New Roman" w:cs="Times New Roman"/>
                <w:i/>
                <w:color w:val="000000"/>
                <w:sz w:val="16"/>
                <w:szCs w:val="16"/>
                <w:lang w:eastAsia="sk-SK"/>
              </w:rPr>
              <w:t>životního</w:t>
            </w:r>
            <w:proofErr w:type="spellEnd"/>
            <w:r>
              <w:rPr>
                <w:rFonts w:eastAsia="Times New Roman" w:cs="Times New Roman"/>
                <w:i/>
                <w:color w:val="000000"/>
                <w:sz w:val="16"/>
                <w:szCs w:val="16"/>
                <w:lang w:eastAsia="sk-SK"/>
              </w:rPr>
              <w:t xml:space="preserve"> </w:t>
            </w:r>
            <w:proofErr w:type="spellStart"/>
            <w:r>
              <w:rPr>
                <w:rFonts w:eastAsia="Times New Roman" w:cs="Times New Roman"/>
                <w:i/>
                <w:color w:val="000000"/>
                <w:sz w:val="16"/>
                <w:szCs w:val="16"/>
                <w:lang w:eastAsia="sk-SK"/>
              </w:rPr>
              <w:t>prostředí</w:t>
            </w:r>
            <w:proofErr w:type="spellEnd"/>
          </w:p>
          <w:p w14:paraId="4405FAC0" w14:textId="777777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Projekty PO Brno</w:t>
            </w:r>
          </w:p>
          <w:p w14:paraId="3471800D" w14:textId="77777777"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EUROPEAN INSTITUTE FOR HEALTH AND SAFETY IN THE FILM INDUSTRY, NPO</w:t>
            </w:r>
          </w:p>
          <w:p w14:paraId="014A4692" w14:textId="0FF05A28"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i/>
                <w:color w:val="000000"/>
                <w:sz w:val="16"/>
                <w:szCs w:val="16"/>
                <w:lang w:eastAsia="sk-SK"/>
              </w:rPr>
            </w:pPr>
            <w:r w:rsidRPr="001D004D">
              <w:rPr>
                <w:rFonts w:eastAsia="Times New Roman" w:cs="Times New Roman"/>
                <w:i/>
                <w:color w:val="000000"/>
                <w:sz w:val="16"/>
                <w:szCs w:val="16"/>
                <w:lang w:eastAsia="sk-SK"/>
              </w:rPr>
              <w:t xml:space="preserve">Masarykova </w:t>
            </w:r>
            <w:r>
              <w:rPr>
                <w:rFonts w:eastAsia="Times New Roman" w:cs="Times New Roman"/>
                <w:i/>
                <w:color w:val="000000"/>
                <w:sz w:val="16"/>
                <w:szCs w:val="16"/>
                <w:lang w:eastAsia="sk-SK"/>
              </w:rPr>
              <w:t>u</w:t>
            </w:r>
            <w:r w:rsidRPr="001D004D">
              <w:rPr>
                <w:rFonts w:eastAsia="Times New Roman" w:cs="Times New Roman"/>
                <w:i/>
                <w:color w:val="000000"/>
                <w:sz w:val="16"/>
                <w:szCs w:val="16"/>
                <w:lang w:eastAsia="sk-SK"/>
              </w:rPr>
              <w:t xml:space="preserve">niverzita </w:t>
            </w:r>
            <w:r w:rsidR="009D6995">
              <w:rPr>
                <w:rFonts w:eastAsia="Times New Roman" w:cs="Times New Roman"/>
                <w:i/>
                <w:color w:val="000000"/>
                <w:sz w:val="16"/>
                <w:szCs w:val="16"/>
                <w:lang w:eastAsia="sk-SK"/>
              </w:rPr>
              <w:t xml:space="preserve">v </w:t>
            </w:r>
            <w:r w:rsidRPr="001D004D">
              <w:rPr>
                <w:rFonts w:eastAsia="Times New Roman" w:cs="Times New Roman"/>
                <w:i/>
                <w:color w:val="000000"/>
                <w:sz w:val="16"/>
                <w:szCs w:val="16"/>
                <w:lang w:eastAsia="sk-SK"/>
              </w:rPr>
              <w:t>Brn</w:t>
            </w:r>
            <w:r w:rsidR="009D6995">
              <w:rPr>
                <w:rFonts w:eastAsia="Times New Roman" w:cs="Times New Roman"/>
                <w:i/>
                <w:color w:val="000000"/>
                <w:sz w:val="16"/>
                <w:szCs w:val="16"/>
                <w:lang w:eastAsia="sk-SK"/>
              </w:rPr>
              <w:t>e</w:t>
            </w:r>
            <w:r>
              <w:rPr>
                <w:rFonts w:eastAsia="Times New Roman" w:cs="Times New Roman"/>
                <w:i/>
                <w:color w:val="000000"/>
                <w:sz w:val="16"/>
                <w:szCs w:val="16"/>
                <w:lang w:eastAsia="sk-SK"/>
              </w:rPr>
              <w:t>,</w:t>
            </w:r>
            <w:r w:rsidRPr="001D004D">
              <w:rPr>
                <w:rFonts w:eastAsia="Times New Roman" w:cs="Times New Roman"/>
                <w:i/>
                <w:color w:val="000000"/>
                <w:sz w:val="16"/>
                <w:szCs w:val="16"/>
                <w:lang w:eastAsia="sk-SK"/>
              </w:rPr>
              <w:t xml:space="preserve"> Pedagogická fakulta </w:t>
            </w:r>
          </w:p>
          <w:p w14:paraId="4562AE7A" w14:textId="152275CD" w:rsidR="001D004D" w:rsidRPr="001D004D" w:rsidRDefault="001D004D" w:rsidP="009D6995">
            <w:pPr>
              <w:pStyle w:val="Odsekzoznamu"/>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cstheme="minorHAnsi"/>
                <w:bCs/>
                <w:i/>
                <w:iCs/>
                <w:sz w:val="16"/>
                <w:szCs w:val="16"/>
              </w:rPr>
            </w:pPr>
            <w:proofErr w:type="spellStart"/>
            <w:r w:rsidRPr="001D004D">
              <w:rPr>
                <w:rFonts w:eastAsia="Times New Roman" w:cs="Times New Roman"/>
                <w:i/>
                <w:color w:val="000000"/>
                <w:sz w:val="16"/>
                <w:szCs w:val="16"/>
                <w:lang w:eastAsia="sk-SK"/>
              </w:rPr>
              <w:t>P</w:t>
            </w:r>
            <w:r w:rsidR="009D6995">
              <w:rPr>
                <w:rFonts w:eastAsia="Times New Roman" w:cs="Times New Roman"/>
                <w:i/>
                <w:color w:val="000000"/>
                <w:sz w:val="16"/>
                <w:szCs w:val="16"/>
                <w:lang w:eastAsia="sk-SK"/>
              </w:rPr>
              <w:t>edagogical</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University</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of</w:t>
            </w:r>
            <w:proofErr w:type="spellEnd"/>
            <w:r w:rsidR="009D6995">
              <w:rPr>
                <w:rFonts w:eastAsia="Times New Roman" w:cs="Times New Roman"/>
                <w:i/>
                <w:color w:val="000000"/>
                <w:sz w:val="16"/>
                <w:szCs w:val="16"/>
                <w:lang w:eastAsia="sk-SK"/>
              </w:rPr>
              <w:t xml:space="preserve"> </w:t>
            </w:r>
            <w:proofErr w:type="spellStart"/>
            <w:r w:rsidR="009D6995">
              <w:rPr>
                <w:rFonts w:eastAsia="Times New Roman" w:cs="Times New Roman"/>
                <w:i/>
                <w:color w:val="000000"/>
                <w:sz w:val="16"/>
                <w:szCs w:val="16"/>
                <w:lang w:eastAsia="sk-SK"/>
              </w:rPr>
              <w:t>Cracow</w:t>
            </w:r>
            <w:proofErr w:type="spellEnd"/>
            <w:r w:rsidR="009D6995">
              <w:rPr>
                <w:rFonts w:eastAsia="Times New Roman" w:cs="Times New Roman"/>
                <w:i/>
                <w:color w:val="000000"/>
                <w:sz w:val="16"/>
                <w:szCs w:val="16"/>
                <w:lang w:eastAsia="sk-SK"/>
              </w:rPr>
              <w:t>.</w:t>
            </w:r>
          </w:p>
          <w:p w14:paraId="75CC56A8" w14:textId="77777777" w:rsidR="001D004D" w:rsidRPr="001D004D" w:rsidRDefault="001D004D" w:rsidP="00233443">
            <w:pPr>
              <w:suppressAutoHyphens/>
              <w:jc w:val="both"/>
              <w:textAlignment w:val="baseline"/>
              <w:rPr>
                <w:rFonts w:cstheme="minorHAnsi"/>
                <w:bCs/>
                <w:i/>
                <w:iCs/>
                <w:sz w:val="16"/>
                <w:szCs w:val="16"/>
              </w:rPr>
            </w:pPr>
          </w:p>
          <w:p w14:paraId="2D6FC0EE" w14:textId="3E972C4D" w:rsidR="00233443" w:rsidRPr="00695AC3" w:rsidRDefault="00233443" w:rsidP="00233443">
            <w:pPr>
              <w:suppressAutoHyphens/>
              <w:jc w:val="both"/>
              <w:textAlignment w:val="baseline"/>
              <w:rPr>
                <w:rFonts w:cstheme="minorHAnsi"/>
                <w:bCs/>
                <w:i/>
                <w:iCs/>
                <w:color w:val="A6A6A6" w:themeColor="background1" w:themeShade="A6"/>
                <w:sz w:val="16"/>
                <w:szCs w:val="16"/>
              </w:rPr>
            </w:pPr>
            <w:r w:rsidRPr="00695AC3">
              <w:rPr>
                <w:rFonts w:cstheme="minorHAnsi"/>
                <w:bCs/>
                <w:i/>
                <w:iCs/>
                <w:sz w:val="16"/>
                <w:szCs w:val="16"/>
              </w:rPr>
              <w:t xml:space="preserve">V prípade predkladaného študijného programu sa domácimi inštitúciami myslia </w:t>
            </w:r>
            <w:r w:rsidR="00695AC3">
              <w:rPr>
                <w:rFonts w:cstheme="minorHAnsi"/>
                <w:bCs/>
                <w:i/>
                <w:iCs/>
                <w:sz w:val="16"/>
                <w:szCs w:val="16"/>
              </w:rPr>
              <w:t xml:space="preserve">aj </w:t>
            </w:r>
            <w:r w:rsidRPr="00695AC3">
              <w:rPr>
                <w:rFonts w:cstheme="minorHAnsi"/>
                <w:bCs/>
                <w:i/>
                <w:iCs/>
                <w:sz w:val="16"/>
                <w:szCs w:val="16"/>
              </w:rPr>
              <w:t xml:space="preserve">subjekty, v ktorých môžu/budú študenti vykonávať svoju odbornú prax.  </w:t>
            </w:r>
          </w:p>
        </w:tc>
        <w:tc>
          <w:tcPr>
            <w:tcW w:w="2271" w:type="dxa"/>
          </w:tcPr>
          <w:p w14:paraId="45C87497" w14:textId="77777777" w:rsidR="00233443" w:rsidRPr="00695AC3" w:rsidRDefault="004E61FC" w:rsidP="00233443">
            <w:pPr>
              <w:suppressAutoHyphens/>
              <w:textAlignment w:val="baseline"/>
              <w:rPr>
                <w:rStyle w:val="Hypertextovprepojenie"/>
                <w:rFonts w:cs="Arial"/>
                <w:i/>
                <w:color w:val="auto"/>
                <w:sz w:val="16"/>
                <w:szCs w:val="16"/>
                <w:u w:val="none"/>
              </w:rPr>
            </w:pPr>
            <w:hyperlink r:id="rId64" w:history="1">
              <w:r w:rsidR="00233443" w:rsidRPr="00695AC3">
                <w:rPr>
                  <w:rStyle w:val="Hypertextovprepojenie"/>
                  <w:rFonts w:cs="Arial"/>
                  <w:i/>
                  <w:color w:val="auto"/>
                  <w:sz w:val="16"/>
                  <w:szCs w:val="16"/>
                  <w:u w:val="none"/>
                </w:rPr>
                <w:t>https://www.ukf.sk/granty/erasmus/erasmus-bilaterarne-dohody</w:t>
              </w:r>
            </w:hyperlink>
          </w:p>
          <w:p w14:paraId="113ECC8B" w14:textId="77777777" w:rsidR="00233443" w:rsidRPr="00695AC3" w:rsidRDefault="00233443" w:rsidP="00233443">
            <w:pPr>
              <w:suppressAutoHyphens/>
              <w:textAlignment w:val="baseline"/>
              <w:rPr>
                <w:rStyle w:val="Hypertextovprepojenie"/>
                <w:rFonts w:cs="Arial"/>
                <w:i/>
                <w:color w:val="auto"/>
                <w:sz w:val="16"/>
                <w:szCs w:val="16"/>
                <w:u w:val="none"/>
              </w:rPr>
            </w:pPr>
          </w:p>
          <w:p w14:paraId="2A45BD62" w14:textId="7B637A32" w:rsidR="00233443" w:rsidRPr="00695AC3" w:rsidRDefault="004E61FC" w:rsidP="00233443">
            <w:pPr>
              <w:suppressAutoHyphens/>
              <w:textAlignment w:val="baseline"/>
              <w:rPr>
                <w:i/>
                <w:sz w:val="16"/>
                <w:szCs w:val="16"/>
              </w:rPr>
            </w:pPr>
            <w:hyperlink r:id="rId65" w:history="1">
              <w:r w:rsidR="00233443" w:rsidRPr="00695AC3">
                <w:rPr>
                  <w:rStyle w:val="Hypertextovprepojenie"/>
                  <w:i/>
                  <w:color w:val="auto"/>
                  <w:sz w:val="16"/>
                  <w:szCs w:val="16"/>
                  <w:u w:val="none"/>
                </w:rPr>
                <w:t>https://www.ukf.sk/granty/ine-mobilitne-programy/projekt-euraxess-mobilita-vyskumnych-pracovnikov</w:t>
              </w:r>
            </w:hyperlink>
            <w:r w:rsidR="00233443" w:rsidRPr="00695AC3">
              <w:rPr>
                <w:i/>
                <w:sz w:val="16"/>
                <w:szCs w:val="16"/>
              </w:rPr>
              <w:t xml:space="preserve"> </w:t>
            </w:r>
          </w:p>
          <w:p w14:paraId="3253BC23" w14:textId="77777777" w:rsidR="00233443" w:rsidRPr="00695AC3" w:rsidRDefault="00233443" w:rsidP="00233443">
            <w:pPr>
              <w:suppressAutoHyphens/>
              <w:textAlignment w:val="baseline"/>
              <w:rPr>
                <w:i/>
                <w:sz w:val="16"/>
                <w:szCs w:val="16"/>
              </w:rPr>
            </w:pPr>
          </w:p>
          <w:p w14:paraId="507F1E0F" w14:textId="0216024F" w:rsidR="00233443" w:rsidRPr="00695AC3" w:rsidRDefault="004E61FC" w:rsidP="00233443">
            <w:pPr>
              <w:suppressAutoHyphens/>
              <w:textAlignment w:val="baseline"/>
              <w:rPr>
                <w:i/>
                <w:sz w:val="16"/>
                <w:szCs w:val="16"/>
              </w:rPr>
            </w:pPr>
            <w:hyperlink r:id="rId66" w:history="1">
              <w:r w:rsidR="00233443" w:rsidRPr="00695AC3">
                <w:rPr>
                  <w:rStyle w:val="Hypertextovprepojenie"/>
                  <w:i/>
                  <w:color w:val="auto"/>
                  <w:sz w:val="16"/>
                  <w:szCs w:val="16"/>
                  <w:u w:val="none"/>
                </w:rPr>
                <w:t>https://www.ukf.sk/granty/ine-mobilitne-programy/saia-n-o</w:t>
              </w:r>
            </w:hyperlink>
          </w:p>
          <w:p w14:paraId="21633DF5" w14:textId="77777777" w:rsidR="00233443" w:rsidRPr="00695AC3" w:rsidRDefault="00233443" w:rsidP="00233443">
            <w:pPr>
              <w:suppressAutoHyphens/>
              <w:textAlignment w:val="baseline"/>
              <w:rPr>
                <w:i/>
                <w:sz w:val="16"/>
                <w:szCs w:val="16"/>
              </w:rPr>
            </w:pPr>
          </w:p>
          <w:p w14:paraId="37B10DE6" w14:textId="0B967AEB" w:rsidR="00233443" w:rsidRPr="00695AC3" w:rsidRDefault="004E61FC" w:rsidP="00233443">
            <w:pPr>
              <w:suppressAutoHyphens/>
              <w:textAlignment w:val="baseline"/>
              <w:rPr>
                <w:i/>
                <w:sz w:val="16"/>
                <w:szCs w:val="16"/>
              </w:rPr>
            </w:pPr>
            <w:hyperlink r:id="rId67" w:history="1">
              <w:r w:rsidR="00233443" w:rsidRPr="00695AC3">
                <w:rPr>
                  <w:rStyle w:val="Hypertextovprepojenie"/>
                  <w:i/>
                  <w:color w:val="auto"/>
                  <w:sz w:val="16"/>
                  <w:szCs w:val="16"/>
                  <w:u w:val="none"/>
                </w:rPr>
                <w:t>https://www.ukf.sk/granty/ine-mobilitne-programy/daad</w:t>
              </w:r>
            </w:hyperlink>
            <w:r w:rsidR="00233443" w:rsidRPr="00695AC3">
              <w:rPr>
                <w:i/>
                <w:sz w:val="16"/>
                <w:szCs w:val="16"/>
              </w:rPr>
              <w:t xml:space="preserve"> </w:t>
            </w:r>
          </w:p>
          <w:p w14:paraId="26F64278" w14:textId="77777777" w:rsidR="00233443" w:rsidRPr="00695AC3" w:rsidRDefault="00233443" w:rsidP="00233443">
            <w:pPr>
              <w:suppressAutoHyphens/>
              <w:textAlignment w:val="baseline"/>
              <w:rPr>
                <w:i/>
                <w:sz w:val="16"/>
                <w:szCs w:val="16"/>
              </w:rPr>
            </w:pPr>
          </w:p>
          <w:p w14:paraId="1E6F1257" w14:textId="6039C14B" w:rsidR="00233443" w:rsidRPr="00695AC3" w:rsidRDefault="004E61FC" w:rsidP="00233443">
            <w:pPr>
              <w:suppressAutoHyphens/>
              <w:textAlignment w:val="baseline"/>
              <w:rPr>
                <w:i/>
                <w:sz w:val="16"/>
                <w:szCs w:val="16"/>
              </w:rPr>
            </w:pPr>
            <w:hyperlink r:id="rId68" w:history="1">
              <w:r w:rsidR="00233443" w:rsidRPr="00695AC3">
                <w:rPr>
                  <w:rStyle w:val="Hypertextovprepojenie"/>
                  <w:i/>
                  <w:color w:val="auto"/>
                  <w:sz w:val="16"/>
                  <w:szCs w:val="16"/>
                  <w:u w:val="none"/>
                </w:rPr>
                <w:t>https://www.ukf.sk/granty/ine-mobilitne-programy/ivf</w:t>
              </w:r>
            </w:hyperlink>
            <w:r w:rsidR="00233443" w:rsidRPr="00695AC3">
              <w:rPr>
                <w:i/>
                <w:sz w:val="16"/>
                <w:szCs w:val="16"/>
              </w:rPr>
              <w:t xml:space="preserve"> </w:t>
            </w:r>
          </w:p>
          <w:p w14:paraId="22B94A44" w14:textId="77777777" w:rsidR="00233443" w:rsidRPr="00695AC3" w:rsidRDefault="00233443" w:rsidP="00233443">
            <w:pPr>
              <w:spacing w:line="216" w:lineRule="auto"/>
              <w:contextualSpacing/>
              <w:rPr>
                <w:i/>
                <w:sz w:val="16"/>
                <w:szCs w:val="16"/>
              </w:rPr>
            </w:pPr>
          </w:p>
          <w:p w14:paraId="33493670" w14:textId="69DAD536" w:rsidR="002C6270" w:rsidRPr="00695AC3" w:rsidRDefault="004E61FC" w:rsidP="00233443">
            <w:pPr>
              <w:spacing w:line="216" w:lineRule="auto"/>
              <w:contextualSpacing/>
              <w:rPr>
                <w:rFonts w:cstheme="minorHAnsi"/>
                <w:i/>
                <w:iCs/>
                <w:color w:val="A6A6A6" w:themeColor="background1" w:themeShade="A6"/>
                <w:sz w:val="16"/>
                <w:szCs w:val="16"/>
                <w:lang w:eastAsia="sk-SK"/>
              </w:rPr>
            </w:pPr>
            <w:hyperlink r:id="rId69" w:history="1">
              <w:r w:rsidR="00233443" w:rsidRPr="00695AC3">
                <w:rPr>
                  <w:rStyle w:val="Hypertextovprepojenie"/>
                  <w:i/>
                  <w:color w:val="auto"/>
                  <w:sz w:val="16"/>
                  <w:szCs w:val="16"/>
                  <w:u w:val="none"/>
                </w:rPr>
                <w:t>https://www.ukf.sk/granty/ine-mobilitne-programy/stipendia-erasmus-mundus</w:t>
              </w:r>
            </w:hyperlink>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FC5770" w:rsidRPr="00C83AC0" w14:paraId="719F7663"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F4E82" w:rsidRPr="00C83AC0" w14:paraId="6FD794FC" w14:textId="77777777" w:rsidTr="00FC68C2">
        <w:trPr>
          <w:trHeight w:val="605"/>
        </w:trPr>
        <w:tc>
          <w:tcPr>
            <w:tcW w:w="7059" w:type="dxa"/>
          </w:tcPr>
          <w:p w14:paraId="114E1B79" w14:textId="34D04C96" w:rsidR="007F4E82" w:rsidRPr="00695AC3" w:rsidRDefault="007F4E82" w:rsidP="007F4E82">
            <w:pPr>
              <w:spacing w:line="216" w:lineRule="auto"/>
              <w:contextualSpacing/>
              <w:jc w:val="both"/>
              <w:rPr>
                <w:rFonts w:cstheme="minorHAnsi"/>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Študenti majú možnosť sa zapájať aj do ŠVOUČ na katedrovej i medziuniverzitnej úrovni.   </w:t>
            </w:r>
          </w:p>
        </w:tc>
        <w:tc>
          <w:tcPr>
            <w:tcW w:w="2722" w:type="dxa"/>
          </w:tcPr>
          <w:p w14:paraId="42C23F56" w14:textId="77777777" w:rsidR="007F4E82" w:rsidRDefault="007F4E82"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31048F39" w14:textId="77777777" w:rsidR="007F4E82" w:rsidRDefault="007F4E82" w:rsidP="007E5FCC">
            <w:pPr>
              <w:spacing w:line="216" w:lineRule="auto"/>
              <w:contextualSpacing/>
              <w:rPr>
                <w:rFonts w:cstheme="minorHAnsi"/>
                <w:b/>
                <w:i/>
                <w:iCs/>
                <w:sz w:val="16"/>
                <w:szCs w:val="16"/>
                <w:lang w:eastAsia="sk-SK"/>
              </w:rPr>
            </w:pPr>
          </w:p>
          <w:p w14:paraId="16F75467" w14:textId="21D24C3A" w:rsidR="007F4E82" w:rsidRDefault="007F4E82" w:rsidP="007E5FCC">
            <w:pPr>
              <w:spacing w:line="216" w:lineRule="auto"/>
              <w:contextualSpacing/>
              <w:rPr>
                <w:rFonts w:cstheme="minorHAnsi"/>
                <w:b/>
                <w:i/>
                <w:iCs/>
                <w:sz w:val="16"/>
                <w:szCs w:val="16"/>
                <w:lang w:eastAsia="sk-SK"/>
              </w:rPr>
            </w:pPr>
            <w:r>
              <w:rPr>
                <w:rFonts w:cstheme="minorHAnsi"/>
                <w:b/>
                <w:i/>
                <w:iCs/>
                <w:sz w:val="16"/>
                <w:szCs w:val="16"/>
                <w:lang w:eastAsia="sk-SK"/>
              </w:rPr>
              <w:t>ŠVOUČ</w:t>
            </w:r>
          </w:p>
          <w:p w14:paraId="7C80AF72" w14:textId="15CFB3D0" w:rsidR="007F4E82" w:rsidRPr="00C83AC0" w:rsidRDefault="007F4E82" w:rsidP="00E815D8">
            <w:pPr>
              <w:spacing w:line="216" w:lineRule="auto"/>
              <w:contextualSpacing/>
              <w:rPr>
                <w:rFonts w:cstheme="minorHAnsi"/>
                <w:color w:val="A6A6A6" w:themeColor="background1" w:themeShade="A6"/>
                <w:sz w:val="16"/>
                <w:szCs w:val="16"/>
                <w:lang w:eastAsia="sk-SK"/>
              </w:rPr>
            </w:pPr>
            <w:r w:rsidRPr="007F4E82">
              <w:rPr>
                <w:rFonts w:cstheme="minorHAnsi"/>
                <w:i/>
                <w:iCs/>
                <w:sz w:val="16"/>
                <w:szCs w:val="16"/>
                <w:lang w:eastAsia="sk-SK"/>
              </w:rPr>
              <w:t>http://www.kpg.pf.ukf.sk/</w:t>
            </w: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FC5770" w:rsidRPr="00C83AC0" w14:paraId="5BA181D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FC68C2">
        <w:trPr>
          <w:trHeight w:val="510"/>
        </w:trPr>
        <w:tc>
          <w:tcPr>
            <w:tcW w:w="7059" w:type="dxa"/>
          </w:tcPr>
          <w:p w14:paraId="14F9CFEE" w14:textId="0FB52E18" w:rsidR="00FC5770" w:rsidRPr="00695AC3" w:rsidRDefault="002A1190" w:rsidP="002A1190">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je obsiahnutá aj požiadavka autonómie a </w:t>
            </w:r>
            <w:proofErr w:type="spellStart"/>
            <w:r w:rsidRPr="00695AC3">
              <w:rPr>
                <w:rFonts w:cstheme="minorHAnsi"/>
                <w:bCs/>
                <w:i/>
                <w:iCs/>
                <w:sz w:val="16"/>
                <w:szCs w:val="16"/>
                <w:lang w:eastAsia="sk-SK"/>
              </w:rPr>
              <w:t>sebahodnotenia</w:t>
            </w:r>
            <w:proofErr w:type="spellEnd"/>
            <w:r w:rsidRPr="00695AC3">
              <w:rPr>
                <w:rFonts w:cstheme="minorHAnsi"/>
                <w:bCs/>
                <w:i/>
                <w:iCs/>
                <w:sz w:val="16"/>
                <w:szCs w:val="16"/>
                <w:lang w:eastAsia="sk-SK"/>
              </w:rPr>
              <w:t xml:space="preserve"> študentov v rámci jednotlivých predmetov, samozrejme pod odborným vedením vyučujúceho. Úroveň podpory študentov </w:t>
            </w:r>
            <w:r w:rsidR="00695AC3" w:rsidRPr="00695AC3">
              <w:rPr>
                <w:rFonts w:cstheme="minorHAnsi"/>
                <w:bCs/>
                <w:i/>
                <w:iCs/>
                <w:sz w:val="16"/>
                <w:szCs w:val="16"/>
                <w:lang w:eastAsia="sk-SK"/>
              </w:rPr>
              <w:t xml:space="preserve">v uvádzaných oblastiach </w:t>
            </w:r>
            <w:r w:rsidRPr="00695AC3">
              <w:rPr>
                <w:rFonts w:cstheme="minorHAnsi"/>
                <w:bCs/>
                <w:i/>
                <w:iCs/>
                <w:sz w:val="16"/>
                <w:szCs w:val="16"/>
                <w:lang w:eastAsia="sk-SK"/>
              </w:rPr>
              <w:t xml:space="preserve">zo strany učiteľov možno vyhodnotiť aj z anonymných dotazníkov študentov (hodnotenie vzdelávania a učiteľov).  </w:t>
            </w:r>
          </w:p>
        </w:tc>
        <w:tc>
          <w:tcPr>
            <w:tcW w:w="2722" w:type="dxa"/>
          </w:tcPr>
          <w:p w14:paraId="40405196" w14:textId="77777777" w:rsidR="00FC5770" w:rsidRDefault="007F4E82" w:rsidP="00E815D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7E86D063" w14:textId="77777777" w:rsidR="007F4E82" w:rsidRDefault="007F4E82" w:rsidP="00E815D8">
            <w:pPr>
              <w:spacing w:line="216" w:lineRule="auto"/>
              <w:contextualSpacing/>
              <w:rPr>
                <w:rFonts w:cstheme="minorHAnsi"/>
                <w:b/>
                <w:i/>
                <w:iCs/>
                <w:sz w:val="16"/>
                <w:szCs w:val="16"/>
                <w:lang w:eastAsia="sk-SK"/>
              </w:rPr>
            </w:pPr>
          </w:p>
          <w:p w14:paraId="14F5718F" w14:textId="534EC520" w:rsidR="007F4E82" w:rsidRDefault="007F4E82" w:rsidP="00E815D8">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4E743518" w:rsidR="007F4E82" w:rsidRPr="007F4E82" w:rsidRDefault="007F4E82" w:rsidP="00E815D8">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w:t>
            </w:r>
            <w:r w:rsidRPr="007F4E82">
              <w:rPr>
                <w:rFonts w:cstheme="minorHAnsi"/>
                <w:i/>
                <w:iCs/>
                <w:sz w:val="16"/>
                <w:szCs w:val="16"/>
                <w:lang w:eastAsia="sk-SK"/>
              </w:rPr>
              <w:lastRenderedPageBreak/>
              <w:t>studentmi</w:t>
            </w:r>
          </w:p>
        </w:tc>
      </w:tr>
    </w:tbl>
    <w:p w14:paraId="56426DC8" w14:textId="27123DB6"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5"/>
        <w:gridCol w:w="2773"/>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31128B58" w14:textId="34B60EA2" w:rsidR="00FC5770" w:rsidRPr="00695AC3" w:rsidRDefault="0009208C" w:rsidP="00695AC3">
            <w:pPr>
              <w:spacing w:line="216" w:lineRule="auto"/>
              <w:contextualSpacing/>
              <w:jc w:val="both"/>
              <w:rPr>
                <w:rFonts w:cstheme="minorHAnsi"/>
                <w:i/>
                <w:iCs/>
                <w:color w:val="A6A6A6" w:themeColor="background1" w:themeShade="A6"/>
                <w:sz w:val="16"/>
                <w:szCs w:val="16"/>
                <w:lang w:eastAsia="sk-SK"/>
              </w:rPr>
            </w:pPr>
            <w:r w:rsidRPr="00695AC3">
              <w:rPr>
                <w:rFonts w:cstheme="minorHAnsi"/>
                <w:i/>
                <w:iCs/>
                <w:sz w:val="16"/>
                <w:szCs w:val="16"/>
                <w:lang w:eastAsia="sk-SK"/>
              </w:rPr>
              <w:t xml:space="preserve">Okrem ekonomickej podpory študentov cestou rôznych štipendií, sú študenti na existujúcom študijnom programe </w:t>
            </w:r>
            <w:proofErr w:type="spellStart"/>
            <w:r w:rsidRPr="00695AC3">
              <w:rPr>
                <w:rFonts w:cstheme="minorHAnsi"/>
                <w:i/>
                <w:iCs/>
                <w:sz w:val="16"/>
                <w:szCs w:val="16"/>
                <w:lang w:eastAsia="sk-SK"/>
              </w:rPr>
              <w:t>andragogika</w:t>
            </w:r>
            <w:proofErr w:type="spellEnd"/>
            <w:r w:rsidRPr="00695AC3">
              <w:rPr>
                <w:rFonts w:cstheme="minorHAnsi"/>
                <w:i/>
                <w:iCs/>
                <w:sz w:val="16"/>
                <w:szCs w:val="16"/>
                <w:lang w:eastAsia="sk-SK"/>
              </w:rPr>
              <w:t xml:space="preserve"> motivovaní k prekračovaniu bežných povinností, ktoré im vyplývajú zo štúdia, čo možno dokladovať účasťou študentov na rôznych kurzoch, na ktoré sa prihlásili z vlastnej iniciatívy (motivácie).  </w:t>
            </w:r>
          </w:p>
        </w:tc>
        <w:tc>
          <w:tcPr>
            <w:tcW w:w="2268" w:type="dxa"/>
          </w:tcPr>
          <w:p w14:paraId="2F788404" w14:textId="475C345E" w:rsidR="00FC5770" w:rsidRPr="00695AC3" w:rsidRDefault="0009208C" w:rsidP="00695AC3">
            <w:pPr>
              <w:rPr>
                <w:rFonts w:cstheme="minorHAnsi"/>
                <w:i/>
                <w:color w:val="A6A6A6" w:themeColor="background1" w:themeShade="A6"/>
                <w:sz w:val="16"/>
                <w:szCs w:val="16"/>
                <w:lang w:eastAsia="sk-SK"/>
              </w:rPr>
            </w:pPr>
            <w:r w:rsidRPr="00695AC3">
              <w:rPr>
                <w:rFonts w:cstheme="minorHAnsi"/>
                <w:b/>
                <w:i/>
                <w:sz w:val="16"/>
                <w:szCs w:val="16"/>
              </w:rPr>
              <w:t>ŠTIPENDIJNÝ PORIADOK UKF</w:t>
            </w:r>
            <w:r w:rsidRPr="00695AC3">
              <w:rPr>
                <w:rFonts w:cstheme="minorHAnsi"/>
                <w:i/>
                <w:sz w:val="16"/>
                <w:szCs w:val="16"/>
              </w:rPr>
              <w:t xml:space="preserve"> </w:t>
            </w:r>
            <w:hyperlink r:id="rId70" w:history="1">
              <w:r w:rsidRPr="00695AC3">
                <w:rPr>
                  <w:rStyle w:val="Hypertextovprepojenie"/>
                  <w:rFonts w:cstheme="minorHAnsi"/>
                  <w:i/>
                  <w:color w:val="auto"/>
                  <w:sz w:val="16"/>
                  <w:szCs w:val="16"/>
                  <w:u w:val="none"/>
                </w:rPr>
                <w:t>https://www.ukf.sk/stipendia/socialne-stipendia/14-univerzita/2202-stipendijny-poriadok-ukf</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1095D5E1"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09208C" w:rsidRPr="00695AC3" w14:paraId="64CC663E" w14:textId="77777777" w:rsidTr="00FC68C2">
        <w:trPr>
          <w:trHeight w:val="382"/>
        </w:trPr>
        <w:tc>
          <w:tcPr>
            <w:tcW w:w="7054" w:type="dxa"/>
          </w:tcPr>
          <w:p w14:paraId="6EE9DDF1" w14:textId="1FA83F25" w:rsidR="0009208C" w:rsidRPr="00695AC3" w:rsidRDefault="0009208C" w:rsidP="002222CA">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Požadované kritérium možno dokladovať informačnými listami predmetov, v ktorých sú obsiahnuté aj podmienky na ukončenie predmet</w:t>
            </w:r>
            <w:r w:rsidR="002222CA" w:rsidRPr="00695AC3">
              <w:rPr>
                <w:rFonts w:cstheme="minorHAnsi"/>
                <w:bCs/>
                <w:i/>
                <w:iCs/>
                <w:sz w:val="16"/>
                <w:szCs w:val="16"/>
                <w:lang w:eastAsia="sk-SK"/>
              </w:rPr>
              <w:t>ov</w:t>
            </w:r>
            <w:r w:rsidRPr="00695AC3">
              <w:rPr>
                <w:rFonts w:cstheme="minorHAnsi"/>
                <w:bCs/>
                <w:i/>
                <w:iCs/>
                <w:sz w:val="16"/>
                <w:szCs w:val="16"/>
                <w:lang w:eastAsia="sk-SK"/>
              </w:rPr>
              <w:t xml:space="preserve">. Výsledky hodnotenia sú zaznamenávané do Akademického informačného systému a náležitú dobu </w:t>
            </w:r>
            <w:r w:rsidR="002222CA" w:rsidRPr="00695AC3">
              <w:rPr>
                <w:rFonts w:cstheme="minorHAnsi"/>
                <w:bCs/>
                <w:i/>
                <w:iCs/>
                <w:sz w:val="16"/>
                <w:szCs w:val="16"/>
                <w:lang w:eastAsia="sk-SK"/>
              </w:rPr>
              <w:t xml:space="preserve">aj </w:t>
            </w:r>
            <w:r w:rsidRPr="00695AC3">
              <w:rPr>
                <w:rFonts w:cstheme="minorHAnsi"/>
                <w:bCs/>
                <w:i/>
                <w:iCs/>
                <w:sz w:val="16"/>
                <w:szCs w:val="16"/>
                <w:lang w:eastAsia="sk-SK"/>
              </w:rPr>
              <w:t xml:space="preserve">archivované. </w:t>
            </w:r>
            <w:r w:rsidR="002222CA" w:rsidRPr="00695AC3">
              <w:rPr>
                <w:rFonts w:cstheme="minorHAnsi"/>
                <w:bCs/>
                <w:i/>
                <w:iCs/>
                <w:sz w:val="16"/>
                <w:szCs w:val="16"/>
                <w:lang w:eastAsia="sk-SK"/>
              </w:rPr>
              <w:t xml:space="preserve">Uvádzané sa týka nielen parciálnych skúšok, priebežných hodnotení a udelených absolvovaní predmetu, ale aj štátnych skúšok vrátane záverečnej práce študenta (posudky). </w:t>
            </w:r>
            <w:r w:rsidRPr="00695AC3">
              <w:rPr>
                <w:rFonts w:cstheme="minorHAnsi"/>
                <w:bCs/>
                <w:i/>
                <w:iCs/>
                <w:sz w:val="16"/>
                <w:szCs w:val="16"/>
                <w:lang w:eastAsia="sk-SK"/>
              </w:rPr>
              <w:t xml:space="preserve">  </w:t>
            </w:r>
          </w:p>
        </w:tc>
        <w:tc>
          <w:tcPr>
            <w:tcW w:w="2724" w:type="dxa"/>
          </w:tcPr>
          <w:p w14:paraId="6DAACBE7" w14:textId="77777777" w:rsidR="0009208C" w:rsidRPr="00695AC3" w:rsidRDefault="0009208C" w:rsidP="007E5FCC">
            <w:pPr>
              <w:spacing w:line="216" w:lineRule="auto"/>
              <w:contextualSpacing/>
              <w:rPr>
                <w:rFonts w:cstheme="minorHAnsi"/>
                <w:b/>
                <w:i/>
                <w:iCs/>
                <w:sz w:val="16"/>
                <w:szCs w:val="16"/>
                <w:lang w:eastAsia="sk-SK"/>
              </w:rPr>
            </w:pPr>
            <w:r w:rsidRPr="00695AC3">
              <w:rPr>
                <w:rFonts w:cstheme="minorHAnsi"/>
                <w:b/>
                <w:i/>
                <w:iCs/>
                <w:sz w:val="16"/>
                <w:szCs w:val="16"/>
                <w:lang w:eastAsia="sk-SK"/>
              </w:rPr>
              <w:t>INFORMAČNÉ LISTY PREDMETOV</w:t>
            </w:r>
          </w:p>
          <w:p w14:paraId="4C5D4332" w14:textId="77777777" w:rsidR="0009208C" w:rsidRPr="00695AC3" w:rsidRDefault="0009208C" w:rsidP="007E5FCC">
            <w:pPr>
              <w:spacing w:line="216" w:lineRule="auto"/>
              <w:contextualSpacing/>
              <w:rPr>
                <w:rFonts w:cstheme="minorHAnsi"/>
                <w:b/>
                <w:i/>
                <w:iCs/>
                <w:sz w:val="16"/>
                <w:szCs w:val="16"/>
                <w:lang w:eastAsia="sk-SK"/>
              </w:rPr>
            </w:pPr>
          </w:p>
          <w:p w14:paraId="32DDBEC7" w14:textId="34F24CC7" w:rsidR="0009208C" w:rsidRPr="00695AC3" w:rsidRDefault="002222CA" w:rsidP="00E815D8">
            <w:pPr>
              <w:spacing w:line="216" w:lineRule="auto"/>
              <w:contextualSpacing/>
              <w:rPr>
                <w:rFonts w:cstheme="minorHAnsi"/>
                <w:b/>
                <w:i/>
                <w:iCs/>
                <w:sz w:val="16"/>
                <w:szCs w:val="16"/>
                <w:lang w:eastAsia="sk-SK"/>
              </w:rPr>
            </w:pPr>
            <w:r w:rsidRPr="00695AC3">
              <w:rPr>
                <w:rFonts w:cstheme="minorHAnsi"/>
                <w:b/>
                <w:i/>
                <w:iCs/>
                <w:sz w:val="16"/>
                <w:szCs w:val="16"/>
                <w:lang w:eastAsia="sk-SK"/>
              </w:rPr>
              <w:t>AKADEMICKÝ INFORMAČNÝ SYSTÉM</w:t>
            </w:r>
          </w:p>
          <w:p w14:paraId="1CF45778" w14:textId="338975E8" w:rsidR="002222CA" w:rsidRPr="00695AC3" w:rsidRDefault="002222CA" w:rsidP="00E815D8">
            <w:pPr>
              <w:spacing w:line="216" w:lineRule="auto"/>
              <w:contextualSpacing/>
              <w:rPr>
                <w:rFonts w:cstheme="minorHAnsi"/>
                <w:i/>
                <w:color w:val="A6A6A6" w:themeColor="background1" w:themeShade="A6"/>
                <w:sz w:val="16"/>
                <w:szCs w:val="16"/>
                <w:lang w:eastAsia="sk-SK"/>
              </w:rPr>
            </w:pPr>
            <w:r w:rsidRPr="00695AC3">
              <w:rPr>
                <w:rFonts w:cstheme="minorHAnsi"/>
                <w:i/>
                <w:sz w:val="16"/>
                <w:szCs w:val="16"/>
                <w:lang w:eastAsia="sk-SK"/>
              </w:rPr>
              <w:t>https://ais2.ukf.sk/ais/start.do</w:t>
            </w:r>
          </w:p>
        </w:tc>
      </w:tr>
    </w:tbl>
    <w:p w14:paraId="50EA7F42" w14:textId="77777777" w:rsidR="00575600" w:rsidRPr="00695AC3" w:rsidRDefault="00575600" w:rsidP="00E815D8">
      <w:pPr>
        <w:pStyle w:val="Default"/>
        <w:spacing w:line="216" w:lineRule="auto"/>
        <w:contextualSpacing/>
        <w:rPr>
          <w:rFonts w:asciiTheme="minorHAnsi" w:hAnsiTheme="minorHAnsi" w:cstheme="minorHAnsi"/>
          <w: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7"/>
      </w:tblGrid>
      <w:tr w:rsidR="00FC5770" w:rsidRPr="00C83AC0" w14:paraId="4727DD57"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7"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222CA" w:rsidRPr="00C83AC0" w14:paraId="377E4A58" w14:textId="77777777" w:rsidTr="00FC68C2">
        <w:trPr>
          <w:trHeight w:val="567"/>
        </w:trPr>
        <w:tc>
          <w:tcPr>
            <w:tcW w:w="7054" w:type="dxa"/>
          </w:tcPr>
          <w:p w14:paraId="7C78CE64" w14:textId="752A1CBF" w:rsidR="002222CA" w:rsidRPr="00695AC3" w:rsidRDefault="002222CA" w:rsidP="00A96D72">
            <w:pPr>
              <w:spacing w:line="216" w:lineRule="auto"/>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dokladovať informačnými listami predmetov, v ktorých sú obsiahnuté aj podmienky na ukončenie predmetov. Väčšina predmetov študijného programu umožňuje, aby si študent vybral aj skúšajúceho. </w:t>
            </w:r>
            <w:r w:rsidR="00A96D72" w:rsidRPr="00695AC3">
              <w:rPr>
                <w:rFonts w:cstheme="minorHAnsi"/>
                <w:bCs/>
                <w:i/>
                <w:iCs/>
                <w:sz w:val="16"/>
                <w:szCs w:val="16"/>
                <w:lang w:eastAsia="sk-SK"/>
              </w:rPr>
              <w:t>Š</w:t>
            </w:r>
            <w:r w:rsidRPr="00695AC3">
              <w:rPr>
                <w:rFonts w:cstheme="minorHAnsi"/>
                <w:bCs/>
                <w:i/>
                <w:iCs/>
                <w:sz w:val="16"/>
                <w:szCs w:val="16"/>
                <w:lang w:eastAsia="sk-SK"/>
              </w:rPr>
              <w:t xml:space="preserve">tudentom </w:t>
            </w:r>
            <w:r w:rsidR="00A96D72" w:rsidRPr="00695AC3">
              <w:rPr>
                <w:rFonts w:cstheme="minorHAnsi"/>
                <w:bCs/>
                <w:i/>
                <w:iCs/>
                <w:sz w:val="16"/>
                <w:szCs w:val="16"/>
                <w:lang w:eastAsia="sk-SK"/>
              </w:rPr>
              <w:t xml:space="preserve">je </w:t>
            </w:r>
            <w:r w:rsidRPr="00695AC3">
              <w:rPr>
                <w:rFonts w:cstheme="minorHAnsi"/>
                <w:bCs/>
                <w:i/>
                <w:iCs/>
                <w:sz w:val="16"/>
                <w:szCs w:val="16"/>
                <w:lang w:eastAsia="sk-SK"/>
              </w:rPr>
              <w:t xml:space="preserve">umožnené </w:t>
            </w:r>
            <w:r w:rsidR="00A96D72" w:rsidRPr="00695AC3">
              <w:rPr>
                <w:rFonts w:cstheme="minorHAnsi"/>
                <w:bCs/>
                <w:i/>
                <w:iCs/>
                <w:sz w:val="16"/>
                <w:szCs w:val="16"/>
                <w:lang w:eastAsia="sk-SK"/>
              </w:rPr>
              <w:t>konzultovať nedostatky v odpovediach i písomných prácach.</w:t>
            </w:r>
          </w:p>
        </w:tc>
        <w:tc>
          <w:tcPr>
            <w:tcW w:w="2727" w:type="dxa"/>
          </w:tcPr>
          <w:p w14:paraId="6F4BDA04" w14:textId="6B9DBCFA" w:rsidR="002222CA" w:rsidRDefault="002222CA" w:rsidP="007E5FCC">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192CAE3" w14:textId="25A6F0C8" w:rsidR="002222CA" w:rsidRPr="00C83AC0" w:rsidRDefault="002222CA" w:rsidP="00E815D8">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B2D5D89"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C83AC0" w14:paraId="69C2D6D5" w14:textId="77777777" w:rsidTr="00FC68C2">
        <w:trPr>
          <w:trHeight w:val="567"/>
        </w:trPr>
        <w:tc>
          <w:tcPr>
            <w:tcW w:w="7054" w:type="dxa"/>
          </w:tcPr>
          <w:p w14:paraId="7AD37ED7" w14:textId="10037CCA" w:rsidR="00E33840" w:rsidRPr="00E33840" w:rsidRDefault="00E33840" w:rsidP="00E33840">
            <w:pPr>
              <w:spacing w:line="216" w:lineRule="auto"/>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1EB6025B" w14:textId="77777777" w:rsidR="00E33840" w:rsidRPr="00E33840" w:rsidRDefault="00E33840" w:rsidP="00E33840">
            <w:pPr>
              <w:spacing w:line="216" w:lineRule="auto"/>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sidRPr="00E33840">
              <w:rPr>
                <w:rFonts w:eastAsia="Times New Roman" w:cstheme="minorHAnsi"/>
                <w:i/>
                <w:sz w:val="16"/>
                <w:szCs w:val="16"/>
                <w:lang w:eastAsia="sk-SK"/>
              </w:rPr>
              <w:t>Študijný poradca predmetného študijného programu je poradcom študentov v otázkach štúdia, predovšetkým pri zostavovaní študijného plánu študenta a rozvrhu hodín. Študijný poradca je v kontakte s jemu zverenou skupinou študentov a pomáha riešiť ich študijné problémy v spolupráci s vedúcimi príslušných katedier a prodekanom pre vzdelávanie.</w:t>
            </w:r>
          </w:p>
          <w:p w14:paraId="304BB66E" w14:textId="7B602606" w:rsidR="00E33840" w:rsidRPr="00E33840" w:rsidRDefault="00E33840" w:rsidP="00E33840">
            <w:pPr>
              <w:spacing w:line="216" w:lineRule="auto"/>
              <w:jc w:val="both"/>
              <w:rPr>
                <w:rFonts w:cstheme="minorHAnsi"/>
                <w:iCs/>
                <w:sz w:val="16"/>
                <w:szCs w:val="16"/>
                <w:lang w:eastAsia="sk-SK"/>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p>
        </w:tc>
        <w:tc>
          <w:tcPr>
            <w:tcW w:w="2724" w:type="dxa"/>
          </w:tcPr>
          <w:p w14:paraId="2ED47453" w14:textId="77777777" w:rsidR="00E33840" w:rsidRPr="00E33840" w:rsidRDefault="00E33840" w:rsidP="00E33840">
            <w:pPr>
              <w:spacing w:line="216" w:lineRule="auto"/>
              <w:contextualSpacing/>
              <w:rPr>
                <w:rFonts w:cstheme="minorHAnsi"/>
                <w:i/>
                <w:sz w:val="16"/>
                <w:szCs w:val="16"/>
                <w:lang w:eastAsia="sk-SK"/>
              </w:rPr>
            </w:pPr>
            <w:r w:rsidRPr="00E33840">
              <w:rPr>
                <w:rFonts w:cstheme="minorHAnsi"/>
                <w:i/>
                <w:sz w:val="16"/>
                <w:szCs w:val="16"/>
                <w:lang w:eastAsia="sk-SK"/>
              </w:rPr>
              <w:t>https://ais2.ukf.sk/ais/portal/changeModul.do?modul=ST</w:t>
            </w:r>
          </w:p>
          <w:p w14:paraId="277F5C76" w14:textId="77777777" w:rsidR="00E33840" w:rsidRPr="00E33840" w:rsidRDefault="00E33840" w:rsidP="00E33840">
            <w:pPr>
              <w:textAlignment w:val="baseline"/>
              <w:rPr>
                <w:rFonts w:eastAsia="Times New Roman" w:cstheme="minorHAnsi"/>
                <w:b/>
                <w:bCs/>
                <w:i/>
                <w:sz w:val="16"/>
                <w:szCs w:val="16"/>
                <w:bdr w:val="none" w:sz="0" w:space="0" w:color="auto" w:frame="1"/>
                <w:lang w:eastAsia="sk-SK"/>
              </w:rPr>
            </w:pPr>
          </w:p>
          <w:p w14:paraId="5C0AD935" w14:textId="77777777" w:rsidR="00E33840" w:rsidRPr="00E33840" w:rsidRDefault="00E33840" w:rsidP="00E33840">
            <w:pPr>
              <w:textAlignment w:val="baseline"/>
              <w:rPr>
                <w:rFonts w:eastAsia="Times New Roman" w:cstheme="minorHAnsi"/>
                <w:i/>
                <w:sz w:val="16"/>
                <w:szCs w:val="16"/>
                <w:lang w:eastAsia="sk-SK"/>
              </w:rPr>
            </w:pPr>
            <w:r w:rsidRPr="00E33840">
              <w:rPr>
                <w:rFonts w:eastAsia="Times New Roman" w:cstheme="minorHAnsi"/>
                <w:b/>
                <w:bCs/>
                <w:i/>
                <w:sz w:val="16"/>
                <w:szCs w:val="16"/>
                <w:bdr w:val="none" w:sz="0" w:space="0" w:color="auto" w:frame="1"/>
                <w:lang w:eastAsia="sk-SK"/>
              </w:rPr>
              <w:t>ŠTUDIJNÍ PORADCOVIA PRE ŠTUDIJNÉ PROGRAMY</w:t>
            </w:r>
          </w:p>
          <w:p w14:paraId="273BA4E4" w14:textId="77777777" w:rsidR="00E33840" w:rsidRPr="00E33840" w:rsidRDefault="004E61FC" w:rsidP="00E33840">
            <w:pPr>
              <w:spacing w:line="216" w:lineRule="auto"/>
              <w:contextualSpacing/>
              <w:rPr>
                <w:rFonts w:cstheme="minorHAnsi"/>
                <w:i/>
                <w:sz w:val="16"/>
                <w:szCs w:val="16"/>
                <w:lang w:eastAsia="sk-SK"/>
              </w:rPr>
            </w:pPr>
            <w:hyperlink r:id="rId71" w:history="1">
              <w:r w:rsidR="00E33840" w:rsidRPr="00E33840">
                <w:rPr>
                  <w:rStyle w:val="Hypertextovprepojenie"/>
                  <w:rFonts w:cstheme="minorHAnsi"/>
                  <w:i/>
                  <w:color w:val="auto"/>
                  <w:sz w:val="16"/>
                  <w:szCs w:val="16"/>
                  <w:u w:val="none"/>
                  <w:lang w:eastAsia="sk-SK"/>
                </w:rPr>
                <w:t>https://www.pf.ukf.sk/sk/organizacia-studia/sprievodca-studiom</w:t>
              </w:r>
            </w:hyperlink>
          </w:p>
          <w:p w14:paraId="3631821D" w14:textId="77777777" w:rsidR="00E33840" w:rsidRPr="00E33840" w:rsidRDefault="00E33840" w:rsidP="00E33840">
            <w:pPr>
              <w:spacing w:line="216" w:lineRule="auto"/>
              <w:contextualSpacing/>
              <w:rPr>
                <w:rFonts w:cstheme="minorHAnsi"/>
                <w:i/>
                <w:sz w:val="16"/>
                <w:szCs w:val="16"/>
                <w:lang w:eastAsia="sk-SK"/>
              </w:rPr>
            </w:pPr>
          </w:p>
          <w:p w14:paraId="1551567A" w14:textId="16CC25D9" w:rsidR="00E33840" w:rsidRPr="00E33840" w:rsidRDefault="00E33840" w:rsidP="00E33840">
            <w:pPr>
              <w:spacing w:line="216" w:lineRule="auto"/>
              <w:contextualSpacing/>
              <w:rPr>
                <w:rFonts w:cstheme="minorHAnsi"/>
                <w:b/>
                <w:i/>
                <w:sz w:val="16"/>
                <w:szCs w:val="16"/>
                <w:lang w:eastAsia="sk-SK"/>
              </w:rPr>
            </w:pPr>
            <w:r w:rsidRPr="00E33840">
              <w:rPr>
                <w:rFonts w:cstheme="minorHAnsi"/>
                <w:b/>
                <w:i/>
                <w:sz w:val="16"/>
                <w:szCs w:val="16"/>
                <w:lang w:eastAsia="sk-SK"/>
              </w:rPr>
              <w:t>KARIÉRNE PORADENSTVO</w:t>
            </w:r>
          </w:p>
          <w:p w14:paraId="245970B9" w14:textId="77777777" w:rsidR="00E33840" w:rsidRPr="00E33840" w:rsidRDefault="004E61FC" w:rsidP="00E33840">
            <w:pPr>
              <w:spacing w:line="216" w:lineRule="auto"/>
              <w:contextualSpacing/>
              <w:rPr>
                <w:rFonts w:cstheme="minorHAnsi"/>
                <w:i/>
                <w:sz w:val="16"/>
                <w:szCs w:val="16"/>
                <w:lang w:eastAsia="sk-SK"/>
              </w:rPr>
            </w:pPr>
            <w:hyperlink r:id="rId72" w:history="1">
              <w:r w:rsidR="00E33840" w:rsidRPr="00E33840">
                <w:rPr>
                  <w:rStyle w:val="Hypertextovprepojenie"/>
                  <w:rFonts w:cstheme="minorHAnsi"/>
                  <w:i/>
                  <w:color w:val="auto"/>
                  <w:sz w:val="16"/>
                  <w:szCs w:val="16"/>
                  <w:u w:val="none"/>
                  <w:lang w:eastAsia="sk-SK"/>
                </w:rPr>
                <w:t>https://www.ukf.sk/sc/karierne-poradenstvo</w:t>
              </w:r>
            </w:hyperlink>
          </w:p>
          <w:p w14:paraId="1646290C" w14:textId="77777777" w:rsidR="00E33840" w:rsidRPr="00E33840" w:rsidRDefault="00E33840" w:rsidP="00E33840">
            <w:pPr>
              <w:spacing w:line="216" w:lineRule="auto"/>
              <w:contextualSpacing/>
              <w:rPr>
                <w:rFonts w:cstheme="minorHAnsi"/>
                <w:i/>
                <w:sz w:val="16"/>
                <w:szCs w:val="16"/>
                <w:lang w:eastAsia="sk-SK"/>
              </w:rPr>
            </w:pPr>
          </w:p>
          <w:p w14:paraId="1CA181E9" w14:textId="77777777" w:rsidR="00E33840" w:rsidRPr="00E33840" w:rsidRDefault="00E33840" w:rsidP="00E33840">
            <w:pPr>
              <w:spacing w:line="216" w:lineRule="auto"/>
              <w:contextualSpacing/>
              <w:rPr>
                <w:rFonts w:cstheme="minorHAnsi"/>
                <w:sz w:val="16"/>
                <w:szCs w:val="16"/>
                <w:lang w:eastAsia="sk-SK"/>
              </w:rPr>
            </w:pPr>
          </w:p>
          <w:p w14:paraId="73B3D417" w14:textId="77777777" w:rsidR="00E33840" w:rsidRPr="00E33840" w:rsidRDefault="00E33840" w:rsidP="00E33840">
            <w:pPr>
              <w:spacing w:line="216" w:lineRule="auto"/>
              <w:contextualSpacing/>
              <w:rPr>
                <w:rFonts w:cstheme="minorHAnsi"/>
                <w:b/>
                <w:sz w:val="16"/>
                <w:szCs w:val="16"/>
                <w:lang w:eastAsia="sk-SK"/>
              </w:rPr>
            </w:pPr>
          </w:p>
          <w:p w14:paraId="63A27080" w14:textId="7C3C730B" w:rsidR="00E33840" w:rsidRPr="00E33840" w:rsidRDefault="00E33840" w:rsidP="00E815D8">
            <w:pPr>
              <w:spacing w:line="216" w:lineRule="auto"/>
              <w:contextualSpacing/>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C5770" w:rsidRPr="00C83AC0" w14:paraId="7412650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E5C9506" w14:textId="77777777" w:rsidTr="00FC68C2">
        <w:trPr>
          <w:trHeight w:val="468"/>
        </w:trPr>
        <w:tc>
          <w:tcPr>
            <w:tcW w:w="7054" w:type="dxa"/>
          </w:tcPr>
          <w:p w14:paraId="00BA3E12" w14:textId="75AB04C4" w:rsidR="00FC5770" w:rsidRPr="00350A5F" w:rsidRDefault="00A96D72" w:rsidP="00A96D72">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V prípade záujmu, väčšina predmetov študijného programu umožňuje, aby si študent vybral aj skúšajúceho.</w:t>
            </w:r>
          </w:p>
        </w:tc>
        <w:tc>
          <w:tcPr>
            <w:tcW w:w="2724" w:type="dxa"/>
          </w:tcPr>
          <w:p w14:paraId="2062E39E" w14:textId="77777777" w:rsidR="00A96D72" w:rsidRPr="00350A5F" w:rsidRDefault="00A96D72" w:rsidP="00A96D72">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03EBF682" w14:textId="0CC2E404" w:rsidR="00FC5770" w:rsidRPr="00350A5F" w:rsidRDefault="00A96D72" w:rsidP="00A96D72">
            <w:pPr>
              <w:spacing w:line="216" w:lineRule="auto"/>
              <w:contextualSpacing/>
              <w:rPr>
                <w:rFonts w:cstheme="minorHAnsi"/>
                <w:i/>
                <w:color w:val="A6A6A6" w:themeColor="background1" w:themeShade="A6"/>
                <w:sz w:val="16"/>
                <w:szCs w:val="16"/>
                <w:lang w:eastAsia="sk-SK"/>
              </w:rPr>
            </w:pPr>
            <w:r w:rsidRPr="00350A5F">
              <w:rPr>
                <w:rFonts w:cstheme="minorHAnsi"/>
                <w:i/>
                <w:sz w:val="16"/>
                <w:szCs w:val="16"/>
                <w:lang w:eastAsia="sk-SK"/>
              </w:rPr>
              <w:t>https://ais2.ukf.sk/ais/start.do</w:t>
            </w:r>
          </w:p>
        </w:tc>
      </w:tr>
    </w:tbl>
    <w:p w14:paraId="350F877D" w14:textId="77777777" w:rsidR="009E04DB" w:rsidRPr="00350A5F" w:rsidRDefault="009E04DB" w:rsidP="00E815D8">
      <w:pPr>
        <w:pStyle w:val="Default"/>
        <w:spacing w:line="216" w:lineRule="auto"/>
        <w:contextualSpacing/>
        <w:rPr>
          <w:rFonts w:asciiTheme="minorHAnsi" w:hAnsiTheme="minorHAnsi" w:cstheme="minorHAnsi"/>
          <w: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5AAFA736"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50A5F" w14:paraId="0D78B8DD" w14:textId="77777777" w:rsidTr="00FC68C2">
        <w:trPr>
          <w:trHeight w:val="557"/>
        </w:trPr>
        <w:tc>
          <w:tcPr>
            <w:tcW w:w="7054" w:type="dxa"/>
          </w:tcPr>
          <w:p w14:paraId="1FAEB45C" w14:textId="45D891B2" w:rsidR="00FC5770" w:rsidRPr="00350A5F" w:rsidRDefault="00A96D72" w:rsidP="00E815D8">
            <w:pPr>
              <w:spacing w:line="216" w:lineRule="auto"/>
              <w:contextualSpacing/>
              <w:rPr>
                <w:rFonts w:cstheme="minorHAnsi"/>
                <w:i/>
                <w:iCs/>
                <w:color w:val="A6A6A6" w:themeColor="background1" w:themeShade="A6"/>
                <w:sz w:val="16"/>
                <w:szCs w:val="16"/>
                <w:lang w:eastAsia="sk-SK"/>
              </w:rPr>
            </w:pPr>
            <w:r w:rsidRPr="00350A5F">
              <w:rPr>
                <w:rFonts w:cstheme="minorHAnsi"/>
                <w:bCs/>
                <w:i/>
                <w:iCs/>
                <w:sz w:val="16"/>
                <w:szCs w:val="16"/>
                <w:lang w:eastAsia="sk-SK"/>
              </w:rPr>
              <w:t xml:space="preserve">Študentom je umožnené konzultovať nedostatky v odpovediach i písomných prácach a žiadať o nápravu. </w:t>
            </w:r>
            <w:r w:rsidR="00350A5F">
              <w:rPr>
                <w:rFonts w:cstheme="minorHAnsi"/>
                <w:bCs/>
                <w:i/>
                <w:iCs/>
                <w:sz w:val="16"/>
                <w:szCs w:val="16"/>
                <w:lang w:eastAsia="sk-SK"/>
              </w:rPr>
              <w:t xml:space="preserve">Toto právo sa týka aj záverečnej práce študenta. </w:t>
            </w:r>
          </w:p>
        </w:tc>
        <w:tc>
          <w:tcPr>
            <w:tcW w:w="2724" w:type="dxa"/>
          </w:tcPr>
          <w:p w14:paraId="7926657C" w14:textId="77777777" w:rsidR="00350A5F" w:rsidRPr="006F039E" w:rsidRDefault="00350A5F" w:rsidP="006F039E">
            <w:pPr>
              <w:autoSpaceDE w:val="0"/>
              <w:autoSpaceDN w:val="0"/>
              <w:adjustRightInd w:val="0"/>
              <w:rPr>
                <w:rFonts w:cstheme="minorHAnsi"/>
                <w:b/>
                <w:i/>
                <w:sz w:val="16"/>
                <w:szCs w:val="16"/>
              </w:rPr>
            </w:pPr>
            <w:r w:rsidRPr="006F039E">
              <w:rPr>
                <w:rFonts w:cstheme="minorHAnsi"/>
                <w:b/>
                <w:i/>
                <w:sz w:val="16"/>
                <w:szCs w:val="16"/>
              </w:rPr>
              <w:t>ŠTUDIJNÝ PORIADOK</w:t>
            </w:r>
          </w:p>
          <w:p w14:paraId="3D54861C" w14:textId="51104473" w:rsidR="00350A5F" w:rsidRPr="006F039E" w:rsidRDefault="004E61FC" w:rsidP="006F039E">
            <w:pPr>
              <w:autoSpaceDE w:val="0"/>
              <w:autoSpaceDN w:val="0"/>
              <w:adjustRightInd w:val="0"/>
              <w:rPr>
                <w:rFonts w:cstheme="minorHAnsi"/>
                <w:i/>
                <w:sz w:val="16"/>
                <w:szCs w:val="16"/>
              </w:rPr>
            </w:pPr>
            <w:hyperlink r:id="rId73" w:history="1">
              <w:r w:rsidR="00350A5F" w:rsidRPr="006F039E">
                <w:rPr>
                  <w:rStyle w:val="Hypertextovprepojenie"/>
                  <w:rFonts w:cstheme="minorHAnsi"/>
                  <w:i/>
                  <w:color w:val="auto"/>
                  <w:sz w:val="16"/>
                  <w:szCs w:val="16"/>
                  <w:u w:val="none"/>
                </w:rPr>
                <w:t>https://www.ukf.sk/images/univerzita/Uradna_tabula/Studijny_poriadok_uplne-znenie_23_11_2020.pdf</w:t>
              </w:r>
            </w:hyperlink>
            <w:r w:rsidR="00350A5F" w:rsidRPr="006F039E">
              <w:rPr>
                <w:rFonts w:cstheme="minorHAnsi"/>
                <w:i/>
                <w:sz w:val="16"/>
                <w:szCs w:val="16"/>
              </w:rPr>
              <w:t xml:space="preserve"> </w:t>
            </w:r>
          </w:p>
          <w:p w14:paraId="4F9B6E9A" w14:textId="77777777" w:rsidR="00350A5F" w:rsidRPr="006F039E" w:rsidRDefault="00350A5F" w:rsidP="006F039E">
            <w:pPr>
              <w:autoSpaceDE w:val="0"/>
              <w:autoSpaceDN w:val="0"/>
              <w:adjustRightInd w:val="0"/>
              <w:rPr>
                <w:b/>
                <w:bCs/>
                <w:i/>
                <w:sz w:val="16"/>
                <w:szCs w:val="16"/>
              </w:rPr>
            </w:pPr>
            <w:bookmarkStart w:id="1" w:name="_Toc180149200"/>
          </w:p>
          <w:p w14:paraId="6597F736" w14:textId="77777777" w:rsidR="00350A5F" w:rsidRPr="006F039E" w:rsidRDefault="00350A5F" w:rsidP="006F039E">
            <w:pPr>
              <w:autoSpaceDE w:val="0"/>
              <w:autoSpaceDN w:val="0"/>
              <w:adjustRightInd w:val="0"/>
              <w:rPr>
                <w:bCs/>
                <w:i/>
                <w:sz w:val="16"/>
                <w:szCs w:val="16"/>
              </w:rPr>
            </w:pPr>
            <w:r w:rsidRPr="006F039E">
              <w:rPr>
                <w:b/>
                <w:bCs/>
                <w:i/>
                <w:sz w:val="16"/>
                <w:szCs w:val="16"/>
              </w:rPr>
              <w:t>SMERNICA č. 13/2020 O ZÁVEREČNÝCH, RIGORÓZNYCH A HABILITAČNÝCH PRÁCACH</w:t>
            </w:r>
            <w:r w:rsidRPr="006F039E">
              <w:rPr>
                <w:bCs/>
                <w:i/>
                <w:sz w:val="16"/>
                <w:szCs w:val="16"/>
              </w:rPr>
              <w:t xml:space="preserve"> </w:t>
            </w:r>
          </w:p>
          <w:p w14:paraId="0C49FCED" w14:textId="18EEE848" w:rsidR="00FC5770" w:rsidRPr="00350A5F" w:rsidRDefault="004E61FC" w:rsidP="006F039E">
            <w:pPr>
              <w:autoSpaceDE w:val="0"/>
              <w:autoSpaceDN w:val="0"/>
              <w:adjustRightInd w:val="0"/>
              <w:rPr>
                <w:bCs/>
                <w:color w:val="FF0000"/>
                <w:sz w:val="16"/>
                <w:szCs w:val="16"/>
              </w:rPr>
            </w:pPr>
            <w:hyperlink r:id="rId74" w:history="1">
              <w:r w:rsidR="00350A5F" w:rsidRPr="006F039E">
                <w:rPr>
                  <w:rStyle w:val="Hypertextovprepojenie"/>
                  <w:bCs/>
                  <w:i/>
                  <w:color w:val="auto"/>
                  <w:sz w:val="16"/>
                  <w:szCs w:val="16"/>
                  <w:u w:val="none"/>
                </w:rPr>
                <w:t>https://www.ukf.sk/studium/organizacia-studia/zaverecne-prace</w:t>
              </w:r>
            </w:hyperlink>
            <w:r w:rsidR="00350A5F" w:rsidRPr="00350A5F">
              <w:rPr>
                <w:bCs/>
                <w:color w:val="FF0000"/>
                <w:sz w:val="16"/>
                <w:szCs w:val="16"/>
              </w:rPr>
              <w:t xml:space="preserve">  </w:t>
            </w:r>
            <w:bookmarkEnd w:id="1"/>
          </w:p>
        </w:tc>
      </w:tr>
    </w:tbl>
    <w:p w14:paraId="7C740688" w14:textId="0A2B93F5" w:rsidR="002003EC" w:rsidRPr="00350A5F" w:rsidRDefault="002003EC" w:rsidP="00E815D8">
      <w:pPr>
        <w:pStyle w:val="Default"/>
        <w:spacing w:line="216" w:lineRule="auto"/>
        <w:contextualSpacing/>
        <w:rPr>
          <w:rFonts w:asciiTheme="minorHAnsi" w:hAnsiTheme="minorHAnsi" w:cstheme="minorHAnsi"/>
          <w:i/>
          <w:sz w:val="18"/>
          <w:szCs w:val="18"/>
        </w:rPr>
      </w:pPr>
    </w:p>
    <w:p w14:paraId="2AD0FCCE" w14:textId="052BF234" w:rsidR="00E82D04" w:rsidRPr="00C83AC0" w:rsidRDefault="001F6532"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lastRenderedPageBreak/>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FC5770" w:rsidRPr="00C83AC0" w14:paraId="443EE90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33840" w:rsidRPr="00FA33AA" w14:paraId="35622E1C" w14:textId="77777777" w:rsidTr="00FC68C2">
        <w:trPr>
          <w:trHeight w:val="128"/>
        </w:trPr>
        <w:tc>
          <w:tcPr>
            <w:tcW w:w="7054" w:type="dxa"/>
          </w:tcPr>
          <w:p w14:paraId="161A869F" w14:textId="666FFD48" w:rsidR="00E33840" w:rsidRPr="00FA33AA" w:rsidRDefault="00E33840" w:rsidP="00E33840">
            <w:pPr>
              <w:spacing w:line="216" w:lineRule="auto"/>
              <w:contextualSpacing/>
              <w:jc w:val="both"/>
              <w:rPr>
                <w:rFonts w:cstheme="minorHAnsi"/>
                <w:bCs/>
                <w:i/>
                <w:iCs/>
                <w:sz w:val="16"/>
                <w:szCs w:val="16"/>
              </w:rPr>
            </w:pPr>
            <w:r w:rsidRPr="00FA33AA">
              <w:rPr>
                <w:rFonts w:cstheme="minorHAnsi"/>
                <w:i/>
                <w:sz w:val="16"/>
                <w:szCs w:val="16"/>
                <w:shd w:val="clear" w:color="auto" w:fill="FFFFFF"/>
              </w:rPr>
              <w:t>Študijný program sa uskutočňuje v rozsahu a za podmienok stanovených fakultami UKF. Štúdium na UKF sa uskutočňuje podľa harmonogramu štúdia schváleného pre daný akademický rok. Organizácia všetkých stupňov a foriem vysokoškolského štúdia na UKF je založená na kreditovom systéme.</w:t>
            </w:r>
          </w:p>
          <w:p w14:paraId="12AB45BA" w14:textId="77777777" w:rsidR="00E33840" w:rsidRPr="00FA33AA" w:rsidRDefault="00E33840" w:rsidP="00E33840">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výsledky predchádzajúceho štúdia. Výsledky prijímacieho konania oznámi dekan uchádzačovi písomne rozhodnutím dekana a elektronicky prostredníctvom Akademického informačného systému.</w:t>
            </w:r>
          </w:p>
          <w:p w14:paraId="4F9E9A61" w14:textId="77777777" w:rsidR="00E33840" w:rsidRPr="00FA33AA" w:rsidRDefault="00E33840" w:rsidP="00E33840">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75"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 Nasleduje </w:t>
            </w:r>
            <w:hyperlink r:id="rId76" w:history="1">
              <w:r w:rsidRPr="00FA33AA">
                <w:rPr>
                  <w:rStyle w:val="Hypertextovprepojenie"/>
                  <w:rFonts w:cstheme="minorHAnsi"/>
                  <w:i/>
                  <w:color w:val="auto"/>
                  <w:sz w:val="16"/>
                  <w:szCs w:val="16"/>
                  <w:u w:val="none"/>
                  <w:bdr w:val="none" w:sz="0" w:space="0" w:color="auto" w:frame="1"/>
                </w:rPr>
                <w:t>imatrikulácia</w:t>
              </w:r>
            </w:hyperlink>
            <w:r w:rsidRPr="00FA33AA">
              <w:rPr>
                <w:rFonts w:cstheme="minorHAnsi"/>
                <w:i/>
                <w:sz w:val="16"/>
                <w:szCs w:val="16"/>
              </w:rPr>
              <w:t>, slávnostný obrad, pri ktorom je študent symbolicky zapísaný do matriky študentov univerzity. Zároveň sľubuje, že bude plniť študijné povinnosti a rešpektovať morálne záväzky voči univerzite a fakulte tak, aby jeho činnosť prinášala všestranný úžitok. Procesuálnou súčasťou zápisu do prvého ročníka, a následne do ďalších ročníkov štúdia, je </w:t>
            </w:r>
            <w:hyperlink r:id="rId77"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129562B8"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Popri získavaní teoretických vedomostí sú dôležitou súčasťou štúdia aj odborné praxe.</w:t>
            </w:r>
          </w:p>
          <w:p w14:paraId="07F8DA67" w14:textId="77777777" w:rsidR="00E33840" w:rsidRPr="00FA33AA" w:rsidRDefault="00E33840" w:rsidP="00FA33AA">
            <w:pPr>
              <w:jc w:val="both"/>
              <w:textAlignment w:val="baseline"/>
              <w:rPr>
                <w:rFonts w:cstheme="minorHAnsi"/>
                <w:i/>
                <w:sz w:val="16"/>
                <w:szCs w:val="16"/>
              </w:rPr>
            </w:pPr>
            <w:r w:rsidRPr="00FA33AA">
              <w:rPr>
                <w:rFonts w:cstheme="minorHAnsi"/>
                <w:i/>
                <w:sz w:val="16"/>
                <w:szCs w:val="16"/>
              </w:rPr>
              <w:t>Základnou podmienkou úspešného ukončenia štúdia vo všetkých stupňoch vysokoškolského štúdia je vypracovanie a obhajoba záverečnej práce. </w:t>
            </w:r>
            <w:hyperlink r:id="rId78" w:history="1">
              <w:r w:rsidRPr="00FA33AA">
                <w:rPr>
                  <w:rStyle w:val="Hypertextovprepojenie"/>
                  <w:rFonts w:cstheme="minorHAnsi"/>
                  <w:i/>
                  <w:color w:val="auto"/>
                  <w:sz w:val="16"/>
                  <w:szCs w:val="16"/>
                  <w:u w:val="none"/>
                  <w:bdr w:val="none" w:sz="0" w:space="0" w:color="auto" w:frame="1"/>
                </w:rPr>
                <w:t>Záverečná práca</w:t>
              </w:r>
            </w:hyperlink>
            <w:r w:rsidRPr="00FA33AA">
              <w:rPr>
                <w:rFonts w:cstheme="minorHAnsi"/>
                <w:i/>
                <w:sz w:val="16"/>
                <w:szCs w:val="16"/>
              </w:rPr>
              <w:t> a jej obhajoba je predmetom </w:t>
            </w:r>
            <w:hyperlink r:id="rId79" w:history="1">
              <w:r w:rsidRPr="00FA33AA">
                <w:rPr>
                  <w:rStyle w:val="Hypertextovprepojenie"/>
                  <w:rFonts w:cstheme="minorHAnsi"/>
                  <w:i/>
                  <w:color w:val="auto"/>
                  <w:sz w:val="16"/>
                  <w:szCs w:val="16"/>
                  <w:u w:val="none"/>
                  <w:bdr w:val="none" w:sz="0" w:space="0" w:color="auto" w:frame="1"/>
                </w:rPr>
                <w:t>štátnej skúšky</w:t>
              </w:r>
            </w:hyperlink>
            <w:r w:rsidRPr="00FA33AA">
              <w:rPr>
                <w:rFonts w:cstheme="minorHAnsi"/>
                <w:i/>
                <w:sz w:val="16"/>
                <w:szCs w:val="16"/>
              </w:rPr>
              <w:t>.</w:t>
            </w:r>
          </w:p>
          <w:p w14:paraId="70DF65AD" w14:textId="4356221D" w:rsidR="00E33840" w:rsidRPr="00FA33AA" w:rsidRDefault="00E33840" w:rsidP="00FA33AA">
            <w:pPr>
              <w:jc w:val="both"/>
              <w:textAlignment w:val="baseline"/>
              <w:rPr>
                <w:rFonts w:cstheme="minorHAnsi"/>
                <w:i/>
                <w:sz w:val="16"/>
                <w:szCs w:val="16"/>
              </w:rPr>
            </w:pPr>
            <w:r w:rsidRPr="00FA33AA">
              <w:rPr>
                <w:rFonts w:cstheme="minorHAnsi"/>
                <w:i/>
                <w:sz w:val="16"/>
                <w:szCs w:val="16"/>
              </w:rPr>
              <w:t>Úspešné absolvovanie štátnej skúšky je predpokladom pre</w:t>
            </w:r>
            <w:r w:rsidR="00FA33AA">
              <w:rPr>
                <w:rFonts w:cstheme="minorHAnsi"/>
                <w:i/>
                <w:sz w:val="16"/>
                <w:szCs w:val="16"/>
              </w:rPr>
              <w:t xml:space="preserve"> </w:t>
            </w:r>
            <w:r w:rsidRPr="00FA33AA">
              <w:rPr>
                <w:rFonts w:cstheme="minorHAnsi"/>
                <w:i/>
                <w:sz w:val="16"/>
                <w:szCs w:val="16"/>
              </w:rPr>
              <w:t>riadne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hyperlink r:id="rId80" w:history="1">
              <w:r w:rsidRPr="00FA33AA">
                <w:rPr>
                  <w:rStyle w:val="Hypertextovprepojenie"/>
                  <w:rFonts w:cstheme="minorHAnsi"/>
                  <w:i/>
                  <w:color w:val="auto"/>
                  <w:sz w:val="16"/>
                  <w:szCs w:val="16"/>
                  <w:u w:val="none"/>
                  <w:bdr w:val="none" w:sz="0" w:space="0" w:color="auto" w:frame="1"/>
                </w:rPr>
                <w:t>Promócie</w:t>
              </w:r>
            </w:hyperlink>
            <w:r w:rsidRPr="00FA33AA">
              <w:rPr>
                <w:rFonts w:cstheme="minorHAnsi"/>
                <w:i/>
                <w:sz w:val="16"/>
                <w:szCs w:val="16"/>
              </w:rPr>
              <w:t> sú slávnostným akademickým obradom udeľovania diplomu absolventom štúdia.</w:t>
            </w:r>
          </w:p>
          <w:p w14:paraId="454C89E5" w14:textId="77777777" w:rsidR="00E33840" w:rsidRPr="00FA33AA" w:rsidRDefault="00E33840" w:rsidP="00FA33AA">
            <w:pPr>
              <w:contextualSpacing/>
              <w:jc w:val="both"/>
              <w:rPr>
                <w:rFonts w:cstheme="minorHAnsi"/>
                <w:b/>
                <w:bCs/>
                <w:i/>
                <w:iCs/>
                <w:sz w:val="16"/>
                <w:szCs w:val="16"/>
              </w:rPr>
            </w:pPr>
          </w:p>
          <w:p w14:paraId="655A82B1" w14:textId="3BADA86D" w:rsidR="00E33840" w:rsidRPr="00FA33AA" w:rsidRDefault="00E33840" w:rsidP="00FA33AA">
            <w:pPr>
              <w:contextualSpacing/>
              <w:jc w:val="both"/>
              <w:rPr>
                <w:rFonts w:cstheme="minorHAnsi"/>
                <w:b/>
                <w:bCs/>
                <w:i/>
                <w:iCs/>
                <w:color w:val="808080" w:themeColor="background1" w:themeShade="80"/>
                <w:sz w:val="16"/>
                <w:szCs w:val="16"/>
              </w:rPr>
            </w:pPr>
            <w:r w:rsidRPr="00FA33AA">
              <w:rPr>
                <w:rFonts w:cstheme="minorHAnsi"/>
                <w:i/>
                <w:iCs/>
                <w:sz w:val="16"/>
                <w:szCs w:val="16"/>
                <w:lang w:eastAsia="sk-SK"/>
              </w:rPr>
              <w:t>Vysokoškolským študentom so špecifickými potrebami zabezpečuje prístup k vzdelávaniu Centrum podpory študentov so špecifickými potrebami.</w:t>
            </w:r>
          </w:p>
        </w:tc>
        <w:tc>
          <w:tcPr>
            <w:tcW w:w="2724" w:type="dxa"/>
          </w:tcPr>
          <w:p w14:paraId="10232678" w14:textId="2D66E2FF" w:rsidR="00FA33AA" w:rsidRPr="00FA33AA" w:rsidRDefault="00FA33AA" w:rsidP="00E33840">
            <w:pPr>
              <w:spacing w:line="216" w:lineRule="auto"/>
              <w:contextualSpacing/>
              <w:rPr>
                <w:b/>
                <w:i/>
                <w:sz w:val="16"/>
                <w:szCs w:val="16"/>
              </w:rPr>
            </w:pPr>
            <w:r w:rsidRPr="00FA33AA">
              <w:rPr>
                <w:b/>
                <w:i/>
                <w:sz w:val="16"/>
                <w:szCs w:val="16"/>
              </w:rPr>
              <w:t>ORGANIZÁCIA ŠTÚDIA NA UNIVERZITE</w:t>
            </w:r>
          </w:p>
          <w:p w14:paraId="1C67B93C" w14:textId="77777777" w:rsidR="00E33840" w:rsidRPr="00FA33AA" w:rsidRDefault="004E61FC" w:rsidP="00E33840">
            <w:pPr>
              <w:spacing w:line="216" w:lineRule="auto"/>
              <w:contextualSpacing/>
              <w:rPr>
                <w:rFonts w:cs="Times New Roman"/>
                <w:i/>
                <w:sz w:val="16"/>
                <w:szCs w:val="16"/>
                <w:lang w:eastAsia="sk-SK"/>
              </w:rPr>
            </w:pPr>
            <w:hyperlink r:id="rId81" w:history="1">
              <w:r w:rsidR="00E33840" w:rsidRPr="00FA33AA">
                <w:rPr>
                  <w:rStyle w:val="Hypertextovprepojenie"/>
                  <w:rFonts w:cs="Times New Roman"/>
                  <w:i/>
                  <w:color w:val="auto"/>
                  <w:sz w:val="16"/>
                  <w:szCs w:val="16"/>
                  <w:u w:val="none"/>
                  <w:lang w:eastAsia="sk-SK"/>
                </w:rPr>
                <w:t>https://www.pf.ukf.sk/sk/organizacia-studia-na-fakulte</w:t>
              </w:r>
            </w:hyperlink>
          </w:p>
          <w:p w14:paraId="523A0717" w14:textId="77777777" w:rsidR="00E33840" w:rsidRPr="00FA33AA" w:rsidRDefault="00E33840" w:rsidP="00E33840">
            <w:pPr>
              <w:spacing w:line="216" w:lineRule="auto"/>
              <w:contextualSpacing/>
              <w:rPr>
                <w:rFonts w:cs="Times New Roman"/>
                <w:i/>
                <w:sz w:val="16"/>
                <w:szCs w:val="16"/>
                <w:lang w:eastAsia="sk-SK"/>
              </w:rPr>
            </w:pPr>
          </w:p>
          <w:p w14:paraId="5F1F10B3" w14:textId="56FA9A3B"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172EE476" w14:textId="77777777" w:rsidR="00E33840" w:rsidRPr="00FA33AA" w:rsidRDefault="004E61FC" w:rsidP="00E33840">
            <w:pPr>
              <w:spacing w:line="216" w:lineRule="auto"/>
              <w:contextualSpacing/>
              <w:rPr>
                <w:rFonts w:cs="Times New Roman"/>
                <w:i/>
                <w:sz w:val="16"/>
                <w:szCs w:val="16"/>
                <w:lang w:eastAsia="sk-SK"/>
              </w:rPr>
            </w:pPr>
            <w:hyperlink r:id="rId82" w:history="1">
              <w:r w:rsidR="00E33840" w:rsidRPr="00FA33AA">
                <w:rPr>
                  <w:rStyle w:val="Hypertextovprepojenie"/>
                  <w:rFonts w:cs="Times New Roman"/>
                  <w:i/>
                  <w:color w:val="auto"/>
                  <w:sz w:val="16"/>
                  <w:szCs w:val="16"/>
                  <w:u w:val="none"/>
                  <w:lang w:eastAsia="sk-SK"/>
                </w:rPr>
                <w:t>https://www.ukf.sk/prijimacie-konanie?highlight</w:t>
              </w:r>
            </w:hyperlink>
            <w:r w:rsidR="00E33840" w:rsidRPr="00FA33AA">
              <w:rPr>
                <w:rFonts w:cs="Times New Roman"/>
                <w:i/>
                <w:sz w:val="16"/>
                <w:szCs w:val="16"/>
                <w:lang w:eastAsia="sk-SK"/>
              </w:rPr>
              <w:t>=</w:t>
            </w:r>
          </w:p>
          <w:p w14:paraId="7CFF33F1"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6578A3C7"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602FF39D" w14:textId="77777777" w:rsidR="00E33840" w:rsidRPr="00FA33AA" w:rsidRDefault="00E33840" w:rsidP="00E33840">
            <w:pPr>
              <w:spacing w:line="216" w:lineRule="auto"/>
              <w:contextualSpacing/>
              <w:rPr>
                <w:rFonts w:cs="Times New Roman"/>
                <w:i/>
                <w:sz w:val="16"/>
                <w:szCs w:val="16"/>
                <w:lang w:eastAsia="sk-SK"/>
              </w:rPr>
            </w:pPr>
          </w:p>
          <w:p w14:paraId="524A477E" w14:textId="1CE31AEE" w:rsidR="00FA33AA" w:rsidRPr="00FA33AA" w:rsidRDefault="00FA33AA" w:rsidP="00E33840">
            <w:pPr>
              <w:spacing w:line="216" w:lineRule="auto"/>
              <w:contextualSpacing/>
              <w:rPr>
                <w:rFonts w:cs="Times New Roman"/>
                <w:b/>
                <w:i/>
                <w:sz w:val="16"/>
                <w:szCs w:val="16"/>
                <w:lang w:eastAsia="sk-SK"/>
              </w:rPr>
            </w:pPr>
            <w:r w:rsidRPr="00FA33AA">
              <w:rPr>
                <w:rFonts w:cs="Times New Roman"/>
                <w:b/>
                <w:i/>
                <w:sz w:val="16"/>
                <w:szCs w:val="16"/>
                <w:lang w:eastAsia="sk-SK"/>
              </w:rPr>
              <w:t>CENTRUM PODPORY ŠTUDENTOV SO ŠPECIFICKÝMI POTREBAMI</w:t>
            </w:r>
          </w:p>
          <w:p w14:paraId="2AA1C493" w14:textId="77777777" w:rsidR="00E33840" w:rsidRPr="00FA33AA" w:rsidRDefault="00E33840" w:rsidP="00E33840">
            <w:pPr>
              <w:spacing w:line="216" w:lineRule="auto"/>
              <w:contextualSpacing/>
              <w:rPr>
                <w:rFonts w:cs="Times New Roman"/>
                <w:i/>
                <w:sz w:val="16"/>
                <w:szCs w:val="16"/>
                <w:lang w:eastAsia="sk-SK"/>
              </w:rPr>
            </w:pPr>
            <w:r w:rsidRPr="00FA33AA">
              <w:rPr>
                <w:rFonts w:cs="Times New Roman"/>
                <w:i/>
                <w:sz w:val="16"/>
                <w:szCs w:val="16"/>
                <w:lang w:eastAsia="sk-SK"/>
              </w:rPr>
              <w:t>http://www.centrumpodpory.pf.ukf.sk/</w:t>
            </w:r>
          </w:p>
          <w:p w14:paraId="1AFEFC85" w14:textId="77777777" w:rsidR="00E33840" w:rsidRPr="00FA33AA" w:rsidRDefault="00E33840" w:rsidP="00E33840">
            <w:pPr>
              <w:spacing w:line="216" w:lineRule="auto"/>
              <w:contextualSpacing/>
              <w:rPr>
                <w:rFonts w:cstheme="minorHAnsi"/>
                <w:color w:val="323E4F" w:themeColor="text2" w:themeShade="BF"/>
                <w:sz w:val="16"/>
                <w:szCs w:val="16"/>
                <w:lang w:eastAsia="sk-SK"/>
              </w:rPr>
            </w:pPr>
          </w:p>
          <w:p w14:paraId="5C549EEF" w14:textId="77777777" w:rsidR="00E33840" w:rsidRPr="00FA33AA" w:rsidRDefault="00E33840" w:rsidP="00E815D8">
            <w:pPr>
              <w:spacing w:line="216" w:lineRule="auto"/>
              <w:contextualSpacing/>
              <w:rPr>
                <w:rFonts w:cstheme="minorHAnsi"/>
                <w:b/>
                <w:bCs/>
                <w:i/>
                <w:iCs/>
                <w:color w:val="808080" w:themeColor="background1" w:themeShade="80"/>
                <w:sz w:val="16"/>
                <w:szCs w:val="16"/>
                <w:lang w:eastAsia="sk-SK"/>
              </w:rPr>
            </w:pPr>
          </w:p>
        </w:tc>
      </w:tr>
      <w:bookmarkEnd w:id="2"/>
    </w:tbl>
    <w:p w14:paraId="5B813C3F" w14:textId="77777777" w:rsidR="002C6270" w:rsidRPr="00FA33AA" w:rsidRDefault="002C6270" w:rsidP="00E815D8">
      <w:pPr>
        <w:spacing w:after="0" w:line="216" w:lineRule="auto"/>
        <w:jc w:val="both"/>
        <w:rPr>
          <w:rFonts w:cstheme="minorHAnsi"/>
          <w:b/>
          <w:bCs/>
          <w:sz w:val="16"/>
          <w:szCs w:val="16"/>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B80220" w:rsidRPr="00C83AC0" w14:paraId="39BE166C"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350A5F" w14:paraId="40345E4B" w14:textId="77777777" w:rsidTr="00FC68C2">
        <w:trPr>
          <w:trHeight w:val="431"/>
        </w:trPr>
        <w:tc>
          <w:tcPr>
            <w:tcW w:w="7054" w:type="dxa"/>
          </w:tcPr>
          <w:p w14:paraId="3D2A3799" w14:textId="77777777" w:rsidR="00350A5F" w:rsidRPr="00350A5F" w:rsidRDefault="00350A5F" w:rsidP="00350A5F">
            <w:pPr>
              <w:shd w:val="clear" w:color="auto" w:fill="FFFFFF"/>
              <w:ind w:left="6"/>
              <w:jc w:val="both"/>
              <w:rPr>
                <w:b/>
                <w:bCs/>
                <w:i/>
                <w:sz w:val="16"/>
                <w:szCs w:val="16"/>
              </w:rPr>
            </w:pPr>
            <w:r w:rsidRPr="00350A5F">
              <w:rPr>
                <w:bCs/>
                <w:i/>
                <w:sz w:val="16"/>
                <w:szCs w:val="16"/>
              </w:rPr>
              <w:t xml:space="preserve">Požadované schopnosti a predpoklady uchádzača o štúdium bakalárskeho študijného programu </w:t>
            </w:r>
            <w:r w:rsidRPr="00350A5F">
              <w:rPr>
                <w:b/>
                <w:bCs/>
                <w:i/>
                <w:sz w:val="16"/>
                <w:szCs w:val="16"/>
              </w:rPr>
              <w:t>Vzdelávanie dospelých a bezpečnosť práce</w:t>
            </w:r>
            <w:r w:rsidRPr="00350A5F">
              <w:rPr>
                <w:bCs/>
                <w:i/>
                <w:sz w:val="16"/>
                <w:szCs w:val="16"/>
              </w:rPr>
              <w:t xml:space="preserve"> sa budú preverovať v rámci prijímacej skúšky, ktorá bude pozostávať z dvoch častí, a to:</w:t>
            </w:r>
          </w:p>
          <w:p w14:paraId="17A3B3AA" w14:textId="77777777" w:rsidR="00350A5F" w:rsidRPr="00350A5F" w:rsidRDefault="00350A5F" w:rsidP="000C786B">
            <w:pPr>
              <w:widowControl w:val="0"/>
              <w:numPr>
                <w:ilvl w:val="0"/>
                <w:numId w:val="8"/>
              </w:numPr>
              <w:shd w:val="clear" w:color="auto" w:fill="FFFFFF"/>
              <w:tabs>
                <w:tab w:val="left" w:pos="206"/>
              </w:tabs>
              <w:autoSpaceDE w:val="0"/>
              <w:autoSpaceDN w:val="0"/>
              <w:adjustRightInd w:val="0"/>
              <w:ind w:left="360" w:hanging="360"/>
              <w:jc w:val="both"/>
              <w:rPr>
                <w:b/>
                <w:i/>
                <w:spacing w:val="-9"/>
                <w:sz w:val="16"/>
                <w:szCs w:val="16"/>
              </w:rPr>
            </w:pPr>
            <w:r w:rsidRPr="00350A5F">
              <w:rPr>
                <w:b/>
                <w:i/>
                <w:sz w:val="16"/>
                <w:szCs w:val="16"/>
              </w:rPr>
              <w:t>Písomný test z nasledovných tém (Náuka o spoločnosti):</w:t>
            </w:r>
          </w:p>
          <w:p w14:paraId="7E30346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7"/>
                <w:sz w:val="16"/>
                <w:szCs w:val="16"/>
              </w:rPr>
            </w:pPr>
            <w:r w:rsidRPr="00350A5F">
              <w:rPr>
                <w:i/>
                <w:sz w:val="16"/>
                <w:szCs w:val="16"/>
              </w:rPr>
              <w:t xml:space="preserve">Človek a veda, vedy </w:t>
            </w:r>
            <w:r w:rsidRPr="00350A5F">
              <w:rPr>
                <w:bCs/>
                <w:i/>
                <w:sz w:val="16"/>
                <w:szCs w:val="16"/>
              </w:rPr>
              <w:t>o</w:t>
            </w:r>
            <w:r w:rsidRPr="00350A5F">
              <w:rPr>
                <w:b/>
                <w:bCs/>
                <w:i/>
                <w:sz w:val="16"/>
                <w:szCs w:val="16"/>
              </w:rPr>
              <w:t xml:space="preserve"> </w:t>
            </w:r>
            <w:r w:rsidRPr="00350A5F">
              <w:rPr>
                <w:i/>
                <w:sz w:val="16"/>
                <w:szCs w:val="16"/>
              </w:rPr>
              <w:t xml:space="preserve">človeku. </w:t>
            </w:r>
          </w:p>
          <w:p w14:paraId="1A567336"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9"/>
                <w:sz w:val="16"/>
                <w:szCs w:val="16"/>
              </w:rPr>
            </w:pPr>
            <w:r w:rsidRPr="00350A5F">
              <w:rPr>
                <w:i/>
                <w:sz w:val="16"/>
                <w:szCs w:val="16"/>
              </w:rPr>
              <w:t>Rozdiely medzi ľuďmi. Osobnosť a činitele jej formovania a utvárania. Dedičnosť a prostredie. Výchova a vzdelávanie človeka</w:t>
            </w:r>
            <w:r w:rsidRPr="00350A5F">
              <w:rPr>
                <w:i/>
                <w:spacing w:val="-9"/>
                <w:sz w:val="16"/>
                <w:szCs w:val="16"/>
              </w:rPr>
              <w:t>.</w:t>
            </w:r>
          </w:p>
          <w:p w14:paraId="018EAFC5" w14:textId="77777777" w:rsidR="00350A5F" w:rsidRPr="00350A5F" w:rsidRDefault="00350A5F" w:rsidP="000C786B">
            <w:pPr>
              <w:widowControl w:val="0"/>
              <w:numPr>
                <w:ilvl w:val="0"/>
                <w:numId w:val="9"/>
              </w:numPr>
              <w:shd w:val="clear" w:color="auto" w:fill="FFFFFF"/>
              <w:tabs>
                <w:tab w:val="left" w:pos="426"/>
              </w:tabs>
              <w:autoSpaceDE w:val="0"/>
              <w:autoSpaceDN w:val="0"/>
              <w:adjustRightInd w:val="0"/>
              <w:jc w:val="both"/>
              <w:rPr>
                <w:i/>
                <w:spacing w:val="-8"/>
                <w:sz w:val="16"/>
                <w:szCs w:val="16"/>
              </w:rPr>
            </w:pPr>
            <w:r w:rsidRPr="00350A5F">
              <w:rPr>
                <w:i/>
                <w:sz w:val="16"/>
                <w:szCs w:val="16"/>
              </w:rPr>
              <w:t xml:space="preserve">Socializácia človeka, sociálne skupiny a sociálne normy. </w:t>
            </w:r>
          </w:p>
          <w:p w14:paraId="59F9C12D"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Vzdelávací systém v SR.</w:t>
            </w:r>
          </w:p>
          <w:p w14:paraId="5D74C66B" w14:textId="77777777" w:rsidR="00350A5F" w:rsidRPr="00350A5F" w:rsidRDefault="00350A5F" w:rsidP="000C786B">
            <w:pPr>
              <w:widowControl w:val="0"/>
              <w:numPr>
                <w:ilvl w:val="0"/>
                <w:numId w:val="9"/>
              </w:numPr>
              <w:shd w:val="clear" w:color="auto" w:fill="FFFFFF"/>
              <w:tabs>
                <w:tab w:val="left" w:pos="0"/>
              </w:tabs>
              <w:autoSpaceDE w:val="0"/>
              <w:autoSpaceDN w:val="0"/>
              <w:adjustRightInd w:val="0"/>
              <w:jc w:val="both"/>
              <w:rPr>
                <w:i/>
                <w:spacing w:val="-10"/>
                <w:sz w:val="16"/>
                <w:szCs w:val="16"/>
              </w:rPr>
            </w:pPr>
            <w:r w:rsidRPr="00350A5F">
              <w:rPr>
                <w:i/>
                <w:sz w:val="16"/>
                <w:szCs w:val="16"/>
              </w:rPr>
              <w:t xml:space="preserve">Záujmová činnosť dospelých. Organizácie a inštitúcie rozvíjajúce </w:t>
            </w:r>
            <w:proofErr w:type="spellStart"/>
            <w:r w:rsidRPr="00350A5F">
              <w:rPr>
                <w:i/>
                <w:sz w:val="16"/>
                <w:szCs w:val="16"/>
              </w:rPr>
              <w:t>voľnočasové</w:t>
            </w:r>
            <w:proofErr w:type="spellEnd"/>
            <w:r w:rsidRPr="00350A5F">
              <w:rPr>
                <w:i/>
                <w:sz w:val="16"/>
                <w:szCs w:val="16"/>
              </w:rPr>
              <w:t xml:space="preserve"> aktivity dospelých a seniorov na Slovensku.</w:t>
            </w:r>
          </w:p>
          <w:p w14:paraId="63ECF1D4"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 xml:space="preserve">Civilizácia, kultúra, hodnoty a náboženstvo. Ľudské práva a slobody. </w:t>
            </w:r>
          </w:p>
          <w:p w14:paraId="14062EA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0"/>
                <w:sz w:val="16"/>
                <w:szCs w:val="16"/>
              </w:rPr>
            </w:pPr>
            <w:r w:rsidRPr="00350A5F">
              <w:rPr>
                <w:i/>
                <w:sz w:val="16"/>
                <w:szCs w:val="16"/>
              </w:rPr>
              <w:t>Významné medzníky a predstavitelia dejín slovenského národa. Vznik SR a Ústava SR. EÚ.</w:t>
            </w:r>
          </w:p>
          <w:p w14:paraId="4C379D72"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Významné osobnosti kultúrneho a spoločenského života na Slovensku (vedci, umelci, športovci a pod.). </w:t>
            </w:r>
          </w:p>
          <w:p w14:paraId="0C9FF8C8"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Najvýznamnejšie vedecké a kultúrne inštitúcie na Slovensku.</w:t>
            </w:r>
          </w:p>
          <w:p w14:paraId="7017C661"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Etika a morálka. </w:t>
            </w:r>
          </w:p>
          <w:p w14:paraId="5B225A24"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Estetika. Človek a umenie.</w:t>
            </w:r>
          </w:p>
          <w:p w14:paraId="4FE90E4A" w14:textId="77777777" w:rsidR="00350A5F" w:rsidRPr="00350A5F" w:rsidRDefault="00350A5F" w:rsidP="000C786B">
            <w:pPr>
              <w:widowControl w:val="0"/>
              <w:numPr>
                <w:ilvl w:val="0"/>
                <w:numId w:val="9"/>
              </w:numPr>
              <w:shd w:val="clear" w:color="auto" w:fill="FFFFFF"/>
              <w:tabs>
                <w:tab w:val="left" w:pos="739"/>
              </w:tabs>
              <w:autoSpaceDE w:val="0"/>
              <w:autoSpaceDN w:val="0"/>
              <w:adjustRightInd w:val="0"/>
              <w:jc w:val="both"/>
              <w:rPr>
                <w:i/>
                <w:spacing w:val="-13"/>
                <w:sz w:val="16"/>
                <w:szCs w:val="16"/>
              </w:rPr>
            </w:pPr>
            <w:r w:rsidRPr="00350A5F">
              <w:rPr>
                <w:i/>
                <w:sz w:val="16"/>
                <w:szCs w:val="16"/>
              </w:rPr>
              <w:t xml:space="preserve">Moderné médiá a vzdelávanie dospelých. </w:t>
            </w:r>
          </w:p>
          <w:p w14:paraId="3AD60659" w14:textId="77777777" w:rsidR="00350A5F" w:rsidRPr="00350A5F" w:rsidRDefault="00350A5F" w:rsidP="00350A5F">
            <w:pPr>
              <w:shd w:val="clear" w:color="auto" w:fill="FFFFFF"/>
              <w:rPr>
                <w:b/>
                <w:bCs/>
                <w:i/>
                <w:sz w:val="16"/>
                <w:szCs w:val="16"/>
              </w:rPr>
            </w:pPr>
          </w:p>
          <w:p w14:paraId="14CC2081" w14:textId="77777777" w:rsidR="00350A5F" w:rsidRPr="00350A5F" w:rsidRDefault="00350A5F" w:rsidP="00350A5F">
            <w:pPr>
              <w:shd w:val="clear" w:color="auto" w:fill="FFFFFF"/>
              <w:rPr>
                <w:i/>
                <w:sz w:val="16"/>
                <w:szCs w:val="16"/>
              </w:rPr>
            </w:pPr>
            <w:r w:rsidRPr="00350A5F">
              <w:rPr>
                <w:b/>
                <w:bCs/>
                <w:i/>
                <w:sz w:val="16"/>
                <w:szCs w:val="16"/>
              </w:rPr>
              <w:t>2. Požiadavky na ústny pohovor</w:t>
            </w:r>
          </w:p>
          <w:p w14:paraId="7607C209" w14:textId="6B0B9BDD" w:rsidR="00350A5F" w:rsidRPr="00350A5F" w:rsidRDefault="00350A5F" w:rsidP="00350A5F">
            <w:pPr>
              <w:shd w:val="clear" w:color="auto" w:fill="FFFFFF"/>
              <w:jc w:val="both"/>
              <w:rPr>
                <w:i/>
                <w:sz w:val="16"/>
                <w:szCs w:val="16"/>
              </w:rPr>
            </w:pPr>
            <w:r w:rsidRPr="00350A5F">
              <w:rPr>
                <w:i/>
                <w:sz w:val="16"/>
                <w:szCs w:val="16"/>
              </w:rPr>
              <w:t>Pohovor bude zameraný na zisťovanie všeobecného prehľadu uchádzača o dianí na Slovensku i vo svete, a to v súčasnosti i v minulosti. Okrem toho bude orientovaný na zistenie úrovne komunikačných spôsobilostí, predchádzajúcich skúseností so vzdelávaním, resp. s organizovaním kultúrnych aktivít pre dospelých a motivácie uchádzača pre štúdium zvolené</w:t>
            </w:r>
            <w:r w:rsidR="00252C37">
              <w:rPr>
                <w:i/>
                <w:sz w:val="16"/>
                <w:szCs w:val="16"/>
              </w:rPr>
              <w:t>ho</w:t>
            </w:r>
            <w:r w:rsidRPr="00350A5F">
              <w:rPr>
                <w:i/>
                <w:sz w:val="16"/>
                <w:szCs w:val="16"/>
              </w:rPr>
              <w:t xml:space="preserve"> študijného programu.</w:t>
            </w:r>
          </w:p>
          <w:p w14:paraId="22ABD6EC" w14:textId="77777777" w:rsidR="00350A5F" w:rsidRPr="00350A5F" w:rsidRDefault="00350A5F" w:rsidP="00350A5F">
            <w:pPr>
              <w:autoSpaceDE w:val="0"/>
              <w:autoSpaceDN w:val="0"/>
              <w:adjustRightInd w:val="0"/>
              <w:rPr>
                <w:rFonts w:cstheme="minorHAnsi"/>
                <w:i/>
                <w:sz w:val="16"/>
                <w:szCs w:val="16"/>
              </w:rPr>
            </w:pPr>
          </w:p>
          <w:p w14:paraId="4C6F0978" w14:textId="5ECED2B8" w:rsidR="00B80220" w:rsidRPr="00350A5F" w:rsidRDefault="00350A5F" w:rsidP="00350A5F">
            <w:pPr>
              <w:autoSpaceDE w:val="0"/>
              <w:autoSpaceDN w:val="0"/>
              <w:adjustRightInd w:val="0"/>
              <w:jc w:val="both"/>
              <w:rPr>
                <w:rFonts w:cstheme="minorHAnsi"/>
                <w:i/>
                <w:sz w:val="16"/>
                <w:szCs w:val="16"/>
              </w:rPr>
            </w:pPr>
            <w:r w:rsidRPr="00350A5F">
              <w:rPr>
                <w:rFonts w:cstheme="minorHAnsi"/>
                <w:i/>
                <w:sz w:val="16"/>
                <w:szCs w:val="16"/>
              </w:rPr>
              <w:t xml:space="preserve">Informácie o obsahu prijímacej skúšky budú uchádzačom sprostredkované rôznymi komunikačnými kanálmi. Dekan fakulty môže v odôvodnených prípadoch rozhodnúť o zrušení písomnej a ústnej podoby prijímacej skúšky a prijať uchádzačov na základe prospechu zo strednej školy, príp. iných relevantných aktivít, ktorými uchádzač preukáže osobnú angažovanosť na napĺňaní obsahu študijného programu v praktickej rovine.  </w:t>
            </w:r>
          </w:p>
        </w:tc>
        <w:tc>
          <w:tcPr>
            <w:tcW w:w="2724" w:type="dxa"/>
          </w:tcPr>
          <w:p w14:paraId="0E5AD326" w14:textId="34AA299C" w:rsidR="00B80220" w:rsidRPr="00350A5F" w:rsidRDefault="00350A5F" w:rsidP="00E815D8">
            <w:pPr>
              <w:spacing w:line="216" w:lineRule="auto"/>
              <w:contextualSpacing/>
              <w:rPr>
                <w:rFonts w:cstheme="minorHAnsi"/>
                <w:b/>
                <w:bCs/>
                <w:i/>
                <w:iCs/>
                <w:sz w:val="16"/>
                <w:szCs w:val="16"/>
                <w:lang w:eastAsia="sk-SK"/>
              </w:rPr>
            </w:pPr>
            <w:r w:rsidRPr="00350A5F">
              <w:rPr>
                <w:rFonts w:cstheme="minorHAnsi"/>
                <w:b/>
                <w:bCs/>
                <w:i/>
                <w:iCs/>
                <w:sz w:val="16"/>
                <w:szCs w:val="16"/>
                <w:lang w:eastAsia="sk-SK"/>
              </w:rPr>
              <w:t>PRIJÍMACIE KONANIE</w:t>
            </w:r>
          </w:p>
          <w:p w14:paraId="5ACB316F" w14:textId="1CF04471" w:rsidR="00350A5F" w:rsidRPr="00350A5F" w:rsidRDefault="00350A5F" w:rsidP="00E815D8">
            <w:pPr>
              <w:spacing w:line="216" w:lineRule="auto"/>
              <w:contextualSpacing/>
              <w:rPr>
                <w:rFonts w:cstheme="minorHAnsi"/>
                <w:i/>
                <w:sz w:val="16"/>
                <w:szCs w:val="16"/>
                <w:lang w:eastAsia="sk-SK"/>
              </w:rPr>
            </w:pPr>
            <w:r w:rsidRPr="00350A5F">
              <w:rPr>
                <w:rFonts w:cstheme="minorHAnsi"/>
                <w:i/>
                <w:sz w:val="16"/>
                <w:szCs w:val="16"/>
                <w:lang w:eastAsia="sk-SK"/>
              </w:rPr>
              <w:t>https://www.ukf.sk/prijimacie-konanie</w:t>
            </w:r>
          </w:p>
        </w:tc>
      </w:tr>
    </w:tbl>
    <w:p w14:paraId="627E44B9" w14:textId="4D63126D" w:rsidR="003C2F50" w:rsidRPr="00350A5F" w:rsidRDefault="003C2F50" w:rsidP="00E815D8">
      <w:pPr>
        <w:pStyle w:val="Default"/>
        <w:spacing w:line="216" w:lineRule="auto"/>
        <w:contextualSpacing/>
        <w:rPr>
          <w:rFonts w:asciiTheme="minorHAnsi" w:hAnsiTheme="minorHAnsi" w:cstheme="minorHAnsi"/>
          <w:b/>
          <w:bCs/>
          <w:i/>
          <w:color w:val="auto"/>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1C3985F"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C68C2">
        <w:trPr>
          <w:trHeight w:val="431"/>
        </w:trPr>
        <w:tc>
          <w:tcPr>
            <w:tcW w:w="7054" w:type="dxa"/>
          </w:tcPr>
          <w:p w14:paraId="04EB45B0" w14:textId="76587F66"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bCs/>
                <w:i/>
                <w:iCs/>
                <w:sz w:val="16"/>
                <w:szCs w:val="16"/>
                <w:lang w:eastAsia="sk-SK"/>
              </w:rPr>
              <w:lastRenderedPageBreak/>
              <w:t xml:space="preserve">Prekladaný študijný program </w:t>
            </w:r>
            <w:r w:rsidRPr="005252DB">
              <w:rPr>
                <w:rFonts w:cstheme="minorHAnsi"/>
                <w:i/>
                <w:sz w:val="16"/>
                <w:szCs w:val="16"/>
              </w:rPr>
              <w:t xml:space="preserve">plne rešpektuje Dohovor o uznávaní kvalifikácií, ktorý je v súlade s hlavnými </w:t>
            </w:r>
            <w:r w:rsidRPr="005252DB">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83" w:history="1">
              <w:r w:rsidRPr="005252DB">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5252DB">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0DD2337" w14:textId="77777777" w:rsidR="0003076A" w:rsidRPr="005252DB" w:rsidRDefault="0003076A" w:rsidP="0003076A">
            <w:pPr>
              <w:spacing w:line="216" w:lineRule="auto"/>
              <w:contextualSpacing/>
              <w:jc w:val="both"/>
              <w:rPr>
                <w:rFonts w:cstheme="minorHAnsi"/>
                <w:i/>
                <w:sz w:val="16"/>
                <w:szCs w:val="16"/>
                <w:shd w:val="clear" w:color="auto" w:fill="FFFFFF"/>
              </w:rPr>
            </w:pPr>
            <w:r w:rsidRPr="005252DB">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4E9CCA40" w14:textId="3C1C576D" w:rsidR="0003076A" w:rsidRPr="005252DB" w:rsidRDefault="0003076A" w:rsidP="0003076A">
            <w:pPr>
              <w:spacing w:line="216" w:lineRule="auto"/>
              <w:contextualSpacing/>
              <w:jc w:val="both"/>
              <w:rPr>
                <w:rFonts w:cstheme="minorHAnsi"/>
                <w:i/>
                <w:sz w:val="16"/>
                <w:szCs w:val="16"/>
              </w:rPr>
            </w:pPr>
            <w:r w:rsidRPr="005252DB">
              <w:rPr>
                <w:rFonts w:cstheme="minorHAnsi"/>
                <w:i/>
                <w:sz w:val="16"/>
                <w:szCs w:val="16"/>
              </w:rPr>
              <w:t>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w:t>
            </w:r>
            <w:r w:rsidRPr="005252DB">
              <w:rPr>
                <w:rFonts w:cstheme="minorHAnsi"/>
                <w:sz w:val="16"/>
                <w:szCs w:val="16"/>
              </w:rPr>
              <w:t>).</w:t>
            </w:r>
            <w:r w:rsidRPr="005252DB">
              <w:rPr>
                <w:rFonts w:cstheme="minorHAnsi"/>
                <w:i/>
                <w:sz w:val="16"/>
                <w:szCs w:val="16"/>
              </w:rPr>
              <w:t xml:space="preserve">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7007C7D9" w14:textId="77777777" w:rsidR="0003076A" w:rsidRPr="005252DB" w:rsidRDefault="0003076A" w:rsidP="0003076A">
            <w:pPr>
              <w:jc w:val="both"/>
              <w:rPr>
                <w:rFonts w:cstheme="minorHAnsi"/>
                <w:i/>
                <w:sz w:val="16"/>
                <w:szCs w:val="16"/>
              </w:rPr>
            </w:pPr>
            <w:r w:rsidRPr="005252DB">
              <w:rPr>
                <w:rStyle w:val="Siln"/>
                <w:rFonts w:cstheme="minorHAnsi"/>
                <w:b w:val="0"/>
                <w:i/>
                <w:sz w:val="16"/>
                <w:szCs w:val="16"/>
                <w:bdr w:val="none" w:sz="0" w:space="0" w:color="auto" w:frame="1"/>
                <w:shd w:val="clear" w:color="auto" w:fill="FFFFFF"/>
              </w:rPr>
              <w:t>UKF poskytuje aj servis pre zahraničných študentov</w:t>
            </w:r>
            <w:r w:rsidRPr="005252DB">
              <w:rPr>
                <w:rFonts w:cstheme="minorHAnsi"/>
                <w:i/>
                <w:sz w:val="16"/>
                <w:szCs w:val="16"/>
              </w:rPr>
              <w:t>. Pomoc zahraničným študentom počas štúdia na UKF poskytuje Oddelenie pre medzinárodné vzťahy Rektorátu UKF. Kontaktnou osobou je </w:t>
            </w:r>
            <w:hyperlink r:id="rId84" w:history="1">
              <w:r w:rsidRPr="005252DB">
                <w:rPr>
                  <w:rStyle w:val="Hypertextovprepojenie"/>
                  <w:rFonts w:cstheme="minorHAnsi"/>
                  <w:i/>
                  <w:color w:val="auto"/>
                  <w:sz w:val="16"/>
                  <w:szCs w:val="16"/>
                  <w:u w:val="none"/>
                  <w:bdr w:val="none" w:sz="0" w:space="0" w:color="auto" w:frame="1"/>
                </w:rPr>
                <w:t>I</w:t>
              </w:r>
            </w:hyperlink>
            <w:hyperlink r:id="rId85" w:history="1">
              <w:r w:rsidRPr="005252DB">
                <w:rPr>
                  <w:rStyle w:val="Hypertextovprepojenie"/>
                  <w:rFonts w:cstheme="minorHAnsi"/>
                  <w:i/>
                  <w:color w:val="auto"/>
                  <w:sz w:val="16"/>
                  <w:szCs w:val="16"/>
                  <w:u w:val="none"/>
                  <w:bdr w:val="none" w:sz="0" w:space="0" w:color="auto" w:frame="1"/>
                </w:rPr>
                <w:t xml:space="preserve">ng. Silvia </w:t>
              </w:r>
              <w:proofErr w:type="spellStart"/>
              <w:r w:rsidRPr="005252DB">
                <w:rPr>
                  <w:rStyle w:val="Hypertextovprepojenie"/>
                  <w:rFonts w:cstheme="minorHAnsi"/>
                  <w:i/>
                  <w:color w:val="auto"/>
                  <w:sz w:val="16"/>
                  <w:szCs w:val="16"/>
                  <w:u w:val="none"/>
                  <w:bdr w:val="none" w:sz="0" w:space="0" w:color="auto" w:frame="1"/>
                </w:rPr>
                <w:t>Hrozenská</w:t>
              </w:r>
              <w:proofErr w:type="spellEnd"/>
              <w:r w:rsidRPr="005252DB">
                <w:rPr>
                  <w:rStyle w:val="Hypertextovprepojenie"/>
                  <w:rFonts w:cstheme="minorHAnsi"/>
                  <w:i/>
                  <w:color w:val="auto"/>
                  <w:sz w:val="16"/>
                  <w:szCs w:val="16"/>
                  <w:u w:val="none"/>
                  <w:bdr w:val="none" w:sz="0" w:space="0" w:color="auto" w:frame="1"/>
                </w:rPr>
                <w:t>, PhD.</w:t>
              </w:r>
            </w:hyperlink>
          </w:p>
          <w:p w14:paraId="57B94EB9" w14:textId="447C54B6" w:rsidR="00B80220" w:rsidRPr="0003076A" w:rsidRDefault="0003076A" w:rsidP="0003076A">
            <w:pPr>
              <w:jc w:val="both"/>
              <w:textAlignment w:val="baseline"/>
              <w:rPr>
                <w:rFonts w:cstheme="minorHAnsi"/>
                <w:i/>
                <w:sz w:val="16"/>
                <w:szCs w:val="16"/>
              </w:rPr>
            </w:pPr>
            <w:r w:rsidRPr="005252DB">
              <w:rPr>
                <w:rFonts w:cstheme="minorHAnsi"/>
                <w:bCs/>
                <w:i/>
                <w:sz w:val="16"/>
                <w:szCs w:val="16"/>
              </w:rPr>
              <w:t xml:space="preserve">Koordinátor pre medzinárodné vzťahy na Pedagogickej fakulte UKF je </w:t>
            </w:r>
            <w:hyperlink r:id="rId86" w:tgtFrame="_blank" w:history="1">
              <w:r w:rsidRPr="005252DB">
                <w:rPr>
                  <w:rStyle w:val="Hypertextovprepojenie"/>
                  <w:rFonts w:cstheme="minorHAnsi"/>
                  <w:i/>
                  <w:color w:val="auto"/>
                  <w:sz w:val="16"/>
                  <w:szCs w:val="16"/>
                  <w:u w:val="none"/>
                  <w:bdr w:val="none" w:sz="0" w:space="0" w:color="auto" w:frame="1"/>
                </w:rPr>
                <w:t xml:space="preserve">doc. PhDr. Adriana </w:t>
              </w:r>
              <w:proofErr w:type="spellStart"/>
              <w:r w:rsidRPr="005252DB">
                <w:rPr>
                  <w:rStyle w:val="Hypertextovprepojenie"/>
                  <w:rFonts w:cstheme="minorHAnsi"/>
                  <w:i/>
                  <w:color w:val="auto"/>
                  <w:sz w:val="16"/>
                  <w:szCs w:val="16"/>
                  <w:u w:val="none"/>
                  <w:bdr w:val="none" w:sz="0" w:space="0" w:color="auto" w:frame="1"/>
                </w:rPr>
                <w:t>Récka</w:t>
              </w:r>
              <w:proofErr w:type="spellEnd"/>
              <w:r w:rsidRPr="005252DB">
                <w:rPr>
                  <w:rStyle w:val="Hypertextovprepojenie"/>
                  <w:rFonts w:cstheme="minorHAnsi"/>
                  <w:i/>
                  <w:color w:val="auto"/>
                  <w:sz w:val="16"/>
                  <w:szCs w:val="16"/>
                  <w:u w:val="none"/>
                  <w:bdr w:val="none" w:sz="0" w:space="0" w:color="auto" w:frame="1"/>
                </w:rPr>
                <w:t>, PhD.</w:t>
              </w:r>
            </w:hyperlink>
            <w:r w:rsidRPr="005252DB">
              <w:rPr>
                <w:rFonts w:cstheme="minorHAnsi"/>
                <w:i/>
                <w:sz w:val="16"/>
                <w:szCs w:val="16"/>
              </w:rPr>
              <w:t xml:space="preserve"> (prodekan pre rozvoj, celoživotné vzdelávanie a medzinárodné vzťahy).</w:t>
            </w:r>
          </w:p>
        </w:tc>
        <w:tc>
          <w:tcPr>
            <w:tcW w:w="2724" w:type="dxa"/>
          </w:tcPr>
          <w:p w14:paraId="3F5197C2" w14:textId="119D025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lang w:eastAsia="sk-SK"/>
              </w:rPr>
              <w:t>MEDZINÁRODNÉ VZŤAHY</w:t>
            </w:r>
          </w:p>
          <w:p w14:paraId="06577CAE"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w:t>
            </w:r>
          </w:p>
          <w:p w14:paraId="6556C9B1" w14:textId="77777777" w:rsidR="005252DB" w:rsidRDefault="005252DB" w:rsidP="005252DB">
            <w:pPr>
              <w:spacing w:line="216" w:lineRule="auto"/>
              <w:contextualSpacing/>
              <w:rPr>
                <w:rFonts w:cstheme="minorHAnsi"/>
                <w:i/>
                <w:sz w:val="16"/>
                <w:szCs w:val="16"/>
                <w:lang w:eastAsia="sk-SK"/>
              </w:rPr>
            </w:pPr>
          </w:p>
          <w:p w14:paraId="31C1329E" w14:textId="4A15E776" w:rsidR="005252DB" w:rsidRPr="005252DB" w:rsidRDefault="005252DB" w:rsidP="005252DB">
            <w:pPr>
              <w:pStyle w:val="Nadpis1"/>
              <w:spacing w:before="0" w:beforeAutospacing="0" w:after="0" w:afterAutospacing="0"/>
              <w:textAlignment w:val="baseline"/>
              <w:outlineLvl w:val="0"/>
              <w:rPr>
                <w:rFonts w:asciiTheme="minorHAnsi" w:hAnsiTheme="minorHAnsi" w:cs="Arial"/>
                <w:bCs w:val="0"/>
                <w:i/>
                <w:sz w:val="16"/>
                <w:szCs w:val="16"/>
              </w:rPr>
            </w:pPr>
            <w:r w:rsidRPr="005252DB">
              <w:rPr>
                <w:rFonts w:asciiTheme="minorHAnsi" w:hAnsiTheme="minorHAnsi" w:cs="Arial"/>
                <w:bCs w:val="0"/>
                <w:i/>
                <w:sz w:val="16"/>
                <w:szCs w:val="16"/>
              </w:rPr>
              <w:t>ČLENSTVO UKF V MEDZINÁRODNÝCH ORGANIZÁCIÁCH</w:t>
            </w:r>
          </w:p>
          <w:p w14:paraId="4D848B21" w14:textId="77777777" w:rsidR="005252DB" w:rsidRPr="005252DB" w:rsidRDefault="004E61FC" w:rsidP="005252DB">
            <w:pPr>
              <w:contextualSpacing/>
              <w:rPr>
                <w:rFonts w:cstheme="minorHAnsi"/>
                <w:i/>
                <w:sz w:val="16"/>
                <w:szCs w:val="16"/>
                <w:lang w:eastAsia="sk-SK"/>
              </w:rPr>
            </w:pPr>
            <w:hyperlink r:id="rId87" w:history="1">
              <w:r w:rsidR="005252DB" w:rsidRPr="005252DB">
                <w:rPr>
                  <w:rStyle w:val="Hypertextovprepojenie"/>
                  <w:rFonts w:cstheme="minorHAnsi"/>
                  <w:i/>
                  <w:color w:val="auto"/>
                  <w:sz w:val="16"/>
                  <w:szCs w:val="16"/>
                  <w:u w:val="none"/>
                  <w:lang w:eastAsia="sk-SK"/>
                </w:rPr>
                <w:t>https://www.ukf.sk/medzinarodne-vztahy/clenstvo-ukf</w:t>
              </w:r>
            </w:hyperlink>
          </w:p>
          <w:p w14:paraId="70DA462E" w14:textId="77777777" w:rsidR="005252DB" w:rsidRDefault="005252DB" w:rsidP="005252DB">
            <w:pPr>
              <w:contextualSpacing/>
              <w:rPr>
                <w:rFonts w:cstheme="minorHAnsi"/>
                <w:i/>
                <w:sz w:val="16"/>
                <w:szCs w:val="16"/>
                <w:lang w:eastAsia="sk-SK"/>
              </w:rPr>
            </w:pPr>
          </w:p>
          <w:p w14:paraId="206BA17F" w14:textId="77777777" w:rsidR="005252DB" w:rsidRDefault="005252DB" w:rsidP="005252DB">
            <w:pPr>
              <w:contextualSpacing/>
              <w:rPr>
                <w:rFonts w:cstheme="minorHAnsi"/>
                <w:b/>
                <w:i/>
                <w:sz w:val="16"/>
                <w:szCs w:val="16"/>
              </w:rPr>
            </w:pPr>
            <w:r w:rsidRPr="005252DB">
              <w:rPr>
                <w:rFonts w:cstheme="minorHAnsi"/>
                <w:b/>
                <w:i/>
                <w:sz w:val="16"/>
                <w:szCs w:val="16"/>
              </w:rPr>
              <w:t xml:space="preserve">STRATÉGIA INTERNACIONALIZÁCIE UNIVERZITY KONŠTANTÍNA FILOZOFA </w:t>
            </w:r>
          </w:p>
          <w:p w14:paraId="38ACD8E0" w14:textId="5C1F5229" w:rsidR="005252DB" w:rsidRPr="005252DB" w:rsidRDefault="005252DB" w:rsidP="005252DB">
            <w:pPr>
              <w:contextualSpacing/>
              <w:rPr>
                <w:rFonts w:cstheme="minorHAnsi"/>
                <w:b/>
                <w:i/>
                <w:sz w:val="16"/>
                <w:szCs w:val="16"/>
                <w:lang w:eastAsia="sk-SK"/>
              </w:rPr>
            </w:pPr>
            <w:r w:rsidRPr="005252DB">
              <w:rPr>
                <w:rFonts w:cstheme="minorHAnsi"/>
                <w:b/>
                <w:i/>
                <w:sz w:val="16"/>
                <w:szCs w:val="16"/>
              </w:rPr>
              <w:t>V NITRE NA ROKY 2019 – 2025</w:t>
            </w:r>
          </w:p>
          <w:p w14:paraId="00C340B6" w14:textId="77777777" w:rsidR="005252DB" w:rsidRPr="005252DB" w:rsidRDefault="005252DB" w:rsidP="005252DB">
            <w:pPr>
              <w:spacing w:line="216" w:lineRule="auto"/>
              <w:contextualSpacing/>
              <w:rPr>
                <w:rFonts w:cstheme="minorHAnsi"/>
                <w:i/>
                <w:sz w:val="16"/>
                <w:szCs w:val="16"/>
                <w:lang w:eastAsia="sk-SK"/>
              </w:rPr>
            </w:pPr>
            <w:r w:rsidRPr="005252DB">
              <w:rPr>
                <w:rFonts w:cstheme="minorHAnsi"/>
                <w:i/>
                <w:sz w:val="16"/>
                <w:szCs w:val="16"/>
                <w:lang w:eastAsia="sk-SK"/>
              </w:rPr>
              <w:t>https://www.ukf.sk/medzinarodne-vztahy/strategia-internacionalizacie-ukf</w:t>
            </w:r>
          </w:p>
          <w:p w14:paraId="5D962C1B" w14:textId="77777777" w:rsidR="005252DB" w:rsidRDefault="005252DB" w:rsidP="005252DB">
            <w:pPr>
              <w:spacing w:line="216" w:lineRule="auto"/>
              <w:contextualSpacing/>
              <w:rPr>
                <w:rFonts w:cstheme="minorHAnsi"/>
                <w:i/>
                <w:sz w:val="16"/>
                <w:szCs w:val="16"/>
                <w:lang w:eastAsia="sk-SK"/>
              </w:rPr>
            </w:pPr>
          </w:p>
          <w:p w14:paraId="64AF64C3" w14:textId="1B71C04A" w:rsidR="005252DB" w:rsidRPr="005252DB" w:rsidRDefault="005252DB" w:rsidP="005252DB">
            <w:pPr>
              <w:spacing w:line="216" w:lineRule="auto"/>
              <w:contextualSpacing/>
              <w:rPr>
                <w:rFonts w:cstheme="minorHAnsi"/>
                <w:b/>
                <w:i/>
                <w:sz w:val="16"/>
                <w:szCs w:val="16"/>
                <w:lang w:eastAsia="sk-SK"/>
              </w:rPr>
            </w:pPr>
            <w:r w:rsidRPr="005252DB">
              <w:rPr>
                <w:rFonts w:cstheme="minorHAnsi"/>
                <w:b/>
                <w:i/>
                <w:sz w:val="16"/>
                <w:szCs w:val="16"/>
              </w:rPr>
              <w:t>DLHODOBÝ ZÁMER UKF NA ROKY 2019 – 2025</w:t>
            </w:r>
          </w:p>
          <w:p w14:paraId="6490C1E7" w14:textId="77777777" w:rsidR="005252DB" w:rsidRDefault="004E61FC" w:rsidP="005252DB">
            <w:pPr>
              <w:spacing w:line="216" w:lineRule="auto"/>
              <w:contextualSpacing/>
              <w:rPr>
                <w:i/>
                <w:iCs/>
                <w:sz w:val="16"/>
                <w:szCs w:val="16"/>
              </w:rPr>
            </w:pPr>
            <w:hyperlink r:id="rId88" w:history="1">
              <w:r w:rsidR="005252DB" w:rsidRPr="00841181">
                <w:rPr>
                  <w:i/>
                  <w:iCs/>
                  <w:sz w:val="16"/>
                  <w:szCs w:val="16"/>
                </w:rPr>
                <w:t>https://www.ukf.sk/images/univerzita/Uradna_tabula/Dlhodoby_zamer_UKF_SK-web.pdf</w:t>
              </w:r>
            </w:hyperlink>
          </w:p>
          <w:p w14:paraId="37B97C1C" w14:textId="77777777" w:rsidR="005252DB" w:rsidRPr="005252DB" w:rsidRDefault="005252DB" w:rsidP="005252DB">
            <w:pPr>
              <w:spacing w:line="216" w:lineRule="auto"/>
              <w:contextualSpacing/>
              <w:rPr>
                <w:rFonts w:cstheme="minorHAnsi"/>
                <w:i/>
                <w:sz w:val="16"/>
                <w:szCs w:val="16"/>
                <w:lang w:eastAsia="sk-SK"/>
              </w:rPr>
            </w:pPr>
          </w:p>
          <w:p w14:paraId="6526E52B" w14:textId="77777777" w:rsidR="005252DB" w:rsidRPr="00DB5883" w:rsidRDefault="004E61FC" w:rsidP="005252DB">
            <w:pPr>
              <w:spacing w:line="216" w:lineRule="auto"/>
              <w:contextualSpacing/>
              <w:rPr>
                <w:rFonts w:cstheme="minorHAnsi"/>
                <w:i/>
                <w:sz w:val="16"/>
                <w:szCs w:val="16"/>
                <w:lang w:eastAsia="sk-SK"/>
              </w:rPr>
            </w:pPr>
            <w:hyperlink r:id="rId89" w:history="1">
              <w:r w:rsidR="005252DB" w:rsidRPr="005252DB">
                <w:rPr>
                  <w:rStyle w:val="Hypertextovprepojenie"/>
                  <w:rFonts w:cstheme="minorHAnsi"/>
                  <w:i/>
                  <w:color w:val="auto"/>
                  <w:sz w:val="16"/>
                  <w:szCs w:val="16"/>
                  <w:u w:val="none"/>
                  <w:lang w:eastAsia="sk-SK"/>
                </w:rPr>
                <w:t>https://www.pf.ukf.sk/sk/medzinarodne-vztahy/koordinator-pre-medzinarodne-vztahy</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4"/>
        <w:gridCol w:w="2724"/>
      </w:tblGrid>
      <w:tr w:rsidR="00B80220" w:rsidRPr="00C83AC0" w14:paraId="56E170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252DB" w:rsidRPr="00C83AC0" w14:paraId="7293F2A0" w14:textId="77777777" w:rsidTr="00FC68C2">
        <w:trPr>
          <w:trHeight w:val="431"/>
        </w:trPr>
        <w:tc>
          <w:tcPr>
            <w:tcW w:w="7054" w:type="dxa"/>
          </w:tcPr>
          <w:p w14:paraId="3123D1E7" w14:textId="1819235A" w:rsidR="005252DB" w:rsidRPr="00D63792" w:rsidRDefault="005252DB" w:rsidP="005318B3">
            <w:pPr>
              <w:spacing w:line="216" w:lineRule="auto"/>
              <w:jc w:val="both"/>
              <w:rPr>
                <w:rFonts w:cstheme="minorHAnsi"/>
                <w:i/>
                <w:color w:val="000000"/>
                <w:sz w:val="16"/>
                <w:szCs w:val="16"/>
                <w:shd w:val="clear" w:color="auto" w:fill="FFFFFF"/>
              </w:rPr>
            </w:pPr>
            <w:r w:rsidRPr="005318B3">
              <w:rPr>
                <w:rFonts w:cstheme="minorHAnsi"/>
                <w:i/>
                <w:sz w:val="16"/>
                <w:szCs w:val="16"/>
              </w:rPr>
              <w:t xml:space="preserve">UKF efektívne využíva nástroje na zabezpečenie </w:t>
            </w:r>
            <w:r w:rsidRPr="005318B3">
              <w:rPr>
                <w:rFonts w:cstheme="minorHAnsi"/>
                <w:i/>
                <w:iCs/>
                <w:sz w:val="16"/>
                <w:szCs w:val="16"/>
              </w:rPr>
              <w:t xml:space="preserve">výskumnej integrity </w:t>
            </w:r>
            <w:r w:rsidRPr="005318B3">
              <w:rPr>
                <w:rFonts w:cstheme="minorHAnsi"/>
                <w:i/>
                <w:sz w:val="16"/>
                <w:szCs w:val="16"/>
              </w:rPr>
              <w:t xml:space="preserve">a na prevenciu a riešenie plagiátorstva a ďalších </w:t>
            </w:r>
            <w:r w:rsidRPr="005318B3">
              <w:rPr>
                <w:rFonts w:cstheme="minorHAnsi"/>
                <w:i/>
                <w:iCs/>
                <w:sz w:val="16"/>
                <w:szCs w:val="16"/>
              </w:rPr>
              <w:t>akademických podvodov</w:t>
            </w:r>
            <w:r w:rsidRPr="005318B3">
              <w:rPr>
                <w:rFonts w:cstheme="minorHAnsi"/>
                <w:i/>
                <w:sz w:val="16"/>
                <w:szCs w:val="16"/>
              </w:rPr>
              <w:t>. Dôležitosť, ktorú tejto oblasti UKF prikladá</w:t>
            </w:r>
            <w:r w:rsidR="005318B3" w:rsidRPr="005318B3">
              <w:rPr>
                <w:rFonts w:cstheme="minorHAnsi"/>
                <w:i/>
                <w:sz w:val="16"/>
                <w:szCs w:val="16"/>
              </w:rPr>
              <w:t>,</w:t>
            </w:r>
            <w:r w:rsidRPr="005318B3">
              <w:rPr>
                <w:rFonts w:cstheme="minorHAnsi"/>
                <w:i/>
                <w:sz w:val="16"/>
                <w:szCs w:val="16"/>
              </w:rPr>
              <w:t xml:space="preserve"> odráža aj vydanie publikácie špecificky venovanej prevencii a odhaľovaniu plagiátorstva (</w:t>
            </w:r>
            <w:r w:rsidR="004D60B1" w:rsidRPr="005318B3">
              <w:rPr>
                <w:rFonts w:cstheme="minorHAnsi"/>
                <w:i/>
                <w:sz w:val="16"/>
                <w:szCs w:val="16"/>
              </w:rPr>
              <w:t>SKALKA</w:t>
            </w:r>
            <w:r w:rsidR="004D60B1">
              <w:rPr>
                <w:rFonts w:cstheme="minorHAnsi"/>
                <w:i/>
                <w:sz w:val="16"/>
                <w:szCs w:val="16"/>
              </w:rPr>
              <w:t>, J.</w:t>
            </w:r>
            <w:r w:rsidRPr="005318B3">
              <w:rPr>
                <w:rFonts w:cstheme="minorHAnsi"/>
                <w:i/>
                <w:sz w:val="16"/>
                <w:szCs w:val="16"/>
              </w:rPr>
              <w:t xml:space="preserve"> a kol. 2009. Prevencia a o</w:t>
            </w:r>
            <w:r w:rsidR="005318B3">
              <w:rPr>
                <w:rFonts w:cstheme="minorHAnsi"/>
                <w:i/>
                <w:sz w:val="16"/>
                <w:szCs w:val="16"/>
              </w:rPr>
              <w:t>dhaľovanie plagiátorstva. Nitra</w:t>
            </w:r>
            <w:r w:rsidRPr="005318B3">
              <w:rPr>
                <w:rFonts w:cstheme="minorHAnsi"/>
                <w:i/>
                <w:sz w:val="16"/>
                <w:szCs w:val="16"/>
              </w:rPr>
              <w:t>: UKF. 128 s. ISBN 978-80-8094-612-8).</w:t>
            </w:r>
            <w:r w:rsidRPr="00D63792">
              <w:rPr>
                <w:rFonts w:cstheme="minorHAnsi"/>
                <w:i/>
                <w:sz w:val="16"/>
                <w:szCs w:val="16"/>
              </w:rPr>
              <w:t xml:space="preserve">  </w:t>
            </w:r>
          </w:p>
          <w:p w14:paraId="46385A0B" w14:textId="77777777" w:rsidR="005252DB" w:rsidRPr="00EE1C4E" w:rsidRDefault="005252DB" w:rsidP="001D004D">
            <w:pPr>
              <w:pStyle w:val="Normlnywebov"/>
              <w:spacing w:before="0" w:beforeAutospacing="0" w:after="216" w:afterAutospacing="0"/>
              <w:textAlignment w:val="baseline"/>
              <w:rPr>
                <w:i/>
                <w:color w:val="000000"/>
                <w:sz w:val="16"/>
                <w:szCs w:val="16"/>
              </w:rPr>
            </w:pPr>
          </w:p>
          <w:p w14:paraId="2197FDD4" w14:textId="7F1C9C6C" w:rsidR="005252DB" w:rsidRPr="00C83AC0" w:rsidRDefault="005252DB" w:rsidP="00E815D8">
            <w:pPr>
              <w:spacing w:line="216" w:lineRule="auto"/>
              <w:contextualSpacing/>
              <w:rPr>
                <w:rFonts w:cstheme="minorHAnsi"/>
                <w:bCs/>
                <w:i/>
                <w:iCs/>
                <w:color w:val="A6A6A6" w:themeColor="background1" w:themeShade="A6"/>
                <w:sz w:val="16"/>
                <w:szCs w:val="16"/>
                <w:lang w:eastAsia="sk-SK"/>
              </w:rPr>
            </w:pPr>
          </w:p>
        </w:tc>
        <w:tc>
          <w:tcPr>
            <w:tcW w:w="2724" w:type="dxa"/>
          </w:tcPr>
          <w:p w14:paraId="7AE341A4" w14:textId="77777777"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 xml:space="preserve">CENTRÁLNY REGISTER ZÁVEREČNÝCH </w:t>
            </w:r>
          </w:p>
          <w:p w14:paraId="7B5A351F" w14:textId="637F457A" w:rsidR="005252DB" w:rsidRPr="005318B3" w:rsidRDefault="005252DB" w:rsidP="001D004D">
            <w:pPr>
              <w:spacing w:line="216" w:lineRule="auto"/>
              <w:contextualSpacing/>
              <w:rPr>
                <w:rFonts w:cstheme="minorHAnsi"/>
                <w:b/>
                <w:sz w:val="16"/>
                <w:szCs w:val="16"/>
                <w:shd w:val="clear" w:color="auto" w:fill="FFFFFF"/>
              </w:rPr>
            </w:pPr>
            <w:r w:rsidRPr="005318B3">
              <w:rPr>
                <w:rFonts w:cstheme="minorHAnsi"/>
                <w:b/>
                <w:sz w:val="16"/>
                <w:szCs w:val="16"/>
                <w:shd w:val="clear" w:color="auto" w:fill="FFFFFF"/>
              </w:rPr>
              <w:t>A KVALIFIKAČNÝCH PRÁC</w:t>
            </w:r>
          </w:p>
          <w:p w14:paraId="4EB4F2E7" w14:textId="77777777" w:rsidR="005252DB" w:rsidRPr="005318B3" w:rsidRDefault="005252DB" w:rsidP="001D004D">
            <w:pPr>
              <w:spacing w:line="216" w:lineRule="auto"/>
              <w:contextualSpacing/>
              <w:rPr>
                <w:rFonts w:cstheme="minorHAnsi"/>
                <w:i/>
                <w:sz w:val="16"/>
                <w:szCs w:val="16"/>
                <w:lang w:eastAsia="sk-SK"/>
              </w:rPr>
            </w:pPr>
            <w:r w:rsidRPr="005318B3">
              <w:rPr>
                <w:rFonts w:cstheme="minorHAnsi"/>
                <w:i/>
                <w:sz w:val="16"/>
                <w:szCs w:val="16"/>
                <w:lang w:eastAsia="sk-SK"/>
              </w:rPr>
              <w:t>https://crzp.cvtisr.sk/</w:t>
            </w:r>
            <w:r w:rsidRPr="005318B3">
              <w:rPr>
                <w:rFonts w:cstheme="minorHAnsi"/>
                <w:i/>
                <w:sz w:val="16"/>
                <w:szCs w:val="16"/>
                <w:shd w:val="clear" w:color="auto" w:fill="FFFFFF"/>
              </w:rPr>
              <w:t xml:space="preserve"> </w:t>
            </w:r>
          </w:p>
          <w:p w14:paraId="4D9A1F79" w14:textId="180C0539" w:rsidR="005252DB" w:rsidRDefault="005252DB" w:rsidP="001D004D">
            <w:pPr>
              <w:spacing w:line="216" w:lineRule="auto"/>
              <w:contextualSpacing/>
              <w:rPr>
                <w:rFonts w:cstheme="minorHAnsi"/>
                <w:b/>
                <w:i/>
                <w:color w:val="323E4F" w:themeColor="text2" w:themeShade="BF"/>
                <w:sz w:val="16"/>
                <w:szCs w:val="16"/>
                <w:highlight w:val="cyan"/>
                <w:lang w:eastAsia="sk-SK"/>
              </w:rPr>
            </w:pPr>
          </w:p>
          <w:p w14:paraId="64F5BE34" w14:textId="54FACAEC" w:rsidR="005318B3" w:rsidRDefault="004E61FC" w:rsidP="001D004D">
            <w:pPr>
              <w:spacing w:line="216" w:lineRule="auto"/>
              <w:contextualSpacing/>
              <w:rPr>
                <w:b/>
                <w:i/>
                <w:sz w:val="16"/>
                <w:szCs w:val="16"/>
              </w:rPr>
            </w:pPr>
            <w:hyperlink r:id="rId90" w:tgtFrame="_blank" w:history="1">
              <w:r w:rsidR="005318B3" w:rsidRPr="005318B3">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4479993" w14:textId="43B71379" w:rsidR="005318B3" w:rsidRPr="005318B3" w:rsidRDefault="005318B3" w:rsidP="001D004D">
            <w:pPr>
              <w:spacing w:line="216" w:lineRule="auto"/>
              <w:contextualSpacing/>
              <w:rPr>
                <w:rFonts w:cstheme="minorHAnsi"/>
                <w:i/>
                <w:sz w:val="16"/>
                <w:szCs w:val="16"/>
                <w:highlight w:val="cyan"/>
                <w:lang w:eastAsia="sk-SK"/>
              </w:rPr>
            </w:pPr>
            <w:r w:rsidRPr="005318B3">
              <w:rPr>
                <w:rFonts w:cstheme="minorHAnsi"/>
                <w:i/>
                <w:sz w:val="16"/>
                <w:szCs w:val="16"/>
                <w:lang w:eastAsia="sk-SK"/>
              </w:rPr>
              <w:t>https://www.pf.ukf.sk/sk/organy-fakulty/disciplinarna-komisia</w:t>
            </w:r>
          </w:p>
          <w:p w14:paraId="428ECCE6" w14:textId="77777777" w:rsidR="005318B3" w:rsidRPr="00756F6C" w:rsidRDefault="005318B3" w:rsidP="001D004D">
            <w:pPr>
              <w:spacing w:line="216" w:lineRule="auto"/>
              <w:contextualSpacing/>
              <w:rPr>
                <w:rFonts w:cstheme="minorHAnsi"/>
                <w:b/>
                <w:i/>
                <w:color w:val="323E4F" w:themeColor="text2" w:themeShade="BF"/>
                <w:sz w:val="16"/>
                <w:szCs w:val="16"/>
                <w:highlight w:val="cyan"/>
                <w:lang w:eastAsia="sk-SK"/>
              </w:rPr>
            </w:pPr>
          </w:p>
          <w:p w14:paraId="1F19593A" w14:textId="197E6C67" w:rsidR="005318B3" w:rsidRPr="00305B12" w:rsidRDefault="004D60B1" w:rsidP="005318B3">
            <w:pPr>
              <w:spacing w:line="216" w:lineRule="auto"/>
              <w:jc w:val="both"/>
              <w:rPr>
                <w:rFonts w:cstheme="minorHAnsi"/>
                <w:b/>
                <w:i/>
                <w:sz w:val="16"/>
                <w:szCs w:val="16"/>
                <w:lang w:eastAsia="sk-SK"/>
              </w:rPr>
            </w:pPr>
            <w:r w:rsidRPr="004D60B1">
              <w:rPr>
                <w:rFonts w:cstheme="minorHAnsi"/>
                <w:b/>
                <w:i/>
                <w:sz w:val="16"/>
                <w:szCs w:val="16"/>
              </w:rPr>
              <w:t>SKALKA</w:t>
            </w:r>
            <w:r>
              <w:rPr>
                <w:rFonts w:cstheme="minorHAnsi"/>
                <w:b/>
                <w:i/>
                <w:sz w:val="16"/>
                <w:szCs w:val="16"/>
              </w:rPr>
              <w:t xml:space="preserve">, J. </w:t>
            </w:r>
            <w:r w:rsidR="005318B3" w:rsidRPr="004D60B1">
              <w:rPr>
                <w:rFonts w:cstheme="minorHAnsi"/>
                <w:b/>
                <w:i/>
                <w:sz w:val="16"/>
                <w:szCs w:val="16"/>
              </w:rPr>
              <w:t>a </w:t>
            </w:r>
            <w:r>
              <w:rPr>
                <w:rFonts w:cstheme="minorHAnsi"/>
                <w:b/>
                <w:i/>
                <w:sz w:val="16"/>
                <w:szCs w:val="16"/>
              </w:rPr>
              <w:t xml:space="preserve"> </w:t>
            </w:r>
            <w:r w:rsidR="005318B3" w:rsidRPr="004D60B1">
              <w:rPr>
                <w:rFonts w:cstheme="minorHAnsi"/>
                <w:b/>
                <w:i/>
                <w:sz w:val="16"/>
                <w:szCs w:val="16"/>
              </w:rPr>
              <w:t>kol. 2009. Prevencia a odhaľovanie plagiátorstva. Nitra: UKF. 128 s. ISBN 978-80-8094-612-8.</w:t>
            </w:r>
          </w:p>
          <w:p w14:paraId="27D701CA" w14:textId="77777777" w:rsidR="005252DB" w:rsidRPr="00305B12" w:rsidRDefault="004E61FC" w:rsidP="001D004D">
            <w:pPr>
              <w:spacing w:line="216" w:lineRule="auto"/>
              <w:contextualSpacing/>
              <w:rPr>
                <w:rFonts w:cstheme="minorHAnsi"/>
                <w:i/>
                <w:sz w:val="16"/>
                <w:szCs w:val="16"/>
                <w:lang w:eastAsia="sk-SK"/>
              </w:rPr>
            </w:pPr>
            <w:hyperlink r:id="rId91" w:history="1">
              <w:r w:rsidR="005252DB" w:rsidRPr="00305B12">
                <w:rPr>
                  <w:rStyle w:val="Hypertextovprepojenie"/>
                  <w:rFonts w:cstheme="minorHAnsi"/>
                  <w:i/>
                  <w:color w:val="auto"/>
                  <w:sz w:val="16"/>
                  <w:szCs w:val="16"/>
                  <w:u w:val="none"/>
                  <w:lang w:eastAsia="sk-SK"/>
                </w:rPr>
                <w:t>https://www.akademiapz.sk/sites/default/files/</w:t>
              </w:r>
            </w:hyperlink>
          </w:p>
          <w:p w14:paraId="5EF1854E" w14:textId="7E6C5CD3" w:rsidR="005252DB" w:rsidRPr="00C83AC0" w:rsidRDefault="005252DB" w:rsidP="00E815D8">
            <w:pPr>
              <w:spacing w:line="216" w:lineRule="auto"/>
              <w:contextualSpacing/>
              <w:rPr>
                <w:rFonts w:cstheme="minorHAnsi"/>
                <w:color w:val="A6A6A6" w:themeColor="background1" w:themeShade="A6"/>
                <w:sz w:val="16"/>
                <w:szCs w:val="16"/>
                <w:lang w:eastAsia="sk-SK"/>
              </w:rPr>
            </w:pPr>
            <w:proofErr w:type="spellStart"/>
            <w:r w:rsidRPr="004D60B1">
              <w:rPr>
                <w:rFonts w:cstheme="minorHAnsi"/>
                <w:i/>
                <w:sz w:val="16"/>
                <w:szCs w:val="16"/>
                <w:lang w:eastAsia="sk-SK"/>
              </w:rPr>
              <w:t>prevencia_odhalovanie_plagiatorstva.pdf</w:t>
            </w:r>
            <w:proofErr w:type="spellEnd"/>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30"/>
        <w:gridCol w:w="274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4D60B1" w:rsidRPr="00C83AC0" w14:paraId="28472A79" w14:textId="77777777" w:rsidTr="00225DC8">
        <w:trPr>
          <w:trHeight w:val="431"/>
        </w:trPr>
        <w:tc>
          <w:tcPr>
            <w:tcW w:w="7510" w:type="dxa"/>
          </w:tcPr>
          <w:p w14:paraId="5EDD262D" w14:textId="5965C6C1" w:rsidR="004D60B1" w:rsidRPr="004D60B1" w:rsidRDefault="004D60B1" w:rsidP="004D60B1">
            <w:pPr>
              <w:tabs>
                <w:tab w:val="left" w:pos="544"/>
                <w:tab w:val="center" w:pos="4536"/>
              </w:tabs>
              <w:jc w:val="both"/>
              <w:rPr>
                <w:rFonts w:eastAsia="Times New Roman" w:cstheme="minorHAnsi"/>
                <w:i/>
                <w:sz w:val="16"/>
                <w:szCs w:val="16"/>
                <w:lang w:eastAsia="sk-SK"/>
              </w:rPr>
            </w:pPr>
            <w:r w:rsidRPr="004D60B1">
              <w:rPr>
                <w:rFonts w:cstheme="minorHAnsi"/>
                <w:i/>
                <w:color w:val="000000"/>
                <w:sz w:val="16"/>
                <w:szCs w:val="16"/>
              </w:rPr>
              <w:t xml:space="preserve">Súčasťou UKF je nezávislé občianske združenie </w:t>
            </w:r>
            <w:r w:rsidRPr="004D60B1">
              <w:rPr>
                <w:rFonts w:eastAsia="Times New Roman" w:cstheme="minorHAnsi"/>
                <w:i/>
                <w:sz w:val="16"/>
                <w:szCs w:val="16"/>
                <w:lang w:eastAsia="sk-SK"/>
              </w:rPr>
              <w:t>Študentský parlament Univerzity Konštantína Filozofa v</w:t>
            </w:r>
            <w:r>
              <w:rPr>
                <w:rFonts w:eastAsia="Times New Roman" w:cstheme="minorHAnsi"/>
                <w:i/>
                <w:sz w:val="16"/>
                <w:szCs w:val="16"/>
                <w:lang w:eastAsia="sk-SK"/>
              </w:rPr>
              <w:t> </w:t>
            </w:r>
            <w:r w:rsidRPr="004D60B1">
              <w:rPr>
                <w:rFonts w:eastAsia="Times New Roman" w:cstheme="minorHAnsi"/>
                <w:i/>
                <w:sz w:val="16"/>
                <w:szCs w:val="16"/>
                <w:lang w:eastAsia="sk-SK"/>
              </w:rPr>
              <w:t>Nitre</w:t>
            </w:r>
            <w:r>
              <w:rPr>
                <w:rFonts w:eastAsia="Times New Roman" w:cstheme="minorHAnsi"/>
                <w:i/>
                <w:sz w:val="16"/>
                <w:szCs w:val="16"/>
                <w:lang w:eastAsia="sk-SK"/>
              </w:rPr>
              <w:t>.</w:t>
            </w:r>
            <w:r w:rsidRPr="004D60B1">
              <w:rPr>
                <w:rFonts w:eastAsia="Times New Roman" w:cstheme="minorHAnsi"/>
                <w:i/>
                <w:sz w:val="16"/>
                <w:szCs w:val="16"/>
                <w:lang w:eastAsia="sk-SK"/>
              </w:rPr>
              <w:t xml:space="preserve"> </w:t>
            </w:r>
            <w:r w:rsidR="008A4AED">
              <w:rPr>
                <w:rFonts w:eastAsia="Times New Roman" w:cstheme="minorHAnsi"/>
                <w:i/>
                <w:sz w:val="16"/>
                <w:szCs w:val="16"/>
                <w:lang w:eastAsia="sk-SK"/>
              </w:rPr>
              <w:t>Tento subjekt</w:t>
            </w:r>
            <w:r w:rsidRPr="004D60B1">
              <w:rPr>
                <w:rFonts w:eastAsia="Times New Roman" w:cstheme="minorHAnsi"/>
                <w:i/>
                <w:sz w:val="16"/>
                <w:szCs w:val="16"/>
                <w:lang w:eastAsia="sk-SK"/>
              </w:rPr>
              <w:t xml:space="preserve"> </w:t>
            </w:r>
            <w:r w:rsidRPr="004D60B1">
              <w:rPr>
                <w:rFonts w:cstheme="minorHAnsi"/>
                <w:i/>
                <w:color w:val="000000"/>
                <w:sz w:val="16"/>
                <w:szCs w:val="16"/>
              </w:rPr>
              <w:t xml:space="preserve">pomáha študentom v prípade vyskytnutia sa akéhokoľvek problému či neriešiteľnej situácie v rámci ich štúdia či študentského života. Niektorí členovia zasadajú v akademických senátoch UKF, alebo sú delegátmi v ŠRVŠ. </w:t>
            </w:r>
          </w:p>
          <w:p w14:paraId="650E7519" w14:textId="77777777" w:rsidR="004D60B1" w:rsidRPr="004D60B1" w:rsidRDefault="004D60B1" w:rsidP="004D60B1">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76AF25C2" w14:textId="7F967C1A" w:rsidR="004D60B1" w:rsidRPr="004D60B1" w:rsidRDefault="004D60B1" w:rsidP="008A4AED">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 xml:space="preserve">7. Na princípe demokracie, plurality, humanizmu dbať o to, aby sa záujmy, názory a postoje študentov univerzity stali základom pri tvorbe návrhov a odporúčaní na skvalitnenie procesov, ktoré s ich </w:t>
            </w:r>
            <w:r w:rsidRPr="004D60B1">
              <w:rPr>
                <w:rFonts w:eastAsia="Times New Roman" w:cstheme="minorHAnsi"/>
                <w:i/>
                <w:sz w:val="16"/>
                <w:szCs w:val="16"/>
                <w:lang w:eastAsia="sk-SK"/>
              </w:rPr>
              <w:lastRenderedPageBreak/>
              <w:t>profesionálnou prípravou súvisia</w:t>
            </w:r>
            <w:r w:rsidR="008A4AED">
              <w:rPr>
                <w:rFonts w:eastAsia="Times New Roman" w:cstheme="minorHAnsi"/>
                <w:i/>
                <w:sz w:val="16"/>
                <w:szCs w:val="16"/>
                <w:lang w:eastAsia="sk-SK"/>
              </w:rPr>
              <w:t xml:space="preserve"> (čl. 2, </w:t>
            </w:r>
            <w:r w:rsidR="008A4AED" w:rsidRPr="008A4AED">
              <w:rPr>
                <w:rFonts w:eastAsia="Times New Roman"/>
                <w:bCs/>
                <w:i/>
                <w:kern w:val="36"/>
                <w:sz w:val="16"/>
                <w:szCs w:val="16"/>
                <w:lang w:eastAsia="sk-SK"/>
              </w:rPr>
              <w:t>Stanovy Študentského parlamentu Univerzity Konštantína Filozofa v Nitre</w:t>
            </w:r>
            <w:r w:rsidR="008A4AED">
              <w:rPr>
                <w:rFonts w:eastAsia="Times New Roman" w:cstheme="minorHAnsi"/>
                <w:i/>
                <w:sz w:val="16"/>
                <w:szCs w:val="16"/>
                <w:lang w:eastAsia="sk-SK"/>
              </w:rPr>
              <w:t>)</w:t>
            </w:r>
            <w:r w:rsidRPr="004D60B1">
              <w:rPr>
                <w:rFonts w:eastAsia="Times New Roman" w:cstheme="minorHAnsi"/>
                <w:i/>
                <w:sz w:val="16"/>
                <w:szCs w:val="16"/>
                <w:lang w:eastAsia="sk-SK"/>
              </w:rPr>
              <w:t>.</w:t>
            </w:r>
          </w:p>
          <w:p w14:paraId="4DFC7DE5" w14:textId="2921DE7E" w:rsidR="004D60B1" w:rsidRPr="00807F27" w:rsidRDefault="004D60B1" w:rsidP="004D60B1">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sidR="00305B12">
              <w:rPr>
                <w:rFonts w:cstheme="minorHAnsi"/>
                <w:i/>
                <w:sz w:val="16"/>
                <w:szCs w:val="16"/>
              </w:rPr>
              <w:t xml:space="preserve">ktoré </w:t>
            </w:r>
            <w:r w:rsidR="00305B12" w:rsidRPr="004D60B1">
              <w:rPr>
                <w:rFonts w:cstheme="minorHAnsi"/>
                <w:i/>
                <w:sz w:val="16"/>
                <w:szCs w:val="16"/>
              </w:rPr>
              <w:t xml:space="preserve">záujemcom </w:t>
            </w:r>
            <w:r w:rsidRPr="004D60B1">
              <w:rPr>
                <w:rFonts w:cstheme="minorHAnsi"/>
                <w:i/>
                <w:sz w:val="16"/>
                <w:szCs w:val="16"/>
              </w:rPr>
              <w:t>poskytuje Študentské centrum UKF (</w:t>
            </w:r>
            <w:r w:rsidRPr="004D60B1">
              <w:rPr>
                <w:rFonts w:cs="Arial"/>
                <w:i/>
                <w:sz w:val="16"/>
                <w:szCs w:val="16"/>
              </w:rPr>
              <w:t>https://www.ukf.sk/sc).</w:t>
            </w:r>
          </w:p>
          <w:p w14:paraId="3BB8C75B" w14:textId="2A6F5532" w:rsidR="004D60B1" w:rsidRPr="00C83AC0" w:rsidRDefault="004D60B1"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B8FA44D" w14:textId="7DEFF921" w:rsidR="008A4AED" w:rsidRPr="008A4AED" w:rsidRDefault="008A4AED" w:rsidP="001D004D">
            <w:pPr>
              <w:spacing w:line="216" w:lineRule="auto"/>
              <w:contextualSpacing/>
              <w:rPr>
                <w:b/>
              </w:rPr>
            </w:pPr>
            <w:r w:rsidRPr="008A4AED">
              <w:rPr>
                <w:rFonts w:eastAsia="Times New Roman" w:cstheme="minorHAnsi"/>
                <w:b/>
                <w:i/>
                <w:sz w:val="16"/>
                <w:szCs w:val="16"/>
                <w:lang w:eastAsia="sk-SK"/>
              </w:rPr>
              <w:lastRenderedPageBreak/>
              <w:t>ŠTUDENTSKÝ PARLAMENT UNIVERZITY KONŠTANTÍNA FILOZOFA V NITRE</w:t>
            </w:r>
          </w:p>
          <w:p w14:paraId="6A769D3F" w14:textId="77777777" w:rsidR="004D60B1" w:rsidRPr="00305B12" w:rsidRDefault="004E61FC" w:rsidP="001D004D">
            <w:pPr>
              <w:spacing w:line="216" w:lineRule="auto"/>
              <w:contextualSpacing/>
              <w:rPr>
                <w:rFonts w:cstheme="minorHAnsi"/>
                <w:i/>
                <w:sz w:val="16"/>
                <w:szCs w:val="16"/>
                <w:lang w:eastAsia="sk-SK"/>
              </w:rPr>
            </w:pPr>
            <w:hyperlink r:id="rId92" w:history="1">
              <w:r w:rsidR="004D60B1" w:rsidRPr="00305B12">
                <w:rPr>
                  <w:rStyle w:val="Hypertextovprepojenie"/>
                  <w:rFonts w:cstheme="minorHAnsi"/>
                  <w:i/>
                  <w:color w:val="auto"/>
                  <w:sz w:val="16"/>
                  <w:szCs w:val="16"/>
                  <w:u w:val="none"/>
                  <w:lang w:eastAsia="sk-SK"/>
                </w:rPr>
                <w:t>https://www.sp.ukf.sk/index.php/o-nas</w:t>
              </w:r>
            </w:hyperlink>
          </w:p>
          <w:p w14:paraId="637B58AB" w14:textId="77777777" w:rsidR="004D60B1" w:rsidRPr="008A4AED" w:rsidRDefault="004D60B1" w:rsidP="001D004D">
            <w:pPr>
              <w:spacing w:line="216" w:lineRule="auto"/>
              <w:contextualSpacing/>
              <w:rPr>
                <w:rFonts w:cstheme="minorHAnsi"/>
                <w:i/>
                <w:color w:val="323E4F" w:themeColor="text2" w:themeShade="BF"/>
                <w:sz w:val="16"/>
                <w:szCs w:val="16"/>
                <w:lang w:eastAsia="sk-SK"/>
              </w:rPr>
            </w:pPr>
          </w:p>
          <w:p w14:paraId="6FCA095B" w14:textId="58593ED1" w:rsidR="008A4AED" w:rsidRPr="008A4AED" w:rsidRDefault="008A4AED" w:rsidP="008A4AED">
            <w:pPr>
              <w:outlineLvl w:val="0"/>
              <w:rPr>
                <w:rFonts w:eastAsia="Times New Roman" w:cstheme="minorHAnsi"/>
                <w:b/>
                <w:i/>
                <w:sz w:val="16"/>
                <w:szCs w:val="16"/>
                <w:lang w:eastAsia="sk-SK"/>
              </w:rPr>
            </w:pPr>
            <w:r w:rsidRPr="008A4AED">
              <w:rPr>
                <w:rFonts w:eastAsia="Times New Roman"/>
                <w:b/>
                <w:bCs/>
                <w:i/>
                <w:kern w:val="36"/>
                <w:sz w:val="16"/>
                <w:szCs w:val="16"/>
                <w:lang w:eastAsia="sk-SK"/>
              </w:rPr>
              <w:t>STANOVY ŠTUDENTSKÉHO PARLAMENTU UNIVERZITY KONŠTANTÍNA FILOZOFA V NITRE</w:t>
            </w:r>
          </w:p>
          <w:p w14:paraId="65EDD324" w14:textId="02318EB8" w:rsidR="008A4AED" w:rsidRPr="008A4AED" w:rsidRDefault="008A4AED" w:rsidP="008A4AED">
            <w:pPr>
              <w:contextualSpacing/>
              <w:rPr>
                <w:rFonts w:cstheme="minorHAnsi"/>
                <w:i/>
                <w:sz w:val="16"/>
                <w:szCs w:val="16"/>
                <w:lang w:eastAsia="sk-SK"/>
              </w:rPr>
            </w:pPr>
            <w:r w:rsidRPr="008A4AED">
              <w:rPr>
                <w:rFonts w:cstheme="minorHAnsi"/>
                <w:i/>
                <w:sz w:val="16"/>
                <w:szCs w:val="16"/>
                <w:lang w:eastAsia="sk-SK"/>
              </w:rPr>
              <w:t>https://www.sp.ukf.sk/index.php/o-nas/dokumenty/stanovy</w:t>
            </w:r>
          </w:p>
          <w:p w14:paraId="3BD7EC30" w14:textId="77777777" w:rsidR="008A4AED" w:rsidRPr="008A4AED" w:rsidRDefault="008A4AED" w:rsidP="008A4AED">
            <w:pPr>
              <w:contextualSpacing/>
              <w:rPr>
                <w:rFonts w:cstheme="minorHAnsi"/>
                <w:i/>
                <w:color w:val="323E4F" w:themeColor="text2" w:themeShade="BF"/>
                <w:sz w:val="16"/>
                <w:szCs w:val="16"/>
                <w:lang w:eastAsia="sk-SK"/>
              </w:rPr>
            </w:pPr>
          </w:p>
          <w:p w14:paraId="658CCEFE" w14:textId="2232FA9C" w:rsidR="008A4AED" w:rsidRPr="00305B12" w:rsidRDefault="00305B12" w:rsidP="001D004D">
            <w:pPr>
              <w:spacing w:line="216" w:lineRule="auto"/>
              <w:contextualSpacing/>
              <w:rPr>
                <w:rFonts w:cstheme="minorHAnsi"/>
                <w:b/>
                <w:i/>
                <w:sz w:val="16"/>
                <w:szCs w:val="16"/>
                <w:lang w:eastAsia="sk-SK"/>
              </w:rPr>
            </w:pPr>
            <w:r w:rsidRPr="00305B12">
              <w:rPr>
                <w:rFonts w:cstheme="minorHAnsi"/>
                <w:b/>
                <w:i/>
                <w:sz w:val="16"/>
                <w:szCs w:val="16"/>
                <w:lang w:eastAsia="sk-SK"/>
              </w:rPr>
              <w:t>AKADEMICKÝ SENÁT UKF</w:t>
            </w:r>
          </w:p>
          <w:p w14:paraId="0E058FB6" w14:textId="77777777" w:rsidR="004D60B1" w:rsidRPr="00305B12" w:rsidRDefault="004E61FC" w:rsidP="001D004D">
            <w:pPr>
              <w:spacing w:line="216" w:lineRule="auto"/>
              <w:contextualSpacing/>
              <w:rPr>
                <w:rFonts w:cstheme="minorHAnsi"/>
                <w:i/>
                <w:sz w:val="16"/>
                <w:szCs w:val="16"/>
                <w:lang w:eastAsia="sk-SK"/>
              </w:rPr>
            </w:pPr>
            <w:hyperlink r:id="rId93" w:history="1">
              <w:r w:rsidR="004D60B1" w:rsidRPr="00305B12">
                <w:rPr>
                  <w:rStyle w:val="Hypertextovprepojenie"/>
                  <w:rFonts w:cstheme="minorHAnsi"/>
                  <w:i/>
                  <w:color w:val="auto"/>
                  <w:sz w:val="16"/>
                  <w:szCs w:val="16"/>
                  <w:u w:val="none"/>
                  <w:lang w:eastAsia="sk-SK"/>
                </w:rPr>
                <w:t>https://www.ukf.sk/univerzita/organy-univerzity/akademicky-senat-ukf</w:t>
              </w:r>
            </w:hyperlink>
          </w:p>
          <w:p w14:paraId="0666E8B3" w14:textId="77777777" w:rsidR="004D60B1" w:rsidRPr="00305B12" w:rsidRDefault="004D60B1" w:rsidP="001D004D">
            <w:pPr>
              <w:spacing w:line="216" w:lineRule="auto"/>
              <w:contextualSpacing/>
              <w:rPr>
                <w:rFonts w:cstheme="minorHAnsi"/>
                <w:i/>
                <w:sz w:val="16"/>
                <w:szCs w:val="16"/>
                <w:lang w:eastAsia="sk-SK"/>
              </w:rPr>
            </w:pPr>
          </w:p>
          <w:p w14:paraId="13615135" w14:textId="1995F84B" w:rsidR="00305B12" w:rsidRPr="00305B12" w:rsidRDefault="00305B12" w:rsidP="001D004D">
            <w:pPr>
              <w:spacing w:line="216" w:lineRule="auto"/>
              <w:contextualSpacing/>
              <w:rPr>
                <w:b/>
              </w:rPr>
            </w:pPr>
            <w:r w:rsidRPr="00305B12">
              <w:rPr>
                <w:rFonts w:cstheme="minorHAnsi"/>
                <w:b/>
                <w:i/>
                <w:sz w:val="16"/>
                <w:szCs w:val="16"/>
              </w:rPr>
              <w:t>PRÁVNE PORADENSTVO</w:t>
            </w:r>
          </w:p>
          <w:p w14:paraId="34F9DB9E" w14:textId="77777777" w:rsidR="004D60B1" w:rsidRDefault="004E61FC" w:rsidP="001D004D">
            <w:pPr>
              <w:spacing w:line="216" w:lineRule="auto"/>
              <w:contextualSpacing/>
              <w:rPr>
                <w:rStyle w:val="Hypertextovprepojenie"/>
                <w:rFonts w:cstheme="minorHAnsi"/>
                <w:i/>
                <w:color w:val="auto"/>
                <w:sz w:val="16"/>
                <w:szCs w:val="16"/>
                <w:u w:val="none"/>
                <w:lang w:eastAsia="sk-SK"/>
              </w:rPr>
            </w:pPr>
            <w:hyperlink r:id="rId94" w:history="1">
              <w:r w:rsidR="004D60B1" w:rsidRPr="00305B12">
                <w:rPr>
                  <w:rStyle w:val="Hypertextovprepojenie"/>
                  <w:rFonts w:cstheme="minorHAnsi"/>
                  <w:i/>
                  <w:color w:val="auto"/>
                  <w:sz w:val="16"/>
                  <w:szCs w:val="16"/>
                  <w:u w:val="none"/>
                  <w:lang w:eastAsia="sk-SK"/>
                </w:rPr>
                <w:t>https://www.ukf.sk/sc/pravne-poradenstvo</w:t>
              </w:r>
            </w:hyperlink>
          </w:p>
          <w:p w14:paraId="050AD35F" w14:textId="77777777" w:rsidR="00305B12" w:rsidRDefault="00305B12" w:rsidP="001D004D">
            <w:pPr>
              <w:spacing w:line="216" w:lineRule="auto"/>
              <w:contextualSpacing/>
              <w:rPr>
                <w:rStyle w:val="Hypertextovprepojenie"/>
                <w:rFonts w:cstheme="minorHAnsi"/>
                <w:i/>
                <w:color w:val="auto"/>
                <w:sz w:val="16"/>
                <w:szCs w:val="16"/>
                <w:u w:val="none"/>
                <w:lang w:eastAsia="sk-SK"/>
              </w:rPr>
            </w:pPr>
          </w:p>
          <w:p w14:paraId="4DE47A61" w14:textId="1D6FCC55" w:rsidR="00305B12" w:rsidRPr="00305B12" w:rsidRDefault="00305B12" w:rsidP="00305B12">
            <w:pPr>
              <w:pStyle w:val="Nadpis1"/>
              <w:spacing w:before="0" w:beforeAutospacing="0" w:after="0" w:afterAutospacing="0"/>
              <w:textAlignment w:val="baseline"/>
              <w:outlineLvl w:val="0"/>
              <w:rPr>
                <w:rFonts w:asciiTheme="minorHAnsi" w:hAnsiTheme="minorHAnsi" w:cs="Arial"/>
                <w:bCs w:val="0"/>
                <w:i/>
                <w:sz w:val="16"/>
                <w:szCs w:val="16"/>
              </w:rPr>
            </w:pPr>
            <w:r w:rsidRPr="00305B12">
              <w:rPr>
                <w:rFonts w:asciiTheme="minorHAnsi" w:hAnsiTheme="minorHAnsi" w:cs="Arial"/>
                <w:bCs w:val="0"/>
                <w:i/>
                <w:sz w:val="16"/>
                <w:szCs w:val="16"/>
              </w:rPr>
              <w:t>PORADENSTVO A SLUŽBY NA PODPORU AKTIVÍT ŠTUDENTOV</w:t>
            </w:r>
          </w:p>
          <w:p w14:paraId="3AC4BB03" w14:textId="5AAC8CD1" w:rsidR="004D60B1" w:rsidRPr="008A4AED" w:rsidRDefault="00305B12" w:rsidP="00305B12">
            <w:pPr>
              <w:pStyle w:val="Nadpis1"/>
              <w:spacing w:before="0" w:beforeAutospacing="0" w:after="0" w:afterAutospacing="0"/>
              <w:textAlignment w:val="baseline"/>
              <w:outlineLvl w:val="0"/>
              <w:rPr>
                <w:rFonts w:cstheme="minorHAnsi"/>
                <w:color w:val="A6A6A6" w:themeColor="background1" w:themeShade="A6"/>
                <w:sz w:val="16"/>
                <w:szCs w:val="16"/>
              </w:rPr>
            </w:pPr>
            <w:r w:rsidRPr="00305B12">
              <w:rPr>
                <w:rFonts w:asciiTheme="minorHAnsi" w:hAnsiTheme="minorHAnsi" w:cs="Arial"/>
                <w:b w:val="0"/>
                <w:i/>
                <w:sz w:val="16"/>
                <w:szCs w:val="16"/>
              </w:rPr>
              <w:t>https://www.ukf.sk/sc</w:t>
            </w: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4"/>
        <w:gridCol w:w="2724"/>
      </w:tblGrid>
      <w:tr w:rsidR="00FD041E" w:rsidRPr="00C83AC0" w14:paraId="22989CE8"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4"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4"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FC68C2">
        <w:trPr>
          <w:trHeight w:val="431"/>
        </w:trPr>
        <w:tc>
          <w:tcPr>
            <w:tcW w:w="7054" w:type="dxa"/>
          </w:tcPr>
          <w:p w14:paraId="53C82F4C" w14:textId="7726C15C" w:rsidR="00FD041E" w:rsidRPr="00E54401" w:rsidRDefault="00350A5F" w:rsidP="00E54401">
            <w:pPr>
              <w:spacing w:line="216" w:lineRule="auto"/>
              <w:contextualSpacing/>
              <w:jc w:val="both"/>
              <w:rPr>
                <w:rFonts w:cstheme="minorHAnsi"/>
                <w:bCs/>
                <w:i/>
                <w:iCs/>
                <w:color w:val="A6A6A6" w:themeColor="background1" w:themeShade="A6"/>
                <w:sz w:val="16"/>
                <w:szCs w:val="16"/>
                <w:lang w:eastAsia="sk-SK"/>
              </w:rPr>
            </w:pPr>
            <w:r w:rsidRPr="00E54401">
              <w:rPr>
                <w:rFonts w:cstheme="minorHAnsi"/>
                <w:i/>
                <w:sz w:val="16"/>
                <w:szCs w:val="16"/>
              </w:rPr>
              <w:t>Po úspešnom ukončení štúdia vysoká škola udelí absolventovi príslušný akademický titul, vydá mu vysokoškolsk</w:t>
            </w:r>
            <w:r w:rsidR="00E54401" w:rsidRPr="00E54401">
              <w:rPr>
                <w:rFonts w:cstheme="minorHAnsi"/>
                <w:i/>
                <w:sz w:val="16"/>
                <w:szCs w:val="16"/>
              </w:rPr>
              <w:t>ý</w:t>
            </w:r>
            <w:r w:rsidRPr="00E54401">
              <w:rPr>
                <w:rFonts w:cstheme="minorHAnsi"/>
                <w:i/>
                <w:sz w:val="16"/>
                <w:szCs w:val="16"/>
              </w:rPr>
              <w:t xml:space="preserve"> diplom</w:t>
            </w:r>
            <w:r w:rsidR="00E54401" w:rsidRPr="00E54401">
              <w:rPr>
                <w:rFonts w:cstheme="minorHAnsi"/>
                <w:i/>
                <w:sz w:val="16"/>
                <w:szCs w:val="16"/>
              </w:rPr>
              <w:t xml:space="preserve"> a </w:t>
            </w:r>
            <w:r w:rsidRPr="00E54401">
              <w:rPr>
                <w:rFonts w:cstheme="minorHAnsi"/>
                <w:i/>
                <w:sz w:val="16"/>
                <w:szCs w:val="16"/>
              </w:rPr>
              <w:t>ďalš</w:t>
            </w:r>
            <w:r w:rsidR="00E54401" w:rsidRPr="00E54401">
              <w:rPr>
                <w:rFonts w:cstheme="minorHAnsi"/>
                <w:i/>
                <w:sz w:val="16"/>
                <w:szCs w:val="16"/>
              </w:rPr>
              <w:t>iu</w:t>
            </w:r>
            <w:r w:rsidRPr="00E54401">
              <w:rPr>
                <w:rFonts w:cstheme="minorHAnsi"/>
                <w:i/>
                <w:sz w:val="16"/>
                <w:szCs w:val="16"/>
              </w:rPr>
              <w:t xml:space="preserve"> dokumentáci</w:t>
            </w:r>
            <w:r w:rsidR="00E54401" w:rsidRPr="00E54401">
              <w:rPr>
                <w:rFonts w:cstheme="minorHAnsi"/>
                <w:i/>
                <w:sz w:val="16"/>
                <w:szCs w:val="16"/>
              </w:rPr>
              <w:t xml:space="preserve">u, ktorú jej ukladá </w:t>
            </w:r>
            <w:r w:rsidR="007E5FCC">
              <w:rPr>
                <w:rFonts w:cstheme="minorHAnsi"/>
                <w:i/>
                <w:sz w:val="16"/>
                <w:szCs w:val="16"/>
              </w:rPr>
              <w:t xml:space="preserve">za povinnosť vydať </w:t>
            </w:r>
            <w:r w:rsidR="00E54401" w:rsidRPr="00E54401">
              <w:rPr>
                <w:rFonts w:cstheme="minorHAnsi"/>
                <w:i/>
                <w:sz w:val="16"/>
                <w:szCs w:val="16"/>
              </w:rPr>
              <w:t xml:space="preserve">platná legislatíva. </w:t>
            </w:r>
          </w:p>
        </w:tc>
        <w:tc>
          <w:tcPr>
            <w:tcW w:w="2724" w:type="dxa"/>
          </w:tcPr>
          <w:p w14:paraId="6572BB03" w14:textId="77777777" w:rsidR="00E54401" w:rsidRDefault="00E54401" w:rsidP="004A35F3">
            <w:pPr>
              <w:jc w:val="both"/>
              <w:rPr>
                <w:rFonts w:cstheme="minorHAnsi"/>
                <w:bCs/>
                <w:i/>
                <w:iCs/>
                <w:sz w:val="16"/>
                <w:szCs w:val="16"/>
                <w:lang w:eastAsia="sk-SK"/>
              </w:rPr>
            </w:pPr>
            <w:r w:rsidRPr="00735AD6">
              <w:rPr>
                <w:rFonts w:cstheme="minorHAnsi"/>
                <w:bCs/>
                <w:i/>
                <w:iCs/>
                <w:sz w:val="16"/>
                <w:szCs w:val="16"/>
                <w:lang w:eastAsia="sk-SK"/>
              </w:rPr>
              <w:t>Zákon č. 131/2002 Z. z. o vysokých školách v znení neskorších predpisov</w:t>
            </w:r>
            <w:r>
              <w:rPr>
                <w:rFonts w:cstheme="minorHAnsi"/>
                <w:bCs/>
                <w:i/>
                <w:iCs/>
                <w:sz w:val="16"/>
                <w:szCs w:val="16"/>
                <w:lang w:eastAsia="sk-SK"/>
              </w:rPr>
              <w:t xml:space="preserve"> </w:t>
            </w:r>
          </w:p>
          <w:p w14:paraId="41CB473C" w14:textId="64C50595" w:rsidR="00FD041E" w:rsidRPr="00E54401" w:rsidRDefault="00E54401" w:rsidP="004A35F3">
            <w:pPr>
              <w:jc w:val="both"/>
              <w:rPr>
                <w:rFonts w:cstheme="minorHAnsi"/>
                <w:bCs/>
                <w:i/>
                <w:iCs/>
                <w:sz w:val="16"/>
                <w:szCs w:val="16"/>
                <w:lang w:eastAsia="sk-SK"/>
              </w:rPr>
            </w:pPr>
            <w:r>
              <w:rPr>
                <w:rFonts w:cstheme="minorHAnsi"/>
                <w:bCs/>
                <w:i/>
                <w:iCs/>
                <w:sz w:val="16"/>
                <w:szCs w:val="16"/>
                <w:lang w:eastAsia="sk-SK"/>
              </w:rPr>
              <w:t xml:space="preserve">a ďalšie legislatívne nariadenia </w:t>
            </w:r>
          </w:p>
        </w:tc>
      </w:tr>
    </w:tbl>
    <w:p w14:paraId="41D60E7B" w14:textId="4D9E0F83"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4907A2" w:rsidRPr="00C83AC0" w14:paraId="448BBA24"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FC68C2">
        <w:trPr>
          <w:trHeight w:val="567"/>
        </w:trPr>
        <w:tc>
          <w:tcPr>
            <w:tcW w:w="7059" w:type="dxa"/>
          </w:tcPr>
          <w:p w14:paraId="3F70DE08" w14:textId="7FEB92EA" w:rsidR="004907A2" w:rsidRPr="00503899" w:rsidRDefault="007C20A6" w:rsidP="00935089">
            <w:pPr>
              <w:spacing w:line="216" w:lineRule="auto"/>
              <w:contextualSpacing/>
              <w:jc w:val="both"/>
              <w:rPr>
                <w:rFonts w:cstheme="minorHAnsi"/>
                <w:i/>
                <w:iCs/>
                <w:color w:val="FF0000"/>
                <w:sz w:val="16"/>
                <w:szCs w:val="16"/>
                <w:highlight w:val="yellow"/>
              </w:rPr>
            </w:pPr>
            <w:r w:rsidRPr="00503899">
              <w:rPr>
                <w:rFonts w:cstheme="minorHAnsi"/>
                <w:i/>
                <w:iCs/>
                <w:sz w:val="16"/>
                <w:szCs w:val="16"/>
              </w:rPr>
              <w:t>Učitelia, ktorí budú participovať na zabezpečovaní študijného programu, sa pedagogicky i vedecko-výskumne orientujú na vyučovanú problematiku</w:t>
            </w:r>
            <w:r w:rsidR="00503899" w:rsidRPr="00503899">
              <w:rPr>
                <w:rFonts w:cstheme="minorHAnsi"/>
                <w:i/>
                <w:iCs/>
                <w:sz w:val="16"/>
                <w:szCs w:val="16"/>
              </w:rPr>
              <w:t xml:space="preserve"> a</w:t>
            </w:r>
            <w:r w:rsidRPr="00503899">
              <w:rPr>
                <w:rFonts w:cstheme="minorHAnsi"/>
                <w:i/>
                <w:iCs/>
                <w:sz w:val="16"/>
                <w:szCs w:val="16"/>
              </w:rPr>
              <w:t xml:space="preserve"> majú primeranú pracovnú záťaž</w:t>
            </w:r>
            <w:r w:rsidR="00842038" w:rsidRPr="00503899">
              <w:rPr>
                <w:rFonts w:cstheme="minorHAnsi"/>
                <w:i/>
                <w:iCs/>
                <w:sz w:val="16"/>
                <w:szCs w:val="16"/>
              </w:rPr>
              <w:t>, ktorá im umožňuje venovať sa študentom</w:t>
            </w:r>
            <w:r w:rsidR="00503899" w:rsidRPr="00503899">
              <w:rPr>
                <w:rFonts w:cstheme="minorHAnsi"/>
                <w:i/>
                <w:iCs/>
                <w:sz w:val="16"/>
                <w:szCs w:val="16"/>
              </w:rPr>
              <w:t>. Učitelia sú odborne i jazykovo spôsobilí, priebežne sa ďalej vzdelávajú, čím sa sami zdokonaľujú a idú príkladom študento</w:t>
            </w:r>
            <w:r w:rsidR="00503899">
              <w:rPr>
                <w:rFonts w:cstheme="minorHAnsi"/>
                <w:i/>
                <w:iCs/>
                <w:sz w:val="16"/>
                <w:szCs w:val="16"/>
              </w:rPr>
              <w:t>m</w:t>
            </w:r>
            <w:r w:rsidR="00503899" w:rsidRPr="00503899">
              <w:rPr>
                <w:rFonts w:cstheme="minorHAnsi"/>
                <w:i/>
                <w:iCs/>
                <w:sz w:val="16"/>
                <w:szCs w:val="16"/>
              </w:rPr>
              <w:t xml:space="preserve"> v ich </w:t>
            </w:r>
            <w:proofErr w:type="spellStart"/>
            <w:r w:rsidR="00503899" w:rsidRPr="00503899">
              <w:rPr>
                <w:rFonts w:cstheme="minorHAnsi"/>
                <w:i/>
                <w:iCs/>
                <w:sz w:val="16"/>
                <w:szCs w:val="16"/>
              </w:rPr>
              <w:t>sebarozvoji</w:t>
            </w:r>
            <w:proofErr w:type="spellEnd"/>
            <w:r w:rsidR="00503899" w:rsidRPr="00503899">
              <w:rPr>
                <w:rFonts w:cstheme="minorHAnsi"/>
                <w:i/>
                <w:iCs/>
                <w:sz w:val="16"/>
                <w:szCs w:val="16"/>
              </w:rPr>
              <w:t xml:space="preserve">. Na plánovaný počet prijatých študentov je dostatok vyučujúcich, </w:t>
            </w:r>
            <w:r w:rsidR="00935089">
              <w:rPr>
                <w:rFonts w:cstheme="minorHAnsi"/>
                <w:i/>
                <w:iCs/>
                <w:sz w:val="16"/>
                <w:szCs w:val="16"/>
              </w:rPr>
              <w:t>vrátane</w:t>
            </w:r>
            <w:r w:rsidR="00503899" w:rsidRPr="00503899">
              <w:rPr>
                <w:rFonts w:cstheme="minorHAnsi"/>
                <w:i/>
                <w:iCs/>
                <w:sz w:val="16"/>
                <w:szCs w:val="16"/>
              </w:rPr>
              <w:t xml:space="preserve"> školiteľ</w:t>
            </w:r>
            <w:r w:rsidR="00935089">
              <w:rPr>
                <w:rFonts w:cstheme="minorHAnsi"/>
                <w:i/>
                <w:iCs/>
                <w:sz w:val="16"/>
                <w:szCs w:val="16"/>
              </w:rPr>
              <w:t>ov</w:t>
            </w:r>
            <w:r w:rsidR="00503899" w:rsidRPr="00503899">
              <w:rPr>
                <w:rFonts w:cstheme="minorHAnsi"/>
                <w:i/>
                <w:iCs/>
                <w:sz w:val="16"/>
                <w:szCs w:val="16"/>
              </w:rPr>
              <w:t xml:space="preserve"> záverečných prác.  </w:t>
            </w:r>
          </w:p>
        </w:tc>
        <w:tc>
          <w:tcPr>
            <w:tcW w:w="2722" w:type="dxa"/>
          </w:tcPr>
          <w:p w14:paraId="3EECC832" w14:textId="77777777" w:rsidR="00503899" w:rsidRDefault="00503899" w:rsidP="00503899">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1E9E438D" w14:textId="77777777" w:rsidR="00503899" w:rsidRDefault="00503899" w:rsidP="00503899">
            <w:pPr>
              <w:autoSpaceDE w:val="0"/>
              <w:autoSpaceDN w:val="0"/>
              <w:adjustRightInd w:val="0"/>
              <w:rPr>
                <w:rFonts w:cstheme="minorHAnsi"/>
                <w:b/>
                <w:i/>
                <w:sz w:val="16"/>
                <w:szCs w:val="16"/>
              </w:rPr>
            </w:pPr>
          </w:p>
          <w:p w14:paraId="1F6C2FAB" w14:textId="77777777" w:rsidR="00503899" w:rsidRPr="004F2A8A" w:rsidRDefault="00503899" w:rsidP="00503899">
            <w:pPr>
              <w:autoSpaceDE w:val="0"/>
              <w:autoSpaceDN w:val="0"/>
              <w:adjustRightInd w:val="0"/>
              <w:rPr>
                <w:rFonts w:cstheme="minorHAnsi"/>
                <w:b/>
                <w:i/>
                <w:sz w:val="16"/>
                <w:szCs w:val="16"/>
              </w:rPr>
            </w:pPr>
            <w:r w:rsidRPr="004F2A8A">
              <w:rPr>
                <w:rFonts w:cstheme="minorHAnsi"/>
                <w:b/>
                <w:i/>
                <w:sz w:val="16"/>
                <w:szCs w:val="16"/>
              </w:rPr>
              <w:t xml:space="preserve">VUPCH OZŠP a UZP1 – UZP4 </w:t>
            </w:r>
          </w:p>
          <w:p w14:paraId="6802A269" w14:textId="3892404E" w:rsidR="00503899" w:rsidRPr="00C83AC0" w:rsidRDefault="00503899" w:rsidP="00503899">
            <w:pPr>
              <w:autoSpaceDE w:val="0"/>
              <w:autoSpaceDN w:val="0"/>
              <w:adjustRightInd w:val="0"/>
              <w:rPr>
                <w:rFonts w:cstheme="minorHAnsi"/>
                <w:color w:val="A6A6A6" w:themeColor="background1" w:themeShade="A6"/>
                <w:sz w:val="18"/>
                <w:szCs w:val="18"/>
                <w:lang w:eastAsia="sk-SK"/>
              </w:rPr>
            </w:pPr>
            <w:r w:rsidRPr="004F2A8A">
              <w:rPr>
                <w:rFonts w:cstheme="minorHAnsi"/>
                <w:b/>
                <w:i/>
                <w:sz w:val="16"/>
                <w:szCs w:val="16"/>
              </w:rPr>
              <w:t>VUPCH ostatní učitelia</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2"/>
        <w:gridCol w:w="3291"/>
      </w:tblGrid>
      <w:tr w:rsidR="00887B38" w:rsidRPr="00C83AC0" w14:paraId="552A9E0B"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492"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291"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FC68C2">
        <w:trPr>
          <w:trHeight w:val="567"/>
        </w:trPr>
        <w:tc>
          <w:tcPr>
            <w:tcW w:w="6492" w:type="dxa"/>
          </w:tcPr>
          <w:p w14:paraId="5EFDEE00" w14:textId="69587A82" w:rsidR="00887B38" w:rsidRPr="00DF230D" w:rsidRDefault="00DF230D" w:rsidP="00DF230D">
            <w:pPr>
              <w:spacing w:line="216" w:lineRule="auto"/>
              <w:contextualSpacing/>
              <w:jc w:val="both"/>
              <w:rPr>
                <w:rFonts w:cstheme="minorHAnsi"/>
                <w:bCs/>
                <w:i/>
                <w:iCs/>
                <w:sz w:val="18"/>
                <w:szCs w:val="18"/>
                <w:lang w:eastAsia="sk-SK"/>
              </w:rPr>
            </w:pPr>
            <w:r w:rsidRPr="00DF230D">
              <w:rPr>
                <w:rFonts w:cstheme="minorHAnsi"/>
                <w:i/>
                <w:iCs/>
                <w:sz w:val="16"/>
                <w:szCs w:val="16"/>
              </w:rPr>
              <w:t xml:space="preserve">Na zabezpečovaní študijného programu sa bude podieľať jeden profesor, sedem docentov, jedna funkčná docentka, traja odborní asistenti s PhD. a dvaja doktorandi, čím je naplnená požiadavka kvalifikácie vyučujúcich. </w:t>
            </w:r>
          </w:p>
        </w:tc>
        <w:tc>
          <w:tcPr>
            <w:tcW w:w="3291" w:type="dxa"/>
          </w:tcPr>
          <w:p w14:paraId="35DC279A" w14:textId="77777777" w:rsidR="00E346E7" w:rsidRDefault="00DF230D" w:rsidP="00E815D8">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7B723C7A" w14:textId="77777777" w:rsidR="00DF230D" w:rsidRDefault="00DF230D" w:rsidP="00DF230D">
            <w:pPr>
              <w:spacing w:line="216" w:lineRule="auto"/>
              <w:contextualSpacing/>
              <w:rPr>
                <w:b/>
                <w:i/>
                <w:sz w:val="16"/>
                <w:szCs w:val="16"/>
              </w:rPr>
            </w:pPr>
          </w:p>
          <w:p w14:paraId="59E810A7" w14:textId="77777777" w:rsidR="00DF230D" w:rsidRPr="00695AC3" w:rsidRDefault="00DF230D" w:rsidP="00DF230D">
            <w:pPr>
              <w:spacing w:line="216" w:lineRule="auto"/>
              <w:contextualSpacing/>
              <w:rPr>
                <w:b/>
                <w:i/>
                <w:sz w:val="16"/>
                <w:szCs w:val="16"/>
              </w:rPr>
            </w:pPr>
            <w:r w:rsidRPr="00695AC3">
              <w:rPr>
                <w:b/>
                <w:i/>
                <w:sz w:val="16"/>
                <w:szCs w:val="16"/>
              </w:rPr>
              <w:t>OSOBA ZODPOVEDNÁ ZA ŠTUDIJNÝ PROGRAM A UČITELIA ZABEZPEČUJÚCI PROFILOVÝ PREDMET</w:t>
            </w:r>
          </w:p>
          <w:p w14:paraId="36D3C6C3" w14:textId="77777777" w:rsidR="00DF230D" w:rsidRPr="00695AC3" w:rsidRDefault="004E61FC" w:rsidP="00DF230D">
            <w:pPr>
              <w:spacing w:line="216" w:lineRule="auto"/>
              <w:contextualSpacing/>
              <w:rPr>
                <w:i/>
                <w:sz w:val="16"/>
                <w:szCs w:val="16"/>
              </w:rPr>
            </w:pPr>
            <w:hyperlink r:id="rId95" w:history="1">
              <w:r w:rsidR="00DF230D" w:rsidRPr="00695AC3">
                <w:rPr>
                  <w:i/>
                  <w:sz w:val="16"/>
                  <w:szCs w:val="16"/>
                </w:rPr>
                <w:t>https://www.portalvs.sk/regzam/detail/10669</w:t>
              </w:r>
            </w:hyperlink>
          </w:p>
          <w:p w14:paraId="757CF67C" w14:textId="77777777" w:rsidR="00DF230D" w:rsidRPr="00695AC3" w:rsidRDefault="004E61FC" w:rsidP="00DF230D">
            <w:pPr>
              <w:spacing w:line="216" w:lineRule="auto"/>
              <w:contextualSpacing/>
              <w:rPr>
                <w:i/>
                <w:sz w:val="16"/>
                <w:szCs w:val="16"/>
              </w:rPr>
            </w:pPr>
            <w:hyperlink r:id="rId96" w:history="1">
              <w:r w:rsidR="00DF230D" w:rsidRPr="00695AC3">
                <w:rPr>
                  <w:i/>
                  <w:sz w:val="16"/>
                  <w:szCs w:val="16"/>
                </w:rPr>
                <w:t>https://www.portalvs.sk/regzam/detail/10652</w:t>
              </w:r>
            </w:hyperlink>
          </w:p>
          <w:p w14:paraId="5608F678" w14:textId="77777777" w:rsidR="00DF230D" w:rsidRPr="00695AC3" w:rsidRDefault="00DF230D" w:rsidP="00DF230D">
            <w:pPr>
              <w:spacing w:line="216" w:lineRule="auto"/>
              <w:contextualSpacing/>
              <w:rPr>
                <w:i/>
                <w:sz w:val="16"/>
                <w:szCs w:val="16"/>
              </w:rPr>
            </w:pPr>
            <w:r w:rsidRPr="00695AC3">
              <w:rPr>
                <w:i/>
                <w:sz w:val="16"/>
                <w:szCs w:val="16"/>
              </w:rPr>
              <w:t>https://www.portalvs.sk/regzam/detail/13978</w:t>
            </w:r>
          </w:p>
          <w:p w14:paraId="30E44A83" w14:textId="77777777" w:rsidR="00DF230D" w:rsidRPr="00695AC3" w:rsidRDefault="00DF230D" w:rsidP="00DF230D">
            <w:pPr>
              <w:spacing w:line="216" w:lineRule="auto"/>
              <w:contextualSpacing/>
              <w:rPr>
                <w:i/>
                <w:sz w:val="16"/>
                <w:szCs w:val="16"/>
              </w:rPr>
            </w:pPr>
            <w:r w:rsidRPr="00695AC3">
              <w:rPr>
                <w:rFonts w:eastAsia="Times New Roman" w:cs="Arial"/>
                <w:i/>
                <w:sz w:val="16"/>
                <w:szCs w:val="16"/>
                <w:lang w:eastAsia="sk-SK"/>
              </w:rPr>
              <w:t>https://www.portalvs.sk/regzam/detail/10533</w:t>
            </w:r>
          </w:p>
          <w:p w14:paraId="410B532A" w14:textId="77777777" w:rsidR="00DF230D" w:rsidRPr="00695AC3" w:rsidRDefault="004E61FC" w:rsidP="00DF230D">
            <w:pPr>
              <w:spacing w:line="216" w:lineRule="auto"/>
              <w:contextualSpacing/>
              <w:rPr>
                <w:i/>
                <w:sz w:val="16"/>
                <w:szCs w:val="16"/>
              </w:rPr>
            </w:pPr>
            <w:hyperlink r:id="rId97" w:history="1">
              <w:r w:rsidR="00DF230D" w:rsidRPr="00695AC3">
                <w:rPr>
                  <w:i/>
                  <w:sz w:val="16"/>
                  <w:szCs w:val="16"/>
                </w:rPr>
                <w:t>https://www.portalvs.sk/regzam/detail/24595</w:t>
              </w:r>
            </w:hyperlink>
          </w:p>
          <w:p w14:paraId="0D99E4B3" w14:textId="77777777" w:rsidR="00503899" w:rsidRDefault="00503899" w:rsidP="00DF230D">
            <w:pPr>
              <w:spacing w:line="216" w:lineRule="auto"/>
              <w:contextualSpacing/>
              <w:rPr>
                <w:rFonts w:cs="Arial"/>
                <w:b/>
                <w:i/>
                <w:sz w:val="16"/>
                <w:szCs w:val="16"/>
              </w:rPr>
            </w:pPr>
          </w:p>
          <w:p w14:paraId="231E7339" w14:textId="77777777" w:rsidR="00DF230D" w:rsidRPr="00695AC3" w:rsidRDefault="00DF230D" w:rsidP="00DF230D">
            <w:pPr>
              <w:spacing w:line="216" w:lineRule="auto"/>
              <w:contextualSpacing/>
              <w:rPr>
                <w:rFonts w:cs="Arial"/>
                <w:b/>
                <w:i/>
                <w:sz w:val="16"/>
                <w:szCs w:val="16"/>
              </w:rPr>
            </w:pPr>
            <w:r w:rsidRPr="00695AC3">
              <w:rPr>
                <w:rFonts w:cs="Arial"/>
                <w:b/>
                <w:i/>
                <w:sz w:val="16"/>
                <w:szCs w:val="16"/>
              </w:rPr>
              <w:t>OSTATNÍ UČITELIA</w:t>
            </w:r>
          </w:p>
          <w:p w14:paraId="623712F8" w14:textId="77777777" w:rsidR="00DF230D" w:rsidRPr="00695AC3" w:rsidRDefault="004E61FC" w:rsidP="00DF230D">
            <w:pPr>
              <w:spacing w:line="216" w:lineRule="auto"/>
              <w:contextualSpacing/>
              <w:rPr>
                <w:rFonts w:cs="Arial"/>
                <w:i/>
                <w:sz w:val="16"/>
                <w:szCs w:val="16"/>
              </w:rPr>
            </w:pPr>
            <w:hyperlink r:id="rId98" w:history="1">
              <w:r w:rsidR="00DF230D" w:rsidRPr="00695AC3">
                <w:rPr>
                  <w:rStyle w:val="Hypertextovprepojenie"/>
                  <w:rFonts w:cs="Arial"/>
                  <w:i/>
                  <w:color w:val="auto"/>
                  <w:sz w:val="16"/>
                  <w:szCs w:val="16"/>
                  <w:u w:val="none"/>
                </w:rPr>
                <w:t>https://www.portalvs.sk/regzam/detail/10586</w:t>
              </w:r>
            </w:hyperlink>
          </w:p>
          <w:p w14:paraId="75DF95F2" w14:textId="77777777" w:rsidR="00DF230D" w:rsidRPr="00695AC3" w:rsidRDefault="004E61FC" w:rsidP="00DF230D">
            <w:pPr>
              <w:spacing w:line="216" w:lineRule="auto"/>
              <w:contextualSpacing/>
              <w:rPr>
                <w:rFonts w:cs="Arial"/>
                <w:i/>
                <w:sz w:val="16"/>
                <w:szCs w:val="16"/>
              </w:rPr>
            </w:pPr>
            <w:hyperlink r:id="rId99" w:history="1">
              <w:r w:rsidR="00DF230D" w:rsidRPr="00695AC3">
                <w:rPr>
                  <w:rStyle w:val="Hypertextovprepojenie"/>
                  <w:rFonts w:cs="Arial"/>
                  <w:i/>
                  <w:color w:val="auto"/>
                  <w:sz w:val="16"/>
                  <w:szCs w:val="16"/>
                  <w:u w:val="none"/>
                </w:rPr>
                <w:t>https://www.portalvs.sk/regzam/detail/13886</w:t>
              </w:r>
            </w:hyperlink>
          </w:p>
          <w:p w14:paraId="1D886DA9" w14:textId="77777777" w:rsidR="00DF230D" w:rsidRPr="00695AC3" w:rsidRDefault="004E61FC" w:rsidP="00DF230D">
            <w:pPr>
              <w:spacing w:line="216" w:lineRule="auto"/>
              <w:contextualSpacing/>
              <w:rPr>
                <w:rFonts w:cs="Arial"/>
                <w:i/>
                <w:sz w:val="16"/>
                <w:szCs w:val="16"/>
              </w:rPr>
            </w:pPr>
            <w:hyperlink r:id="rId100" w:history="1">
              <w:r w:rsidR="00DF230D" w:rsidRPr="00695AC3">
                <w:rPr>
                  <w:rStyle w:val="Hypertextovprepojenie"/>
                  <w:rFonts w:cs="Arial"/>
                  <w:i/>
                  <w:color w:val="auto"/>
                  <w:sz w:val="16"/>
                  <w:szCs w:val="16"/>
                  <w:u w:val="none"/>
                </w:rPr>
                <w:t>https://www.portalvs.sk/regzam/detail/31237</w:t>
              </w:r>
            </w:hyperlink>
          </w:p>
          <w:p w14:paraId="15E3B2E8" w14:textId="77777777" w:rsidR="00DF230D" w:rsidRPr="00695AC3" w:rsidRDefault="004E61FC" w:rsidP="00DF230D">
            <w:pPr>
              <w:spacing w:line="216" w:lineRule="auto"/>
              <w:contextualSpacing/>
              <w:rPr>
                <w:rFonts w:cs="Arial"/>
                <w:i/>
                <w:sz w:val="16"/>
                <w:szCs w:val="16"/>
              </w:rPr>
            </w:pPr>
            <w:hyperlink r:id="rId101" w:history="1">
              <w:r w:rsidR="00DF230D" w:rsidRPr="00695AC3">
                <w:rPr>
                  <w:rStyle w:val="Hypertextovprepojenie"/>
                  <w:rFonts w:cs="Arial"/>
                  <w:i/>
                  <w:color w:val="auto"/>
                  <w:sz w:val="16"/>
                  <w:szCs w:val="16"/>
                  <w:u w:val="none"/>
                </w:rPr>
                <w:t>https://www.portalvs.sk/regzam/detail/10617</w:t>
              </w:r>
            </w:hyperlink>
          </w:p>
          <w:p w14:paraId="5B531ED5" w14:textId="77777777" w:rsidR="00DF230D" w:rsidRPr="00695AC3" w:rsidRDefault="004E61FC" w:rsidP="00DF230D">
            <w:pPr>
              <w:spacing w:line="216" w:lineRule="auto"/>
              <w:contextualSpacing/>
              <w:rPr>
                <w:rFonts w:cs="Arial"/>
                <w:i/>
                <w:sz w:val="16"/>
                <w:szCs w:val="16"/>
              </w:rPr>
            </w:pPr>
            <w:hyperlink r:id="rId102" w:history="1">
              <w:r w:rsidR="00DF230D" w:rsidRPr="00695AC3">
                <w:rPr>
                  <w:rStyle w:val="Hypertextovprepojenie"/>
                  <w:rFonts w:cs="Arial"/>
                  <w:i/>
                  <w:color w:val="auto"/>
                  <w:sz w:val="16"/>
                  <w:szCs w:val="16"/>
                  <w:u w:val="none"/>
                </w:rPr>
                <w:t>https://www.portalvs.sk/regzam/detail/26750</w:t>
              </w:r>
            </w:hyperlink>
          </w:p>
          <w:p w14:paraId="1ED2C632" w14:textId="77777777" w:rsidR="00DF230D" w:rsidRPr="00695AC3" w:rsidRDefault="004E61FC" w:rsidP="00DF230D">
            <w:pPr>
              <w:spacing w:line="216" w:lineRule="auto"/>
              <w:contextualSpacing/>
              <w:rPr>
                <w:rFonts w:cs="Arial"/>
                <w:i/>
                <w:sz w:val="16"/>
                <w:szCs w:val="16"/>
              </w:rPr>
            </w:pPr>
            <w:hyperlink r:id="rId103" w:history="1">
              <w:r w:rsidR="00DF230D" w:rsidRPr="00695AC3">
                <w:rPr>
                  <w:rStyle w:val="Hypertextovprepojenie"/>
                  <w:rFonts w:cs="Arial"/>
                  <w:i/>
                  <w:color w:val="auto"/>
                  <w:sz w:val="16"/>
                  <w:szCs w:val="16"/>
                  <w:u w:val="none"/>
                </w:rPr>
                <w:t>https://www.portalvs.sk/regzam/detail/17841</w:t>
              </w:r>
            </w:hyperlink>
          </w:p>
          <w:p w14:paraId="4EA06651" w14:textId="68871CB0" w:rsidR="00DF230D" w:rsidRPr="00DF230D" w:rsidRDefault="004E61FC" w:rsidP="00DF230D">
            <w:pPr>
              <w:spacing w:line="216" w:lineRule="auto"/>
              <w:contextualSpacing/>
              <w:rPr>
                <w:rStyle w:val="Hypertextovprepojenie"/>
                <w:b/>
                <w:i/>
                <w:iCs/>
                <w:sz w:val="16"/>
                <w:szCs w:val="16"/>
                <w:u w:val="none"/>
              </w:rPr>
            </w:pPr>
            <w:hyperlink r:id="rId104" w:history="1">
              <w:r w:rsidR="00DF230D" w:rsidRPr="00695AC3">
                <w:rPr>
                  <w:rStyle w:val="Hypertextovprepojenie"/>
                  <w:rFonts w:cs="Arial"/>
                  <w:i/>
                  <w:color w:val="auto"/>
                  <w:sz w:val="16"/>
                  <w:szCs w:val="16"/>
                  <w:u w:val="none"/>
                </w:rPr>
                <w:t>https://www.portalvs.sk/regzam/detail/10540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54081A59" w14:textId="10586D65" w:rsidR="00513F74" w:rsidRPr="00DF230D" w:rsidRDefault="00B60EE7" w:rsidP="00513F74">
            <w:pPr>
              <w:spacing w:line="216" w:lineRule="auto"/>
              <w:contextualSpacing/>
              <w:jc w:val="both"/>
              <w:rPr>
                <w:rFonts w:cstheme="minorHAnsi"/>
                <w:i/>
                <w:iCs/>
                <w:sz w:val="16"/>
                <w:szCs w:val="16"/>
              </w:rPr>
            </w:pPr>
            <w:r w:rsidRPr="00DF230D">
              <w:rPr>
                <w:rFonts w:cstheme="minorHAnsi"/>
                <w:i/>
                <w:iCs/>
                <w:sz w:val="16"/>
                <w:szCs w:val="16"/>
              </w:rPr>
              <w:t xml:space="preserve">Každá z osôb, ktorá je súčasťou personálneho </w:t>
            </w:r>
            <w:r w:rsidR="00233443" w:rsidRPr="00DF230D">
              <w:rPr>
                <w:rFonts w:cstheme="minorHAnsi"/>
                <w:i/>
                <w:iCs/>
                <w:sz w:val="16"/>
                <w:szCs w:val="16"/>
              </w:rPr>
              <w:t>zabezpečenia</w:t>
            </w:r>
            <w:r w:rsidRPr="00DF230D">
              <w:rPr>
                <w:rFonts w:cstheme="minorHAnsi"/>
                <w:i/>
                <w:iCs/>
                <w:sz w:val="16"/>
                <w:szCs w:val="16"/>
              </w:rPr>
              <w:t xml:space="preserve"> študijného programu </w:t>
            </w:r>
            <w:r w:rsidRPr="00DF230D">
              <w:rPr>
                <w:rFonts w:cstheme="minorHAnsi"/>
                <w:b/>
                <w:i/>
                <w:iCs/>
                <w:sz w:val="16"/>
                <w:szCs w:val="16"/>
              </w:rPr>
              <w:t>Vzdelávanie dospelých a bezpečnosť práce</w:t>
            </w:r>
            <w:r w:rsidRPr="00DF230D">
              <w:rPr>
                <w:rFonts w:cstheme="minorHAnsi"/>
                <w:i/>
                <w:iCs/>
                <w:sz w:val="16"/>
                <w:szCs w:val="16"/>
              </w:rPr>
              <w:t>, spĺňa predpísanú odbornú kvalifikáciu. Osoba zodpovedná za uskutočňovanie, rozvoj a kvalitu študijného programu (</w:t>
            </w:r>
            <w:r w:rsidR="00233443" w:rsidRPr="00DF230D">
              <w:rPr>
                <w:rFonts w:cstheme="minorHAnsi"/>
                <w:i/>
                <w:iCs/>
                <w:sz w:val="16"/>
                <w:szCs w:val="16"/>
              </w:rPr>
              <w:t>prof. PaedDr. Ctibor HATÁR, PhD.</w:t>
            </w:r>
            <w:r w:rsidRPr="00DF230D">
              <w:rPr>
                <w:rFonts w:cstheme="minorHAnsi"/>
                <w:i/>
                <w:iCs/>
                <w:sz w:val="16"/>
                <w:szCs w:val="16"/>
              </w:rPr>
              <w:t>)</w:t>
            </w:r>
            <w:r w:rsidR="00233443" w:rsidRPr="00DF230D">
              <w:rPr>
                <w:rFonts w:cstheme="minorHAnsi"/>
                <w:i/>
                <w:iCs/>
                <w:sz w:val="16"/>
                <w:szCs w:val="16"/>
              </w:rPr>
              <w:t xml:space="preserve"> </w:t>
            </w:r>
            <w:r w:rsidR="00513F74" w:rsidRPr="00DF230D">
              <w:rPr>
                <w:rFonts w:cstheme="minorHAnsi"/>
                <w:i/>
                <w:iCs/>
                <w:sz w:val="16"/>
                <w:szCs w:val="16"/>
              </w:rPr>
              <w:t xml:space="preserve">je na funkčnom mieste profesora </w:t>
            </w:r>
            <w:r w:rsidR="006679CB">
              <w:rPr>
                <w:rFonts w:cstheme="minorHAnsi"/>
                <w:i/>
                <w:iCs/>
                <w:sz w:val="16"/>
                <w:szCs w:val="16"/>
              </w:rPr>
              <w:t xml:space="preserve">v odbore 38. Učiteľstvo a pedagogické vedy </w:t>
            </w:r>
            <w:r w:rsidR="00233443" w:rsidRPr="00DF230D">
              <w:rPr>
                <w:rFonts w:cstheme="minorHAnsi"/>
                <w:i/>
                <w:iCs/>
                <w:sz w:val="16"/>
                <w:szCs w:val="16"/>
              </w:rPr>
              <w:t xml:space="preserve">a </w:t>
            </w:r>
            <w:r w:rsidRPr="00DF230D">
              <w:rPr>
                <w:rFonts w:cstheme="minorHAnsi"/>
                <w:i/>
                <w:iCs/>
                <w:sz w:val="16"/>
                <w:szCs w:val="16"/>
              </w:rPr>
              <w:t>osoby zabezpečujúce profilové predmety (doc. PaedDr. Marianna MÜLLER DE MORAIS, PhD., doc. PaedDr. Juraj KOMORA, PhD., PhDr. Dominika TEMIAKOVÁ, PhD., doc. Ing. Ivana TUREKOVÁ, PhD., MBA) sú na funkčných miestach docentov</w:t>
            </w:r>
            <w:r w:rsidR="006679CB">
              <w:rPr>
                <w:rFonts w:cstheme="minorHAnsi"/>
                <w:i/>
                <w:iCs/>
                <w:sz w:val="16"/>
                <w:szCs w:val="16"/>
              </w:rPr>
              <w:t xml:space="preserve"> v odbore 38. Učiteľstvo a pedagogické vedy (resp. staré ekvivalenty: pedagogika a </w:t>
            </w:r>
            <w:proofErr w:type="spellStart"/>
            <w:r w:rsidR="006679CB">
              <w:rPr>
                <w:rFonts w:cstheme="minorHAnsi"/>
                <w:i/>
                <w:iCs/>
                <w:sz w:val="16"/>
                <w:szCs w:val="16"/>
              </w:rPr>
              <w:t>andragogika</w:t>
            </w:r>
            <w:proofErr w:type="spellEnd"/>
            <w:r w:rsidR="006679CB">
              <w:rPr>
                <w:rFonts w:cstheme="minorHAnsi"/>
                <w:i/>
                <w:iCs/>
                <w:sz w:val="16"/>
                <w:szCs w:val="16"/>
              </w:rPr>
              <w:t>)</w:t>
            </w:r>
            <w:r w:rsidRPr="00DF230D">
              <w:rPr>
                <w:rFonts w:cstheme="minorHAnsi"/>
                <w:i/>
                <w:iCs/>
                <w:sz w:val="16"/>
                <w:szCs w:val="16"/>
              </w:rPr>
              <w:t>.</w:t>
            </w:r>
            <w:r w:rsidR="00233443" w:rsidRPr="00DF230D">
              <w:rPr>
                <w:rFonts w:cstheme="minorHAnsi"/>
                <w:i/>
                <w:iCs/>
                <w:sz w:val="16"/>
                <w:szCs w:val="16"/>
              </w:rPr>
              <w:t xml:space="preserve"> </w:t>
            </w:r>
          </w:p>
          <w:p w14:paraId="30EC532D" w14:textId="77777777" w:rsidR="00513F74" w:rsidRPr="00DF230D" w:rsidRDefault="00513F74" w:rsidP="00513F74">
            <w:pPr>
              <w:spacing w:line="216" w:lineRule="auto"/>
              <w:contextualSpacing/>
              <w:jc w:val="both"/>
              <w:rPr>
                <w:rFonts w:cstheme="minorHAnsi"/>
                <w:i/>
                <w:iCs/>
                <w:sz w:val="16"/>
                <w:szCs w:val="16"/>
              </w:rPr>
            </w:pPr>
          </w:p>
          <w:p w14:paraId="21560CFE" w14:textId="0DC4871B" w:rsidR="00BF3162" w:rsidRPr="00DF230D" w:rsidRDefault="00233443" w:rsidP="004A35F3">
            <w:pPr>
              <w:spacing w:line="216" w:lineRule="auto"/>
              <w:contextualSpacing/>
              <w:jc w:val="both"/>
              <w:rPr>
                <w:rFonts w:cstheme="minorHAnsi"/>
                <w:bCs/>
                <w:i/>
                <w:iCs/>
                <w:color w:val="A6A6A6" w:themeColor="background1" w:themeShade="A6"/>
                <w:sz w:val="18"/>
                <w:szCs w:val="18"/>
                <w:lang w:eastAsia="sk-SK"/>
              </w:rPr>
            </w:pPr>
            <w:r w:rsidRPr="00DF230D">
              <w:rPr>
                <w:rFonts w:cstheme="minorHAnsi"/>
                <w:i/>
                <w:iCs/>
                <w:sz w:val="16"/>
                <w:szCs w:val="16"/>
              </w:rPr>
              <w:t xml:space="preserve">PhDr. Dominika TEMIAKOVÁ, PhD. predkladá v tomto akademickom roku svoju žiadosť o začatie habilitačného konania </w:t>
            </w:r>
            <w:r w:rsidR="00513F74" w:rsidRPr="00DF230D">
              <w:rPr>
                <w:rFonts w:cstheme="minorHAnsi"/>
                <w:i/>
                <w:iCs/>
                <w:sz w:val="16"/>
                <w:szCs w:val="16"/>
              </w:rPr>
              <w:t>a doc. Ing. Ivana TUREKOVÁ, PhD., MBA svoju žiadosť o začatie inauguračného konania</w:t>
            </w:r>
            <w:r w:rsidRPr="00DF230D">
              <w:rPr>
                <w:rFonts w:cstheme="minorHAnsi"/>
                <w:i/>
                <w:iCs/>
                <w:sz w:val="16"/>
                <w:szCs w:val="16"/>
              </w:rPr>
              <w:t xml:space="preserve">. </w:t>
            </w:r>
          </w:p>
        </w:tc>
        <w:tc>
          <w:tcPr>
            <w:tcW w:w="2266" w:type="dxa"/>
          </w:tcPr>
          <w:p w14:paraId="08E495AB" w14:textId="77777777" w:rsidR="00233443" w:rsidRPr="009D26EF" w:rsidRDefault="00233443" w:rsidP="00233443">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UČITELIA ZABEZPEČUJÚCI PROFILOVÝ PREDMET</w:t>
            </w:r>
          </w:p>
          <w:p w14:paraId="444E8707" w14:textId="77777777" w:rsidR="00233443" w:rsidRPr="009D26EF" w:rsidRDefault="004E61FC" w:rsidP="00233443">
            <w:pPr>
              <w:spacing w:line="216" w:lineRule="auto"/>
              <w:contextualSpacing/>
              <w:rPr>
                <w:i/>
                <w:sz w:val="16"/>
                <w:szCs w:val="16"/>
              </w:rPr>
            </w:pPr>
            <w:hyperlink r:id="rId105" w:history="1">
              <w:r w:rsidR="00233443" w:rsidRPr="009D26EF">
                <w:rPr>
                  <w:i/>
                  <w:sz w:val="16"/>
                  <w:szCs w:val="16"/>
                </w:rPr>
                <w:t>https://www.portalvs.sk/regzam/detail/10669</w:t>
              </w:r>
            </w:hyperlink>
          </w:p>
          <w:p w14:paraId="139F0371" w14:textId="77777777" w:rsidR="00233443" w:rsidRPr="009D26EF" w:rsidRDefault="004E61FC" w:rsidP="00233443">
            <w:pPr>
              <w:spacing w:line="216" w:lineRule="auto"/>
              <w:contextualSpacing/>
              <w:rPr>
                <w:i/>
                <w:sz w:val="16"/>
                <w:szCs w:val="16"/>
              </w:rPr>
            </w:pPr>
            <w:hyperlink r:id="rId106" w:history="1">
              <w:r w:rsidR="00233443" w:rsidRPr="009D26EF">
                <w:rPr>
                  <w:i/>
                  <w:sz w:val="16"/>
                  <w:szCs w:val="16"/>
                </w:rPr>
                <w:t>https://www.portalvs.sk/regzam/detail/10652</w:t>
              </w:r>
            </w:hyperlink>
          </w:p>
          <w:p w14:paraId="5653CF1B" w14:textId="77777777" w:rsidR="00233443" w:rsidRPr="009D26EF" w:rsidRDefault="00233443" w:rsidP="00233443">
            <w:pPr>
              <w:spacing w:line="216" w:lineRule="auto"/>
              <w:contextualSpacing/>
              <w:rPr>
                <w:i/>
                <w:sz w:val="16"/>
                <w:szCs w:val="16"/>
              </w:rPr>
            </w:pPr>
            <w:r w:rsidRPr="009D26EF">
              <w:rPr>
                <w:i/>
                <w:sz w:val="16"/>
                <w:szCs w:val="16"/>
              </w:rPr>
              <w:t>https://www.portalvs.sk/regzam/detail/13978</w:t>
            </w:r>
          </w:p>
          <w:p w14:paraId="683D1C78" w14:textId="77777777" w:rsidR="00233443" w:rsidRPr="009D26EF" w:rsidRDefault="00233443" w:rsidP="00233443">
            <w:pPr>
              <w:spacing w:line="216" w:lineRule="auto"/>
              <w:contextualSpacing/>
              <w:rPr>
                <w:i/>
                <w:sz w:val="16"/>
                <w:szCs w:val="16"/>
              </w:rPr>
            </w:pPr>
            <w:r w:rsidRPr="009D26EF">
              <w:rPr>
                <w:rFonts w:eastAsia="Times New Roman" w:cs="Arial"/>
                <w:i/>
                <w:sz w:val="16"/>
                <w:szCs w:val="16"/>
                <w:lang w:eastAsia="sk-SK"/>
              </w:rPr>
              <w:t>https://www.portalvs.sk/regzam/detail/10533</w:t>
            </w:r>
          </w:p>
          <w:p w14:paraId="7D3D29F0" w14:textId="7B5F63EA" w:rsidR="0085353E" w:rsidRPr="00513F74" w:rsidRDefault="004E61FC" w:rsidP="00E815D8">
            <w:pPr>
              <w:spacing w:line="216" w:lineRule="auto"/>
              <w:contextualSpacing/>
              <w:rPr>
                <w:i/>
                <w:sz w:val="16"/>
                <w:szCs w:val="16"/>
              </w:rPr>
            </w:pPr>
            <w:hyperlink r:id="rId107" w:history="1">
              <w:r w:rsidR="00233443" w:rsidRPr="009D26EF">
                <w:rPr>
                  <w:i/>
                  <w:sz w:val="16"/>
                  <w:szCs w:val="16"/>
                </w:rPr>
                <w:t>https://www.portalvs.sk/regzam/detail/24595</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801260">
        <w:trPr>
          <w:trHeight w:val="240"/>
        </w:trPr>
        <w:tc>
          <w:tcPr>
            <w:tcW w:w="6948" w:type="dxa"/>
          </w:tcPr>
          <w:p w14:paraId="3BBD0789" w14:textId="24D4CEF3" w:rsidR="00BD0159" w:rsidRPr="006679CB" w:rsidRDefault="00513F74"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Ctibor </w:t>
            </w:r>
            <w:r w:rsidR="006679CB" w:rsidRPr="006679CB">
              <w:rPr>
                <w:rFonts w:cstheme="minorHAnsi"/>
                <w:i/>
                <w:sz w:val="16"/>
                <w:szCs w:val="16"/>
              </w:rPr>
              <w:t>HATÁR</w:t>
            </w:r>
            <w:r w:rsidRPr="006679CB">
              <w:rPr>
                <w:rFonts w:cstheme="minorHAnsi"/>
                <w:i/>
                <w:sz w:val="16"/>
                <w:szCs w:val="16"/>
              </w:rPr>
              <w:t>, PhD., ktorý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w:t>
            </w:r>
            <w:r w:rsidR="00A230A7" w:rsidRPr="006679CB">
              <w:rPr>
                <w:rFonts w:cstheme="minorHAnsi"/>
                <w:i/>
                <w:sz w:val="16"/>
                <w:szCs w:val="16"/>
              </w:rPr>
              <w:t xml:space="preserve"> (aktuálne: </w:t>
            </w:r>
            <w:proofErr w:type="spellStart"/>
            <w:r w:rsidR="00A230A7" w:rsidRPr="006679CB">
              <w:rPr>
                <w:rFonts w:cstheme="minorHAnsi"/>
                <w:i/>
                <w:sz w:val="16"/>
                <w:szCs w:val="16"/>
              </w:rPr>
              <w:t>andragogika</w:t>
            </w:r>
            <w:proofErr w:type="spellEnd"/>
            <w:r w:rsidR="00A230A7" w:rsidRPr="006679CB">
              <w:rPr>
                <w:rFonts w:cstheme="minorHAnsi"/>
                <w:i/>
                <w:sz w:val="16"/>
                <w:szCs w:val="16"/>
              </w:rPr>
              <w:t xml:space="preserve"> v bakalárskom, magisterskom a doktorandskom stupni; v prípade akreditovania </w:t>
            </w:r>
            <w:r w:rsidR="007E5FCC">
              <w:rPr>
                <w:rFonts w:cstheme="minorHAnsi"/>
                <w:i/>
                <w:sz w:val="16"/>
                <w:szCs w:val="16"/>
              </w:rPr>
              <w:t xml:space="preserve">(nových) </w:t>
            </w:r>
            <w:r w:rsidR="00A230A7" w:rsidRPr="006679CB">
              <w:rPr>
                <w:rFonts w:cstheme="minorHAnsi"/>
                <w:i/>
                <w:sz w:val="16"/>
                <w:szCs w:val="16"/>
              </w:rPr>
              <w:t xml:space="preserve">predkladaných študijných programov: Bc. stupeň – vzdelávanie dospelých a bezpečnosť práce, Mgr. stupeň – vzdelávanie dospelých a poradenstvo, PhD. stupeň – </w:t>
            </w:r>
            <w:proofErr w:type="spellStart"/>
            <w:r w:rsidR="00A230A7" w:rsidRPr="006679CB">
              <w:rPr>
                <w:rFonts w:cstheme="minorHAnsi"/>
                <w:i/>
                <w:sz w:val="16"/>
                <w:szCs w:val="16"/>
              </w:rPr>
              <w:t>andragogika</w:t>
            </w:r>
            <w:proofErr w:type="spellEnd"/>
            <w:r w:rsidR="00A230A7" w:rsidRPr="006679CB">
              <w:rPr>
                <w:rFonts w:cstheme="minorHAnsi"/>
                <w:i/>
                <w:sz w:val="16"/>
                <w:szCs w:val="16"/>
              </w:rPr>
              <w:t>)</w:t>
            </w:r>
            <w:r w:rsidRPr="006679CB">
              <w:rPr>
                <w:rFonts w:cstheme="minorHAnsi"/>
                <w:i/>
                <w:sz w:val="16"/>
                <w:szCs w:val="16"/>
              </w:rPr>
              <w:t xml:space="preserve">. </w:t>
            </w:r>
          </w:p>
        </w:tc>
        <w:tc>
          <w:tcPr>
            <w:tcW w:w="2833" w:type="dxa"/>
          </w:tcPr>
          <w:p w14:paraId="14F13ED3" w14:textId="4E44AC3F" w:rsidR="00A230A7" w:rsidRPr="009D26EF" w:rsidRDefault="00A230A7" w:rsidP="00A230A7">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5DD6D634" w14:textId="0603DBCE" w:rsidR="00BD0159" w:rsidRPr="00C83AC0" w:rsidRDefault="004E61FC" w:rsidP="00A230A7">
            <w:pPr>
              <w:spacing w:line="216" w:lineRule="auto"/>
              <w:contextualSpacing/>
              <w:rPr>
                <w:rFonts w:cstheme="minorHAnsi"/>
                <w:color w:val="A6A6A6" w:themeColor="background1" w:themeShade="A6"/>
                <w:sz w:val="18"/>
                <w:szCs w:val="18"/>
                <w:lang w:eastAsia="sk-SK"/>
              </w:rPr>
            </w:pPr>
            <w:hyperlink r:id="rId108" w:history="1">
              <w:r w:rsidR="00A230A7" w:rsidRPr="009D26EF">
                <w:rPr>
                  <w:i/>
                  <w:sz w:val="16"/>
                  <w:szCs w:val="16"/>
                </w:rPr>
                <w:t>https://www.portalvs.sk/regzam/detail/10669</w:t>
              </w:r>
            </w:hyperlink>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4"/>
        <w:gridCol w:w="3247"/>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6679CB" w14:paraId="126A91D8" w14:textId="77777777" w:rsidTr="00C4096B">
        <w:trPr>
          <w:trHeight w:val="567"/>
        </w:trPr>
        <w:tc>
          <w:tcPr>
            <w:tcW w:w="7090" w:type="dxa"/>
          </w:tcPr>
          <w:p w14:paraId="2E7F519E" w14:textId="4B1DF72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Počet učiteľov, ktorí budú viesť záverečné práce v študijnom programe </w:t>
            </w:r>
            <w:r w:rsidRPr="006679CB">
              <w:rPr>
                <w:rFonts w:cstheme="minorHAnsi"/>
                <w:b/>
                <w:i/>
                <w:iCs/>
                <w:sz w:val="16"/>
                <w:szCs w:val="16"/>
              </w:rPr>
              <w:t>Vzdelávanie dospelých</w:t>
            </w:r>
            <w:r w:rsidRPr="006679CB">
              <w:rPr>
                <w:rFonts w:cstheme="minorHAnsi"/>
                <w:i/>
                <w:iCs/>
                <w:sz w:val="16"/>
                <w:szCs w:val="16"/>
              </w:rPr>
              <w:t xml:space="preserve"> </w:t>
            </w:r>
            <w:r w:rsidRPr="006679CB">
              <w:rPr>
                <w:rFonts w:cstheme="minorHAnsi"/>
                <w:b/>
                <w:i/>
                <w:iCs/>
                <w:sz w:val="16"/>
                <w:szCs w:val="16"/>
              </w:rPr>
              <w:t>a bezpečnosť práce</w:t>
            </w:r>
            <w:r w:rsidRPr="006679CB">
              <w:rPr>
                <w:rFonts w:cstheme="minorHAnsi"/>
                <w:i/>
                <w:iCs/>
                <w:sz w:val="16"/>
                <w:szCs w:val="16"/>
              </w:rPr>
              <w:t>, je primeraný vzhľadom na plánovaný počet prijatých študentov. Pri výbere vedúcich záverečných prác sa rešpektujú požiadavky vysokoškolského zákona i kvalifikačné požiadavky</w:t>
            </w:r>
            <w:r w:rsidR="00AA349D" w:rsidRPr="006679CB">
              <w:rPr>
                <w:rFonts w:cstheme="minorHAnsi"/>
                <w:i/>
                <w:iCs/>
                <w:sz w:val="16"/>
                <w:szCs w:val="16"/>
              </w:rPr>
              <w:t>.</w:t>
            </w:r>
          </w:p>
          <w:p w14:paraId="656AE088" w14:textId="77777777"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Návrh školiteľov záverečných prác:</w:t>
            </w:r>
          </w:p>
          <w:p w14:paraId="0D4B9087" w14:textId="56FDE395"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prof. PaedDr. Ctibor HATÁR, PhD.: témy bakalárskych prác budú viazané na sociálno-edukačnú starostlivosť o dospelých, kultúrno-osvetovú edukáciu dospelých a edukáciu seniorov</w:t>
            </w:r>
            <w:r w:rsidR="00A230A7" w:rsidRPr="006679CB">
              <w:rPr>
                <w:rFonts w:cstheme="minorHAnsi"/>
                <w:i/>
                <w:iCs/>
                <w:sz w:val="16"/>
                <w:szCs w:val="16"/>
              </w:rPr>
              <w:t>;</w:t>
            </w:r>
            <w:r w:rsidRPr="006679CB">
              <w:rPr>
                <w:rFonts w:cstheme="minorHAnsi"/>
                <w:i/>
                <w:iCs/>
                <w:sz w:val="16"/>
                <w:szCs w:val="16"/>
              </w:rPr>
              <w:t xml:space="preserve"> </w:t>
            </w:r>
          </w:p>
          <w:p w14:paraId="03CCFD75" w14:textId="498A3BC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PaedDr. Marianna MÜLLER DE MORAIS, PhD.: témy bakalárskych prác budú viazané na diagnostiku a psychológiu vo vzdelávaní dospelých</w:t>
            </w:r>
            <w:r w:rsidR="00A230A7" w:rsidRPr="006679CB">
              <w:rPr>
                <w:rFonts w:cstheme="minorHAnsi"/>
                <w:i/>
                <w:iCs/>
                <w:sz w:val="16"/>
                <w:szCs w:val="16"/>
              </w:rPr>
              <w:t>;</w:t>
            </w:r>
            <w:r w:rsidRPr="006679CB">
              <w:rPr>
                <w:rFonts w:cstheme="minorHAnsi"/>
                <w:i/>
                <w:iCs/>
                <w:sz w:val="16"/>
                <w:szCs w:val="16"/>
              </w:rPr>
              <w:t xml:space="preserve"> </w:t>
            </w:r>
          </w:p>
          <w:p w14:paraId="07160996" w14:textId="36111196"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PaedDr. Juraj KOMORA, PhD.:</w:t>
            </w:r>
            <w:r w:rsidR="00AA349D" w:rsidRPr="006679CB">
              <w:rPr>
                <w:rFonts w:cstheme="minorHAnsi"/>
                <w:i/>
                <w:iCs/>
                <w:sz w:val="16"/>
                <w:szCs w:val="16"/>
              </w:rPr>
              <w:t xml:space="preserve"> </w:t>
            </w:r>
            <w:r w:rsidRPr="006679CB">
              <w:rPr>
                <w:rFonts w:cstheme="minorHAnsi"/>
                <w:i/>
                <w:iCs/>
                <w:sz w:val="16"/>
                <w:szCs w:val="16"/>
              </w:rPr>
              <w:t xml:space="preserve">témy bakalárskych prác budú viazané na teóriu a metodiku vzdelávania dospelých a komparatívnu </w:t>
            </w:r>
            <w:proofErr w:type="spellStart"/>
            <w:r w:rsidRPr="006679CB">
              <w:rPr>
                <w:rFonts w:cstheme="minorHAnsi"/>
                <w:i/>
                <w:iCs/>
                <w:sz w:val="16"/>
                <w:szCs w:val="16"/>
              </w:rPr>
              <w:t>andragogiku</w:t>
            </w:r>
            <w:proofErr w:type="spellEnd"/>
            <w:r w:rsidR="00A230A7" w:rsidRPr="006679CB">
              <w:rPr>
                <w:rFonts w:cstheme="minorHAnsi"/>
                <w:i/>
                <w:iCs/>
                <w:sz w:val="16"/>
                <w:szCs w:val="16"/>
              </w:rPr>
              <w:t>;</w:t>
            </w:r>
            <w:r w:rsidRPr="006679CB">
              <w:rPr>
                <w:rFonts w:cstheme="minorHAnsi"/>
                <w:i/>
                <w:iCs/>
                <w:sz w:val="16"/>
                <w:szCs w:val="16"/>
              </w:rPr>
              <w:t xml:space="preserve"> </w:t>
            </w:r>
          </w:p>
          <w:p w14:paraId="3926C1F6" w14:textId="7254804C"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PhDr. Dominika TEMIAKOVÁ, PhD.:</w:t>
            </w:r>
            <w:r w:rsidR="00AA349D" w:rsidRPr="006679CB">
              <w:rPr>
                <w:rFonts w:cstheme="minorHAnsi"/>
                <w:i/>
                <w:iCs/>
                <w:sz w:val="16"/>
                <w:szCs w:val="16"/>
              </w:rPr>
              <w:t xml:space="preserve"> </w:t>
            </w:r>
            <w:r w:rsidRPr="006679CB">
              <w:rPr>
                <w:rFonts w:cstheme="minorHAnsi"/>
                <w:i/>
                <w:iCs/>
                <w:sz w:val="16"/>
                <w:szCs w:val="16"/>
              </w:rPr>
              <w:t>témy bakalárskych prác budú viazané na ďalšie profesijné vzdelávanie dospelých a profesijnú etiku vo vzdelávaní dospelých</w:t>
            </w:r>
            <w:r w:rsidR="00A230A7" w:rsidRPr="006679CB">
              <w:rPr>
                <w:rFonts w:cstheme="minorHAnsi"/>
                <w:i/>
                <w:iCs/>
                <w:sz w:val="16"/>
                <w:szCs w:val="16"/>
              </w:rPr>
              <w:t>;</w:t>
            </w:r>
          </w:p>
          <w:p w14:paraId="54CEEE3D" w14:textId="6B00D98E"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doc. Ing. Ivana TUREKOVÁ, PhD., MBA:</w:t>
            </w:r>
            <w:r w:rsidR="00A230A7" w:rsidRPr="006679CB">
              <w:rPr>
                <w:rFonts w:cstheme="minorHAnsi"/>
                <w:i/>
                <w:iCs/>
                <w:sz w:val="16"/>
                <w:szCs w:val="16"/>
              </w:rPr>
              <w:t xml:space="preserve"> </w:t>
            </w:r>
            <w:r w:rsidRPr="006679CB">
              <w:rPr>
                <w:rFonts w:cstheme="minorHAnsi"/>
                <w:i/>
                <w:iCs/>
                <w:sz w:val="16"/>
                <w:szCs w:val="16"/>
              </w:rPr>
              <w:t>témy bakalárskych prác budú viazané na manažérstvo pracovných rizík a vzdelávanie v bezpečnosti práce</w:t>
            </w:r>
            <w:r w:rsidR="00A230A7" w:rsidRPr="006679CB">
              <w:rPr>
                <w:rFonts w:cstheme="minorHAnsi"/>
                <w:i/>
                <w:iCs/>
                <w:sz w:val="16"/>
                <w:szCs w:val="16"/>
              </w:rPr>
              <w:t>;</w:t>
            </w:r>
          </w:p>
          <w:p w14:paraId="27A18AFF" w14:textId="35F6EB4B"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 xml:space="preserve">PaedDr. Katarína SZÍJJÁRTÓOVÁ, PhD.: témy bakalárskych prác budú viazané na </w:t>
            </w:r>
            <w:proofErr w:type="spellStart"/>
            <w:r w:rsidRPr="006679CB">
              <w:rPr>
                <w:rFonts w:cstheme="minorHAnsi"/>
                <w:i/>
                <w:iCs/>
                <w:sz w:val="16"/>
                <w:szCs w:val="16"/>
              </w:rPr>
              <w:t>andragogickú</w:t>
            </w:r>
            <w:proofErr w:type="spellEnd"/>
            <w:r w:rsidRPr="006679CB">
              <w:rPr>
                <w:rFonts w:cstheme="minorHAnsi"/>
                <w:i/>
                <w:iCs/>
                <w:sz w:val="16"/>
                <w:szCs w:val="16"/>
              </w:rPr>
              <w:t xml:space="preserve"> diagnostiku, komunikáciu, prevenciu a riešenie sociálno-patologických javov vo vzťahu k</w:t>
            </w:r>
            <w:r w:rsidR="00A230A7" w:rsidRPr="006679CB">
              <w:rPr>
                <w:rFonts w:cstheme="minorHAnsi"/>
                <w:i/>
                <w:iCs/>
                <w:sz w:val="16"/>
                <w:szCs w:val="16"/>
              </w:rPr>
              <w:t> </w:t>
            </w:r>
            <w:r w:rsidRPr="006679CB">
              <w:rPr>
                <w:rFonts w:cstheme="minorHAnsi"/>
                <w:i/>
                <w:iCs/>
                <w:sz w:val="16"/>
                <w:szCs w:val="16"/>
              </w:rPr>
              <w:t>dospelým</w:t>
            </w:r>
            <w:r w:rsidR="00A230A7" w:rsidRPr="006679CB">
              <w:rPr>
                <w:rFonts w:cstheme="minorHAnsi"/>
                <w:i/>
                <w:iCs/>
                <w:sz w:val="16"/>
                <w:szCs w:val="16"/>
              </w:rPr>
              <w:t>;</w:t>
            </w:r>
            <w:r w:rsidRPr="006679CB">
              <w:rPr>
                <w:rFonts w:cstheme="minorHAnsi"/>
                <w:i/>
                <w:iCs/>
                <w:sz w:val="16"/>
                <w:szCs w:val="16"/>
              </w:rPr>
              <w:t xml:space="preserve"> </w:t>
            </w:r>
          </w:p>
          <w:p w14:paraId="651CE283" w14:textId="04C3453D" w:rsidR="002200BA" w:rsidRPr="006679CB" w:rsidRDefault="002200BA" w:rsidP="002200BA">
            <w:pPr>
              <w:spacing w:line="216" w:lineRule="auto"/>
              <w:contextualSpacing/>
              <w:jc w:val="both"/>
              <w:rPr>
                <w:rFonts w:cstheme="minorHAnsi"/>
                <w:i/>
                <w:iCs/>
                <w:sz w:val="16"/>
                <w:szCs w:val="16"/>
              </w:rPr>
            </w:pPr>
            <w:r w:rsidRPr="006679CB">
              <w:rPr>
                <w:rFonts w:cstheme="minorHAnsi"/>
                <w:i/>
                <w:iCs/>
                <w:sz w:val="16"/>
                <w:szCs w:val="16"/>
              </w:rPr>
              <w:t>Ing. Jozef HARANGOZÓ, PhD.: témy bakalárskych prác budú viazané na vzdelávanie v bezpečnosti práce a na kultúru pracovného prostredia zamestnancov</w:t>
            </w:r>
            <w:r w:rsidR="00A230A7" w:rsidRPr="006679CB">
              <w:rPr>
                <w:rFonts w:cstheme="minorHAnsi"/>
                <w:i/>
                <w:iCs/>
                <w:sz w:val="16"/>
                <w:szCs w:val="16"/>
              </w:rPr>
              <w:t>;</w:t>
            </w:r>
          </w:p>
          <w:p w14:paraId="0238843A" w14:textId="11E48B07" w:rsidR="00BD0159" w:rsidRPr="006679CB" w:rsidRDefault="002200BA" w:rsidP="00A230A7">
            <w:pPr>
              <w:spacing w:line="216" w:lineRule="auto"/>
              <w:contextualSpacing/>
              <w:jc w:val="both"/>
              <w:rPr>
                <w:rFonts w:cstheme="minorHAnsi"/>
                <w:bCs/>
                <w:i/>
                <w:iCs/>
                <w:color w:val="A6A6A6" w:themeColor="background1" w:themeShade="A6"/>
                <w:sz w:val="18"/>
                <w:szCs w:val="18"/>
                <w:lang w:eastAsia="sk-SK"/>
              </w:rPr>
            </w:pPr>
            <w:r w:rsidRPr="006679CB">
              <w:rPr>
                <w:rFonts w:cstheme="minorHAnsi"/>
                <w:i/>
                <w:iCs/>
                <w:sz w:val="16"/>
                <w:szCs w:val="16"/>
              </w:rPr>
              <w:t>Mgr. Lucia RAPSOVÁ, PhD.:</w:t>
            </w:r>
            <w:r w:rsidR="00A230A7" w:rsidRPr="006679CB">
              <w:rPr>
                <w:rFonts w:cstheme="minorHAnsi"/>
                <w:i/>
                <w:iCs/>
                <w:sz w:val="16"/>
                <w:szCs w:val="16"/>
              </w:rPr>
              <w:t xml:space="preserve"> </w:t>
            </w:r>
            <w:r w:rsidRPr="006679CB">
              <w:rPr>
                <w:rFonts w:cstheme="minorHAnsi"/>
                <w:i/>
                <w:iCs/>
                <w:sz w:val="16"/>
                <w:szCs w:val="16"/>
              </w:rPr>
              <w:t xml:space="preserve">témy bakalárskych prác budú viazané na edukáciu dospelých so zdravotným znevýhodnením a psychologické aspekty edukácie dospelých. </w:t>
            </w:r>
          </w:p>
        </w:tc>
        <w:tc>
          <w:tcPr>
            <w:tcW w:w="2691" w:type="dxa"/>
          </w:tcPr>
          <w:p w14:paraId="07B64F5B" w14:textId="740BA520" w:rsidR="00A230A7" w:rsidRPr="006679CB" w:rsidRDefault="00A230A7" w:rsidP="00E815D8">
            <w:pPr>
              <w:spacing w:line="216" w:lineRule="auto"/>
              <w:contextualSpacing/>
              <w:rPr>
                <w:b/>
                <w:i/>
                <w:sz w:val="16"/>
                <w:szCs w:val="16"/>
              </w:rPr>
            </w:pPr>
            <w:r w:rsidRPr="006679CB">
              <w:rPr>
                <w:b/>
                <w:i/>
                <w:sz w:val="16"/>
                <w:szCs w:val="16"/>
              </w:rPr>
              <w:t>ZÁVEREČNÉ PRÁCE</w:t>
            </w:r>
          </w:p>
          <w:p w14:paraId="3E70B86A" w14:textId="77777777" w:rsidR="002200BA" w:rsidRPr="006679CB" w:rsidRDefault="004E61FC" w:rsidP="00E815D8">
            <w:pPr>
              <w:spacing w:line="216" w:lineRule="auto"/>
              <w:contextualSpacing/>
              <w:rPr>
                <w:i/>
                <w:iCs/>
                <w:sz w:val="16"/>
                <w:szCs w:val="16"/>
              </w:rPr>
            </w:pPr>
            <w:hyperlink r:id="rId109" w:history="1">
              <w:r w:rsidR="002200BA" w:rsidRPr="006679CB">
                <w:rPr>
                  <w:i/>
                  <w:iCs/>
                  <w:sz w:val="16"/>
                  <w:szCs w:val="16"/>
                </w:rPr>
                <w:t>https://www.ukf.sk/studium/organizacia-studia/zaverecne-prace</w:t>
              </w:r>
            </w:hyperlink>
            <w:r w:rsidR="002200BA" w:rsidRPr="006679CB">
              <w:rPr>
                <w:i/>
                <w:iCs/>
                <w:sz w:val="16"/>
                <w:szCs w:val="16"/>
              </w:rPr>
              <w:t xml:space="preserve"> </w:t>
            </w:r>
          </w:p>
          <w:p w14:paraId="2E139AAF" w14:textId="77777777" w:rsidR="00A230A7" w:rsidRPr="006679CB" w:rsidRDefault="002200BA" w:rsidP="002200BA">
            <w:pPr>
              <w:spacing w:line="216" w:lineRule="auto"/>
              <w:contextualSpacing/>
              <w:rPr>
                <w:i/>
                <w:iCs/>
                <w:sz w:val="16"/>
                <w:szCs w:val="16"/>
              </w:rPr>
            </w:pPr>
            <w:r w:rsidRPr="006679CB">
              <w:rPr>
                <w:i/>
                <w:iCs/>
                <w:sz w:val="16"/>
                <w:szCs w:val="16"/>
              </w:rPr>
              <w:t xml:space="preserve"> </w:t>
            </w:r>
          </w:p>
          <w:p w14:paraId="4F588DF5" w14:textId="20709E55" w:rsidR="00A230A7" w:rsidRPr="006679CB" w:rsidRDefault="00A230A7" w:rsidP="002200BA">
            <w:pPr>
              <w:spacing w:line="216" w:lineRule="auto"/>
              <w:contextualSpacing/>
              <w:rPr>
                <w:b/>
                <w:i/>
                <w:iCs/>
                <w:sz w:val="16"/>
                <w:szCs w:val="16"/>
              </w:rPr>
            </w:pPr>
            <w:r w:rsidRPr="006679CB">
              <w:rPr>
                <w:b/>
                <w:i/>
                <w:iCs/>
                <w:sz w:val="16"/>
                <w:szCs w:val="16"/>
              </w:rPr>
              <w:t>ŠKOLITELIA ZÁVEREČNÝCH PRÁC</w:t>
            </w:r>
          </w:p>
          <w:p w14:paraId="6491C893" w14:textId="4121FF58" w:rsidR="002200BA" w:rsidRPr="006679CB" w:rsidRDefault="004E61FC" w:rsidP="002200BA">
            <w:pPr>
              <w:spacing w:line="216" w:lineRule="auto"/>
              <w:contextualSpacing/>
              <w:rPr>
                <w:i/>
                <w:iCs/>
                <w:sz w:val="16"/>
                <w:szCs w:val="16"/>
              </w:rPr>
            </w:pPr>
            <w:hyperlink r:id="rId110" w:history="1">
              <w:r w:rsidR="002200BA" w:rsidRPr="006679CB">
                <w:rPr>
                  <w:i/>
                  <w:iCs/>
                  <w:sz w:val="16"/>
                  <w:szCs w:val="16"/>
                </w:rPr>
                <w:t>https://www.portalvs.sk/regzam/detail/10669</w:t>
              </w:r>
            </w:hyperlink>
          </w:p>
          <w:p w14:paraId="7778F0D3" w14:textId="13E138E7" w:rsidR="002200BA" w:rsidRPr="006679CB" w:rsidRDefault="004E61FC" w:rsidP="002200BA">
            <w:pPr>
              <w:spacing w:line="216" w:lineRule="auto"/>
              <w:contextualSpacing/>
              <w:rPr>
                <w:i/>
                <w:iCs/>
                <w:sz w:val="16"/>
                <w:szCs w:val="16"/>
              </w:rPr>
            </w:pPr>
            <w:hyperlink r:id="rId111" w:history="1">
              <w:r w:rsidR="00A230A7" w:rsidRPr="006679CB">
                <w:rPr>
                  <w:rStyle w:val="Hypertextovprepojenie"/>
                  <w:i/>
                  <w:iCs/>
                  <w:color w:val="auto"/>
                  <w:sz w:val="16"/>
                  <w:szCs w:val="16"/>
                  <w:u w:val="none"/>
                </w:rPr>
                <w:t>https://www.portalvs.sk/regzam/detail/10652</w:t>
              </w:r>
            </w:hyperlink>
          </w:p>
          <w:p w14:paraId="75BBC7A9" w14:textId="4250AC3E" w:rsidR="002200BA" w:rsidRPr="006679CB" w:rsidRDefault="00A230A7" w:rsidP="002200BA">
            <w:pPr>
              <w:spacing w:line="216" w:lineRule="auto"/>
              <w:contextualSpacing/>
              <w:rPr>
                <w:i/>
                <w:iCs/>
                <w:sz w:val="16"/>
                <w:szCs w:val="16"/>
              </w:rPr>
            </w:pPr>
            <w:r w:rsidRPr="006679CB">
              <w:rPr>
                <w:i/>
                <w:sz w:val="16"/>
                <w:szCs w:val="16"/>
              </w:rPr>
              <w:t>https://</w:t>
            </w:r>
            <w:hyperlink r:id="rId112" w:history="1">
              <w:r w:rsidR="002200BA" w:rsidRPr="006679CB">
                <w:rPr>
                  <w:i/>
                  <w:iCs/>
                  <w:sz w:val="16"/>
                  <w:szCs w:val="16"/>
                </w:rPr>
                <w:t>www.portalvs.sk/regzam/detail/10533</w:t>
              </w:r>
            </w:hyperlink>
          </w:p>
          <w:p w14:paraId="3FE785B9" w14:textId="77777777" w:rsidR="002200BA" w:rsidRPr="006679CB" w:rsidRDefault="004E61FC" w:rsidP="002200BA">
            <w:pPr>
              <w:spacing w:line="216" w:lineRule="auto"/>
              <w:contextualSpacing/>
              <w:rPr>
                <w:i/>
                <w:iCs/>
                <w:sz w:val="16"/>
                <w:szCs w:val="16"/>
              </w:rPr>
            </w:pPr>
            <w:hyperlink r:id="rId113" w:history="1">
              <w:r w:rsidR="002200BA" w:rsidRPr="006679CB">
                <w:rPr>
                  <w:i/>
                  <w:iCs/>
                  <w:sz w:val="16"/>
                  <w:szCs w:val="16"/>
                </w:rPr>
                <w:t>https://www.portalvs.sk/regzam/detail/24595</w:t>
              </w:r>
            </w:hyperlink>
          </w:p>
          <w:p w14:paraId="3001D044" w14:textId="206A118E" w:rsidR="002200BA" w:rsidRPr="006679CB" w:rsidRDefault="004E61FC" w:rsidP="002200BA">
            <w:pPr>
              <w:spacing w:line="216" w:lineRule="auto"/>
              <w:contextualSpacing/>
              <w:rPr>
                <w:i/>
                <w:iCs/>
                <w:sz w:val="16"/>
                <w:szCs w:val="16"/>
              </w:rPr>
            </w:pPr>
            <w:hyperlink r:id="rId114" w:history="1">
              <w:r w:rsidR="002200BA" w:rsidRPr="006679CB">
                <w:rPr>
                  <w:rStyle w:val="Hypertextovprepojenie"/>
                  <w:i/>
                  <w:iCs/>
                  <w:color w:val="auto"/>
                  <w:sz w:val="16"/>
                  <w:szCs w:val="16"/>
                  <w:u w:val="none"/>
                </w:rPr>
                <w:t>https://www.portalvs.sk/regzam/detail/13978</w:t>
              </w:r>
            </w:hyperlink>
          </w:p>
          <w:p w14:paraId="050C2B44" w14:textId="2030424A" w:rsidR="002200BA" w:rsidRPr="006679CB" w:rsidRDefault="002200BA" w:rsidP="002200BA">
            <w:pPr>
              <w:spacing w:line="216" w:lineRule="auto"/>
              <w:contextualSpacing/>
              <w:rPr>
                <w:i/>
                <w:iCs/>
                <w:sz w:val="16"/>
                <w:szCs w:val="16"/>
              </w:rPr>
            </w:pPr>
            <w:r w:rsidRPr="006679CB">
              <w:rPr>
                <w:i/>
                <w:iCs/>
                <w:sz w:val="16"/>
                <w:szCs w:val="16"/>
              </w:rPr>
              <w:t>https://www.portalvs.sk/regzam/detail/10540</w:t>
            </w:r>
          </w:p>
          <w:p w14:paraId="4D35577F" w14:textId="1661428B" w:rsidR="002200BA" w:rsidRPr="006679CB" w:rsidRDefault="002200BA" w:rsidP="002200BA">
            <w:pPr>
              <w:spacing w:line="216" w:lineRule="auto"/>
              <w:contextualSpacing/>
              <w:rPr>
                <w:i/>
                <w:iCs/>
                <w:sz w:val="14"/>
                <w:szCs w:val="14"/>
              </w:rPr>
            </w:pPr>
            <w:r w:rsidRPr="006679CB">
              <w:rPr>
                <w:i/>
                <w:iCs/>
                <w:sz w:val="16"/>
                <w:szCs w:val="16"/>
              </w:rPr>
              <w:t>https://www.portalvs.sk/regzam/detail/13886 https://www.portalvs.sk/regzam/detail/31237</w:t>
            </w:r>
          </w:p>
        </w:tc>
      </w:tr>
    </w:tbl>
    <w:p w14:paraId="1D69C983" w14:textId="77777777" w:rsidR="00BD0159" w:rsidRPr="006679CB" w:rsidRDefault="00BD0159" w:rsidP="00E815D8">
      <w:pPr>
        <w:pStyle w:val="Default"/>
        <w:spacing w:line="216" w:lineRule="auto"/>
        <w:contextualSpacing/>
        <w:rPr>
          <w:rFonts w:asciiTheme="minorHAnsi" w:hAnsiTheme="minorHAnsi" w:cstheme="minorHAnsi"/>
          <w:i/>
          <w:sz w:val="18"/>
          <w:szCs w:val="18"/>
        </w:rPr>
      </w:pPr>
    </w:p>
    <w:p w14:paraId="2979318A" w14:textId="0DB604F5" w:rsidR="001B415D" w:rsidRPr="00C83AC0" w:rsidRDefault="004D1B73" w:rsidP="00D617FB">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66E9DC5C" w14:textId="6A085B98" w:rsidR="00BD0159" w:rsidRPr="003C2B5B" w:rsidRDefault="006679CB" w:rsidP="00B976AD">
            <w:pPr>
              <w:spacing w:line="216" w:lineRule="auto"/>
              <w:contextualSpacing/>
              <w:jc w:val="both"/>
              <w:rPr>
                <w:rFonts w:cstheme="minorHAnsi"/>
                <w:bCs/>
                <w:i/>
                <w:iCs/>
                <w:sz w:val="16"/>
                <w:szCs w:val="16"/>
                <w:lang w:eastAsia="sk-SK"/>
              </w:rPr>
            </w:pPr>
            <w:r w:rsidRPr="003C2B5B">
              <w:rPr>
                <w:rFonts w:cstheme="minorHAnsi"/>
                <w:bCs/>
                <w:i/>
                <w:iCs/>
                <w:sz w:val="16"/>
                <w:szCs w:val="16"/>
                <w:lang w:eastAsia="sk-SK"/>
              </w:rPr>
              <w:t>Učitelia predkladaného študijného programu sa zúčastňujú rôznych kurzov a školení, čím rozvíjajú svoje odborné</w:t>
            </w:r>
            <w:r w:rsidR="004F2A8A">
              <w:rPr>
                <w:rFonts w:cstheme="minorHAnsi"/>
                <w:bCs/>
                <w:i/>
                <w:iCs/>
                <w:sz w:val="16"/>
                <w:szCs w:val="16"/>
                <w:lang w:eastAsia="sk-SK"/>
              </w:rPr>
              <w:t xml:space="preserve"> a ďalšie </w:t>
            </w:r>
            <w:r w:rsidRPr="003C2B5B">
              <w:rPr>
                <w:rFonts w:cstheme="minorHAnsi"/>
                <w:bCs/>
                <w:i/>
                <w:iCs/>
                <w:sz w:val="16"/>
                <w:szCs w:val="16"/>
                <w:lang w:eastAsia="sk-SK"/>
              </w:rPr>
              <w:t>zručnosti</w:t>
            </w:r>
            <w:r w:rsidR="004A35F3" w:rsidRPr="003C2B5B">
              <w:rPr>
                <w:rFonts w:cstheme="minorHAnsi"/>
                <w:bCs/>
                <w:i/>
                <w:iCs/>
                <w:sz w:val="16"/>
                <w:szCs w:val="16"/>
                <w:lang w:eastAsia="sk-SK"/>
              </w:rPr>
              <w:t xml:space="preserve"> a prenositeľné spôsobilosti, ako napr.:</w:t>
            </w:r>
          </w:p>
          <w:p w14:paraId="06C770CF" w14:textId="77777777" w:rsidR="004A35F3" w:rsidRPr="003C2B5B" w:rsidRDefault="004A35F3" w:rsidP="004A35F3">
            <w:pPr>
              <w:rPr>
                <w:rFonts w:cstheme="minorHAnsi"/>
                <w:i/>
                <w:sz w:val="16"/>
                <w:szCs w:val="16"/>
              </w:rPr>
            </w:pPr>
            <w:r w:rsidRPr="003C2B5B">
              <w:rPr>
                <w:rFonts w:cstheme="minorHAnsi"/>
                <w:i/>
                <w:sz w:val="16"/>
                <w:szCs w:val="16"/>
              </w:rPr>
              <w:t>prof. PaedDr. Ctibor HATÁR, PhD.:</w:t>
            </w:r>
          </w:p>
          <w:p w14:paraId="17B0C5BF" w14:textId="259A8D76" w:rsidR="004A35F3" w:rsidRPr="003C2B5B" w:rsidRDefault="004A35F3" w:rsidP="000C786B">
            <w:pPr>
              <w:pStyle w:val="Odsekzoznamu"/>
              <w:numPr>
                <w:ilvl w:val="0"/>
                <w:numId w:val="16"/>
              </w:numPr>
              <w:rPr>
                <w:rFonts w:cstheme="minorHAnsi"/>
                <w:i/>
                <w:sz w:val="16"/>
                <w:szCs w:val="16"/>
              </w:rPr>
            </w:pPr>
            <w:r w:rsidRPr="003C2B5B">
              <w:rPr>
                <w:rFonts w:cstheme="minorHAnsi"/>
                <w:i/>
                <w:sz w:val="16"/>
                <w:szCs w:val="16"/>
              </w:rPr>
              <w:t xml:space="preserve">Duchovní </w:t>
            </w:r>
            <w:proofErr w:type="spellStart"/>
            <w:r w:rsidRPr="003C2B5B">
              <w:rPr>
                <w:rFonts w:cstheme="minorHAnsi"/>
                <w:i/>
                <w:sz w:val="16"/>
                <w:szCs w:val="16"/>
              </w:rPr>
              <w:t>rozměr</w:t>
            </w:r>
            <w:proofErr w:type="spellEnd"/>
            <w:r w:rsidRPr="003C2B5B">
              <w:rPr>
                <w:rFonts w:cstheme="minorHAnsi"/>
                <w:i/>
                <w:sz w:val="16"/>
                <w:szCs w:val="16"/>
              </w:rPr>
              <w:t xml:space="preserve"> v </w:t>
            </w:r>
            <w:proofErr w:type="spellStart"/>
            <w:r w:rsidRPr="003C2B5B">
              <w:rPr>
                <w:rFonts w:cstheme="minorHAnsi"/>
                <w:i/>
                <w:sz w:val="16"/>
                <w:szCs w:val="16"/>
              </w:rPr>
              <w:t>péči</w:t>
            </w:r>
            <w:proofErr w:type="spellEnd"/>
            <w:r w:rsidRPr="003C2B5B">
              <w:rPr>
                <w:rFonts w:cstheme="minorHAnsi"/>
                <w:i/>
                <w:sz w:val="16"/>
                <w:szCs w:val="16"/>
              </w:rPr>
              <w:t xml:space="preserve"> o </w:t>
            </w:r>
            <w:proofErr w:type="spellStart"/>
            <w:r w:rsidRPr="003C2B5B">
              <w:rPr>
                <w:rFonts w:cstheme="minorHAnsi"/>
                <w:i/>
                <w:sz w:val="16"/>
                <w:szCs w:val="16"/>
              </w:rPr>
              <w:t>seniory</w:t>
            </w:r>
            <w:proofErr w:type="spellEnd"/>
            <w:r w:rsidRPr="003C2B5B">
              <w:rPr>
                <w:rFonts w:cstheme="minorHAnsi"/>
                <w:i/>
                <w:sz w:val="16"/>
                <w:szCs w:val="16"/>
              </w:rPr>
              <w:t xml:space="preserve"> (akreditovaný kurz)</w:t>
            </w:r>
          </w:p>
          <w:p w14:paraId="3531BA97" w14:textId="2A58A8E0" w:rsidR="004A35F3" w:rsidRPr="003C2B5B" w:rsidRDefault="004A35F3" w:rsidP="000C786B">
            <w:pPr>
              <w:pStyle w:val="Odsekzoznamu"/>
              <w:numPr>
                <w:ilvl w:val="0"/>
                <w:numId w:val="16"/>
              </w:numPr>
              <w:jc w:val="both"/>
              <w:rPr>
                <w:rFonts w:cstheme="minorHAnsi"/>
                <w:i/>
                <w:sz w:val="16"/>
                <w:szCs w:val="16"/>
              </w:rPr>
            </w:pPr>
            <w:r w:rsidRPr="003C2B5B">
              <w:rPr>
                <w:rFonts w:cstheme="minorHAnsi"/>
                <w:i/>
                <w:sz w:val="16"/>
                <w:szCs w:val="16"/>
              </w:rPr>
              <w:t xml:space="preserve">Zásady </w:t>
            </w:r>
            <w:proofErr w:type="spellStart"/>
            <w:r w:rsidRPr="003C2B5B">
              <w:rPr>
                <w:rFonts w:cstheme="minorHAnsi"/>
                <w:i/>
                <w:sz w:val="16"/>
                <w:szCs w:val="16"/>
              </w:rPr>
              <w:t>komunikace</w:t>
            </w:r>
            <w:proofErr w:type="spellEnd"/>
            <w:r w:rsidRPr="003C2B5B">
              <w:rPr>
                <w:rFonts w:cstheme="minorHAnsi"/>
                <w:i/>
                <w:sz w:val="16"/>
                <w:szCs w:val="16"/>
              </w:rPr>
              <w:t xml:space="preserve"> s </w:t>
            </w:r>
            <w:proofErr w:type="spellStart"/>
            <w:r w:rsidRPr="003C2B5B">
              <w:rPr>
                <w:rFonts w:cstheme="minorHAnsi"/>
                <w:i/>
                <w:sz w:val="16"/>
                <w:szCs w:val="16"/>
              </w:rPr>
              <w:t>člověkem</w:t>
            </w:r>
            <w:proofErr w:type="spellEnd"/>
            <w:r w:rsidRPr="003C2B5B">
              <w:rPr>
                <w:rFonts w:cstheme="minorHAnsi"/>
                <w:i/>
                <w:sz w:val="16"/>
                <w:szCs w:val="16"/>
              </w:rPr>
              <w:t xml:space="preserve"> s </w:t>
            </w:r>
            <w:proofErr w:type="spellStart"/>
            <w:r w:rsidRPr="003C2B5B">
              <w:rPr>
                <w:rFonts w:cstheme="minorHAnsi"/>
                <w:i/>
                <w:sz w:val="16"/>
                <w:szCs w:val="16"/>
              </w:rPr>
              <w:t>demencí</w:t>
            </w:r>
            <w:proofErr w:type="spellEnd"/>
            <w:r w:rsidRPr="003C2B5B">
              <w:rPr>
                <w:rFonts w:cstheme="minorHAnsi"/>
                <w:i/>
                <w:sz w:val="16"/>
                <w:szCs w:val="16"/>
              </w:rPr>
              <w:t xml:space="preserve"> </w:t>
            </w:r>
            <w:proofErr w:type="spellStart"/>
            <w:r w:rsidRPr="003C2B5B">
              <w:rPr>
                <w:rFonts w:cstheme="minorHAnsi"/>
                <w:i/>
                <w:sz w:val="16"/>
                <w:szCs w:val="16"/>
              </w:rPr>
              <w:t>jako</w:t>
            </w:r>
            <w:proofErr w:type="spellEnd"/>
            <w:r w:rsidRPr="003C2B5B">
              <w:rPr>
                <w:rFonts w:cstheme="minorHAnsi"/>
                <w:i/>
                <w:sz w:val="16"/>
                <w:szCs w:val="16"/>
              </w:rPr>
              <w:t xml:space="preserve"> nástroj </w:t>
            </w:r>
            <w:proofErr w:type="spellStart"/>
            <w:r w:rsidRPr="003C2B5B">
              <w:rPr>
                <w:rFonts w:cstheme="minorHAnsi"/>
                <w:i/>
                <w:sz w:val="16"/>
                <w:szCs w:val="16"/>
              </w:rPr>
              <w:t>prevence</w:t>
            </w:r>
            <w:proofErr w:type="spellEnd"/>
            <w:r w:rsidRPr="003C2B5B">
              <w:rPr>
                <w:rFonts w:cstheme="minorHAnsi"/>
                <w:i/>
                <w:sz w:val="16"/>
                <w:szCs w:val="16"/>
              </w:rPr>
              <w:t xml:space="preserve"> a </w:t>
            </w:r>
            <w:proofErr w:type="spellStart"/>
            <w:r w:rsidRPr="003C2B5B">
              <w:rPr>
                <w:rFonts w:cstheme="minorHAnsi"/>
                <w:i/>
                <w:sz w:val="16"/>
                <w:szCs w:val="16"/>
              </w:rPr>
              <w:t>řešení</w:t>
            </w:r>
            <w:proofErr w:type="spellEnd"/>
            <w:r w:rsidRPr="003C2B5B">
              <w:rPr>
                <w:rFonts w:cstheme="minorHAnsi"/>
                <w:i/>
                <w:sz w:val="16"/>
                <w:szCs w:val="16"/>
              </w:rPr>
              <w:t xml:space="preserve"> problematických </w:t>
            </w:r>
            <w:proofErr w:type="spellStart"/>
            <w:r w:rsidRPr="003C2B5B">
              <w:rPr>
                <w:rFonts w:cstheme="minorHAnsi"/>
                <w:i/>
                <w:sz w:val="16"/>
                <w:szCs w:val="16"/>
              </w:rPr>
              <w:t>situací</w:t>
            </w:r>
            <w:proofErr w:type="spellEnd"/>
            <w:r w:rsidRPr="003C2B5B">
              <w:rPr>
                <w:rFonts w:cstheme="minorHAnsi"/>
                <w:i/>
                <w:sz w:val="16"/>
                <w:szCs w:val="16"/>
              </w:rPr>
              <w:t xml:space="preserve"> (akreditovaný kurz)</w:t>
            </w:r>
          </w:p>
          <w:p w14:paraId="26535A7D" w14:textId="21F3B9E2" w:rsidR="004A35F3" w:rsidRPr="003C2B5B" w:rsidRDefault="004A35F3" w:rsidP="000C786B">
            <w:pPr>
              <w:pStyle w:val="Odsekzoznamu"/>
              <w:numPr>
                <w:ilvl w:val="0"/>
                <w:numId w:val="16"/>
              </w:numPr>
              <w:jc w:val="both"/>
              <w:rPr>
                <w:rFonts w:cstheme="minorHAnsi"/>
                <w:i/>
                <w:sz w:val="16"/>
                <w:szCs w:val="16"/>
              </w:rPr>
            </w:pPr>
            <w:proofErr w:type="spellStart"/>
            <w:r w:rsidRPr="003C2B5B">
              <w:rPr>
                <w:rFonts w:cstheme="minorHAnsi"/>
                <w:i/>
                <w:sz w:val="16"/>
                <w:szCs w:val="16"/>
              </w:rPr>
              <w:t>Montessori-Geragogik</w:t>
            </w:r>
            <w:proofErr w:type="spellEnd"/>
            <w:r w:rsidRPr="003C2B5B">
              <w:rPr>
                <w:rFonts w:cstheme="minorHAnsi"/>
                <w:i/>
                <w:sz w:val="16"/>
                <w:szCs w:val="16"/>
              </w:rPr>
              <w:t xml:space="preserve"> </w:t>
            </w:r>
            <w:proofErr w:type="spellStart"/>
            <w:r w:rsidRPr="003C2B5B">
              <w:rPr>
                <w:rFonts w:cstheme="minorHAnsi"/>
                <w:i/>
                <w:sz w:val="16"/>
                <w:szCs w:val="16"/>
              </w:rPr>
              <w:t>Lebensbegleitend</w:t>
            </w:r>
            <w:proofErr w:type="spellEnd"/>
            <w:r w:rsidRPr="003C2B5B">
              <w:rPr>
                <w:rFonts w:cstheme="minorHAnsi"/>
                <w:i/>
                <w:sz w:val="16"/>
                <w:szCs w:val="16"/>
              </w:rPr>
              <w:t xml:space="preserve"> </w:t>
            </w:r>
            <w:proofErr w:type="spellStart"/>
            <w:r w:rsidRPr="003C2B5B">
              <w:rPr>
                <w:rFonts w:cstheme="minorHAnsi"/>
                <w:i/>
                <w:sz w:val="16"/>
                <w:szCs w:val="16"/>
              </w:rPr>
              <w:t>Lustvoll</w:t>
            </w:r>
            <w:proofErr w:type="spellEnd"/>
            <w:r w:rsidRPr="003C2B5B">
              <w:rPr>
                <w:rFonts w:cstheme="minorHAnsi"/>
                <w:i/>
                <w:sz w:val="16"/>
                <w:szCs w:val="16"/>
              </w:rPr>
              <w:t xml:space="preserve"> </w:t>
            </w:r>
            <w:proofErr w:type="spellStart"/>
            <w:r w:rsidRPr="003C2B5B">
              <w:rPr>
                <w:rFonts w:cstheme="minorHAnsi"/>
                <w:i/>
                <w:sz w:val="16"/>
                <w:szCs w:val="16"/>
              </w:rPr>
              <w:t>Lernen</w:t>
            </w:r>
            <w:proofErr w:type="spellEnd"/>
            <w:r w:rsidRPr="003C2B5B">
              <w:rPr>
                <w:rFonts w:cstheme="minorHAnsi"/>
                <w:i/>
                <w:sz w:val="16"/>
                <w:szCs w:val="16"/>
              </w:rPr>
              <w:t xml:space="preserve"> </w:t>
            </w:r>
            <w:proofErr w:type="spellStart"/>
            <w:r w:rsidRPr="003C2B5B">
              <w:rPr>
                <w:rFonts w:cstheme="minorHAnsi"/>
                <w:i/>
                <w:sz w:val="16"/>
                <w:szCs w:val="16"/>
              </w:rPr>
              <w:t>mit</w:t>
            </w:r>
            <w:proofErr w:type="spellEnd"/>
            <w:r w:rsidRPr="003C2B5B">
              <w:rPr>
                <w:rFonts w:cstheme="minorHAnsi"/>
                <w:i/>
                <w:sz w:val="16"/>
                <w:szCs w:val="16"/>
              </w:rPr>
              <w:t xml:space="preserve"> </w:t>
            </w:r>
            <w:proofErr w:type="spellStart"/>
            <w:r w:rsidRPr="003C2B5B">
              <w:rPr>
                <w:rFonts w:cstheme="minorHAnsi"/>
                <w:i/>
                <w:sz w:val="16"/>
                <w:szCs w:val="16"/>
              </w:rPr>
              <w:t>SeniorInnen</w:t>
            </w:r>
            <w:proofErr w:type="spellEnd"/>
            <w:r w:rsidRPr="003C2B5B">
              <w:rPr>
                <w:rFonts w:cstheme="minorHAnsi"/>
                <w:i/>
                <w:sz w:val="16"/>
                <w:szCs w:val="16"/>
              </w:rPr>
              <w:t xml:space="preserve"> (kurz na doplnkovú kvalifikáciu)</w:t>
            </w:r>
          </w:p>
          <w:p w14:paraId="54115FD6" w14:textId="77777777" w:rsidR="00C34A94" w:rsidRDefault="00C34A94" w:rsidP="004A35F3">
            <w:pPr>
              <w:autoSpaceDE w:val="0"/>
              <w:autoSpaceDN w:val="0"/>
              <w:adjustRightInd w:val="0"/>
              <w:rPr>
                <w:rFonts w:cstheme="minorHAnsi"/>
                <w:i/>
                <w:sz w:val="16"/>
                <w:szCs w:val="16"/>
              </w:rPr>
            </w:pPr>
          </w:p>
          <w:p w14:paraId="40CA1794"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PaedDr. Marianna MÜLLER DE MORAIS, PhD.:</w:t>
            </w:r>
          </w:p>
          <w:p w14:paraId="6696EE92" w14:textId="5F0B5CA1" w:rsidR="004A35F3" w:rsidRPr="003C2B5B" w:rsidRDefault="003C2B5B" w:rsidP="000C786B">
            <w:pPr>
              <w:pStyle w:val="Odsekzoznamu"/>
              <w:numPr>
                <w:ilvl w:val="0"/>
                <w:numId w:val="17"/>
              </w:numPr>
              <w:autoSpaceDE w:val="0"/>
              <w:autoSpaceDN w:val="0"/>
              <w:adjustRightInd w:val="0"/>
              <w:rPr>
                <w:rFonts w:cstheme="minorHAnsi"/>
                <w:i/>
                <w:sz w:val="16"/>
                <w:szCs w:val="16"/>
              </w:rPr>
            </w:pPr>
            <w:r>
              <w:rPr>
                <w:rFonts w:cstheme="minorHAnsi"/>
                <w:i/>
                <w:sz w:val="16"/>
                <w:szCs w:val="16"/>
              </w:rPr>
              <w:t>Postgraduálny výcvik</w:t>
            </w:r>
            <w:r w:rsidRPr="003C2B5B">
              <w:rPr>
                <w:rFonts w:cstheme="minorHAnsi"/>
                <w:i/>
                <w:sz w:val="16"/>
                <w:szCs w:val="16"/>
              </w:rPr>
              <w:t xml:space="preserve"> v kognitívne </w:t>
            </w:r>
            <w:proofErr w:type="spellStart"/>
            <w:r w:rsidRPr="003C2B5B">
              <w:rPr>
                <w:rFonts w:cstheme="minorHAnsi"/>
                <w:i/>
                <w:sz w:val="16"/>
                <w:szCs w:val="16"/>
              </w:rPr>
              <w:t>behaviorálnej</w:t>
            </w:r>
            <w:proofErr w:type="spellEnd"/>
            <w:r w:rsidRPr="003C2B5B">
              <w:rPr>
                <w:rFonts w:cstheme="minorHAnsi"/>
                <w:i/>
                <w:sz w:val="16"/>
                <w:szCs w:val="16"/>
              </w:rPr>
              <w:t xml:space="preserve"> psychoterapii podľa kritérií EAP</w:t>
            </w:r>
          </w:p>
          <w:p w14:paraId="6E506A2B" w14:textId="550CC059" w:rsidR="003C2B5B" w:rsidRPr="003C2B5B" w:rsidRDefault="003C2B5B" w:rsidP="000C786B">
            <w:pPr>
              <w:pStyle w:val="Odsekzoznamu"/>
              <w:numPr>
                <w:ilvl w:val="0"/>
                <w:numId w:val="17"/>
              </w:numPr>
              <w:autoSpaceDE w:val="0"/>
              <w:autoSpaceDN w:val="0"/>
              <w:adjustRightInd w:val="0"/>
              <w:rPr>
                <w:rFonts w:cstheme="minorHAnsi"/>
                <w:i/>
                <w:sz w:val="16"/>
                <w:szCs w:val="16"/>
              </w:rPr>
            </w:pPr>
            <w:r w:rsidRPr="003C2B5B">
              <w:rPr>
                <w:rFonts w:cstheme="minorHAnsi"/>
                <w:i/>
                <w:sz w:val="16"/>
                <w:szCs w:val="16"/>
              </w:rPr>
              <w:t>Kurz vysokoškolskej pedagogiky</w:t>
            </w:r>
          </w:p>
          <w:p w14:paraId="653BF94F" w14:textId="3A9D8533" w:rsidR="003C2B5B" w:rsidRPr="003C2B5B" w:rsidRDefault="003C2B5B" w:rsidP="000C786B">
            <w:pPr>
              <w:pStyle w:val="Odsekzoznamu"/>
              <w:numPr>
                <w:ilvl w:val="0"/>
                <w:numId w:val="17"/>
              </w:numPr>
              <w:autoSpaceDE w:val="0"/>
              <w:autoSpaceDN w:val="0"/>
              <w:adjustRightInd w:val="0"/>
              <w:rPr>
                <w:rFonts w:cstheme="minorHAnsi"/>
                <w:i/>
                <w:sz w:val="16"/>
                <w:szCs w:val="16"/>
              </w:rPr>
            </w:pPr>
            <w:proofErr w:type="spellStart"/>
            <w:r w:rsidRPr="003C2B5B">
              <w:rPr>
                <w:rFonts w:cstheme="minorHAnsi"/>
                <w:i/>
                <w:sz w:val="16"/>
                <w:szCs w:val="16"/>
              </w:rPr>
              <w:t>Kariérové</w:t>
            </w:r>
            <w:proofErr w:type="spellEnd"/>
            <w:r w:rsidRPr="003C2B5B">
              <w:rPr>
                <w:rFonts w:cstheme="minorHAnsi"/>
                <w:i/>
                <w:sz w:val="16"/>
                <w:szCs w:val="16"/>
              </w:rPr>
              <w:t xml:space="preserve"> poradenstvo</w:t>
            </w:r>
          </w:p>
          <w:p w14:paraId="399674CD" w14:textId="77777777" w:rsidR="00C34A94" w:rsidRDefault="00C34A94" w:rsidP="004A35F3">
            <w:pPr>
              <w:rPr>
                <w:rFonts w:cs="Arial"/>
                <w:i/>
                <w:sz w:val="16"/>
                <w:szCs w:val="16"/>
              </w:rPr>
            </w:pPr>
          </w:p>
          <w:p w14:paraId="2E3C909D" w14:textId="77777777" w:rsidR="004A35F3" w:rsidRPr="003C2B5B" w:rsidRDefault="004A35F3" w:rsidP="004A35F3">
            <w:pPr>
              <w:rPr>
                <w:rFonts w:cs="Arial"/>
                <w:i/>
                <w:sz w:val="16"/>
                <w:szCs w:val="16"/>
              </w:rPr>
            </w:pPr>
            <w:r w:rsidRPr="003C2B5B">
              <w:rPr>
                <w:rFonts w:cs="Arial"/>
                <w:i/>
                <w:sz w:val="16"/>
                <w:szCs w:val="16"/>
              </w:rPr>
              <w:t>doc. PaedDr. Juraj KOMORA, PhD.:</w:t>
            </w:r>
          </w:p>
          <w:p w14:paraId="416CCD9B" w14:textId="3AACA4A3" w:rsidR="003C2B5B" w:rsidRPr="003C2B5B" w:rsidRDefault="003C2B5B" w:rsidP="000C786B">
            <w:pPr>
              <w:pStyle w:val="Odsekzoznamu"/>
              <w:numPr>
                <w:ilvl w:val="0"/>
                <w:numId w:val="19"/>
              </w:numPr>
              <w:rPr>
                <w:rFonts w:cs="Arial"/>
                <w:i/>
                <w:sz w:val="16"/>
                <w:szCs w:val="16"/>
              </w:rPr>
            </w:pPr>
            <w:r w:rsidRPr="003C2B5B">
              <w:rPr>
                <w:rFonts w:cs="Arial"/>
                <w:i/>
                <w:sz w:val="16"/>
                <w:szCs w:val="16"/>
              </w:rPr>
              <w:t>školenie k používaniu funkcií AIS –pozícia katedrový plánovač</w:t>
            </w:r>
          </w:p>
          <w:p w14:paraId="50D8BAAD" w14:textId="611B0CE5" w:rsidR="004A35F3" w:rsidRPr="003C2B5B" w:rsidRDefault="003C2B5B" w:rsidP="000C786B">
            <w:pPr>
              <w:pStyle w:val="Odsekzoznamu"/>
              <w:numPr>
                <w:ilvl w:val="0"/>
                <w:numId w:val="19"/>
              </w:numPr>
              <w:rPr>
                <w:rFonts w:cs="Arial"/>
                <w:i/>
                <w:sz w:val="16"/>
                <w:szCs w:val="16"/>
              </w:rPr>
            </w:pPr>
            <w:r w:rsidRPr="003C2B5B">
              <w:rPr>
                <w:rFonts w:cs="Arial"/>
                <w:i/>
                <w:sz w:val="16"/>
                <w:szCs w:val="16"/>
              </w:rPr>
              <w:t>školenie k hodnoteniu kvality vysokoškolského vzdelávania</w:t>
            </w:r>
          </w:p>
          <w:p w14:paraId="779449D1" w14:textId="4053270E" w:rsidR="004A35F3" w:rsidRPr="003C2B5B" w:rsidRDefault="003C2B5B" w:rsidP="000C786B">
            <w:pPr>
              <w:pStyle w:val="Odsekzoznamu"/>
              <w:numPr>
                <w:ilvl w:val="0"/>
                <w:numId w:val="19"/>
              </w:numPr>
              <w:rPr>
                <w:rFonts w:ascii="Arial" w:eastAsia="Times New Roman" w:hAnsi="Arial" w:cs="Arial"/>
                <w:i/>
                <w:sz w:val="16"/>
                <w:szCs w:val="16"/>
                <w:lang w:eastAsia="sk-SK"/>
              </w:rPr>
            </w:pPr>
            <w:r w:rsidRPr="003C2B5B">
              <w:rPr>
                <w:rFonts w:cs="Arial"/>
                <w:i/>
                <w:sz w:val="16"/>
                <w:szCs w:val="16"/>
              </w:rPr>
              <w:t xml:space="preserve">školenie k používaniu funkcií systémov </w:t>
            </w:r>
            <w:proofErr w:type="spellStart"/>
            <w:r w:rsidRPr="003C2B5B">
              <w:rPr>
                <w:rFonts w:cs="Arial"/>
                <w:i/>
                <w:sz w:val="16"/>
                <w:szCs w:val="16"/>
              </w:rPr>
              <w:t>edu</w:t>
            </w:r>
            <w:proofErr w:type="spellEnd"/>
            <w:r w:rsidRPr="003C2B5B">
              <w:rPr>
                <w:rFonts w:cs="Arial"/>
                <w:i/>
                <w:sz w:val="16"/>
                <w:szCs w:val="16"/>
              </w:rPr>
              <w:t xml:space="preserve"> a </w:t>
            </w:r>
            <w:proofErr w:type="spellStart"/>
            <w:r w:rsidRPr="003C2B5B">
              <w:rPr>
                <w:rFonts w:cs="Arial"/>
                <w:i/>
                <w:sz w:val="16"/>
                <w:szCs w:val="16"/>
              </w:rPr>
              <w:t>meet</w:t>
            </w:r>
            <w:proofErr w:type="spellEnd"/>
          </w:p>
          <w:p w14:paraId="5C0BB111" w14:textId="77777777" w:rsidR="00C34A94" w:rsidRDefault="00C34A94" w:rsidP="004A35F3">
            <w:pPr>
              <w:autoSpaceDE w:val="0"/>
              <w:autoSpaceDN w:val="0"/>
              <w:adjustRightInd w:val="0"/>
              <w:rPr>
                <w:rFonts w:cstheme="minorHAnsi"/>
                <w:i/>
                <w:sz w:val="16"/>
                <w:szCs w:val="16"/>
              </w:rPr>
            </w:pPr>
          </w:p>
          <w:p w14:paraId="3AA69626"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PhDr. Dominika TEMIAKOVÁ, PhD.:</w:t>
            </w:r>
          </w:p>
          <w:p w14:paraId="03356A1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lastRenderedPageBreak/>
              <w:t>Tréning prezentačných zručností</w:t>
            </w:r>
          </w:p>
          <w:p w14:paraId="417152CE" w14:textId="77777777" w:rsidR="003C2B5B" w:rsidRPr="003C2B5B" w:rsidRDefault="003C2B5B" w:rsidP="000C786B">
            <w:pPr>
              <w:pStyle w:val="Odsekzoznamu"/>
              <w:numPr>
                <w:ilvl w:val="0"/>
                <w:numId w:val="20"/>
              </w:numPr>
              <w:rPr>
                <w:i/>
                <w:color w:val="000000"/>
                <w:sz w:val="16"/>
                <w:szCs w:val="16"/>
              </w:rPr>
            </w:pPr>
            <w:proofErr w:type="spellStart"/>
            <w:r w:rsidRPr="003C2B5B">
              <w:rPr>
                <w:i/>
                <w:color w:val="000000"/>
                <w:sz w:val="16"/>
                <w:szCs w:val="16"/>
              </w:rPr>
              <w:t>Kariérové</w:t>
            </w:r>
            <w:proofErr w:type="spellEnd"/>
            <w:r w:rsidRPr="003C2B5B">
              <w:rPr>
                <w:i/>
                <w:color w:val="000000"/>
                <w:sz w:val="16"/>
                <w:szCs w:val="16"/>
              </w:rPr>
              <w:t xml:space="preserve"> poradenstvo</w:t>
            </w:r>
          </w:p>
          <w:p w14:paraId="25356E94" w14:textId="77777777" w:rsidR="003C2B5B" w:rsidRPr="003C2B5B" w:rsidRDefault="003C2B5B" w:rsidP="000C786B">
            <w:pPr>
              <w:pStyle w:val="Odsekzoznamu"/>
              <w:numPr>
                <w:ilvl w:val="0"/>
                <w:numId w:val="20"/>
              </w:numPr>
              <w:rPr>
                <w:i/>
                <w:color w:val="000000"/>
                <w:sz w:val="16"/>
                <w:szCs w:val="16"/>
              </w:rPr>
            </w:pPr>
            <w:r w:rsidRPr="003C2B5B">
              <w:rPr>
                <w:i/>
                <w:color w:val="000000"/>
                <w:sz w:val="16"/>
                <w:szCs w:val="16"/>
              </w:rPr>
              <w:t>Rozvoj sociálnych a komunikačných zručností pracovníkov v kultúre</w:t>
            </w:r>
          </w:p>
          <w:p w14:paraId="4794B5C9" w14:textId="77777777" w:rsidR="00C34A94" w:rsidRDefault="00C34A94" w:rsidP="004A35F3">
            <w:pPr>
              <w:autoSpaceDE w:val="0"/>
              <w:autoSpaceDN w:val="0"/>
              <w:adjustRightInd w:val="0"/>
              <w:rPr>
                <w:rFonts w:cstheme="minorHAnsi"/>
                <w:i/>
                <w:sz w:val="16"/>
                <w:szCs w:val="16"/>
              </w:rPr>
            </w:pPr>
          </w:p>
          <w:p w14:paraId="40A38B90" w14:textId="77777777" w:rsidR="004A35F3" w:rsidRPr="003C2B5B" w:rsidRDefault="004A35F3" w:rsidP="004A35F3">
            <w:pPr>
              <w:autoSpaceDE w:val="0"/>
              <w:autoSpaceDN w:val="0"/>
              <w:adjustRightInd w:val="0"/>
              <w:rPr>
                <w:rFonts w:cstheme="minorHAnsi"/>
                <w:i/>
                <w:sz w:val="16"/>
                <w:szCs w:val="16"/>
              </w:rPr>
            </w:pPr>
            <w:r w:rsidRPr="003C2B5B">
              <w:rPr>
                <w:rFonts w:cstheme="minorHAnsi"/>
                <w:i/>
                <w:sz w:val="16"/>
                <w:szCs w:val="16"/>
              </w:rPr>
              <w:t>doc. Ing. Ivana TUREKOVÁ, PhD., MBA:</w:t>
            </w:r>
          </w:p>
          <w:p w14:paraId="483D0854" w14:textId="4B452144" w:rsidR="004A35F3" w:rsidRPr="003C2B5B" w:rsidRDefault="003C2B5B" w:rsidP="000C786B">
            <w:pPr>
              <w:pStyle w:val="Odsekzoznamu"/>
              <w:numPr>
                <w:ilvl w:val="0"/>
                <w:numId w:val="18"/>
              </w:numPr>
              <w:autoSpaceDE w:val="0"/>
              <w:autoSpaceDN w:val="0"/>
              <w:adjustRightInd w:val="0"/>
              <w:rPr>
                <w:rFonts w:cstheme="minorHAnsi"/>
                <w:i/>
                <w:sz w:val="16"/>
                <w:szCs w:val="16"/>
              </w:rPr>
            </w:pPr>
            <w:r>
              <w:rPr>
                <w:rFonts w:cstheme="minorHAnsi"/>
                <w:i/>
                <w:sz w:val="16"/>
                <w:szCs w:val="16"/>
              </w:rPr>
              <w:t>š</w:t>
            </w:r>
            <w:r w:rsidRPr="003C2B5B">
              <w:rPr>
                <w:rFonts w:cstheme="minorHAnsi"/>
                <w:i/>
                <w:sz w:val="16"/>
                <w:szCs w:val="16"/>
              </w:rPr>
              <w:t>túdium vysokoškolskej pedagogiky pre učiteľov - inžinierov podľa európskych štandardov</w:t>
            </w:r>
          </w:p>
          <w:p w14:paraId="7B7947CF" w14:textId="7E7627C5" w:rsidR="003C2B5B" w:rsidRPr="003C2B5B" w:rsidRDefault="003C2B5B" w:rsidP="000C786B">
            <w:pPr>
              <w:pStyle w:val="Odsekzoznamu"/>
              <w:numPr>
                <w:ilvl w:val="0"/>
                <w:numId w:val="18"/>
              </w:numPr>
              <w:autoSpaceDE w:val="0"/>
              <w:autoSpaceDN w:val="0"/>
              <w:adjustRightInd w:val="0"/>
              <w:rPr>
                <w:rFonts w:cstheme="minorHAnsi"/>
                <w:i/>
                <w:sz w:val="16"/>
                <w:szCs w:val="16"/>
              </w:rPr>
            </w:pPr>
            <w:r w:rsidRPr="003C2B5B">
              <w:rPr>
                <w:rFonts w:cstheme="minorHAnsi"/>
                <w:i/>
                <w:sz w:val="16"/>
                <w:szCs w:val="16"/>
              </w:rPr>
              <w:t>Interný audítor pre systém manažérstva BOZP podľa ISO 45001</w:t>
            </w:r>
          </w:p>
          <w:p w14:paraId="081209A5" w14:textId="22EA6B47" w:rsidR="003C2B5B" w:rsidRPr="003C2B5B" w:rsidRDefault="003C2B5B" w:rsidP="000C786B">
            <w:pPr>
              <w:pStyle w:val="Odsekzoznamu"/>
              <w:numPr>
                <w:ilvl w:val="0"/>
                <w:numId w:val="18"/>
              </w:numPr>
              <w:rPr>
                <w:i/>
                <w:color w:val="000000"/>
                <w:sz w:val="16"/>
                <w:szCs w:val="16"/>
              </w:rPr>
            </w:pPr>
            <w:r w:rsidRPr="003C2B5B">
              <w:rPr>
                <w:i/>
                <w:color w:val="000000"/>
                <w:sz w:val="16"/>
                <w:szCs w:val="16"/>
              </w:rPr>
              <w:t xml:space="preserve">Interný audítor pre kvalitu podľa ISO 9001  </w:t>
            </w:r>
          </w:p>
          <w:p w14:paraId="0F12A95E" w14:textId="77777777" w:rsidR="003C2B5B" w:rsidRPr="003C2B5B" w:rsidRDefault="003C2B5B" w:rsidP="004A35F3">
            <w:pPr>
              <w:autoSpaceDE w:val="0"/>
              <w:autoSpaceDN w:val="0"/>
              <w:adjustRightInd w:val="0"/>
              <w:rPr>
                <w:rFonts w:cstheme="minorHAnsi"/>
                <w:i/>
                <w:sz w:val="16"/>
                <w:szCs w:val="16"/>
              </w:rPr>
            </w:pPr>
          </w:p>
          <w:p w14:paraId="576104DB" w14:textId="4F3D96DD"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PaedDr. Marcela VEREŠOVÁ, PhD.:</w:t>
            </w:r>
          </w:p>
          <w:p w14:paraId="005840B4" w14:textId="686E815D" w:rsidR="00C34A94" w:rsidRPr="00C34A94" w:rsidRDefault="00935089" w:rsidP="000C786B">
            <w:pPr>
              <w:pStyle w:val="Odsekzoznamu"/>
              <w:numPr>
                <w:ilvl w:val="0"/>
                <w:numId w:val="21"/>
              </w:numPr>
              <w:rPr>
                <w:i/>
                <w:color w:val="000000"/>
                <w:sz w:val="16"/>
                <w:szCs w:val="16"/>
              </w:rPr>
            </w:pPr>
            <w:r>
              <w:rPr>
                <w:i/>
                <w:color w:val="000000"/>
                <w:sz w:val="16"/>
                <w:szCs w:val="16"/>
              </w:rPr>
              <w:t>k</w:t>
            </w:r>
            <w:r w:rsidR="00C34A94" w:rsidRPr="00C34A94">
              <w:rPr>
                <w:i/>
                <w:color w:val="000000"/>
                <w:sz w:val="16"/>
                <w:szCs w:val="16"/>
              </w:rPr>
              <w:t>urz Zvládanie stresu</w:t>
            </w:r>
          </w:p>
          <w:p w14:paraId="6E2AD8DA" w14:textId="42066AAA" w:rsidR="00C34A94" w:rsidRPr="00C34A94" w:rsidRDefault="00935089" w:rsidP="000C786B">
            <w:pPr>
              <w:pStyle w:val="Odsekzoznamu"/>
              <w:numPr>
                <w:ilvl w:val="0"/>
                <w:numId w:val="21"/>
              </w:numPr>
              <w:rPr>
                <w:i/>
                <w:color w:val="000000"/>
                <w:sz w:val="16"/>
                <w:szCs w:val="16"/>
              </w:rPr>
            </w:pPr>
            <w:r>
              <w:rPr>
                <w:i/>
                <w:color w:val="000000"/>
                <w:sz w:val="16"/>
                <w:szCs w:val="16"/>
              </w:rPr>
              <w:t>v</w:t>
            </w:r>
            <w:r w:rsidR="00C34A94" w:rsidRPr="00C34A94">
              <w:rPr>
                <w:i/>
                <w:color w:val="000000"/>
                <w:sz w:val="16"/>
                <w:szCs w:val="16"/>
              </w:rPr>
              <w:t xml:space="preserve">ýcvik New </w:t>
            </w:r>
            <w:proofErr w:type="spellStart"/>
            <w:r w:rsidR="00C34A94" w:rsidRPr="00C34A94">
              <w:rPr>
                <w:i/>
                <w:color w:val="000000"/>
                <w:sz w:val="16"/>
                <w:szCs w:val="16"/>
              </w:rPr>
              <w:t>Approaches</w:t>
            </w:r>
            <w:proofErr w:type="spellEnd"/>
            <w:r w:rsidR="00C34A94" w:rsidRPr="00C34A94">
              <w:rPr>
                <w:i/>
                <w:color w:val="000000"/>
                <w:sz w:val="16"/>
                <w:szCs w:val="16"/>
              </w:rPr>
              <w:t xml:space="preserve"> to </w:t>
            </w:r>
            <w:proofErr w:type="spellStart"/>
            <w:r w:rsidR="00C34A94" w:rsidRPr="00C34A94">
              <w:rPr>
                <w:i/>
                <w:color w:val="000000"/>
                <w:sz w:val="16"/>
                <w:szCs w:val="16"/>
              </w:rPr>
              <w:t>Managing</w:t>
            </w:r>
            <w:proofErr w:type="spellEnd"/>
            <w:r w:rsidR="00C34A94" w:rsidRPr="00C34A94">
              <w:rPr>
                <w:i/>
                <w:color w:val="000000"/>
                <w:sz w:val="16"/>
                <w:szCs w:val="16"/>
              </w:rPr>
              <w:t xml:space="preserve"> </w:t>
            </w:r>
            <w:proofErr w:type="spellStart"/>
            <w:r w:rsidR="00C34A94" w:rsidRPr="00C34A94">
              <w:rPr>
                <w:i/>
                <w:color w:val="000000"/>
                <w:sz w:val="16"/>
                <w:szCs w:val="16"/>
              </w:rPr>
              <w:t>Work</w:t>
            </w:r>
            <w:proofErr w:type="spellEnd"/>
            <w:r w:rsidR="00C34A94" w:rsidRPr="00C34A94">
              <w:rPr>
                <w:i/>
                <w:color w:val="000000"/>
                <w:sz w:val="16"/>
                <w:szCs w:val="16"/>
              </w:rPr>
              <w:t xml:space="preserve"> </w:t>
            </w:r>
            <w:proofErr w:type="spellStart"/>
            <w:r w:rsidR="00C34A94" w:rsidRPr="00C34A94">
              <w:rPr>
                <w:i/>
                <w:color w:val="000000"/>
                <w:sz w:val="16"/>
                <w:szCs w:val="16"/>
              </w:rPr>
              <w:t>Relationship</w:t>
            </w:r>
            <w:proofErr w:type="spellEnd"/>
            <w:r w:rsidR="00C34A94" w:rsidRPr="00C34A94">
              <w:rPr>
                <w:i/>
                <w:color w:val="000000"/>
                <w:sz w:val="16"/>
                <w:szCs w:val="16"/>
              </w:rPr>
              <w:t xml:space="preserve"> - </w:t>
            </w:r>
            <w:proofErr w:type="spellStart"/>
            <w:r w:rsidR="00C34A94" w:rsidRPr="00C34A94">
              <w:rPr>
                <w:i/>
                <w:color w:val="000000"/>
                <w:sz w:val="16"/>
                <w:szCs w:val="16"/>
              </w:rPr>
              <w:t>Application</w:t>
            </w:r>
            <w:proofErr w:type="spellEnd"/>
            <w:r w:rsidR="00C34A94" w:rsidRPr="00C34A94">
              <w:rPr>
                <w:i/>
                <w:color w:val="000000"/>
                <w:sz w:val="16"/>
                <w:szCs w:val="16"/>
              </w:rPr>
              <w:t xml:space="preserve"> </w:t>
            </w:r>
            <w:proofErr w:type="spellStart"/>
            <w:r w:rsidR="00C34A94" w:rsidRPr="00C34A94">
              <w:rPr>
                <w:i/>
                <w:color w:val="000000"/>
                <w:sz w:val="16"/>
                <w:szCs w:val="16"/>
              </w:rPr>
              <w:t>of</w:t>
            </w:r>
            <w:proofErr w:type="spellEnd"/>
            <w:r w:rsidR="00C34A94" w:rsidRPr="00C34A94">
              <w:rPr>
                <w:i/>
                <w:color w:val="000000"/>
                <w:sz w:val="16"/>
                <w:szCs w:val="16"/>
              </w:rPr>
              <w:t xml:space="preserve"> Person </w:t>
            </w:r>
            <w:proofErr w:type="spellStart"/>
            <w:r w:rsidR="00C34A94" w:rsidRPr="00C34A94">
              <w:rPr>
                <w:i/>
                <w:color w:val="000000"/>
                <w:sz w:val="16"/>
                <w:szCs w:val="16"/>
              </w:rPr>
              <w:t>centered</w:t>
            </w:r>
            <w:proofErr w:type="spellEnd"/>
            <w:r w:rsidR="00C34A94" w:rsidRPr="00C34A94">
              <w:rPr>
                <w:i/>
                <w:color w:val="000000"/>
                <w:sz w:val="16"/>
                <w:szCs w:val="16"/>
              </w:rPr>
              <w:t xml:space="preserve"> </w:t>
            </w:r>
            <w:proofErr w:type="spellStart"/>
            <w:r w:rsidR="00C34A94" w:rsidRPr="00C34A94">
              <w:rPr>
                <w:i/>
                <w:color w:val="000000"/>
                <w:sz w:val="16"/>
                <w:szCs w:val="16"/>
              </w:rPr>
              <w:t>Approach</w:t>
            </w:r>
            <w:proofErr w:type="spellEnd"/>
            <w:r w:rsidR="00C34A94" w:rsidRPr="00C34A94">
              <w:rPr>
                <w:i/>
                <w:color w:val="000000"/>
                <w:sz w:val="16"/>
                <w:szCs w:val="16"/>
              </w:rPr>
              <w:t xml:space="preserve"> to </w:t>
            </w:r>
            <w:proofErr w:type="spellStart"/>
            <w:r w:rsidR="00C34A94" w:rsidRPr="00C34A94">
              <w:rPr>
                <w:i/>
                <w:color w:val="000000"/>
                <w:sz w:val="16"/>
                <w:szCs w:val="16"/>
              </w:rPr>
              <w:t>Work</w:t>
            </w:r>
            <w:proofErr w:type="spellEnd"/>
            <w:r w:rsidR="00C34A94" w:rsidRPr="00C34A94">
              <w:rPr>
                <w:i/>
                <w:color w:val="000000"/>
                <w:sz w:val="16"/>
                <w:szCs w:val="16"/>
              </w:rPr>
              <w:t xml:space="preserve"> and </w:t>
            </w:r>
            <w:proofErr w:type="spellStart"/>
            <w:r w:rsidR="00C34A94" w:rsidRPr="00C34A94">
              <w:rPr>
                <w:i/>
                <w:color w:val="000000"/>
                <w:sz w:val="16"/>
                <w:szCs w:val="16"/>
              </w:rPr>
              <w:t>Organizations</w:t>
            </w:r>
            <w:proofErr w:type="spellEnd"/>
          </w:p>
          <w:p w14:paraId="4146B5A6" w14:textId="77777777" w:rsidR="00C34A94" w:rsidRPr="00C34A94" w:rsidRDefault="00C34A94" w:rsidP="000C786B">
            <w:pPr>
              <w:pStyle w:val="Odsekzoznamu"/>
              <w:numPr>
                <w:ilvl w:val="0"/>
                <w:numId w:val="21"/>
              </w:numPr>
              <w:rPr>
                <w:i/>
                <w:color w:val="000000"/>
                <w:sz w:val="16"/>
                <w:szCs w:val="16"/>
              </w:rPr>
            </w:pPr>
            <w:r w:rsidRPr="00C34A94">
              <w:rPr>
                <w:i/>
                <w:color w:val="000000"/>
                <w:sz w:val="16"/>
                <w:szCs w:val="16"/>
              </w:rPr>
              <w:t>Čiastočná kvalifikácia SK ISCO- 08 č. 2320002 Lektor ďalšieho vzdelávania</w:t>
            </w:r>
          </w:p>
          <w:p w14:paraId="6A4B11A7" w14:textId="77777777" w:rsidR="004A35F3" w:rsidRPr="003C2B5B" w:rsidRDefault="004A35F3" w:rsidP="004A35F3">
            <w:pPr>
              <w:autoSpaceDE w:val="0"/>
              <w:autoSpaceDN w:val="0"/>
              <w:adjustRightInd w:val="0"/>
              <w:rPr>
                <w:rFonts w:cs="Times New Roman"/>
                <w:i/>
                <w:sz w:val="16"/>
                <w:szCs w:val="16"/>
              </w:rPr>
            </w:pPr>
          </w:p>
          <w:p w14:paraId="40042970" w14:textId="1349EA10" w:rsidR="004A35F3" w:rsidRPr="003C2B5B" w:rsidRDefault="004A35F3" w:rsidP="004A35F3">
            <w:pPr>
              <w:autoSpaceDE w:val="0"/>
              <w:autoSpaceDN w:val="0"/>
              <w:adjustRightInd w:val="0"/>
              <w:rPr>
                <w:i/>
                <w:sz w:val="16"/>
                <w:szCs w:val="16"/>
              </w:rPr>
            </w:pPr>
            <w:r w:rsidRPr="003C2B5B">
              <w:rPr>
                <w:i/>
                <w:sz w:val="16"/>
                <w:szCs w:val="16"/>
              </w:rPr>
              <w:t>Ing. Jozef HARANGOZÓ, PhD.:</w:t>
            </w:r>
          </w:p>
          <w:p w14:paraId="3AC4DDA9"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Lektorské zručnosti pre školiteľov</w:t>
            </w:r>
          </w:p>
          <w:p w14:paraId="6C46B657"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Interný audítor SM BOZP</w:t>
            </w:r>
          </w:p>
          <w:p w14:paraId="065138E5" w14:textId="77777777" w:rsidR="004F2A8A" w:rsidRPr="004F2A8A" w:rsidRDefault="004F2A8A" w:rsidP="000C786B">
            <w:pPr>
              <w:pStyle w:val="Odsekzoznamu"/>
              <w:numPr>
                <w:ilvl w:val="0"/>
                <w:numId w:val="25"/>
              </w:numPr>
              <w:rPr>
                <w:rFonts w:ascii="Calibri" w:hAnsi="Calibri"/>
                <w:i/>
                <w:color w:val="000000"/>
                <w:sz w:val="16"/>
                <w:szCs w:val="16"/>
              </w:rPr>
            </w:pPr>
            <w:r w:rsidRPr="004F2A8A">
              <w:rPr>
                <w:rFonts w:ascii="Calibri" w:hAnsi="Calibri"/>
                <w:i/>
                <w:color w:val="000000"/>
                <w:sz w:val="16"/>
                <w:szCs w:val="16"/>
              </w:rPr>
              <w:t>Autorizovaný bezpečnostný technik</w:t>
            </w:r>
          </w:p>
          <w:p w14:paraId="7A28D6A5" w14:textId="77777777" w:rsidR="004A35F3" w:rsidRPr="003C2B5B" w:rsidRDefault="004A35F3" w:rsidP="004A35F3">
            <w:pPr>
              <w:autoSpaceDE w:val="0"/>
              <w:autoSpaceDN w:val="0"/>
              <w:adjustRightInd w:val="0"/>
              <w:rPr>
                <w:i/>
                <w:sz w:val="16"/>
                <w:szCs w:val="16"/>
              </w:rPr>
            </w:pPr>
          </w:p>
          <w:p w14:paraId="7AB68C65" w14:textId="2CB9CDF5" w:rsidR="004A35F3" w:rsidRPr="003C2B5B" w:rsidRDefault="004A35F3" w:rsidP="004A35F3">
            <w:pPr>
              <w:pStyle w:val="PredformtovanHTML"/>
              <w:shd w:val="clear" w:color="auto" w:fill="FFFFFF"/>
              <w:rPr>
                <w:rFonts w:asciiTheme="minorHAnsi" w:hAnsiTheme="minorHAnsi" w:cs="Times New Roman"/>
                <w:i/>
                <w:sz w:val="16"/>
                <w:szCs w:val="16"/>
              </w:rPr>
            </w:pPr>
            <w:r w:rsidRPr="003C2B5B">
              <w:rPr>
                <w:rFonts w:asciiTheme="minorHAnsi" w:hAnsiTheme="minorHAnsi" w:cs="Times New Roman"/>
                <w:i/>
                <w:sz w:val="16"/>
                <w:szCs w:val="16"/>
              </w:rPr>
              <w:t>Mgr. Lucia RAPSOVÁ, PhD.:</w:t>
            </w:r>
          </w:p>
          <w:p w14:paraId="6F1F050C" w14:textId="2C1CD583" w:rsidR="004A35F3" w:rsidRDefault="00C34A94" w:rsidP="000C786B">
            <w:pPr>
              <w:pStyle w:val="PredformtovanHTML"/>
              <w:numPr>
                <w:ilvl w:val="0"/>
                <w:numId w:val="23"/>
              </w:numPr>
              <w:shd w:val="clear" w:color="auto" w:fill="FFFFFF"/>
              <w:rPr>
                <w:rFonts w:asciiTheme="minorHAnsi" w:hAnsiTheme="minorHAnsi" w:cs="Times New Roman"/>
                <w:i/>
                <w:sz w:val="16"/>
                <w:szCs w:val="16"/>
              </w:rPr>
            </w:pPr>
            <w:r w:rsidRPr="00C34A94">
              <w:rPr>
                <w:rFonts w:asciiTheme="minorHAnsi" w:hAnsiTheme="minorHAnsi" w:cs="Times New Roman"/>
                <w:i/>
                <w:sz w:val="16"/>
                <w:szCs w:val="16"/>
              </w:rPr>
              <w:t>kvalifikačné štúdium (špeciálna pedagogika – poradenstvo)</w:t>
            </w:r>
          </w:p>
          <w:p w14:paraId="6937CE44" w14:textId="6FCD436C" w:rsidR="00C34A94" w:rsidRPr="003C2B5B" w:rsidRDefault="00C34A94" w:rsidP="000C786B">
            <w:pPr>
              <w:pStyle w:val="PredformtovanHTML"/>
              <w:numPr>
                <w:ilvl w:val="0"/>
                <w:numId w:val="23"/>
              </w:numPr>
              <w:shd w:val="clear" w:color="auto" w:fill="FFFFFF"/>
              <w:rPr>
                <w:rFonts w:asciiTheme="minorHAnsi" w:hAnsiTheme="minorHAnsi" w:cs="Times New Roman"/>
                <w:i/>
                <w:sz w:val="16"/>
                <w:szCs w:val="16"/>
              </w:rPr>
            </w:pPr>
            <w:r w:rsidRPr="00C34A94">
              <w:rPr>
                <w:rFonts w:asciiTheme="minorHAnsi" w:hAnsiTheme="minorHAnsi" w:cs="Times New Roman"/>
                <w:i/>
                <w:sz w:val="16"/>
                <w:szCs w:val="16"/>
              </w:rPr>
              <w:t>výcvikový program rozvíjania emocionálnej inteligencie</w:t>
            </w:r>
          </w:p>
          <w:p w14:paraId="14117D6C" w14:textId="77777777" w:rsidR="004A35F3" w:rsidRPr="003C2B5B" w:rsidRDefault="004A35F3" w:rsidP="004A35F3">
            <w:pPr>
              <w:pStyle w:val="PredformtovanHTML"/>
              <w:shd w:val="clear" w:color="auto" w:fill="FFFFFF"/>
              <w:rPr>
                <w:rFonts w:asciiTheme="minorHAnsi" w:hAnsiTheme="minorHAnsi" w:cs="Times New Roman"/>
                <w:i/>
                <w:sz w:val="16"/>
                <w:szCs w:val="16"/>
              </w:rPr>
            </w:pPr>
          </w:p>
          <w:p w14:paraId="70E6FED2" w14:textId="77777777" w:rsidR="004A35F3" w:rsidRPr="003C2B5B" w:rsidRDefault="004A35F3" w:rsidP="004A35F3">
            <w:pPr>
              <w:autoSpaceDE w:val="0"/>
              <w:autoSpaceDN w:val="0"/>
              <w:adjustRightInd w:val="0"/>
              <w:rPr>
                <w:rFonts w:cs="Times New Roman"/>
                <w:i/>
                <w:sz w:val="16"/>
                <w:szCs w:val="16"/>
              </w:rPr>
            </w:pPr>
            <w:r w:rsidRPr="003C2B5B">
              <w:rPr>
                <w:rFonts w:cs="Times New Roman"/>
                <w:i/>
                <w:sz w:val="16"/>
                <w:szCs w:val="16"/>
              </w:rPr>
              <w:t>doc. PhDr. Viktor GATIAL, PhD.:</w:t>
            </w:r>
          </w:p>
          <w:p w14:paraId="4373CB1C" w14:textId="151FC4D2" w:rsidR="004A35F3" w:rsidRPr="00C34A94" w:rsidRDefault="00C34A94" w:rsidP="000C786B">
            <w:pPr>
              <w:pStyle w:val="Odsekzoznamu"/>
              <w:numPr>
                <w:ilvl w:val="0"/>
                <w:numId w:val="22"/>
              </w:numPr>
              <w:autoSpaceDE w:val="0"/>
              <w:autoSpaceDN w:val="0"/>
              <w:adjustRightInd w:val="0"/>
              <w:rPr>
                <w:rFonts w:cs="Times New Roman"/>
                <w:i/>
                <w:sz w:val="16"/>
                <w:szCs w:val="16"/>
              </w:rPr>
            </w:pPr>
            <w:r>
              <w:rPr>
                <w:rFonts w:cs="Times New Roman"/>
                <w:i/>
                <w:sz w:val="16"/>
                <w:szCs w:val="16"/>
              </w:rPr>
              <w:t>š</w:t>
            </w:r>
            <w:r w:rsidRPr="00C34A94">
              <w:rPr>
                <w:rFonts w:cs="Times New Roman"/>
                <w:i/>
                <w:sz w:val="16"/>
                <w:szCs w:val="16"/>
              </w:rPr>
              <w:t xml:space="preserve">kolenie v metóde dynamickej </w:t>
            </w:r>
            <w:proofErr w:type="spellStart"/>
            <w:r w:rsidRPr="00C34A94">
              <w:rPr>
                <w:rFonts w:cs="Times New Roman"/>
                <w:i/>
                <w:sz w:val="16"/>
                <w:szCs w:val="16"/>
              </w:rPr>
              <w:t>psychodiagnostiky</w:t>
            </w:r>
            <w:proofErr w:type="spellEnd"/>
            <w:r w:rsidRPr="00C34A94">
              <w:rPr>
                <w:rFonts w:cs="Times New Roman"/>
                <w:i/>
                <w:sz w:val="16"/>
                <w:szCs w:val="16"/>
              </w:rPr>
              <w:t xml:space="preserve"> ACFS</w:t>
            </w:r>
          </w:p>
          <w:p w14:paraId="23570F66" w14:textId="77777777" w:rsidR="00C34A94" w:rsidRPr="003C2B5B" w:rsidRDefault="00C34A94" w:rsidP="004A35F3">
            <w:pPr>
              <w:autoSpaceDE w:val="0"/>
              <w:autoSpaceDN w:val="0"/>
              <w:adjustRightInd w:val="0"/>
              <w:rPr>
                <w:rFonts w:cs="Times New Roman"/>
                <w:i/>
                <w:sz w:val="16"/>
                <w:szCs w:val="16"/>
              </w:rPr>
            </w:pPr>
          </w:p>
          <w:p w14:paraId="31CD83D7" w14:textId="1DB1B69D" w:rsidR="004A35F3" w:rsidRDefault="004A35F3" w:rsidP="004A35F3">
            <w:pPr>
              <w:autoSpaceDE w:val="0"/>
              <w:autoSpaceDN w:val="0"/>
              <w:adjustRightInd w:val="0"/>
              <w:rPr>
                <w:i/>
                <w:sz w:val="16"/>
                <w:szCs w:val="16"/>
              </w:rPr>
            </w:pPr>
            <w:r w:rsidRPr="003C2B5B">
              <w:rPr>
                <w:i/>
                <w:sz w:val="16"/>
                <w:szCs w:val="16"/>
              </w:rPr>
              <w:t>doc. PhDr. Petra JEDLIČKOVÁ, PhD.:</w:t>
            </w:r>
            <w:r w:rsidR="00C34A94">
              <w:rPr>
                <w:i/>
                <w:sz w:val="16"/>
                <w:szCs w:val="16"/>
              </w:rPr>
              <w:t xml:space="preserve">  </w:t>
            </w:r>
          </w:p>
          <w:p w14:paraId="1516C293" w14:textId="1288F625"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Metóda rozvoja kognitívnych funkcií </w:t>
            </w:r>
            <w:proofErr w:type="spellStart"/>
            <w:r w:rsidRPr="00C34A94">
              <w:rPr>
                <w:rFonts w:ascii="Calibri" w:hAnsi="Calibri"/>
                <w:i/>
                <w:color w:val="000000"/>
                <w:sz w:val="16"/>
                <w:szCs w:val="16"/>
              </w:rPr>
              <w:t>Reuvena</w:t>
            </w:r>
            <w:proofErr w:type="spellEnd"/>
            <w:r w:rsidRPr="00C34A94">
              <w:rPr>
                <w:rFonts w:ascii="Calibri" w:hAnsi="Calibri"/>
                <w:i/>
                <w:color w:val="000000"/>
                <w:sz w:val="16"/>
                <w:szCs w:val="16"/>
              </w:rPr>
              <w:t xml:space="preserve"> </w:t>
            </w:r>
            <w:proofErr w:type="spellStart"/>
            <w:r w:rsidRPr="00C34A94">
              <w:rPr>
                <w:rFonts w:ascii="Calibri" w:hAnsi="Calibri"/>
                <w:i/>
                <w:color w:val="000000"/>
                <w:sz w:val="16"/>
                <w:szCs w:val="16"/>
              </w:rPr>
              <w:t>Feuerstei</w:t>
            </w:r>
            <w:r w:rsidR="00935089">
              <w:rPr>
                <w:rFonts w:ascii="Calibri" w:hAnsi="Calibri"/>
                <w:i/>
                <w:color w:val="000000"/>
                <w:sz w:val="16"/>
                <w:szCs w:val="16"/>
              </w:rPr>
              <w:t>na</w:t>
            </w:r>
            <w:proofErr w:type="spellEnd"/>
            <w:r w:rsidR="00935089">
              <w:rPr>
                <w:rFonts w:ascii="Calibri" w:hAnsi="Calibri"/>
                <w:i/>
                <w:color w:val="000000"/>
                <w:sz w:val="16"/>
                <w:szCs w:val="16"/>
              </w:rPr>
              <w:t xml:space="preserve"> – FIE II (akreditovaný kurz)</w:t>
            </w:r>
          </w:p>
          <w:p w14:paraId="29E97CE5" w14:textId="77777777" w:rsidR="00C34A94" w:rsidRPr="00C34A94" w:rsidRDefault="00C34A94" w:rsidP="000C786B">
            <w:pPr>
              <w:pStyle w:val="Odsekzoznamu"/>
              <w:numPr>
                <w:ilvl w:val="0"/>
                <w:numId w:val="22"/>
              </w:numPr>
              <w:rPr>
                <w:rFonts w:ascii="Calibri" w:hAnsi="Calibri"/>
                <w:i/>
                <w:color w:val="000000"/>
                <w:sz w:val="16"/>
                <w:szCs w:val="16"/>
              </w:rPr>
            </w:pPr>
            <w:r w:rsidRPr="00C34A94">
              <w:rPr>
                <w:rFonts w:ascii="Calibri" w:hAnsi="Calibri"/>
                <w:i/>
                <w:color w:val="000000"/>
                <w:sz w:val="16"/>
                <w:szCs w:val="16"/>
              </w:rPr>
              <w:t xml:space="preserve">Duchovní </w:t>
            </w:r>
            <w:proofErr w:type="spellStart"/>
            <w:r w:rsidRPr="00C34A94">
              <w:rPr>
                <w:rFonts w:ascii="Calibri" w:hAnsi="Calibri"/>
                <w:i/>
                <w:color w:val="000000"/>
                <w:sz w:val="16"/>
                <w:szCs w:val="16"/>
              </w:rPr>
              <w:t>rozměr</w:t>
            </w:r>
            <w:proofErr w:type="spellEnd"/>
            <w:r w:rsidRPr="00C34A94">
              <w:rPr>
                <w:rFonts w:ascii="Calibri" w:hAnsi="Calibri"/>
                <w:i/>
                <w:color w:val="000000"/>
                <w:sz w:val="16"/>
                <w:szCs w:val="16"/>
              </w:rPr>
              <w:t xml:space="preserve"> v </w:t>
            </w:r>
            <w:proofErr w:type="spellStart"/>
            <w:r w:rsidRPr="00C34A94">
              <w:rPr>
                <w:rFonts w:ascii="Calibri" w:hAnsi="Calibri"/>
                <w:i/>
                <w:color w:val="000000"/>
                <w:sz w:val="16"/>
                <w:szCs w:val="16"/>
              </w:rPr>
              <w:t>péči</w:t>
            </w:r>
            <w:proofErr w:type="spellEnd"/>
            <w:r w:rsidRPr="00C34A94">
              <w:rPr>
                <w:rFonts w:ascii="Calibri" w:hAnsi="Calibri"/>
                <w:i/>
                <w:color w:val="000000"/>
                <w:sz w:val="16"/>
                <w:szCs w:val="16"/>
              </w:rPr>
              <w:t xml:space="preserve"> o </w:t>
            </w:r>
            <w:proofErr w:type="spellStart"/>
            <w:r w:rsidRPr="00C34A94">
              <w:rPr>
                <w:rFonts w:ascii="Calibri" w:hAnsi="Calibri"/>
                <w:i/>
                <w:color w:val="000000"/>
                <w:sz w:val="16"/>
                <w:szCs w:val="16"/>
              </w:rPr>
              <w:t>seniory</w:t>
            </w:r>
            <w:proofErr w:type="spellEnd"/>
            <w:r w:rsidRPr="00C34A94">
              <w:rPr>
                <w:rFonts w:ascii="Calibri" w:hAnsi="Calibri"/>
                <w:i/>
                <w:color w:val="000000"/>
                <w:sz w:val="16"/>
                <w:szCs w:val="16"/>
              </w:rPr>
              <w:t xml:space="preserve"> (akreditovaný kurz)</w:t>
            </w:r>
          </w:p>
          <w:p w14:paraId="4C43C28B" w14:textId="0397E77B" w:rsidR="004A35F3" w:rsidRPr="00C34A94" w:rsidRDefault="00C34A94" w:rsidP="000C786B">
            <w:pPr>
              <w:pStyle w:val="Odsekzoznamu"/>
              <w:numPr>
                <w:ilvl w:val="0"/>
                <w:numId w:val="22"/>
              </w:numPr>
              <w:autoSpaceDE w:val="0"/>
              <w:autoSpaceDN w:val="0"/>
              <w:adjustRightInd w:val="0"/>
              <w:rPr>
                <w:i/>
                <w:sz w:val="16"/>
                <w:szCs w:val="16"/>
              </w:rPr>
            </w:pPr>
            <w:r w:rsidRPr="00C34A94">
              <w:rPr>
                <w:i/>
                <w:sz w:val="16"/>
                <w:szCs w:val="16"/>
              </w:rPr>
              <w:t xml:space="preserve">Zásady </w:t>
            </w:r>
            <w:proofErr w:type="spellStart"/>
            <w:r w:rsidRPr="00C34A94">
              <w:rPr>
                <w:i/>
                <w:sz w:val="16"/>
                <w:szCs w:val="16"/>
              </w:rPr>
              <w:t>komunikace</w:t>
            </w:r>
            <w:proofErr w:type="spellEnd"/>
            <w:r w:rsidRPr="00C34A94">
              <w:rPr>
                <w:i/>
                <w:sz w:val="16"/>
                <w:szCs w:val="16"/>
              </w:rPr>
              <w:t xml:space="preserve"> s </w:t>
            </w:r>
            <w:proofErr w:type="spellStart"/>
            <w:r w:rsidRPr="00C34A94">
              <w:rPr>
                <w:i/>
                <w:sz w:val="16"/>
                <w:szCs w:val="16"/>
              </w:rPr>
              <w:t>člověkem</w:t>
            </w:r>
            <w:proofErr w:type="spellEnd"/>
            <w:r w:rsidRPr="00C34A94">
              <w:rPr>
                <w:i/>
                <w:sz w:val="16"/>
                <w:szCs w:val="16"/>
              </w:rPr>
              <w:t xml:space="preserve"> s </w:t>
            </w:r>
            <w:proofErr w:type="spellStart"/>
            <w:r w:rsidRPr="00C34A94">
              <w:rPr>
                <w:i/>
                <w:sz w:val="16"/>
                <w:szCs w:val="16"/>
              </w:rPr>
              <w:t>demencí</w:t>
            </w:r>
            <w:proofErr w:type="spellEnd"/>
            <w:r w:rsidRPr="00C34A94">
              <w:rPr>
                <w:i/>
                <w:sz w:val="16"/>
                <w:szCs w:val="16"/>
              </w:rPr>
              <w:t xml:space="preserve"> </w:t>
            </w:r>
            <w:proofErr w:type="spellStart"/>
            <w:r w:rsidRPr="00C34A94">
              <w:rPr>
                <w:i/>
                <w:sz w:val="16"/>
                <w:szCs w:val="16"/>
              </w:rPr>
              <w:t>jako</w:t>
            </w:r>
            <w:proofErr w:type="spellEnd"/>
            <w:r w:rsidRPr="00C34A94">
              <w:rPr>
                <w:i/>
                <w:sz w:val="16"/>
                <w:szCs w:val="16"/>
              </w:rPr>
              <w:t xml:space="preserve"> nástroj </w:t>
            </w:r>
            <w:proofErr w:type="spellStart"/>
            <w:r w:rsidRPr="00C34A94">
              <w:rPr>
                <w:i/>
                <w:sz w:val="16"/>
                <w:szCs w:val="16"/>
              </w:rPr>
              <w:t>prevence</w:t>
            </w:r>
            <w:proofErr w:type="spellEnd"/>
            <w:r w:rsidRPr="00C34A94">
              <w:rPr>
                <w:i/>
                <w:sz w:val="16"/>
                <w:szCs w:val="16"/>
              </w:rPr>
              <w:t xml:space="preserve"> a </w:t>
            </w:r>
            <w:proofErr w:type="spellStart"/>
            <w:r w:rsidRPr="00C34A94">
              <w:rPr>
                <w:i/>
                <w:sz w:val="16"/>
                <w:szCs w:val="16"/>
              </w:rPr>
              <w:t>řešení</w:t>
            </w:r>
            <w:proofErr w:type="spellEnd"/>
            <w:r w:rsidRPr="00C34A94">
              <w:rPr>
                <w:i/>
                <w:sz w:val="16"/>
                <w:szCs w:val="16"/>
              </w:rPr>
              <w:t xml:space="preserve"> problematických </w:t>
            </w:r>
            <w:proofErr w:type="spellStart"/>
            <w:r w:rsidRPr="00C34A94">
              <w:rPr>
                <w:i/>
                <w:sz w:val="16"/>
                <w:szCs w:val="16"/>
              </w:rPr>
              <w:t>situací</w:t>
            </w:r>
            <w:proofErr w:type="spellEnd"/>
            <w:r w:rsidRPr="00C34A94">
              <w:rPr>
                <w:i/>
                <w:sz w:val="16"/>
                <w:szCs w:val="16"/>
              </w:rPr>
              <w:t xml:space="preserve"> (akreditovaný kurz)</w:t>
            </w:r>
          </w:p>
          <w:p w14:paraId="5E8B3260" w14:textId="77777777" w:rsidR="004A35F3" w:rsidRPr="003C2B5B" w:rsidRDefault="004A35F3" w:rsidP="004A35F3">
            <w:pPr>
              <w:autoSpaceDE w:val="0"/>
              <w:autoSpaceDN w:val="0"/>
              <w:adjustRightInd w:val="0"/>
              <w:rPr>
                <w:i/>
                <w:sz w:val="16"/>
                <w:szCs w:val="16"/>
              </w:rPr>
            </w:pPr>
          </w:p>
          <w:p w14:paraId="395D5DCA" w14:textId="3AD6200D" w:rsidR="004A35F3" w:rsidRPr="003C2B5B" w:rsidRDefault="004A35F3" w:rsidP="004A35F3">
            <w:pPr>
              <w:autoSpaceDE w:val="0"/>
              <w:autoSpaceDN w:val="0"/>
              <w:adjustRightInd w:val="0"/>
              <w:rPr>
                <w:i/>
                <w:sz w:val="16"/>
                <w:szCs w:val="16"/>
              </w:rPr>
            </w:pPr>
            <w:r w:rsidRPr="003C2B5B">
              <w:rPr>
                <w:i/>
                <w:sz w:val="16"/>
                <w:szCs w:val="16"/>
              </w:rPr>
              <w:t>PaedDr. Katarína SZÍJJÁRTÓOVÁ, PhD.:</w:t>
            </w:r>
          </w:p>
          <w:p w14:paraId="7FD4D91E" w14:textId="77777777" w:rsidR="004F2A8A"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Riešenie konfliktov – Aleš </w:t>
            </w:r>
            <w:proofErr w:type="spellStart"/>
            <w:r w:rsidRPr="004F2A8A">
              <w:rPr>
                <w:rFonts w:ascii="Calibri" w:hAnsi="Calibri"/>
                <w:i/>
                <w:color w:val="000000"/>
                <w:sz w:val="16"/>
                <w:szCs w:val="16"/>
              </w:rPr>
              <w:t>Bednařík</w:t>
            </w:r>
            <w:proofErr w:type="spellEnd"/>
          </w:p>
          <w:p w14:paraId="620169E2" w14:textId="77777777" w:rsidR="002C6270" w:rsidRPr="004F2A8A" w:rsidRDefault="004F2A8A" w:rsidP="000C786B">
            <w:pPr>
              <w:pStyle w:val="Odsekzoznamu"/>
              <w:numPr>
                <w:ilvl w:val="0"/>
                <w:numId w:val="24"/>
              </w:numPr>
              <w:rPr>
                <w:rFonts w:ascii="Calibri" w:hAnsi="Calibri"/>
                <w:i/>
                <w:color w:val="000000"/>
                <w:sz w:val="16"/>
                <w:szCs w:val="16"/>
              </w:rPr>
            </w:pPr>
            <w:r w:rsidRPr="004F2A8A">
              <w:rPr>
                <w:rFonts w:ascii="Calibri" w:hAnsi="Calibri"/>
                <w:i/>
                <w:color w:val="000000"/>
                <w:sz w:val="16"/>
                <w:szCs w:val="16"/>
              </w:rPr>
              <w:t xml:space="preserve">Medzinárodný tréning zameraný na metódy zážitkového učenia pod vedením prof. </w:t>
            </w:r>
            <w:proofErr w:type="spellStart"/>
            <w:r w:rsidRPr="004F2A8A">
              <w:rPr>
                <w:rFonts w:ascii="Calibri" w:hAnsi="Calibri"/>
                <w:i/>
                <w:color w:val="000000"/>
                <w:sz w:val="16"/>
                <w:szCs w:val="16"/>
              </w:rPr>
              <w:t>Colin</w:t>
            </w:r>
            <w:proofErr w:type="spellEnd"/>
            <w:r w:rsidRPr="004F2A8A">
              <w:rPr>
                <w:rFonts w:ascii="Calibri" w:hAnsi="Calibri"/>
                <w:i/>
                <w:color w:val="000000"/>
                <w:sz w:val="16"/>
                <w:szCs w:val="16"/>
              </w:rPr>
              <w:t xml:space="preserve"> </w:t>
            </w:r>
            <w:proofErr w:type="spellStart"/>
            <w:r w:rsidRPr="004F2A8A">
              <w:rPr>
                <w:rFonts w:ascii="Calibri" w:hAnsi="Calibri"/>
                <w:i/>
                <w:color w:val="000000"/>
                <w:sz w:val="16"/>
                <w:szCs w:val="16"/>
              </w:rPr>
              <w:t>Beard</w:t>
            </w:r>
            <w:proofErr w:type="spellEnd"/>
          </w:p>
          <w:p w14:paraId="3E55D21D" w14:textId="13632151" w:rsidR="004F2A8A" w:rsidRPr="004F2A8A" w:rsidRDefault="004F2A8A" w:rsidP="000C786B">
            <w:pPr>
              <w:pStyle w:val="Odsekzoznamu"/>
              <w:numPr>
                <w:ilvl w:val="0"/>
                <w:numId w:val="24"/>
              </w:numPr>
              <w:rPr>
                <w:rFonts w:cs="Arial"/>
                <w:i/>
                <w:color w:val="FF0000"/>
                <w:sz w:val="16"/>
                <w:szCs w:val="16"/>
              </w:rPr>
            </w:pPr>
            <w:r w:rsidRPr="004F2A8A">
              <w:rPr>
                <w:rFonts w:ascii="Calibri" w:hAnsi="Calibri"/>
                <w:i/>
                <w:color w:val="000000"/>
                <w:sz w:val="16"/>
                <w:szCs w:val="16"/>
              </w:rPr>
              <w:t>Manažér vzdelávania</w:t>
            </w:r>
          </w:p>
        </w:tc>
        <w:tc>
          <w:tcPr>
            <w:tcW w:w="2691" w:type="dxa"/>
          </w:tcPr>
          <w:p w14:paraId="71CF0922" w14:textId="77777777"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lastRenderedPageBreak/>
              <w:t xml:space="preserve">VUPCH OZŠP a UZP1 – UZP4 </w:t>
            </w:r>
          </w:p>
          <w:p w14:paraId="097584FF" w14:textId="77777777" w:rsidR="004F2A8A" w:rsidRPr="004F2A8A" w:rsidRDefault="004F2A8A" w:rsidP="004F2A8A">
            <w:pPr>
              <w:autoSpaceDE w:val="0"/>
              <w:autoSpaceDN w:val="0"/>
              <w:adjustRightInd w:val="0"/>
              <w:rPr>
                <w:rFonts w:cstheme="minorHAnsi"/>
                <w:b/>
                <w:i/>
                <w:sz w:val="16"/>
                <w:szCs w:val="16"/>
              </w:rPr>
            </w:pPr>
          </w:p>
          <w:p w14:paraId="2D74A496" w14:textId="36C872EC" w:rsidR="004F2A8A" w:rsidRPr="004F2A8A" w:rsidRDefault="004F2A8A" w:rsidP="004F2A8A">
            <w:pPr>
              <w:autoSpaceDE w:val="0"/>
              <w:autoSpaceDN w:val="0"/>
              <w:adjustRightInd w:val="0"/>
              <w:rPr>
                <w:rFonts w:cstheme="minorHAnsi"/>
                <w:b/>
                <w:i/>
                <w:sz w:val="16"/>
                <w:szCs w:val="16"/>
              </w:rPr>
            </w:pPr>
            <w:r w:rsidRPr="004F2A8A">
              <w:rPr>
                <w:rFonts w:cstheme="minorHAnsi"/>
                <w:b/>
                <w:i/>
                <w:sz w:val="16"/>
                <w:szCs w:val="16"/>
              </w:rPr>
              <w:t>VUPCH ostatní učitelia</w:t>
            </w:r>
          </w:p>
          <w:p w14:paraId="7D6A8031" w14:textId="46CCF952" w:rsidR="00BD0159" w:rsidRPr="004F2A8A" w:rsidRDefault="00BD0159" w:rsidP="00E815D8">
            <w:pPr>
              <w:spacing w:line="216" w:lineRule="auto"/>
              <w:contextualSpacing/>
              <w:rPr>
                <w:rFonts w:cstheme="minorHAnsi"/>
                <w:b/>
                <w:i/>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4F2A8A">
        <w:trPr>
          <w:trHeight w:val="382"/>
        </w:trPr>
        <w:tc>
          <w:tcPr>
            <w:tcW w:w="7090" w:type="dxa"/>
          </w:tcPr>
          <w:p w14:paraId="2256874B" w14:textId="656246FC" w:rsidR="00BD0159"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4F2A8A">
        <w:trPr>
          <w:trHeight w:val="288"/>
        </w:trPr>
        <w:tc>
          <w:tcPr>
            <w:tcW w:w="7090" w:type="dxa"/>
          </w:tcPr>
          <w:p w14:paraId="44737962" w14:textId="6C751723" w:rsidR="00BD0159" w:rsidRPr="0076389D" w:rsidRDefault="004A20BE" w:rsidP="004A20BE">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4F2A8A">
        <w:trPr>
          <w:trHeight w:val="291"/>
        </w:trPr>
        <w:tc>
          <w:tcPr>
            <w:tcW w:w="7090" w:type="dxa"/>
          </w:tcPr>
          <w:p w14:paraId="724DF186" w14:textId="45D27797" w:rsidR="00FC6574"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32C685C8" w14:textId="77777777" w:rsidR="004F2A8A" w:rsidRDefault="004F2A8A" w:rsidP="00E815D8">
      <w:pPr>
        <w:pStyle w:val="Default"/>
        <w:spacing w:line="216" w:lineRule="auto"/>
        <w:jc w:val="both"/>
        <w:rPr>
          <w:rFonts w:asciiTheme="minorHAnsi" w:hAnsiTheme="minorHAnsi" w:cstheme="minorHAnsi"/>
          <w:b/>
          <w:bCs/>
          <w:sz w:val="18"/>
          <w:szCs w:val="18"/>
        </w:rPr>
      </w:pPr>
    </w:p>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4F2A8A">
        <w:trPr>
          <w:trHeight w:val="349"/>
        </w:trPr>
        <w:tc>
          <w:tcPr>
            <w:tcW w:w="7090" w:type="dxa"/>
          </w:tcPr>
          <w:p w14:paraId="3974B821" w14:textId="41A412C8" w:rsidR="00C4096B"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t>Netýka sa tohto študijného programu.</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5070E85" w14:textId="77777777" w:rsidR="004F2A8A" w:rsidRDefault="004F2A8A" w:rsidP="00E815D8">
      <w:pPr>
        <w:pStyle w:val="Default"/>
        <w:spacing w:line="216" w:lineRule="auto"/>
        <w:jc w:val="both"/>
        <w:rPr>
          <w:rFonts w:asciiTheme="minorHAnsi" w:hAnsiTheme="minorHAnsi" w:cstheme="minorHAnsi"/>
          <w:b/>
          <w:bCs/>
          <w:sz w:val="18"/>
          <w:szCs w:val="18"/>
        </w:rPr>
      </w:pPr>
    </w:p>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4F2A8A">
        <w:trPr>
          <w:trHeight w:val="311"/>
        </w:trPr>
        <w:tc>
          <w:tcPr>
            <w:tcW w:w="7090" w:type="dxa"/>
          </w:tcPr>
          <w:p w14:paraId="15187B7C" w14:textId="3F4964C8" w:rsidR="008E2AF0" w:rsidRPr="0076389D" w:rsidRDefault="004A20BE" w:rsidP="00E815D8">
            <w:pPr>
              <w:spacing w:line="216" w:lineRule="auto"/>
              <w:contextualSpacing/>
              <w:rPr>
                <w:rFonts w:cstheme="minorHAnsi"/>
                <w:bCs/>
                <w:i/>
                <w:iCs/>
                <w:color w:val="A6A6A6" w:themeColor="background1" w:themeShade="A6"/>
                <w:sz w:val="16"/>
                <w:szCs w:val="16"/>
                <w:lang w:eastAsia="sk-SK"/>
              </w:rPr>
            </w:pPr>
            <w:r w:rsidRPr="0076389D">
              <w:rPr>
                <w:rFonts w:cstheme="minorHAnsi"/>
                <w:bCs/>
                <w:i/>
                <w:iCs/>
                <w:sz w:val="16"/>
                <w:szCs w:val="16"/>
                <w:lang w:eastAsia="sk-SK"/>
              </w:rPr>
              <w:lastRenderedPageBreak/>
              <w:t>Netýka sa tohto študijného programu.</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8E2AF0" w:rsidRPr="00C83AC0" w14:paraId="68843DB0" w14:textId="77777777" w:rsidTr="00D6416B">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E15B8">
        <w:trPr>
          <w:trHeight w:val="240"/>
        </w:trPr>
        <w:tc>
          <w:tcPr>
            <w:tcW w:w="6917" w:type="dxa"/>
          </w:tcPr>
          <w:p w14:paraId="618C38A8" w14:textId="77777777" w:rsidR="00287E47" w:rsidRPr="00287E47" w:rsidRDefault="00287E47" w:rsidP="00B01283">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 piatimi hodnotenými osobami, a to:</w:t>
            </w:r>
          </w:p>
          <w:p w14:paraId="3CA2DB78" w14:textId="38679A68" w:rsidR="00287E47" w:rsidRPr="00287E47" w:rsidRDefault="00287E47" w:rsidP="00287E47">
            <w:pPr>
              <w:rPr>
                <w:i/>
                <w:sz w:val="16"/>
                <w:szCs w:val="16"/>
              </w:rPr>
            </w:pPr>
            <w:r w:rsidRPr="00287E47">
              <w:rPr>
                <w:rFonts w:cstheme="minorHAnsi"/>
                <w:i/>
                <w:sz w:val="16"/>
                <w:szCs w:val="16"/>
              </w:rPr>
              <w:t>prof. PaedDr. Ctibor HATÁR, PhD.</w:t>
            </w:r>
            <w:r>
              <w:rPr>
                <w:rFonts w:cstheme="minorHAnsi"/>
                <w:i/>
                <w:sz w:val="16"/>
                <w:szCs w:val="16"/>
              </w:rPr>
              <w:t xml:space="preserve"> - </w:t>
            </w:r>
            <w:r w:rsidRPr="00287E47">
              <w:rPr>
                <w:i/>
                <w:sz w:val="16"/>
                <w:szCs w:val="16"/>
              </w:rPr>
              <w:t>vykazuje tvorivú činnosť na medzinárodne uznávanej úrovni</w:t>
            </w:r>
            <w:r>
              <w:rPr>
                <w:i/>
                <w:sz w:val="16"/>
                <w:szCs w:val="16"/>
              </w:rPr>
              <w:t>,</w:t>
            </w:r>
            <w:r w:rsidRPr="00287E47">
              <w:rPr>
                <w:i/>
                <w:sz w:val="16"/>
                <w:szCs w:val="16"/>
              </w:rPr>
              <w:t xml:space="preserve"> </w:t>
            </w:r>
          </w:p>
          <w:p w14:paraId="06BBD6C9" w14:textId="2E4FE9B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PaedDr. Marianna MÜLLER DE MORAIS, PhD.</w:t>
            </w:r>
            <w:r>
              <w:rPr>
                <w:rFonts w:cstheme="minorHAnsi"/>
                <w:i/>
                <w:sz w:val="16"/>
                <w:szCs w:val="16"/>
              </w:rPr>
              <w:t xml:space="preserve"> -</w:t>
            </w:r>
            <w:r w:rsidRPr="00287E47">
              <w:rPr>
                <w:i/>
                <w:sz w:val="16"/>
                <w:szCs w:val="16"/>
              </w:rPr>
              <w:t xml:space="preserve"> vykazuje tvorivú činnosť na medzinárodne uznávanej úrovni</w:t>
            </w:r>
            <w:r>
              <w:rPr>
                <w:i/>
                <w:sz w:val="16"/>
                <w:szCs w:val="16"/>
              </w:rPr>
              <w:t>,</w:t>
            </w:r>
          </w:p>
          <w:p w14:paraId="5FEF5B9B" w14:textId="0A8B004D"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doc. Ing. Ivana TUREKOVÁ, PhD., MBA</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6F313155" w14:textId="4D3E7507" w:rsidR="00287E47" w:rsidRPr="00287E47" w:rsidRDefault="00287E47" w:rsidP="00287E47">
            <w:pPr>
              <w:autoSpaceDE w:val="0"/>
              <w:autoSpaceDN w:val="0"/>
              <w:adjustRightInd w:val="0"/>
              <w:rPr>
                <w:rFonts w:cstheme="minorHAnsi"/>
                <w:i/>
                <w:sz w:val="16"/>
                <w:szCs w:val="16"/>
              </w:rPr>
            </w:pPr>
            <w:r w:rsidRPr="00287E47">
              <w:rPr>
                <w:rFonts w:cs="Arial"/>
                <w:i/>
                <w:sz w:val="16"/>
                <w:szCs w:val="16"/>
              </w:rPr>
              <w:t>doc. PaedDr. Juraj KOMORA,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C51BAE5" w14:textId="738B640A" w:rsidR="00287E47" w:rsidRPr="00287E47" w:rsidRDefault="00287E47" w:rsidP="00287E47">
            <w:pPr>
              <w:autoSpaceDE w:val="0"/>
              <w:autoSpaceDN w:val="0"/>
              <w:adjustRightInd w:val="0"/>
              <w:rPr>
                <w:rFonts w:cstheme="minorHAnsi"/>
                <w:i/>
                <w:sz w:val="16"/>
                <w:szCs w:val="16"/>
              </w:rPr>
            </w:pPr>
            <w:r w:rsidRPr="00287E47">
              <w:rPr>
                <w:rFonts w:cstheme="minorHAnsi"/>
                <w:i/>
                <w:sz w:val="16"/>
                <w:szCs w:val="16"/>
              </w:rPr>
              <w:t>PhDr. Dominika TEMIAKOVÁ, PhD.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343F89BE" w14:textId="2623AC85" w:rsidR="008E2AF0" w:rsidRPr="00EA10A8" w:rsidRDefault="00287E47" w:rsidP="00D6416B">
            <w:pPr>
              <w:autoSpaceDE w:val="0"/>
              <w:autoSpaceDN w:val="0"/>
              <w:adjustRightInd w:val="0"/>
              <w:jc w:val="both"/>
              <w:rPr>
                <w:rFonts w:cstheme="minorHAnsi"/>
                <w:i/>
                <w:sz w:val="16"/>
                <w:szCs w:val="16"/>
              </w:rPr>
            </w:pPr>
            <w:r>
              <w:rPr>
                <w:rFonts w:cstheme="minorHAnsi"/>
                <w:i/>
                <w:sz w:val="16"/>
                <w:szCs w:val="16"/>
              </w:rPr>
              <w:t>Hodnotené osoby vykazujú tvorivú činnosť v odbore 38. Učiteľstvo a pedagogické vedy</w:t>
            </w:r>
            <w:r w:rsidR="00EA10A8">
              <w:rPr>
                <w:rFonts w:cstheme="minorHAnsi"/>
                <w:i/>
                <w:sz w:val="16"/>
                <w:szCs w:val="16"/>
              </w:rPr>
              <w:t xml:space="preserve"> (viď CREPČ</w:t>
            </w:r>
            <w:r w:rsidR="00D6416B">
              <w:rPr>
                <w:rFonts w:cstheme="minorHAnsi"/>
                <w:i/>
                <w:sz w:val="16"/>
                <w:szCs w:val="16"/>
              </w:rPr>
              <w:t xml:space="preserve"> a KIS UKF v Nitre</w:t>
            </w:r>
            <w:r w:rsidR="00EA10A8">
              <w:rPr>
                <w:rFonts w:cstheme="minorHAnsi"/>
                <w:i/>
                <w:sz w:val="16"/>
                <w:szCs w:val="16"/>
              </w:rPr>
              <w:t xml:space="preserve">). </w:t>
            </w:r>
            <w:r w:rsidR="00B01283" w:rsidRPr="00B01283">
              <w:rPr>
                <w:rFonts w:cstheme="minorHAnsi"/>
                <w:bCs/>
                <w:i/>
                <w:iCs/>
                <w:color w:val="FF0000"/>
                <w:sz w:val="18"/>
                <w:szCs w:val="18"/>
                <w:lang w:eastAsia="sk-SK"/>
              </w:rPr>
              <w:t xml:space="preserve"> </w:t>
            </w:r>
          </w:p>
        </w:tc>
        <w:tc>
          <w:tcPr>
            <w:tcW w:w="2864" w:type="dxa"/>
          </w:tcPr>
          <w:p w14:paraId="3AB01F4A" w14:textId="3E2D004A" w:rsidR="008E2AF0" w:rsidRDefault="00EA10A8" w:rsidP="00E815D8">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4AF30E20" w14:textId="77777777" w:rsidR="00EA10A8" w:rsidRDefault="00D6416B" w:rsidP="00E815D8">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0493FAB8" w14:textId="1BDFA168" w:rsidR="00D6416B" w:rsidRPr="00206F32" w:rsidRDefault="004E61FC" w:rsidP="00E815D8">
            <w:pPr>
              <w:spacing w:line="216" w:lineRule="auto"/>
              <w:contextualSpacing/>
              <w:rPr>
                <w:rFonts w:cstheme="minorHAnsi"/>
                <w:i/>
                <w:color w:val="A6A6A6" w:themeColor="background1" w:themeShade="A6"/>
                <w:sz w:val="16"/>
                <w:szCs w:val="16"/>
                <w:lang w:eastAsia="sk-SK"/>
              </w:rPr>
            </w:pPr>
            <w:hyperlink r:id="rId115" w:history="1">
              <w:r w:rsidR="006F039E" w:rsidRPr="00206F32">
                <w:rPr>
                  <w:rStyle w:val="Hypertextovprepojenie"/>
                  <w:rFonts w:cstheme="minorHAnsi"/>
                  <w:i/>
                  <w:color w:val="auto"/>
                  <w:sz w:val="16"/>
                  <w:szCs w:val="16"/>
                  <w:u w:val="none"/>
                  <w:lang w:eastAsia="sk-SK"/>
                </w:rPr>
                <w:t>https://kis.ukf.sk/opacXE?fn=*searchform&amp;pg=2&amp;fnd=4</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65A90BD0" w14:textId="1E99667A" w:rsidR="004A20BE" w:rsidRPr="00C83AC0" w:rsidRDefault="001B415D" w:rsidP="004A20B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A20BE" w:rsidRPr="00C83AC0" w14:paraId="2FF231E3" w14:textId="77777777" w:rsidTr="00CF7A7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13721C7" w14:textId="77777777" w:rsidR="004A20BE" w:rsidRPr="00C83AC0" w:rsidRDefault="004A20BE" w:rsidP="00CF7A70">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B178265" w14:textId="77777777" w:rsidR="004A20BE" w:rsidRPr="00C83AC0" w:rsidRDefault="004A20BE" w:rsidP="00CF7A7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A20BE" w:rsidRPr="00C83AC0" w14:paraId="061F1FC3" w14:textId="77777777" w:rsidTr="00CF7A70">
        <w:trPr>
          <w:trHeight w:val="567"/>
        </w:trPr>
        <w:tc>
          <w:tcPr>
            <w:tcW w:w="7090" w:type="dxa"/>
          </w:tcPr>
          <w:p w14:paraId="0FED9325" w14:textId="2832A758" w:rsidR="004A20BE" w:rsidRDefault="007E5FCC" w:rsidP="007E5FCC">
            <w:pPr>
              <w:spacing w:line="216" w:lineRule="auto"/>
              <w:contextualSpacing/>
              <w:jc w:val="both"/>
              <w:rPr>
                <w:rFonts w:cstheme="minorHAnsi"/>
                <w:bCs/>
                <w:i/>
                <w:iCs/>
                <w:sz w:val="16"/>
                <w:szCs w:val="16"/>
                <w:lang w:eastAsia="sk-SK"/>
              </w:rPr>
            </w:pPr>
            <w:r w:rsidRPr="007E5FCC">
              <w:rPr>
                <w:rFonts w:cstheme="minorHAnsi"/>
                <w:bCs/>
                <w:i/>
                <w:iCs/>
                <w:sz w:val="16"/>
                <w:szCs w:val="16"/>
                <w:lang w:eastAsia="sk-SK"/>
              </w:rPr>
              <w:t xml:space="preserve">K najvýznamnejším výstupom učiteľov, ktorí zabezpečujú profilové predmety v študijnom programe </w:t>
            </w:r>
            <w:r w:rsidRPr="007E5FCC">
              <w:rPr>
                <w:rFonts w:cstheme="minorHAnsi"/>
                <w:b/>
                <w:bCs/>
                <w:i/>
                <w:iCs/>
                <w:sz w:val="16"/>
                <w:szCs w:val="16"/>
                <w:lang w:eastAsia="sk-SK"/>
              </w:rPr>
              <w:t>Vzdelávanie dospelých a bezpečnosť práce</w:t>
            </w:r>
            <w:r>
              <w:rPr>
                <w:rFonts w:cstheme="minorHAnsi"/>
                <w:b/>
                <w:bCs/>
                <w:i/>
                <w:iCs/>
                <w:sz w:val="16"/>
                <w:szCs w:val="16"/>
                <w:lang w:eastAsia="sk-SK"/>
              </w:rPr>
              <w:t xml:space="preserve">, </w:t>
            </w:r>
            <w:r>
              <w:rPr>
                <w:rFonts w:cstheme="minorHAnsi"/>
                <w:bCs/>
                <w:i/>
                <w:iCs/>
                <w:sz w:val="16"/>
                <w:szCs w:val="16"/>
                <w:lang w:eastAsia="sk-SK"/>
              </w:rPr>
              <w:t>a ktoré sa viažu na predkladaný študijný program, resp. študijný odbor, boli vybraté tieto výstupy tvorivej činnosti:</w:t>
            </w:r>
          </w:p>
          <w:p w14:paraId="59356F21" w14:textId="40B990C4" w:rsidR="007E5FCC" w:rsidRPr="00960ACD" w:rsidRDefault="007E5FCC" w:rsidP="007E5FCC">
            <w:pPr>
              <w:spacing w:after="120"/>
              <w:jc w:val="both"/>
              <w:rPr>
                <w:rFonts w:cs="Times New Roman"/>
                <w:i/>
                <w:iCs/>
                <w:sz w:val="16"/>
                <w:szCs w:val="16"/>
              </w:rPr>
            </w:pPr>
            <w:r w:rsidRPr="00960ACD">
              <w:rPr>
                <w:rFonts w:cs="Times New Roman"/>
                <w:b/>
                <w:i/>
                <w:sz w:val="16"/>
                <w:szCs w:val="16"/>
              </w:rPr>
              <w:t>ACB</w:t>
            </w:r>
            <w:r w:rsidRPr="00960ACD">
              <w:rPr>
                <w:rFonts w:cs="Times New Roman"/>
                <w:i/>
                <w:sz w:val="16"/>
                <w:szCs w:val="16"/>
              </w:rPr>
              <w:t xml:space="preserve"> HATÁR, C. 2014. </w:t>
            </w:r>
            <w:proofErr w:type="spellStart"/>
            <w:r w:rsidRPr="00960ACD">
              <w:rPr>
                <w:rFonts w:cs="Times New Roman"/>
                <w:i/>
                <w:sz w:val="16"/>
                <w:szCs w:val="16"/>
              </w:rPr>
              <w:t>Geragogika</w:t>
            </w:r>
            <w:proofErr w:type="spellEnd"/>
            <w:r w:rsidRPr="00960ACD">
              <w:rPr>
                <w:rFonts w:cs="Times New Roman"/>
                <w:i/>
                <w:sz w:val="16"/>
                <w:szCs w:val="16"/>
              </w:rPr>
              <w:t xml:space="preserve">. Vybrané kapitoly z teórie a metodiky edukácie seniorov. Nitra : UKF. 110 s. ISBN </w:t>
            </w:r>
            <w:r w:rsidRPr="00960ACD">
              <w:rPr>
                <w:rFonts w:cs="Times New Roman"/>
                <w:i/>
                <w:iCs/>
                <w:sz w:val="16"/>
                <w:szCs w:val="16"/>
              </w:rPr>
              <w:t>978-80-558-0666-2.</w:t>
            </w:r>
            <w:r w:rsidR="00960ACD">
              <w:rPr>
                <w:rFonts w:cs="Times New Roman"/>
                <w:i/>
                <w:iCs/>
                <w:sz w:val="16"/>
                <w:szCs w:val="16"/>
              </w:rPr>
              <w:t xml:space="preserve"> (prvá a doteraz jediná vysokoškolská učebnica </w:t>
            </w:r>
            <w:proofErr w:type="spellStart"/>
            <w:r w:rsidR="00960ACD">
              <w:rPr>
                <w:rFonts w:cs="Times New Roman"/>
                <w:i/>
                <w:iCs/>
                <w:sz w:val="16"/>
                <w:szCs w:val="16"/>
              </w:rPr>
              <w:t>geragogiky</w:t>
            </w:r>
            <w:proofErr w:type="spellEnd"/>
            <w:r w:rsidR="00960ACD">
              <w:rPr>
                <w:rFonts w:cs="Times New Roman"/>
                <w:i/>
                <w:iCs/>
                <w:sz w:val="16"/>
                <w:szCs w:val="16"/>
              </w:rPr>
              <w:t xml:space="preserve"> na Slovensku)</w:t>
            </w:r>
          </w:p>
          <w:p w14:paraId="71F52438" w14:textId="22884CDA" w:rsidR="007E5FCC" w:rsidRPr="00960ACD" w:rsidRDefault="007E5FCC" w:rsidP="007E5FCC">
            <w:pPr>
              <w:spacing w:after="120"/>
              <w:rPr>
                <w:rFonts w:eastAsia="Times New Roman" w:cs="Times New Roman"/>
                <w:i/>
                <w:sz w:val="16"/>
                <w:szCs w:val="16"/>
                <w:lang w:eastAsia="sk-SK"/>
              </w:rPr>
            </w:pPr>
            <w:r w:rsidRPr="00960ACD">
              <w:rPr>
                <w:rFonts w:cs="Times New Roman"/>
                <w:b/>
                <w:i/>
                <w:sz w:val="16"/>
                <w:szCs w:val="16"/>
              </w:rPr>
              <w:t>ADN</w:t>
            </w:r>
            <w:r w:rsidRPr="00960ACD">
              <w:rPr>
                <w:rFonts w:cs="Times New Roman"/>
                <w:i/>
                <w:sz w:val="16"/>
                <w:szCs w:val="16"/>
              </w:rPr>
              <w:t xml:space="preserve"> </w:t>
            </w:r>
            <w:r w:rsidRPr="00960ACD">
              <w:rPr>
                <w:rFonts w:eastAsia="Times New Roman" w:cs="Times New Roman"/>
                <w:i/>
                <w:sz w:val="16"/>
                <w:szCs w:val="16"/>
                <w:lang w:eastAsia="sk-SK"/>
              </w:rPr>
              <w:t xml:space="preserve">HATÁR, C., </w:t>
            </w:r>
            <w:proofErr w:type="spellStart"/>
            <w:r w:rsidRPr="00960ACD">
              <w:rPr>
                <w:rFonts w:eastAsia="Times New Roman" w:cs="Times New Roman"/>
                <w:i/>
                <w:sz w:val="16"/>
                <w:szCs w:val="16"/>
                <w:lang w:eastAsia="sk-SK"/>
              </w:rPr>
              <w:t>Grofčíková</w:t>
            </w:r>
            <w:proofErr w:type="spellEnd"/>
            <w:r w:rsidRPr="00960ACD">
              <w:rPr>
                <w:rFonts w:eastAsia="Times New Roman" w:cs="Times New Roman"/>
                <w:i/>
                <w:sz w:val="16"/>
                <w:szCs w:val="16"/>
                <w:lang w:eastAsia="sk-SK"/>
              </w:rPr>
              <w:t xml:space="preserve">, S. 2016. </w:t>
            </w:r>
            <w:proofErr w:type="spellStart"/>
            <w:r w:rsidRPr="00960ACD">
              <w:rPr>
                <w:rFonts w:eastAsia="Times New Roman" w:cs="Times New Roman"/>
                <w:i/>
                <w:sz w:val="16"/>
                <w:szCs w:val="16"/>
                <w:lang w:eastAsia="sk-SK"/>
              </w:rPr>
              <w:t>Foreign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language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education</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JoLaCE</w:t>
            </w:r>
            <w:proofErr w:type="spellEnd"/>
            <w:r w:rsidRPr="00960ACD">
              <w:rPr>
                <w:rFonts w:eastAsia="Times New Roman" w:cs="Times New Roman"/>
                <w:i/>
                <w:sz w:val="16"/>
                <w:szCs w:val="16"/>
                <w:lang w:eastAsia="sk-SK"/>
              </w:rPr>
              <w:t>, roč. 4, č. 1, s. 158-179. ISSN 1339-4045. (</w:t>
            </w:r>
            <w:r w:rsidR="00960ACD" w:rsidRPr="00960ACD">
              <w:rPr>
                <w:rFonts w:eastAsia="Times New Roman" w:cs="Times New Roman"/>
                <w:i/>
                <w:sz w:val="16"/>
                <w:szCs w:val="16"/>
                <w:lang w:eastAsia="sk-SK"/>
              </w:rPr>
              <w:t xml:space="preserve">článok indexovaný v databáze </w:t>
            </w:r>
            <w:proofErr w:type="spellStart"/>
            <w:r w:rsidRPr="00960ACD">
              <w:rPr>
                <w:rFonts w:eastAsia="Times New Roman" w:cs="Times New Roman"/>
                <w:i/>
                <w:sz w:val="16"/>
                <w:szCs w:val="16"/>
                <w:lang w:eastAsia="sk-SK"/>
              </w:rPr>
              <w:t>WoS</w:t>
            </w:r>
            <w:proofErr w:type="spellEnd"/>
            <w:r w:rsidRPr="00960ACD">
              <w:rPr>
                <w:rFonts w:eastAsia="Times New Roman" w:cs="Times New Roman"/>
                <w:i/>
                <w:sz w:val="16"/>
                <w:szCs w:val="16"/>
                <w:lang w:eastAsia="sk-SK"/>
              </w:rPr>
              <w:t>)</w:t>
            </w:r>
          </w:p>
          <w:p w14:paraId="647B7360" w14:textId="43EDC4BA" w:rsidR="007E5FCC" w:rsidRPr="00960ACD" w:rsidRDefault="007E5FCC" w:rsidP="007E5FCC">
            <w:pPr>
              <w:spacing w:after="120"/>
              <w:rPr>
                <w:rFonts w:eastAsia="Times New Roman" w:cs="Times New Roman"/>
                <w:b/>
                <w:i/>
                <w:sz w:val="16"/>
                <w:szCs w:val="16"/>
                <w:lang w:eastAsia="sk-SK"/>
              </w:rPr>
            </w:pPr>
            <w:r w:rsidRPr="00960ACD">
              <w:rPr>
                <w:rFonts w:eastAsia="Times New Roman" w:cs="Times New Roman"/>
                <w:b/>
                <w:i/>
                <w:sz w:val="16"/>
                <w:szCs w:val="16"/>
                <w:lang w:eastAsia="sk-SK"/>
              </w:rPr>
              <w:t>ADM</w:t>
            </w:r>
            <w:r w:rsidRPr="00960ACD">
              <w:rPr>
                <w:rFonts w:eastAsia="Times New Roman" w:cs="Times New Roman"/>
                <w:i/>
                <w:sz w:val="16"/>
                <w:szCs w:val="16"/>
                <w:lang w:eastAsia="sk-SK"/>
              </w:rPr>
              <w:t xml:space="preserve"> HATÁR, C. 2017. </w:t>
            </w:r>
            <w:proofErr w:type="spellStart"/>
            <w:r w:rsidRPr="00960ACD">
              <w:rPr>
                <w:rFonts w:eastAsia="Times New Roman" w:cs="Times New Roman"/>
                <w:i/>
                <w:sz w:val="16"/>
                <w:szCs w:val="16"/>
                <w:lang w:eastAsia="sk-SK"/>
              </w:rPr>
              <w:t>Educational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needs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seniors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living</w:t>
            </w:r>
            <w:proofErr w:type="spellEnd"/>
            <w:r w:rsidRPr="00960ACD">
              <w:rPr>
                <w:rFonts w:eastAsia="Times New Roman" w:cs="Times New Roman"/>
                <w:i/>
                <w:sz w:val="16"/>
                <w:szCs w:val="16"/>
                <w:lang w:eastAsia="sk-SK"/>
              </w:rPr>
              <w:t xml:space="preserve"> in </w:t>
            </w:r>
            <w:proofErr w:type="spellStart"/>
            <w:r w:rsidRPr="00960ACD">
              <w:rPr>
                <w:rFonts w:eastAsia="Times New Roman" w:cs="Times New Roman"/>
                <w:i/>
                <w:sz w:val="16"/>
                <w:szCs w:val="16"/>
                <w:lang w:eastAsia="sk-SK"/>
              </w:rPr>
              <w:t>the</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facilities</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of</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social</w:t>
            </w:r>
            <w:proofErr w:type="spellEnd"/>
            <w:r w:rsidRPr="00960ACD">
              <w:rPr>
                <w:rFonts w:eastAsia="Times New Roman" w:cs="Times New Roman"/>
                <w:i/>
                <w:sz w:val="16"/>
                <w:szCs w:val="16"/>
                <w:lang w:eastAsia="sk-SK"/>
              </w:rPr>
              <w:t xml:space="preserve"> </w:t>
            </w:r>
            <w:proofErr w:type="spellStart"/>
            <w:r w:rsidRPr="00960ACD">
              <w:rPr>
                <w:rFonts w:eastAsia="Times New Roman" w:cs="Times New Roman"/>
                <w:i/>
                <w:sz w:val="16"/>
                <w:szCs w:val="16"/>
                <w:lang w:eastAsia="sk-SK"/>
              </w:rPr>
              <w:t>services</w:t>
            </w:r>
            <w:proofErr w:type="spellEnd"/>
            <w:r w:rsidRPr="00960ACD">
              <w:rPr>
                <w:rFonts w:eastAsia="Times New Roman" w:cs="Times New Roman"/>
                <w:i/>
                <w:sz w:val="16"/>
                <w:szCs w:val="16"/>
                <w:lang w:eastAsia="sk-SK"/>
              </w:rPr>
              <w:t xml:space="preserve">. In AD ALTA, </w:t>
            </w:r>
            <w:proofErr w:type="spellStart"/>
            <w:r w:rsidRPr="00960ACD">
              <w:rPr>
                <w:rFonts w:eastAsia="Times New Roman" w:cs="Times New Roman"/>
                <w:i/>
                <w:sz w:val="16"/>
                <w:szCs w:val="16"/>
                <w:lang w:eastAsia="sk-SK"/>
              </w:rPr>
              <w:t>vol</w:t>
            </w:r>
            <w:proofErr w:type="spellEnd"/>
            <w:r w:rsidRPr="00960ACD">
              <w:rPr>
                <w:rFonts w:eastAsia="Times New Roman" w:cs="Times New Roman"/>
                <w:i/>
                <w:sz w:val="16"/>
                <w:szCs w:val="16"/>
                <w:lang w:eastAsia="sk-SK"/>
              </w:rPr>
              <w:t>. 7, no. 2, p. 74-77. ISSN 1804-7890, 2464-6733 (</w:t>
            </w:r>
            <w:proofErr w:type="spellStart"/>
            <w:r w:rsidRPr="00960ACD">
              <w:rPr>
                <w:rFonts w:eastAsia="Times New Roman" w:cs="Times New Roman"/>
                <w:i/>
                <w:sz w:val="16"/>
                <w:szCs w:val="16"/>
                <w:lang w:eastAsia="sk-SK"/>
              </w:rPr>
              <w:t>online</w:t>
            </w:r>
            <w:proofErr w:type="spellEnd"/>
            <w:r w:rsidRPr="00960ACD">
              <w:rPr>
                <w:rFonts w:eastAsia="Times New Roman" w:cs="Times New Roman"/>
                <w:i/>
                <w:sz w:val="16"/>
                <w:szCs w:val="16"/>
                <w:lang w:eastAsia="sk-SK"/>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6F060D9A" w14:textId="67AFAC54" w:rsidR="007E5FCC" w:rsidRPr="00960ACD" w:rsidRDefault="007E5FCC" w:rsidP="007E5FCC">
            <w:pPr>
              <w:spacing w:after="120"/>
              <w:rPr>
                <w:rFonts w:cs="Times New Roman"/>
                <w:b/>
                <w:i/>
                <w:sz w:val="16"/>
                <w:szCs w:val="16"/>
              </w:rPr>
            </w:pPr>
            <w:r w:rsidRPr="00960ACD">
              <w:rPr>
                <w:rFonts w:cs="Times New Roman"/>
                <w:b/>
                <w:i/>
                <w:sz w:val="16"/>
                <w:szCs w:val="16"/>
              </w:rPr>
              <w:t>ADM</w:t>
            </w:r>
            <w:r w:rsidRPr="00960ACD">
              <w:rPr>
                <w:rFonts w:cs="Times New Roman"/>
                <w:i/>
                <w:sz w:val="16"/>
                <w:szCs w:val="16"/>
              </w:rPr>
              <w:t xml:space="preserve"> HATÁR, C. 2019.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Ageing</w:t>
            </w:r>
            <w:proofErr w:type="spellEnd"/>
            <w:r w:rsidRPr="00960ACD">
              <w:rPr>
                <w:rFonts w:cs="Times New Roman"/>
                <w:i/>
                <w:sz w:val="16"/>
                <w:szCs w:val="16"/>
              </w:rPr>
              <w:t xml:space="preserve"> and </w:t>
            </w:r>
            <w:proofErr w:type="spellStart"/>
            <w:r w:rsidRPr="00960ACD">
              <w:rPr>
                <w:rFonts w:cs="Times New Roman"/>
                <w:i/>
                <w:sz w:val="16"/>
                <w:szCs w:val="16"/>
              </w:rPr>
              <w:t>Active</w:t>
            </w:r>
            <w:proofErr w:type="spellEnd"/>
            <w:r w:rsidRPr="00960ACD">
              <w:rPr>
                <w:rFonts w:cs="Times New Roman"/>
                <w:i/>
                <w:sz w:val="16"/>
                <w:szCs w:val="16"/>
              </w:rPr>
              <w:t xml:space="preserve"> </w:t>
            </w:r>
            <w:proofErr w:type="spellStart"/>
            <w:r w:rsidRPr="00960ACD">
              <w:rPr>
                <w:rFonts w:cs="Times New Roman"/>
                <w:i/>
                <w:sz w:val="16"/>
                <w:szCs w:val="16"/>
              </w:rPr>
              <w:t>Old</w:t>
            </w:r>
            <w:proofErr w:type="spellEnd"/>
            <w:r w:rsidRPr="00960ACD">
              <w:rPr>
                <w:rFonts w:cs="Times New Roman"/>
                <w:i/>
                <w:sz w:val="16"/>
                <w:szCs w:val="16"/>
              </w:rPr>
              <w:t xml:space="preserve"> </w:t>
            </w:r>
            <w:proofErr w:type="spellStart"/>
            <w:r w:rsidRPr="00960ACD">
              <w:rPr>
                <w:rFonts w:cs="Times New Roman"/>
                <w:i/>
                <w:sz w:val="16"/>
                <w:szCs w:val="16"/>
              </w:rPr>
              <w:t>Age</w:t>
            </w:r>
            <w:proofErr w:type="spellEnd"/>
            <w:r w:rsidRPr="00960ACD">
              <w:rPr>
                <w:rFonts w:cs="Times New Roman"/>
                <w:i/>
                <w:sz w:val="16"/>
                <w:szCs w:val="16"/>
              </w:rPr>
              <w:t xml:space="preserve"> in </w:t>
            </w:r>
            <w:proofErr w:type="spellStart"/>
            <w:r w:rsidRPr="00960ACD">
              <w:rPr>
                <w:rFonts w:cs="Times New Roman"/>
                <w:i/>
                <w:sz w:val="16"/>
                <w:szCs w:val="16"/>
              </w:rPr>
              <w:t>the</w:t>
            </w:r>
            <w:proofErr w:type="spellEnd"/>
            <w:r w:rsidRPr="00960ACD">
              <w:rPr>
                <w:rFonts w:cs="Times New Roman"/>
                <w:i/>
                <w:sz w:val="16"/>
                <w:szCs w:val="16"/>
              </w:rPr>
              <w:t xml:space="preserve"> </w:t>
            </w:r>
            <w:proofErr w:type="spellStart"/>
            <w:r w:rsidRPr="00960ACD">
              <w:rPr>
                <w:rFonts w:cs="Times New Roman"/>
                <w:i/>
                <w:sz w:val="16"/>
                <w:szCs w:val="16"/>
              </w:rPr>
              <w:t>Educational</w:t>
            </w:r>
            <w:proofErr w:type="spellEnd"/>
            <w:r w:rsidRPr="00960ACD">
              <w:rPr>
                <w:rFonts w:cs="Times New Roman"/>
                <w:i/>
                <w:sz w:val="16"/>
                <w:szCs w:val="16"/>
              </w:rPr>
              <w:t xml:space="preserve"> </w:t>
            </w:r>
            <w:proofErr w:type="spellStart"/>
            <w:r w:rsidRPr="00960ACD">
              <w:rPr>
                <w:rFonts w:cs="Times New Roman"/>
                <w:i/>
                <w:sz w:val="16"/>
                <w:szCs w:val="16"/>
              </w:rPr>
              <w:t>Context</w:t>
            </w:r>
            <w:proofErr w:type="spellEnd"/>
            <w:r w:rsidRPr="00960ACD">
              <w:rPr>
                <w:rFonts w:cs="Times New Roman"/>
                <w:i/>
                <w:sz w:val="16"/>
                <w:szCs w:val="16"/>
              </w:rPr>
              <w:t xml:space="preserve">. In AD ALTA, </w:t>
            </w:r>
            <w:proofErr w:type="spellStart"/>
            <w:r w:rsidRPr="00960ACD">
              <w:rPr>
                <w:rFonts w:cs="Times New Roman"/>
                <w:i/>
                <w:sz w:val="16"/>
                <w:szCs w:val="16"/>
              </w:rPr>
              <w:t>vol</w:t>
            </w:r>
            <w:proofErr w:type="spellEnd"/>
            <w:r w:rsidRPr="00960ACD">
              <w:rPr>
                <w:rFonts w:cs="Times New Roman"/>
                <w:i/>
                <w:sz w:val="16"/>
                <w:szCs w:val="16"/>
              </w:rPr>
              <w:t>. 9, no. 1, p. 97-102. ISSN 1804-7890, 2464-6733 (</w:t>
            </w:r>
            <w:proofErr w:type="spellStart"/>
            <w:r w:rsidRPr="00960ACD">
              <w:rPr>
                <w:rFonts w:cs="Times New Roman"/>
                <w:i/>
                <w:sz w:val="16"/>
                <w:szCs w:val="16"/>
              </w:rPr>
              <w:t>online</w:t>
            </w:r>
            <w:proofErr w:type="spellEnd"/>
            <w:r w:rsidRPr="00960ACD">
              <w:rPr>
                <w:rFonts w:cs="Times New Roman"/>
                <w:i/>
                <w:sz w:val="16"/>
                <w:szCs w:val="16"/>
              </w:rPr>
              <w:t xml:space="preserve">). </w:t>
            </w:r>
            <w:r w:rsidR="00960ACD" w:rsidRPr="00960ACD">
              <w:rPr>
                <w:rFonts w:eastAsia="Times New Roman" w:cs="Times New Roman"/>
                <w:i/>
                <w:sz w:val="16"/>
                <w:szCs w:val="16"/>
                <w:lang w:eastAsia="sk-SK"/>
              </w:rPr>
              <w:t xml:space="preserve">(článok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5644C415" w14:textId="49C90327" w:rsidR="007E5FCC" w:rsidRPr="00960ACD" w:rsidRDefault="007E5FCC" w:rsidP="007E5FCC">
            <w:pPr>
              <w:spacing w:after="120"/>
              <w:jc w:val="both"/>
              <w:rPr>
                <w:rFonts w:cs="Times New Roman"/>
                <w:b/>
                <w:i/>
                <w:sz w:val="16"/>
                <w:szCs w:val="16"/>
              </w:rPr>
            </w:pPr>
            <w:r w:rsidRPr="00960ACD">
              <w:rPr>
                <w:rFonts w:cs="Times New Roman"/>
                <w:b/>
                <w:i/>
                <w:sz w:val="16"/>
                <w:szCs w:val="16"/>
              </w:rPr>
              <w:t>AFC</w:t>
            </w:r>
            <w:r w:rsidRPr="00960ACD">
              <w:rPr>
                <w:rFonts w:cs="Times New Roman"/>
                <w:i/>
                <w:sz w:val="16"/>
                <w:szCs w:val="16"/>
              </w:rPr>
              <w:t xml:space="preserve"> HATÁR, C., Jedličková, P. 2017. Medzigeneračné učenie v zariadeniach sociálnych služieb pre seniorov (so zdravotným znevýhodnením). In VETEŠKA, J. (</w:t>
            </w:r>
            <w:proofErr w:type="spellStart"/>
            <w:r w:rsidRPr="00960ACD">
              <w:rPr>
                <w:rFonts w:cs="Times New Roman"/>
                <w:i/>
                <w:sz w:val="16"/>
                <w:szCs w:val="16"/>
              </w:rPr>
              <w:t>ed</w:t>
            </w:r>
            <w:proofErr w:type="spellEnd"/>
            <w:r w:rsidRPr="00960ACD">
              <w:rPr>
                <w:rFonts w:cs="Times New Roman"/>
                <w:i/>
                <w:sz w:val="16"/>
                <w:szCs w:val="16"/>
              </w:rPr>
              <w:t xml:space="preserve">.).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w:t>
            </w:r>
            <w:r w:rsidRPr="00960ACD">
              <w:rPr>
                <w:rFonts w:cs="Times New Roman"/>
                <w:i/>
                <w:iCs/>
                <w:sz w:val="16"/>
                <w:szCs w:val="16"/>
              </w:rPr>
              <w:t>– východiska a </w:t>
            </w:r>
            <w:proofErr w:type="spellStart"/>
            <w:r w:rsidRPr="00960ACD">
              <w:rPr>
                <w:rFonts w:cs="Times New Roman"/>
                <w:i/>
                <w:iCs/>
                <w:sz w:val="16"/>
                <w:szCs w:val="16"/>
              </w:rPr>
              <w:t>inspirace</w:t>
            </w:r>
            <w:proofErr w:type="spellEnd"/>
            <w:r w:rsidRPr="00960ACD">
              <w:rPr>
                <w:rFonts w:cs="Times New Roman"/>
                <w:i/>
                <w:iCs/>
                <w:sz w:val="16"/>
                <w:szCs w:val="16"/>
              </w:rPr>
              <w:t xml:space="preserve"> </w:t>
            </w:r>
            <w:proofErr w:type="spellStart"/>
            <w:r w:rsidRPr="00960ACD">
              <w:rPr>
                <w:rFonts w:cs="Times New Roman"/>
                <w:i/>
                <w:iCs/>
                <w:sz w:val="16"/>
                <w:szCs w:val="16"/>
              </w:rPr>
              <w:t>pro</w:t>
            </w:r>
            <w:proofErr w:type="spellEnd"/>
            <w:r w:rsidRPr="00960ACD">
              <w:rPr>
                <w:rFonts w:cs="Times New Roman"/>
                <w:i/>
                <w:iCs/>
                <w:sz w:val="16"/>
                <w:szCs w:val="16"/>
              </w:rPr>
              <w:t xml:space="preserve"> </w:t>
            </w:r>
            <w:proofErr w:type="spellStart"/>
            <w:r w:rsidRPr="00960ACD">
              <w:rPr>
                <w:rFonts w:cs="Times New Roman"/>
                <w:i/>
                <w:iCs/>
                <w:sz w:val="16"/>
                <w:szCs w:val="16"/>
              </w:rPr>
              <w:t>teorii</w:t>
            </w:r>
            <w:proofErr w:type="spellEnd"/>
            <w:r w:rsidRPr="00960ACD">
              <w:rPr>
                <w:rFonts w:cs="Times New Roman"/>
                <w:i/>
                <w:iCs/>
                <w:sz w:val="16"/>
                <w:szCs w:val="16"/>
              </w:rPr>
              <w:t xml:space="preserve"> a praxi. </w:t>
            </w:r>
            <w:r w:rsidRPr="00960ACD">
              <w:rPr>
                <w:rFonts w:cs="Times New Roman"/>
                <w:i/>
                <w:sz w:val="16"/>
                <w:szCs w:val="16"/>
              </w:rPr>
              <w:t xml:space="preserve">Praha : ČAS, s. 25-34. ISBN 978-80-905460-6-6. </w:t>
            </w:r>
            <w:r w:rsidRPr="007C20A6">
              <w:rPr>
                <w:rFonts w:cs="Times New Roman"/>
                <w:i/>
                <w:sz w:val="16"/>
                <w:szCs w:val="16"/>
              </w:rPr>
              <w:t xml:space="preserve">[50%] </w:t>
            </w:r>
            <w:r w:rsidR="00960ACD" w:rsidRPr="00960ACD">
              <w:rPr>
                <w:rFonts w:eastAsia="Times New Roman" w:cs="Times New Roman"/>
                <w:i/>
                <w:sz w:val="16"/>
                <w:szCs w:val="16"/>
                <w:lang w:eastAsia="sk-SK"/>
              </w:rPr>
              <w:t>(</w:t>
            </w:r>
            <w:r w:rsidR="00960ACD">
              <w:rPr>
                <w:rFonts w:eastAsia="Times New Roman" w:cs="Times New Roman"/>
                <w:i/>
                <w:sz w:val="16"/>
                <w:szCs w:val="16"/>
                <w:lang w:eastAsia="sk-SK"/>
              </w:rPr>
              <w:t>príspevok</w:t>
            </w:r>
            <w:r w:rsidR="00960ACD" w:rsidRPr="00960ACD">
              <w:rPr>
                <w:rFonts w:eastAsia="Times New Roman" w:cs="Times New Roman"/>
                <w:i/>
                <w:sz w:val="16"/>
                <w:szCs w:val="16"/>
                <w:lang w:eastAsia="sk-SK"/>
              </w:rPr>
              <w:t xml:space="preserve"> indexovaný v databáze </w:t>
            </w:r>
            <w:proofErr w:type="spellStart"/>
            <w:r w:rsidR="00960ACD" w:rsidRPr="00960ACD">
              <w:rPr>
                <w:rFonts w:eastAsia="Times New Roman" w:cs="Times New Roman"/>
                <w:i/>
                <w:sz w:val="16"/>
                <w:szCs w:val="16"/>
                <w:lang w:eastAsia="sk-SK"/>
              </w:rPr>
              <w:t>WoS</w:t>
            </w:r>
            <w:proofErr w:type="spellEnd"/>
            <w:r w:rsidR="00960ACD" w:rsidRPr="00960ACD">
              <w:rPr>
                <w:rFonts w:eastAsia="Times New Roman" w:cs="Times New Roman"/>
                <w:i/>
                <w:sz w:val="16"/>
                <w:szCs w:val="16"/>
                <w:lang w:eastAsia="sk-SK"/>
              </w:rPr>
              <w:t>)</w:t>
            </w:r>
          </w:p>
          <w:p w14:paraId="7197D896" w14:textId="620FDA57" w:rsidR="007E5FCC" w:rsidRDefault="007E5FCC" w:rsidP="00FE0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HUPKOVÁ, M. 2010. Rozvíjanie sociálnych spôsobilostí v pomáhajúcich profesiách. Nitra : UKF. 333 s. ISBN 978-80-8094-704-0.</w:t>
            </w:r>
            <w:r w:rsidR="00960ACD">
              <w:rPr>
                <w:rFonts w:cs="Times New Roman"/>
                <w:i/>
                <w:sz w:val="16"/>
                <w:szCs w:val="16"/>
              </w:rPr>
              <w:t xml:space="preserve"> </w:t>
            </w:r>
            <w:r w:rsidR="00960ACD" w:rsidRPr="00FE0C37">
              <w:rPr>
                <w:rFonts w:cs="Times New Roman"/>
                <w:i/>
                <w:sz w:val="16"/>
                <w:szCs w:val="16"/>
              </w:rPr>
              <w:t>(</w:t>
            </w:r>
            <w:r w:rsidR="00FE0C37" w:rsidRPr="00FE0C37">
              <w:rPr>
                <w:rFonts w:eastAsia="Times New Roman" w:cs="Courier New"/>
                <w:i/>
                <w:color w:val="000000"/>
                <w:sz w:val="16"/>
                <w:szCs w:val="16"/>
                <w:lang w:eastAsia="sk-SK"/>
              </w:rPr>
              <w:t xml:space="preserve">prvá vysokoškolská učebnica výcviku sociálnych spôsobilostí pomáhajúcej profesie na Slovensku, ktorá vychádza z </w:t>
            </w:r>
            <w:proofErr w:type="spellStart"/>
            <w:r w:rsidR="00FE0C37" w:rsidRPr="00FE0C37">
              <w:rPr>
                <w:rFonts w:eastAsia="Times New Roman" w:cs="Courier New"/>
                <w:i/>
                <w:color w:val="000000"/>
                <w:sz w:val="16"/>
                <w:szCs w:val="16"/>
                <w:lang w:eastAsia="sk-SK"/>
              </w:rPr>
              <w:t>kognitívno-behaviorálneho</w:t>
            </w:r>
            <w:proofErr w:type="spellEnd"/>
            <w:r w:rsidR="00FE0C37" w:rsidRPr="00FE0C37">
              <w:rPr>
                <w:rFonts w:eastAsia="Times New Roman" w:cs="Courier New"/>
                <w:i/>
                <w:color w:val="000000"/>
                <w:sz w:val="16"/>
                <w:szCs w:val="16"/>
                <w:lang w:eastAsia="sk-SK"/>
              </w:rPr>
              <w:t xml:space="preserve"> prístupu</w:t>
            </w:r>
            <w:r w:rsidR="00960ACD" w:rsidRPr="00FE0C37">
              <w:rPr>
                <w:rFonts w:cs="Times New Roman"/>
                <w:i/>
                <w:sz w:val="16"/>
                <w:szCs w:val="16"/>
              </w:rPr>
              <w:t>)</w:t>
            </w:r>
          </w:p>
          <w:p w14:paraId="695CE97A" w14:textId="20113CD4" w:rsidR="007E5FCC" w:rsidRPr="00960ACD" w:rsidRDefault="007E5FCC" w:rsidP="00FE0C37">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rPr>
              <w:t>ADM</w:t>
            </w:r>
            <w:r w:rsidRPr="00960ACD">
              <w:rPr>
                <w:rFonts w:cs="Times New Roman"/>
                <w:b/>
                <w:i/>
                <w:sz w:val="16"/>
                <w:szCs w:val="16"/>
              </w:rPr>
              <w:t xml:space="preserve"> </w:t>
            </w:r>
            <w:r w:rsidRPr="00960ACD">
              <w:rPr>
                <w:rFonts w:cs="Times New Roman"/>
                <w:i/>
                <w:sz w:val="16"/>
                <w:szCs w:val="16"/>
              </w:rPr>
              <w:t xml:space="preserve">MÜLLER DE MORAIS, M., Jedličková, P. 2018. Chosen </w:t>
            </w:r>
            <w:proofErr w:type="spellStart"/>
            <w:r w:rsidRPr="00960ACD">
              <w:rPr>
                <w:rFonts w:cs="Times New Roman"/>
                <w:i/>
                <w:sz w:val="16"/>
                <w:szCs w:val="16"/>
              </w:rPr>
              <w:t>Possibilities</w:t>
            </w:r>
            <w:proofErr w:type="spellEnd"/>
            <w:r w:rsidRPr="00960ACD">
              <w:rPr>
                <w:rFonts w:cs="Times New Roman"/>
                <w:i/>
                <w:sz w:val="16"/>
                <w:szCs w:val="16"/>
              </w:rPr>
              <w:t xml:space="preserve"> </w:t>
            </w:r>
            <w:r w:rsidRPr="00960ACD">
              <w:rPr>
                <w:rFonts w:cs="Times New Roman"/>
                <w:i/>
                <w:sz w:val="16"/>
                <w:szCs w:val="16"/>
                <w:lang w:val="en-US"/>
              </w:rPr>
              <w:t xml:space="preserve">of Developing Social Competences of Adults </w:t>
            </w:r>
            <w:proofErr w:type="spellStart"/>
            <w:r w:rsidRPr="00960ACD">
              <w:rPr>
                <w:rFonts w:cs="Times New Roman"/>
                <w:i/>
                <w:sz w:val="16"/>
                <w:szCs w:val="16"/>
                <w:lang w:val="en-US"/>
              </w:rPr>
              <w:t>wiht</w:t>
            </w:r>
            <w:proofErr w:type="spellEnd"/>
            <w:r w:rsidRPr="00960ACD">
              <w:rPr>
                <w:rFonts w:cs="Times New Roman"/>
                <w:i/>
                <w:sz w:val="16"/>
                <w:szCs w:val="16"/>
                <w:lang w:val="en-US"/>
              </w:rPr>
              <w:t xml:space="preserve"> Attention Deficit / Hyperactivity Disorder. In AD ALTA,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8, č. 1, s. 187-192. ISSN 1804-7890.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2C75D83F" w14:textId="6FB29E1D"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de-DE"/>
              </w:rPr>
              <w:t>ADM</w:t>
            </w:r>
            <w:r w:rsidRPr="007C20A6">
              <w:rPr>
                <w:rFonts w:cs="Times New Roman"/>
                <w:i/>
                <w:sz w:val="16"/>
                <w:szCs w:val="16"/>
                <w:lang w:val="de-DE"/>
              </w:rPr>
              <w:t xml:space="preserve"> MÜLLER DE MORAIS, M. 2019. </w:t>
            </w:r>
            <w:r w:rsidRPr="00960ACD">
              <w:rPr>
                <w:rFonts w:cs="Times New Roman"/>
                <w:i/>
                <w:sz w:val="16"/>
                <w:szCs w:val="16"/>
                <w:lang w:val="en-US"/>
              </w:rPr>
              <w:t>Preparation for old age as part of the adaptation to old age. In AD ALTA</w:t>
            </w:r>
            <w:proofErr w:type="gramStart"/>
            <w:r w:rsidRPr="00960ACD">
              <w:rPr>
                <w:rFonts w:cs="Times New Roman"/>
                <w:i/>
                <w:sz w:val="16"/>
                <w:szCs w:val="16"/>
                <w:lang w:val="en-US"/>
              </w:rPr>
              <w:t xml:space="preserve">,  </w:t>
            </w:r>
            <w:proofErr w:type="spellStart"/>
            <w:r w:rsidRPr="00960ACD">
              <w:rPr>
                <w:rFonts w:cs="Times New Roman"/>
                <w:i/>
                <w:sz w:val="16"/>
                <w:szCs w:val="16"/>
                <w:lang w:val="en-US"/>
              </w:rPr>
              <w:t>roč</w:t>
            </w:r>
            <w:proofErr w:type="spellEnd"/>
            <w:proofErr w:type="gramEnd"/>
            <w:r w:rsidRPr="00960ACD">
              <w:rPr>
                <w:rFonts w:cs="Times New Roman"/>
                <w:i/>
                <w:sz w:val="16"/>
                <w:szCs w:val="16"/>
                <w:lang w:val="en-US"/>
              </w:rPr>
              <w:t xml:space="preserve">. 9, č. 2, s. 215-219. ISSN 1804-7890.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3FF5A415" w14:textId="672EA34C" w:rsidR="007E5FCC" w:rsidRPr="00B01728" w:rsidRDefault="007E5FCC" w:rsidP="007E5FCC">
            <w:pPr>
              <w:widowControl w:val="0"/>
              <w:autoSpaceDE w:val="0"/>
              <w:autoSpaceDN w:val="0"/>
              <w:adjustRightInd w:val="0"/>
              <w:spacing w:after="120"/>
              <w:jc w:val="both"/>
              <w:rPr>
                <w:rFonts w:cs="Times New Roman"/>
                <w:b/>
                <w:i/>
                <w:sz w:val="16"/>
                <w:szCs w:val="16"/>
                <w:lang w:val="en-US"/>
              </w:rPr>
            </w:pPr>
            <w:r w:rsidRPr="00960ACD">
              <w:rPr>
                <w:rFonts w:cs="Times New Roman"/>
                <w:b/>
                <w:bCs/>
                <w:i/>
                <w:sz w:val="16"/>
                <w:szCs w:val="16"/>
                <w:lang w:val="en-US"/>
              </w:rPr>
              <w:t>ADM</w:t>
            </w:r>
            <w:r w:rsidRPr="00960ACD">
              <w:rPr>
                <w:rFonts w:cs="Times New Roman"/>
                <w:i/>
                <w:sz w:val="16"/>
                <w:szCs w:val="16"/>
                <w:lang w:val="en-US"/>
              </w:rPr>
              <w:t xml:space="preserve"> MÜLLER DE MORAIS, M., </w:t>
            </w:r>
            <w:proofErr w:type="spellStart"/>
            <w:r w:rsidRPr="00960ACD">
              <w:rPr>
                <w:rFonts w:cs="Times New Roman"/>
                <w:i/>
                <w:sz w:val="16"/>
                <w:szCs w:val="16"/>
                <w:lang w:val="en-US"/>
              </w:rPr>
              <w:t>Rapsová</w:t>
            </w:r>
            <w:proofErr w:type="spellEnd"/>
            <w:r w:rsidRPr="00960ACD">
              <w:rPr>
                <w:rFonts w:cs="Times New Roman"/>
                <w:i/>
                <w:sz w:val="16"/>
                <w:szCs w:val="16"/>
                <w:lang w:val="en-US"/>
              </w:rPr>
              <w:t xml:space="preserve">, L. 2019. Psychological bases of developing social competences of seniors with disability. In Australian Journal of Adult Learning, vol. 59, no. 2, p. 269-292. ISSN 1443-1394. </w:t>
            </w:r>
            <w:r w:rsidRPr="00B01728">
              <w:rPr>
                <w:rFonts w:cs="Times New Roman"/>
                <w:i/>
                <w:sz w:val="16"/>
                <w:szCs w:val="16"/>
                <w:lang w:val="en-US"/>
              </w:rPr>
              <w:t xml:space="preserve">[50%] </w:t>
            </w:r>
            <w:r w:rsidR="00B01728" w:rsidRPr="00960ACD">
              <w:rPr>
                <w:rFonts w:eastAsia="Times New Roman" w:cs="Times New Roman"/>
                <w:i/>
                <w:sz w:val="16"/>
                <w:szCs w:val="16"/>
                <w:lang w:eastAsia="sk-SK"/>
              </w:rPr>
              <w:t xml:space="preserve">(článok indexovaný v databáze </w:t>
            </w:r>
            <w:proofErr w:type="spellStart"/>
            <w:r w:rsidR="00B01728">
              <w:rPr>
                <w:rFonts w:eastAsia="Times New Roman" w:cs="Times New Roman"/>
                <w:i/>
                <w:sz w:val="16"/>
                <w:szCs w:val="16"/>
                <w:lang w:eastAsia="sk-SK"/>
              </w:rPr>
              <w:t>WoS</w:t>
            </w:r>
            <w:proofErr w:type="spellEnd"/>
            <w:r w:rsidR="00B01728">
              <w:rPr>
                <w:rFonts w:eastAsia="Times New Roman" w:cs="Times New Roman"/>
                <w:i/>
                <w:sz w:val="16"/>
                <w:szCs w:val="16"/>
                <w:lang w:eastAsia="sk-SK"/>
              </w:rPr>
              <w:t xml:space="preserve"> a </w:t>
            </w:r>
            <w:r w:rsidRPr="00B01728">
              <w:rPr>
                <w:rFonts w:cs="Times New Roman"/>
                <w:i/>
                <w:sz w:val="16"/>
                <w:szCs w:val="16"/>
                <w:lang w:val="en-US"/>
              </w:rPr>
              <w:t>Scopus)</w:t>
            </w:r>
          </w:p>
          <w:p w14:paraId="4DA48023" w14:textId="22F42B67" w:rsidR="007E5FCC" w:rsidRPr="00960ACD" w:rsidRDefault="007E5FCC" w:rsidP="007E5FCC">
            <w:pPr>
              <w:widowControl w:val="0"/>
              <w:autoSpaceDE w:val="0"/>
              <w:autoSpaceDN w:val="0"/>
              <w:adjustRightInd w:val="0"/>
              <w:spacing w:after="120"/>
              <w:jc w:val="both"/>
              <w:rPr>
                <w:rFonts w:cs="Times New Roman"/>
                <w:b/>
                <w:i/>
                <w:sz w:val="16"/>
                <w:szCs w:val="16"/>
                <w:lang w:val="en-US"/>
              </w:rPr>
            </w:pPr>
            <w:r w:rsidRPr="007C20A6">
              <w:rPr>
                <w:rFonts w:cs="Times New Roman"/>
                <w:b/>
                <w:bCs/>
                <w:i/>
                <w:sz w:val="16"/>
                <w:szCs w:val="16"/>
                <w:lang w:val="en-US"/>
              </w:rPr>
              <w:t>ADN</w:t>
            </w:r>
            <w:r w:rsidRPr="007C20A6">
              <w:rPr>
                <w:rFonts w:cs="Times New Roman"/>
                <w:i/>
                <w:sz w:val="16"/>
                <w:szCs w:val="16"/>
                <w:lang w:val="en-US"/>
              </w:rPr>
              <w:t xml:space="preserve"> </w:t>
            </w:r>
            <w:proofErr w:type="spellStart"/>
            <w:r w:rsidRPr="007C20A6">
              <w:rPr>
                <w:rFonts w:cs="Times New Roman"/>
                <w:i/>
                <w:sz w:val="16"/>
                <w:szCs w:val="16"/>
                <w:lang w:val="en-US"/>
              </w:rPr>
              <w:t>Határ</w:t>
            </w:r>
            <w:proofErr w:type="spellEnd"/>
            <w:r w:rsidRPr="007C20A6">
              <w:rPr>
                <w:rFonts w:cs="Times New Roman"/>
                <w:i/>
                <w:sz w:val="16"/>
                <w:szCs w:val="16"/>
                <w:lang w:val="en-US"/>
              </w:rPr>
              <w:t xml:space="preserve">, C., </w:t>
            </w:r>
            <w:proofErr w:type="spellStart"/>
            <w:r w:rsidRPr="007C20A6">
              <w:rPr>
                <w:rFonts w:cs="Times New Roman"/>
                <w:i/>
                <w:sz w:val="16"/>
                <w:szCs w:val="16"/>
                <w:lang w:val="en-US"/>
              </w:rPr>
              <w:t>Jedličková</w:t>
            </w:r>
            <w:proofErr w:type="spellEnd"/>
            <w:r w:rsidRPr="007C20A6">
              <w:rPr>
                <w:rFonts w:cs="Times New Roman"/>
                <w:i/>
                <w:sz w:val="16"/>
                <w:szCs w:val="16"/>
                <w:lang w:val="en-US"/>
              </w:rPr>
              <w:t xml:space="preserve">, P., MÜLLER DE MORAIS, M. 2017. </w:t>
            </w:r>
            <w:r w:rsidRPr="00960ACD">
              <w:rPr>
                <w:rFonts w:cs="Times New Roman"/>
                <w:i/>
                <w:sz w:val="16"/>
                <w:szCs w:val="16"/>
                <w:lang w:val="en-US"/>
              </w:rPr>
              <w:t xml:space="preserve">Foreign language education to seniors through intergenerational </w:t>
            </w:r>
            <w:proofErr w:type="spellStart"/>
            <w:r w:rsidRPr="00960ACD">
              <w:rPr>
                <w:rFonts w:cs="Times New Roman"/>
                <w:i/>
                <w:sz w:val="16"/>
                <w:szCs w:val="16"/>
                <w:lang w:val="en-US"/>
              </w:rPr>
              <w:t>programmes</w:t>
            </w:r>
            <w:proofErr w:type="spellEnd"/>
            <w:r w:rsidRPr="00960ACD">
              <w:rPr>
                <w:rFonts w:cs="Times New Roman"/>
                <w:i/>
                <w:sz w:val="16"/>
                <w:szCs w:val="16"/>
                <w:lang w:val="en-US"/>
              </w:rPr>
              <w:t xml:space="preserve">. In Journal of Language and the Cultural Education, vol. 5, no. 1, p. 103-117. ISSN 1339-4045. [33%]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p>
          <w:p w14:paraId="469908A1" w14:textId="68E18655" w:rsidR="007E5FCC" w:rsidRPr="00960ACD" w:rsidRDefault="007E5FCC" w:rsidP="007E5FCC">
            <w:pPr>
              <w:widowControl w:val="0"/>
              <w:autoSpaceDE w:val="0"/>
              <w:autoSpaceDN w:val="0"/>
              <w:adjustRightInd w:val="0"/>
              <w:spacing w:after="120"/>
              <w:rPr>
                <w:i/>
                <w:sz w:val="16"/>
                <w:szCs w:val="16"/>
                <w:lang w:val="en-US"/>
              </w:rPr>
            </w:pPr>
            <w:r w:rsidRPr="00960ACD">
              <w:rPr>
                <w:b/>
                <w:bCs/>
                <w:i/>
                <w:sz w:val="16"/>
                <w:szCs w:val="16"/>
                <w:lang w:val="en-US"/>
              </w:rPr>
              <w:t>ADM</w:t>
            </w:r>
            <w:r w:rsidRPr="00960ACD">
              <w:rPr>
                <w:i/>
                <w:sz w:val="16"/>
                <w:szCs w:val="16"/>
                <w:lang w:val="en-US"/>
              </w:rPr>
              <w:t xml:space="preserve"> TUREKOVÁ, I., </w:t>
            </w:r>
            <w:proofErr w:type="spellStart"/>
            <w:r w:rsidRPr="00960ACD">
              <w:rPr>
                <w:i/>
                <w:sz w:val="16"/>
                <w:szCs w:val="16"/>
                <w:lang w:val="en-US"/>
              </w:rPr>
              <w:t>Bagalová</w:t>
            </w:r>
            <w:proofErr w:type="spellEnd"/>
            <w:r w:rsidRPr="00960ACD">
              <w:rPr>
                <w:i/>
                <w:sz w:val="16"/>
                <w:szCs w:val="16"/>
                <w:lang w:val="en-US"/>
              </w:rPr>
              <w:t xml:space="preserve">, T. 2018. Knowledge and Experiences of Safety and Health Occupation Risks among Students. In International Journal of Engineering Pedagogy, vol. 8, no. 5, p. 108-120. ISSN 2192-4880. [90%]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63AF5F57" w14:textId="1AE2B818" w:rsidR="00936F08" w:rsidRPr="00960ACD" w:rsidRDefault="007E5FCC" w:rsidP="007E5FCC">
            <w:pPr>
              <w:pStyle w:val="PredformtovanHTML"/>
              <w:shd w:val="clear" w:color="auto" w:fill="FFFFFF"/>
              <w:spacing w:after="120"/>
              <w:jc w:val="both"/>
              <w:rPr>
                <w:rFonts w:asciiTheme="minorHAnsi" w:hAnsiTheme="minorHAnsi" w:cs="Times New Roman"/>
                <w:i/>
                <w:sz w:val="16"/>
                <w:szCs w:val="16"/>
              </w:rPr>
            </w:pPr>
            <w:r w:rsidRPr="00960ACD">
              <w:rPr>
                <w:rFonts w:asciiTheme="minorHAnsi" w:hAnsiTheme="minorHAnsi" w:cs="Times New Roman"/>
                <w:b/>
                <w:i/>
                <w:sz w:val="16"/>
                <w:szCs w:val="16"/>
              </w:rPr>
              <w:t>ACB</w:t>
            </w:r>
            <w:r w:rsidRPr="00960ACD">
              <w:rPr>
                <w:rFonts w:asciiTheme="minorHAnsi" w:hAnsiTheme="minorHAnsi" w:cs="Times New Roman"/>
                <w:i/>
                <w:sz w:val="16"/>
                <w:szCs w:val="16"/>
              </w:rPr>
              <w:t xml:space="preserve"> TUREKOVÁ, I., Marková, I., </w:t>
            </w:r>
            <w:proofErr w:type="spellStart"/>
            <w:r w:rsidRPr="00960ACD">
              <w:rPr>
                <w:rFonts w:asciiTheme="minorHAnsi" w:hAnsiTheme="minorHAnsi" w:cs="Times New Roman"/>
                <w:i/>
                <w:sz w:val="16"/>
                <w:szCs w:val="16"/>
              </w:rPr>
              <w:t>Krištofiaková</w:t>
            </w:r>
            <w:proofErr w:type="spellEnd"/>
            <w:r w:rsidRPr="00960ACD">
              <w:rPr>
                <w:rFonts w:asciiTheme="minorHAnsi" w:hAnsiTheme="minorHAnsi" w:cs="Times New Roman"/>
                <w:i/>
                <w:sz w:val="16"/>
                <w:szCs w:val="16"/>
              </w:rPr>
              <w:t>, L. 2020. Kultúra bezpečnosti v školskom prostredí 1. Nitra : UKF. 162 s. ISBN 978-80-558-1563-3. [34%]</w:t>
            </w:r>
            <w:r w:rsidR="00B01728">
              <w:rPr>
                <w:rFonts w:asciiTheme="minorHAnsi" w:hAnsiTheme="minorHAnsi" w:cs="Times New Roman"/>
                <w:i/>
                <w:sz w:val="16"/>
                <w:szCs w:val="16"/>
              </w:rPr>
              <w:t xml:space="preserve"> (</w:t>
            </w:r>
            <w:r w:rsidR="00936F08">
              <w:rPr>
                <w:rFonts w:asciiTheme="minorHAnsi" w:hAnsiTheme="minorHAnsi"/>
                <w:i/>
                <w:color w:val="000000"/>
                <w:sz w:val="16"/>
                <w:szCs w:val="16"/>
              </w:rPr>
              <w:t xml:space="preserve">vysokoškolská učebnica </w:t>
            </w:r>
            <w:r w:rsidR="00936F08" w:rsidRPr="00936F08">
              <w:rPr>
                <w:rFonts w:asciiTheme="minorHAnsi" w:hAnsiTheme="minorHAnsi"/>
                <w:i/>
                <w:color w:val="000000"/>
                <w:sz w:val="16"/>
                <w:szCs w:val="16"/>
              </w:rPr>
              <w:t>originálnym spôsobom opisuje riadenie bezpečnosti vo vzdelávacích inštitúciách</w:t>
            </w:r>
            <w:r w:rsidR="00B01728">
              <w:rPr>
                <w:rFonts w:asciiTheme="minorHAnsi" w:hAnsiTheme="minorHAnsi" w:cs="Times New Roman"/>
                <w:i/>
                <w:sz w:val="16"/>
                <w:szCs w:val="16"/>
              </w:rPr>
              <w:t>)</w:t>
            </w:r>
          </w:p>
          <w:p w14:paraId="57852D3C" w14:textId="67A7DB09" w:rsidR="007E5FCC" w:rsidRPr="00960ACD" w:rsidRDefault="007E5FCC" w:rsidP="007E5FCC">
            <w:pPr>
              <w:widowControl w:val="0"/>
              <w:autoSpaceDE w:val="0"/>
              <w:autoSpaceDN w:val="0"/>
              <w:adjustRightInd w:val="0"/>
              <w:spacing w:after="120"/>
              <w:jc w:val="both"/>
              <w:rPr>
                <w:i/>
                <w:sz w:val="16"/>
                <w:szCs w:val="16"/>
                <w:lang w:val="en-US"/>
              </w:rPr>
            </w:pPr>
            <w:r w:rsidRPr="00960ACD">
              <w:rPr>
                <w:b/>
                <w:bCs/>
                <w:i/>
                <w:sz w:val="16"/>
                <w:szCs w:val="16"/>
              </w:rPr>
              <w:t>AFC</w:t>
            </w:r>
            <w:r w:rsidRPr="00960ACD">
              <w:rPr>
                <w:i/>
                <w:sz w:val="16"/>
                <w:szCs w:val="16"/>
              </w:rPr>
              <w:t xml:space="preserve"> </w:t>
            </w:r>
            <w:proofErr w:type="spellStart"/>
            <w:r w:rsidRPr="00960ACD">
              <w:rPr>
                <w:i/>
                <w:sz w:val="16"/>
                <w:szCs w:val="16"/>
              </w:rPr>
              <w:t>Depešová</w:t>
            </w:r>
            <w:proofErr w:type="spellEnd"/>
            <w:r w:rsidRPr="00960ACD">
              <w:rPr>
                <w:i/>
                <w:sz w:val="16"/>
                <w:szCs w:val="16"/>
              </w:rPr>
              <w:t xml:space="preserve">, J., TUREKOVÁ, I., </w:t>
            </w:r>
            <w:proofErr w:type="spellStart"/>
            <w:r w:rsidRPr="00960ACD">
              <w:rPr>
                <w:i/>
                <w:sz w:val="16"/>
                <w:szCs w:val="16"/>
              </w:rPr>
              <w:t>Bánesz</w:t>
            </w:r>
            <w:proofErr w:type="spellEnd"/>
            <w:r w:rsidRPr="00960ACD">
              <w:rPr>
                <w:i/>
                <w:sz w:val="16"/>
                <w:szCs w:val="16"/>
              </w:rPr>
              <w:t xml:space="preserve">, G. 2015. </w:t>
            </w:r>
            <w:r w:rsidRPr="00960ACD">
              <w:rPr>
                <w:i/>
                <w:sz w:val="16"/>
                <w:szCs w:val="16"/>
                <w:lang w:val="en-US"/>
              </w:rPr>
              <w:t xml:space="preserve">Lifelong learning in the professional practice. In World Engineering Education </w:t>
            </w:r>
            <w:proofErr w:type="gramStart"/>
            <w:r w:rsidRPr="00960ACD">
              <w:rPr>
                <w:i/>
                <w:sz w:val="16"/>
                <w:szCs w:val="16"/>
                <w:lang w:val="en-US"/>
              </w:rPr>
              <w:t>Forum :</w:t>
            </w:r>
            <w:proofErr w:type="gramEnd"/>
            <w:r w:rsidRPr="00960ACD">
              <w:rPr>
                <w:i/>
                <w:sz w:val="16"/>
                <w:szCs w:val="16"/>
                <w:lang w:val="en-US"/>
              </w:rPr>
              <w:t xml:space="preserve"> Interactive Collaborative Learning. </w:t>
            </w:r>
            <w:proofErr w:type="gramStart"/>
            <w:r w:rsidRPr="00960ACD">
              <w:rPr>
                <w:i/>
                <w:sz w:val="16"/>
                <w:szCs w:val="16"/>
                <w:lang w:val="en-US"/>
              </w:rPr>
              <w:t>Florence :</w:t>
            </w:r>
            <w:proofErr w:type="gramEnd"/>
            <w:r w:rsidRPr="00960ACD">
              <w:rPr>
                <w:i/>
                <w:sz w:val="16"/>
                <w:szCs w:val="16"/>
                <w:lang w:val="en-US"/>
              </w:rPr>
              <w:t xml:space="preserve"> IEEE, p. 886-894. ISBN 978-1-</w:t>
            </w:r>
            <w:r w:rsidRPr="00960ACD">
              <w:rPr>
                <w:i/>
                <w:sz w:val="16"/>
                <w:szCs w:val="16"/>
                <w:lang w:val="en-US"/>
              </w:rPr>
              <w:lastRenderedPageBreak/>
              <w:t xml:space="preserve">4799-8706-1. [40%]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2B25471E" w14:textId="4477D567" w:rsidR="007E5FCC" w:rsidRPr="00960ACD" w:rsidRDefault="007E5FCC" w:rsidP="00B01728">
            <w:pPr>
              <w:widowControl w:val="0"/>
              <w:autoSpaceDE w:val="0"/>
              <w:autoSpaceDN w:val="0"/>
              <w:adjustRightInd w:val="0"/>
              <w:spacing w:after="120"/>
              <w:jc w:val="both"/>
              <w:rPr>
                <w:b/>
                <w:i/>
                <w:sz w:val="16"/>
                <w:szCs w:val="16"/>
                <w:lang w:val="en-US"/>
              </w:rPr>
            </w:pPr>
            <w:r w:rsidRPr="00960ACD">
              <w:rPr>
                <w:b/>
                <w:bCs/>
                <w:i/>
                <w:sz w:val="16"/>
                <w:szCs w:val="16"/>
                <w:lang w:val="en-US"/>
              </w:rPr>
              <w:t>AFC</w:t>
            </w:r>
            <w:r w:rsidRPr="00960ACD">
              <w:rPr>
                <w:i/>
                <w:sz w:val="16"/>
                <w:szCs w:val="16"/>
                <w:lang w:val="en-US"/>
              </w:rPr>
              <w:t xml:space="preserve"> TUREKOVÁ, I., </w:t>
            </w:r>
            <w:proofErr w:type="spellStart"/>
            <w:r w:rsidRPr="00960ACD">
              <w:rPr>
                <w:i/>
                <w:sz w:val="16"/>
                <w:szCs w:val="16"/>
                <w:lang w:val="en-US"/>
              </w:rPr>
              <w:t>Mračková</w:t>
            </w:r>
            <w:proofErr w:type="spellEnd"/>
            <w:r w:rsidRPr="00960ACD">
              <w:rPr>
                <w:i/>
                <w:sz w:val="16"/>
                <w:szCs w:val="16"/>
                <w:lang w:val="en-US"/>
              </w:rPr>
              <w:t xml:space="preserve">, E., </w:t>
            </w:r>
            <w:proofErr w:type="spellStart"/>
            <w:r w:rsidRPr="00960ACD">
              <w:rPr>
                <w:i/>
                <w:sz w:val="16"/>
                <w:szCs w:val="16"/>
                <w:lang w:val="en-US"/>
              </w:rPr>
              <w:t>Bagalová</w:t>
            </w:r>
            <w:proofErr w:type="spellEnd"/>
            <w:r w:rsidRPr="00960ACD">
              <w:rPr>
                <w:i/>
                <w:sz w:val="16"/>
                <w:szCs w:val="16"/>
                <w:lang w:val="en-US"/>
              </w:rPr>
              <w:t xml:space="preserve">, T. 2015. Lifelong Education of the Employees in the Risk Management of the Machinery. In ICERI 2015. </w:t>
            </w:r>
            <w:proofErr w:type="spellStart"/>
            <w:proofErr w:type="gramStart"/>
            <w:r w:rsidRPr="00960ACD">
              <w:rPr>
                <w:i/>
                <w:sz w:val="16"/>
                <w:szCs w:val="16"/>
                <w:lang w:val="en-US"/>
              </w:rPr>
              <w:t>Sevilla</w:t>
            </w:r>
            <w:proofErr w:type="spellEnd"/>
            <w:r w:rsidRPr="00960ACD">
              <w:rPr>
                <w:i/>
                <w:sz w:val="16"/>
                <w:szCs w:val="16"/>
                <w:lang w:val="en-US"/>
              </w:rPr>
              <w:t xml:space="preserve"> :</w:t>
            </w:r>
            <w:proofErr w:type="gramEnd"/>
            <w:r w:rsidRPr="00960ACD">
              <w:rPr>
                <w:i/>
                <w:sz w:val="16"/>
                <w:szCs w:val="16"/>
                <w:lang w:val="en-US"/>
              </w:rPr>
              <w:t xml:space="preserve"> IATED Academy,  p. 2340-1095. ISBN 978-84-608-2657-6. [50%]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r w:rsidRPr="00960ACD">
              <w:rPr>
                <w:b/>
                <w:i/>
                <w:sz w:val="16"/>
                <w:szCs w:val="16"/>
                <w:lang w:val="en-US"/>
              </w:rPr>
              <w:t xml:space="preserve"> </w:t>
            </w:r>
          </w:p>
          <w:p w14:paraId="50260817" w14:textId="673AC9F3" w:rsidR="007E5FCC" w:rsidRPr="00960ACD" w:rsidRDefault="007E5FCC" w:rsidP="00B01728">
            <w:pPr>
              <w:widowControl w:val="0"/>
              <w:autoSpaceDE w:val="0"/>
              <w:autoSpaceDN w:val="0"/>
              <w:adjustRightInd w:val="0"/>
              <w:spacing w:after="120"/>
              <w:jc w:val="both"/>
              <w:rPr>
                <w:i/>
                <w:sz w:val="16"/>
                <w:szCs w:val="16"/>
                <w:lang w:val="en-US"/>
              </w:rPr>
            </w:pPr>
            <w:r w:rsidRPr="00960ACD">
              <w:rPr>
                <w:b/>
                <w:i/>
                <w:sz w:val="16"/>
                <w:szCs w:val="16"/>
                <w:lang w:val="en-US"/>
              </w:rPr>
              <w:t>ADM</w:t>
            </w:r>
            <w:r w:rsidRPr="00960ACD">
              <w:rPr>
                <w:i/>
                <w:sz w:val="16"/>
                <w:szCs w:val="16"/>
                <w:lang w:val="en-US"/>
              </w:rPr>
              <w:t xml:space="preserve"> TUREKOVÁ, I., </w:t>
            </w:r>
            <w:proofErr w:type="spellStart"/>
            <w:r w:rsidRPr="00960ACD">
              <w:rPr>
                <w:i/>
                <w:sz w:val="16"/>
                <w:szCs w:val="16"/>
                <w:lang w:val="en-US"/>
              </w:rPr>
              <w:t>Lukáčová</w:t>
            </w:r>
            <w:proofErr w:type="spellEnd"/>
            <w:r w:rsidRPr="00960ACD">
              <w:rPr>
                <w:i/>
                <w:sz w:val="16"/>
                <w:szCs w:val="16"/>
                <w:lang w:val="en-US"/>
              </w:rPr>
              <w:t xml:space="preserve">, D., </w:t>
            </w:r>
            <w:proofErr w:type="spellStart"/>
            <w:r w:rsidRPr="00960ACD">
              <w:rPr>
                <w:i/>
                <w:sz w:val="16"/>
                <w:szCs w:val="16"/>
                <w:lang w:val="en-US"/>
              </w:rPr>
              <w:t>Bánesz</w:t>
            </w:r>
            <w:proofErr w:type="spellEnd"/>
            <w:r w:rsidRPr="00960ACD">
              <w:rPr>
                <w:i/>
                <w:sz w:val="16"/>
                <w:szCs w:val="16"/>
                <w:lang w:val="en-US"/>
              </w:rPr>
              <w:t>, G. 2018. Quality Assessment of the University Classroom Lighting - A Case Study. In </w:t>
            </w:r>
            <w:hyperlink r:id="rId116" w:history="1">
              <w:r w:rsidRPr="00B01728">
                <w:rPr>
                  <w:rStyle w:val="Hypertextovprepojenie"/>
                  <w:i/>
                  <w:color w:val="auto"/>
                  <w:sz w:val="16"/>
                  <w:szCs w:val="16"/>
                  <w:u w:val="none"/>
                  <w:lang w:val="en-US"/>
                </w:rPr>
                <w:t>TEM Journal</w:t>
              </w:r>
            </w:hyperlink>
            <w:r w:rsidRPr="00B01728">
              <w:rPr>
                <w:rStyle w:val="Hypertextovprepojenie"/>
                <w:i/>
                <w:color w:val="auto"/>
                <w:sz w:val="16"/>
                <w:szCs w:val="16"/>
                <w:u w:val="none"/>
                <w:lang w:val="en-US"/>
              </w:rPr>
              <w:t xml:space="preserve">, </w:t>
            </w:r>
            <w:proofErr w:type="spellStart"/>
            <w:r w:rsidRPr="00B01728">
              <w:rPr>
                <w:rStyle w:val="Hypertextovprepojenie"/>
                <w:i/>
                <w:color w:val="auto"/>
                <w:sz w:val="16"/>
                <w:szCs w:val="16"/>
                <w:u w:val="none"/>
                <w:lang w:val="en-US"/>
              </w:rPr>
              <w:t>r</w:t>
            </w:r>
            <w:r w:rsidRPr="00B01728">
              <w:rPr>
                <w:i/>
                <w:sz w:val="16"/>
                <w:szCs w:val="16"/>
                <w:lang w:val="en-US"/>
              </w:rPr>
              <w:t>oč</w:t>
            </w:r>
            <w:proofErr w:type="spellEnd"/>
            <w:r w:rsidRPr="00960ACD">
              <w:rPr>
                <w:i/>
                <w:sz w:val="16"/>
                <w:szCs w:val="16"/>
                <w:lang w:val="en-US"/>
              </w:rPr>
              <w:t xml:space="preserve">. 7, č. 4, s. 829-836. ISSN 2217-8309. [40%]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b/>
                <w:i/>
                <w:sz w:val="16"/>
                <w:szCs w:val="16"/>
                <w:lang w:val="en-US"/>
              </w:rPr>
              <w:t xml:space="preserve"> </w:t>
            </w:r>
          </w:p>
          <w:p w14:paraId="429EFB79" w14:textId="4035EDFD"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i/>
                <w:sz w:val="16"/>
                <w:szCs w:val="16"/>
              </w:rPr>
              <w:t>ADM</w:t>
            </w:r>
            <w:r w:rsidRPr="00960ACD">
              <w:rPr>
                <w:rFonts w:cs="Times New Roman"/>
                <w:i/>
                <w:sz w:val="16"/>
                <w:szCs w:val="16"/>
              </w:rPr>
              <w:t xml:space="preserve"> </w:t>
            </w:r>
            <w:proofErr w:type="spellStart"/>
            <w:r w:rsidRPr="00960ACD">
              <w:rPr>
                <w:rFonts w:cs="Times New Roman"/>
                <w:i/>
                <w:sz w:val="16"/>
                <w:szCs w:val="16"/>
              </w:rPr>
              <w:t>Kozárová</w:t>
            </w:r>
            <w:proofErr w:type="spellEnd"/>
            <w:r w:rsidRPr="00960ACD">
              <w:rPr>
                <w:rFonts w:cs="Times New Roman"/>
                <w:i/>
                <w:sz w:val="16"/>
                <w:szCs w:val="16"/>
              </w:rPr>
              <w:t xml:space="preserve">, N., KOMORA, J. 2020. </w:t>
            </w:r>
            <w:proofErr w:type="spellStart"/>
            <w:r w:rsidRPr="00960ACD">
              <w:rPr>
                <w:rFonts w:cs="Times New Roman"/>
                <w:i/>
                <w:sz w:val="16"/>
                <w:szCs w:val="16"/>
              </w:rPr>
              <w:t>Attachment</w:t>
            </w:r>
            <w:proofErr w:type="spellEnd"/>
            <w:r w:rsidRPr="00960ACD">
              <w:rPr>
                <w:rFonts w:cs="Times New Roman"/>
                <w:i/>
                <w:sz w:val="16"/>
                <w:szCs w:val="16"/>
              </w:rPr>
              <w:t xml:space="preserve"> in </w:t>
            </w:r>
            <w:proofErr w:type="spellStart"/>
            <w:r w:rsidRPr="00960ACD">
              <w:rPr>
                <w:rFonts w:cs="Times New Roman"/>
                <w:i/>
                <w:sz w:val="16"/>
                <w:szCs w:val="16"/>
              </w:rPr>
              <w:t>Structuring</w:t>
            </w:r>
            <w:proofErr w:type="spellEnd"/>
            <w:r w:rsidRPr="00960ACD">
              <w:rPr>
                <w:rFonts w:cs="Times New Roman"/>
                <w:i/>
                <w:sz w:val="16"/>
                <w:szCs w:val="16"/>
              </w:rPr>
              <w:t xml:space="preserve"> </w:t>
            </w:r>
            <w:proofErr w:type="spellStart"/>
            <w:r w:rsidRPr="00960ACD">
              <w:rPr>
                <w:rFonts w:cs="Times New Roman"/>
                <w:i/>
                <w:sz w:val="16"/>
                <w:szCs w:val="16"/>
              </w:rPr>
              <w:t>Information</w:t>
            </w:r>
            <w:proofErr w:type="spellEnd"/>
            <w:r w:rsidRPr="00960ACD">
              <w:rPr>
                <w:rFonts w:cs="Times New Roman"/>
                <w:i/>
                <w:sz w:val="16"/>
                <w:szCs w:val="16"/>
              </w:rPr>
              <w:t xml:space="preserve"> in </w:t>
            </w:r>
            <w:proofErr w:type="spellStart"/>
            <w:r w:rsidRPr="00960ACD">
              <w:rPr>
                <w:rFonts w:cs="Times New Roman"/>
                <w:i/>
                <w:sz w:val="16"/>
                <w:szCs w:val="16"/>
              </w:rPr>
              <w:t>Students</w:t>
            </w:r>
            <w:proofErr w:type="spellEnd"/>
            <w:r w:rsidRPr="00960ACD">
              <w:rPr>
                <w:rFonts w:cs="Times New Roman"/>
                <w:i/>
                <w:sz w:val="16"/>
                <w:szCs w:val="16"/>
              </w:rPr>
              <w:t xml:space="preserve">’ </w:t>
            </w:r>
            <w:proofErr w:type="spellStart"/>
            <w:r w:rsidRPr="00960ACD">
              <w:rPr>
                <w:rFonts w:cs="Times New Roman"/>
                <w:i/>
                <w:sz w:val="16"/>
                <w:szCs w:val="16"/>
              </w:rPr>
              <w:t>Mental</w:t>
            </w:r>
            <w:proofErr w:type="spellEnd"/>
            <w:r w:rsidRPr="00960ACD">
              <w:rPr>
                <w:rFonts w:cs="Times New Roman"/>
                <w:i/>
                <w:sz w:val="16"/>
                <w:szCs w:val="16"/>
              </w:rPr>
              <w:t xml:space="preserve"> </w:t>
            </w:r>
            <w:proofErr w:type="spellStart"/>
            <w:r w:rsidRPr="00960ACD">
              <w:rPr>
                <w:rFonts w:cs="Times New Roman"/>
                <w:i/>
                <w:sz w:val="16"/>
                <w:szCs w:val="16"/>
              </w:rPr>
              <w:t>Representation</w:t>
            </w:r>
            <w:proofErr w:type="spellEnd"/>
            <w:r w:rsidRPr="00960ACD">
              <w:rPr>
                <w:rFonts w:cs="Times New Roman"/>
                <w:i/>
                <w:sz w:val="16"/>
                <w:szCs w:val="16"/>
              </w:rPr>
              <w:t xml:space="preserve">. In TEM </w:t>
            </w:r>
            <w:proofErr w:type="spellStart"/>
            <w:r w:rsidRPr="00960ACD">
              <w:rPr>
                <w:rFonts w:cs="Times New Roman"/>
                <w:i/>
                <w:sz w:val="16"/>
                <w:szCs w:val="16"/>
              </w:rPr>
              <w:t>Journal</w:t>
            </w:r>
            <w:proofErr w:type="spellEnd"/>
            <w:r w:rsidRPr="00960ACD">
              <w:rPr>
                <w:rFonts w:cs="Times New Roman"/>
                <w:i/>
                <w:sz w:val="16"/>
                <w:szCs w:val="16"/>
              </w:rPr>
              <w:t xml:space="preserve">, </w:t>
            </w:r>
            <w:proofErr w:type="spellStart"/>
            <w:r w:rsidRPr="00960ACD">
              <w:rPr>
                <w:rFonts w:cs="Times New Roman"/>
                <w:i/>
                <w:sz w:val="16"/>
                <w:szCs w:val="16"/>
              </w:rPr>
              <w:t>vol</w:t>
            </w:r>
            <w:proofErr w:type="spellEnd"/>
            <w:r w:rsidRPr="00960ACD">
              <w:rPr>
                <w:rFonts w:cs="Times New Roman"/>
                <w:i/>
                <w:sz w:val="16"/>
                <w:szCs w:val="16"/>
              </w:rPr>
              <w:t xml:space="preserve">. 9, no. 4, p. 1697-1703. ISSN 2217-8309. [50%] </w:t>
            </w:r>
            <w:r w:rsidR="00B01728" w:rsidRPr="00960ACD">
              <w:rPr>
                <w:rFonts w:eastAsia="Times New Roman" w:cs="Times New Roman"/>
                <w:i/>
                <w:sz w:val="16"/>
                <w:szCs w:val="16"/>
                <w:lang w:eastAsia="sk-SK"/>
              </w:rPr>
              <w:t xml:space="preserve">(článok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r w:rsidRPr="00960ACD">
              <w:rPr>
                <w:rFonts w:cs="Times New Roman"/>
                <w:i/>
                <w:sz w:val="16"/>
                <w:szCs w:val="16"/>
              </w:rPr>
              <w:t xml:space="preserve"> </w:t>
            </w:r>
          </w:p>
          <w:p w14:paraId="682217D6" w14:textId="4CA158C5"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ADE</w:t>
            </w:r>
            <w:r w:rsidRPr="00960ACD">
              <w:rPr>
                <w:rFonts w:cs="Times New Roman"/>
                <w:i/>
                <w:sz w:val="16"/>
                <w:szCs w:val="16"/>
              </w:rPr>
              <w:t xml:space="preserve"> KOMORA, J., </w:t>
            </w:r>
            <w:proofErr w:type="spellStart"/>
            <w:r w:rsidRPr="00960ACD">
              <w:rPr>
                <w:rFonts w:cs="Times New Roman"/>
                <w:i/>
                <w:sz w:val="16"/>
                <w:szCs w:val="16"/>
              </w:rPr>
              <w:t>Kozárová</w:t>
            </w:r>
            <w:proofErr w:type="spellEnd"/>
            <w:r w:rsidRPr="00960ACD">
              <w:rPr>
                <w:rFonts w:cs="Times New Roman"/>
                <w:i/>
                <w:sz w:val="16"/>
                <w:szCs w:val="16"/>
              </w:rPr>
              <w:t xml:space="preserve">, N. 2020. Analýza postojov študentov vysokých škôl k predpokladaným prínosom ich štúdia. In Grant </w:t>
            </w:r>
            <w:proofErr w:type="spellStart"/>
            <w:r w:rsidRPr="00960ACD">
              <w:rPr>
                <w:rFonts w:cs="Times New Roman"/>
                <w:i/>
                <w:sz w:val="16"/>
                <w:szCs w:val="16"/>
              </w:rPr>
              <w:t>journal</w:t>
            </w:r>
            <w:proofErr w:type="spellEnd"/>
            <w:r w:rsidRPr="00960ACD">
              <w:rPr>
                <w:rFonts w:cs="Times New Roman"/>
                <w:i/>
                <w:sz w:val="16"/>
                <w:szCs w:val="16"/>
              </w:rPr>
              <w:t>, roč. 9, č. 1, s. 32-35. ISSN 1805-062X. [50%]</w:t>
            </w:r>
          </w:p>
          <w:p w14:paraId="7EF9667F" w14:textId="2D737DB3" w:rsidR="007E5FCC" w:rsidRPr="00960ACD" w:rsidRDefault="007E5FCC" w:rsidP="007E5FCC">
            <w:pPr>
              <w:widowControl w:val="0"/>
              <w:autoSpaceDE w:val="0"/>
              <w:autoSpaceDN w:val="0"/>
              <w:adjustRightInd w:val="0"/>
              <w:spacing w:after="120"/>
              <w:rPr>
                <w:rFonts w:cs="Times New Roman"/>
                <w:i/>
                <w:sz w:val="16"/>
                <w:szCs w:val="16"/>
                <w:lang w:val="en-US"/>
              </w:rPr>
            </w:pPr>
            <w:r w:rsidRPr="00960ACD">
              <w:rPr>
                <w:rFonts w:cs="Times New Roman"/>
                <w:b/>
                <w:bCs/>
                <w:i/>
                <w:sz w:val="16"/>
                <w:szCs w:val="16"/>
              </w:rPr>
              <w:t>ADF</w:t>
            </w:r>
            <w:r w:rsidRPr="00960ACD">
              <w:rPr>
                <w:rFonts w:cs="Times New Roman"/>
                <w:i/>
                <w:sz w:val="16"/>
                <w:szCs w:val="16"/>
              </w:rPr>
              <w:t xml:space="preserve"> KOMORA, J., Polakovičová, R. 2017. Komparácia hodnotových preferencií v súvislosti s orientáciou na záujmovú činnosť. </w:t>
            </w:r>
            <w:r w:rsidRPr="00960ACD">
              <w:rPr>
                <w:rFonts w:cs="Times New Roman"/>
                <w:i/>
                <w:sz w:val="16"/>
                <w:szCs w:val="16"/>
                <w:lang w:val="en-US"/>
              </w:rPr>
              <w:t xml:space="preserve">In </w:t>
            </w:r>
            <w:proofErr w:type="gramStart"/>
            <w:r w:rsidRPr="00960ACD">
              <w:rPr>
                <w:rFonts w:cs="Times New Roman"/>
                <w:i/>
                <w:sz w:val="16"/>
                <w:szCs w:val="16"/>
                <w:lang w:val="en-US"/>
              </w:rPr>
              <w:t>Pedagogika.sk :</w:t>
            </w:r>
            <w:proofErr w:type="gramEnd"/>
            <w:r w:rsidRPr="00960ACD">
              <w:rPr>
                <w:rFonts w:cs="Times New Roman"/>
                <w:i/>
                <w:sz w:val="16"/>
                <w:szCs w:val="16"/>
                <w:lang w:val="en-US"/>
              </w:rPr>
              <w:t xml:space="preserve"> Slovak Journal for Educational Sciences, </w:t>
            </w:r>
            <w:proofErr w:type="spellStart"/>
            <w:r w:rsidRPr="00960ACD">
              <w:rPr>
                <w:rFonts w:cs="Times New Roman"/>
                <w:i/>
                <w:sz w:val="16"/>
                <w:szCs w:val="16"/>
                <w:lang w:val="en-US"/>
              </w:rPr>
              <w:t>roč</w:t>
            </w:r>
            <w:proofErr w:type="spellEnd"/>
            <w:r w:rsidRPr="00960ACD">
              <w:rPr>
                <w:rFonts w:cs="Times New Roman"/>
                <w:i/>
                <w:sz w:val="16"/>
                <w:szCs w:val="16"/>
                <w:lang w:val="en-US"/>
              </w:rPr>
              <w:t>. 8, č. 4, s. 217-225. ISSN 1338-0982. [50%]</w:t>
            </w:r>
          </w:p>
          <w:p w14:paraId="40DE1CB5" w14:textId="6071F1FC" w:rsidR="007E5FCC" w:rsidRPr="00960ACD" w:rsidRDefault="007E5FCC" w:rsidP="00B01728">
            <w:pPr>
              <w:widowControl w:val="0"/>
              <w:autoSpaceDE w:val="0"/>
              <w:autoSpaceDN w:val="0"/>
              <w:adjustRightInd w:val="0"/>
              <w:spacing w:after="120"/>
              <w:jc w:val="both"/>
              <w:rPr>
                <w:rFonts w:cs="Times New Roman"/>
                <w:i/>
                <w:sz w:val="16"/>
                <w:szCs w:val="16"/>
              </w:rPr>
            </w:pPr>
            <w:r w:rsidRPr="00960ACD">
              <w:rPr>
                <w:rFonts w:cs="Times New Roman"/>
                <w:b/>
                <w:bCs/>
                <w:i/>
                <w:sz w:val="16"/>
                <w:szCs w:val="16"/>
                <w:lang w:val="en-US"/>
              </w:rPr>
              <w:t>ADF</w:t>
            </w:r>
            <w:r w:rsidRPr="00960ACD">
              <w:rPr>
                <w:rFonts w:cs="Times New Roman"/>
                <w:i/>
                <w:sz w:val="16"/>
                <w:szCs w:val="16"/>
                <w:lang w:val="en-US"/>
              </w:rPr>
              <w:t xml:space="preserve"> KOMORA, J., </w:t>
            </w:r>
            <w:proofErr w:type="spellStart"/>
            <w:r w:rsidRPr="00960ACD">
              <w:rPr>
                <w:rFonts w:cs="Times New Roman"/>
                <w:i/>
                <w:sz w:val="16"/>
                <w:szCs w:val="16"/>
                <w:lang w:val="en-US"/>
              </w:rPr>
              <w:t>Vyrosteková</w:t>
            </w:r>
            <w:proofErr w:type="spellEnd"/>
            <w:r w:rsidRPr="00960ACD">
              <w:rPr>
                <w:rFonts w:cs="Times New Roman"/>
                <w:i/>
                <w:sz w:val="16"/>
                <w:szCs w:val="16"/>
                <w:lang w:val="en-US"/>
              </w:rPr>
              <w:t>, K. 2017. M</w:t>
            </w:r>
            <w:proofErr w:type="spellStart"/>
            <w:r w:rsidRPr="00960ACD">
              <w:rPr>
                <w:rFonts w:cs="Times New Roman"/>
                <w:i/>
                <w:sz w:val="16"/>
                <w:szCs w:val="16"/>
              </w:rPr>
              <w:t>ožnosti</w:t>
            </w:r>
            <w:proofErr w:type="spellEnd"/>
            <w:r w:rsidRPr="00960ACD">
              <w:rPr>
                <w:rFonts w:cs="Times New Roman"/>
                <w:i/>
                <w:sz w:val="16"/>
                <w:szCs w:val="16"/>
              </w:rPr>
              <w:t xml:space="preserve"> ovplyvňovania jednotlivých zložiek </w:t>
            </w:r>
            <w:proofErr w:type="spellStart"/>
            <w:r w:rsidRPr="00960ACD">
              <w:rPr>
                <w:rFonts w:cs="Times New Roman"/>
                <w:i/>
                <w:sz w:val="16"/>
                <w:szCs w:val="16"/>
              </w:rPr>
              <w:t>sebahodnotenia</w:t>
            </w:r>
            <w:proofErr w:type="spellEnd"/>
            <w:r w:rsidRPr="00960ACD">
              <w:rPr>
                <w:rFonts w:cs="Times New Roman"/>
                <w:i/>
                <w:sz w:val="16"/>
                <w:szCs w:val="16"/>
              </w:rPr>
              <w:t xml:space="preserve"> školského výkonu žiakov </w:t>
            </w:r>
            <w:proofErr w:type="spellStart"/>
            <w:r w:rsidRPr="00960ACD">
              <w:rPr>
                <w:rFonts w:cs="Times New Roman"/>
                <w:i/>
                <w:sz w:val="16"/>
                <w:szCs w:val="16"/>
              </w:rPr>
              <w:t>metakognitívnymi</w:t>
            </w:r>
            <w:proofErr w:type="spellEnd"/>
            <w:r w:rsidRPr="00960ACD">
              <w:rPr>
                <w:rFonts w:cs="Times New Roman"/>
                <w:i/>
                <w:sz w:val="16"/>
                <w:szCs w:val="16"/>
              </w:rPr>
              <w:t xml:space="preserve"> stratégiami </w:t>
            </w:r>
            <w:r w:rsidRPr="00960ACD">
              <w:rPr>
                <w:rFonts w:cs="Times New Roman"/>
                <w:i/>
                <w:sz w:val="16"/>
                <w:szCs w:val="16"/>
                <w:lang w:val="en-US"/>
              </w:rPr>
              <w:t xml:space="preserve">[Possibilities of Influencing Individual Components of Self-assessment of Pupils' School Performance by Metacognitive Strategies]. In Slavonic Pedagogical Studies Journal, </w:t>
            </w:r>
            <w:proofErr w:type="spellStart"/>
            <w:r w:rsidRPr="00960ACD">
              <w:rPr>
                <w:rFonts w:cs="Times New Roman"/>
                <w:i/>
                <w:sz w:val="16"/>
                <w:szCs w:val="16"/>
                <w:lang w:val="en-US"/>
              </w:rPr>
              <w:t>roč</w:t>
            </w:r>
            <w:proofErr w:type="spellEnd"/>
            <w:r w:rsidRPr="00960ACD">
              <w:rPr>
                <w:rFonts w:cs="Times New Roman"/>
                <w:i/>
                <w:sz w:val="16"/>
                <w:szCs w:val="16"/>
                <w:lang w:val="en-US"/>
              </w:rPr>
              <w:t xml:space="preserve">. 6, č. 2, s. 337-346. ISSN 1339-8660. [50%] </w:t>
            </w:r>
          </w:p>
          <w:p w14:paraId="1EF29B98" w14:textId="55F98C2A" w:rsidR="00E41223" w:rsidRPr="00960ACD" w:rsidRDefault="007E5FCC" w:rsidP="00E41223">
            <w:pPr>
              <w:widowControl w:val="0"/>
              <w:autoSpaceDE w:val="0"/>
              <w:autoSpaceDN w:val="0"/>
              <w:adjustRightInd w:val="0"/>
              <w:spacing w:after="120"/>
              <w:jc w:val="both"/>
              <w:rPr>
                <w:i/>
                <w:sz w:val="16"/>
                <w:szCs w:val="16"/>
              </w:rPr>
            </w:pPr>
            <w:r w:rsidRPr="00960ACD">
              <w:rPr>
                <w:b/>
                <w:bCs/>
                <w:i/>
                <w:sz w:val="16"/>
                <w:szCs w:val="16"/>
              </w:rPr>
              <w:t>AAB</w:t>
            </w:r>
            <w:r w:rsidRPr="00960ACD">
              <w:rPr>
                <w:i/>
                <w:sz w:val="16"/>
                <w:szCs w:val="16"/>
              </w:rPr>
              <w:t xml:space="preserve"> </w:t>
            </w:r>
            <w:proofErr w:type="spellStart"/>
            <w:r w:rsidRPr="00960ACD">
              <w:rPr>
                <w:i/>
                <w:sz w:val="16"/>
                <w:szCs w:val="16"/>
              </w:rPr>
              <w:t>Petlák</w:t>
            </w:r>
            <w:proofErr w:type="spellEnd"/>
            <w:r w:rsidRPr="00960ACD">
              <w:rPr>
                <w:i/>
                <w:sz w:val="16"/>
                <w:szCs w:val="16"/>
              </w:rPr>
              <w:t>, E., KOMORA, J. 2003. Vyučovanie v otázkach a odpovediach. Bratislava : Iris. 165 s. ISBN 80-89018-48-3. [50%]</w:t>
            </w:r>
            <w:r w:rsidR="00B01728">
              <w:rPr>
                <w:i/>
                <w:sz w:val="16"/>
                <w:szCs w:val="16"/>
              </w:rPr>
              <w:t xml:space="preserve"> (</w:t>
            </w:r>
            <w:r w:rsidR="00E41223">
              <w:rPr>
                <w:i/>
                <w:sz w:val="16"/>
                <w:szCs w:val="16"/>
              </w:rPr>
              <w:t>m</w:t>
            </w:r>
            <w:r w:rsidR="00E41223">
              <w:rPr>
                <w:rFonts w:eastAsia="Times New Roman" w:cs="Courier New"/>
                <w:i/>
                <w:color w:val="000000"/>
                <w:sz w:val="16"/>
                <w:szCs w:val="16"/>
                <w:lang w:eastAsia="sk-SK"/>
              </w:rPr>
              <w:t xml:space="preserve">onografia, ktorá odpovedá na </w:t>
            </w:r>
            <w:r w:rsidR="00E41223" w:rsidRPr="00E41223">
              <w:rPr>
                <w:rFonts w:eastAsia="Times New Roman" w:cs="Courier New"/>
                <w:i/>
                <w:color w:val="000000"/>
                <w:sz w:val="16"/>
                <w:szCs w:val="16"/>
                <w:lang w:eastAsia="sk-SK"/>
              </w:rPr>
              <w:t>najčastejšie kladen</w:t>
            </w:r>
            <w:r w:rsidR="00E41223">
              <w:rPr>
                <w:rFonts w:eastAsia="Times New Roman" w:cs="Courier New"/>
                <w:i/>
                <w:color w:val="000000"/>
                <w:sz w:val="16"/>
                <w:szCs w:val="16"/>
                <w:lang w:eastAsia="sk-SK"/>
              </w:rPr>
              <w:t>é</w:t>
            </w:r>
            <w:r w:rsidR="00E41223" w:rsidRPr="00E41223">
              <w:rPr>
                <w:rFonts w:eastAsia="Times New Roman" w:cs="Courier New"/>
                <w:i/>
                <w:color w:val="000000"/>
                <w:sz w:val="16"/>
                <w:szCs w:val="16"/>
                <w:lang w:eastAsia="sk-SK"/>
              </w:rPr>
              <w:t xml:space="preserve"> otázk</w:t>
            </w:r>
            <w:r w:rsidR="00E41223">
              <w:rPr>
                <w:rFonts w:eastAsia="Times New Roman" w:cs="Courier New"/>
                <w:i/>
                <w:color w:val="000000"/>
                <w:sz w:val="16"/>
                <w:szCs w:val="16"/>
                <w:lang w:eastAsia="sk-SK"/>
              </w:rPr>
              <w:t>y</w:t>
            </w:r>
            <w:r w:rsidR="00E41223" w:rsidRPr="00E41223">
              <w:rPr>
                <w:rFonts w:eastAsia="Times New Roman" w:cs="Courier New"/>
                <w:i/>
                <w:color w:val="000000"/>
                <w:sz w:val="16"/>
                <w:szCs w:val="16"/>
                <w:lang w:eastAsia="sk-SK"/>
              </w:rPr>
              <w:t xml:space="preserve"> učiteľov z praxe a študentov učiteľstva</w:t>
            </w:r>
            <w:r w:rsidR="00E41223">
              <w:rPr>
                <w:rFonts w:eastAsia="Times New Roman" w:cs="Courier New"/>
                <w:i/>
                <w:color w:val="000000"/>
                <w:sz w:val="16"/>
                <w:szCs w:val="16"/>
                <w:lang w:eastAsia="sk-SK"/>
              </w:rPr>
              <w:t xml:space="preserve">, sa vyznačuje </w:t>
            </w:r>
            <w:r w:rsidR="00E41223">
              <w:rPr>
                <w:i/>
                <w:sz w:val="16"/>
                <w:szCs w:val="16"/>
              </w:rPr>
              <w:t>originálnym spôsobom spracovania</w:t>
            </w:r>
            <w:r w:rsidR="00E41223">
              <w:rPr>
                <w:rFonts w:eastAsia="Times New Roman" w:cs="Courier New"/>
                <w:i/>
                <w:color w:val="000000"/>
                <w:sz w:val="16"/>
                <w:szCs w:val="16"/>
                <w:lang w:eastAsia="sk-SK"/>
              </w:rPr>
              <w:t>)</w:t>
            </w:r>
          </w:p>
          <w:p w14:paraId="42690F17" w14:textId="4152D281"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AAB</w:t>
            </w:r>
            <w:r w:rsidRPr="00960ACD">
              <w:rPr>
                <w:rFonts w:cs="Times New Roman"/>
                <w:i/>
                <w:sz w:val="16"/>
                <w:szCs w:val="16"/>
              </w:rPr>
              <w:t xml:space="preserve"> KADLUBEKOVÁ, D. 2015. </w:t>
            </w:r>
            <w:proofErr w:type="spellStart"/>
            <w:r w:rsidRPr="00960ACD">
              <w:rPr>
                <w:rFonts w:cs="Times New Roman"/>
                <w:i/>
                <w:sz w:val="16"/>
                <w:szCs w:val="16"/>
              </w:rPr>
              <w:t>Penitenciárna</w:t>
            </w:r>
            <w:proofErr w:type="spellEnd"/>
            <w:r w:rsidRPr="00960ACD">
              <w:rPr>
                <w:rFonts w:cs="Times New Roman"/>
                <w:i/>
                <w:sz w:val="16"/>
                <w:szCs w:val="16"/>
              </w:rPr>
              <w:t xml:space="preserve"> a </w:t>
            </w:r>
            <w:proofErr w:type="spellStart"/>
            <w:r w:rsidRPr="00960ACD">
              <w:rPr>
                <w:rFonts w:cs="Times New Roman"/>
                <w:i/>
                <w:sz w:val="16"/>
                <w:szCs w:val="16"/>
              </w:rPr>
              <w:t>postpenitenciárna</w:t>
            </w:r>
            <w:proofErr w:type="spellEnd"/>
            <w:r w:rsidRPr="00960ACD">
              <w:rPr>
                <w:rFonts w:cs="Times New Roman"/>
                <w:i/>
                <w:sz w:val="16"/>
                <w:szCs w:val="16"/>
              </w:rPr>
              <w:t xml:space="preserve"> edukácia dospelých. Banská Bystrica : </w:t>
            </w:r>
            <w:proofErr w:type="spellStart"/>
            <w:r w:rsidRPr="00960ACD">
              <w:rPr>
                <w:rFonts w:cs="Times New Roman"/>
                <w:i/>
                <w:sz w:val="16"/>
                <w:szCs w:val="16"/>
              </w:rPr>
              <w:t>Belianum</w:t>
            </w:r>
            <w:proofErr w:type="spellEnd"/>
            <w:r w:rsidRPr="00960ACD">
              <w:rPr>
                <w:rFonts w:cs="Times New Roman"/>
                <w:i/>
                <w:sz w:val="16"/>
                <w:szCs w:val="16"/>
              </w:rPr>
              <w:t>. 162 s. ISBN 978-80-557-0939-0.</w:t>
            </w:r>
            <w:r w:rsidR="00B01728">
              <w:rPr>
                <w:rFonts w:cs="Times New Roman"/>
                <w:i/>
                <w:sz w:val="16"/>
                <w:szCs w:val="16"/>
              </w:rPr>
              <w:t xml:space="preserve"> (prvá a jediná vedecká monografia venovaná edukácii v ústavoch na výkon trestu odňatia slobody na Slovensku)</w:t>
            </w:r>
          </w:p>
          <w:p w14:paraId="5374BE98" w14:textId="0409DD30"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ACB</w:t>
            </w:r>
            <w:r w:rsidRPr="00960ACD">
              <w:rPr>
                <w:rFonts w:cs="Times New Roman"/>
                <w:i/>
                <w:sz w:val="16"/>
                <w:szCs w:val="16"/>
              </w:rPr>
              <w:t xml:space="preserve"> KADLUBEKOVÁ, D. 2016. Základy </w:t>
            </w:r>
            <w:proofErr w:type="spellStart"/>
            <w:r w:rsidRPr="00960ACD">
              <w:rPr>
                <w:rFonts w:cs="Times New Roman"/>
                <w:i/>
                <w:sz w:val="16"/>
                <w:szCs w:val="16"/>
              </w:rPr>
              <w:t>andragogickej</w:t>
            </w:r>
            <w:proofErr w:type="spellEnd"/>
            <w:r w:rsidRPr="00960ACD">
              <w:rPr>
                <w:rFonts w:cs="Times New Roman"/>
                <w:i/>
                <w:sz w:val="16"/>
                <w:szCs w:val="16"/>
              </w:rPr>
              <w:t xml:space="preserve"> etiky. Nitra : UKF. 90 s. ISBN 978-80-558-1076-8.</w:t>
            </w:r>
            <w:r w:rsidR="00B01728">
              <w:rPr>
                <w:rFonts w:cs="Times New Roman"/>
                <w:i/>
                <w:sz w:val="16"/>
                <w:szCs w:val="16"/>
              </w:rPr>
              <w:t xml:space="preserve"> (prvá a jediná vysokoškolská učebnica </w:t>
            </w:r>
            <w:proofErr w:type="spellStart"/>
            <w:r w:rsidR="00B01728">
              <w:rPr>
                <w:rFonts w:cs="Times New Roman"/>
                <w:i/>
                <w:sz w:val="16"/>
                <w:szCs w:val="16"/>
              </w:rPr>
              <w:t>andragogickej</w:t>
            </w:r>
            <w:proofErr w:type="spellEnd"/>
            <w:r w:rsidR="00B01728">
              <w:rPr>
                <w:rFonts w:cs="Times New Roman"/>
                <w:i/>
                <w:sz w:val="16"/>
                <w:szCs w:val="16"/>
              </w:rPr>
              <w:t xml:space="preserve"> etiky na Slovensku)</w:t>
            </w:r>
          </w:p>
          <w:p w14:paraId="40C0B3DF" w14:textId="6A67D1B1" w:rsidR="007E5FCC" w:rsidRPr="00960ACD" w:rsidRDefault="007E5FCC" w:rsidP="007E5FCC">
            <w:pPr>
              <w:widowControl w:val="0"/>
              <w:autoSpaceDE w:val="0"/>
              <w:autoSpaceDN w:val="0"/>
              <w:adjustRightInd w:val="0"/>
              <w:spacing w:after="120"/>
              <w:jc w:val="both"/>
              <w:rPr>
                <w:rFonts w:cs="Times New Roman"/>
                <w:b/>
                <w:i/>
                <w:sz w:val="16"/>
                <w:szCs w:val="16"/>
              </w:rPr>
            </w:pPr>
            <w:r w:rsidRPr="00960ACD">
              <w:rPr>
                <w:rFonts w:cs="Times New Roman"/>
                <w:b/>
                <w:bCs/>
                <w:i/>
                <w:sz w:val="16"/>
                <w:szCs w:val="16"/>
              </w:rPr>
              <w:t>AFA</w:t>
            </w:r>
            <w:r w:rsidRPr="00960ACD">
              <w:rPr>
                <w:rFonts w:cs="Times New Roman"/>
                <w:i/>
                <w:sz w:val="16"/>
                <w:szCs w:val="16"/>
              </w:rPr>
              <w:t xml:space="preserve"> KADLUBEKOVÁ, D. 2017. Konštituovanie a rozvoj </w:t>
            </w:r>
            <w:proofErr w:type="spellStart"/>
            <w:r w:rsidRPr="00960ACD">
              <w:rPr>
                <w:rFonts w:cs="Times New Roman"/>
                <w:i/>
                <w:sz w:val="16"/>
                <w:szCs w:val="16"/>
              </w:rPr>
              <w:t>andragogickej</w:t>
            </w:r>
            <w:proofErr w:type="spellEnd"/>
            <w:r w:rsidRPr="00960ACD">
              <w:rPr>
                <w:rFonts w:cs="Times New Roman"/>
                <w:i/>
                <w:sz w:val="16"/>
                <w:szCs w:val="16"/>
              </w:rPr>
              <w:t xml:space="preserve"> etiky v systéme slovenskej </w:t>
            </w:r>
            <w:proofErr w:type="spellStart"/>
            <w:r w:rsidRPr="00960ACD">
              <w:rPr>
                <w:rFonts w:cs="Times New Roman"/>
                <w:i/>
                <w:sz w:val="16"/>
                <w:szCs w:val="16"/>
              </w:rPr>
              <w:t>andragogickej</w:t>
            </w:r>
            <w:proofErr w:type="spellEnd"/>
            <w:r w:rsidRPr="00960ACD">
              <w:rPr>
                <w:rFonts w:cs="Times New Roman"/>
                <w:i/>
                <w:sz w:val="16"/>
                <w:szCs w:val="16"/>
              </w:rPr>
              <w:t xml:space="preserve"> vedy. In </w:t>
            </w:r>
            <w:proofErr w:type="spellStart"/>
            <w:r w:rsidRPr="00960ACD">
              <w:rPr>
                <w:rFonts w:cs="Times New Roman"/>
                <w:i/>
                <w:sz w:val="16"/>
                <w:szCs w:val="16"/>
              </w:rPr>
              <w:t>Vzdělávání</w:t>
            </w:r>
            <w:proofErr w:type="spellEnd"/>
            <w:r w:rsidRPr="00960ACD">
              <w:rPr>
                <w:rFonts w:cs="Times New Roman"/>
                <w:i/>
                <w:sz w:val="16"/>
                <w:szCs w:val="16"/>
              </w:rPr>
              <w:t xml:space="preserve"> </w:t>
            </w:r>
            <w:proofErr w:type="spellStart"/>
            <w:r w:rsidRPr="00960ACD">
              <w:rPr>
                <w:rFonts w:cs="Times New Roman"/>
                <w:i/>
                <w:sz w:val="16"/>
                <w:szCs w:val="16"/>
              </w:rPr>
              <w:t>dospělých</w:t>
            </w:r>
            <w:proofErr w:type="spellEnd"/>
            <w:r w:rsidRPr="00960ACD">
              <w:rPr>
                <w:rFonts w:cs="Times New Roman"/>
                <w:i/>
                <w:sz w:val="16"/>
                <w:szCs w:val="16"/>
              </w:rPr>
              <w:t xml:space="preserve"> 2016 - východiska a </w:t>
            </w:r>
            <w:proofErr w:type="spellStart"/>
            <w:r w:rsidRPr="00960ACD">
              <w:rPr>
                <w:rFonts w:cs="Times New Roman"/>
                <w:i/>
                <w:sz w:val="16"/>
                <w:szCs w:val="16"/>
              </w:rPr>
              <w:t>inspirace</w:t>
            </w:r>
            <w:proofErr w:type="spellEnd"/>
            <w:r w:rsidRPr="00960ACD">
              <w:rPr>
                <w:rFonts w:cs="Times New Roman"/>
                <w:i/>
                <w:sz w:val="16"/>
                <w:szCs w:val="16"/>
              </w:rPr>
              <w:t xml:space="preserve"> </w:t>
            </w:r>
            <w:proofErr w:type="spellStart"/>
            <w:r w:rsidRPr="00960ACD">
              <w:rPr>
                <w:rFonts w:cs="Times New Roman"/>
                <w:i/>
                <w:sz w:val="16"/>
                <w:szCs w:val="16"/>
              </w:rPr>
              <w:t>pro</w:t>
            </w:r>
            <w:proofErr w:type="spellEnd"/>
            <w:r w:rsidRPr="00960ACD">
              <w:rPr>
                <w:rFonts w:cs="Times New Roman"/>
                <w:i/>
                <w:sz w:val="16"/>
                <w:szCs w:val="16"/>
              </w:rPr>
              <w:t xml:space="preserve"> </w:t>
            </w:r>
            <w:proofErr w:type="spellStart"/>
            <w:r w:rsidRPr="00960ACD">
              <w:rPr>
                <w:rFonts w:cs="Times New Roman"/>
                <w:i/>
                <w:sz w:val="16"/>
                <w:szCs w:val="16"/>
              </w:rPr>
              <w:t>teorii</w:t>
            </w:r>
            <w:proofErr w:type="spellEnd"/>
            <w:r w:rsidRPr="00960ACD">
              <w:rPr>
                <w:rFonts w:cs="Times New Roman"/>
                <w:i/>
                <w:sz w:val="16"/>
                <w:szCs w:val="16"/>
              </w:rPr>
              <w:t xml:space="preserve"> a praxi. Praha : ČAS, s. 13-24. ISBN 978-80-905460-6-6.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3BC14602" w14:textId="2BAF8E37" w:rsidR="007E5FCC" w:rsidRPr="00960ACD" w:rsidRDefault="007E5FCC" w:rsidP="007E5FCC">
            <w:pPr>
              <w:widowControl w:val="0"/>
              <w:autoSpaceDE w:val="0"/>
              <w:autoSpaceDN w:val="0"/>
              <w:adjustRightInd w:val="0"/>
              <w:spacing w:after="120"/>
              <w:jc w:val="both"/>
              <w:rPr>
                <w:rFonts w:cs="Times New Roman"/>
                <w:i/>
                <w:sz w:val="16"/>
                <w:szCs w:val="16"/>
              </w:rPr>
            </w:pPr>
            <w:r w:rsidRPr="00960ACD">
              <w:rPr>
                <w:rFonts w:cs="Times New Roman"/>
                <w:b/>
                <w:bCs/>
                <w:i/>
                <w:sz w:val="16"/>
                <w:szCs w:val="16"/>
              </w:rPr>
              <w:t>AFC</w:t>
            </w:r>
            <w:r w:rsidRPr="00960ACD">
              <w:rPr>
                <w:rFonts w:cs="Times New Roman"/>
                <w:i/>
                <w:sz w:val="16"/>
                <w:szCs w:val="16"/>
              </w:rPr>
              <w:t xml:space="preserve"> </w:t>
            </w:r>
            <w:r w:rsidRPr="00960ACD">
              <w:rPr>
                <w:rFonts w:cs="Times New Roman"/>
                <w:i/>
                <w:sz w:val="16"/>
                <w:szCs w:val="16"/>
                <w:shd w:val="clear" w:color="auto" w:fill="FFFFFF"/>
              </w:rPr>
              <w:t xml:space="preserve">TEMIAKOVÁ, D. 2018. </w:t>
            </w:r>
            <w:r w:rsidRPr="00960ACD">
              <w:rPr>
                <w:rFonts w:cs="Times New Roman"/>
                <w:bCs/>
                <w:i/>
                <w:iCs/>
                <w:sz w:val="16"/>
                <w:szCs w:val="16"/>
                <w:shd w:val="clear" w:color="auto" w:fill="FFFFFF"/>
              </w:rPr>
              <w:t>Vzdelávacie potreby pedagógov Zboru väzenskej a justičnej stráže</w:t>
            </w:r>
            <w:r w:rsidRPr="00960ACD">
              <w:rPr>
                <w:rFonts w:cs="Times New Roman"/>
                <w:i/>
                <w:sz w:val="16"/>
                <w:szCs w:val="16"/>
                <w:shd w:val="clear" w:color="auto" w:fill="FFFFFF"/>
              </w:rPr>
              <w:t xml:space="preserve">. In </w:t>
            </w:r>
            <w:proofErr w:type="spellStart"/>
            <w:r w:rsidRPr="00960ACD">
              <w:rPr>
                <w:rFonts w:cs="Times New Roman"/>
                <w:i/>
                <w:sz w:val="16"/>
                <w:szCs w:val="16"/>
                <w:shd w:val="clear" w:color="auto" w:fill="FFFFFF"/>
              </w:rPr>
              <w:t>Vzdělávání</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dospělých</w:t>
            </w:r>
            <w:proofErr w:type="spellEnd"/>
            <w:r w:rsidRPr="00960ACD">
              <w:rPr>
                <w:rFonts w:cs="Times New Roman"/>
                <w:i/>
                <w:sz w:val="16"/>
                <w:szCs w:val="16"/>
                <w:shd w:val="clear" w:color="auto" w:fill="FFFFFF"/>
              </w:rPr>
              <w:t xml:space="preserve"> 2017 - v </w:t>
            </w:r>
            <w:proofErr w:type="spellStart"/>
            <w:r w:rsidRPr="00960ACD">
              <w:rPr>
                <w:rFonts w:cs="Times New Roman"/>
                <w:i/>
                <w:sz w:val="16"/>
                <w:szCs w:val="16"/>
                <w:shd w:val="clear" w:color="auto" w:fill="FFFFFF"/>
              </w:rPr>
              <w:t>době</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rezonujících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společenských</w:t>
            </w:r>
            <w:proofErr w:type="spellEnd"/>
            <w:r w:rsidRPr="00960ACD">
              <w:rPr>
                <w:rFonts w:cs="Times New Roman"/>
                <w:i/>
                <w:sz w:val="16"/>
                <w:szCs w:val="16"/>
                <w:shd w:val="clear" w:color="auto" w:fill="FFFFFF"/>
              </w:rPr>
              <w:t xml:space="preserve"> </w:t>
            </w:r>
            <w:proofErr w:type="spellStart"/>
            <w:r w:rsidRPr="00960ACD">
              <w:rPr>
                <w:rFonts w:cs="Times New Roman"/>
                <w:i/>
                <w:sz w:val="16"/>
                <w:szCs w:val="16"/>
                <w:shd w:val="clear" w:color="auto" w:fill="FFFFFF"/>
              </w:rPr>
              <w:t>změn</w:t>
            </w:r>
            <w:proofErr w:type="spellEnd"/>
            <w:r w:rsidRPr="00960ACD">
              <w:rPr>
                <w:rFonts w:cs="Times New Roman"/>
                <w:i/>
                <w:sz w:val="16"/>
                <w:szCs w:val="16"/>
                <w:shd w:val="clear" w:color="auto" w:fill="FFFFFF"/>
              </w:rPr>
              <w:t xml:space="preserve">. Praha : ČAS, s. 183-188. ISBN 978-80-906894-2-8. </w:t>
            </w:r>
            <w:r w:rsidR="00B01728" w:rsidRPr="00960ACD">
              <w:rPr>
                <w:rFonts w:eastAsia="Times New Roman" w:cs="Times New Roman"/>
                <w:i/>
                <w:sz w:val="16"/>
                <w:szCs w:val="16"/>
                <w:lang w:eastAsia="sk-SK"/>
              </w:rPr>
              <w:t>(</w:t>
            </w:r>
            <w:r w:rsidR="00B01728">
              <w:rPr>
                <w:rFonts w:eastAsia="Times New Roman" w:cs="Times New Roman"/>
                <w:i/>
                <w:sz w:val="16"/>
                <w:szCs w:val="16"/>
                <w:lang w:eastAsia="sk-SK"/>
              </w:rPr>
              <w:t>príspevok</w:t>
            </w:r>
            <w:r w:rsidR="00B01728" w:rsidRPr="00960ACD">
              <w:rPr>
                <w:rFonts w:eastAsia="Times New Roman" w:cs="Times New Roman"/>
                <w:i/>
                <w:sz w:val="16"/>
                <w:szCs w:val="16"/>
                <w:lang w:eastAsia="sk-SK"/>
              </w:rPr>
              <w:t xml:space="preserve"> indexovaný v databáze </w:t>
            </w:r>
            <w:proofErr w:type="spellStart"/>
            <w:r w:rsidR="00B01728"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sidR="00B01728" w:rsidRPr="00960ACD">
              <w:rPr>
                <w:rFonts w:cs="Times New Roman"/>
                <w:b/>
                <w:i/>
                <w:sz w:val="16"/>
                <w:szCs w:val="16"/>
              </w:rPr>
              <w:t xml:space="preserve"> </w:t>
            </w:r>
          </w:p>
          <w:p w14:paraId="0A130C50" w14:textId="620FAF8E" w:rsidR="00470AC9" w:rsidRDefault="003F2C57" w:rsidP="00B01728">
            <w:pPr>
              <w:widowControl w:val="0"/>
              <w:autoSpaceDE w:val="0"/>
              <w:autoSpaceDN w:val="0"/>
              <w:adjustRightInd w:val="0"/>
              <w:spacing w:after="120"/>
              <w:jc w:val="both"/>
              <w:rPr>
                <w:rFonts w:eastAsia="Times New Roman" w:cs="Times New Roman"/>
                <w:i/>
                <w:sz w:val="16"/>
                <w:szCs w:val="16"/>
                <w:lang w:eastAsia="sk-SK"/>
              </w:rPr>
            </w:pPr>
            <w:r w:rsidRPr="00960ACD">
              <w:rPr>
                <w:rFonts w:cs="Times New Roman"/>
                <w:b/>
                <w:i/>
                <w:sz w:val="16"/>
                <w:szCs w:val="16"/>
              </w:rPr>
              <w:t>ADM</w:t>
            </w:r>
            <w:r w:rsidR="007E5FCC" w:rsidRPr="00960ACD">
              <w:rPr>
                <w:rFonts w:cs="Times New Roman"/>
                <w:b/>
                <w:i/>
                <w:sz w:val="16"/>
                <w:szCs w:val="16"/>
              </w:rPr>
              <w:t xml:space="preserve"> </w:t>
            </w:r>
            <w:r w:rsidR="007E5FCC" w:rsidRPr="00960ACD">
              <w:rPr>
                <w:rFonts w:cs="Times New Roman"/>
                <w:i/>
                <w:sz w:val="16"/>
                <w:szCs w:val="16"/>
                <w:shd w:val="clear" w:color="auto" w:fill="FFFFFF"/>
              </w:rPr>
              <w:t xml:space="preserve">TEMIAKOVÁ, D. 2020. </w:t>
            </w:r>
            <w:proofErr w:type="spellStart"/>
            <w:r w:rsidR="007E5FCC" w:rsidRPr="00960ACD">
              <w:rPr>
                <w:rFonts w:cs="Times New Roman"/>
                <w:i/>
                <w:sz w:val="16"/>
                <w:szCs w:val="16"/>
              </w:rPr>
              <w:t>Value</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orientation</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of</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convicted</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women</w:t>
            </w:r>
            <w:proofErr w:type="spellEnd"/>
            <w:r w:rsidR="007E5FCC" w:rsidRPr="00960ACD">
              <w:rPr>
                <w:rFonts w:cs="Times New Roman"/>
                <w:i/>
                <w:sz w:val="16"/>
                <w:szCs w:val="16"/>
              </w:rPr>
              <w:t xml:space="preserve"> in Slovakia in </w:t>
            </w:r>
            <w:proofErr w:type="spellStart"/>
            <w:r w:rsidR="007E5FCC" w:rsidRPr="00960ACD">
              <w:rPr>
                <w:rFonts w:cs="Times New Roman"/>
                <w:i/>
                <w:sz w:val="16"/>
                <w:szCs w:val="16"/>
              </w:rPr>
              <w:t>relation</w:t>
            </w:r>
            <w:proofErr w:type="spellEnd"/>
            <w:r w:rsidR="007E5FCC" w:rsidRPr="00960ACD">
              <w:rPr>
                <w:rFonts w:cs="Times New Roman"/>
                <w:i/>
                <w:sz w:val="16"/>
                <w:szCs w:val="16"/>
              </w:rPr>
              <w:t xml:space="preserve"> to </w:t>
            </w:r>
            <w:proofErr w:type="spellStart"/>
            <w:r w:rsidR="007E5FCC" w:rsidRPr="00960ACD">
              <w:rPr>
                <w:rFonts w:cs="Times New Roman"/>
                <w:i/>
                <w:sz w:val="16"/>
                <w:szCs w:val="16"/>
              </w:rPr>
              <w:t>their</w:t>
            </w:r>
            <w:proofErr w:type="spellEnd"/>
            <w:r w:rsidR="007E5FCC" w:rsidRPr="00960ACD">
              <w:rPr>
                <w:rFonts w:cs="Times New Roman"/>
                <w:i/>
                <w:sz w:val="16"/>
                <w:szCs w:val="16"/>
              </w:rPr>
              <w:t xml:space="preserve"> </w:t>
            </w:r>
            <w:proofErr w:type="spellStart"/>
            <w:r w:rsidR="007E5FCC" w:rsidRPr="00960ACD">
              <w:rPr>
                <w:rFonts w:cs="Times New Roman"/>
                <w:i/>
                <w:sz w:val="16"/>
                <w:szCs w:val="16"/>
              </w:rPr>
              <w:t>age</w:t>
            </w:r>
            <w:proofErr w:type="spellEnd"/>
            <w:r w:rsidR="007E5FCC" w:rsidRPr="00960ACD">
              <w:rPr>
                <w:rFonts w:cs="Times New Roman"/>
                <w:i/>
                <w:sz w:val="16"/>
                <w:szCs w:val="16"/>
              </w:rPr>
              <w:t xml:space="preserve"> and </w:t>
            </w:r>
            <w:proofErr w:type="spellStart"/>
            <w:r w:rsidR="007E5FCC" w:rsidRPr="00960ACD">
              <w:rPr>
                <w:rFonts w:cs="Times New Roman"/>
                <w:i/>
                <w:sz w:val="16"/>
                <w:szCs w:val="16"/>
              </w:rPr>
              <w:t>education</w:t>
            </w:r>
            <w:proofErr w:type="spellEnd"/>
            <w:r w:rsidR="007E5FCC" w:rsidRPr="00960ACD">
              <w:rPr>
                <w:rFonts w:cs="Times New Roman"/>
                <w:i/>
                <w:sz w:val="16"/>
                <w:szCs w:val="16"/>
              </w:rPr>
              <w:t>.</w:t>
            </w:r>
            <w:r w:rsidR="007E5FCC" w:rsidRPr="00960ACD">
              <w:rPr>
                <w:i/>
                <w:sz w:val="16"/>
                <w:szCs w:val="16"/>
              </w:rPr>
              <w:t xml:space="preserve"> </w:t>
            </w:r>
            <w:r w:rsidR="007E5FCC" w:rsidRPr="00960ACD">
              <w:rPr>
                <w:rFonts w:cs="Times New Roman"/>
                <w:i/>
                <w:sz w:val="16"/>
                <w:szCs w:val="16"/>
                <w:shd w:val="clear" w:color="auto" w:fill="FFFFFF"/>
              </w:rPr>
              <w:t xml:space="preserve">In </w:t>
            </w:r>
            <w:r w:rsidR="007E5FCC" w:rsidRPr="00960ACD">
              <w:rPr>
                <w:rFonts w:cs="Times New Roman"/>
                <w:i/>
                <w:sz w:val="16"/>
                <w:szCs w:val="16"/>
              </w:rPr>
              <w:t xml:space="preserve">AD ALTA, </w:t>
            </w:r>
            <w:proofErr w:type="spellStart"/>
            <w:r w:rsidR="007E5FCC" w:rsidRPr="00960ACD">
              <w:rPr>
                <w:rFonts w:cs="Times New Roman"/>
                <w:i/>
                <w:sz w:val="16"/>
                <w:szCs w:val="16"/>
              </w:rPr>
              <w:t>vol</w:t>
            </w:r>
            <w:proofErr w:type="spellEnd"/>
            <w:r w:rsidR="007E5FCC" w:rsidRPr="00960ACD">
              <w:rPr>
                <w:rFonts w:cs="Times New Roman"/>
                <w:i/>
                <w:sz w:val="16"/>
                <w:szCs w:val="16"/>
              </w:rPr>
              <w:t>. 10, no. 2, p. 321-325. ISSN 1804-7890, 2464-6733 (</w:t>
            </w:r>
            <w:proofErr w:type="spellStart"/>
            <w:r w:rsidR="007E5FCC" w:rsidRPr="00960ACD">
              <w:rPr>
                <w:rFonts w:cs="Times New Roman"/>
                <w:i/>
                <w:sz w:val="16"/>
                <w:szCs w:val="16"/>
              </w:rPr>
              <w:t>online</w:t>
            </w:r>
            <w:proofErr w:type="spellEnd"/>
            <w:r w:rsidR="007E5FCC" w:rsidRPr="00960ACD">
              <w:rPr>
                <w:rFonts w:cs="Times New Roman"/>
                <w:i/>
                <w:sz w:val="16"/>
                <w:szCs w:val="16"/>
              </w:rPr>
              <w:t xml:space="preserve">). </w:t>
            </w:r>
            <w:r w:rsidR="00B01728" w:rsidRPr="00960ACD">
              <w:rPr>
                <w:rFonts w:eastAsia="Times New Roman" w:cs="Times New Roman"/>
                <w:i/>
                <w:sz w:val="16"/>
                <w:szCs w:val="16"/>
                <w:lang w:eastAsia="sk-SK"/>
              </w:rPr>
              <w:t xml:space="preserve">(článok </w:t>
            </w:r>
            <w:r w:rsidRPr="00960ACD">
              <w:rPr>
                <w:rFonts w:eastAsia="Times New Roman" w:cs="Times New Roman"/>
                <w:i/>
                <w:sz w:val="16"/>
                <w:szCs w:val="16"/>
                <w:lang w:eastAsia="sk-SK"/>
              </w:rPr>
              <w:t xml:space="preserve">indexovaný v databáze </w:t>
            </w:r>
            <w:proofErr w:type="spellStart"/>
            <w:r w:rsidRPr="00960ACD">
              <w:rPr>
                <w:rFonts w:eastAsia="Times New Roman" w:cs="Times New Roman"/>
                <w:i/>
                <w:sz w:val="16"/>
                <w:szCs w:val="16"/>
                <w:lang w:eastAsia="sk-SK"/>
              </w:rPr>
              <w:t>WoS</w:t>
            </w:r>
            <w:proofErr w:type="spellEnd"/>
            <w:r w:rsidR="00B01728" w:rsidRPr="00960ACD">
              <w:rPr>
                <w:rFonts w:eastAsia="Times New Roman" w:cs="Times New Roman"/>
                <w:i/>
                <w:sz w:val="16"/>
                <w:szCs w:val="16"/>
                <w:lang w:eastAsia="sk-SK"/>
              </w:rPr>
              <w:t>)</w:t>
            </w:r>
            <w:r>
              <w:rPr>
                <w:rFonts w:eastAsia="Times New Roman" w:cs="Times New Roman"/>
                <w:i/>
                <w:sz w:val="16"/>
                <w:szCs w:val="16"/>
                <w:lang w:eastAsia="sk-SK"/>
              </w:rPr>
              <w:t xml:space="preserve"> </w:t>
            </w:r>
          </w:p>
          <w:p w14:paraId="79709918" w14:textId="20107C37" w:rsidR="007E5FCC" w:rsidRPr="007E5FCC" w:rsidRDefault="00470AC9" w:rsidP="003F2C57">
            <w:pPr>
              <w:widowControl w:val="0"/>
              <w:autoSpaceDE w:val="0"/>
              <w:autoSpaceDN w:val="0"/>
              <w:adjustRightInd w:val="0"/>
              <w:jc w:val="both"/>
              <w:rPr>
                <w:rFonts w:cstheme="minorHAnsi"/>
                <w:bCs/>
                <w:i/>
                <w:iCs/>
                <w:color w:val="A6A6A6" w:themeColor="background1" w:themeShade="A6"/>
                <w:sz w:val="16"/>
                <w:szCs w:val="16"/>
                <w:lang w:eastAsia="sk-SK"/>
              </w:rPr>
            </w:pPr>
            <w:r>
              <w:rPr>
                <w:rFonts w:eastAsia="Times New Roman" w:cs="Times New Roman"/>
                <w:i/>
                <w:sz w:val="16"/>
                <w:szCs w:val="16"/>
                <w:lang w:eastAsia="sk-SK"/>
              </w:rPr>
              <w:t xml:space="preserve">Z 25 hodnotených publikácií je teda v databáze Web </w:t>
            </w:r>
            <w:proofErr w:type="spellStart"/>
            <w:r>
              <w:rPr>
                <w:rFonts w:eastAsia="Times New Roman" w:cs="Times New Roman"/>
                <w:i/>
                <w:sz w:val="16"/>
                <w:szCs w:val="16"/>
                <w:lang w:eastAsia="sk-SK"/>
              </w:rPr>
              <w:t>of</w:t>
            </w:r>
            <w:proofErr w:type="spellEnd"/>
            <w:r>
              <w:rPr>
                <w:rFonts w:eastAsia="Times New Roman" w:cs="Times New Roman"/>
                <w:i/>
                <w:sz w:val="16"/>
                <w:szCs w:val="16"/>
                <w:lang w:eastAsia="sk-SK"/>
              </w:rPr>
              <w:t xml:space="preserve"> </w:t>
            </w:r>
            <w:proofErr w:type="spellStart"/>
            <w:r>
              <w:rPr>
                <w:rFonts w:eastAsia="Times New Roman" w:cs="Times New Roman"/>
                <w:i/>
                <w:sz w:val="16"/>
                <w:szCs w:val="16"/>
                <w:lang w:eastAsia="sk-SK"/>
              </w:rPr>
              <w:t>Science</w:t>
            </w:r>
            <w:proofErr w:type="spellEnd"/>
            <w:r>
              <w:rPr>
                <w:rFonts w:eastAsia="Times New Roman" w:cs="Times New Roman"/>
                <w:i/>
                <w:sz w:val="16"/>
                <w:szCs w:val="16"/>
                <w:lang w:eastAsia="sk-SK"/>
              </w:rPr>
              <w:t xml:space="preserve">, resp. </w:t>
            </w:r>
            <w:proofErr w:type="spellStart"/>
            <w:r>
              <w:rPr>
                <w:rFonts w:eastAsia="Times New Roman" w:cs="Times New Roman"/>
                <w:i/>
                <w:sz w:val="16"/>
                <w:szCs w:val="16"/>
                <w:lang w:eastAsia="sk-SK"/>
              </w:rPr>
              <w:t>Scopus</w:t>
            </w:r>
            <w:proofErr w:type="spellEnd"/>
            <w:r>
              <w:rPr>
                <w:rFonts w:eastAsia="Times New Roman" w:cs="Times New Roman"/>
                <w:i/>
                <w:sz w:val="16"/>
                <w:szCs w:val="16"/>
                <w:lang w:eastAsia="sk-SK"/>
              </w:rPr>
              <w:t xml:space="preserve"> indexovaných 1</w:t>
            </w:r>
            <w:r w:rsidR="003F2C57">
              <w:rPr>
                <w:rFonts w:eastAsia="Times New Roman" w:cs="Times New Roman"/>
                <w:i/>
                <w:sz w:val="16"/>
                <w:szCs w:val="16"/>
                <w:lang w:eastAsia="sk-SK"/>
              </w:rPr>
              <w:t>6</w:t>
            </w:r>
            <w:r>
              <w:rPr>
                <w:rFonts w:eastAsia="Times New Roman" w:cs="Times New Roman"/>
                <w:i/>
                <w:sz w:val="16"/>
                <w:szCs w:val="16"/>
                <w:lang w:eastAsia="sk-SK"/>
              </w:rPr>
              <w:t xml:space="preserve"> výstupov, 6 knižných prác sa vyznačuje v danej oblasti vedy určitým prvenstvom, resp. originalitou a 3 výstupy sú publikované v relevantných neindexovaných periodikách edukačných vied.</w:t>
            </w:r>
          </w:p>
        </w:tc>
        <w:tc>
          <w:tcPr>
            <w:tcW w:w="2691" w:type="dxa"/>
          </w:tcPr>
          <w:p w14:paraId="7223E73B" w14:textId="77777777" w:rsidR="00050DD1" w:rsidRDefault="00050DD1" w:rsidP="00CF7A70">
            <w:pPr>
              <w:spacing w:line="216" w:lineRule="auto"/>
              <w:contextualSpacing/>
              <w:rPr>
                <w:rFonts w:cstheme="minorHAnsi"/>
                <w:b/>
                <w:i/>
                <w:sz w:val="16"/>
                <w:szCs w:val="16"/>
                <w:lang w:eastAsia="sk-SK"/>
              </w:rPr>
            </w:pPr>
            <w:r w:rsidRPr="00050DD1">
              <w:rPr>
                <w:rFonts w:cstheme="minorHAnsi"/>
                <w:b/>
                <w:i/>
                <w:sz w:val="16"/>
                <w:szCs w:val="16"/>
                <w:lang w:eastAsia="sk-SK"/>
              </w:rPr>
              <w:lastRenderedPageBreak/>
              <w:t xml:space="preserve">CHARAKTERISTIKY VTC </w:t>
            </w:r>
          </w:p>
          <w:p w14:paraId="28329EF7" w14:textId="77777777" w:rsidR="004A20BE" w:rsidRDefault="00050DD1" w:rsidP="00CF7A70">
            <w:pPr>
              <w:spacing w:line="216" w:lineRule="auto"/>
              <w:contextualSpacing/>
              <w:rPr>
                <w:rFonts w:cstheme="minorHAnsi"/>
                <w:b/>
                <w:i/>
                <w:sz w:val="16"/>
                <w:szCs w:val="16"/>
              </w:rPr>
            </w:pPr>
            <w:r w:rsidRPr="00050DD1">
              <w:rPr>
                <w:rFonts w:cstheme="minorHAnsi"/>
                <w:b/>
                <w:i/>
                <w:sz w:val="16"/>
                <w:szCs w:val="16"/>
              </w:rPr>
              <w:t>OZŠP a UZP1 – UZP4</w:t>
            </w:r>
          </w:p>
          <w:p w14:paraId="390944FE" w14:textId="77777777" w:rsidR="00050DD1" w:rsidRDefault="00050DD1" w:rsidP="00CF7A70">
            <w:pPr>
              <w:spacing w:line="216" w:lineRule="auto"/>
              <w:contextualSpacing/>
              <w:rPr>
                <w:rFonts w:cstheme="minorHAnsi"/>
                <w:b/>
                <w:i/>
                <w:sz w:val="16"/>
                <w:szCs w:val="16"/>
              </w:rPr>
            </w:pPr>
          </w:p>
          <w:p w14:paraId="551ADEBC"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Originály uvádzaných publikácií </w:t>
            </w:r>
          </w:p>
          <w:p w14:paraId="5BBB96CA" w14:textId="77777777" w:rsidR="00050DD1" w:rsidRDefault="00050DD1" w:rsidP="00050DD1">
            <w:pPr>
              <w:spacing w:line="216" w:lineRule="auto"/>
              <w:contextualSpacing/>
              <w:rPr>
                <w:rFonts w:cstheme="minorHAnsi"/>
                <w:i/>
                <w:sz w:val="16"/>
                <w:szCs w:val="16"/>
              </w:rPr>
            </w:pPr>
            <w:r>
              <w:rPr>
                <w:rFonts w:cstheme="minorHAnsi"/>
                <w:i/>
                <w:sz w:val="16"/>
                <w:szCs w:val="16"/>
              </w:rPr>
              <w:t xml:space="preserve">budú hodnotiteľom k dispozícii </w:t>
            </w:r>
          </w:p>
          <w:p w14:paraId="6FAE206E" w14:textId="2682266E" w:rsidR="00050DD1" w:rsidRPr="00050DD1" w:rsidRDefault="00050DD1" w:rsidP="00050DD1">
            <w:pPr>
              <w:spacing w:line="216" w:lineRule="auto"/>
              <w:contextualSpacing/>
              <w:rPr>
                <w:rFonts w:cstheme="minorHAnsi"/>
                <w:i/>
                <w:color w:val="A6A6A6" w:themeColor="background1" w:themeShade="A6"/>
                <w:sz w:val="16"/>
                <w:szCs w:val="16"/>
                <w:lang w:eastAsia="sk-SK"/>
              </w:rPr>
            </w:pPr>
            <w:r>
              <w:rPr>
                <w:rFonts w:cstheme="minorHAnsi"/>
                <w:i/>
                <w:sz w:val="16"/>
                <w:szCs w:val="16"/>
              </w:rPr>
              <w:t xml:space="preserve">pri posudzovaní </w:t>
            </w:r>
            <w:r w:rsidRPr="000C5CBA">
              <w:rPr>
                <w:i/>
                <w:sz w:val="16"/>
                <w:szCs w:val="16"/>
              </w:rPr>
              <w:t xml:space="preserve">študijného programu </w:t>
            </w:r>
            <w:r>
              <w:rPr>
                <w:rFonts w:cstheme="minorHAnsi"/>
                <w:i/>
                <w:sz w:val="16"/>
                <w:szCs w:val="16"/>
              </w:rPr>
              <w:t>na mieste</w:t>
            </w:r>
            <w:r w:rsidR="00FC68C2">
              <w:rPr>
                <w:rFonts w:cstheme="minorHAnsi"/>
                <w:i/>
                <w:sz w:val="16"/>
                <w:szCs w:val="16"/>
              </w:rPr>
              <w:t>.</w:t>
            </w:r>
            <w:r>
              <w:rPr>
                <w:rFonts w:cstheme="minorHAnsi"/>
                <w:i/>
                <w:sz w:val="16"/>
                <w:szCs w:val="16"/>
              </w:rPr>
              <w:t xml:space="preserve"> </w:t>
            </w:r>
          </w:p>
        </w:tc>
      </w:tr>
    </w:tbl>
    <w:p w14:paraId="731242CB" w14:textId="77777777" w:rsidR="004A20BE" w:rsidRPr="00C83AC0" w:rsidRDefault="004A20BE" w:rsidP="004A20BE">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8E2AF0" w:rsidRPr="00C83AC0" w14:paraId="2AF3252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577F23">
        <w:trPr>
          <w:trHeight w:val="567"/>
        </w:trPr>
        <w:tc>
          <w:tcPr>
            <w:tcW w:w="7059" w:type="dxa"/>
          </w:tcPr>
          <w:p w14:paraId="4CE47480" w14:textId="6C83601A" w:rsidR="008E2AF0" w:rsidRPr="00C83AC0" w:rsidRDefault="00FB6DB8" w:rsidP="007E784F">
            <w:pPr>
              <w:widowControl w:val="0"/>
              <w:autoSpaceDE w:val="0"/>
              <w:autoSpaceDN w:val="0"/>
              <w:adjustRightInd w:val="0"/>
              <w:jc w:val="both"/>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 xml:space="preserve">V rámci </w:t>
            </w:r>
            <w:r w:rsidR="00B23121" w:rsidRPr="007E784F">
              <w:rPr>
                <w:rFonts w:eastAsia="Times New Roman" w:cs="Times New Roman"/>
                <w:i/>
                <w:sz w:val="16"/>
                <w:szCs w:val="16"/>
                <w:lang w:eastAsia="sk-SK"/>
              </w:rPr>
              <w:t>študijného odboru 38</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Učiteľstvo a pedagogické vedy </w:t>
            </w:r>
            <w:r w:rsidRPr="007E784F">
              <w:rPr>
                <w:rFonts w:eastAsia="Times New Roman" w:cs="Times New Roman"/>
                <w:i/>
                <w:sz w:val="16"/>
                <w:szCs w:val="16"/>
                <w:lang w:eastAsia="sk-SK"/>
              </w:rPr>
              <w:t xml:space="preserve">predkladá </w:t>
            </w:r>
            <w:r w:rsidR="007E784F" w:rsidRPr="007E784F">
              <w:rPr>
                <w:rFonts w:eastAsia="Times New Roman" w:cs="Times New Roman"/>
                <w:i/>
                <w:sz w:val="16"/>
                <w:szCs w:val="16"/>
                <w:lang w:eastAsia="sk-SK"/>
              </w:rPr>
              <w:t xml:space="preserve">PF UKF v Nitre </w:t>
            </w:r>
            <w:r w:rsidRPr="007E784F">
              <w:rPr>
                <w:rFonts w:eastAsia="Times New Roman" w:cs="Times New Roman"/>
                <w:i/>
                <w:sz w:val="16"/>
                <w:szCs w:val="16"/>
                <w:lang w:eastAsia="sk-SK"/>
              </w:rPr>
              <w:t xml:space="preserve">do akreditácie ďalší bakalársky a magisterský študijný program, ktorý rovnako ako študijný program </w:t>
            </w:r>
            <w:r w:rsidRPr="007E784F">
              <w:rPr>
                <w:rFonts w:eastAsia="Times New Roman" w:cs="Times New Roman"/>
                <w:b/>
                <w:i/>
                <w:sz w:val="16"/>
                <w:szCs w:val="16"/>
                <w:lang w:eastAsia="sk-SK"/>
              </w:rPr>
              <w:t>Vzdelávanie dospelých a bezpečnosť práce</w:t>
            </w:r>
            <w:r w:rsidRPr="007E784F">
              <w:rPr>
                <w:rFonts w:eastAsia="Times New Roman" w:cs="Times New Roman"/>
                <w:i/>
                <w:sz w:val="16"/>
                <w:szCs w:val="16"/>
                <w:lang w:eastAsia="sk-SK"/>
              </w:rPr>
              <w:t xml:space="preserve"> preukazuje </w:t>
            </w:r>
            <w:r w:rsidR="00B23121" w:rsidRPr="007E784F">
              <w:rPr>
                <w:rFonts w:eastAsia="Times New Roman" w:cs="Times New Roman"/>
                <w:i/>
                <w:sz w:val="16"/>
                <w:szCs w:val="16"/>
                <w:lang w:eastAsia="sk-SK"/>
              </w:rPr>
              <w:t>úroveň výsledkov tvorivej činnosti učiteľov, zabezpečujúcich profilové predmety študijného programu</w:t>
            </w:r>
            <w:r w:rsidRPr="007E784F">
              <w:rPr>
                <w:rFonts w:eastAsia="Times New Roman" w:cs="Times New Roman"/>
                <w:i/>
                <w:sz w:val="16"/>
                <w:szCs w:val="16"/>
                <w:lang w:eastAsia="sk-SK"/>
              </w:rPr>
              <w:t>,</w:t>
            </w:r>
            <w:r w:rsidR="00B23121" w:rsidRPr="007E784F">
              <w:rPr>
                <w:rFonts w:eastAsia="Times New Roman" w:cs="Times New Roman"/>
                <w:i/>
                <w:sz w:val="16"/>
                <w:szCs w:val="16"/>
                <w:lang w:eastAsia="sk-SK"/>
              </w:rPr>
              <w:t xml:space="preserve"> na </w:t>
            </w:r>
            <w:r w:rsidRPr="007E784F">
              <w:rPr>
                <w:rFonts w:eastAsia="Times New Roman" w:cs="Times New Roman"/>
                <w:i/>
                <w:sz w:val="16"/>
                <w:szCs w:val="16"/>
                <w:lang w:eastAsia="sk-SK"/>
              </w:rPr>
              <w:t xml:space="preserve">minimálne </w:t>
            </w:r>
            <w:r w:rsidR="007E784F" w:rsidRPr="007E784F">
              <w:rPr>
                <w:i/>
                <w:sz w:val="16"/>
                <w:szCs w:val="16"/>
              </w:rPr>
              <w:t>medzinárodne uznávanej úrovni</w:t>
            </w:r>
            <w:r w:rsidR="007E784F" w:rsidRPr="007E784F">
              <w:rPr>
                <w:rFonts w:eastAsia="Times New Roman" w:cs="Times New Roman"/>
                <w:i/>
                <w:sz w:val="16"/>
                <w:szCs w:val="16"/>
                <w:lang w:eastAsia="sk-SK"/>
              </w:rPr>
              <w:t>. Uvedené platí pre každý predkladaný študijný program osobitne.</w:t>
            </w:r>
            <w:r w:rsidR="007E784F">
              <w:rPr>
                <w:rFonts w:eastAsia="Times New Roman" w:cs="Times New Roman"/>
                <w:i/>
                <w:sz w:val="16"/>
                <w:szCs w:val="16"/>
                <w:lang w:eastAsia="sk-SK"/>
              </w:rPr>
              <w:t xml:space="preserve"> </w:t>
            </w:r>
          </w:p>
        </w:tc>
        <w:tc>
          <w:tcPr>
            <w:tcW w:w="2722" w:type="dxa"/>
          </w:tcPr>
          <w:p w14:paraId="2099781E" w14:textId="372B9F5F" w:rsidR="007E784F" w:rsidRDefault="007E784F" w:rsidP="007E784F">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F8DC5A6" w14:textId="77777777" w:rsidR="007E784F" w:rsidRDefault="007E784F" w:rsidP="007E784F">
            <w:pPr>
              <w:spacing w:line="216" w:lineRule="auto"/>
              <w:contextualSpacing/>
              <w:rPr>
                <w:rFonts w:cstheme="minorHAnsi"/>
                <w:b/>
                <w:i/>
                <w:sz w:val="16"/>
                <w:szCs w:val="16"/>
                <w:lang w:eastAsia="sk-SK"/>
              </w:rPr>
            </w:pPr>
          </w:p>
          <w:p w14:paraId="2C5A166D" w14:textId="583A8629" w:rsidR="007E784F" w:rsidRDefault="007E784F" w:rsidP="007E784F">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171B2426" w14:textId="77777777" w:rsidR="007E784F" w:rsidRDefault="007E784F" w:rsidP="007E784F">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07468366" w:rsidR="008E2AF0" w:rsidRPr="00C83AC0" w:rsidRDefault="004E61FC" w:rsidP="007E784F">
            <w:pPr>
              <w:spacing w:line="216" w:lineRule="auto"/>
              <w:contextualSpacing/>
              <w:rPr>
                <w:rFonts w:cstheme="minorHAnsi"/>
                <w:color w:val="A6A6A6" w:themeColor="background1" w:themeShade="A6"/>
                <w:sz w:val="18"/>
                <w:szCs w:val="18"/>
                <w:lang w:eastAsia="sk-SK"/>
              </w:rPr>
            </w:pPr>
            <w:hyperlink r:id="rId117" w:history="1">
              <w:r w:rsidR="007E784F"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76389D">
        <w:trPr>
          <w:trHeight w:val="292"/>
        </w:trPr>
        <w:tc>
          <w:tcPr>
            <w:tcW w:w="7090" w:type="dxa"/>
          </w:tcPr>
          <w:p w14:paraId="397EB918" w14:textId="63AAA39A" w:rsidR="002A43FC" w:rsidRPr="00936F08" w:rsidRDefault="004A20BE" w:rsidP="00E815D8">
            <w:pPr>
              <w:spacing w:line="216" w:lineRule="auto"/>
              <w:contextualSpacing/>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w:t>
      </w:r>
      <w:r w:rsidR="00E82D04" w:rsidRPr="00C83AC0">
        <w:rPr>
          <w:rFonts w:cstheme="minorHAnsi"/>
          <w:sz w:val="18"/>
          <w:szCs w:val="18"/>
        </w:rPr>
        <w:lastRenderedPageBreak/>
        <w:t xml:space="preserve">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744377">
        <w:trPr>
          <w:trHeight w:val="341"/>
        </w:trPr>
        <w:tc>
          <w:tcPr>
            <w:tcW w:w="7090" w:type="dxa"/>
          </w:tcPr>
          <w:p w14:paraId="29EEB882" w14:textId="124BD6DF" w:rsidR="008E2AF0" w:rsidRPr="00936F08" w:rsidRDefault="007E784F" w:rsidP="004A20BE">
            <w:pPr>
              <w:spacing w:line="216" w:lineRule="auto"/>
              <w:contextualSpacing/>
              <w:rPr>
                <w:rFonts w:cstheme="minorHAnsi"/>
                <w:bCs/>
                <w:i/>
                <w:iCs/>
                <w:color w:val="A6A6A6" w:themeColor="background1" w:themeShade="A6"/>
                <w:sz w:val="16"/>
                <w:szCs w:val="16"/>
                <w:lang w:eastAsia="sk-SK"/>
              </w:rPr>
            </w:pPr>
            <w:r w:rsidRPr="00FB478C">
              <w:rPr>
                <w:rFonts w:cstheme="minorHAnsi"/>
                <w:bCs/>
                <w:i/>
                <w:iCs/>
                <w:sz w:val="16"/>
                <w:szCs w:val="16"/>
                <w:lang w:eastAsia="sk-SK"/>
              </w:rPr>
              <w:t xml:space="preserve">Hoci ide o prvý stupeň štúdia, zabezpečujúce pracoviská vykazujú </w:t>
            </w:r>
            <w:r>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 a bezpečnosti práce.</w:t>
            </w:r>
          </w:p>
        </w:tc>
        <w:tc>
          <w:tcPr>
            <w:tcW w:w="2691" w:type="dxa"/>
          </w:tcPr>
          <w:p w14:paraId="11E707D2" w14:textId="77777777" w:rsidR="007E784F" w:rsidRPr="00FB478C" w:rsidRDefault="007E784F" w:rsidP="007E784F">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FB478C" w14:paraId="3D0CC9E3" w14:textId="77777777" w:rsidTr="002A43FC">
        <w:trPr>
          <w:trHeight w:val="567"/>
        </w:trPr>
        <w:tc>
          <w:tcPr>
            <w:tcW w:w="7090" w:type="dxa"/>
          </w:tcPr>
          <w:p w14:paraId="4284C813" w14:textId="1D582BF4" w:rsidR="008E2AF0" w:rsidRPr="00FB478C" w:rsidRDefault="00503899" w:rsidP="00503899">
            <w:pPr>
              <w:spacing w:line="216" w:lineRule="auto"/>
              <w:contextualSpacing/>
              <w:jc w:val="both"/>
              <w:rPr>
                <w:rFonts w:cstheme="minorHAnsi"/>
                <w:bCs/>
                <w:i/>
                <w:iCs/>
                <w:color w:val="A6A6A6" w:themeColor="background1" w:themeShade="A6"/>
                <w:sz w:val="16"/>
                <w:szCs w:val="16"/>
                <w:lang w:eastAsia="sk-SK"/>
              </w:rPr>
            </w:pPr>
            <w:r w:rsidRPr="00FB478C">
              <w:rPr>
                <w:rFonts w:cstheme="minorHAnsi"/>
                <w:bCs/>
                <w:i/>
                <w:iCs/>
                <w:sz w:val="16"/>
                <w:szCs w:val="16"/>
                <w:lang w:eastAsia="sk-SK"/>
              </w:rPr>
              <w:t xml:space="preserve">Hoci ide o prvý stupeň štúdia, zabezpečujúce pracoviská vykazujú </w:t>
            </w:r>
            <w:r w:rsidR="00153A5B">
              <w:rPr>
                <w:rFonts w:cstheme="minorHAnsi"/>
                <w:bCs/>
                <w:i/>
                <w:iCs/>
                <w:sz w:val="16"/>
                <w:szCs w:val="16"/>
                <w:lang w:eastAsia="sk-SK"/>
              </w:rPr>
              <w:t xml:space="preserve">dlhodobú </w:t>
            </w:r>
            <w:r w:rsidRPr="00FB478C">
              <w:rPr>
                <w:rFonts w:cstheme="minorHAnsi"/>
                <w:bCs/>
                <w:i/>
                <w:iCs/>
                <w:sz w:val="16"/>
                <w:szCs w:val="16"/>
                <w:lang w:eastAsia="sk-SK"/>
              </w:rPr>
              <w:t>kontinuálnu výskumnú činnosť v podobe získaných/riešených výskumných, rozvojových a vzdelávacích projektov z oblasti edukácie dospelých/seniorov a bezpečnosti práce.</w:t>
            </w:r>
          </w:p>
        </w:tc>
        <w:tc>
          <w:tcPr>
            <w:tcW w:w="2691" w:type="dxa"/>
          </w:tcPr>
          <w:p w14:paraId="20720669" w14:textId="77777777" w:rsidR="00FB478C" w:rsidRPr="00FB478C" w:rsidRDefault="00FB478C" w:rsidP="00FB478C">
            <w:pPr>
              <w:autoSpaceDE w:val="0"/>
              <w:autoSpaceDN w:val="0"/>
              <w:adjustRightInd w:val="0"/>
              <w:rPr>
                <w:rFonts w:cstheme="minorHAnsi"/>
                <w:b/>
                <w:i/>
                <w:sz w:val="16"/>
                <w:szCs w:val="16"/>
              </w:rPr>
            </w:pPr>
            <w:r w:rsidRPr="00FB478C">
              <w:rPr>
                <w:rFonts w:cstheme="minorHAnsi"/>
                <w:b/>
                <w:i/>
                <w:sz w:val="16"/>
                <w:szCs w:val="16"/>
              </w:rPr>
              <w:t xml:space="preserve">VUPCH OZŠP a UZP1 – UZP4 </w:t>
            </w:r>
          </w:p>
          <w:p w14:paraId="7AFC5318" w14:textId="569BFF76" w:rsidR="008E2AF0" w:rsidRPr="00FB478C" w:rsidRDefault="008E2AF0" w:rsidP="00E815D8">
            <w:pPr>
              <w:spacing w:line="216" w:lineRule="auto"/>
              <w:contextualSpacing/>
              <w:rPr>
                <w:rFonts w:cstheme="minorHAnsi"/>
                <w:color w:val="A6A6A6" w:themeColor="background1" w:themeShade="A6"/>
                <w:sz w:val="16"/>
                <w:szCs w:val="16"/>
                <w:lang w:eastAsia="sk-SK"/>
              </w:rPr>
            </w:pPr>
          </w:p>
        </w:tc>
      </w:tr>
    </w:tbl>
    <w:p w14:paraId="0FD0CFB8" w14:textId="77777777" w:rsidR="001B415D" w:rsidRPr="00FB478C" w:rsidRDefault="001B415D" w:rsidP="00E815D8">
      <w:pPr>
        <w:autoSpaceDE w:val="0"/>
        <w:autoSpaceDN w:val="0"/>
        <w:adjustRightInd w:val="0"/>
        <w:spacing w:after="0" w:line="216" w:lineRule="auto"/>
        <w:contextualSpacing/>
        <w:rPr>
          <w:rFonts w:cstheme="minorHAnsi"/>
          <w:color w:val="000000"/>
          <w:sz w:val="16"/>
          <w:szCs w:val="16"/>
        </w:rPr>
      </w:pPr>
    </w:p>
    <w:p w14:paraId="7D58B328" w14:textId="629EF4F6" w:rsidR="00E82D04" w:rsidRPr="00C83AC0" w:rsidRDefault="000A1A3B"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801260">
        <w:trPr>
          <w:trHeight w:val="382"/>
        </w:trPr>
        <w:tc>
          <w:tcPr>
            <w:tcW w:w="7090" w:type="dxa"/>
          </w:tcPr>
          <w:p w14:paraId="1E985090" w14:textId="77777777" w:rsidR="00E726BC" w:rsidRPr="00375331" w:rsidRDefault="00E726BC" w:rsidP="00E726BC">
            <w:pPr>
              <w:jc w:val="both"/>
              <w:rPr>
                <w:i/>
                <w:iCs/>
                <w:sz w:val="16"/>
                <w:szCs w:val="16"/>
              </w:rPr>
            </w:pPr>
            <w:r w:rsidRPr="00375331">
              <w:rPr>
                <w:i/>
                <w:iCs/>
                <w:sz w:val="16"/>
                <w:szCs w:val="16"/>
              </w:rPr>
              <w:t>Vzdelávanie študentov bude zabezpečené v priestoroch budovy fakulty, kde sú k dispozícii 2 prednáškové miestnosti:</w:t>
            </w:r>
          </w:p>
          <w:p w14:paraId="54575CE2"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D1: 473 m</w:t>
            </w:r>
            <w:r w:rsidRPr="00375331">
              <w:rPr>
                <w:i/>
                <w:iCs/>
                <w:sz w:val="16"/>
                <w:szCs w:val="16"/>
                <w:vertAlign w:val="superscript"/>
              </w:rPr>
              <w:t>2</w:t>
            </w:r>
            <w:r w:rsidRPr="00375331">
              <w:rPr>
                <w:i/>
                <w:iCs/>
                <w:sz w:val="16"/>
                <w:szCs w:val="16"/>
              </w:rPr>
              <w:t xml:space="preserve">, 246 miest na sedenie, sústava šatníkov (zvukové vybavenie – 2 nezávislé zvukové sústavy, 2 </w:t>
            </w:r>
            <w:proofErr w:type="spellStart"/>
            <w:r w:rsidRPr="00375331">
              <w:rPr>
                <w:i/>
                <w:iCs/>
                <w:sz w:val="16"/>
                <w:szCs w:val="16"/>
              </w:rPr>
              <w:t>dataprojektory</w:t>
            </w:r>
            <w:proofErr w:type="spellEnd"/>
            <w:r w:rsidRPr="00375331">
              <w:rPr>
                <w:i/>
                <w:iCs/>
                <w:sz w:val="16"/>
                <w:szCs w:val="16"/>
              </w:rPr>
              <w:t xml:space="preserve">, 2x elektrické plátno, počítač pre vyučujúceho,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w:t>
            </w:r>
          </w:p>
          <w:p w14:paraId="36932943" w14:textId="77777777" w:rsidR="00E726BC" w:rsidRPr="00375331" w:rsidRDefault="00E726BC" w:rsidP="000C786B">
            <w:pPr>
              <w:pStyle w:val="Odsekzoznamu"/>
              <w:numPr>
                <w:ilvl w:val="0"/>
                <w:numId w:val="6"/>
              </w:numPr>
              <w:jc w:val="both"/>
              <w:rPr>
                <w:i/>
                <w:iCs/>
                <w:sz w:val="16"/>
                <w:szCs w:val="16"/>
              </w:rPr>
            </w:pPr>
            <w:r w:rsidRPr="00375331">
              <w:rPr>
                <w:i/>
                <w:iCs/>
                <w:sz w:val="16"/>
                <w:szCs w:val="16"/>
              </w:rPr>
              <w:t>prednášková miestnosť D3: 201,3 m</w:t>
            </w:r>
            <w:r w:rsidRPr="00375331">
              <w:rPr>
                <w:i/>
                <w:iCs/>
                <w:sz w:val="16"/>
                <w:szCs w:val="16"/>
                <w:vertAlign w:val="superscript"/>
              </w:rPr>
              <w:t>2</w:t>
            </w:r>
            <w:r w:rsidRPr="00375331">
              <w:rPr>
                <w:i/>
                <w:iCs/>
                <w:sz w:val="16"/>
                <w:szCs w:val="16"/>
              </w:rPr>
              <w:t xml:space="preserve">, 126 miest na sedenie, sústava šatníkov (zvukové vybavenie – 1 nezávislá zvuková sústava, 1 </w:t>
            </w:r>
            <w:proofErr w:type="spellStart"/>
            <w:r w:rsidRPr="00375331">
              <w:rPr>
                <w:i/>
                <w:iCs/>
                <w:sz w:val="16"/>
                <w:szCs w:val="16"/>
              </w:rPr>
              <w:t>dataprojektor</w:t>
            </w:r>
            <w:proofErr w:type="spellEnd"/>
            <w:r w:rsidRPr="00375331">
              <w:rPr>
                <w:i/>
                <w:iCs/>
                <w:sz w:val="16"/>
                <w:szCs w:val="16"/>
              </w:rPr>
              <w:t xml:space="preserve">, 1x elektrické plátno, počítač pre vyučujúceho, audiovizuálne záznamové zariadenie, </w:t>
            </w:r>
            <w:proofErr w:type="spellStart"/>
            <w:r w:rsidRPr="00375331">
              <w:rPr>
                <w:i/>
                <w:iCs/>
                <w:sz w:val="16"/>
                <w:szCs w:val="16"/>
              </w:rPr>
              <w:t>wifirouter</w:t>
            </w:r>
            <w:proofErr w:type="spellEnd"/>
            <w:r w:rsidRPr="00375331">
              <w:rPr>
                <w:i/>
                <w:iCs/>
                <w:sz w:val="16"/>
                <w:szCs w:val="16"/>
              </w:rPr>
              <w:t>, spätný projektor, elektrické zatemnenie miestnosti, 2x sústava tabúľ - zelená, 1x sústava tabúľ - keramická, notová keramická tabuľa).</w:t>
            </w:r>
          </w:p>
          <w:p w14:paraId="46A2BD0A"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 xml:space="preserve">Študijný program </w:t>
            </w:r>
            <w:r w:rsidRPr="00375331">
              <w:rPr>
                <w:b/>
                <w:i/>
                <w:iCs/>
                <w:sz w:val="16"/>
                <w:szCs w:val="16"/>
                <w:lang w:eastAsia="sk-SK"/>
              </w:rPr>
              <w:t>Vzdelávanie dospelých a bezpečnosť práce</w:t>
            </w:r>
            <w:r w:rsidRPr="00375331">
              <w:rPr>
                <w:i/>
                <w:iCs/>
                <w:sz w:val="16"/>
                <w:szCs w:val="16"/>
                <w:lang w:eastAsia="sk-SK"/>
              </w:rPr>
              <w:t xml:space="preserve"> bude ďalej zabezpečovaný v priestoroch dvoch katedier, a to:</w:t>
            </w:r>
          </w:p>
          <w:p w14:paraId="6C3B1055" w14:textId="77777777" w:rsidR="00E726BC" w:rsidRPr="00375331" w:rsidRDefault="00E726BC" w:rsidP="00E72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16"/>
                <w:szCs w:val="16"/>
                <w:lang w:eastAsia="sk-SK"/>
              </w:rPr>
            </w:pPr>
            <w:r w:rsidRPr="00375331">
              <w:rPr>
                <w:i/>
                <w:iCs/>
                <w:sz w:val="16"/>
                <w:szCs w:val="16"/>
                <w:lang w:eastAsia="sk-SK"/>
              </w:rPr>
              <w:t>a) Katedry pedagogiky PF UKF – tu bude zabezpečovaný v 6 seminárnych učebniach s nasledovnou rozlohou a kapacitou:</w:t>
            </w:r>
          </w:p>
          <w:p w14:paraId="30EE75B4"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306: 46,52 m2, 24 miest na sedenie;</w:t>
            </w:r>
          </w:p>
          <w:p w14:paraId="472658BA"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307: 48,60 m2, 42 miest na sedenie;</w:t>
            </w:r>
          </w:p>
          <w:p w14:paraId="2526A559"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308: 46,50 m2, 24 miest na sedenie;</w:t>
            </w:r>
          </w:p>
          <w:p w14:paraId="56A20FA3"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319: 45,30 m2, 24 miest na sedenie;</w:t>
            </w:r>
          </w:p>
          <w:p w14:paraId="223EC4EC" w14:textId="77777777"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seminárna učebňa 321: 47,40 m2, 24 miest na sedenie;</w:t>
            </w:r>
          </w:p>
          <w:p w14:paraId="5D154A01" w14:textId="3BE04C4E" w:rsidR="00E726BC" w:rsidRPr="00375331" w:rsidRDefault="00E726BC" w:rsidP="000C786B">
            <w:pPr>
              <w:pStyle w:val="Odsekzoznamu"/>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16"/>
                <w:szCs w:val="16"/>
                <w:lang w:eastAsia="sk-SK"/>
              </w:rPr>
            </w:pPr>
            <w:r w:rsidRPr="00375331">
              <w:rPr>
                <w:i/>
                <w:iCs/>
                <w:sz w:val="16"/>
                <w:szCs w:val="16"/>
                <w:lang w:eastAsia="sk-SK"/>
              </w:rPr>
              <w:t xml:space="preserve">seminárna učebňa 322: 46,30 m2, </w:t>
            </w:r>
            <w:r w:rsidR="00D130F5" w:rsidRPr="00D130F5">
              <w:rPr>
                <w:i/>
                <w:iCs/>
                <w:sz w:val="16"/>
                <w:szCs w:val="16"/>
                <w:lang w:eastAsia="sk-SK"/>
              </w:rPr>
              <w:t>12</w:t>
            </w:r>
            <w:r w:rsidRPr="00D130F5">
              <w:rPr>
                <w:i/>
                <w:iCs/>
                <w:sz w:val="16"/>
                <w:szCs w:val="16"/>
                <w:lang w:eastAsia="sk-SK"/>
              </w:rPr>
              <w:t xml:space="preserve"> miest</w:t>
            </w:r>
            <w:r w:rsidRPr="00375331">
              <w:rPr>
                <w:i/>
                <w:iCs/>
                <w:sz w:val="16"/>
                <w:szCs w:val="16"/>
                <w:lang w:eastAsia="sk-SK"/>
              </w:rPr>
              <w:t xml:space="preserve"> na sedenie.</w:t>
            </w:r>
          </w:p>
          <w:p w14:paraId="14C4F204" w14:textId="77777777" w:rsidR="00E726BC" w:rsidRPr="00375331" w:rsidRDefault="00E726BC" w:rsidP="00E726BC">
            <w:pPr>
              <w:autoSpaceDE w:val="0"/>
              <w:autoSpaceDN w:val="0"/>
              <w:adjustRightInd w:val="0"/>
              <w:jc w:val="both"/>
              <w:rPr>
                <w:i/>
                <w:iCs/>
                <w:sz w:val="16"/>
                <w:szCs w:val="16"/>
                <w:lang w:eastAsia="sk-SK"/>
              </w:rPr>
            </w:pPr>
            <w:r w:rsidRPr="00375331">
              <w:rPr>
                <w:i/>
                <w:iCs/>
                <w:sz w:val="16"/>
                <w:szCs w:val="16"/>
                <w:lang w:eastAsia="sk-SK"/>
              </w:rPr>
              <w:t>K dispozícii je zároveň špeciálne upravená učebňa 409: 46,73 m2, v ktorej prebiehajú výcviky personálnych a sociálnych spôsobilostí a i. Súčasťou Katedry pedagogiky je Centrum podpory študentov so špecifickými potrebami (419), ktoré zabezpečuje vysokoškolským študentom so špecifickými potrebami prístup k vzdelávaniu.</w:t>
            </w:r>
          </w:p>
          <w:p w14:paraId="62853B46" w14:textId="77777777" w:rsidR="00E726BC" w:rsidRPr="00375331" w:rsidRDefault="00E726BC" w:rsidP="00E726BC">
            <w:pPr>
              <w:jc w:val="both"/>
              <w:rPr>
                <w:i/>
                <w:iCs/>
                <w:sz w:val="16"/>
                <w:szCs w:val="16"/>
              </w:rPr>
            </w:pPr>
            <w:r w:rsidRPr="00375331">
              <w:rPr>
                <w:i/>
                <w:iCs/>
                <w:sz w:val="16"/>
                <w:szCs w:val="16"/>
              </w:rPr>
              <w:t>b) Katedry techniky a informačných technológií  PF UKF – tu sú študentom uvádzaného študijného programu k dispozícii nasledovné učebne:</w:t>
            </w:r>
          </w:p>
          <w:p w14:paraId="2C3FD2A2"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prednášková miestnosť DRD 112, 50 miest na sedenie,</w:t>
            </w:r>
          </w:p>
          <w:p w14:paraId="278061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na metodickú prípravu DRD 107, 20 miest na sedenie,</w:t>
            </w:r>
          </w:p>
          <w:p w14:paraId="03256A03"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seminárna miestnosť DRD 104, 20 miest na sedenie,</w:t>
            </w:r>
          </w:p>
          <w:p w14:paraId="4D60B467"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učebňa aplikácie výpočtovej techniky DRD 106, 18 miest na sedenie,</w:t>
            </w:r>
          </w:p>
          <w:p w14:paraId="11F5BFEB"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odborná učebňa pre BOZP DRD 08, 28 miest na sedenie,</w:t>
            </w:r>
          </w:p>
          <w:p w14:paraId="1BD06574"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418, 20 miest na sedenie,</w:t>
            </w:r>
          </w:p>
          <w:p w14:paraId="24D0C6C5" w14:textId="77777777" w:rsidR="00E726BC" w:rsidRPr="00375331" w:rsidRDefault="00E726BC" w:rsidP="000C786B">
            <w:pPr>
              <w:pStyle w:val="Odsekzoznamu"/>
              <w:numPr>
                <w:ilvl w:val="0"/>
                <w:numId w:val="5"/>
              </w:numPr>
              <w:jc w:val="both"/>
              <w:rPr>
                <w:i/>
                <w:iCs/>
                <w:sz w:val="16"/>
                <w:szCs w:val="16"/>
              </w:rPr>
            </w:pPr>
            <w:r w:rsidRPr="00375331">
              <w:rPr>
                <w:i/>
                <w:iCs/>
                <w:sz w:val="16"/>
                <w:szCs w:val="16"/>
              </w:rPr>
              <w:t>počítačová učebňa DRB 420, 20 miest na sedenie.</w:t>
            </w:r>
          </w:p>
          <w:p w14:paraId="196E9FD6" w14:textId="77777777" w:rsidR="00787ED4" w:rsidRDefault="00E726BC" w:rsidP="00787ED4">
            <w:pPr>
              <w:autoSpaceDE w:val="0"/>
              <w:autoSpaceDN w:val="0"/>
              <w:adjustRightInd w:val="0"/>
              <w:jc w:val="both"/>
              <w:rPr>
                <w:i/>
                <w:iCs/>
                <w:sz w:val="16"/>
                <w:szCs w:val="16"/>
              </w:rPr>
            </w:pPr>
            <w:r w:rsidRPr="00375331">
              <w:rPr>
                <w:i/>
                <w:iCs/>
                <w:sz w:val="16"/>
                <w:szCs w:val="16"/>
              </w:rPr>
              <w:t xml:space="preserve">Nakoľko ide o </w:t>
            </w:r>
            <w:r w:rsidRPr="00375331">
              <w:rPr>
                <w:rFonts w:cstheme="minorHAnsi"/>
                <w:i/>
                <w:iCs/>
                <w:sz w:val="16"/>
                <w:szCs w:val="16"/>
              </w:rPr>
              <w:t>akademicky orientovaný študijný program, ktorý svojím obsahom a skladbou predmetov nevyžaduje osobité technologické vybavenie, uvádzané učebne a prednáškové miestnosti plne vyhovujú štandardom pre p</w:t>
            </w:r>
            <w:r w:rsidRPr="00375331">
              <w:rPr>
                <w:rFonts w:cstheme="minorHAnsi"/>
                <w:bCs/>
                <w:i/>
                <w:iCs/>
                <w:sz w:val="16"/>
                <w:szCs w:val="16"/>
              </w:rPr>
              <w:t xml:space="preserve">riestorové, materiálne a technické zabezpečenie študijného programu </w:t>
            </w:r>
            <w:r w:rsidRPr="00375331">
              <w:rPr>
                <w:b/>
                <w:i/>
                <w:iCs/>
                <w:sz w:val="16"/>
                <w:szCs w:val="16"/>
              </w:rPr>
              <w:t>Vzdelávanie dospelých a bezpečnosť práce</w:t>
            </w:r>
            <w:r w:rsidRPr="00375331">
              <w:rPr>
                <w:i/>
                <w:iCs/>
                <w:sz w:val="16"/>
                <w:szCs w:val="16"/>
              </w:rPr>
              <w:t xml:space="preserve">. Výučba bude zabezpečovaná v moderných priestoroch, technicky i technologicky plne funkčne vybavených a zodpovedajúcich tiež hygienickým normám, </w:t>
            </w:r>
            <w:proofErr w:type="spellStart"/>
            <w:r w:rsidRPr="00375331">
              <w:rPr>
                <w:i/>
                <w:iCs/>
                <w:sz w:val="16"/>
                <w:szCs w:val="16"/>
              </w:rPr>
              <w:t>gestorujúce</w:t>
            </w:r>
            <w:proofErr w:type="spellEnd"/>
            <w:r w:rsidRPr="00375331">
              <w:rPr>
                <w:i/>
                <w:iCs/>
                <w:sz w:val="16"/>
                <w:szCs w:val="16"/>
              </w:rPr>
              <w:t xml:space="preserve"> pracoviská disponujú vlastnou knižnicou s najnovšími publikáciami a aktuálne vydávanými periodikami z oblasti edukačnej vedy a bezpečnosti práce, a celý komplex informačných systémov, ktoré sú zväčša v správe univerzity, taktiež plní považované štandardy. Nemoderné a nefunkčné informačné technológie sa priebežne vymieňajú, rovnako sa aktualizuje a dopĺňa knižničný fond, a zároveň sa modernizujú aj ostatné materiálne podmienky vysokoškolského vzdelávania v pripravovanom študijnom programe. Odborná prax študentov bude zabezpečovaná v terénnej praxi (</w:t>
            </w:r>
            <w:r w:rsidR="00D617FB" w:rsidRPr="00375331">
              <w:rPr>
                <w:rFonts w:cs="Times New Roman"/>
                <w:i/>
                <w:sz w:val="16"/>
                <w:szCs w:val="16"/>
              </w:rPr>
              <w:t>vo vybranej inštitúcii zameranej na vzdelávanie dospelých, resp. celoživotné vzdelávanie - v kontexte kultúrno-osvetovej práce, sociálno-</w:t>
            </w:r>
            <w:r w:rsidR="00D617FB" w:rsidRPr="00375331">
              <w:rPr>
                <w:rFonts w:cs="Times New Roman"/>
                <w:i/>
                <w:sz w:val="16"/>
                <w:szCs w:val="16"/>
              </w:rPr>
              <w:lastRenderedPageBreak/>
              <w:t>edukačnej starostlivosti, ďalšieho profesijného, občianskeho, záujmového vzdelávania a vzdelávania v BOZP</w:t>
            </w:r>
            <w:r w:rsidRPr="00375331">
              <w:rPr>
                <w:i/>
                <w:iCs/>
                <w:sz w:val="16"/>
                <w:szCs w:val="16"/>
              </w:rPr>
              <w:t xml:space="preserve">). Vcelku možno konštatovať, že aktuálne i v perspektívnom kontexte pracoviská, </w:t>
            </w:r>
            <w:proofErr w:type="spellStart"/>
            <w:r w:rsidRPr="00375331">
              <w:rPr>
                <w:i/>
                <w:iCs/>
                <w:sz w:val="16"/>
                <w:szCs w:val="16"/>
              </w:rPr>
              <w:t>gestorujúce</w:t>
            </w:r>
            <w:proofErr w:type="spellEnd"/>
            <w:r w:rsidRPr="00375331">
              <w:rPr>
                <w:i/>
                <w:iCs/>
                <w:sz w:val="16"/>
                <w:szCs w:val="16"/>
              </w:rPr>
              <w:t xml:space="preserve"> študijný program </w:t>
            </w:r>
            <w:r w:rsidRPr="00375331">
              <w:rPr>
                <w:b/>
                <w:i/>
                <w:iCs/>
                <w:sz w:val="16"/>
                <w:szCs w:val="16"/>
              </w:rPr>
              <w:t>Vzdelávanie dospelých a bezpečnosť práce</w:t>
            </w:r>
            <w:r w:rsidRPr="00375331">
              <w:rPr>
                <w:i/>
                <w:iCs/>
                <w:sz w:val="16"/>
                <w:szCs w:val="16"/>
              </w:rPr>
              <w:t>, predmetné kritérium spĺňajú.</w:t>
            </w:r>
            <w:r w:rsidRPr="00D617FB">
              <w:rPr>
                <w:i/>
                <w:iCs/>
                <w:sz w:val="16"/>
                <w:szCs w:val="16"/>
              </w:rPr>
              <w:t xml:space="preserve"> </w:t>
            </w:r>
          </w:p>
          <w:p w14:paraId="43F69C73" w14:textId="77777777" w:rsidR="00E45C9B" w:rsidRDefault="00E45C9B" w:rsidP="00787ED4">
            <w:pPr>
              <w:autoSpaceDE w:val="0"/>
              <w:autoSpaceDN w:val="0"/>
              <w:adjustRightInd w:val="0"/>
              <w:jc w:val="both"/>
              <w:rPr>
                <w:i/>
                <w:iCs/>
                <w:sz w:val="16"/>
                <w:szCs w:val="16"/>
              </w:rPr>
            </w:pPr>
          </w:p>
          <w:p w14:paraId="16EFE4E0" w14:textId="34F5467A" w:rsidR="00E45C9B" w:rsidRPr="00E45C9B" w:rsidRDefault="00E45C9B" w:rsidP="00E45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color w:val="FF0000"/>
                <w:sz w:val="16"/>
                <w:szCs w:val="16"/>
              </w:rPr>
            </w:pPr>
            <w:r w:rsidRPr="00E45C9B">
              <w:rPr>
                <w:rFonts w:eastAsia="Times New Roman" w:cs="Times New Roman"/>
                <w:i/>
                <w:sz w:val="16"/>
                <w:szCs w:val="16"/>
                <w:lang w:eastAsia="sk-SK"/>
              </w:rPr>
              <w:t xml:space="preserve">Univerzitná knižnica sa svojím poslaním zameriava najmä na poskytovanie knižničných služieb pedagogickým pracovníkom, vedeckým pracovníkom a študentom univerzity, ako aj  širokej odbornej verejnosti. V roku 2020 knižnicu navštívilo 6 166 návštevníkov, ktorí si z knižničného fondu 324 851 knižných jednotiek požičali 42 351 výpožičiek. Knižnica na svojej webovej stránke informuje návštevníkov o nových knižných prírastkoch a o ponuke služieb a odborných činnostiach knižnice. Univerzitná knižnica má 5 </w:t>
            </w:r>
            <w:proofErr w:type="spellStart"/>
            <w:r w:rsidRPr="00E45C9B">
              <w:rPr>
                <w:rFonts w:eastAsia="Times New Roman" w:cs="Times New Roman"/>
                <w:i/>
                <w:sz w:val="16"/>
                <w:szCs w:val="16"/>
                <w:lang w:eastAsia="sk-SK"/>
              </w:rPr>
              <w:t>biblioboxov</w:t>
            </w:r>
            <w:proofErr w:type="spellEnd"/>
            <w:r w:rsidRPr="00E45C9B">
              <w:rPr>
                <w:rFonts w:eastAsia="Times New Roman" w:cs="Times New Roman"/>
                <w:i/>
                <w:sz w:val="16"/>
                <w:szCs w:val="16"/>
                <w:lang w:eastAsia="sk-SK"/>
              </w:rPr>
              <w:t xml:space="preserve"> rozmiestnených po budovách UKF v Nitre, prostredníctvom ktorých umožňuje svojim používateľom službu vrátenia kníh. V roku 2020 bolo týmto spôsobom vrátených 7 057 knižničných jednotiek. Pre návštevníkov knižnice je zabezpečený prístup na internet a </w:t>
            </w:r>
            <w:proofErr w:type="spellStart"/>
            <w:r w:rsidRPr="00E45C9B">
              <w:rPr>
                <w:rFonts w:eastAsia="Times New Roman" w:cs="Times New Roman"/>
                <w:i/>
                <w:sz w:val="16"/>
                <w:szCs w:val="16"/>
                <w:lang w:eastAsia="sk-SK"/>
              </w:rPr>
              <w:t>Wifi</w:t>
            </w:r>
            <w:proofErr w:type="spellEnd"/>
            <w:r w:rsidRPr="00E45C9B">
              <w:rPr>
                <w:rFonts w:eastAsia="Times New Roman" w:cs="Times New Roman"/>
                <w:i/>
                <w:sz w:val="16"/>
                <w:szCs w:val="16"/>
                <w:lang w:eastAsia="sk-SK"/>
              </w:rPr>
              <w:t xml:space="preserve"> pokrytie v celom priestore knižnice. V knižnom fonde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má knižnica zastúpených 504 titulov v počte 2 218 knižných jednotiek, z tohto počtu 21 titulov tvorí </w:t>
            </w:r>
            <w:proofErr w:type="spellStart"/>
            <w:r w:rsidRPr="00E45C9B">
              <w:rPr>
                <w:rFonts w:eastAsia="Times New Roman" w:cs="Times New Roman"/>
                <w:i/>
                <w:sz w:val="16"/>
                <w:szCs w:val="16"/>
                <w:lang w:eastAsia="sk-SK"/>
              </w:rPr>
              <w:t>skriptová</w:t>
            </w:r>
            <w:proofErr w:type="spellEnd"/>
            <w:r w:rsidRPr="00E45C9B">
              <w:rPr>
                <w:rFonts w:eastAsia="Times New Roman" w:cs="Times New Roman"/>
                <w:i/>
                <w:sz w:val="16"/>
                <w:szCs w:val="16"/>
                <w:lang w:eastAsia="sk-SK"/>
              </w:rPr>
              <w:t xml:space="preserve"> literatúra a 438 titulov je knižnej produkcie. Pre študijný program BOZP má knižnica zastúpených v knižničnom fonde 96 titulov v počte 208 knižných jednotiek, z tohto počtu 7 titulov tvorí </w:t>
            </w:r>
            <w:proofErr w:type="spellStart"/>
            <w:r w:rsidRPr="00E45C9B">
              <w:rPr>
                <w:rFonts w:eastAsia="Times New Roman" w:cs="Times New Roman"/>
                <w:i/>
                <w:sz w:val="16"/>
                <w:szCs w:val="16"/>
                <w:lang w:eastAsia="sk-SK"/>
              </w:rPr>
              <w:t>skriptová</w:t>
            </w:r>
            <w:proofErr w:type="spellEnd"/>
            <w:r w:rsidRPr="00E45C9B">
              <w:rPr>
                <w:rFonts w:eastAsia="Times New Roman" w:cs="Times New Roman"/>
                <w:i/>
                <w:sz w:val="16"/>
                <w:szCs w:val="16"/>
                <w:lang w:eastAsia="sk-SK"/>
              </w:rPr>
              <w:t xml:space="preserve"> literatúra a 74 titulov je knižnej produkcie. Vo fonde sa nachádza 5 titulov viazaných časopisov pre študijný program </w:t>
            </w:r>
            <w:proofErr w:type="spellStart"/>
            <w:r w:rsidRPr="00E45C9B">
              <w:rPr>
                <w:rFonts w:eastAsia="Times New Roman" w:cs="Times New Roman"/>
                <w:i/>
                <w:sz w:val="16"/>
                <w:szCs w:val="16"/>
                <w:lang w:eastAsia="sk-SK"/>
              </w:rPr>
              <w:t>Andragogika</w:t>
            </w:r>
            <w:proofErr w:type="spellEnd"/>
            <w:r w:rsidRPr="00E45C9B">
              <w:rPr>
                <w:rFonts w:eastAsia="Times New Roman" w:cs="Times New Roman"/>
                <w:i/>
                <w:sz w:val="16"/>
                <w:szCs w:val="16"/>
                <w:lang w:eastAsia="sk-SK"/>
              </w:rPr>
              <w:t xml:space="preserve"> a 1 titul viazaných časopisov pre študijný program BOZP. Čiastková knižnica na Katedre pedagogiky má 651 titulov kníh v počte 804 knižničných jednotiek a na Katedre techniky a informačných technológií 419 titulov publikácií v počte 545 knižničných jednotiek. Obidve čiastkové knižnice slúžia pre potreby pedagogických pracovníkov katedier a ich študentov. Pre pedagógov a študentov sú prístupné aj licencované databázy ISI Web </w:t>
            </w:r>
            <w:proofErr w:type="spellStart"/>
            <w:r w:rsidRPr="00E45C9B">
              <w:rPr>
                <w:rFonts w:eastAsia="Times New Roman" w:cs="Times New Roman"/>
                <w:i/>
                <w:sz w:val="16"/>
                <w:szCs w:val="16"/>
                <w:lang w:eastAsia="sk-SK"/>
              </w:rPr>
              <w:t>of</w:t>
            </w:r>
            <w:proofErr w:type="spellEnd"/>
            <w:r w:rsidRPr="00E45C9B">
              <w:rPr>
                <w:rFonts w:eastAsia="Times New Roman" w:cs="Times New Roman"/>
                <w:i/>
                <w:sz w:val="16"/>
                <w:szCs w:val="16"/>
                <w:lang w:eastAsia="sk-SK"/>
              </w:rPr>
              <w:t xml:space="preserve"> </w:t>
            </w:r>
            <w:proofErr w:type="spellStart"/>
            <w:r w:rsidRPr="00E45C9B">
              <w:rPr>
                <w:rFonts w:eastAsia="Times New Roman" w:cs="Times New Roman"/>
                <w:i/>
                <w:sz w:val="16"/>
                <w:szCs w:val="16"/>
                <w:lang w:eastAsia="sk-SK"/>
              </w:rPr>
              <w:t>Knowledge</w:t>
            </w:r>
            <w:proofErr w:type="spellEnd"/>
            <w:r w:rsidRPr="00E45C9B">
              <w:rPr>
                <w:rFonts w:eastAsia="Times New Roman" w:cs="Times New Roman"/>
                <w:i/>
                <w:sz w:val="16"/>
                <w:szCs w:val="16"/>
                <w:lang w:eastAsia="sk-SK"/>
              </w:rPr>
              <w:t xml:space="preserve"> a </w:t>
            </w:r>
            <w:proofErr w:type="spellStart"/>
            <w:r w:rsidRPr="00E45C9B">
              <w:rPr>
                <w:rFonts w:eastAsia="Times New Roman" w:cs="Times New Roman"/>
                <w:i/>
                <w:sz w:val="16"/>
                <w:szCs w:val="16"/>
                <w:lang w:eastAsia="sk-SK"/>
              </w:rPr>
              <w:t>Scopus</w:t>
            </w:r>
            <w:proofErr w:type="spellEnd"/>
            <w:r w:rsidRPr="00E45C9B">
              <w:rPr>
                <w:rFonts w:eastAsia="Times New Roman" w:cs="Times New Roman"/>
                <w:i/>
                <w:sz w:val="16"/>
                <w:szCs w:val="16"/>
                <w:lang w:eastAsia="sk-SK"/>
              </w:rPr>
              <w:t xml:space="preserve">. Univerzitná knižnica má aj </w:t>
            </w:r>
            <w:proofErr w:type="spellStart"/>
            <w:r w:rsidRPr="00E45C9B">
              <w:rPr>
                <w:rFonts w:eastAsia="Times New Roman" w:cs="Times New Roman"/>
                <w:i/>
                <w:sz w:val="16"/>
                <w:szCs w:val="16"/>
                <w:lang w:eastAsia="sk-SK"/>
              </w:rPr>
              <w:t>SelfCheck</w:t>
            </w:r>
            <w:proofErr w:type="spellEnd"/>
            <w:r w:rsidRPr="00E45C9B">
              <w:rPr>
                <w:rFonts w:eastAsia="Times New Roman" w:cs="Times New Roman"/>
                <w:i/>
                <w:sz w:val="16"/>
                <w:szCs w:val="16"/>
                <w:lang w:eastAsia="sk-SK"/>
              </w:rPr>
              <w:t xml:space="preserve"> – samoobslužné zariadenie na požičiavanie a vrátenie kníh.</w:t>
            </w:r>
          </w:p>
        </w:tc>
        <w:tc>
          <w:tcPr>
            <w:tcW w:w="2691" w:type="dxa"/>
          </w:tcPr>
          <w:p w14:paraId="73C647D9" w14:textId="77777777" w:rsidR="00252C37" w:rsidRDefault="00D617FB" w:rsidP="00E815D8">
            <w:pPr>
              <w:spacing w:line="216" w:lineRule="auto"/>
              <w:contextualSpacing/>
              <w:rPr>
                <w:rFonts w:cstheme="minorHAnsi"/>
                <w:i/>
                <w:sz w:val="16"/>
                <w:szCs w:val="16"/>
                <w:lang w:eastAsia="sk-SK"/>
              </w:rPr>
            </w:pPr>
            <w:r w:rsidRPr="00375331">
              <w:rPr>
                <w:rFonts w:cstheme="minorHAnsi"/>
                <w:i/>
                <w:sz w:val="16"/>
                <w:szCs w:val="16"/>
                <w:lang w:eastAsia="sk-SK"/>
              </w:rPr>
              <w:lastRenderedPageBreak/>
              <w:t xml:space="preserve">Prednáškové miestnosti a učebne s vybavením </w:t>
            </w:r>
            <w:r w:rsidR="00E45C9B">
              <w:rPr>
                <w:rFonts w:cstheme="minorHAnsi"/>
                <w:i/>
                <w:sz w:val="16"/>
                <w:szCs w:val="16"/>
                <w:lang w:eastAsia="sk-SK"/>
              </w:rPr>
              <w:t xml:space="preserve">a knižničný fond UK UKF </w:t>
            </w:r>
            <w:r w:rsidRPr="00375331">
              <w:rPr>
                <w:rFonts w:cstheme="minorHAnsi"/>
                <w:i/>
                <w:sz w:val="16"/>
                <w:szCs w:val="16"/>
                <w:lang w:eastAsia="sk-SK"/>
              </w:rPr>
              <w:t xml:space="preserve">sú hodnotiteľom k dispozícii pri posudzovaní </w:t>
            </w:r>
            <w:r w:rsidR="00375331" w:rsidRPr="00375331">
              <w:rPr>
                <w:rFonts w:cstheme="minorHAnsi"/>
                <w:i/>
                <w:sz w:val="16"/>
                <w:szCs w:val="16"/>
                <w:lang w:eastAsia="sk-SK"/>
              </w:rPr>
              <w:t xml:space="preserve">študijného programu </w:t>
            </w:r>
            <w:r w:rsidRPr="00375331">
              <w:rPr>
                <w:rFonts w:cstheme="minorHAnsi"/>
                <w:i/>
                <w:sz w:val="16"/>
                <w:szCs w:val="16"/>
                <w:lang w:eastAsia="sk-SK"/>
              </w:rPr>
              <w:t>na mieste</w:t>
            </w:r>
            <w:r w:rsidR="00252C37">
              <w:rPr>
                <w:rFonts w:cstheme="minorHAnsi"/>
                <w:i/>
                <w:sz w:val="16"/>
                <w:szCs w:val="16"/>
                <w:lang w:eastAsia="sk-SK"/>
              </w:rPr>
              <w:t>.</w:t>
            </w:r>
          </w:p>
          <w:p w14:paraId="7BF8B743" w14:textId="77777777" w:rsidR="00252C37" w:rsidRDefault="00252C37" w:rsidP="00E815D8">
            <w:pPr>
              <w:spacing w:line="216" w:lineRule="auto"/>
              <w:contextualSpacing/>
              <w:rPr>
                <w:rFonts w:cstheme="minorHAnsi"/>
                <w:i/>
                <w:sz w:val="16"/>
                <w:szCs w:val="16"/>
                <w:lang w:eastAsia="sk-SK"/>
              </w:rPr>
            </w:pPr>
          </w:p>
          <w:p w14:paraId="37B02598" w14:textId="77777777" w:rsidR="008E2AF0" w:rsidRDefault="00252C37" w:rsidP="00E815D8">
            <w:pPr>
              <w:spacing w:line="216" w:lineRule="auto"/>
              <w:contextualSpacing/>
              <w:rPr>
                <w:rFonts w:cstheme="minorHAnsi"/>
                <w:b/>
                <w:i/>
                <w:sz w:val="16"/>
                <w:szCs w:val="16"/>
                <w:lang w:eastAsia="sk-SK"/>
              </w:rPr>
            </w:pPr>
            <w:r w:rsidRPr="00252C37">
              <w:rPr>
                <w:rFonts w:cstheme="minorHAnsi"/>
                <w:b/>
                <w:i/>
                <w:sz w:val="16"/>
                <w:szCs w:val="16"/>
                <w:lang w:eastAsia="sk-SK"/>
              </w:rPr>
              <w:t xml:space="preserve">UNIVERZITNÁ KNIŽNICA UKF </w:t>
            </w:r>
          </w:p>
          <w:p w14:paraId="0C2C2FA2" w14:textId="0505A4CA" w:rsidR="00252C37" w:rsidRPr="00252C37" w:rsidRDefault="00D075CC" w:rsidP="00E815D8">
            <w:pPr>
              <w:spacing w:line="216" w:lineRule="auto"/>
              <w:contextualSpacing/>
              <w:rPr>
                <w:rFonts w:cstheme="minorHAnsi"/>
                <w:i/>
                <w:color w:val="A6A6A6" w:themeColor="background1" w:themeShade="A6"/>
                <w:sz w:val="16"/>
                <w:szCs w:val="16"/>
                <w:lang w:eastAsia="sk-SK"/>
              </w:rPr>
            </w:pPr>
            <w:r w:rsidRPr="00D075CC">
              <w:rPr>
                <w:rFonts w:cstheme="minorHAnsi"/>
                <w:i/>
                <w:sz w:val="16"/>
                <w:szCs w:val="16"/>
                <w:lang w:eastAsia="sk-SK"/>
              </w:rPr>
              <w:t>https://www.uk.ukf.sk/sk/</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936F08" w14:paraId="513E29DD" w14:textId="77777777" w:rsidTr="002A43FC">
        <w:trPr>
          <w:trHeight w:val="567"/>
        </w:trPr>
        <w:tc>
          <w:tcPr>
            <w:tcW w:w="7090" w:type="dxa"/>
          </w:tcPr>
          <w:p w14:paraId="5BF5AFD1" w14:textId="7A385405" w:rsidR="0012688D" w:rsidRPr="00936F08" w:rsidRDefault="0012688D" w:rsidP="0012688D">
            <w:pPr>
              <w:jc w:val="both"/>
              <w:rPr>
                <w:i/>
                <w:iCs/>
                <w:sz w:val="16"/>
                <w:szCs w:val="16"/>
              </w:rPr>
            </w:pPr>
            <w:r w:rsidRPr="00936F08">
              <w:rPr>
                <w:i/>
                <w:iCs/>
                <w:sz w:val="16"/>
                <w:szCs w:val="16"/>
              </w:rPr>
              <w:t>V pripravovanom študijnom programe sa nepočíta s dištančnou formou vzdelávania, ak nevzniknú nepredvídateľné okolnosti, ktoré budú vyžadovať prechod z prezenčnej na dištančnú formu. Pandémia v rokoch 2020 a 2021</w:t>
            </w:r>
            <w:r w:rsidR="007535D1" w:rsidRPr="00936F08">
              <w:rPr>
                <w:i/>
                <w:iCs/>
                <w:sz w:val="16"/>
                <w:szCs w:val="16"/>
              </w:rPr>
              <w:t xml:space="preserve"> preveril</w:t>
            </w:r>
            <w:r w:rsidRPr="00936F08">
              <w:rPr>
                <w:i/>
                <w:iCs/>
                <w:sz w:val="16"/>
                <w:szCs w:val="16"/>
              </w:rPr>
              <w:t xml:space="preserve">a </w:t>
            </w:r>
            <w:r w:rsidR="007535D1" w:rsidRPr="00936F08">
              <w:rPr>
                <w:i/>
                <w:iCs/>
                <w:sz w:val="16"/>
                <w:szCs w:val="16"/>
              </w:rPr>
              <w:t>pripravenosť univerzity, pedagógov</w:t>
            </w:r>
            <w:r w:rsidRPr="00936F08">
              <w:rPr>
                <w:i/>
                <w:iCs/>
                <w:sz w:val="16"/>
                <w:szCs w:val="16"/>
              </w:rPr>
              <w:t xml:space="preserve">, materiálneho a technického vybavenia UKF plynule prejsť </w:t>
            </w:r>
            <w:r w:rsidR="00375331" w:rsidRPr="00936F08">
              <w:rPr>
                <w:i/>
                <w:iCs/>
                <w:sz w:val="16"/>
                <w:szCs w:val="16"/>
              </w:rPr>
              <w:t xml:space="preserve">na dištančnú formu vzdelávania </w:t>
            </w:r>
            <w:r w:rsidRPr="00936F08">
              <w:rPr>
                <w:i/>
                <w:iCs/>
                <w:sz w:val="16"/>
                <w:szCs w:val="16"/>
              </w:rPr>
              <w:t xml:space="preserve">vrátane štátnych skúšok. </w:t>
            </w:r>
            <w:r w:rsidR="004647BC" w:rsidRPr="00936F08">
              <w:rPr>
                <w:i/>
                <w:iCs/>
                <w:sz w:val="16"/>
                <w:szCs w:val="16"/>
              </w:rPr>
              <w:t>Využívajú sa na to</w:t>
            </w:r>
            <w:r w:rsidRPr="00936F08">
              <w:rPr>
                <w:i/>
                <w:iCs/>
                <w:sz w:val="16"/>
                <w:szCs w:val="16"/>
              </w:rPr>
              <w:t xml:space="preserve"> rôzne komunikačné cesty, ako napr. univerzitný </w:t>
            </w:r>
            <w:proofErr w:type="spellStart"/>
            <w:r w:rsidRPr="00936F08">
              <w:rPr>
                <w:i/>
                <w:iCs/>
                <w:sz w:val="16"/>
                <w:szCs w:val="16"/>
              </w:rPr>
              <w:t>videokonferenčný</w:t>
            </w:r>
            <w:proofErr w:type="spellEnd"/>
            <w:r w:rsidRPr="00936F08">
              <w:rPr>
                <w:i/>
                <w:iCs/>
                <w:sz w:val="16"/>
                <w:szCs w:val="16"/>
              </w:rPr>
              <w:t xml:space="preserve"> systém </w:t>
            </w:r>
            <w:proofErr w:type="spellStart"/>
            <w:r w:rsidRPr="00936F08">
              <w:rPr>
                <w:i/>
                <w:iCs/>
                <w:sz w:val="16"/>
                <w:szCs w:val="16"/>
              </w:rPr>
              <w:t>meet</w:t>
            </w:r>
            <w:proofErr w:type="spellEnd"/>
            <w:r w:rsidRPr="00936F08">
              <w:rPr>
                <w:i/>
                <w:iCs/>
                <w:sz w:val="16"/>
                <w:szCs w:val="16"/>
              </w:rPr>
              <w:t xml:space="preserve">, </w:t>
            </w:r>
            <w:r w:rsidR="00F360FA" w:rsidRPr="00936F08">
              <w:rPr>
                <w:i/>
                <w:iCs/>
                <w:sz w:val="16"/>
                <w:szCs w:val="16"/>
              </w:rPr>
              <w:t xml:space="preserve">Microsoft </w:t>
            </w:r>
            <w:proofErr w:type="spellStart"/>
            <w:r w:rsidR="00F360FA" w:rsidRPr="00936F08">
              <w:rPr>
                <w:i/>
                <w:iCs/>
                <w:sz w:val="16"/>
                <w:szCs w:val="16"/>
              </w:rPr>
              <w:t>Teams</w:t>
            </w:r>
            <w:proofErr w:type="spellEnd"/>
            <w:r w:rsidR="00F360FA" w:rsidRPr="00936F08">
              <w:rPr>
                <w:i/>
                <w:iCs/>
                <w:sz w:val="16"/>
                <w:szCs w:val="16"/>
              </w:rPr>
              <w:t xml:space="preserve">, </w:t>
            </w:r>
            <w:proofErr w:type="spellStart"/>
            <w:r w:rsidRPr="00936F08">
              <w:rPr>
                <w:i/>
                <w:iCs/>
                <w:sz w:val="16"/>
                <w:szCs w:val="16"/>
              </w:rPr>
              <w:t>e-learningový</w:t>
            </w:r>
            <w:proofErr w:type="spellEnd"/>
            <w:r w:rsidRPr="00936F08">
              <w:rPr>
                <w:i/>
                <w:iCs/>
                <w:sz w:val="16"/>
                <w:szCs w:val="16"/>
              </w:rPr>
              <w:t xml:space="preserve"> portál UKF,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clasroom</w:t>
            </w:r>
            <w:proofErr w:type="spellEnd"/>
            <w:r w:rsidRPr="00936F08">
              <w:rPr>
                <w:i/>
                <w:iCs/>
                <w:sz w:val="16"/>
                <w:szCs w:val="16"/>
              </w:rPr>
              <w:t xml:space="preserve">, </w:t>
            </w:r>
            <w:proofErr w:type="spellStart"/>
            <w:r w:rsidRPr="00936F08">
              <w:rPr>
                <w:i/>
                <w:iCs/>
                <w:sz w:val="16"/>
                <w:szCs w:val="16"/>
              </w:rPr>
              <w:t>Google</w:t>
            </w:r>
            <w:proofErr w:type="spellEnd"/>
            <w:r w:rsidRPr="00936F08">
              <w:rPr>
                <w:i/>
                <w:iCs/>
                <w:sz w:val="16"/>
                <w:szCs w:val="16"/>
              </w:rPr>
              <w:t xml:space="preserve"> </w:t>
            </w:r>
            <w:proofErr w:type="spellStart"/>
            <w:r w:rsidRPr="00936F08">
              <w:rPr>
                <w:i/>
                <w:iCs/>
                <w:sz w:val="16"/>
                <w:szCs w:val="16"/>
              </w:rPr>
              <w:t>Meet</w:t>
            </w:r>
            <w:proofErr w:type="spellEnd"/>
            <w:r w:rsidRPr="00936F08">
              <w:rPr>
                <w:i/>
                <w:iCs/>
                <w:sz w:val="16"/>
                <w:szCs w:val="16"/>
              </w:rPr>
              <w:t xml:space="preserve">, </w:t>
            </w:r>
            <w:proofErr w:type="spellStart"/>
            <w:r w:rsidRPr="00936F08">
              <w:rPr>
                <w:i/>
                <w:iCs/>
                <w:sz w:val="16"/>
                <w:szCs w:val="16"/>
              </w:rPr>
              <w:t>Zoom</w:t>
            </w:r>
            <w:proofErr w:type="spellEnd"/>
            <w:r w:rsidRPr="00936F08">
              <w:rPr>
                <w:i/>
                <w:iCs/>
                <w:sz w:val="16"/>
                <w:szCs w:val="16"/>
              </w:rPr>
              <w:t xml:space="preserve"> či iné platformy. </w:t>
            </w:r>
          </w:p>
          <w:p w14:paraId="7B66D6D0" w14:textId="77777777" w:rsidR="0012688D" w:rsidRPr="00936F08" w:rsidRDefault="0012688D" w:rsidP="0012688D">
            <w:pPr>
              <w:jc w:val="both"/>
              <w:rPr>
                <w:i/>
                <w:iCs/>
                <w:sz w:val="16"/>
                <w:szCs w:val="16"/>
              </w:rPr>
            </w:pPr>
            <w:proofErr w:type="spellStart"/>
            <w:r w:rsidRPr="00936F08">
              <w:rPr>
                <w:i/>
                <w:iCs/>
                <w:sz w:val="16"/>
                <w:szCs w:val="16"/>
              </w:rPr>
              <w:t>E-learningový</w:t>
            </w:r>
            <w:proofErr w:type="spellEnd"/>
            <w:r w:rsidRPr="00936F08">
              <w:rPr>
                <w:i/>
                <w:iCs/>
                <w:sz w:val="16"/>
                <w:szCs w:val="16"/>
              </w:rPr>
              <w:t xml:space="preserve"> portál UKF je automaticky prístupný všetkým študentom a pedagógom UKF, zabezpečuje podporu všetkých predmetov a </w:t>
            </w:r>
            <w:proofErr w:type="spellStart"/>
            <w:r w:rsidRPr="00936F08">
              <w:rPr>
                <w:i/>
                <w:iCs/>
                <w:sz w:val="16"/>
                <w:szCs w:val="16"/>
              </w:rPr>
              <w:t>zdieľanie</w:t>
            </w:r>
            <w:proofErr w:type="spellEnd"/>
            <w:r w:rsidRPr="00936F08">
              <w:rPr>
                <w:i/>
                <w:iCs/>
                <w:sz w:val="16"/>
                <w:szCs w:val="16"/>
              </w:rPr>
              <w:t xml:space="preserve"> študijných materiálov pre študentov, jednoduché odovzdávanie úloh a zadaní, prehľadnú komunikáciu vo fórach a prepracované možnosti on-line testovania vedomostí. </w:t>
            </w:r>
            <w:proofErr w:type="spellStart"/>
            <w:r w:rsidRPr="00936F08">
              <w:rPr>
                <w:i/>
                <w:iCs/>
                <w:sz w:val="16"/>
                <w:szCs w:val="16"/>
              </w:rPr>
              <w:t>E-learningový</w:t>
            </w:r>
            <w:proofErr w:type="spellEnd"/>
            <w:r w:rsidRPr="00936F08">
              <w:rPr>
                <w:i/>
                <w:iCs/>
                <w:sz w:val="16"/>
                <w:szCs w:val="16"/>
              </w:rPr>
              <w:t xml:space="preserve"> portál UKF je pripravený ako plnohodnotná náhrada prezenčnej formy štúdia. Poskytuje najnovšiu verziu LMS </w:t>
            </w:r>
            <w:proofErr w:type="spellStart"/>
            <w:r w:rsidRPr="00936F08">
              <w:rPr>
                <w:i/>
                <w:iCs/>
                <w:sz w:val="16"/>
                <w:szCs w:val="16"/>
              </w:rPr>
              <w:t>Moodle</w:t>
            </w:r>
            <w:proofErr w:type="spellEnd"/>
            <w:r w:rsidRPr="00936F08">
              <w:rPr>
                <w:i/>
                <w:iCs/>
                <w:sz w:val="16"/>
                <w:szCs w:val="16"/>
              </w:rPr>
              <w:t xml:space="preserve">. Každý pedagóg môže vytvárať  vlastné kurzy, dopĺňať študijné materiály, zbierať zadania študentov, </w:t>
            </w:r>
            <w:proofErr w:type="spellStart"/>
            <w:r w:rsidRPr="00936F08">
              <w:rPr>
                <w:i/>
                <w:iCs/>
                <w:sz w:val="16"/>
                <w:szCs w:val="16"/>
              </w:rPr>
              <w:t>online</w:t>
            </w:r>
            <w:proofErr w:type="spellEnd"/>
            <w:r w:rsidRPr="00936F08">
              <w:rPr>
                <w:i/>
                <w:iCs/>
                <w:sz w:val="16"/>
                <w:szCs w:val="16"/>
              </w:rPr>
              <w:t xml:space="preserve"> testovať študentov a komunikovať s nimi. Študenti sa do systému dostanú s rovnakými prihlasovacími údajmi, ako do AIS. Pedagóg prostredníctvom fakultného administrátora si zakladá kurz k predmetu, ktorý vyučuje. </w:t>
            </w:r>
            <w:proofErr w:type="spellStart"/>
            <w:r w:rsidRPr="00936F08">
              <w:rPr>
                <w:i/>
                <w:iCs/>
                <w:sz w:val="16"/>
                <w:szCs w:val="16"/>
              </w:rPr>
              <w:t>E-learningový</w:t>
            </w:r>
            <w:proofErr w:type="spellEnd"/>
            <w:r w:rsidRPr="00936F08">
              <w:rPr>
                <w:i/>
                <w:iCs/>
                <w:sz w:val="16"/>
                <w:szCs w:val="16"/>
              </w:rPr>
              <w:t xml:space="preserve"> portál UKF poskytuje: </w:t>
            </w:r>
          </w:p>
          <w:p w14:paraId="334BED5D" w14:textId="77777777" w:rsidR="0012688D" w:rsidRPr="00936F08" w:rsidRDefault="0012688D" w:rsidP="0012688D">
            <w:pPr>
              <w:jc w:val="both"/>
              <w:rPr>
                <w:i/>
                <w:iCs/>
                <w:sz w:val="16"/>
                <w:szCs w:val="16"/>
              </w:rPr>
            </w:pPr>
            <w:r w:rsidRPr="00936F08">
              <w:rPr>
                <w:i/>
                <w:iCs/>
                <w:sz w:val="16"/>
                <w:szCs w:val="16"/>
              </w:rPr>
              <w:t xml:space="preserve">Študentom: prístup k študijným materiálom, sledovanie videí z prednášok, zapojenie sa do on-line spätnej väzby, upozornenie na blížiace sa termíny, sledovanie pokroku v štúdiu, komunikáciu prostredníctvom správ, posielanie e-mailov, odovzdávanie úloh cez PC, mobil aj </w:t>
            </w:r>
            <w:proofErr w:type="spellStart"/>
            <w:r w:rsidRPr="00936F08">
              <w:rPr>
                <w:i/>
                <w:iCs/>
                <w:sz w:val="16"/>
                <w:szCs w:val="16"/>
              </w:rPr>
              <w:t>tablet</w:t>
            </w:r>
            <w:proofErr w:type="spellEnd"/>
            <w:r w:rsidRPr="00936F08">
              <w:rPr>
                <w:i/>
                <w:iCs/>
                <w:sz w:val="16"/>
                <w:szCs w:val="16"/>
              </w:rPr>
              <w:t>, diskusiu k projektom, prednáškam, testovanie získaných vedomostí.</w:t>
            </w:r>
          </w:p>
          <w:p w14:paraId="208E353E" w14:textId="07037A16" w:rsidR="002A43FC" w:rsidRPr="00936F08" w:rsidRDefault="0012688D" w:rsidP="00F360FA">
            <w:pPr>
              <w:jc w:val="both"/>
              <w:rPr>
                <w:rFonts w:cstheme="minorHAnsi"/>
                <w:bCs/>
                <w:i/>
                <w:iCs/>
                <w:color w:val="A6A6A6" w:themeColor="background1" w:themeShade="A6"/>
                <w:sz w:val="18"/>
                <w:szCs w:val="18"/>
                <w:lang w:eastAsia="sk-SK"/>
              </w:rPr>
            </w:pPr>
            <w:r w:rsidRPr="00936F08">
              <w:rPr>
                <w:i/>
                <w:iCs/>
                <w:sz w:val="16"/>
                <w:szCs w:val="16"/>
              </w:rPr>
              <w:t xml:space="preserve">Učiteľom: priestor pre zverejnenie študijných materiálov študentom, jednoduchý spôsob </w:t>
            </w:r>
            <w:proofErr w:type="spellStart"/>
            <w:r w:rsidRPr="00936F08">
              <w:rPr>
                <w:i/>
                <w:iCs/>
                <w:sz w:val="16"/>
                <w:szCs w:val="16"/>
              </w:rPr>
              <w:t>zdieľania</w:t>
            </w:r>
            <w:proofErr w:type="spellEnd"/>
            <w:r w:rsidRPr="00936F08">
              <w:rPr>
                <w:i/>
                <w:iCs/>
                <w:sz w:val="16"/>
                <w:szCs w:val="16"/>
              </w:rPr>
              <w:t xml:space="preserve"> zaujímavých odkazov vo forme liniek, videí, textov, sledovanie aktivity študentov, interaktívne použitie aktivít priamo na prednáške pomocou </w:t>
            </w:r>
            <w:proofErr w:type="spellStart"/>
            <w:r w:rsidRPr="00936F08">
              <w:rPr>
                <w:i/>
                <w:iCs/>
                <w:sz w:val="16"/>
                <w:szCs w:val="16"/>
              </w:rPr>
              <w:t>Moodle</w:t>
            </w:r>
            <w:proofErr w:type="spellEnd"/>
            <w:r w:rsidRPr="00936F08">
              <w:rPr>
                <w:i/>
                <w:iCs/>
                <w:sz w:val="16"/>
                <w:szCs w:val="16"/>
              </w:rPr>
              <w:t xml:space="preserve"> mobilných aplikácií, definovanie termínov odovzdania, známkovanie priamo v</w:t>
            </w:r>
            <w:r w:rsidR="00D617FB" w:rsidRPr="00936F08">
              <w:rPr>
                <w:i/>
                <w:iCs/>
                <w:sz w:val="16"/>
                <w:szCs w:val="16"/>
              </w:rPr>
              <w:t> </w:t>
            </w:r>
            <w:r w:rsidRPr="00936F08">
              <w:rPr>
                <w:i/>
                <w:iCs/>
                <w:sz w:val="16"/>
                <w:szCs w:val="16"/>
              </w:rPr>
              <w:t>kurze</w:t>
            </w:r>
            <w:r w:rsidR="00D617FB" w:rsidRPr="00936F08">
              <w:rPr>
                <w:i/>
                <w:iCs/>
                <w:sz w:val="16"/>
                <w:szCs w:val="16"/>
              </w:rPr>
              <w:t xml:space="preserve"> </w:t>
            </w:r>
            <w:r w:rsidR="00D617FB" w:rsidRPr="00936F08">
              <w:rPr>
                <w:rFonts w:cs="Arial"/>
                <w:i/>
                <w:sz w:val="16"/>
                <w:szCs w:val="16"/>
                <w:lang w:eastAsia="sk-SK"/>
              </w:rPr>
              <w:t>(</w:t>
            </w:r>
            <w:r w:rsidR="00936F08">
              <w:rPr>
                <w:rFonts w:cs="Arial"/>
                <w:i/>
                <w:sz w:val="16"/>
                <w:szCs w:val="16"/>
                <w:lang w:eastAsia="sk-SK"/>
              </w:rPr>
              <w:t xml:space="preserve">podľa: </w:t>
            </w:r>
            <w:r w:rsidR="00D617FB" w:rsidRPr="00936F08">
              <w:rPr>
                <w:rFonts w:cs="Arial"/>
                <w:i/>
                <w:sz w:val="16"/>
                <w:szCs w:val="16"/>
                <w:lang w:eastAsia="sk-SK"/>
              </w:rPr>
              <w:t>https://edu.ukf.sk/)</w:t>
            </w:r>
            <w:r w:rsidR="00F360FA" w:rsidRPr="00936F08">
              <w:rPr>
                <w:i/>
                <w:iCs/>
                <w:sz w:val="16"/>
                <w:szCs w:val="16"/>
              </w:rPr>
              <w:t>.</w:t>
            </w:r>
          </w:p>
        </w:tc>
        <w:tc>
          <w:tcPr>
            <w:tcW w:w="2691" w:type="dxa"/>
          </w:tcPr>
          <w:p w14:paraId="5493080F" w14:textId="68D7B5B1" w:rsidR="00D617FB" w:rsidRPr="00936F08" w:rsidRDefault="00D617FB" w:rsidP="00E815D8">
            <w:pPr>
              <w:spacing w:line="216" w:lineRule="auto"/>
              <w:contextualSpacing/>
              <w:rPr>
                <w:b/>
                <w:i/>
                <w:iCs/>
                <w:sz w:val="16"/>
                <w:szCs w:val="16"/>
              </w:rPr>
            </w:pPr>
            <w:r w:rsidRPr="00936F08">
              <w:rPr>
                <w:b/>
                <w:i/>
                <w:iCs/>
                <w:sz w:val="16"/>
                <w:szCs w:val="16"/>
              </w:rPr>
              <w:t>VZDELÁVACÍ PORTÁL (EDU)</w:t>
            </w:r>
          </w:p>
          <w:p w14:paraId="366246C1" w14:textId="77777777" w:rsidR="008E2AF0" w:rsidRPr="00936F08" w:rsidRDefault="004E61FC" w:rsidP="00E815D8">
            <w:pPr>
              <w:spacing w:line="216" w:lineRule="auto"/>
              <w:contextualSpacing/>
              <w:rPr>
                <w:i/>
                <w:iCs/>
                <w:sz w:val="16"/>
                <w:szCs w:val="16"/>
              </w:rPr>
            </w:pPr>
            <w:hyperlink r:id="rId118" w:history="1">
              <w:r w:rsidR="00D617FB" w:rsidRPr="00936F08">
                <w:rPr>
                  <w:rStyle w:val="Hypertextovprepojenie"/>
                  <w:i/>
                  <w:iCs/>
                  <w:color w:val="auto"/>
                  <w:sz w:val="16"/>
                  <w:szCs w:val="16"/>
                  <w:u w:val="none"/>
                </w:rPr>
                <w:t>https://edu.ukf.sk</w:t>
              </w:r>
            </w:hyperlink>
          </w:p>
          <w:p w14:paraId="734132D3" w14:textId="77777777" w:rsidR="00D617FB" w:rsidRPr="00936F08" w:rsidRDefault="00D617FB" w:rsidP="00E815D8">
            <w:pPr>
              <w:spacing w:line="216" w:lineRule="auto"/>
              <w:contextualSpacing/>
              <w:rPr>
                <w:i/>
                <w:iCs/>
                <w:sz w:val="16"/>
                <w:szCs w:val="16"/>
              </w:rPr>
            </w:pPr>
          </w:p>
          <w:p w14:paraId="2A0B8A47" w14:textId="4C71249F" w:rsidR="0025103A" w:rsidRPr="00936F08" w:rsidRDefault="0025103A" w:rsidP="00E815D8">
            <w:pPr>
              <w:spacing w:line="216" w:lineRule="auto"/>
              <w:contextualSpacing/>
              <w:rPr>
                <w:b/>
                <w:i/>
                <w:iCs/>
                <w:sz w:val="16"/>
                <w:szCs w:val="16"/>
              </w:rPr>
            </w:pPr>
            <w:r w:rsidRPr="00936F08">
              <w:rPr>
                <w:b/>
                <w:i/>
                <w:iCs/>
                <w:sz w:val="16"/>
                <w:szCs w:val="16"/>
              </w:rPr>
              <w:t>VIDEOKONFERENČNÝ SYSTÉM (MEET)</w:t>
            </w:r>
          </w:p>
          <w:p w14:paraId="0A9D57CE" w14:textId="3C0D182A" w:rsidR="00D617FB" w:rsidRPr="00936F08" w:rsidRDefault="0025103A" w:rsidP="00E815D8">
            <w:pPr>
              <w:spacing w:line="216" w:lineRule="auto"/>
              <w:contextualSpacing/>
              <w:rPr>
                <w:rFonts w:cstheme="minorHAnsi"/>
                <w:i/>
                <w:sz w:val="16"/>
                <w:szCs w:val="16"/>
                <w:lang w:eastAsia="sk-SK"/>
              </w:rPr>
            </w:pPr>
            <w:r w:rsidRPr="00936F08">
              <w:rPr>
                <w:rFonts w:cstheme="minorHAnsi"/>
                <w:i/>
                <w:sz w:val="16"/>
                <w:szCs w:val="16"/>
                <w:lang w:eastAsia="sk-SK"/>
              </w:rPr>
              <w:t>https://meet.ukf.sk/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3C621BF5" w14:textId="72833229" w:rsidR="00936F08" w:rsidRPr="00807F27" w:rsidRDefault="00936F08" w:rsidP="00936F08">
            <w:pPr>
              <w:autoSpaceDE w:val="0"/>
              <w:autoSpaceDN w:val="0"/>
              <w:adjustRightInd w:val="0"/>
              <w:jc w:val="both"/>
              <w:rPr>
                <w:rFonts w:cstheme="minorHAnsi"/>
                <w:i/>
                <w:sz w:val="16"/>
                <w:szCs w:val="16"/>
              </w:rPr>
            </w:pPr>
            <w:r w:rsidRPr="00807F27">
              <w:rPr>
                <w:rFonts w:cstheme="minorHAnsi"/>
                <w:i/>
                <w:sz w:val="16"/>
                <w:szCs w:val="16"/>
              </w:rPr>
              <w:t xml:space="preserve">Študentov (ich študijné záležitosti) pripravovaného študijného programu bude mať v kompetencii Mgr. Mária </w:t>
            </w:r>
            <w:proofErr w:type="spellStart"/>
            <w:r w:rsidRPr="00807F27">
              <w:rPr>
                <w:rFonts w:cstheme="minorHAnsi"/>
                <w:i/>
                <w:sz w:val="16"/>
                <w:szCs w:val="16"/>
              </w:rPr>
              <w:t>Šerfözöová</w:t>
            </w:r>
            <w:proofErr w:type="spellEnd"/>
            <w:r w:rsidRPr="00807F27">
              <w:rPr>
                <w:rFonts w:cstheme="minorHAnsi"/>
                <w:i/>
                <w:sz w:val="16"/>
                <w:szCs w:val="16"/>
              </w:rPr>
              <w:t xml:space="preserve"> a Erika </w:t>
            </w:r>
            <w:proofErr w:type="spellStart"/>
            <w:r w:rsidRPr="00807F27">
              <w:rPr>
                <w:rFonts w:cstheme="minorHAnsi"/>
                <w:i/>
                <w:sz w:val="16"/>
                <w:szCs w:val="16"/>
              </w:rPr>
              <w:t>Elbornová</w:t>
            </w:r>
            <w:proofErr w:type="spellEnd"/>
            <w:r w:rsidRPr="00807F27">
              <w:rPr>
                <w:rFonts w:cstheme="minorHAnsi"/>
                <w:i/>
                <w:sz w:val="16"/>
                <w:szCs w:val="16"/>
              </w:rPr>
              <w:t xml:space="preserve"> (</w:t>
            </w:r>
            <w:r w:rsidR="00807F27" w:rsidRPr="00807F27">
              <w:rPr>
                <w:rFonts w:cstheme="minorHAnsi"/>
                <w:i/>
                <w:sz w:val="16"/>
                <w:szCs w:val="16"/>
              </w:rPr>
              <w:t>Študijné oddelenie PF UKF v Nitre</w:t>
            </w:r>
            <w:r w:rsidRPr="00807F27">
              <w:rPr>
                <w:rFonts w:cstheme="minorHAnsi"/>
                <w:i/>
                <w:sz w:val="16"/>
                <w:szCs w:val="16"/>
              </w:rPr>
              <w:t xml:space="preserve">). </w:t>
            </w:r>
            <w:r w:rsidR="00807F27" w:rsidRPr="00807F27">
              <w:rPr>
                <w:rFonts w:cstheme="minorHAnsi"/>
                <w:i/>
                <w:sz w:val="16"/>
                <w:szCs w:val="16"/>
              </w:rPr>
              <w:t xml:space="preserve"> </w:t>
            </w:r>
          </w:p>
          <w:p w14:paraId="1AD75E7F" w14:textId="77777777" w:rsidR="00936F08" w:rsidRPr="00807F27" w:rsidRDefault="00936F08" w:rsidP="00936F08">
            <w:pPr>
              <w:autoSpaceDE w:val="0"/>
              <w:autoSpaceDN w:val="0"/>
              <w:adjustRightInd w:val="0"/>
              <w:jc w:val="both"/>
              <w:rPr>
                <w:rFonts w:cstheme="minorHAnsi"/>
                <w:i/>
                <w:sz w:val="16"/>
                <w:szCs w:val="16"/>
              </w:rPr>
            </w:pPr>
          </w:p>
          <w:p w14:paraId="5350F578" w14:textId="07F767F9" w:rsidR="00936F08" w:rsidRPr="00807F27" w:rsidRDefault="00936F08" w:rsidP="00936F08">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p w14:paraId="63E5D36F" w14:textId="77777777" w:rsidR="00936F08" w:rsidRPr="00807F27" w:rsidRDefault="00936F08" w:rsidP="00936F08">
            <w:pPr>
              <w:autoSpaceDE w:val="0"/>
              <w:autoSpaceDN w:val="0"/>
              <w:adjustRightInd w:val="0"/>
              <w:jc w:val="both"/>
              <w:rPr>
                <w:rFonts w:cs="Arial"/>
                <w:sz w:val="16"/>
                <w:szCs w:val="16"/>
              </w:rPr>
            </w:pPr>
          </w:p>
          <w:p w14:paraId="616A5166" w14:textId="2D9D9056" w:rsidR="00936F08" w:rsidRPr="00807F27" w:rsidRDefault="00936F08" w:rsidP="00936F08">
            <w:pPr>
              <w:jc w:val="both"/>
              <w:rPr>
                <w:rFonts w:eastAsia="Times New Roman" w:cs="Arial"/>
                <w:i/>
                <w:sz w:val="16"/>
                <w:szCs w:val="16"/>
                <w:lang w:eastAsia="sk-SK"/>
              </w:rPr>
            </w:pPr>
            <w:r w:rsidRPr="00807F27">
              <w:rPr>
                <w:rFonts w:eastAsia="Times New Roman" w:cs="Arial"/>
                <w:i/>
                <w:sz w:val="16"/>
                <w:szCs w:val="16"/>
                <w:lang w:eastAsia="sk-SK"/>
              </w:rPr>
              <w:t>IT podporu aj pre študentov univerzity zabezpečuje Centrum informačných a komunikačných technológií UKF (</w:t>
            </w:r>
            <w:hyperlink r:id="rId119"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r w:rsidRPr="00807F27">
              <w:rPr>
                <w:rFonts w:eastAsia="Times New Roman" w:cs="Arial"/>
                <w:i/>
                <w:sz w:val="16"/>
                <w:szCs w:val="16"/>
                <w:lang w:eastAsia="sk-SK"/>
              </w:rPr>
              <w:t>).</w:t>
            </w:r>
          </w:p>
          <w:p w14:paraId="46C1EB86" w14:textId="77777777" w:rsidR="00807F27" w:rsidRDefault="00807F27" w:rsidP="00936F08">
            <w:pPr>
              <w:jc w:val="both"/>
              <w:rPr>
                <w:rFonts w:eastAsia="Times New Roman" w:cs="Arial"/>
                <w:color w:val="FF0000"/>
                <w:sz w:val="16"/>
                <w:szCs w:val="16"/>
                <w:lang w:eastAsia="sk-SK"/>
              </w:rPr>
            </w:pPr>
          </w:p>
          <w:p w14:paraId="250F083E" w14:textId="77777777" w:rsidR="005608ED" w:rsidRDefault="00936F08" w:rsidP="00807F27">
            <w:pPr>
              <w:jc w:val="both"/>
              <w:rPr>
                <w:rFonts w:eastAsia="Times New Roman" w:cs="Arial"/>
                <w:i/>
                <w:sz w:val="16"/>
                <w:szCs w:val="16"/>
                <w:lang w:eastAsia="sk-SK"/>
              </w:rPr>
            </w:pPr>
            <w:r w:rsidRPr="00807F27">
              <w:rPr>
                <w:rFonts w:eastAsia="Times New Roman" w:cs="Arial"/>
                <w:i/>
                <w:sz w:val="16"/>
                <w:szCs w:val="16"/>
                <w:lang w:eastAsia="sk-SK"/>
              </w:rPr>
              <w:t>Študenti majú možnosť plne využívať aj služby Univerzitnej knižnice (https://www.uk.ukf.sk/sk/</w:t>
            </w:r>
            <w:r w:rsidR="00807F27" w:rsidRPr="00807F27">
              <w:rPr>
                <w:rFonts w:eastAsia="Times New Roman" w:cs="Arial"/>
                <w:i/>
                <w:sz w:val="16"/>
                <w:szCs w:val="16"/>
                <w:lang w:eastAsia="sk-SK"/>
              </w:rPr>
              <w:t>)</w:t>
            </w:r>
            <w:r w:rsidRPr="00807F27">
              <w:rPr>
                <w:rFonts w:eastAsia="Times New Roman" w:cs="Arial"/>
                <w:i/>
                <w:sz w:val="16"/>
                <w:szCs w:val="16"/>
                <w:lang w:eastAsia="sk-SK"/>
              </w:rPr>
              <w:t xml:space="preserve">. </w:t>
            </w:r>
          </w:p>
          <w:p w14:paraId="4CBC095D" w14:textId="77777777" w:rsidR="00807F27" w:rsidRDefault="00807F27" w:rsidP="00807F27">
            <w:pPr>
              <w:jc w:val="both"/>
              <w:rPr>
                <w:rFonts w:eastAsia="Times New Roman" w:cs="Arial"/>
                <w:i/>
                <w:sz w:val="16"/>
                <w:szCs w:val="16"/>
                <w:lang w:eastAsia="sk-SK"/>
              </w:rPr>
            </w:pPr>
          </w:p>
          <w:p w14:paraId="273FF996" w14:textId="444F48A0" w:rsidR="00807F27" w:rsidRPr="00807F27" w:rsidRDefault="00807F27" w:rsidP="00807F27">
            <w:pPr>
              <w:jc w:val="both"/>
              <w:rPr>
                <w:rFonts w:eastAsia="Times New Roman" w:cs="Arial"/>
                <w:i/>
                <w:color w:val="FF0000"/>
                <w:sz w:val="16"/>
                <w:szCs w:val="16"/>
                <w:lang w:eastAsia="sk-SK"/>
              </w:rPr>
            </w:pPr>
            <w:r>
              <w:rPr>
                <w:rFonts w:eastAsia="Times New Roman" w:cs="Arial"/>
                <w:i/>
                <w:sz w:val="16"/>
                <w:szCs w:val="16"/>
                <w:lang w:eastAsia="sk-SK"/>
              </w:rPr>
              <w:lastRenderedPageBreak/>
              <w:t>Pre učiteľov i študentov existuje na PF UKF v Nitre aj technická a informačná podpora</w:t>
            </w:r>
            <w:r w:rsidR="004836FA">
              <w:rPr>
                <w:rFonts w:eastAsia="Times New Roman" w:cs="Arial"/>
                <w:i/>
                <w:sz w:val="16"/>
                <w:szCs w:val="16"/>
                <w:lang w:eastAsia="sk-SK"/>
              </w:rPr>
              <w:t xml:space="preserve">, čo možno overiť pri posudzovaní študijného programu na mieste. </w:t>
            </w:r>
          </w:p>
        </w:tc>
        <w:tc>
          <w:tcPr>
            <w:tcW w:w="2691" w:type="dxa"/>
          </w:tcPr>
          <w:p w14:paraId="417F503C" w14:textId="77777777" w:rsidR="005608ED" w:rsidRPr="00807F27" w:rsidRDefault="00807F27" w:rsidP="00807F27">
            <w:pPr>
              <w:contextualSpacing/>
              <w:rPr>
                <w:rFonts w:cstheme="minorHAnsi"/>
                <w:b/>
                <w:i/>
                <w:sz w:val="16"/>
                <w:szCs w:val="16"/>
                <w:lang w:eastAsia="sk-SK"/>
              </w:rPr>
            </w:pPr>
            <w:r w:rsidRPr="00807F27">
              <w:rPr>
                <w:rFonts w:cstheme="minorHAnsi"/>
                <w:b/>
                <w:i/>
                <w:sz w:val="16"/>
                <w:szCs w:val="16"/>
                <w:lang w:eastAsia="sk-SK"/>
              </w:rPr>
              <w:lastRenderedPageBreak/>
              <w:t>ŠTUDENTSKÉ CENTRUM UKF</w:t>
            </w:r>
          </w:p>
          <w:p w14:paraId="533F5EAB" w14:textId="07BB7BC8" w:rsidR="00807F27" w:rsidRPr="00807F27" w:rsidRDefault="004E61FC" w:rsidP="00807F27">
            <w:pPr>
              <w:contextualSpacing/>
              <w:rPr>
                <w:rFonts w:cs="Arial"/>
                <w:i/>
                <w:sz w:val="16"/>
                <w:szCs w:val="16"/>
              </w:rPr>
            </w:pPr>
            <w:hyperlink r:id="rId120" w:history="1">
              <w:r w:rsidR="00807F27" w:rsidRPr="00807F27">
                <w:rPr>
                  <w:rStyle w:val="Hypertextovprepojenie"/>
                  <w:rFonts w:cs="Arial"/>
                  <w:i/>
                  <w:color w:val="auto"/>
                  <w:sz w:val="16"/>
                  <w:szCs w:val="16"/>
                  <w:u w:val="none"/>
                </w:rPr>
                <w:t>https://www.ukf.sk/sc</w:t>
              </w:r>
            </w:hyperlink>
          </w:p>
          <w:p w14:paraId="3E8855AA" w14:textId="77777777" w:rsidR="00807F27" w:rsidRPr="00807F27" w:rsidRDefault="00807F27" w:rsidP="00807F27">
            <w:pPr>
              <w:contextualSpacing/>
              <w:rPr>
                <w:rFonts w:cs="Arial"/>
                <w:i/>
                <w:sz w:val="16"/>
                <w:szCs w:val="16"/>
              </w:rPr>
            </w:pPr>
          </w:p>
          <w:p w14:paraId="721EF654" w14:textId="77777777" w:rsidR="00807F27" w:rsidRDefault="00807F27" w:rsidP="00807F27">
            <w:pPr>
              <w:rPr>
                <w:rFonts w:eastAsia="Times New Roman" w:cs="Arial"/>
                <w:b/>
                <w:i/>
                <w:sz w:val="16"/>
                <w:szCs w:val="16"/>
                <w:lang w:eastAsia="sk-SK"/>
              </w:rPr>
            </w:pPr>
            <w:r w:rsidRPr="00807F27">
              <w:rPr>
                <w:rFonts w:eastAsia="Times New Roman" w:cs="Arial"/>
                <w:b/>
                <w:i/>
                <w:sz w:val="16"/>
                <w:szCs w:val="16"/>
                <w:lang w:eastAsia="sk-SK"/>
              </w:rPr>
              <w:t xml:space="preserve">CENTRUM INFORMAČNÝCH A KOMUNIKAČNÝCH TECHNOLÓGIÍ UKF </w:t>
            </w:r>
          </w:p>
          <w:p w14:paraId="0F4B2278" w14:textId="28DCEF1A" w:rsidR="00807F27" w:rsidRPr="00807F27" w:rsidRDefault="004E61FC" w:rsidP="00807F27">
            <w:pPr>
              <w:jc w:val="both"/>
              <w:rPr>
                <w:rFonts w:eastAsia="Times New Roman" w:cs="Arial"/>
                <w:i/>
                <w:sz w:val="16"/>
                <w:szCs w:val="16"/>
                <w:lang w:eastAsia="sk-SK"/>
              </w:rPr>
            </w:pPr>
            <w:hyperlink r:id="rId121" w:history="1">
              <w:r w:rsidR="00807F27" w:rsidRPr="00807F27">
                <w:rPr>
                  <w:rStyle w:val="Hypertextovprepojenie"/>
                  <w:rFonts w:eastAsia="Times New Roman" w:cs="Arial"/>
                  <w:i/>
                  <w:color w:val="auto"/>
                  <w:sz w:val="16"/>
                  <w:szCs w:val="16"/>
                  <w:u w:val="none"/>
                  <w:lang w:eastAsia="sk-SK"/>
                </w:rPr>
                <w:t>https://www.ukf.sk/fakulty-a-sucasti/centrum-informacnych-a-komunikacnych-technologii/28-univerzita/pracoviska/318-informacne-systemy-v-sprave-cikt</w:t>
              </w:r>
            </w:hyperlink>
          </w:p>
          <w:p w14:paraId="55E5D9AF" w14:textId="77777777" w:rsidR="00807F27" w:rsidRDefault="00807F27" w:rsidP="00807F27">
            <w:pPr>
              <w:contextualSpacing/>
              <w:rPr>
                <w:rFonts w:cstheme="minorHAnsi"/>
                <w:b/>
                <w:i/>
                <w:sz w:val="16"/>
                <w:szCs w:val="16"/>
                <w:lang w:eastAsia="sk-SK"/>
              </w:rPr>
            </w:pPr>
          </w:p>
          <w:p w14:paraId="5C56AB49" w14:textId="073E0A54" w:rsidR="00807F27" w:rsidRPr="00807F27" w:rsidRDefault="00807F27" w:rsidP="00807F27">
            <w:pPr>
              <w:contextualSpacing/>
              <w:rPr>
                <w:rFonts w:cstheme="minorHAnsi"/>
                <w:b/>
                <w:i/>
                <w:sz w:val="16"/>
                <w:szCs w:val="16"/>
                <w:lang w:eastAsia="sk-SK"/>
              </w:rPr>
            </w:pPr>
            <w:r w:rsidRPr="00807F27">
              <w:rPr>
                <w:rFonts w:eastAsia="Times New Roman" w:cs="Arial"/>
                <w:b/>
                <w:i/>
                <w:sz w:val="16"/>
                <w:szCs w:val="16"/>
                <w:lang w:eastAsia="sk-SK"/>
              </w:rPr>
              <w:t xml:space="preserve">UNIVERZITNÁ KNIŽNICA </w:t>
            </w:r>
            <w:r w:rsidRPr="00807F27">
              <w:rPr>
                <w:rFonts w:eastAsia="Times New Roman" w:cs="Arial"/>
                <w:i/>
                <w:sz w:val="16"/>
                <w:szCs w:val="16"/>
                <w:lang w:eastAsia="sk-SK"/>
              </w:rPr>
              <w:t>https://www.uk.ukf.sk/sk/</w:t>
            </w: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4836FA" w14:paraId="0361223E" w14:textId="77777777" w:rsidTr="002A43FC">
        <w:trPr>
          <w:trHeight w:val="567"/>
        </w:trPr>
        <w:tc>
          <w:tcPr>
            <w:tcW w:w="7090" w:type="dxa"/>
          </w:tcPr>
          <w:p w14:paraId="5A8825F3" w14:textId="2ADC4CBA" w:rsidR="005608ED" w:rsidRPr="004836FA" w:rsidRDefault="004836FA" w:rsidP="004836FA">
            <w:pPr>
              <w:pStyle w:val="PredformtovanHTML"/>
              <w:shd w:val="clear" w:color="auto" w:fill="FFFFFF"/>
              <w:jc w:val="both"/>
              <w:rPr>
                <w:rFonts w:asciiTheme="minorHAnsi" w:hAnsiTheme="minorHAnsi" w:cstheme="minorHAnsi"/>
                <w:i/>
                <w:sz w:val="16"/>
                <w:szCs w:val="16"/>
              </w:rPr>
            </w:pPr>
            <w:r w:rsidRPr="004836FA">
              <w:rPr>
                <w:rFonts w:asciiTheme="minorHAnsi" w:hAnsiTheme="minorHAnsi" w:cstheme="minorHAnsi"/>
                <w:i/>
                <w:sz w:val="16"/>
                <w:szCs w:val="16"/>
              </w:rPr>
              <w:t xml:space="preserve">Zásadným partnerom pripravovaného študijného programu budú predovšetkým subjekty, v ktorých budú môcť študenti potenciálne vykonávať svoju odbornú prax, ktorá je súčasťou študijného programu. Fakulta doteraz uzatvorila niekoľko zmlúv o spolupráci (napr. s Občianskym združením Monika, </w:t>
            </w:r>
            <w:r w:rsidR="00801260" w:rsidRPr="00801260">
              <w:rPr>
                <w:rFonts w:asciiTheme="minorHAnsi" w:hAnsiTheme="minorHAnsi"/>
                <w:i/>
                <w:sz w:val="16"/>
                <w:szCs w:val="16"/>
              </w:rPr>
              <w:t xml:space="preserve">Úradom práce, sociálnych vecí a rodiny Prievidza, </w:t>
            </w:r>
            <w:proofErr w:type="spellStart"/>
            <w:r w:rsidRPr="00801260">
              <w:rPr>
                <w:rFonts w:asciiTheme="minorHAnsi" w:hAnsiTheme="minorHAnsi" w:cstheme="minorHAnsi"/>
                <w:i/>
                <w:sz w:val="16"/>
                <w:szCs w:val="16"/>
              </w:rPr>
              <w:t>Aptet</w:t>
            </w:r>
            <w:proofErr w:type="spellEnd"/>
            <w:r w:rsidRPr="00801260">
              <w:rPr>
                <w:rFonts w:asciiTheme="minorHAnsi" w:hAnsiTheme="minorHAnsi" w:cstheme="minorHAnsi"/>
                <w:i/>
                <w:sz w:val="16"/>
                <w:szCs w:val="16"/>
              </w:rPr>
              <w:t xml:space="preserve">, n. o., </w:t>
            </w:r>
            <w:r w:rsidRPr="00801260">
              <w:rPr>
                <w:rFonts w:asciiTheme="minorHAnsi" w:hAnsiTheme="minorHAnsi"/>
                <w:i/>
                <w:sz w:val="16"/>
                <w:szCs w:val="16"/>
              </w:rPr>
              <w:t>BOZPO s.r.o., Projekty PO, s.r.o.</w:t>
            </w:r>
            <w:r w:rsidRPr="00801260">
              <w:rPr>
                <w:rFonts w:asciiTheme="minorHAnsi" w:hAnsiTheme="minorHAnsi" w:cstheme="minorHAnsi"/>
                <w:i/>
                <w:sz w:val="16"/>
                <w:szCs w:val="16"/>
              </w:rPr>
              <w:t>), má však</w:t>
            </w:r>
            <w:r w:rsidRPr="004836FA">
              <w:rPr>
                <w:rFonts w:asciiTheme="minorHAnsi" w:hAnsiTheme="minorHAnsi" w:cstheme="minorHAnsi"/>
                <w:i/>
                <w:sz w:val="16"/>
                <w:szCs w:val="16"/>
              </w:rPr>
              <w:t xml:space="preserve"> aj (dlhodobú) spoluprácu s ďalšími subjektmi, ktorá nie je založená na zmluvnom základe (napr. </w:t>
            </w:r>
            <w:proofErr w:type="spellStart"/>
            <w:r w:rsidRPr="004836FA">
              <w:rPr>
                <w:rFonts w:asciiTheme="minorHAnsi" w:hAnsiTheme="minorHAnsi"/>
                <w:i/>
                <w:sz w:val="16"/>
                <w:szCs w:val="16"/>
              </w:rPr>
              <w:t>ProSchool</w:t>
            </w:r>
            <w:proofErr w:type="spellEnd"/>
            <w:r w:rsidRPr="004836FA">
              <w:rPr>
                <w:rFonts w:asciiTheme="minorHAnsi" w:hAnsiTheme="minorHAnsi"/>
                <w:i/>
                <w:sz w:val="16"/>
                <w:szCs w:val="16"/>
              </w:rPr>
              <w:t xml:space="preserve"> s. r. o., </w:t>
            </w:r>
            <w:r w:rsidRPr="004836FA">
              <w:rPr>
                <w:rFonts w:asciiTheme="minorHAnsi" w:hAnsiTheme="minorHAnsi" w:cstheme="minorHAnsi"/>
                <w:i/>
                <w:sz w:val="16"/>
                <w:szCs w:val="16"/>
              </w:rPr>
              <w:t xml:space="preserve">AIVD v SR, </w:t>
            </w:r>
            <w:r w:rsidRPr="004836FA">
              <w:rPr>
                <w:rFonts w:asciiTheme="minorHAnsi" w:hAnsiTheme="minorHAnsi"/>
                <w:i/>
                <w:sz w:val="16"/>
                <w:szCs w:val="16"/>
              </w:rPr>
              <w:t>SE Mochovce 3&amp;4, ZSS BENEFIT, Regionálny úrad verejného zdravotníctva so sídlom v Nitre, Vzdelávací inštitút COOP v Mojmírovciach</w:t>
            </w:r>
            <w:r w:rsidRPr="004836FA">
              <w:rPr>
                <w:rFonts w:asciiTheme="minorHAnsi" w:hAnsiTheme="minorHAnsi" w:cstheme="minorHAnsi"/>
                <w:i/>
                <w:sz w:val="16"/>
                <w:szCs w:val="16"/>
              </w:rPr>
              <w:t xml:space="preserve">) a do budúcna, podľa potrieb študijného programu, bude iniciovať rozšírenie spolupráce s praxou. </w:t>
            </w:r>
          </w:p>
        </w:tc>
        <w:tc>
          <w:tcPr>
            <w:tcW w:w="2691" w:type="dxa"/>
          </w:tcPr>
          <w:p w14:paraId="3424D08B" w14:textId="7B1DEF59" w:rsidR="005608ED" w:rsidRPr="004836FA" w:rsidRDefault="004836FA" w:rsidP="004836FA">
            <w:pPr>
              <w:spacing w:line="216" w:lineRule="auto"/>
              <w:contextualSpacing/>
              <w:rPr>
                <w:rFonts w:cstheme="minorHAnsi"/>
                <w:i/>
                <w:sz w:val="16"/>
                <w:szCs w:val="16"/>
                <w:lang w:eastAsia="sk-SK"/>
              </w:rPr>
            </w:pPr>
            <w:r w:rsidRPr="004836FA">
              <w:rPr>
                <w:rFonts w:cstheme="minorHAnsi"/>
                <w:i/>
                <w:sz w:val="16"/>
                <w:szCs w:val="16"/>
                <w:lang w:eastAsia="sk-SK"/>
              </w:rPr>
              <w:t xml:space="preserve">Uzatvorené zmluvy </w:t>
            </w:r>
            <w:r>
              <w:rPr>
                <w:rFonts w:cstheme="minorHAnsi"/>
                <w:i/>
                <w:sz w:val="16"/>
                <w:szCs w:val="16"/>
                <w:lang w:eastAsia="sk-SK"/>
              </w:rPr>
              <w:t>s</w:t>
            </w:r>
            <w:r w:rsidRPr="004836FA">
              <w:rPr>
                <w:rFonts w:cstheme="minorHAnsi"/>
                <w:i/>
                <w:sz w:val="16"/>
                <w:szCs w:val="16"/>
                <w:lang w:eastAsia="sk-SK"/>
              </w:rPr>
              <w:t>ú hodnotiteľom k dispozícii pri posudzovaní študijného programu na mieste</w:t>
            </w:r>
            <w:r w:rsidR="00801260">
              <w:rPr>
                <w:rFonts w:cstheme="minorHAnsi"/>
                <w:i/>
                <w:sz w:val="16"/>
                <w:szCs w:val="16"/>
                <w:lang w:eastAsia="sk-SK"/>
              </w:rPr>
              <w:t>.</w:t>
            </w:r>
          </w:p>
        </w:tc>
      </w:tr>
    </w:tbl>
    <w:p w14:paraId="4B9EA7A0" w14:textId="77777777" w:rsidR="00183FF6" w:rsidRPr="004836FA" w:rsidRDefault="00183FF6" w:rsidP="00E815D8">
      <w:pPr>
        <w:autoSpaceDE w:val="0"/>
        <w:autoSpaceDN w:val="0"/>
        <w:adjustRightInd w:val="0"/>
        <w:spacing w:after="0" w:line="216" w:lineRule="auto"/>
        <w:contextualSpacing/>
        <w:rPr>
          <w:rFonts w:cstheme="minorHAnsi"/>
          <w:i/>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936F08">
        <w:trPr>
          <w:trHeight w:val="307"/>
        </w:trPr>
        <w:tc>
          <w:tcPr>
            <w:tcW w:w="7090" w:type="dxa"/>
          </w:tcPr>
          <w:p w14:paraId="63566344" w14:textId="06BD26AC" w:rsidR="00A91573" w:rsidRPr="00936F08" w:rsidRDefault="004A20BE" w:rsidP="004A20BE">
            <w:pPr>
              <w:jc w:val="both"/>
              <w:rPr>
                <w:rFonts w:cstheme="minorHAnsi"/>
                <w:bCs/>
                <w:i/>
                <w:iCs/>
                <w:color w:val="A6A6A6" w:themeColor="background1" w:themeShade="A6"/>
                <w:sz w:val="16"/>
                <w:szCs w:val="16"/>
                <w:lang w:eastAsia="sk-SK"/>
              </w:rPr>
            </w:pPr>
            <w:r w:rsidRPr="00936F08">
              <w:rPr>
                <w:rFonts w:cstheme="minorHAnsi"/>
                <w:bCs/>
                <w:i/>
                <w:iCs/>
                <w:sz w:val="16"/>
                <w:szCs w:val="16"/>
                <w:lang w:eastAsia="sk-SK"/>
              </w:rPr>
              <w:t>Netýka sa tohto študijného programu.</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24976D80" w14:textId="70BF6885" w:rsidR="002A43FC" w:rsidRPr="004836FA" w:rsidRDefault="004836FA" w:rsidP="004836FA">
            <w:pPr>
              <w:autoSpaceDE w:val="0"/>
              <w:autoSpaceDN w:val="0"/>
              <w:adjustRightInd w:val="0"/>
              <w:jc w:val="both"/>
              <w:rPr>
                <w:rFonts w:cs="Arial"/>
                <w:i/>
                <w:sz w:val="16"/>
                <w:szCs w:val="16"/>
              </w:rPr>
            </w:pPr>
            <w:r w:rsidRPr="00807F27">
              <w:rPr>
                <w:rFonts w:cstheme="minorHAnsi"/>
                <w:i/>
                <w:sz w:val="16"/>
                <w:szCs w:val="16"/>
              </w:rPr>
              <w:t>Kompletnú poradenskú činnosť so zameraním na duchovné poradenstvo, poradenstvo v oblasti štipendií a študentských pôžičiek, kariérne poradenstvo, psychologické poradenstvo, poradenstvo a podporu pre študentov so špecifickými vzdelávacími potrebami, poradenstvo zamerané na zdravie, právne poradenstvo a sociálne poradenstvo, ako aj informácie o ponukách práce a brigád, dobrovoľníckych a sociálnych činnostiach a kultúrnych, spoločenských a športových podujatiach poskytuje záujemcom Študentské centrum UKF (</w:t>
            </w:r>
            <w:r w:rsidRPr="00807F27">
              <w:rPr>
                <w:rFonts w:cs="Arial"/>
                <w:i/>
                <w:sz w:val="16"/>
                <w:szCs w:val="16"/>
              </w:rPr>
              <w:t>https://www.ukf.sk/sc).</w:t>
            </w:r>
          </w:p>
        </w:tc>
        <w:tc>
          <w:tcPr>
            <w:tcW w:w="2691" w:type="dxa"/>
          </w:tcPr>
          <w:p w14:paraId="3DA3F353" w14:textId="77777777" w:rsidR="004836FA" w:rsidRPr="00807F27" w:rsidRDefault="004836FA" w:rsidP="004836FA">
            <w:pPr>
              <w:contextualSpacing/>
              <w:rPr>
                <w:rFonts w:cstheme="minorHAnsi"/>
                <w:b/>
                <w:i/>
                <w:sz w:val="16"/>
                <w:szCs w:val="16"/>
                <w:lang w:eastAsia="sk-SK"/>
              </w:rPr>
            </w:pPr>
            <w:r w:rsidRPr="00807F27">
              <w:rPr>
                <w:rFonts w:cstheme="minorHAnsi"/>
                <w:b/>
                <w:i/>
                <w:sz w:val="16"/>
                <w:szCs w:val="16"/>
                <w:lang w:eastAsia="sk-SK"/>
              </w:rPr>
              <w:t>ŠTUDENTSKÉ CENTRUM UKF</w:t>
            </w:r>
          </w:p>
          <w:p w14:paraId="60507CC6" w14:textId="55BA8E11" w:rsidR="00887504" w:rsidRPr="00C83AC0" w:rsidRDefault="004E61FC" w:rsidP="004836FA">
            <w:pPr>
              <w:spacing w:line="216" w:lineRule="auto"/>
              <w:contextualSpacing/>
              <w:rPr>
                <w:rFonts w:cstheme="minorHAnsi"/>
                <w:color w:val="A6A6A6" w:themeColor="background1" w:themeShade="A6"/>
                <w:sz w:val="18"/>
                <w:szCs w:val="18"/>
                <w:lang w:eastAsia="sk-SK"/>
              </w:rPr>
            </w:pPr>
            <w:hyperlink r:id="rId122" w:history="1">
              <w:r w:rsidR="004836FA" w:rsidRPr="00807F27">
                <w:rPr>
                  <w:rStyle w:val="Hypertextovprepojenie"/>
                  <w:rFonts w:cs="Arial"/>
                  <w:i/>
                  <w:color w:val="auto"/>
                  <w:sz w:val="16"/>
                  <w:szCs w:val="16"/>
                  <w:u w:val="none"/>
                </w:rPr>
                <w:t>https://www.ukf.sk/sc</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797646D2" w14:textId="31950845" w:rsidR="00887504" w:rsidRPr="00D130F5" w:rsidRDefault="00D130F5" w:rsidP="00D130F5">
            <w:pPr>
              <w:contextualSpacing/>
              <w:jc w:val="both"/>
              <w:rPr>
                <w:rFonts w:cstheme="minorHAnsi"/>
                <w:i/>
                <w:iCs/>
                <w:sz w:val="16"/>
                <w:szCs w:val="16"/>
              </w:rPr>
            </w:pPr>
            <w:r>
              <w:rPr>
                <w:rFonts w:cstheme="minorHAnsi"/>
                <w:i/>
                <w:sz w:val="16"/>
                <w:szCs w:val="16"/>
              </w:rPr>
              <w:t>N</w:t>
            </w:r>
            <w:r w:rsidRPr="00D130F5">
              <w:rPr>
                <w:rFonts w:cstheme="minorHAnsi"/>
                <w:i/>
                <w:sz w:val="16"/>
                <w:szCs w:val="16"/>
              </w:rPr>
              <w:t>ielen kompletnú poradenskú činnosť, ale aj informácie o ponukách dobrovoľníckych a sociálnych činností, či o kultúrnych, spoločenských a športových podujatiach poskytuje záujemcom z radov študentov Študentské centrum UKF (</w:t>
            </w:r>
            <w:hyperlink r:id="rId123" w:history="1">
              <w:r w:rsidRPr="00D130F5">
                <w:rPr>
                  <w:rStyle w:val="Hypertextovprepojenie"/>
                  <w:rFonts w:cs="Arial"/>
                  <w:i/>
                  <w:color w:val="auto"/>
                  <w:sz w:val="16"/>
                  <w:szCs w:val="16"/>
                </w:rPr>
                <w:t>https://www.ukf.sk/sc</w:t>
              </w:r>
            </w:hyperlink>
            <w:r w:rsidRPr="00D130F5">
              <w:rPr>
                <w:rFonts w:cs="Arial"/>
                <w:i/>
                <w:sz w:val="16"/>
                <w:szCs w:val="16"/>
              </w:rPr>
              <w:t xml:space="preserve">). Ku kultúrnym, športovým a spoločenským podujatiam možno zaradiť </w:t>
            </w:r>
            <w:r w:rsidRPr="00D130F5">
              <w:rPr>
                <w:rFonts w:eastAsia="Times New Roman" w:cs="Arial"/>
                <w:i/>
                <w:sz w:val="16"/>
                <w:szCs w:val="16"/>
                <w:lang w:eastAsia="sk-SK"/>
              </w:rPr>
              <w:t xml:space="preserve">Akademický ples nitrianskych univerzít, Nitrianske univerzitné dni, Akademická Nitra, </w:t>
            </w:r>
            <w:proofErr w:type="spellStart"/>
            <w:r w:rsidRPr="00D130F5">
              <w:rPr>
                <w:rFonts w:eastAsia="Times New Roman" w:cs="Arial"/>
                <w:i/>
                <w:sz w:val="16"/>
                <w:szCs w:val="16"/>
                <w:lang w:eastAsia="sk-SK"/>
              </w:rPr>
              <w:t>Októberfest</w:t>
            </w:r>
            <w:proofErr w:type="spellEnd"/>
            <w:r w:rsidRPr="00D130F5">
              <w:rPr>
                <w:rFonts w:eastAsia="Times New Roman" w:cs="Arial"/>
                <w:i/>
                <w:sz w:val="16"/>
                <w:szCs w:val="16"/>
                <w:lang w:eastAsia="sk-SK"/>
              </w:rPr>
              <w:t xml:space="preserve"> a Študentské dni nitrianskych univerzít (https://www.ukf.sk/sc/kulturne-sportove-a-spolocenske-podujatia-2/36-verejnost-a-media/celouniverzitne-podujatia/658-kulturne-sportove-a-spolocenske-podujatia). Na univerzite pôsobí tiež BKM JUNIOR UKF NITRA - basketbalový klub mládeže (https://www.bkmnitra.sk/). Na PF UKF sa pravidelne pri rôznych príležitostiach organizujú rôzne hudobné vystúpenia. Na napĺňanie spirituálnych potrieb študentov slúži Univerzitné pastoračné centrum (http://www.upcnitra.sk/).</w:t>
            </w:r>
          </w:p>
        </w:tc>
        <w:tc>
          <w:tcPr>
            <w:tcW w:w="2691" w:type="dxa"/>
          </w:tcPr>
          <w:p w14:paraId="708D26DE" w14:textId="77777777" w:rsidR="0076389D" w:rsidRPr="00807F27" w:rsidRDefault="0076389D" w:rsidP="0076389D">
            <w:pPr>
              <w:contextualSpacing/>
              <w:rPr>
                <w:rFonts w:cstheme="minorHAnsi"/>
                <w:b/>
                <w:i/>
                <w:sz w:val="16"/>
                <w:szCs w:val="16"/>
                <w:lang w:eastAsia="sk-SK"/>
              </w:rPr>
            </w:pPr>
            <w:r w:rsidRPr="00807F27">
              <w:rPr>
                <w:rFonts w:cstheme="minorHAnsi"/>
                <w:b/>
                <w:i/>
                <w:sz w:val="16"/>
                <w:szCs w:val="16"/>
                <w:lang w:eastAsia="sk-SK"/>
              </w:rPr>
              <w:t>ŠTUDENTSKÉ CENTRUM UKF</w:t>
            </w:r>
          </w:p>
          <w:p w14:paraId="6FBB59A2" w14:textId="7218FF4B" w:rsidR="0076389D" w:rsidRDefault="004E61FC" w:rsidP="0076389D">
            <w:pPr>
              <w:spacing w:line="216" w:lineRule="auto"/>
              <w:contextualSpacing/>
            </w:pPr>
            <w:hyperlink r:id="rId124" w:history="1">
              <w:r w:rsidR="0076389D" w:rsidRPr="00807F27">
                <w:rPr>
                  <w:rStyle w:val="Hypertextovprepojenie"/>
                  <w:rFonts w:cs="Arial"/>
                  <w:i/>
                  <w:color w:val="auto"/>
                  <w:sz w:val="16"/>
                  <w:szCs w:val="16"/>
                  <w:u w:val="none"/>
                </w:rPr>
                <w:t>https://www.ukf.sk/sc</w:t>
              </w:r>
            </w:hyperlink>
          </w:p>
          <w:p w14:paraId="016A92C4" w14:textId="77777777" w:rsidR="0076389D" w:rsidRDefault="0076389D" w:rsidP="00E815D8">
            <w:pPr>
              <w:spacing w:line="216" w:lineRule="auto"/>
              <w:contextualSpacing/>
            </w:pPr>
          </w:p>
          <w:p w14:paraId="62A3B7F8" w14:textId="3DD57E7C" w:rsidR="0076389D" w:rsidRPr="0076389D" w:rsidRDefault="0076389D" w:rsidP="00E815D8">
            <w:pPr>
              <w:spacing w:line="216" w:lineRule="auto"/>
              <w:contextualSpacing/>
              <w:rPr>
                <w:rFonts w:eastAsia="Times New Roman" w:cs="Arial"/>
                <w:b/>
                <w:i/>
                <w:sz w:val="16"/>
                <w:szCs w:val="16"/>
                <w:lang w:eastAsia="sk-SK"/>
              </w:rPr>
            </w:pPr>
            <w:r w:rsidRPr="0076389D">
              <w:rPr>
                <w:rFonts w:eastAsia="Times New Roman" w:cs="Arial"/>
                <w:b/>
                <w:i/>
                <w:sz w:val="16"/>
                <w:szCs w:val="16"/>
                <w:lang w:eastAsia="sk-SK"/>
              </w:rPr>
              <w:t>BKM JUNIOR UKF NITRA</w:t>
            </w:r>
          </w:p>
          <w:p w14:paraId="42622946" w14:textId="42C15A3C" w:rsidR="0076389D" w:rsidRPr="0076389D" w:rsidRDefault="004E61FC" w:rsidP="00E815D8">
            <w:pPr>
              <w:spacing w:line="216" w:lineRule="auto"/>
              <w:contextualSpacing/>
              <w:rPr>
                <w:rFonts w:eastAsia="Times New Roman" w:cs="Arial"/>
                <w:i/>
                <w:sz w:val="16"/>
                <w:szCs w:val="16"/>
                <w:lang w:eastAsia="sk-SK"/>
              </w:rPr>
            </w:pPr>
            <w:hyperlink r:id="rId125" w:history="1">
              <w:r w:rsidR="0076389D" w:rsidRPr="0076389D">
                <w:rPr>
                  <w:rStyle w:val="Hypertextovprepojenie"/>
                  <w:rFonts w:eastAsia="Times New Roman" w:cs="Arial"/>
                  <w:i/>
                  <w:color w:val="auto"/>
                  <w:sz w:val="16"/>
                  <w:szCs w:val="16"/>
                  <w:u w:val="none"/>
                  <w:lang w:eastAsia="sk-SK"/>
                </w:rPr>
                <w:t>https://www.bkmnitra.sk/</w:t>
              </w:r>
            </w:hyperlink>
          </w:p>
          <w:p w14:paraId="28466AD4" w14:textId="77777777" w:rsidR="0076389D" w:rsidRDefault="0076389D" w:rsidP="0076389D">
            <w:pPr>
              <w:spacing w:line="216" w:lineRule="auto"/>
              <w:ind w:firstLine="708"/>
              <w:contextualSpacing/>
              <w:rPr>
                <w:rFonts w:eastAsia="Times New Roman" w:cs="Arial"/>
                <w:i/>
                <w:sz w:val="16"/>
                <w:szCs w:val="16"/>
                <w:lang w:eastAsia="sk-SK"/>
              </w:rPr>
            </w:pPr>
          </w:p>
          <w:p w14:paraId="4B4BA302" w14:textId="77777777" w:rsidR="0076389D" w:rsidRDefault="0076389D" w:rsidP="00E815D8">
            <w:pPr>
              <w:spacing w:line="216" w:lineRule="auto"/>
              <w:contextualSpacing/>
              <w:rPr>
                <w:rFonts w:eastAsia="Times New Roman" w:cs="Arial"/>
                <w:i/>
                <w:sz w:val="16"/>
                <w:szCs w:val="16"/>
                <w:lang w:eastAsia="sk-SK"/>
              </w:rPr>
            </w:pPr>
            <w:r w:rsidRPr="0076389D">
              <w:rPr>
                <w:rFonts w:eastAsia="Times New Roman" w:cs="Arial"/>
                <w:b/>
                <w:i/>
                <w:sz w:val="16"/>
                <w:szCs w:val="16"/>
                <w:lang w:eastAsia="sk-SK"/>
              </w:rPr>
              <w:t>UNIVERZITNÉ PASTORAČNÉ CENTRUM</w:t>
            </w:r>
            <w:r>
              <w:rPr>
                <w:rFonts w:eastAsia="Times New Roman" w:cs="Arial"/>
                <w:i/>
                <w:sz w:val="16"/>
                <w:szCs w:val="16"/>
                <w:lang w:eastAsia="sk-SK"/>
              </w:rPr>
              <w:t xml:space="preserve"> </w:t>
            </w:r>
          </w:p>
          <w:p w14:paraId="0EAF9987" w14:textId="2FB96EBA" w:rsidR="0076389D" w:rsidRDefault="0076389D" w:rsidP="00E815D8">
            <w:pPr>
              <w:spacing w:line="216" w:lineRule="auto"/>
              <w:contextualSpacing/>
            </w:pPr>
            <w:r w:rsidRPr="00D130F5">
              <w:rPr>
                <w:rFonts w:eastAsia="Times New Roman" w:cs="Arial"/>
                <w:i/>
                <w:sz w:val="16"/>
                <w:szCs w:val="16"/>
                <w:lang w:eastAsia="sk-SK"/>
              </w:rPr>
              <w:t>http://www.upcnitra.sk/</w:t>
            </w:r>
          </w:p>
          <w:p w14:paraId="4987D9D4" w14:textId="315223BF" w:rsidR="00F360FA" w:rsidRPr="00F360FA" w:rsidRDefault="00F360FA" w:rsidP="00E815D8">
            <w:pPr>
              <w:spacing w:line="216" w:lineRule="auto"/>
              <w:contextualSpacing/>
              <w:rPr>
                <w:rFonts w:cstheme="minorHAnsi"/>
                <w:i/>
                <w:iCs/>
                <w:color w:val="002060"/>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3117BC" w:rsidRPr="00C83AC0" w14:paraId="3080A3DE"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577F23">
        <w:trPr>
          <w:trHeight w:val="567"/>
        </w:trPr>
        <w:tc>
          <w:tcPr>
            <w:tcW w:w="7059" w:type="dxa"/>
          </w:tcPr>
          <w:p w14:paraId="521B4E25" w14:textId="387C9E92" w:rsidR="003117BC" w:rsidRPr="0076389D" w:rsidRDefault="0076389D" w:rsidP="009C4D4E">
            <w:pPr>
              <w:pStyle w:val="Nadpis1"/>
              <w:spacing w:before="0" w:beforeAutospacing="0" w:after="0" w:afterAutospacing="0"/>
              <w:jc w:val="both"/>
              <w:textAlignment w:val="baseline"/>
              <w:outlineLvl w:val="0"/>
              <w:rPr>
                <w:rFonts w:asciiTheme="minorHAnsi" w:hAnsiTheme="minorHAnsi" w:cs="Arial"/>
                <w:i/>
                <w:sz w:val="16"/>
                <w:szCs w:val="16"/>
              </w:rPr>
            </w:pPr>
            <w:r w:rsidRPr="0076389D">
              <w:rPr>
                <w:rFonts w:asciiTheme="minorHAnsi" w:hAnsiTheme="minorHAnsi" w:cs="Arial"/>
                <w:b w:val="0"/>
                <w:i/>
                <w:sz w:val="16"/>
                <w:szCs w:val="16"/>
              </w:rPr>
              <w:t>Mobility sa realizujú na základe </w:t>
            </w:r>
            <w:hyperlink r:id="rId126" w:history="1">
              <w:r w:rsidRPr="0076389D">
                <w:rPr>
                  <w:rStyle w:val="Hypertextovprepojenie"/>
                  <w:rFonts w:asciiTheme="minorHAnsi" w:hAnsiTheme="minorHAnsi" w:cs="Arial"/>
                  <w:b w:val="0"/>
                  <w:i/>
                  <w:color w:val="auto"/>
                  <w:sz w:val="16"/>
                  <w:szCs w:val="16"/>
                  <w:bdr w:val="none" w:sz="0" w:space="0" w:color="auto" w:frame="1"/>
                </w:rPr>
                <w:t>Erasmus+ bilaterálnych dohôd</w:t>
              </w:r>
            </w:hyperlink>
            <w:r w:rsidRPr="0076389D">
              <w:rPr>
                <w:rFonts w:asciiTheme="minorHAnsi" w:hAnsiTheme="minorHAnsi" w:cs="Arial"/>
                <w:b w:val="0"/>
                <w:i/>
                <w:sz w:val="16"/>
                <w:szCs w:val="16"/>
              </w:rPr>
              <w:t xml:space="preserve"> podpísaných s partnerskými vysokoškolskými inštitúciami v zahraničí. Za vypracovanie návrhu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xml:space="preserve"> dohody, výber študentov a zamestnancov na mobilitu a uznanie výsledkov ich mobility zodpovedá </w:t>
            </w:r>
            <w:hyperlink r:id="rId127" w:history="1">
              <w:r w:rsidRPr="0076389D">
                <w:rPr>
                  <w:rStyle w:val="Hypertextovprepojenie"/>
                  <w:rFonts w:asciiTheme="minorHAnsi" w:hAnsiTheme="minorHAnsi" w:cs="Arial"/>
                  <w:b w:val="0"/>
                  <w:i/>
                  <w:color w:val="auto"/>
                  <w:sz w:val="16"/>
                  <w:szCs w:val="16"/>
                  <w:bdr w:val="none" w:sz="0" w:space="0" w:color="auto" w:frame="1"/>
                </w:rPr>
                <w:t>katedrový a fakultný koordinátor</w:t>
              </w:r>
            </w:hyperlink>
            <w:r w:rsidRPr="0076389D">
              <w:rPr>
                <w:rFonts w:asciiTheme="minorHAnsi" w:hAnsiTheme="minorHAnsi" w:cs="Arial"/>
                <w:b w:val="0"/>
                <w:i/>
                <w:sz w:val="16"/>
                <w:szCs w:val="16"/>
              </w:rPr>
              <w:t> príslušnej fakulty UKF. Pre účasť na mobilite si stačí vybrať prijímajúcu zahraničnú inštitúciu, založiť prihlášku cez </w:t>
            </w:r>
            <w:hyperlink r:id="rId128" w:tgtFrame="_blank" w:history="1">
              <w:r w:rsidRPr="0076389D">
                <w:rPr>
                  <w:rStyle w:val="Hypertextovprepojenie"/>
                  <w:rFonts w:asciiTheme="minorHAnsi" w:hAnsiTheme="minorHAnsi" w:cs="Arial"/>
                  <w:b w:val="0"/>
                  <w:i/>
                  <w:color w:val="auto"/>
                  <w:sz w:val="16"/>
                  <w:szCs w:val="16"/>
                  <w:bdr w:val="none" w:sz="0" w:space="0" w:color="auto" w:frame="1"/>
                </w:rPr>
                <w:t>aplikáciu StudyAbroad</w:t>
              </w:r>
            </w:hyperlink>
            <w:r w:rsidRPr="0076389D">
              <w:rPr>
                <w:rFonts w:asciiTheme="minorHAnsi" w:hAnsiTheme="minorHAnsi" w:cs="Arial"/>
                <w:b w:val="0"/>
                <w:i/>
                <w:sz w:val="16"/>
                <w:szCs w:val="16"/>
              </w:rPr>
              <w:t xml:space="preserve"> (týka sa len mobilít KA103), všetky požadované dokumenty odoslať </w:t>
            </w:r>
            <w:proofErr w:type="spellStart"/>
            <w:r w:rsidRPr="0076389D">
              <w:rPr>
                <w:rFonts w:asciiTheme="minorHAnsi" w:hAnsiTheme="minorHAnsi" w:cs="Arial"/>
                <w:b w:val="0"/>
                <w:i/>
                <w:sz w:val="16"/>
                <w:szCs w:val="16"/>
              </w:rPr>
              <w:t>online</w:t>
            </w:r>
            <w:proofErr w:type="spellEnd"/>
            <w:r w:rsidRPr="0076389D">
              <w:rPr>
                <w:rFonts w:asciiTheme="minorHAnsi" w:hAnsiTheme="minorHAnsi" w:cs="Arial"/>
                <w:b w:val="0"/>
                <w:i/>
                <w:sz w:val="16"/>
                <w:szCs w:val="16"/>
              </w:rPr>
              <w:t xml:space="preserve"> cez aplikáciu </w:t>
            </w:r>
            <w:proofErr w:type="spellStart"/>
            <w:r w:rsidRPr="0076389D">
              <w:rPr>
                <w:rFonts w:asciiTheme="minorHAnsi" w:hAnsiTheme="minorHAnsi" w:cs="Arial"/>
                <w:b w:val="0"/>
                <w:i/>
                <w:sz w:val="16"/>
                <w:szCs w:val="16"/>
              </w:rPr>
              <w:t>StudyAbroad</w:t>
            </w:r>
            <w:proofErr w:type="spellEnd"/>
            <w:r w:rsidRPr="0076389D">
              <w:rPr>
                <w:rFonts w:asciiTheme="minorHAnsi" w:hAnsiTheme="minorHAnsi" w:cs="Arial"/>
                <w:b w:val="0"/>
                <w:i/>
                <w:sz w:val="16"/>
                <w:szCs w:val="16"/>
              </w:rPr>
              <w:t xml:space="preserve">, vytlačiť ich, odovzdať katedrovému koordinátorovi a zúčastniť sa výberového konania na katedre. Termín na prihlasovanie na </w:t>
            </w:r>
            <w:proofErr w:type="spellStart"/>
            <w:r w:rsidRPr="0076389D">
              <w:rPr>
                <w:rFonts w:asciiTheme="minorHAnsi" w:hAnsiTheme="minorHAnsi" w:cs="Arial"/>
                <w:b w:val="0"/>
                <w:i/>
                <w:sz w:val="16"/>
                <w:szCs w:val="16"/>
              </w:rPr>
              <w:t>Erasmus</w:t>
            </w:r>
            <w:proofErr w:type="spellEnd"/>
            <w:r w:rsidRPr="0076389D">
              <w:rPr>
                <w:rFonts w:asciiTheme="minorHAnsi" w:hAnsiTheme="minorHAnsi" w:cs="Arial"/>
                <w:b w:val="0"/>
                <w:i/>
                <w:sz w:val="16"/>
                <w:szCs w:val="16"/>
              </w:rPr>
              <w:t>+ mobility je zvyčajne na jar (hlavný termín) pre mobility plánované na nasledujúci akademický rok, no počas roka sa zvyčajne vyhlasujú v</w:t>
            </w:r>
            <w:r w:rsidR="009C4D4E">
              <w:rPr>
                <w:rFonts w:asciiTheme="minorHAnsi" w:hAnsiTheme="minorHAnsi" w:cs="Arial"/>
                <w:b w:val="0"/>
                <w:i/>
                <w:sz w:val="16"/>
                <w:szCs w:val="16"/>
              </w:rPr>
              <w:t>ýzvy na dodatočné prihlasovanie</w:t>
            </w:r>
            <w:r w:rsidRPr="0076389D">
              <w:rPr>
                <w:rFonts w:asciiTheme="minorHAnsi" w:hAnsiTheme="minorHAnsi" w:cs="Arial"/>
                <w:b w:val="0"/>
                <w:i/>
                <w:sz w:val="16"/>
                <w:szCs w:val="16"/>
              </w:rPr>
              <w:t xml:space="preserve"> (dostupné na: </w:t>
            </w:r>
            <w:hyperlink r:id="rId129" w:history="1">
              <w:r w:rsidRPr="0076389D">
                <w:rPr>
                  <w:rStyle w:val="Hypertextovprepojenie"/>
                  <w:rFonts w:asciiTheme="minorHAnsi" w:hAnsiTheme="minorHAnsi" w:cs="Arial"/>
                  <w:b w:val="0"/>
                  <w:i/>
                  <w:color w:val="auto"/>
                  <w:sz w:val="16"/>
                  <w:szCs w:val="16"/>
                </w:rPr>
                <w:t>https://www.ukf.sk/granty/erasmus</w:t>
              </w:r>
            </w:hyperlink>
            <w:r w:rsidRPr="0076389D">
              <w:rPr>
                <w:rFonts w:asciiTheme="minorHAnsi" w:hAnsiTheme="minorHAnsi" w:cs="Arial"/>
                <w:b w:val="0"/>
                <w:i/>
                <w:sz w:val="16"/>
                <w:szCs w:val="16"/>
              </w:rPr>
              <w:t xml:space="preserve">). Študenti sa môžu zúčastniť mobility v zahraničí aj cez SAIA (https://www.ukf.sk/granty/ine-mobilitne-programy/saia-n-o), </w:t>
            </w:r>
            <w:r w:rsidRPr="0076389D">
              <w:rPr>
                <w:rFonts w:asciiTheme="minorHAnsi" w:hAnsiTheme="minorHAnsi" w:cs="Arial"/>
                <w:b w:val="0"/>
                <w:i/>
                <w:sz w:val="16"/>
                <w:szCs w:val="16"/>
                <w:shd w:val="clear" w:color="auto" w:fill="FFFFFF"/>
              </w:rPr>
              <w:t>DAAD (</w:t>
            </w:r>
            <w:hyperlink r:id="rId130" w:history="1">
              <w:r w:rsidRPr="0076389D">
                <w:rPr>
                  <w:rStyle w:val="Hypertextovprepojenie"/>
                  <w:rFonts w:asciiTheme="minorHAnsi" w:hAnsiTheme="minorHAnsi" w:cs="Arial"/>
                  <w:b w:val="0"/>
                  <w:i/>
                  <w:color w:val="auto"/>
                  <w:sz w:val="16"/>
                  <w:szCs w:val="16"/>
                  <w:shd w:val="clear" w:color="auto" w:fill="FFFFFF"/>
                </w:rPr>
                <w:t>https://www.ukf.sk/granty/ine-mobilitne-programy/daad</w:t>
              </w:r>
            </w:hyperlink>
            <w:r w:rsidRPr="0076389D">
              <w:rPr>
                <w:rFonts w:asciiTheme="minorHAnsi" w:hAnsiTheme="minorHAnsi" w:cs="Arial"/>
                <w:b w:val="0"/>
                <w:i/>
                <w:sz w:val="16"/>
                <w:szCs w:val="16"/>
                <w:shd w:val="clear" w:color="auto" w:fill="FFFFFF"/>
              </w:rPr>
              <w:t xml:space="preserve">), IVF (https://www.ukf.sk/granty/ine-mobilitne-programy/ivf) a </w:t>
            </w:r>
            <w:proofErr w:type="spellStart"/>
            <w:r w:rsidRPr="0076389D">
              <w:rPr>
                <w:rFonts w:asciiTheme="minorHAnsi" w:hAnsiTheme="minorHAnsi" w:cs="Arial"/>
                <w:b w:val="0"/>
                <w:bCs w:val="0"/>
                <w:i/>
                <w:sz w:val="16"/>
                <w:szCs w:val="16"/>
              </w:rPr>
              <w:t>Erasmus</w:t>
            </w:r>
            <w:proofErr w:type="spellEnd"/>
            <w:r w:rsidRPr="0076389D">
              <w:rPr>
                <w:rFonts w:asciiTheme="minorHAnsi" w:hAnsiTheme="minorHAnsi" w:cs="Arial"/>
                <w:b w:val="0"/>
                <w:bCs w:val="0"/>
                <w:i/>
                <w:sz w:val="16"/>
                <w:szCs w:val="16"/>
              </w:rPr>
              <w:t xml:space="preserve"> </w:t>
            </w:r>
            <w:proofErr w:type="spellStart"/>
            <w:r w:rsidRPr="0076389D">
              <w:rPr>
                <w:rFonts w:asciiTheme="minorHAnsi" w:hAnsiTheme="minorHAnsi" w:cs="Arial"/>
                <w:b w:val="0"/>
                <w:bCs w:val="0"/>
                <w:i/>
                <w:sz w:val="16"/>
                <w:szCs w:val="16"/>
              </w:rPr>
              <w:t>Mundus</w:t>
            </w:r>
            <w:proofErr w:type="spellEnd"/>
            <w:r w:rsidRPr="0076389D">
              <w:rPr>
                <w:rFonts w:asciiTheme="minorHAnsi" w:hAnsiTheme="minorHAnsi" w:cs="Arial"/>
                <w:b w:val="0"/>
                <w:bCs w:val="0"/>
                <w:i/>
                <w:sz w:val="16"/>
                <w:szCs w:val="16"/>
              </w:rPr>
              <w:t xml:space="preserve"> (https://www.ukf.sk/granty/ine-mobilitne-programy/stipendia-erasmus-mundus).</w:t>
            </w:r>
          </w:p>
        </w:tc>
        <w:tc>
          <w:tcPr>
            <w:tcW w:w="2722" w:type="dxa"/>
          </w:tcPr>
          <w:p w14:paraId="71ECC0BA" w14:textId="370147AD"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r w:rsidRPr="009C4D4E">
              <w:rPr>
                <w:rFonts w:asciiTheme="minorHAnsi" w:hAnsiTheme="minorHAnsi" w:cs="Arial"/>
                <w:bCs w:val="0"/>
                <w:i/>
                <w:sz w:val="16"/>
                <w:szCs w:val="16"/>
              </w:rPr>
              <w:t>ERASMUS+ BILATERÁLNE DOHODY</w:t>
            </w:r>
            <w:r w:rsidRPr="009C4D4E">
              <w:rPr>
                <w:rFonts w:asciiTheme="minorHAnsi" w:hAnsiTheme="minorHAnsi" w:cs="Arial"/>
                <w:b w:val="0"/>
                <w:bCs w:val="0"/>
                <w:i/>
                <w:sz w:val="16"/>
                <w:szCs w:val="16"/>
              </w:rPr>
              <w:t xml:space="preserve"> </w:t>
            </w:r>
            <w:hyperlink r:id="rId131" w:history="1">
              <w:r w:rsidRPr="009C4D4E">
                <w:rPr>
                  <w:rStyle w:val="Hypertextovprepojenie"/>
                  <w:rFonts w:asciiTheme="minorHAnsi" w:hAnsiTheme="minorHAnsi" w:cs="Arial"/>
                  <w:b w:val="0"/>
                  <w:bCs w:val="0"/>
                  <w:i/>
                  <w:color w:val="auto"/>
                  <w:sz w:val="16"/>
                  <w:szCs w:val="16"/>
                  <w:u w:val="none"/>
                </w:rPr>
                <w:t>https://www.ukf.sk/granty/erasmus/erasmus-bilaterarne-dohody</w:t>
              </w:r>
            </w:hyperlink>
          </w:p>
          <w:p w14:paraId="22AA835E" w14:textId="77777777" w:rsidR="009C4D4E" w:rsidRPr="009C4D4E" w:rsidRDefault="009C4D4E" w:rsidP="009C4D4E">
            <w:pPr>
              <w:pStyle w:val="Nadpis1"/>
              <w:spacing w:before="0" w:beforeAutospacing="0" w:after="0" w:afterAutospacing="0"/>
              <w:textAlignment w:val="baseline"/>
              <w:outlineLvl w:val="0"/>
              <w:rPr>
                <w:rFonts w:asciiTheme="minorHAnsi" w:hAnsiTheme="minorHAnsi" w:cs="Arial"/>
                <w:b w:val="0"/>
                <w:bCs w:val="0"/>
                <w:i/>
                <w:sz w:val="16"/>
                <w:szCs w:val="16"/>
              </w:rPr>
            </w:pPr>
          </w:p>
          <w:p w14:paraId="01FDFA44" w14:textId="3BB6E0A4" w:rsidR="009C4D4E" w:rsidRPr="009C4D4E" w:rsidRDefault="009C4D4E" w:rsidP="00E815D8">
            <w:pPr>
              <w:spacing w:line="216" w:lineRule="auto"/>
              <w:contextualSpacing/>
              <w:rPr>
                <w:b/>
                <w:i/>
                <w:sz w:val="16"/>
                <w:szCs w:val="16"/>
              </w:rPr>
            </w:pPr>
            <w:r w:rsidRPr="009C4D4E">
              <w:rPr>
                <w:b/>
                <w:i/>
                <w:sz w:val="16"/>
                <w:szCs w:val="16"/>
              </w:rPr>
              <w:t>STUDYABROAD</w:t>
            </w:r>
          </w:p>
          <w:p w14:paraId="0776C192" w14:textId="7A1225D7" w:rsidR="009C4D4E" w:rsidRPr="009C4D4E" w:rsidRDefault="004E61FC" w:rsidP="00E815D8">
            <w:pPr>
              <w:spacing w:line="216" w:lineRule="auto"/>
              <w:contextualSpacing/>
              <w:rPr>
                <w:i/>
                <w:sz w:val="16"/>
                <w:szCs w:val="16"/>
              </w:rPr>
            </w:pPr>
            <w:hyperlink r:id="rId132" w:history="1">
              <w:r w:rsidR="009C4D4E" w:rsidRPr="009C4D4E">
                <w:rPr>
                  <w:rStyle w:val="Hypertextovprepojenie"/>
                  <w:i/>
                  <w:color w:val="auto"/>
                  <w:sz w:val="16"/>
                  <w:szCs w:val="16"/>
                  <w:u w:val="none"/>
                </w:rPr>
                <w:t>https://studyabroad.sk/</w:t>
              </w:r>
            </w:hyperlink>
          </w:p>
          <w:p w14:paraId="41A8E1D7" w14:textId="77777777" w:rsidR="009C4D4E" w:rsidRPr="009C4D4E" w:rsidRDefault="009C4D4E" w:rsidP="00E815D8">
            <w:pPr>
              <w:spacing w:line="216" w:lineRule="auto"/>
              <w:contextualSpacing/>
              <w:rPr>
                <w:i/>
                <w:sz w:val="16"/>
                <w:szCs w:val="16"/>
              </w:rPr>
            </w:pPr>
          </w:p>
          <w:p w14:paraId="1FDC2A19" w14:textId="77777777" w:rsidR="009C4D4E" w:rsidRPr="009C4D4E" w:rsidRDefault="009C4D4E" w:rsidP="00E815D8">
            <w:pPr>
              <w:spacing w:line="216" w:lineRule="auto"/>
              <w:contextualSpacing/>
              <w:rPr>
                <w:b/>
                <w:i/>
                <w:sz w:val="16"/>
                <w:szCs w:val="16"/>
              </w:rPr>
            </w:pPr>
            <w:r w:rsidRPr="009C4D4E">
              <w:rPr>
                <w:b/>
                <w:i/>
                <w:sz w:val="16"/>
                <w:szCs w:val="16"/>
              </w:rPr>
              <w:t>SAIA</w:t>
            </w:r>
          </w:p>
          <w:p w14:paraId="5C47B980" w14:textId="475BC6CC" w:rsidR="009C4D4E" w:rsidRPr="009C4D4E" w:rsidRDefault="009C4D4E" w:rsidP="00E815D8">
            <w:pPr>
              <w:spacing w:line="216" w:lineRule="auto"/>
              <w:contextualSpacing/>
              <w:rPr>
                <w:i/>
                <w:sz w:val="16"/>
                <w:szCs w:val="16"/>
              </w:rPr>
            </w:pPr>
            <w:r w:rsidRPr="009C4D4E">
              <w:rPr>
                <w:rFonts w:cs="Arial"/>
                <w:i/>
                <w:sz w:val="16"/>
                <w:szCs w:val="16"/>
              </w:rPr>
              <w:t>https://www.ukf.sk/granty/ine-mobilitne-programy/saia-n-o</w:t>
            </w:r>
          </w:p>
          <w:p w14:paraId="26E66138" w14:textId="77777777" w:rsidR="009C4D4E" w:rsidRPr="009C4D4E" w:rsidRDefault="009C4D4E" w:rsidP="00E815D8">
            <w:pPr>
              <w:spacing w:line="216" w:lineRule="auto"/>
              <w:contextualSpacing/>
              <w:rPr>
                <w:i/>
                <w:sz w:val="16"/>
                <w:szCs w:val="16"/>
              </w:rPr>
            </w:pPr>
          </w:p>
          <w:p w14:paraId="6F2C6467" w14:textId="77777777" w:rsidR="009C4D4E" w:rsidRPr="009C4D4E" w:rsidRDefault="009C4D4E" w:rsidP="00E815D8">
            <w:pPr>
              <w:spacing w:line="216" w:lineRule="auto"/>
              <w:contextualSpacing/>
              <w:rPr>
                <w:b/>
                <w:i/>
                <w:sz w:val="16"/>
                <w:szCs w:val="16"/>
              </w:rPr>
            </w:pPr>
            <w:r w:rsidRPr="009C4D4E">
              <w:rPr>
                <w:b/>
                <w:i/>
                <w:sz w:val="16"/>
                <w:szCs w:val="16"/>
              </w:rPr>
              <w:t>DAAD</w:t>
            </w:r>
          </w:p>
          <w:p w14:paraId="1514B310" w14:textId="2A1BB05E" w:rsidR="009C4D4E" w:rsidRPr="009C4D4E" w:rsidRDefault="004E61FC" w:rsidP="00E815D8">
            <w:pPr>
              <w:spacing w:line="216" w:lineRule="auto"/>
              <w:contextualSpacing/>
              <w:rPr>
                <w:i/>
                <w:sz w:val="16"/>
                <w:szCs w:val="16"/>
              </w:rPr>
            </w:pPr>
            <w:hyperlink r:id="rId133" w:history="1">
              <w:r w:rsidR="009C4D4E" w:rsidRPr="009C4D4E">
                <w:rPr>
                  <w:rStyle w:val="Hypertextovprepojenie"/>
                  <w:rFonts w:cs="Arial"/>
                  <w:i/>
                  <w:color w:val="auto"/>
                  <w:sz w:val="16"/>
                  <w:szCs w:val="16"/>
                  <w:u w:val="none"/>
                  <w:shd w:val="clear" w:color="auto" w:fill="FFFFFF"/>
                </w:rPr>
                <w:t>https://www.ukf.sk/granty/ine-mobilitne-programy/daad</w:t>
              </w:r>
            </w:hyperlink>
          </w:p>
          <w:p w14:paraId="0349BF9F" w14:textId="77777777" w:rsidR="009C4D4E" w:rsidRPr="009C4D4E" w:rsidRDefault="009C4D4E" w:rsidP="00E815D8">
            <w:pPr>
              <w:spacing w:line="216" w:lineRule="auto"/>
              <w:contextualSpacing/>
              <w:rPr>
                <w:i/>
                <w:sz w:val="16"/>
                <w:szCs w:val="16"/>
              </w:rPr>
            </w:pPr>
          </w:p>
          <w:p w14:paraId="3F48F673" w14:textId="77777777" w:rsidR="009C4D4E" w:rsidRPr="009C4D4E" w:rsidRDefault="009C4D4E" w:rsidP="00E815D8">
            <w:pPr>
              <w:spacing w:line="216" w:lineRule="auto"/>
              <w:contextualSpacing/>
              <w:rPr>
                <w:b/>
                <w:i/>
                <w:sz w:val="16"/>
                <w:szCs w:val="16"/>
              </w:rPr>
            </w:pPr>
            <w:r w:rsidRPr="009C4D4E">
              <w:rPr>
                <w:b/>
                <w:i/>
                <w:sz w:val="16"/>
                <w:szCs w:val="16"/>
              </w:rPr>
              <w:t>IVF</w:t>
            </w:r>
          </w:p>
          <w:p w14:paraId="6D2382C0" w14:textId="2E3ECD5E" w:rsidR="009C4D4E" w:rsidRPr="009C4D4E" w:rsidRDefault="009C4D4E" w:rsidP="00E815D8">
            <w:pPr>
              <w:spacing w:line="216" w:lineRule="auto"/>
              <w:contextualSpacing/>
              <w:rPr>
                <w:i/>
                <w:sz w:val="16"/>
                <w:szCs w:val="16"/>
              </w:rPr>
            </w:pPr>
            <w:r w:rsidRPr="009C4D4E">
              <w:rPr>
                <w:rFonts w:cs="Arial"/>
                <w:i/>
                <w:sz w:val="16"/>
                <w:szCs w:val="16"/>
                <w:shd w:val="clear" w:color="auto" w:fill="FFFFFF"/>
              </w:rPr>
              <w:t>https://www.ukf.sk/granty/ine-mobilitne-programy/ivf</w:t>
            </w:r>
          </w:p>
          <w:p w14:paraId="054ADF9B" w14:textId="77777777" w:rsidR="009C4D4E" w:rsidRDefault="009C4D4E" w:rsidP="00E815D8">
            <w:pPr>
              <w:spacing w:line="216" w:lineRule="auto"/>
              <w:contextualSpacing/>
              <w:rPr>
                <w:i/>
              </w:rPr>
            </w:pPr>
          </w:p>
          <w:p w14:paraId="3A5967DD" w14:textId="65DDDDAE" w:rsidR="009C4D4E" w:rsidRPr="0091648E" w:rsidRDefault="0091648E" w:rsidP="00E815D8">
            <w:pPr>
              <w:spacing w:line="216" w:lineRule="auto"/>
              <w:contextualSpacing/>
              <w:rPr>
                <w:b/>
                <w:i/>
                <w:sz w:val="16"/>
                <w:szCs w:val="16"/>
              </w:rPr>
            </w:pPr>
            <w:r w:rsidRPr="0091648E">
              <w:rPr>
                <w:b/>
                <w:i/>
                <w:sz w:val="16"/>
                <w:szCs w:val="16"/>
              </w:rPr>
              <w:t>ERASMUS MUNDUS</w:t>
            </w:r>
          </w:p>
          <w:p w14:paraId="12F26586" w14:textId="6636E780" w:rsidR="009C4D4E" w:rsidRPr="0091648E" w:rsidRDefault="009C4D4E" w:rsidP="00E815D8">
            <w:pPr>
              <w:spacing w:line="216" w:lineRule="auto"/>
              <w:contextualSpacing/>
              <w:rPr>
                <w:i/>
                <w:sz w:val="16"/>
                <w:szCs w:val="16"/>
              </w:rPr>
            </w:pPr>
            <w:r w:rsidRPr="0091648E">
              <w:rPr>
                <w:rFonts w:cs="Arial"/>
                <w:i/>
                <w:sz w:val="16"/>
                <w:szCs w:val="16"/>
              </w:rPr>
              <w:lastRenderedPageBreak/>
              <w:t>https://www.ukf.sk/granty/ine-mobilitne-programy/stipendia-erasmus-mundus</w:t>
            </w:r>
          </w:p>
          <w:p w14:paraId="635C0086" w14:textId="77777777" w:rsidR="009C4D4E" w:rsidRPr="0091648E" w:rsidRDefault="009C4D4E" w:rsidP="00E815D8">
            <w:pPr>
              <w:spacing w:line="216" w:lineRule="auto"/>
              <w:contextualSpacing/>
              <w:rPr>
                <w:i/>
                <w:sz w:val="16"/>
                <w:szCs w:val="16"/>
              </w:rPr>
            </w:pPr>
          </w:p>
          <w:p w14:paraId="064117FD" w14:textId="44D2450E" w:rsidR="009C4D4E" w:rsidRPr="0091648E" w:rsidRDefault="0091648E" w:rsidP="00E815D8">
            <w:pPr>
              <w:spacing w:line="216" w:lineRule="auto"/>
              <w:contextualSpacing/>
              <w:rPr>
                <w:b/>
                <w:i/>
                <w:sz w:val="16"/>
                <w:szCs w:val="16"/>
              </w:rPr>
            </w:pPr>
            <w:r w:rsidRPr="0091648E">
              <w:rPr>
                <w:b/>
                <w:i/>
                <w:sz w:val="16"/>
                <w:szCs w:val="16"/>
              </w:rPr>
              <w:t>MANUÁL K ONLINE PRIHLASOVANIU SA NA MOBILITU</w:t>
            </w:r>
          </w:p>
          <w:p w14:paraId="7C91BAC1" w14:textId="45374FE4" w:rsidR="003117BC" w:rsidRPr="009C4D4E" w:rsidRDefault="004E61FC" w:rsidP="00E815D8">
            <w:pPr>
              <w:spacing w:line="216" w:lineRule="auto"/>
              <w:contextualSpacing/>
              <w:rPr>
                <w:rFonts w:cstheme="minorHAnsi"/>
                <w:i/>
                <w:iCs/>
                <w:color w:val="002060"/>
                <w:sz w:val="12"/>
                <w:szCs w:val="12"/>
                <w:lang w:eastAsia="sk-SK"/>
              </w:rPr>
            </w:pPr>
            <w:hyperlink r:id="rId134" w:history="1">
              <w:r w:rsidR="00032018" w:rsidRPr="0091648E">
                <w:rPr>
                  <w:rFonts w:cstheme="minorHAnsi"/>
                  <w:i/>
                  <w:iCs/>
                  <w:sz w:val="16"/>
                  <w:szCs w:val="16"/>
                  <w:lang w:eastAsia="sk-SK"/>
                </w:rPr>
                <w:t>https://www.ukf.sk/images/medzinarodne_vztahy/manual-studab-stud-staz_2013.pdf</w:t>
              </w:r>
            </w:hyperlink>
          </w:p>
        </w:tc>
      </w:tr>
    </w:tbl>
    <w:p w14:paraId="2E9DFC93" w14:textId="065C02F4" w:rsidR="00183FF6" w:rsidRPr="00032018" w:rsidRDefault="004E61FC" w:rsidP="00E815D8">
      <w:pPr>
        <w:autoSpaceDE w:val="0"/>
        <w:autoSpaceDN w:val="0"/>
        <w:adjustRightInd w:val="0"/>
        <w:spacing w:after="0" w:line="216" w:lineRule="auto"/>
        <w:contextualSpacing/>
        <w:rPr>
          <w:rFonts w:cstheme="minorHAnsi"/>
          <w:i/>
          <w:iCs/>
          <w:sz w:val="10"/>
          <w:szCs w:val="10"/>
        </w:rPr>
      </w:pPr>
      <w:hyperlink r:id="rId135" w:history="1"/>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9"/>
        <w:gridCol w:w="2772"/>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47FC0">
        <w:trPr>
          <w:trHeight w:val="1194"/>
        </w:trPr>
        <w:tc>
          <w:tcPr>
            <w:tcW w:w="7090" w:type="dxa"/>
          </w:tcPr>
          <w:p w14:paraId="730C8071" w14:textId="1ACF8F4B" w:rsidR="0003453C" w:rsidRPr="005C79C2" w:rsidRDefault="0088768A" w:rsidP="005C79C2">
            <w:pPr>
              <w:spacing w:line="216" w:lineRule="auto"/>
              <w:contextualSpacing/>
              <w:jc w:val="both"/>
              <w:rPr>
                <w:rFonts w:cstheme="minorHAnsi"/>
                <w:i/>
                <w:iCs/>
                <w:sz w:val="16"/>
                <w:szCs w:val="16"/>
              </w:rPr>
            </w:pPr>
            <w:r w:rsidRPr="005C79C2">
              <w:rPr>
                <w:rFonts w:cstheme="minorHAnsi"/>
                <w:i/>
                <w:iCs/>
                <w:sz w:val="16"/>
                <w:szCs w:val="16"/>
              </w:rPr>
              <w:t>Na Katedre pedagogiky PF UKF existuje Centrum podpory študentov so špecif</w:t>
            </w:r>
            <w:r w:rsidR="005C79C2" w:rsidRPr="005C79C2">
              <w:rPr>
                <w:rFonts w:cstheme="minorHAnsi"/>
                <w:i/>
                <w:iCs/>
                <w:sz w:val="16"/>
                <w:szCs w:val="16"/>
              </w:rPr>
              <w:t xml:space="preserve">ickými potrebami, ktoré poskytuje podporu študentom i uchádzačom o štúdium so špecifickými potrebami. </w:t>
            </w:r>
            <w:r w:rsidR="00547FC0" w:rsidRPr="005C79C2">
              <w:rPr>
                <w:rFonts w:cstheme="minorHAnsi"/>
                <w:i/>
                <w:iCs/>
                <w:sz w:val="16"/>
                <w:szCs w:val="16"/>
              </w:rPr>
              <w:t>Poradenstvo a podpor</w:t>
            </w:r>
            <w:r w:rsidR="005C79C2" w:rsidRPr="005C79C2">
              <w:rPr>
                <w:rFonts w:cstheme="minorHAnsi"/>
                <w:i/>
                <w:iCs/>
                <w:sz w:val="16"/>
                <w:szCs w:val="16"/>
              </w:rPr>
              <w:t>u</w:t>
            </w:r>
            <w:r w:rsidR="00547FC0" w:rsidRPr="005C79C2">
              <w:rPr>
                <w:rFonts w:cstheme="minorHAnsi"/>
                <w:i/>
                <w:iCs/>
                <w:sz w:val="16"/>
                <w:szCs w:val="16"/>
              </w:rPr>
              <w:t xml:space="preserve"> pre študentov so špecifickými vzdelávacími potrebami garantujú P</w:t>
            </w:r>
            <w:r w:rsidR="005C79C2" w:rsidRPr="005C79C2">
              <w:rPr>
                <w:rFonts w:cstheme="minorHAnsi"/>
                <w:i/>
                <w:iCs/>
                <w:sz w:val="16"/>
                <w:szCs w:val="16"/>
              </w:rPr>
              <w:t xml:space="preserve">aedDr. Vladimíra </w:t>
            </w:r>
            <w:proofErr w:type="spellStart"/>
            <w:r w:rsidR="005C79C2" w:rsidRPr="005C79C2">
              <w:rPr>
                <w:rFonts w:cstheme="minorHAnsi"/>
                <w:i/>
                <w:iCs/>
                <w:sz w:val="16"/>
                <w:szCs w:val="16"/>
              </w:rPr>
              <w:t>Poláčková</w:t>
            </w:r>
            <w:proofErr w:type="spellEnd"/>
            <w:r w:rsidR="005C79C2" w:rsidRPr="005C79C2">
              <w:rPr>
                <w:rFonts w:cstheme="minorHAnsi"/>
                <w:i/>
                <w:iCs/>
                <w:sz w:val="16"/>
                <w:szCs w:val="16"/>
              </w:rPr>
              <w:t xml:space="preserve"> PhD. (vedúca centra),</w:t>
            </w:r>
            <w:r w:rsidR="00547FC0" w:rsidRPr="005C79C2">
              <w:rPr>
                <w:rFonts w:cstheme="minorHAnsi"/>
                <w:i/>
                <w:iCs/>
                <w:sz w:val="16"/>
                <w:szCs w:val="16"/>
              </w:rPr>
              <w:t xml:space="preserve"> doc. PaedDr. Erik </w:t>
            </w:r>
            <w:proofErr w:type="spellStart"/>
            <w:r w:rsidR="00547FC0" w:rsidRPr="005C79C2">
              <w:rPr>
                <w:rFonts w:cstheme="minorHAnsi"/>
                <w:i/>
                <w:iCs/>
                <w:sz w:val="16"/>
                <w:szCs w:val="16"/>
              </w:rPr>
              <w:t>Žovinec</w:t>
            </w:r>
            <w:proofErr w:type="spellEnd"/>
            <w:r w:rsidR="00547FC0" w:rsidRPr="005C79C2">
              <w:rPr>
                <w:rFonts w:cstheme="minorHAnsi"/>
                <w:i/>
                <w:iCs/>
                <w:sz w:val="16"/>
                <w:szCs w:val="16"/>
              </w:rPr>
              <w:t>, PhD.</w:t>
            </w:r>
            <w:r w:rsidR="005C79C2" w:rsidRPr="005C79C2">
              <w:rPr>
                <w:rFonts w:cstheme="minorHAnsi"/>
                <w:i/>
                <w:iCs/>
                <w:sz w:val="16"/>
                <w:szCs w:val="16"/>
              </w:rPr>
              <w:t xml:space="preserve"> (konzultant) a p</w:t>
            </w:r>
            <w:r w:rsidR="00547FC0" w:rsidRPr="005C79C2">
              <w:rPr>
                <w:rFonts w:cstheme="minorHAnsi"/>
                <w:i/>
                <w:iCs/>
                <w:sz w:val="16"/>
                <w:szCs w:val="16"/>
              </w:rPr>
              <w:t>rof. PhDr. Pet</w:t>
            </w:r>
            <w:r w:rsidR="005C79C2" w:rsidRPr="005C79C2">
              <w:rPr>
                <w:rFonts w:cstheme="minorHAnsi"/>
                <w:i/>
                <w:iCs/>
                <w:sz w:val="16"/>
                <w:szCs w:val="16"/>
              </w:rPr>
              <w:t>er</w:t>
            </w:r>
            <w:r w:rsidR="00547FC0" w:rsidRPr="005C79C2">
              <w:rPr>
                <w:rFonts w:cstheme="minorHAnsi"/>
                <w:i/>
                <w:iCs/>
                <w:sz w:val="16"/>
                <w:szCs w:val="16"/>
              </w:rPr>
              <w:t xml:space="preserve"> </w:t>
            </w:r>
            <w:proofErr w:type="spellStart"/>
            <w:r w:rsidR="00547FC0" w:rsidRPr="005C79C2">
              <w:rPr>
                <w:rFonts w:cstheme="minorHAnsi"/>
                <w:i/>
                <w:iCs/>
                <w:sz w:val="16"/>
                <w:szCs w:val="16"/>
              </w:rPr>
              <w:t>Seidler</w:t>
            </w:r>
            <w:proofErr w:type="spellEnd"/>
            <w:r w:rsidR="00547FC0" w:rsidRPr="005C79C2">
              <w:rPr>
                <w:rFonts w:cstheme="minorHAnsi"/>
                <w:i/>
                <w:iCs/>
                <w:sz w:val="16"/>
                <w:szCs w:val="16"/>
              </w:rPr>
              <w:t xml:space="preserve">, CSc. </w:t>
            </w:r>
            <w:r w:rsidR="005C79C2" w:rsidRPr="005C79C2">
              <w:rPr>
                <w:rFonts w:cstheme="minorHAnsi"/>
                <w:i/>
                <w:iCs/>
                <w:sz w:val="16"/>
                <w:szCs w:val="16"/>
              </w:rPr>
              <w:t>(koordinátor pre prácu so študentmi so špecifickými potrebami). Všetky podstatné nariadenia, poskytované služby a formálne odkazy sú dostupné na webovom sídle Centra podpory študentov so špecifickými potrebami pri PF UKF v Nitre (http://www.centrumpodpory.pf.ukf.sk/).</w:t>
            </w:r>
          </w:p>
          <w:p w14:paraId="27B8F3E8" w14:textId="77777777" w:rsidR="005C79C2" w:rsidRDefault="005C79C2" w:rsidP="005C79C2">
            <w:pPr>
              <w:spacing w:line="216" w:lineRule="auto"/>
              <w:contextualSpacing/>
              <w:jc w:val="both"/>
              <w:rPr>
                <w:rFonts w:cstheme="minorHAnsi"/>
                <w:i/>
                <w:iCs/>
                <w:color w:val="FF0000"/>
                <w:sz w:val="16"/>
                <w:szCs w:val="16"/>
              </w:rPr>
            </w:pPr>
          </w:p>
          <w:p w14:paraId="14D299EC" w14:textId="57B4DA58" w:rsidR="0003453C" w:rsidRPr="005D63B7" w:rsidRDefault="007D5390" w:rsidP="007D5390">
            <w:pPr>
              <w:autoSpaceDE w:val="0"/>
              <w:autoSpaceDN w:val="0"/>
              <w:adjustRightInd w:val="0"/>
              <w:jc w:val="both"/>
              <w:rPr>
                <w:rFonts w:cstheme="minorHAnsi"/>
                <w:i/>
                <w:iCs/>
                <w:color w:val="FF0000"/>
                <w:sz w:val="16"/>
                <w:szCs w:val="16"/>
              </w:rPr>
            </w:pPr>
            <w:r w:rsidRPr="00807F27">
              <w:rPr>
                <w:rFonts w:cstheme="minorHAnsi"/>
                <w:i/>
                <w:sz w:val="16"/>
                <w:szCs w:val="16"/>
              </w:rPr>
              <w:t>Kompletnú poradenskú činnosť</w:t>
            </w:r>
            <w:r>
              <w:rPr>
                <w:rFonts w:cstheme="minorHAnsi"/>
                <w:i/>
                <w:sz w:val="16"/>
                <w:szCs w:val="16"/>
              </w:rPr>
              <w:t xml:space="preserve"> vrátane </w:t>
            </w:r>
            <w:r w:rsidRPr="00807F27">
              <w:rPr>
                <w:rFonts w:cstheme="minorHAnsi"/>
                <w:i/>
                <w:sz w:val="16"/>
                <w:szCs w:val="16"/>
              </w:rPr>
              <w:t>poradenstv</w:t>
            </w:r>
            <w:r>
              <w:rPr>
                <w:rFonts w:cstheme="minorHAnsi"/>
                <w:i/>
                <w:sz w:val="16"/>
                <w:szCs w:val="16"/>
              </w:rPr>
              <w:t>a a podpory</w:t>
            </w:r>
            <w:r w:rsidRPr="00807F27">
              <w:rPr>
                <w:rFonts w:cstheme="minorHAnsi"/>
                <w:i/>
                <w:sz w:val="16"/>
                <w:szCs w:val="16"/>
              </w:rPr>
              <w:t xml:space="preserve"> pre študentov so špecifickými vzdelávacími potrebami poskytuje </w:t>
            </w:r>
            <w:r>
              <w:rPr>
                <w:rFonts w:cstheme="minorHAnsi"/>
                <w:i/>
                <w:sz w:val="16"/>
                <w:szCs w:val="16"/>
              </w:rPr>
              <w:t>študentom</w:t>
            </w:r>
            <w:r w:rsidRPr="00807F27">
              <w:rPr>
                <w:rFonts w:cstheme="minorHAnsi"/>
                <w:i/>
                <w:sz w:val="16"/>
                <w:szCs w:val="16"/>
              </w:rPr>
              <w:t xml:space="preserve"> Študentské centrum UKF (</w:t>
            </w:r>
            <w:r>
              <w:rPr>
                <w:rFonts w:cs="Arial"/>
                <w:i/>
                <w:sz w:val="16"/>
                <w:szCs w:val="16"/>
              </w:rPr>
              <w:t>https://www.ukf.sk/sc).</w:t>
            </w:r>
            <w:r w:rsidR="0003453C" w:rsidRPr="005D63B7">
              <w:rPr>
                <w:rFonts w:cstheme="minorHAnsi"/>
                <w:i/>
                <w:iCs/>
                <w:color w:val="FF0000"/>
                <w:sz w:val="16"/>
                <w:szCs w:val="16"/>
              </w:rPr>
              <w:t xml:space="preserve"> </w:t>
            </w:r>
          </w:p>
        </w:tc>
        <w:tc>
          <w:tcPr>
            <w:tcW w:w="2691" w:type="dxa"/>
          </w:tcPr>
          <w:p w14:paraId="2C2D2C68" w14:textId="77777777" w:rsidR="0003453C" w:rsidRDefault="005C79C2" w:rsidP="005C79C2">
            <w:pPr>
              <w:spacing w:line="216" w:lineRule="auto"/>
              <w:contextualSpacing/>
              <w:rPr>
                <w:rFonts w:cstheme="minorHAnsi"/>
                <w:i/>
                <w:iCs/>
                <w:sz w:val="16"/>
                <w:szCs w:val="16"/>
              </w:rPr>
            </w:pPr>
            <w:r w:rsidRPr="005C79C2">
              <w:rPr>
                <w:rFonts w:cstheme="minorHAnsi"/>
                <w:b/>
                <w:i/>
                <w:iCs/>
                <w:sz w:val="16"/>
                <w:szCs w:val="16"/>
              </w:rPr>
              <w:t>CENTRUM PODPORY ŠTUDENTOV SO ŠPECIFICKÝMI POTREBAMI PRI PF UKF v Nitre</w:t>
            </w:r>
            <w:r w:rsidRPr="005C79C2">
              <w:rPr>
                <w:rFonts w:cstheme="minorHAnsi"/>
                <w:i/>
                <w:iCs/>
                <w:sz w:val="16"/>
                <w:szCs w:val="16"/>
              </w:rPr>
              <w:t xml:space="preserve"> http://www.centrumpodpory.pf.ukf.sk/</w:t>
            </w:r>
          </w:p>
          <w:p w14:paraId="6CC478B1" w14:textId="77777777" w:rsidR="005C79C2" w:rsidRDefault="005C79C2" w:rsidP="005C79C2">
            <w:pPr>
              <w:spacing w:line="216" w:lineRule="auto"/>
              <w:contextualSpacing/>
              <w:rPr>
                <w:rFonts w:cstheme="minorHAnsi"/>
                <w:color w:val="A6A6A6" w:themeColor="background1" w:themeShade="A6"/>
                <w:sz w:val="18"/>
                <w:szCs w:val="18"/>
                <w:lang w:eastAsia="sk-SK"/>
              </w:rPr>
            </w:pPr>
          </w:p>
          <w:p w14:paraId="485712AA" w14:textId="77777777" w:rsidR="005C79C2" w:rsidRPr="00807F27" w:rsidRDefault="005C79C2" w:rsidP="005C79C2">
            <w:pPr>
              <w:contextualSpacing/>
              <w:rPr>
                <w:rFonts w:cstheme="minorHAnsi"/>
                <w:b/>
                <w:i/>
                <w:sz w:val="16"/>
                <w:szCs w:val="16"/>
                <w:lang w:eastAsia="sk-SK"/>
              </w:rPr>
            </w:pPr>
            <w:r w:rsidRPr="00807F27">
              <w:rPr>
                <w:rFonts w:cstheme="minorHAnsi"/>
                <w:b/>
                <w:i/>
                <w:sz w:val="16"/>
                <w:szCs w:val="16"/>
                <w:lang w:eastAsia="sk-SK"/>
              </w:rPr>
              <w:t>ŠTUDENTSKÉ CENTRUM UKF</w:t>
            </w:r>
          </w:p>
          <w:p w14:paraId="4F73E10B" w14:textId="77777777" w:rsidR="005C79C2" w:rsidRDefault="004E61FC" w:rsidP="005C79C2">
            <w:pPr>
              <w:spacing w:line="216" w:lineRule="auto"/>
              <w:contextualSpacing/>
            </w:pPr>
            <w:hyperlink r:id="rId136" w:history="1">
              <w:r w:rsidR="005C79C2" w:rsidRPr="00807F27">
                <w:rPr>
                  <w:rStyle w:val="Hypertextovprepojenie"/>
                  <w:rFonts w:cs="Arial"/>
                  <w:i/>
                  <w:color w:val="auto"/>
                  <w:sz w:val="16"/>
                  <w:szCs w:val="16"/>
                  <w:u w:val="none"/>
                </w:rPr>
                <w:t>https://www.ukf.sk/sc</w:t>
              </w:r>
            </w:hyperlink>
          </w:p>
          <w:p w14:paraId="6E67A53C" w14:textId="5D17C55C" w:rsidR="005C79C2" w:rsidRPr="00C83AC0" w:rsidRDefault="005C79C2" w:rsidP="005C79C2">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936F08">
        <w:trPr>
          <w:trHeight w:val="285"/>
        </w:trPr>
        <w:tc>
          <w:tcPr>
            <w:tcW w:w="7090" w:type="dxa"/>
          </w:tcPr>
          <w:p w14:paraId="533CD6B7" w14:textId="2238AF14" w:rsidR="00D62CC9" w:rsidRPr="00A86289" w:rsidRDefault="00936F08" w:rsidP="003A3F45">
            <w:pPr>
              <w:autoSpaceDE w:val="0"/>
              <w:autoSpaceDN w:val="0"/>
              <w:adjustRightInd w:val="0"/>
              <w:jc w:val="both"/>
              <w:rPr>
                <w:rFonts w:cstheme="minorHAnsi"/>
                <w:bCs/>
                <w:i/>
                <w:iCs/>
                <w:color w:val="FF0000"/>
                <w:sz w:val="16"/>
                <w:szCs w:val="16"/>
              </w:rPr>
            </w:pPr>
            <w:r w:rsidRPr="00936F08">
              <w:rPr>
                <w:rFonts w:cstheme="minorHAnsi"/>
                <w:bCs/>
                <w:i/>
                <w:iCs/>
                <w:sz w:val="16"/>
                <w:szCs w:val="16"/>
              </w:rPr>
              <w:t>Netýka sa tohto študijného programu.</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786B">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5F0692" w:rsidRPr="00C83AC0" w14:paraId="45E18EC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79DA288C" w14:textId="77777777" w:rsidTr="00577F23">
        <w:trPr>
          <w:trHeight w:val="567"/>
        </w:trPr>
        <w:tc>
          <w:tcPr>
            <w:tcW w:w="7059" w:type="dxa"/>
          </w:tcPr>
          <w:p w14:paraId="6FB9D0CE" w14:textId="3F0D3ACE" w:rsidR="00D615C7" w:rsidRDefault="00D615C7" w:rsidP="00D075CC">
            <w:pPr>
              <w:autoSpaceDE w:val="0"/>
              <w:autoSpaceDN w:val="0"/>
              <w:adjustRightInd w:val="0"/>
              <w:jc w:val="both"/>
              <w:rPr>
                <w:rFonts w:cstheme="minorHAnsi"/>
                <w:bCs/>
                <w:i/>
                <w:iCs/>
                <w:sz w:val="16"/>
                <w:szCs w:val="16"/>
                <w:highlight w:val="yellow"/>
                <w:lang w:eastAsia="sk-SK"/>
              </w:rPr>
            </w:pPr>
            <w:r w:rsidRPr="00D615C7">
              <w:rPr>
                <w:rFonts w:cs="Calibri"/>
                <w:i/>
                <w:sz w:val="16"/>
                <w:szCs w:val="16"/>
              </w:rPr>
              <w:t>Manažovanie procesov kvality na UKF je viacúrovňové, pričom zahŕňa úroveň univerzity,</w:t>
            </w:r>
            <w:r>
              <w:rPr>
                <w:rFonts w:cs="Calibri"/>
                <w:i/>
                <w:sz w:val="16"/>
                <w:szCs w:val="16"/>
              </w:rPr>
              <w:t xml:space="preserve"> </w:t>
            </w:r>
            <w:r w:rsidRPr="00D615C7">
              <w:rPr>
                <w:rFonts w:cs="Calibri"/>
                <w:i/>
                <w:sz w:val="16"/>
                <w:szCs w:val="16"/>
              </w:rPr>
              <w:t>fakulty a katedry/ústavu/pracoviska. Riadenie k</w:t>
            </w:r>
            <w:r>
              <w:rPr>
                <w:rFonts w:cs="Calibri"/>
                <w:i/>
                <w:sz w:val="16"/>
                <w:szCs w:val="16"/>
              </w:rPr>
              <w:t xml:space="preserve">vality na úrovni univerzity je </w:t>
            </w:r>
            <w:r w:rsidRPr="00D615C7">
              <w:rPr>
                <w:rFonts w:cs="Calibri"/>
                <w:i/>
                <w:sz w:val="16"/>
                <w:szCs w:val="16"/>
              </w:rPr>
              <w:t xml:space="preserve">uskutočňované výkonnými orgánmi: </w:t>
            </w:r>
            <w:r>
              <w:rPr>
                <w:rFonts w:cs="Calibri"/>
                <w:i/>
                <w:sz w:val="16"/>
                <w:szCs w:val="16"/>
              </w:rPr>
              <w:t>r</w:t>
            </w:r>
            <w:r w:rsidRPr="00D615C7">
              <w:rPr>
                <w:rFonts w:cs="Calibri"/>
                <w:i/>
                <w:sz w:val="16"/>
                <w:szCs w:val="16"/>
              </w:rPr>
              <w:t>ektor UKF, Kolégium rektora UKF, Vedecká</w:t>
            </w:r>
            <w:r>
              <w:rPr>
                <w:rFonts w:cs="Calibri"/>
                <w:i/>
                <w:sz w:val="16"/>
                <w:szCs w:val="16"/>
              </w:rPr>
              <w:t xml:space="preserve"> </w:t>
            </w:r>
            <w:r w:rsidRPr="00D615C7">
              <w:rPr>
                <w:rFonts w:cs="Calibri"/>
                <w:i/>
                <w:sz w:val="16"/>
                <w:szCs w:val="16"/>
              </w:rPr>
              <w:t>rada UKF, Akademický senát UKF.</w:t>
            </w:r>
            <w:r>
              <w:rPr>
                <w:rFonts w:cs="Calibri"/>
                <w:i/>
                <w:sz w:val="16"/>
                <w:szCs w:val="16"/>
              </w:rPr>
              <w:t xml:space="preserve"> </w:t>
            </w:r>
            <w:r w:rsidRPr="00D615C7">
              <w:rPr>
                <w:rFonts w:cs="Calibri"/>
                <w:i/>
                <w:sz w:val="16"/>
                <w:szCs w:val="16"/>
              </w:rPr>
              <w:t xml:space="preserve">Riadenie kvality na úrovni fakulty </w:t>
            </w:r>
            <w:r>
              <w:rPr>
                <w:rFonts w:cs="Calibri"/>
                <w:i/>
                <w:sz w:val="16"/>
                <w:szCs w:val="16"/>
              </w:rPr>
              <w:t>je</w:t>
            </w:r>
            <w:r w:rsidRPr="00D615C7">
              <w:rPr>
                <w:rFonts w:cs="Calibri"/>
                <w:i/>
                <w:sz w:val="16"/>
                <w:szCs w:val="16"/>
              </w:rPr>
              <w:t xml:space="preserve"> uskutočňované nasledovnými</w:t>
            </w:r>
            <w:r>
              <w:rPr>
                <w:rFonts w:cs="Calibri"/>
                <w:i/>
                <w:sz w:val="16"/>
                <w:szCs w:val="16"/>
              </w:rPr>
              <w:t xml:space="preserve"> </w:t>
            </w:r>
            <w:r w:rsidRPr="00D615C7">
              <w:rPr>
                <w:rFonts w:cs="Calibri"/>
                <w:i/>
                <w:sz w:val="16"/>
                <w:szCs w:val="16"/>
              </w:rPr>
              <w:t>výkonnými orgánmi: dekan fakulty, Kolégium dekana, Vedecká rada fakulty a/alebo</w:t>
            </w:r>
            <w:r>
              <w:rPr>
                <w:rFonts w:cs="Calibri"/>
                <w:i/>
                <w:sz w:val="16"/>
                <w:szCs w:val="16"/>
              </w:rPr>
              <w:t xml:space="preserve"> </w:t>
            </w:r>
            <w:r w:rsidRPr="00D615C7">
              <w:rPr>
                <w:rFonts w:cs="Calibri"/>
                <w:i/>
                <w:sz w:val="16"/>
                <w:szCs w:val="16"/>
              </w:rPr>
              <w:t>Akademický senát fakulty a ďalšími odbornými komisiami a pracovnými skupinami.</w:t>
            </w:r>
            <w:r>
              <w:rPr>
                <w:rFonts w:cs="Calibri"/>
                <w:i/>
                <w:sz w:val="16"/>
                <w:szCs w:val="16"/>
              </w:rPr>
              <w:t xml:space="preserve"> </w:t>
            </w:r>
            <w:r w:rsidRPr="00D615C7">
              <w:rPr>
                <w:rFonts w:cs="Calibri"/>
                <w:i/>
                <w:sz w:val="16"/>
                <w:szCs w:val="16"/>
              </w:rPr>
              <w:t xml:space="preserve">Riadenie kvality na úrovni katedry/ústavu/pracoviska </w:t>
            </w:r>
            <w:r>
              <w:rPr>
                <w:rFonts w:cs="Calibri"/>
                <w:i/>
                <w:sz w:val="16"/>
                <w:szCs w:val="16"/>
              </w:rPr>
              <w:t>je</w:t>
            </w:r>
            <w:r w:rsidRPr="00D615C7">
              <w:rPr>
                <w:rFonts w:cs="Calibri"/>
                <w:i/>
                <w:sz w:val="16"/>
                <w:szCs w:val="16"/>
              </w:rPr>
              <w:t xml:space="preserve"> uskutočňované</w:t>
            </w:r>
            <w:r>
              <w:rPr>
                <w:rFonts w:cs="Calibri"/>
                <w:i/>
                <w:sz w:val="16"/>
                <w:szCs w:val="16"/>
              </w:rPr>
              <w:t xml:space="preserve"> </w:t>
            </w:r>
            <w:r w:rsidRPr="00D615C7">
              <w:rPr>
                <w:rFonts w:cs="Calibri"/>
                <w:i/>
                <w:sz w:val="16"/>
                <w:szCs w:val="16"/>
              </w:rPr>
              <w:t>nasledovnými výkonnými orgánmi: garant študijného programu, zabezpečujúci pedagógovia</w:t>
            </w:r>
            <w:r>
              <w:rPr>
                <w:rFonts w:cs="Calibri"/>
                <w:i/>
                <w:sz w:val="16"/>
                <w:szCs w:val="16"/>
              </w:rPr>
              <w:t xml:space="preserve"> </w:t>
            </w:r>
            <w:r w:rsidRPr="00D615C7">
              <w:rPr>
                <w:rFonts w:cs="Calibri"/>
                <w:i/>
                <w:sz w:val="16"/>
                <w:szCs w:val="16"/>
              </w:rPr>
              <w:t>študijného programu, vedúci katedry/ústavu/pracoviska</w:t>
            </w:r>
            <w:r w:rsidR="00F82B0B">
              <w:rPr>
                <w:rFonts w:cs="Calibri"/>
                <w:i/>
                <w:sz w:val="16"/>
                <w:szCs w:val="16"/>
              </w:rPr>
              <w:t xml:space="preserve">. </w:t>
            </w:r>
            <w:r w:rsidR="00F82B0B" w:rsidRPr="00F82B0B">
              <w:rPr>
                <w:rFonts w:cs="Calibri"/>
                <w:i/>
                <w:sz w:val="16"/>
                <w:szCs w:val="16"/>
              </w:rPr>
              <w:t>Súčasťou riadenia kvality na UKF sú študenti univerzity, ktorí zastupujú študentskú</w:t>
            </w:r>
            <w:r w:rsidR="00F82B0B">
              <w:rPr>
                <w:rFonts w:cs="Calibri"/>
                <w:i/>
                <w:sz w:val="16"/>
                <w:szCs w:val="16"/>
              </w:rPr>
              <w:t xml:space="preserve"> </w:t>
            </w:r>
            <w:r w:rsidR="00F82B0B" w:rsidRPr="00F82B0B">
              <w:rPr>
                <w:rFonts w:cs="Calibri"/>
                <w:i/>
                <w:sz w:val="16"/>
                <w:szCs w:val="16"/>
              </w:rPr>
              <w:t>akademickú obec vo výkonných riadiacich orgánoch kvality orientovaných na manažment</w:t>
            </w:r>
            <w:r w:rsidR="00F82B0B">
              <w:rPr>
                <w:rFonts w:cs="Calibri"/>
                <w:i/>
                <w:sz w:val="16"/>
                <w:szCs w:val="16"/>
              </w:rPr>
              <w:t xml:space="preserve"> </w:t>
            </w:r>
            <w:r w:rsidR="00F82B0B" w:rsidRPr="00F82B0B">
              <w:rPr>
                <w:rFonts w:cs="Calibri"/>
                <w:i/>
                <w:sz w:val="16"/>
                <w:szCs w:val="16"/>
              </w:rPr>
              <w:t xml:space="preserve">kvality, konkrétne Kolégium rektora, Akademický senát UKF, </w:t>
            </w:r>
            <w:r w:rsidR="00F82B0B">
              <w:rPr>
                <w:rFonts w:cs="Calibri"/>
                <w:i/>
                <w:sz w:val="16"/>
                <w:szCs w:val="16"/>
              </w:rPr>
              <w:t>k</w:t>
            </w:r>
            <w:r w:rsidR="00F82B0B" w:rsidRPr="00F82B0B">
              <w:rPr>
                <w:rFonts w:cs="Calibri"/>
                <w:i/>
                <w:sz w:val="16"/>
                <w:szCs w:val="16"/>
              </w:rPr>
              <w:t>olégium dekana, akademický</w:t>
            </w:r>
            <w:r w:rsidR="00F82B0B">
              <w:rPr>
                <w:rFonts w:cs="Calibri"/>
                <w:i/>
                <w:sz w:val="16"/>
                <w:szCs w:val="16"/>
              </w:rPr>
              <w:t xml:space="preserve"> </w:t>
            </w:r>
            <w:r w:rsidR="00F82B0B" w:rsidRPr="00F82B0B">
              <w:rPr>
                <w:rFonts w:cs="Calibri"/>
                <w:i/>
                <w:sz w:val="16"/>
                <w:szCs w:val="16"/>
              </w:rPr>
              <w:t>senát fakulty a pravidelne sa podieľajú na hodnotení kvality poskytovaného vzdelávania</w:t>
            </w:r>
            <w:r w:rsidR="00F82B0B">
              <w:rPr>
                <w:rFonts w:cs="Calibri"/>
                <w:i/>
                <w:sz w:val="16"/>
                <w:szCs w:val="16"/>
              </w:rPr>
              <w:t xml:space="preserve"> </w:t>
            </w:r>
            <w:r>
              <w:rPr>
                <w:rFonts w:cs="Calibri"/>
                <w:i/>
                <w:sz w:val="16"/>
                <w:szCs w:val="16"/>
              </w:rPr>
              <w:t>(</w:t>
            </w:r>
            <w:r w:rsidR="00F82B0B" w:rsidRPr="00F82B0B">
              <w:rPr>
                <w:rFonts w:cs="Calibri,Bold"/>
                <w:bCs/>
                <w:i/>
                <w:sz w:val="16"/>
                <w:szCs w:val="16"/>
              </w:rPr>
              <w:t xml:space="preserve">Výročná správa o činnosti </w:t>
            </w:r>
            <w:r w:rsidR="00F82B0B">
              <w:rPr>
                <w:rFonts w:cs="Calibri,Bold"/>
                <w:bCs/>
                <w:i/>
                <w:sz w:val="16"/>
                <w:szCs w:val="16"/>
              </w:rPr>
              <w:t>UKF</w:t>
            </w:r>
            <w:r w:rsidR="00F82B0B" w:rsidRPr="00F82B0B">
              <w:rPr>
                <w:rFonts w:cs="Calibri,Bold"/>
                <w:bCs/>
                <w:i/>
                <w:sz w:val="16"/>
                <w:szCs w:val="16"/>
              </w:rPr>
              <w:t xml:space="preserve"> v Nitre za rok 2019,</w:t>
            </w:r>
            <w:r w:rsidR="00F82B0B">
              <w:rPr>
                <w:rFonts w:cs="Calibri,Bold"/>
                <w:b/>
                <w:bCs/>
                <w:i/>
                <w:sz w:val="16"/>
                <w:szCs w:val="16"/>
              </w:rPr>
              <w:t xml:space="preserve"> </w:t>
            </w:r>
            <w:r w:rsidR="00F82B0B">
              <w:rPr>
                <w:rFonts w:cs="Calibri"/>
                <w:i/>
                <w:sz w:val="16"/>
                <w:szCs w:val="16"/>
              </w:rPr>
              <w:t xml:space="preserve">2020, </w:t>
            </w:r>
            <w:r w:rsidR="009B07BE">
              <w:rPr>
                <w:rFonts w:cs="Calibri"/>
                <w:i/>
                <w:sz w:val="16"/>
                <w:szCs w:val="16"/>
              </w:rPr>
              <w:t xml:space="preserve">s. </w:t>
            </w:r>
            <w:r>
              <w:rPr>
                <w:rFonts w:cs="Calibri"/>
                <w:i/>
                <w:sz w:val="16"/>
                <w:szCs w:val="16"/>
              </w:rPr>
              <w:t>119)</w:t>
            </w:r>
            <w:r w:rsidRPr="00D615C7">
              <w:rPr>
                <w:rFonts w:cs="Calibri"/>
                <w:i/>
                <w:sz w:val="16"/>
                <w:szCs w:val="16"/>
              </w:rPr>
              <w:t>.</w:t>
            </w:r>
            <w:r w:rsidR="00D075CC">
              <w:rPr>
                <w:rFonts w:cs="Calibri"/>
                <w:i/>
                <w:sz w:val="16"/>
                <w:szCs w:val="16"/>
              </w:rPr>
              <w:t xml:space="preserve"> </w:t>
            </w:r>
            <w:r w:rsidR="00D075CC" w:rsidRPr="00D075CC">
              <w:rPr>
                <w:rFonts w:cstheme="minorHAnsi"/>
                <w:i/>
                <w:color w:val="000000"/>
                <w:sz w:val="16"/>
                <w:szCs w:val="16"/>
                <w:shd w:val="clear" w:color="auto" w:fill="FFFFFF"/>
              </w:rPr>
              <w:t>Poradným orgánom rektora pre koordináciu činnosti v oblasti riadenia kvality je RADA KVALITY.</w:t>
            </w:r>
          </w:p>
          <w:p w14:paraId="792F6532" w14:textId="6BA77F7D" w:rsidR="00B23121" w:rsidRPr="00B23121" w:rsidRDefault="00B23121" w:rsidP="004C5289">
            <w:pPr>
              <w:spacing w:line="216" w:lineRule="auto"/>
              <w:contextualSpacing/>
              <w:jc w:val="both"/>
              <w:rPr>
                <w:rFonts w:cstheme="minorHAnsi"/>
                <w:bCs/>
                <w:i/>
                <w:iCs/>
                <w:color w:val="A6A6A6" w:themeColor="background1" w:themeShade="A6"/>
                <w:sz w:val="16"/>
                <w:szCs w:val="16"/>
                <w:highlight w:val="yellow"/>
                <w:lang w:eastAsia="sk-SK"/>
              </w:rPr>
            </w:pPr>
            <w:r w:rsidRPr="00F82B0B">
              <w:rPr>
                <w:rFonts w:cstheme="minorHAnsi"/>
                <w:bCs/>
                <w:i/>
                <w:iCs/>
                <w:sz w:val="16"/>
                <w:szCs w:val="16"/>
                <w:lang w:eastAsia="sk-SK"/>
              </w:rPr>
              <w:t xml:space="preserve">V rámci hodnotenia študijných </w:t>
            </w:r>
            <w:r w:rsidR="00F82B0B" w:rsidRPr="00F82B0B">
              <w:rPr>
                <w:rFonts w:cstheme="minorHAnsi"/>
                <w:bCs/>
                <w:i/>
                <w:iCs/>
                <w:sz w:val="16"/>
                <w:szCs w:val="16"/>
                <w:lang w:eastAsia="sk-SK"/>
              </w:rPr>
              <w:t xml:space="preserve">a iných </w:t>
            </w:r>
            <w:r w:rsidRPr="00F82B0B">
              <w:rPr>
                <w:rFonts w:cstheme="minorHAnsi"/>
                <w:bCs/>
                <w:i/>
                <w:iCs/>
                <w:sz w:val="16"/>
                <w:szCs w:val="16"/>
                <w:lang w:eastAsia="sk-SK"/>
              </w:rPr>
              <w:t xml:space="preserve">výsledkov udeľuje univerzita </w:t>
            </w:r>
            <w:r w:rsidR="00F82B0B" w:rsidRPr="00F82B0B">
              <w:rPr>
                <w:rFonts w:cstheme="minorHAnsi"/>
                <w:bCs/>
                <w:i/>
                <w:iCs/>
                <w:sz w:val="16"/>
                <w:szCs w:val="16"/>
                <w:lang w:eastAsia="sk-SK"/>
              </w:rPr>
              <w:t xml:space="preserve">i fakulta </w:t>
            </w:r>
            <w:r w:rsidRPr="00F82B0B">
              <w:rPr>
                <w:rFonts w:cstheme="minorHAnsi"/>
                <w:bCs/>
                <w:i/>
                <w:iCs/>
                <w:sz w:val="16"/>
                <w:szCs w:val="16"/>
                <w:lang w:eastAsia="sk-SK"/>
              </w:rPr>
              <w:t xml:space="preserve">ocenenia </w:t>
            </w:r>
            <w:r w:rsidR="00F82B0B" w:rsidRPr="00F82B0B">
              <w:rPr>
                <w:rFonts w:cstheme="minorHAnsi"/>
                <w:bCs/>
                <w:i/>
                <w:iCs/>
                <w:sz w:val="16"/>
                <w:szCs w:val="16"/>
                <w:lang w:eastAsia="sk-SK"/>
              </w:rPr>
              <w:t xml:space="preserve">študentom i </w:t>
            </w:r>
            <w:r w:rsidRPr="00F82B0B">
              <w:rPr>
                <w:rFonts w:cstheme="minorHAnsi"/>
                <w:bCs/>
                <w:i/>
                <w:iCs/>
                <w:sz w:val="16"/>
                <w:szCs w:val="16"/>
                <w:lang w:eastAsia="sk-SK"/>
              </w:rPr>
              <w:t>absolventom, kt</w:t>
            </w:r>
            <w:r w:rsidR="00F82B0B" w:rsidRPr="00F82B0B">
              <w:rPr>
                <w:rFonts w:cstheme="minorHAnsi"/>
                <w:bCs/>
                <w:i/>
                <w:iCs/>
                <w:sz w:val="16"/>
                <w:szCs w:val="16"/>
                <w:lang w:eastAsia="sk-SK"/>
              </w:rPr>
              <w:t xml:space="preserve">orí dosiahli mimoriadne </w:t>
            </w:r>
            <w:r w:rsidRPr="00F82B0B">
              <w:rPr>
                <w:rFonts w:cstheme="minorHAnsi"/>
                <w:bCs/>
                <w:i/>
                <w:iCs/>
                <w:sz w:val="16"/>
                <w:szCs w:val="16"/>
                <w:lang w:eastAsia="sk-SK"/>
              </w:rPr>
              <w:t xml:space="preserve">študijné výsledky a </w:t>
            </w:r>
            <w:r w:rsidR="00F82B0B" w:rsidRPr="00F82B0B">
              <w:rPr>
                <w:rFonts w:cstheme="minorHAnsi"/>
                <w:bCs/>
                <w:i/>
                <w:iCs/>
                <w:sz w:val="16"/>
                <w:szCs w:val="16"/>
                <w:lang w:eastAsia="sk-SK"/>
              </w:rPr>
              <w:t xml:space="preserve">ďalšie </w:t>
            </w:r>
            <w:r w:rsidRPr="00F82B0B">
              <w:rPr>
                <w:rFonts w:cstheme="minorHAnsi"/>
                <w:bCs/>
                <w:i/>
                <w:iCs/>
                <w:sz w:val="16"/>
                <w:szCs w:val="16"/>
                <w:lang w:eastAsia="sk-SK"/>
              </w:rPr>
              <w:t>vynikajúce výsledky v</w:t>
            </w:r>
            <w:r w:rsidR="00F82B0B" w:rsidRPr="00F82B0B">
              <w:rPr>
                <w:rFonts w:cstheme="minorHAnsi"/>
                <w:bCs/>
                <w:i/>
                <w:iCs/>
                <w:sz w:val="16"/>
                <w:szCs w:val="16"/>
                <w:lang w:eastAsia="sk-SK"/>
              </w:rPr>
              <w:t xml:space="preserve"> rôznych </w:t>
            </w:r>
            <w:r w:rsidRPr="00F82B0B">
              <w:rPr>
                <w:rFonts w:cstheme="minorHAnsi"/>
                <w:bCs/>
                <w:i/>
                <w:iCs/>
                <w:sz w:val="16"/>
                <w:szCs w:val="16"/>
                <w:lang w:eastAsia="sk-SK"/>
              </w:rPr>
              <w:t>oblasti</w:t>
            </w:r>
            <w:r w:rsidR="00F82B0B" w:rsidRPr="00F82B0B">
              <w:rPr>
                <w:rFonts w:cstheme="minorHAnsi"/>
                <w:bCs/>
                <w:i/>
                <w:iCs/>
                <w:sz w:val="16"/>
                <w:szCs w:val="16"/>
                <w:lang w:eastAsia="sk-SK"/>
              </w:rPr>
              <w:t>ach</w:t>
            </w:r>
            <w:r w:rsidRPr="00F82B0B">
              <w:rPr>
                <w:rFonts w:cstheme="minorHAnsi"/>
                <w:bCs/>
                <w:i/>
                <w:iCs/>
                <w:sz w:val="16"/>
                <w:szCs w:val="16"/>
                <w:lang w:eastAsia="sk-SK"/>
              </w:rPr>
              <w:t xml:space="preserve">. </w:t>
            </w:r>
          </w:p>
        </w:tc>
        <w:tc>
          <w:tcPr>
            <w:tcW w:w="2722" w:type="dxa"/>
          </w:tcPr>
          <w:p w14:paraId="09A74023" w14:textId="60651DF1" w:rsidR="00F82B0B" w:rsidRPr="00F82B0B" w:rsidRDefault="00F82B0B" w:rsidP="00F82B0B">
            <w:pPr>
              <w:autoSpaceDE w:val="0"/>
              <w:autoSpaceDN w:val="0"/>
              <w:adjustRightInd w:val="0"/>
              <w:rPr>
                <w:rFonts w:cs="Calibri,Bold"/>
                <w:b/>
                <w:bCs/>
                <w:i/>
                <w:sz w:val="16"/>
                <w:szCs w:val="16"/>
              </w:rPr>
            </w:pPr>
            <w:r w:rsidRPr="00F82B0B">
              <w:rPr>
                <w:rFonts w:cs="Calibri,Bold"/>
                <w:b/>
                <w:bCs/>
                <w:i/>
                <w:sz w:val="16"/>
                <w:szCs w:val="16"/>
              </w:rPr>
              <w:t>VÝROČNÁ SPRÁVA O ČINNOSTI</w:t>
            </w:r>
          </w:p>
          <w:p w14:paraId="0E956284" w14:textId="25329647" w:rsidR="00F82B0B" w:rsidRPr="00F82B0B" w:rsidRDefault="00F82B0B" w:rsidP="00F82B0B">
            <w:pPr>
              <w:autoSpaceDE w:val="0"/>
              <w:autoSpaceDN w:val="0"/>
              <w:adjustRightInd w:val="0"/>
              <w:rPr>
                <w:i/>
                <w:sz w:val="16"/>
                <w:szCs w:val="16"/>
              </w:rPr>
            </w:pPr>
            <w:r w:rsidRPr="00F82B0B">
              <w:rPr>
                <w:rFonts w:cs="Calibri,Bold"/>
                <w:b/>
                <w:bCs/>
                <w:i/>
                <w:sz w:val="16"/>
                <w:szCs w:val="16"/>
              </w:rPr>
              <w:t>UNIVERZITY KONŠTANTÍNA FILOZOFA V</w:t>
            </w:r>
            <w:r>
              <w:rPr>
                <w:rFonts w:cs="Calibri,Bold"/>
                <w:b/>
                <w:bCs/>
                <w:i/>
                <w:sz w:val="16"/>
                <w:szCs w:val="16"/>
              </w:rPr>
              <w:t> </w:t>
            </w:r>
            <w:r w:rsidRPr="00F82B0B">
              <w:rPr>
                <w:rFonts w:cs="Calibri,Bold"/>
                <w:b/>
                <w:bCs/>
                <w:i/>
                <w:sz w:val="16"/>
                <w:szCs w:val="16"/>
              </w:rPr>
              <w:t>NITRE</w:t>
            </w:r>
            <w:r>
              <w:rPr>
                <w:rFonts w:cs="Calibri,Bold"/>
                <w:b/>
                <w:bCs/>
                <w:i/>
                <w:sz w:val="16"/>
                <w:szCs w:val="16"/>
              </w:rPr>
              <w:t xml:space="preserve"> </w:t>
            </w:r>
            <w:r w:rsidRPr="00F82B0B">
              <w:rPr>
                <w:rFonts w:cs="Calibri,Bold"/>
                <w:b/>
                <w:bCs/>
                <w:i/>
                <w:sz w:val="16"/>
                <w:szCs w:val="16"/>
              </w:rPr>
              <w:t>ZA ROK 2019</w:t>
            </w:r>
          </w:p>
          <w:p w14:paraId="2EBB4A4B" w14:textId="77777777" w:rsidR="00B23121" w:rsidRDefault="004E61FC" w:rsidP="00E815D8">
            <w:pPr>
              <w:spacing w:line="216" w:lineRule="auto"/>
              <w:contextualSpacing/>
              <w:rPr>
                <w:rFonts w:cstheme="minorHAnsi"/>
                <w:i/>
                <w:iCs/>
                <w:sz w:val="16"/>
                <w:szCs w:val="16"/>
              </w:rPr>
            </w:pPr>
            <w:hyperlink r:id="rId137" w:history="1">
              <w:r w:rsidR="00B23121" w:rsidRPr="00F82B0B">
                <w:rPr>
                  <w:rFonts w:cstheme="minorHAnsi"/>
                  <w:i/>
                  <w:iCs/>
                  <w:sz w:val="16"/>
                  <w:szCs w:val="16"/>
                </w:rPr>
                <w:t>https://www.ukf.sk/images/univerzita/Uradna_tabula/VS_UKF-2019.pdf</w:t>
              </w:r>
            </w:hyperlink>
          </w:p>
          <w:p w14:paraId="621DF69C" w14:textId="77777777" w:rsidR="004C5289" w:rsidRDefault="004C5289" w:rsidP="00E815D8">
            <w:pPr>
              <w:spacing w:line="216" w:lineRule="auto"/>
              <w:contextualSpacing/>
              <w:rPr>
                <w:rFonts w:cstheme="minorHAnsi"/>
                <w:i/>
                <w:iCs/>
                <w:sz w:val="16"/>
                <w:szCs w:val="16"/>
              </w:rPr>
            </w:pPr>
          </w:p>
          <w:p w14:paraId="4AFCC6C2" w14:textId="6BB07F35" w:rsidR="004C5289" w:rsidRDefault="004C5289" w:rsidP="00E815D8">
            <w:pPr>
              <w:spacing w:line="216" w:lineRule="auto"/>
              <w:contextualSpacing/>
              <w:rPr>
                <w:b/>
                <w:i/>
                <w:sz w:val="16"/>
                <w:szCs w:val="16"/>
              </w:rPr>
            </w:pPr>
            <w:r w:rsidRPr="004C5289">
              <w:rPr>
                <w:b/>
                <w:i/>
                <w:sz w:val="16"/>
                <w:szCs w:val="16"/>
              </w:rPr>
              <w:t>ŠTATÚT CENY DEKANA PF UKF V</w:t>
            </w:r>
            <w:r w:rsidR="00D075CC">
              <w:rPr>
                <w:b/>
                <w:i/>
                <w:sz w:val="16"/>
                <w:szCs w:val="16"/>
              </w:rPr>
              <w:t> </w:t>
            </w:r>
            <w:r w:rsidRPr="004C5289">
              <w:rPr>
                <w:b/>
                <w:i/>
                <w:sz w:val="16"/>
                <w:szCs w:val="16"/>
              </w:rPr>
              <w:t>NITRE</w:t>
            </w:r>
          </w:p>
          <w:p w14:paraId="6D0CFECD" w14:textId="77777777" w:rsidR="00D075CC" w:rsidRDefault="00D075CC" w:rsidP="00E815D8">
            <w:pPr>
              <w:spacing w:line="216" w:lineRule="auto"/>
              <w:contextualSpacing/>
              <w:rPr>
                <w:b/>
                <w:i/>
                <w:sz w:val="16"/>
                <w:szCs w:val="16"/>
              </w:rPr>
            </w:pPr>
          </w:p>
          <w:p w14:paraId="2697E3B4" w14:textId="77777777" w:rsidR="00D075CC" w:rsidRPr="00D075CC" w:rsidRDefault="00D075CC" w:rsidP="00D075CC">
            <w:pPr>
              <w:spacing w:line="216" w:lineRule="auto"/>
              <w:contextualSpacing/>
              <w:rPr>
                <w:rFonts w:cstheme="minorHAnsi"/>
                <w:b/>
                <w:i/>
                <w:sz w:val="16"/>
                <w:szCs w:val="16"/>
                <w:lang w:eastAsia="sk-SK"/>
              </w:rPr>
            </w:pPr>
            <w:r w:rsidRPr="00D075CC">
              <w:rPr>
                <w:rFonts w:cstheme="minorHAnsi"/>
                <w:b/>
                <w:i/>
                <w:color w:val="000000"/>
                <w:sz w:val="16"/>
                <w:szCs w:val="16"/>
                <w:shd w:val="clear" w:color="auto" w:fill="FFFFFF"/>
              </w:rPr>
              <w:t>RADA KVALITY</w:t>
            </w:r>
          </w:p>
          <w:p w14:paraId="2C073327" w14:textId="77777777" w:rsidR="00D075CC" w:rsidRPr="00D075CC" w:rsidRDefault="00D075CC" w:rsidP="00D075CC">
            <w:pPr>
              <w:spacing w:line="216" w:lineRule="auto"/>
              <w:contextualSpacing/>
              <w:rPr>
                <w:rFonts w:cstheme="minorHAnsi"/>
                <w:i/>
                <w:sz w:val="16"/>
                <w:szCs w:val="16"/>
                <w:lang w:eastAsia="sk-SK"/>
              </w:rPr>
            </w:pPr>
            <w:r w:rsidRPr="00D075CC">
              <w:rPr>
                <w:rFonts w:cstheme="minorHAnsi"/>
                <w:i/>
                <w:sz w:val="16"/>
                <w:szCs w:val="16"/>
                <w:lang w:eastAsia="sk-SK"/>
              </w:rPr>
              <w:t>https://www.ukf.sk/univerzita/organy-univerzity/rada-kvality</w:t>
            </w:r>
          </w:p>
          <w:p w14:paraId="2A4A2780" w14:textId="75432717" w:rsidR="00D075CC" w:rsidRPr="004C5289" w:rsidRDefault="00D075CC" w:rsidP="00E815D8">
            <w:pPr>
              <w:spacing w:line="216" w:lineRule="auto"/>
              <w:contextualSpacing/>
              <w:rPr>
                <w:rFonts w:cstheme="minorHAnsi"/>
                <w:b/>
                <w:i/>
                <w:color w:val="A6A6A6" w:themeColor="background1" w:themeShade="A6"/>
                <w:sz w:val="16"/>
                <w:szCs w:val="16"/>
                <w:highlight w:val="yellow"/>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20F32" w:rsidRPr="00C83AC0" w14:paraId="38CEEA88"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77F23">
        <w:trPr>
          <w:trHeight w:val="567"/>
        </w:trPr>
        <w:tc>
          <w:tcPr>
            <w:tcW w:w="7059" w:type="dxa"/>
          </w:tcPr>
          <w:p w14:paraId="750841E3" w14:textId="12F0548D" w:rsidR="00EA4F25" w:rsidRPr="001A458D" w:rsidRDefault="001A458D" w:rsidP="001A458D">
            <w:pPr>
              <w:autoSpaceDE w:val="0"/>
              <w:autoSpaceDN w:val="0"/>
              <w:adjustRightInd w:val="0"/>
              <w:jc w:val="both"/>
              <w:rPr>
                <w:rFonts w:cstheme="minorHAnsi"/>
                <w:bCs/>
                <w:i/>
                <w:iCs/>
                <w:sz w:val="16"/>
                <w:szCs w:val="16"/>
              </w:rPr>
            </w:pPr>
            <w:r w:rsidRPr="001A458D">
              <w:rPr>
                <w:rFonts w:cstheme="minorHAnsi"/>
                <w:bCs/>
                <w:i/>
                <w:iCs/>
                <w:sz w:val="16"/>
                <w:szCs w:val="16"/>
              </w:rPr>
              <w:t>UKF využíva rôzne mechanizmy na skvalitňovanie existujúcich študijných programov. Jedným z nich je aj hodnotenie vzdelávania a pedagógov zo strany študentov. Zmeny v jednotlivých oblastiach študijného programu, v ktorých sú prípustné (napr. rozširovanie ponuky povinne voliteľných a výberových predmetov), sa uskutočňujú schválenými postupmi (napr. prerokovaním a schválením vo VR PF UKF).</w:t>
            </w:r>
          </w:p>
        </w:tc>
        <w:tc>
          <w:tcPr>
            <w:tcW w:w="2722" w:type="dxa"/>
          </w:tcPr>
          <w:p w14:paraId="7DB187FC" w14:textId="0B79FEA4" w:rsidR="00456240" w:rsidRDefault="00456240" w:rsidP="001A458D">
            <w:pPr>
              <w:spacing w:line="216" w:lineRule="auto"/>
              <w:contextualSpacing/>
              <w:rPr>
                <w:b/>
                <w:i/>
                <w:sz w:val="16"/>
                <w:szCs w:val="16"/>
              </w:rPr>
            </w:pPr>
            <w:r>
              <w:rPr>
                <w:b/>
                <w:i/>
                <w:sz w:val="16"/>
                <w:szCs w:val="16"/>
              </w:rPr>
              <w:t>HODNOTENIE VZDELÁVANIA</w:t>
            </w:r>
          </w:p>
          <w:p w14:paraId="195C0AC8" w14:textId="06220D25" w:rsidR="00456240" w:rsidRPr="00456240" w:rsidRDefault="00456240" w:rsidP="001A458D">
            <w:pPr>
              <w:spacing w:line="216" w:lineRule="auto"/>
              <w:contextualSpacing/>
              <w:rPr>
                <w:i/>
                <w:sz w:val="16"/>
                <w:szCs w:val="16"/>
              </w:rPr>
            </w:pPr>
            <w:r w:rsidRPr="00456240">
              <w:rPr>
                <w:i/>
                <w:sz w:val="16"/>
                <w:szCs w:val="16"/>
              </w:rPr>
              <w:t>https://www.pf.ukf.sk/sk/domov/44-oznamy/98-hodnotenie-vzdelavania-a-ucitelov-studentmi</w:t>
            </w:r>
          </w:p>
          <w:p w14:paraId="1EBAD618" w14:textId="77777777" w:rsidR="00456240" w:rsidRDefault="00456240" w:rsidP="001A458D">
            <w:pPr>
              <w:spacing w:line="216" w:lineRule="auto"/>
              <w:contextualSpacing/>
              <w:rPr>
                <w:b/>
                <w:i/>
                <w:sz w:val="16"/>
                <w:szCs w:val="16"/>
              </w:rPr>
            </w:pPr>
          </w:p>
          <w:p w14:paraId="323D26BB" w14:textId="7973AA84" w:rsidR="00B20F32" w:rsidRPr="001A458D" w:rsidRDefault="001A458D" w:rsidP="001A458D">
            <w:pPr>
              <w:spacing w:line="216" w:lineRule="auto"/>
              <w:contextualSpacing/>
              <w:rPr>
                <w:b/>
                <w:i/>
                <w:sz w:val="16"/>
                <w:szCs w:val="16"/>
              </w:rPr>
            </w:pPr>
            <w:r w:rsidRPr="001A458D">
              <w:rPr>
                <w:b/>
                <w:i/>
                <w:sz w:val="16"/>
                <w:szCs w:val="16"/>
              </w:rPr>
              <w:t>ROKOVACÍ PORIADOK VEDECKEJ RADY PF UKF V NITRE</w:t>
            </w:r>
          </w:p>
          <w:p w14:paraId="58D4A38A" w14:textId="6C412864" w:rsidR="001A458D" w:rsidRPr="001A458D" w:rsidRDefault="001A458D" w:rsidP="001A458D">
            <w:pPr>
              <w:spacing w:line="216" w:lineRule="auto"/>
              <w:contextualSpacing/>
              <w:rPr>
                <w:rFonts w:cstheme="minorHAnsi"/>
                <w:i/>
                <w:sz w:val="16"/>
                <w:szCs w:val="16"/>
                <w:lang w:eastAsia="sk-SK"/>
              </w:rPr>
            </w:pPr>
            <w:r w:rsidRPr="001A458D">
              <w:rPr>
                <w:rFonts w:cstheme="minorHAnsi"/>
                <w:i/>
                <w:sz w:val="16"/>
                <w:szCs w:val="16"/>
                <w:lang w:eastAsia="sk-SK"/>
              </w:rPr>
              <w:t>https://www.pf.ukf.sk/sk/uradna-tabula/legislativa-smernice-predpisy</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33DBAB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7D5390" w14:paraId="787324FB" w14:textId="77777777" w:rsidTr="00577F23">
        <w:trPr>
          <w:trHeight w:val="567"/>
        </w:trPr>
        <w:tc>
          <w:tcPr>
            <w:tcW w:w="7059" w:type="dxa"/>
          </w:tcPr>
          <w:p w14:paraId="42C51C1A" w14:textId="4EC87698" w:rsidR="002C6270" w:rsidRPr="00274B61" w:rsidRDefault="002C6270" w:rsidP="00274B61">
            <w:pPr>
              <w:autoSpaceDE w:val="0"/>
              <w:autoSpaceDN w:val="0"/>
              <w:adjustRightInd w:val="0"/>
              <w:jc w:val="both"/>
              <w:rPr>
                <w:rFonts w:cstheme="minorHAnsi"/>
                <w:bCs/>
                <w:i/>
                <w:iCs/>
                <w:sz w:val="16"/>
                <w:szCs w:val="16"/>
              </w:rPr>
            </w:pPr>
            <w:r w:rsidRPr="00274B61">
              <w:rPr>
                <w:rFonts w:cstheme="minorHAnsi"/>
                <w:bCs/>
                <w:i/>
                <w:iCs/>
                <w:sz w:val="16"/>
                <w:szCs w:val="16"/>
              </w:rPr>
              <w:lastRenderedPageBreak/>
              <w:t xml:space="preserve">V zmysle </w:t>
            </w:r>
            <w:hyperlink r:id="rId138" w:tgtFrame="_blank" w:history="1">
              <w:r w:rsidRPr="00274B61">
                <w:rPr>
                  <w:rFonts w:cstheme="minorHAnsi"/>
                  <w:bCs/>
                  <w:i/>
                  <w:iCs/>
                  <w:sz w:val="16"/>
                  <w:szCs w:val="16"/>
                </w:rPr>
                <w:t>Systému riadenia kvality</w:t>
              </w:r>
            </w:hyperlink>
            <w:r w:rsidRPr="00274B61">
              <w:rPr>
                <w:rFonts w:cstheme="minorHAnsi"/>
                <w:bCs/>
                <w:i/>
                <w:iCs/>
                <w:sz w:val="16"/>
                <w:szCs w:val="16"/>
              </w:rPr>
              <w:t> na PF UKF a kľúčových indikátorov politiky kvality na PF UKF v Nitre (Zásada orientácie na študenta a Zásada dostupnosti informácií) je pravidelne zverejňovaná správa z hodnotenia kvality študijných programov, študijných predmetov, pedagógov, procesov vzdelávania a informačno-komunikačného zabezpečenia programov.</w:t>
            </w:r>
            <w:r w:rsidR="00274B61" w:rsidRPr="00274B61">
              <w:rPr>
                <w:rFonts w:cstheme="minorHAnsi"/>
                <w:bCs/>
                <w:i/>
                <w:iCs/>
                <w:sz w:val="16"/>
                <w:szCs w:val="16"/>
              </w:rPr>
              <w:t xml:space="preserve"> </w:t>
            </w:r>
            <w:r w:rsidRPr="00274B61">
              <w:rPr>
                <w:rFonts w:cstheme="minorHAnsi"/>
                <w:bCs/>
                <w:i/>
                <w:iCs/>
                <w:sz w:val="16"/>
                <w:szCs w:val="16"/>
              </w:rPr>
              <w:t>Získané hodnotenie týchto ukazovateľov každoročne významne prispieva ku skvalitňovaniu vzdelávania. Podnety študentov sa stali významným zdrojom inovácií.</w:t>
            </w:r>
          </w:p>
          <w:p w14:paraId="45FDBED3" w14:textId="77777777" w:rsidR="002C6270" w:rsidRDefault="00274B61" w:rsidP="00E52929">
            <w:pPr>
              <w:spacing w:line="216" w:lineRule="auto"/>
              <w:contextualSpacing/>
              <w:jc w:val="both"/>
              <w:rPr>
                <w:rFonts w:cstheme="minorHAnsi"/>
                <w:bCs/>
                <w:i/>
                <w:iCs/>
                <w:sz w:val="16"/>
                <w:szCs w:val="16"/>
                <w:lang w:eastAsia="sk-SK"/>
              </w:rPr>
            </w:pPr>
            <w:r w:rsidRPr="00274B61">
              <w:rPr>
                <w:rFonts w:cstheme="minorHAnsi"/>
                <w:bCs/>
                <w:i/>
                <w:iCs/>
                <w:sz w:val="16"/>
                <w:szCs w:val="16"/>
                <w:lang w:eastAsia="sk-SK"/>
              </w:rPr>
              <w:t>PF UKF raz ročne monitoruje</w:t>
            </w:r>
            <w:r w:rsidR="00E52929">
              <w:rPr>
                <w:rFonts w:cstheme="minorHAnsi"/>
                <w:bCs/>
                <w:i/>
                <w:iCs/>
                <w:sz w:val="16"/>
                <w:szCs w:val="16"/>
                <w:lang w:eastAsia="sk-SK"/>
              </w:rPr>
              <w:t>/spracúva</w:t>
            </w:r>
            <w:r w:rsidRPr="00274B61">
              <w:rPr>
                <w:rFonts w:cstheme="minorHAnsi"/>
                <w:bCs/>
                <w:i/>
                <w:iCs/>
                <w:sz w:val="16"/>
                <w:szCs w:val="16"/>
                <w:lang w:eastAsia="sk-SK"/>
              </w:rPr>
              <w:t xml:space="preserve"> </w:t>
            </w:r>
            <w:r w:rsidR="00E52929">
              <w:rPr>
                <w:rFonts w:cstheme="minorHAnsi"/>
                <w:bCs/>
                <w:i/>
                <w:iCs/>
                <w:sz w:val="16"/>
                <w:szCs w:val="16"/>
                <w:lang w:eastAsia="sk-SK"/>
              </w:rPr>
              <w:t xml:space="preserve">aj </w:t>
            </w:r>
            <w:r w:rsidRPr="00274B61">
              <w:rPr>
                <w:rFonts w:cstheme="minorHAnsi"/>
                <w:bCs/>
                <w:i/>
                <w:iCs/>
                <w:sz w:val="16"/>
                <w:szCs w:val="16"/>
                <w:lang w:eastAsia="sk-SK"/>
              </w:rPr>
              <w:t xml:space="preserve">zmieňované informácie (t. j. záujem o štúdium, zanechanie štúdia, úspešnosť štúdia a pod.) a prezentuje </w:t>
            </w:r>
            <w:r>
              <w:rPr>
                <w:rFonts w:cstheme="minorHAnsi"/>
                <w:bCs/>
                <w:i/>
                <w:iCs/>
                <w:sz w:val="16"/>
                <w:szCs w:val="16"/>
                <w:lang w:eastAsia="sk-SK"/>
              </w:rPr>
              <w:t xml:space="preserve">ich </w:t>
            </w:r>
            <w:r w:rsidRPr="00274B61">
              <w:rPr>
                <w:rFonts w:cstheme="minorHAnsi"/>
                <w:bCs/>
                <w:i/>
                <w:iCs/>
                <w:sz w:val="16"/>
                <w:szCs w:val="16"/>
                <w:lang w:eastAsia="sk-SK"/>
              </w:rPr>
              <w:t>na patričných miestach</w:t>
            </w:r>
            <w:r w:rsidR="00E52929">
              <w:rPr>
                <w:rFonts w:cstheme="minorHAnsi"/>
                <w:bCs/>
                <w:i/>
                <w:iCs/>
                <w:sz w:val="16"/>
                <w:szCs w:val="16"/>
                <w:lang w:eastAsia="sk-SK"/>
              </w:rPr>
              <w:t>/</w:t>
            </w:r>
            <w:r w:rsidRPr="00274B61">
              <w:rPr>
                <w:rFonts w:cstheme="minorHAnsi"/>
                <w:bCs/>
                <w:i/>
                <w:iCs/>
                <w:sz w:val="16"/>
                <w:szCs w:val="16"/>
                <w:lang w:eastAsia="sk-SK"/>
              </w:rPr>
              <w:t xml:space="preserve">fórach do takej miery, do akej jej to povoľuje GDPR. </w:t>
            </w:r>
          </w:p>
          <w:p w14:paraId="1231FDD1" w14:textId="1F42759A" w:rsidR="00A32C90" w:rsidRPr="00274B61" w:rsidRDefault="00A32C90" w:rsidP="00A32C90">
            <w:pPr>
              <w:spacing w:line="216" w:lineRule="auto"/>
              <w:contextualSpacing/>
              <w:jc w:val="both"/>
              <w:rPr>
                <w:rFonts w:cstheme="minorHAnsi"/>
                <w:bCs/>
                <w:i/>
                <w:iCs/>
                <w:color w:val="A6A6A6" w:themeColor="background1" w:themeShade="A6"/>
                <w:sz w:val="16"/>
                <w:szCs w:val="16"/>
                <w:highlight w:val="yellow"/>
                <w:lang w:eastAsia="sk-SK"/>
              </w:rPr>
            </w:pPr>
            <w:r>
              <w:rPr>
                <w:rFonts w:cstheme="minorHAnsi"/>
                <w:bCs/>
                <w:i/>
                <w:iCs/>
                <w:sz w:val="16"/>
                <w:szCs w:val="16"/>
                <w:lang w:eastAsia="sk-SK"/>
              </w:rPr>
              <w:t xml:space="preserve">Podporu študentom v ich vzdelávaní a učení (sa) im poskytuje </w:t>
            </w:r>
            <w:r w:rsidR="000E284D">
              <w:rPr>
                <w:rFonts w:cstheme="minorHAnsi"/>
                <w:bCs/>
                <w:i/>
                <w:iCs/>
                <w:sz w:val="16"/>
                <w:szCs w:val="16"/>
                <w:lang w:eastAsia="sk-SK"/>
              </w:rPr>
              <w:t xml:space="preserve">aj </w:t>
            </w:r>
            <w:r>
              <w:rPr>
                <w:rFonts w:cstheme="minorHAnsi"/>
                <w:bCs/>
                <w:i/>
                <w:iCs/>
                <w:sz w:val="16"/>
                <w:szCs w:val="16"/>
                <w:lang w:eastAsia="sk-SK"/>
              </w:rPr>
              <w:t>Študentské centrum UKF.</w:t>
            </w:r>
          </w:p>
        </w:tc>
        <w:tc>
          <w:tcPr>
            <w:tcW w:w="2722" w:type="dxa"/>
          </w:tcPr>
          <w:p w14:paraId="411AD476" w14:textId="77777777" w:rsidR="00274B61" w:rsidRDefault="00274B61" w:rsidP="00274B61">
            <w:pPr>
              <w:spacing w:line="216" w:lineRule="auto"/>
              <w:contextualSpacing/>
              <w:rPr>
                <w:b/>
                <w:i/>
                <w:sz w:val="16"/>
                <w:szCs w:val="16"/>
              </w:rPr>
            </w:pPr>
            <w:r>
              <w:rPr>
                <w:b/>
                <w:i/>
                <w:sz w:val="16"/>
                <w:szCs w:val="16"/>
              </w:rPr>
              <w:t>HODNOTENIE VZDELÁVANIA</w:t>
            </w:r>
          </w:p>
          <w:p w14:paraId="41247624" w14:textId="77777777" w:rsidR="002C6270" w:rsidRPr="00A32C90" w:rsidRDefault="004E61FC" w:rsidP="00CF7A70">
            <w:pPr>
              <w:spacing w:line="216" w:lineRule="auto"/>
              <w:contextualSpacing/>
              <w:rPr>
                <w:rFonts w:cstheme="minorHAnsi"/>
                <w:i/>
                <w:iCs/>
                <w:sz w:val="16"/>
                <w:szCs w:val="16"/>
                <w:lang w:eastAsia="sk-SK"/>
              </w:rPr>
            </w:pPr>
            <w:hyperlink r:id="rId139" w:history="1">
              <w:r w:rsidR="002C6270" w:rsidRPr="00A32C90">
                <w:rPr>
                  <w:rStyle w:val="Hypertextovprepojenie"/>
                  <w:rFonts w:cstheme="minorHAnsi"/>
                  <w:i/>
                  <w:iCs/>
                  <w:color w:val="auto"/>
                  <w:sz w:val="16"/>
                  <w:szCs w:val="16"/>
                  <w:u w:val="none"/>
                  <w:lang w:eastAsia="sk-SK"/>
                </w:rPr>
                <w:t>https://www.pf.ukf.sk/sk/domov/44-oznamy/98-hodnotenie-vzdelavania-a-ucitelov-studentmi</w:t>
              </w:r>
            </w:hyperlink>
          </w:p>
          <w:p w14:paraId="2ED52BE7" w14:textId="77777777" w:rsidR="002C6270" w:rsidRPr="00274B61" w:rsidRDefault="002C6270" w:rsidP="00CF7A70">
            <w:pPr>
              <w:spacing w:line="216" w:lineRule="auto"/>
              <w:contextualSpacing/>
              <w:rPr>
                <w:rFonts w:cstheme="minorHAnsi"/>
                <w:i/>
                <w:iCs/>
                <w:color w:val="002060"/>
                <w:sz w:val="16"/>
                <w:szCs w:val="16"/>
                <w:lang w:eastAsia="sk-SK"/>
              </w:rPr>
            </w:pPr>
          </w:p>
          <w:p w14:paraId="43021B2E" w14:textId="68AE0124" w:rsidR="002C6270" w:rsidRPr="00E52929" w:rsidRDefault="00E52929" w:rsidP="00CF7A70">
            <w:pPr>
              <w:spacing w:line="216" w:lineRule="auto"/>
              <w:contextualSpacing/>
              <w:rPr>
                <w:rFonts w:cstheme="minorHAnsi"/>
                <w:b/>
                <w:i/>
                <w:iCs/>
                <w:sz w:val="16"/>
                <w:szCs w:val="16"/>
                <w:highlight w:val="yellow"/>
                <w:lang w:eastAsia="sk-SK"/>
              </w:rPr>
            </w:pPr>
            <w:r w:rsidRPr="00E52929">
              <w:rPr>
                <w:b/>
                <w:i/>
                <w:sz w:val="16"/>
                <w:szCs w:val="16"/>
              </w:rPr>
              <w:t>VÝSLEDKY HODNOTENIA VZDELÁVANIA A UČITEĽOV ŠTUDENTMI NA P</w:t>
            </w:r>
            <w:r>
              <w:rPr>
                <w:b/>
                <w:i/>
                <w:sz w:val="16"/>
                <w:szCs w:val="16"/>
              </w:rPr>
              <w:t xml:space="preserve">F UKF </w:t>
            </w:r>
            <w:r w:rsidRPr="00E52929">
              <w:rPr>
                <w:b/>
                <w:i/>
                <w:sz w:val="16"/>
                <w:szCs w:val="16"/>
              </w:rPr>
              <w:t>V NITRE ZA AKADEMICKÝ ROK 2018/201</w:t>
            </w:r>
            <w:r>
              <w:rPr>
                <w:b/>
                <w:i/>
                <w:sz w:val="16"/>
                <w:szCs w:val="16"/>
              </w:rPr>
              <w:t>9</w:t>
            </w:r>
          </w:p>
          <w:p w14:paraId="42D97A85" w14:textId="77777777" w:rsidR="002C6270" w:rsidRPr="00E52929" w:rsidRDefault="004E61FC" w:rsidP="00CF7A70">
            <w:pPr>
              <w:spacing w:line="216" w:lineRule="auto"/>
              <w:contextualSpacing/>
              <w:rPr>
                <w:rFonts w:cstheme="minorHAnsi"/>
                <w:i/>
                <w:iCs/>
                <w:sz w:val="16"/>
                <w:szCs w:val="16"/>
                <w:lang w:eastAsia="sk-SK"/>
              </w:rPr>
            </w:pPr>
            <w:hyperlink r:id="rId140" w:history="1">
              <w:r w:rsidR="002C6270" w:rsidRPr="00E52929">
                <w:rPr>
                  <w:rStyle w:val="Hypertextovprepojenie"/>
                  <w:rFonts w:cstheme="minorHAnsi"/>
                  <w:i/>
                  <w:iCs/>
                  <w:color w:val="auto"/>
                  <w:sz w:val="16"/>
                  <w:szCs w:val="16"/>
                  <w:u w:val="none"/>
                  <w:lang w:eastAsia="sk-SK"/>
                </w:rPr>
                <w:t>https://www.pf.ukf.sk/images/docs/fakulta/ofakulte/hodnotenie/PF_Hodnotenie_vzdel%C3%A1vania_2018-2019.pdf</w:t>
              </w:r>
            </w:hyperlink>
          </w:p>
          <w:p w14:paraId="2C3E0CBF" w14:textId="77777777" w:rsidR="002C6270" w:rsidRDefault="002C6270" w:rsidP="00CF7A70">
            <w:pPr>
              <w:spacing w:line="216" w:lineRule="auto"/>
              <w:contextualSpacing/>
              <w:rPr>
                <w:rFonts w:cstheme="minorHAnsi"/>
                <w:i/>
                <w:iCs/>
                <w:color w:val="002060"/>
                <w:sz w:val="12"/>
                <w:szCs w:val="12"/>
                <w:highlight w:val="yellow"/>
                <w:lang w:eastAsia="sk-SK"/>
              </w:rPr>
            </w:pPr>
          </w:p>
          <w:p w14:paraId="653AEFEC" w14:textId="21707312" w:rsidR="00E52929" w:rsidRPr="00E7546A" w:rsidRDefault="00E7546A" w:rsidP="00CF7A70">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4885F030" w14:textId="77777777" w:rsidR="002C6270" w:rsidRDefault="00E7546A" w:rsidP="00E7546A">
            <w:pPr>
              <w:spacing w:line="216" w:lineRule="auto"/>
              <w:contextualSpacing/>
              <w:rPr>
                <w:rFonts w:cstheme="minorHAnsi"/>
                <w:i/>
                <w:iCs/>
                <w:sz w:val="16"/>
                <w:szCs w:val="16"/>
                <w:lang w:eastAsia="sk-SK"/>
              </w:rPr>
            </w:pPr>
            <w:r w:rsidRPr="00E7546A">
              <w:rPr>
                <w:rFonts w:cstheme="minorHAnsi"/>
                <w:i/>
                <w:iCs/>
                <w:sz w:val="16"/>
                <w:szCs w:val="16"/>
                <w:lang w:eastAsia="sk-SK"/>
              </w:rPr>
              <w:t>https://www.ukf.sk/images/univerzita/Uradna_tabula/VS_UKF-2019.pdf</w:t>
            </w:r>
          </w:p>
          <w:p w14:paraId="3AE0B0A6" w14:textId="77777777" w:rsidR="00A32C90" w:rsidRDefault="00A32C90" w:rsidP="00E7546A">
            <w:pPr>
              <w:spacing w:line="216" w:lineRule="auto"/>
              <w:contextualSpacing/>
              <w:rPr>
                <w:rFonts w:cstheme="minorHAnsi"/>
                <w:color w:val="A6A6A6" w:themeColor="background1" w:themeShade="A6"/>
                <w:sz w:val="18"/>
                <w:szCs w:val="18"/>
                <w:highlight w:val="yellow"/>
                <w:lang w:eastAsia="sk-SK"/>
              </w:rPr>
            </w:pPr>
          </w:p>
          <w:p w14:paraId="58E59324" w14:textId="07925978" w:rsidR="00A32C90" w:rsidRPr="00A32C90" w:rsidRDefault="00A32C90" w:rsidP="00E7546A">
            <w:pPr>
              <w:spacing w:line="216" w:lineRule="auto"/>
              <w:contextualSpacing/>
              <w:rPr>
                <w:rFonts w:cstheme="minorHAnsi"/>
                <w:b/>
                <w:i/>
                <w:sz w:val="16"/>
                <w:szCs w:val="16"/>
                <w:lang w:eastAsia="sk-SK"/>
              </w:rPr>
            </w:pPr>
            <w:r w:rsidRPr="00A32C90">
              <w:rPr>
                <w:rFonts w:cstheme="minorHAnsi"/>
                <w:b/>
                <w:i/>
                <w:sz w:val="16"/>
                <w:szCs w:val="16"/>
                <w:lang w:eastAsia="sk-SK"/>
              </w:rPr>
              <w:t>ŠTUDENTSKÉ CENTRUM UKF</w:t>
            </w:r>
          </w:p>
          <w:p w14:paraId="22E2F8E5" w14:textId="778C935D" w:rsidR="00A32C90" w:rsidRPr="007D5390" w:rsidRDefault="00A32C90" w:rsidP="00E7546A">
            <w:pPr>
              <w:spacing w:line="216" w:lineRule="auto"/>
              <w:contextualSpacing/>
              <w:rPr>
                <w:rFonts w:cstheme="minorHAnsi"/>
                <w:color w:val="A6A6A6" w:themeColor="background1" w:themeShade="A6"/>
                <w:sz w:val="18"/>
                <w:szCs w:val="18"/>
                <w:highlight w:val="yellow"/>
                <w:lang w:eastAsia="sk-SK"/>
              </w:rPr>
            </w:pPr>
            <w:r w:rsidRPr="00A32C90">
              <w:rPr>
                <w:rFonts w:cstheme="minorHAnsi"/>
                <w:i/>
                <w:sz w:val="16"/>
                <w:szCs w:val="16"/>
                <w:lang w:eastAsia="sk-SK"/>
              </w:rPr>
              <w:t>https://www.ukf.sk/fakulty-a-sucasti/studentske-centrum</w:t>
            </w:r>
          </w:p>
        </w:tc>
      </w:tr>
    </w:tbl>
    <w:p w14:paraId="4504843F" w14:textId="7A4AA6D0" w:rsidR="00B37EB6" w:rsidRPr="007D5390" w:rsidRDefault="00B37EB6" w:rsidP="00E815D8">
      <w:pPr>
        <w:autoSpaceDE w:val="0"/>
        <w:autoSpaceDN w:val="0"/>
        <w:adjustRightInd w:val="0"/>
        <w:spacing w:after="0" w:line="216" w:lineRule="auto"/>
        <w:contextualSpacing/>
        <w:rPr>
          <w:rFonts w:cstheme="minorHAnsi"/>
          <w:color w:val="000000"/>
          <w:sz w:val="18"/>
          <w:szCs w:val="18"/>
          <w:highlight w:val="yellow"/>
        </w:rPr>
      </w:pPr>
    </w:p>
    <w:p w14:paraId="745EAF6F" w14:textId="56205B31" w:rsidR="00B37EB6" w:rsidRPr="007D5390" w:rsidRDefault="00183FF6" w:rsidP="00E815D8">
      <w:pPr>
        <w:pStyle w:val="Default"/>
        <w:spacing w:line="216" w:lineRule="auto"/>
        <w:jc w:val="both"/>
        <w:rPr>
          <w:rFonts w:cstheme="minorHAnsi"/>
          <w:sz w:val="18"/>
          <w:szCs w:val="18"/>
        </w:rPr>
      </w:pPr>
      <w:r w:rsidRPr="007D5390">
        <w:rPr>
          <w:rFonts w:cstheme="minorHAnsi"/>
          <w:b/>
          <w:bCs/>
          <w:sz w:val="18"/>
          <w:szCs w:val="18"/>
        </w:rPr>
        <w:t xml:space="preserve">SP 9.4. </w:t>
      </w:r>
      <w:r w:rsidR="00E82D04" w:rsidRPr="007D539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7D5390" w14:paraId="07BE2F1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F7D3812"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rPr>
              <w:t xml:space="preserve">Samohodnotenie plnenia </w:t>
            </w:r>
            <w:r w:rsidRPr="007D539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31DD0965" w14:textId="77777777" w:rsidR="00B37EB6" w:rsidRPr="007D5390" w:rsidRDefault="00B37EB6" w:rsidP="00E815D8">
            <w:pPr>
              <w:spacing w:line="216" w:lineRule="auto"/>
              <w:contextualSpacing/>
              <w:rPr>
                <w:rFonts w:cstheme="minorHAnsi"/>
                <w:i/>
                <w:iCs/>
                <w:color w:val="808080" w:themeColor="background1" w:themeShade="80"/>
                <w:sz w:val="18"/>
                <w:szCs w:val="18"/>
                <w:lang w:eastAsia="sk-SK"/>
              </w:rPr>
            </w:pPr>
            <w:r w:rsidRPr="007D5390">
              <w:rPr>
                <w:rFonts w:cstheme="minorHAnsi"/>
                <w:b w:val="0"/>
                <w:bCs w:val="0"/>
                <w:i/>
                <w:iCs/>
                <w:color w:val="808080" w:themeColor="background1" w:themeShade="80"/>
                <w:sz w:val="16"/>
                <w:szCs w:val="16"/>
                <w:lang w:eastAsia="sk-SK"/>
              </w:rPr>
              <w:t>Odkazy na dôkazy</w:t>
            </w:r>
          </w:p>
        </w:tc>
      </w:tr>
      <w:tr w:rsidR="00B23121" w:rsidRPr="00C83AC0" w14:paraId="57D9B160" w14:textId="77777777" w:rsidTr="00577F23">
        <w:trPr>
          <w:trHeight w:val="567"/>
        </w:trPr>
        <w:tc>
          <w:tcPr>
            <w:tcW w:w="7059" w:type="dxa"/>
          </w:tcPr>
          <w:p w14:paraId="0465428F" w14:textId="556A3197" w:rsidR="00B23121" w:rsidRPr="000E284D" w:rsidRDefault="00B23121" w:rsidP="00924200">
            <w:pPr>
              <w:spacing w:line="216" w:lineRule="auto"/>
              <w:contextualSpacing/>
              <w:jc w:val="both"/>
              <w:rPr>
                <w:rFonts w:cstheme="minorHAnsi"/>
                <w:i/>
                <w:iCs/>
                <w:sz w:val="16"/>
                <w:szCs w:val="16"/>
              </w:rPr>
            </w:pPr>
            <w:r w:rsidRPr="000E284D">
              <w:rPr>
                <w:rFonts w:cstheme="minorHAnsi"/>
                <w:i/>
                <w:iCs/>
                <w:sz w:val="16"/>
                <w:szCs w:val="16"/>
              </w:rPr>
              <w:t xml:space="preserve">V súlade so </w:t>
            </w:r>
            <w:r w:rsidR="000E284D" w:rsidRPr="000E284D">
              <w:rPr>
                <w:rFonts w:cstheme="minorHAnsi"/>
                <w:i/>
                <w:iCs/>
                <w:sz w:val="16"/>
                <w:szCs w:val="16"/>
              </w:rPr>
              <w:t>Z</w:t>
            </w:r>
            <w:r w:rsidRPr="000E284D">
              <w:rPr>
                <w:rFonts w:cstheme="minorHAnsi"/>
                <w:i/>
                <w:iCs/>
                <w:sz w:val="16"/>
                <w:szCs w:val="16"/>
              </w:rPr>
              <w:t xml:space="preserve">ákonom č. 131/2002 Z. z. o vysokých školách </w:t>
            </w:r>
            <w:r w:rsidR="000E284D" w:rsidRPr="000E284D">
              <w:rPr>
                <w:rFonts w:cstheme="minorHAnsi"/>
                <w:i/>
                <w:iCs/>
                <w:sz w:val="16"/>
                <w:szCs w:val="16"/>
              </w:rPr>
              <w:t>v znení neskorších predpisov</w:t>
            </w:r>
            <w:r w:rsidRPr="000E284D">
              <w:rPr>
                <w:rFonts w:cstheme="minorHAnsi"/>
                <w:i/>
                <w:iCs/>
                <w:sz w:val="16"/>
                <w:szCs w:val="16"/>
              </w:rPr>
              <w:t xml:space="preserve">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 </w:t>
            </w:r>
          </w:p>
          <w:p w14:paraId="4D0935B0" w14:textId="2A42658B" w:rsidR="00B23121" w:rsidRPr="003122B8" w:rsidRDefault="00B23121" w:rsidP="00924200">
            <w:pPr>
              <w:spacing w:line="216" w:lineRule="auto"/>
              <w:contextualSpacing/>
              <w:jc w:val="both"/>
              <w:rPr>
                <w:rFonts w:cstheme="minorHAnsi"/>
                <w:i/>
                <w:iCs/>
                <w:sz w:val="16"/>
                <w:szCs w:val="16"/>
              </w:rPr>
            </w:pPr>
            <w:r w:rsidRPr="003122B8">
              <w:rPr>
                <w:rFonts w:cstheme="minorHAnsi"/>
                <w:i/>
                <w:iCs/>
                <w:sz w:val="16"/>
                <w:szCs w:val="16"/>
              </w:rPr>
              <w:t>Cieľom hodnotenia je prostredníctvom anonymných dotazníkov získať informácie o jednotlivých elementoch procesu vzdelávania</w:t>
            </w:r>
            <w:r w:rsidR="003122B8" w:rsidRPr="003122B8">
              <w:rPr>
                <w:rFonts w:cstheme="minorHAnsi"/>
                <w:i/>
                <w:iCs/>
                <w:sz w:val="16"/>
                <w:szCs w:val="16"/>
              </w:rPr>
              <w:t>,</w:t>
            </w:r>
            <w:r w:rsidRPr="003122B8">
              <w:rPr>
                <w:rFonts w:cstheme="minorHAnsi"/>
                <w:i/>
                <w:iCs/>
                <w:sz w:val="16"/>
                <w:szCs w:val="16"/>
              </w:rPr>
              <w:t xml:space="preserve"> a to o študijnom programe, študijnom predmete, uskutočňovaní vzdelávania, hodnotení študentov vyučujúcimi, odbornej a didaktickej kompetencii vyučujúcich, študijných zdrojoch na podporu vzdelávania študentov a materiálno-technickom zabezpečení výučby na </w:t>
            </w:r>
            <w:r w:rsidR="003122B8" w:rsidRPr="003122B8">
              <w:rPr>
                <w:rFonts w:cstheme="minorHAnsi"/>
                <w:i/>
                <w:iCs/>
                <w:sz w:val="16"/>
                <w:szCs w:val="16"/>
              </w:rPr>
              <w:t>PF UKF</w:t>
            </w:r>
            <w:r w:rsidRPr="003122B8">
              <w:rPr>
                <w:rFonts w:cstheme="minorHAnsi"/>
                <w:i/>
                <w:iCs/>
                <w:sz w:val="16"/>
                <w:szCs w:val="16"/>
              </w:rPr>
              <w:t xml:space="preserve"> v príslušnom akademickom roku. Využíva sa elektronická forma dotazníka prostredníctvom Akademického informačného systému. Výsledky hodnotenia vzdelávania a učiteľov sú zverejňované podľa jednotlivých hodnotených oblastí, analyzovaním konkrétnych položiek dotazníka</w:t>
            </w:r>
            <w:r w:rsidR="003122B8" w:rsidRPr="003122B8">
              <w:rPr>
                <w:rFonts w:cstheme="minorHAnsi"/>
                <w:i/>
                <w:iCs/>
                <w:sz w:val="16"/>
                <w:szCs w:val="16"/>
              </w:rPr>
              <w:t>.</w:t>
            </w:r>
            <w:r w:rsidRPr="003122B8">
              <w:rPr>
                <w:rFonts w:cstheme="minorHAnsi"/>
                <w:i/>
                <w:iCs/>
                <w:sz w:val="16"/>
                <w:szCs w:val="16"/>
              </w:rPr>
              <w:t xml:space="preserve"> Súčasťou správy sú i konkrétne slovné komentáre a postrehy študentov</w:t>
            </w:r>
            <w:r w:rsidR="003122B8" w:rsidRPr="003122B8">
              <w:rPr>
                <w:rFonts w:cstheme="minorHAnsi"/>
                <w:i/>
                <w:iCs/>
                <w:sz w:val="16"/>
                <w:szCs w:val="16"/>
              </w:rPr>
              <w:t xml:space="preserve"> (</w:t>
            </w:r>
            <w:r w:rsidR="003122B8" w:rsidRPr="003122B8">
              <w:rPr>
                <w:i/>
                <w:sz w:val="16"/>
                <w:szCs w:val="16"/>
              </w:rPr>
              <w:t>Výsledky hodnotenia vzdelávania a učiteľov študentmi na PF UKF v NITRE za akademický rok 2018/2019, 2020, s. 3</w:t>
            </w:r>
            <w:r w:rsidR="003122B8" w:rsidRPr="003122B8">
              <w:rPr>
                <w:rFonts w:cstheme="minorHAnsi"/>
                <w:i/>
                <w:iCs/>
                <w:sz w:val="16"/>
                <w:szCs w:val="16"/>
              </w:rPr>
              <w:t>)</w:t>
            </w:r>
            <w:r w:rsidRPr="003122B8">
              <w:rPr>
                <w:rFonts w:cstheme="minorHAnsi"/>
                <w:i/>
                <w:iCs/>
                <w:sz w:val="16"/>
                <w:szCs w:val="16"/>
              </w:rPr>
              <w:t>.</w:t>
            </w:r>
          </w:p>
          <w:p w14:paraId="0694C65B" w14:textId="21E64E52" w:rsidR="00B23121" w:rsidRPr="00B23121" w:rsidRDefault="00B23121" w:rsidP="00924200">
            <w:pPr>
              <w:spacing w:line="216" w:lineRule="auto"/>
              <w:contextualSpacing/>
              <w:rPr>
                <w:rFonts w:cstheme="minorHAnsi"/>
                <w:i/>
                <w:iCs/>
                <w:color w:val="FF0000"/>
                <w:sz w:val="16"/>
                <w:szCs w:val="16"/>
                <w:highlight w:val="yellow"/>
              </w:rPr>
            </w:pPr>
          </w:p>
          <w:p w14:paraId="2621AFE5" w14:textId="52034164" w:rsidR="00B23121" w:rsidRPr="00B23121" w:rsidRDefault="00B23121" w:rsidP="00D50128">
            <w:pPr>
              <w:spacing w:line="216" w:lineRule="auto"/>
              <w:contextualSpacing/>
              <w:jc w:val="both"/>
              <w:rPr>
                <w:rFonts w:cstheme="minorHAnsi"/>
                <w:i/>
                <w:iCs/>
                <w:color w:val="808080" w:themeColor="background1" w:themeShade="80"/>
                <w:sz w:val="16"/>
                <w:szCs w:val="16"/>
                <w:highlight w:val="yellow"/>
              </w:rPr>
            </w:pPr>
            <w:r w:rsidRPr="00D50128">
              <w:rPr>
                <w:rFonts w:cstheme="minorHAnsi"/>
                <w:i/>
                <w:iCs/>
                <w:sz w:val="16"/>
                <w:szCs w:val="16"/>
              </w:rPr>
              <w:t xml:space="preserve">Do hodnotenia vzdelávania </w:t>
            </w:r>
            <w:r w:rsidR="00D50128">
              <w:rPr>
                <w:rFonts w:cstheme="minorHAnsi"/>
                <w:i/>
                <w:iCs/>
                <w:sz w:val="16"/>
                <w:szCs w:val="16"/>
              </w:rPr>
              <w:t xml:space="preserve">budú </w:t>
            </w:r>
            <w:r w:rsidRPr="00D50128">
              <w:rPr>
                <w:rFonts w:cstheme="minorHAnsi"/>
                <w:i/>
                <w:iCs/>
                <w:sz w:val="16"/>
                <w:szCs w:val="16"/>
              </w:rPr>
              <w:t xml:space="preserve">zapájané aj externé zainteresované strany </w:t>
            </w:r>
            <w:r w:rsidR="00D50128">
              <w:rPr>
                <w:rFonts w:cstheme="minorHAnsi"/>
                <w:i/>
                <w:iCs/>
                <w:sz w:val="16"/>
                <w:szCs w:val="16"/>
              </w:rPr>
              <w:t xml:space="preserve">a zamestnávatelia v takej miere, v akej to povoľuje GDPR. </w:t>
            </w:r>
          </w:p>
        </w:tc>
        <w:tc>
          <w:tcPr>
            <w:tcW w:w="2722" w:type="dxa"/>
          </w:tcPr>
          <w:p w14:paraId="01C92C87" w14:textId="2D7F591B" w:rsidR="000E284D" w:rsidRPr="000E284D" w:rsidRDefault="000E284D" w:rsidP="00924200">
            <w:pPr>
              <w:spacing w:line="216" w:lineRule="auto"/>
              <w:contextualSpacing/>
              <w:rPr>
                <w:b/>
                <w:i/>
                <w:sz w:val="16"/>
                <w:szCs w:val="16"/>
              </w:rPr>
            </w:pPr>
            <w:r w:rsidRPr="000E284D">
              <w:rPr>
                <w:b/>
                <w:i/>
                <w:sz w:val="16"/>
                <w:szCs w:val="16"/>
              </w:rPr>
              <w:t>ŠTUDIJNÝ PORIADOK UKF V NITRE</w:t>
            </w:r>
          </w:p>
          <w:p w14:paraId="3A50E323" w14:textId="77777777" w:rsidR="00B23121" w:rsidRPr="000E284D" w:rsidRDefault="004E61FC" w:rsidP="00924200">
            <w:pPr>
              <w:spacing w:line="216" w:lineRule="auto"/>
              <w:contextualSpacing/>
              <w:rPr>
                <w:rFonts w:cstheme="minorHAnsi"/>
                <w:i/>
                <w:iCs/>
                <w:sz w:val="16"/>
                <w:szCs w:val="16"/>
              </w:rPr>
            </w:pPr>
            <w:hyperlink r:id="rId141" w:history="1">
              <w:r w:rsidR="00B23121" w:rsidRPr="000E284D">
                <w:rPr>
                  <w:rFonts w:cstheme="minorHAnsi"/>
                  <w:i/>
                  <w:iCs/>
                  <w:sz w:val="16"/>
                  <w:szCs w:val="16"/>
                </w:rPr>
                <w:t>https://www.ukf.sk/studium/organizacia-studia/zapis-na-studium/14-univerzita/2195-studijny-poriadok-ukf</w:t>
              </w:r>
            </w:hyperlink>
          </w:p>
          <w:p w14:paraId="4C2683A4" w14:textId="77777777" w:rsidR="00B23121" w:rsidRDefault="00B23121" w:rsidP="00924200">
            <w:pPr>
              <w:spacing w:line="216" w:lineRule="auto"/>
              <w:contextualSpacing/>
              <w:rPr>
                <w:rFonts w:cstheme="minorHAnsi"/>
                <w:i/>
                <w:iCs/>
                <w:sz w:val="16"/>
                <w:szCs w:val="16"/>
              </w:rPr>
            </w:pPr>
          </w:p>
          <w:p w14:paraId="0B6DDF6D" w14:textId="660EF067" w:rsidR="000E284D" w:rsidRPr="00203D6D" w:rsidRDefault="00203D6D" w:rsidP="00924200">
            <w:pPr>
              <w:spacing w:line="216" w:lineRule="auto"/>
              <w:contextualSpacing/>
              <w:rPr>
                <w:rFonts w:cstheme="minorHAnsi"/>
                <w:b/>
                <w:i/>
                <w:iCs/>
                <w:sz w:val="16"/>
                <w:szCs w:val="16"/>
              </w:rPr>
            </w:pPr>
            <w:r w:rsidRPr="00203D6D">
              <w:rPr>
                <w:rFonts w:cstheme="minorHAnsi"/>
                <w:b/>
                <w:i/>
                <w:iCs/>
                <w:sz w:val="16"/>
                <w:szCs w:val="16"/>
              </w:rPr>
              <w:t>HODNOTENIE VZDELÁVANIA</w:t>
            </w:r>
          </w:p>
          <w:p w14:paraId="7C9500D1" w14:textId="77777777" w:rsidR="00B23121" w:rsidRPr="00203D6D" w:rsidRDefault="00B23121" w:rsidP="00924200">
            <w:pPr>
              <w:spacing w:line="216" w:lineRule="auto"/>
              <w:contextualSpacing/>
              <w:rPr>
                <w:rFonts w:cstheme="minorHAnsi"/>
                <w:i/>
                <w:iCs/>
                <w:sz w:val="16"/>
                <w:szCs w:val="16"/>
              </w:rPr>
            </w:pPr>
            <w:r w:rsidRPr="00203D6D">
              <w:rPr>
                <w:rFonts w:cstheme="minorHAnsi"/>
                <w:i/>
                <w:iCs/>
                <w:sz w:val="16"/>
                <w:szCs w:val="16"/>
              </w:rPr>
              <w:t>https://www.pf.ukf.sk/sk/domov/44-oznamy/98-hodnotenie-vzdelavania-a-ucitelov-studentmi</w:t>
            </w:r>
          </w:p>
          <w:p w14:paraId="7B4D54BF" w14:textId="77777777" w:rsidR="00B23121" w:rsidRPr="00B23121" w:rsidRDefault="00B23121" w:rsidP="00924200">
            <w:pPr>
              <w:spacing w:line="216" w:lineRule="auto"/>
              <w:contextualSpacing/>
              <w:rPr>
                <w:rFonts w:cstheme="minorHAnsi"/>
                <w:i/>
                <w:iCs/>
                <w:color w:val="FF0000"/>
                <w:sz w:val="16"/>
                <w:szCs w:val="16"/>
                <w:highlight w:val="yellow"/>
              </w:rPr>
            </w:pPr>
          </w:p>
          <w:p w14:paraId="3A719FC6" w14:textId="45813889" w:rsidR="00B23121" w:rsidRPr="003122B8" w:rsidRDefault="003122B8" w:rsidP="003122B8">
            <w:pPr>
              <w:spacing w:line="216" w:lineRule="auto"/>
              <w:contextualSpacing/>
              <w:jc w:val="both"/>
              <w:rPr>
                <w:rFonts w:cstheme="minorHAnsi"/>
                <w:b/>
                <w:i/>
                <w:iCs/>
                <w:color w:val="FF0000"/>
                <w:sz w:val="16"/>
                <w:szCs w:val="16"/>
                <w:highlight w:val="yellow"/>
              </w:rPr>
            </w:pPr>
            <w:r w:rsidRPr="003122B8">
              <w:rPr>
                <w:b/>
                <w:i/>
                <w:sz w:val="16"/>
                <w:szCs w:val="16"/>
              </w:rPr>
              <w:t>VÝSLEDKY HODNOTENIA VZDELÁVANIA A UČITEĽOV ŠTUDENTMI NA PF UKF V NITRE ZA AKADEMICKÝ ROK 2018/2019</w:t>
            </w:r>
          </w:p>
          <w:p w14:paraId="340B48FF" w14:textId="7358608F" w:rsidR="00B23121" w:rsidRPr="003122B8" w:rsidRDefault="003122B8" w:rsidP="003122B8">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p w14:paraId="2FFC1EDA" w14:textId="77777777" w:rsidR="00B23121" w:rsidRPr="00B23121" w:rsidRDefault="00B23121" w:rsidP="00924200">
            <w:pPr>
              <w:spacing w:line="216" w:lineRule="auto"/>
              <w:contextualSpacing/>
              <w:rPr>
                <w:rFonts w:cstheme="minorHAnsi"/>
                <w:i/>
                <w:iCs/>
                <w:color w:val="FF0000"/>
                <w:sz w:val="16"/>
                <w:szCs w:val="16"/>
                <w:highlight w:val="yellow"/>
              </w:rPr>
            </w:pPr>
          </w:p>
          <w:p w14:paraId="4F471457" w14:textId="77777777" w:rsidR="003122B8" w:rsidRPr="00E7546A" w:rsidRDefault="003122B8" w:rsidP="003122B8">
            <w:pPr>
              <w:spacing w:line="216" w:lineRule="auto"/>
              <w:contextualSpacing/>
              <w:rPr>
                <w:rFonts w:cstheme="minorHAnsi"/>
                <w:b/>
                <w:i/>
                <w:iCs/>
                <w:sz w:val="16"/>
                <w:szCs w:val="16"/>
                <w:lang w:eastAsia="sk-SK"/>
              </w:rPr>
            </w:pPr>
            <w:r w:rsidRPr="00E7546A">
              <w:rPr>
                <w:rFonts w:cstheme="minorHAnsi"/>
                <w:b/>
                <w:i/>
                <w:iCs/>
                <w:sz w:val="16"/>
                <w:szCs w:val="16"/>
                <w:lang w:eastAsia="sk-SK"/>
              </w:rPr>
              <w:t xml:space="preserve">VÝROČNÁ SPRÁVA </w:t>
            </w:r>
            <w:r>
              <w:rPr>
                <w:rFonts w:cstheme="minorHAnsi"/>
                <w:b/>
                <w:i/>
                <w:iCs/>
                <w:sz w:val="16"/>
                <w:szCs w:val="16"/>
                <w:lang w:eastAsia="sk-SK"/>
              </w:rPr>
              <w:t xml:space="preserve">O ČINNOSTI UKF V NITRE ZA ROK </w:t>
            </w:r>
            <w:r w:rsidRPr="00E7546A">
              <w:rPr>
                <w:rFonts w:cstheme="minorHAnsi"/>
                <w:b/>
                <w:i/>
                <w:iCs/>
                <w:sz w:val="16"/>
                <w:szCs w:val="16"/>
                <w:lang w:eastAsia="sk-SK"/>
              </w:rPr>
              <w:t>2019</w:t>
            </w:r>
          </w:p>
          <w:p w14:paraId="7565A78D" w14:textId="6A0919C2" w:rsidR="00B23121" w:rsidRPr="00B23121" w:rsidRDefault="004E61FC" w:rsidP="00FC68C2">
            <w:pPr>
              <w:spacing w:line="216" w:lineRule="auto"/>
              <w:contextualSpacing/>
              <w:rPr>
                <w:rFonts w:cstheme="minorHAnsi"/>
                <w:i/>
                <w:iCs/>
                <w:color w:val="808080" w:themeColor="background1" w:themeShade="80"/>
                <w:sz w:val="16"/>
                <w:szCs w:val="16"/>
                <w:highlight w:val="yellow"/>
              </w:rPr>
            </w:pPr>
            <w:hyperlink r:id="rId142" w:history="1">
              <w:r w:rsidR="00B23121" w:rsidRPr="003122B8">
                <w:rPr>
                  <w:i/>
                  <w:iCs/>
                  <w:sz w:val="16"/>
                  <w:szCs w:val="16"/>
                </w:rPr>
                <w:t>h</w:t>
              </w:r>
              <w:r w:rsidR="00B23121" w:rsidRPr="003122B8">
                <w:rPr>
                  <w:rFonts w:cstheme="minorHAnsi"/>
                  <w:i/>
                  <w:iCs/>
                  <w:sz w:val="16"/>
                  <w:szCs w:val="16"/>
                </w:rPr>
                <w:t>ttps://www.ukf.sk/images/univerzita/Uradna_tabula/VS_UKF-2019.pdf</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59"/>
        <w:gridCol w:w="2722"/>
      </w:tblGrid>
      <w:tr w:rsidR="00B37EB6" w:rsidRPr="00C83AC0" w14:paraId="77ADDD5F"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577F23">
        <w:trPr>
          <w:trHeight w:val="567"/>
        </w:trPr>
        <w:tc>
          <w:tcPr>
            <w:tcW w:w="7059" w:type="dxa"/>
          </w:tcPr>
          <w:p w14:paraId="6A13CD34" w14:textId="0EEFA7C6" w:rsidR="00B37EB6" w:rsidRDefault="00A63FCF" w:rsidP="00BF656F">
            <w:pPr>
              <w:spacing w:line="216" w:lineRule="auto"/>
              <w:contextualSpacing/>
              <w:jc w:val="both"/>
              <w:rPr>
                <w:rFonts w:cstheme="minorHAnsi"/>
                <w:i/>
                <w:iCs/>
                <w:sz w:val="16"/>
                <w:szCs w:val="16"/>
              </w:rPr>
            </w:pPr>
            <w:r w:rsidRPr="00BF656F">
              <w:rPr>
                <w:rFonts w:cstheme="minorHAnsi"/>
                <w:i/>
                <w:iCs/>
                <w:sz w:val="16"/>
                <w:szCs w:val="16"/>
              </w:rPr>
              <w:t xml:space="preserve">Základné informácie o štúdiu na univerzite, jeho štruktúre, študijných programoch, kreditovom systéme a ďalších oblastiach </w:t>
            </w:r>
            <w:r w:rsidR="00BF656F" w:rsidRPr="00BF656F">
              <w:rPr>
                <w:rFonts w:cstheme="minorHAnsi"/>
                <w:i/>
                <w:iCs/>
                <w:sz w:val="16"/>
                <w:szCs w:val="16"/>
              </w:rPr>
              <w:t>sú zverejnené</w:t>
            </w:r>
            <w:r w:rsidRPr="00BF656F">
              <w:rPr>
                <w:rFonts w:cstheme="minorHAnsi"/>
                <w:i/>
                <w:iCs/>
                <w:sz w:val="16"/>
                <w:szCs w:val="16"/>
              </w:rPr>
              <w:t xml:space="preserve"> na internetovej stránke </w:t>
            </w:r>
            <w:hyperlink r:id="rId143" w:history="1">
              <w:r w:rsidR="00BF656F" w:rsidRPr="00BF656F">
                <w:rPr>
                  <w:rFonts w:cstheme="minorHAnsi"/>
                  <w:i/>
                  <w:iCs/>
                  <w:sz w:val="16"/>
                  <w:szCs w:val="16"/>
                </w:rPr>
                <w:t>univerzity</w:t>
              </w:r>
            </w:hyperlink>
            <w:r w:rsidR="00BF656F" w:rsidRPr="00BF656F">
              <w:rPr>
                <w:rFonts w:cstheme="minorHAnsi"/>
                <w:i/>
                <w:iCs/>
                <w:sz w:val="16"/>
                <w:szCs w:val="16"/>
              </w:rPr>
              <w:t xml:space="preserve"> a fakulty</w:t>
            </w:r>
            <w:r w:rsidRPr="00BF656F">
              <w:rPr>
                <w:rFonts w:cstheme="minorHAnsi"/>
                <w:i/>
                <w:iCs/>
                <w:sz w:val="16"/>
                <w:szCs w:val="16"/>
              </w:rPr>
              <w:t>.</w:t>
            </w:r>
          </w:p>
          <w:p w14:paraId="4D4F0095" w14:textId="77777777" w:rsidR="00BF656F" w:rsidRPr="00BF656F" w:rsidRDefault="00BF656F" w:rsidP="00BF656F">
            <w:pPr>
              <w:spacing w:line="216" w:lineRule="auto"/>
              <w:contextualSpacing/>
              <w:jc w:val="both"/>
              <w:rPr>
                <w:rFonts w:cstheme="minorHAnsi"/>
                <w:i/>
                <w:iCs/>
                <w:sz w:val="16"/>
                <w:szCs w:val="16"/>
              </w:rPr>
            </w:pPr>
          </w:p>
          <w:p w14:paraId="17B9E2E4" w14:textId="7878A46D" w:rsidR="00A63FCF" w:rsidRPr="007D5390" w:rsidRDefault="00A63FCF" w:rsidP="00BF656F">
            <w:pPr>
              <w:spacing w:line="216" w:lineRule="auto"/>
              <w:contextualSpacing/>
              <w:jc w:val="both"/>
              <w:rPr>
                <w:rFonts w:cstheme="minorHAnsi"/>
                <w:i/>
                <w:iCs/>
                <w:color w:val="FF0000"/>
                <w:sz w:val="16"/>
                <w:szCs w:val="16"/>
                <w:highlight w:val="yellow"/>
              </w:rPr>
            </w:pPr>
            <w:r w:rsidRPr="00BF656F">
              <w:rPr>
                <w:rFonts w:cstheme="minorHAnsi"/>
                <w:i/>
                <w:iCs/>
                <w:sz w:val="16"/>
                <w:szCs w:val="16"/>
              </w:rPr>
              <w:t xml:space="preserve">Všetky študijné programy, </w:t>
            </w:r>
            <w:r w:rsidR="00BF656F" w:rsidRPr="00BF656F">
              <w:rPr>
                <w:rFonts w:cstheme="minorHAnsi"/>
                <w:i/>
                <w:iCs/>
                <w:sz w:val="16"/>
                <w:szCs w:val="16"/>
              </w:rPr>
              <w:t xml:space="preserve">ako aj informácie o nich sú </w:t>
            </w:r>
            <w:r w:rsidRPr="00BF656F">
              <w:rPr>
                <w:rFonts w:cstheme="minorHAnsi"/>
                <w:i/>
                <w:iCs/>
                <w:sz w:val="16"/>
                <w:szCs w:val="16"/>
              </w:rPr>
              <w:t>záujemcom o</w:t>
            </w:r>
            <w:r w:rsidR="00BF656F" w:rsidRPr="00BF656F">
              <w:rPr>
                <w:rFonts w:cstheme="minorHAnsi"/>
                <w:i/>
                <w:iCs/>
                <w:sz w:val="16"/>
                <w:szCs w:val="16"/>
              </w:rPr>
              <w:t> </w:t>
            </w:r>
            <w:r w:rsidRPr="00BF656F">
              <w:rPr>
                <w:rFonts w:cstheme="minorHAnsi"/>
                <w:i/>
                <w:iCs/>
                <w:sz w:val="16"/>
                <w:szCs w:val="16"/>
              </w:rPr>
              <w:t>štúdium</w:t>
            </w:r>
            <w:r w:rsidR="00BF656F" w:rsidRPr="00BF656F">
              <w:rPr>
                <w:rFonts w:cstheme="minorHAnsi"/>
                <w:i/>
                <w:iCs/>
                <w:sz w:val="16"/>
                <w:szCs w:val="16"/>
              </w:rPr>
              <w:t xml:space="preserve"> zverejnené na internetovej stránke fakulty.</w:t>
            </w:r>
            <w:r w:rsidR="00DB605C">
              <w:rPr>
                <w:rFonts w:cstheme="minorHAnsi"/>
                <w:i/>
                <w:iCs/>
                <w:sz w:val="16"/>
                <w:szCs w:val="16"/>
              </w:rPr>
              <w:t xml:space="preserve"> </w:t>
            </w:r>
          </w:p>
          <w:p w14:paraId="2734AE21" w14:textId="16D05BA2" w:rsidR="00A63FCF" w:rsidRPr="002C6270" w:rsidRDefault="00A63FCF" w:rsidP="00A63FCF">
            <w:pPr>
              <w:spacing w:line="216" w:lineRule="auto"/>
              <w:contextualSpacing/>
              <w:rPr>
                <w:rFonts w:cstheme="minorHAnsi"/>
                <w:i/>
                <w:iCs/>
                <w:color w:val="FF0000"/>
                <w:sz w:val="16"/>
                <w:szCs w:val="16"/>
              </w:rPr>
            </w:pPr>
          </w:p>
          <w:p w14:paraId="6412808B" w14:textId="72FE1007" w:rsidR="00A63FCF" w:rsidRPr="00A63FCF" w:rsidRDefault="00A63FCF" w:rsidP="00A63FCF">
            <w:pPr>
              <w:spacing w:line="216" w:lineRule="auto"/>
              <w:contextualSpacing/>
              <w:rPr>
                <w:rFonts w:cstheme="minorHAnsi"/>
                <w:i/>
                <w:iCs/>
                <w:color w:val="A6A6A6" w:themeColor="background1" w:themeShade="A6"/>
                <w:sz w:val="18"/>
                <w:szCs w:val="18"/>
                <w:lang w:eastAsia="sk-SK"/>
              </w:rPr>
            </w:pPr>
          </w:p>
        </w:tc>
        <w:tc>
          <w:tcPr>
            <w:tcW w:w="2722" w:type="dxa"/>
          </w:tcPr>
          <w:p w14:paraId="054040E8" w14:textId="312B886D" w:rsidR="000A31D0" w:rsidRPr="000A31D0" w:rsidRDefault="000A31D0" w:rsidP="00E815D8">
            <w:pPr>
              <w:spacing w:line="216" w:lineRule="auto"/>
              <w:contextualSpacing/>
              <w:rPr>
                <w:b/>
                <w:i/>
                <w:sz w:val="16"/>
                <w:szCs w:val="16"/>
              </w:rPr>
            </w:pPr>
            <w:r w:rsidRPr="000A31D0">
              <w:rPr>
                <w:b/>
                <w:i/>
                <w:sz w:val="16"/>
                <w:szCs w:val="16"/>
              </w:rPr>
              <w:t>ŠTÚDIUM</w:t>
            </w:r>
          </w:p>
          <w:p w14:paraId="17996F77" w14:textId="77777777" w:rsidR="00B37EB6" w:rsidRPr="000A31D0" w:rsidRDefault="004E61FC" w:rsidP="00E815D8">
            <w:pPr>
              <w:spacing w:line="216" w:lineRule="auto"/>
              <w:contextualSpacing/>
              <w:rPr>
                <w:rFonts w:cstheme="minorHAnsi"/>
                <w:i/>
                <w:iCs/>
                <w:sz w:val="16"/>
                <w:szCs w:val="16"/>
              </w:rPr>
            </w:pPr>
            <w:hyperlink r:id="rId144" w:history="1">
              <w:r w:rsidR="00A63FCF" w:rsidRPr="000A31D0">
                <w:rPr>
                  <w:rFonts w:cstheme="minorHAnsi"/>
                  <w:i/>
                  <w:iCs/>
                  <w:sz w:val="16"/>
                  <w:szCs w:val="16"/>
                </w:rPr>
                <w:t>https://www.ukf.sk/studium</w:t>
              </w:r>
            </w:hyperlink>
          </w:p>
          <w:p w14:paraId="1E479001" w14:textId="77777777" w:rsidR="00A63FCF" w:rsidRDefault="00A63FCF" w:rsidP="00E815D8">
            <w:pPr>
              <w:spacing w:line="216" w:lineRule="auto"/>
              <w:contextualSpacing/>
              <w:rPr>
                <w:rFonts w:cstheme="minorHAnsi"/>
                <w:i/>
                <w:iCs/>
                <w:sz w:val="16"/>
                <w:szCs w:val="16"/>
              </w:rPr>
            </w:pPr>
          </w:p>
          <w:p w14:paraId="375737BC" w14:textId="6F6BBBBB" w:rsidR="000A31D0" w:rsidRPr="0001712D" w:rsidRDefault="0001712D" w:rsidP="00E815D8">
            <w:pPr>
              <w:spacing w:line="216" w:lineRule="auto"/>
              <w:contextualSpacing/>
              <w:rPr>
                <w:rFonts w:cstheme="minorHAnsi"/>
                <w:b/>
                <w:i/>
                <w:iCs/>
                <w:sz w:val="16"/>
                <w:szCs w:val="16"/>
              </w:rPr>
            </w:pPr>
            <w:r w:rsidRPr="0001712D">
              <w:rPr>
                <w:rFonts w:cstheme="minorHAnsi"/>
                <w:b/>
                <w:i/>
                <w:iCs/>
                <w:sz w:val="16"/>
                <w:szCs w:val="16"/>
              </w:rPr>
              <w:t>MOŽNOSTI ŠTÚDIA</w:t>
            </w:r>
          </w:p>
          <w:p w14:paraId="34DA383A" w14:textId="0739BE87" w:rsidR="00A63FCF" w:rsidRPr="000A31D0" w:rsidRDefault="004E61FC" w:rsidP="00BF656F">
            <w:pPr>
              <w:spacing w:line="216" w:lineRule="auto"/>
              <w:contextualSpacing/>
              <w:rPr>
                <w:rFonts w:cstheme="minorHAnsi"/>
                <w:i/>
                <w:iCs/>
                <w:sz w:val="16"/>
                <w:szCs w:val="16"/>
              </w:rPr>
            </w:pPr>
            <w:hyperlink r:id="rId145" w:history="1">
              <w:r w:rsidR="00A63FCF" w:rsidRPr="000A31D0">
                <w:rPr>
                  <w:rFonts w:cstheme="minorHAnsi"/>
                  <w:i/>
                  <w:iCs/>
                  <w:sz w:val="16"/>
                  <w:szCs w:val="16"/>
                </w:rPr>
                <w:t>https://www.pf.ukf.sk/sk/prijimacie-konanie/moznosti-vysokoskolskeho-studia</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B37EB6" w:rsidRPr="00C83AC0" w14:paraId="2E8E8246"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3121" w:rsidRPr="00C83AC0" w14:paraId="34B3C99B" w14:textId="77777777" w:rsidTr="00577F23">
        <w:trPr>
          <w:trHeight w:val="567"/>
        </w:trPr>
        <w:tc>
          <w:tcPr>
            <w:tcW w:w="7059" w:type="dxa"/>
          </w:tcPr>
          <w:p w14:paraId="4ED856AA" w14:textId="455F60D1" w:rsidR="0043567F" w:rsidRPr="0043567F" w:rsidRDefault="0043567F" w:rsidP="0043567F">
            <w:pPr>
              <w:spacing w:line="216" w:lineRule="auto"/>
              <w:contextualSpacing/>
              <w:jc w:val="both"/>
              <w:rPr>
                <w:rFonts w:cstheme="minorHAnsi"/>
                <w:i/>
                <w:iCs/>
                <w:sz w:val="16"/>
                <w:szCs w:val="16"/>
              </w:rPr>
            </w:pPr>
            <w:r w:rsidRPr="0043567F">
              <w:rPr>
                <w:rFonts w:cstheme="minorHAnsi"/>
                <w:i/>
                <w:iCs/>
                <w:sz w:val="16"/>
                <w:szCs w:val="16"/>
              </w:rPr>
              <w:lastRenderedPageBreak/>
              <w:t xml:space="preserve">UKF sprístupňuje tieto informácie verejnosti prostredníctvom internetovej stránky, ale aj viacerých podujatí, ktoré sa na UKF organizujú. Ide </w:t>
            </w:r>
            <w:r>
              <w:rPr>
                <w:rFonts w:cstheme="minorHAnsi"/>
                <w:i/>
                <w:iCs/>
                <w:sz w:val="16"/>
                <w:szCs w:val="16"/>
              </w:rPr>
              <w:t xml:space="preserve">napr. o </w:t>
            </w:r>
            <w:r w:rsidRPr="0043567F">
              <w:rPr>
                <w:rFonts w:cstheme="minorHAnsi"/>
                <w:i/>
                <w:iCs/>
                <w:sz w:val="16"/>
                <w:szCs w:val="16"/>
              </w:rPr>
              <w:t xml:space="preserve">nasledovné: </w:t>
            </w:r>
          </w:p>
          <w:p w14:paraId="5C818528" w14:textId="6DE60A51" w:rsidR="0043567F" w:rsidRPr="007730FB" w:rsidRDefault="0043567F" w:rsidP="0043567F">
            <w:pPr>
              <w:spacing w:line="216" w:lineRule="auto"/>
              <w:contextualSpacing/>
              <w:jc w:val="both"/>
              <w:rPr>
                <w:rFonts w:cstheme="minorHAnsi"/>
                <w:bCs/>
                <w:i/>
                <w:iCs/>
                <w:sz w:val="16"/>
                <w:szCs w:val="16"/>
                <w:highlight w:val="cyan"/>
                <w:lang w:eastAsia="sk-SK"/>
              </w:rPr>
            </w:pPr>
            <w:r w:rsidRPr="0043567F">
              <w:rPr>
                <w:rFonts w:cstheme="minorHAnsi"/>
                <w:bCs/>
                <w:i/>
                <w:iCs/>
                <w:sz w:val="16"/>
                <w:szCs w:val="16"/>
                <w:lang w:eastAsia="sk-SK"/>
              </w:rPr>
              <w:t xml:space="preserve">Každoročne sa organizuje </w:t>
            </w:r>
            <w:r w:rsidRPr="0043567F">
              <w:rPr>
                <w:rStyle w:val="highlight"/>
                <w:rFonts w:cstheme="minorHAnsi"/>
                <w:b/>
                <w:bCs/>
                <w:i/>
                <w:sz w:val="16"/>
                <w:szCs w:val="16"/>
                <w:bdr w:val="none" w:sz="0" w:space="0" w:color="auto" w:frame="1"/>
                <w:shd w:val="clear" w:color="auto" w:fill="FFFFFF"/>
              </w:rPr>
              <w:t xml:space="preserve">Deň </w:t>
            </w:r>
            <w:r w:rsidRPr="0043567F">
              <w:rPr>
                <w:rStyle w:val="highlight"/>
                <w:rFonts w:cstheme="minorHAnsi"/>
                <w:b/>
                <w:bCs/>
                <w:i/>
                <w:color w:val="000000"/>
                <w:sz w:val="16"/>
                <w:szCs w:val="16"/>
                <w:bdr w:val="none" w:sz="0" w:space="0" w:color="auto" w:frame="1"/>
                <w:shd w:val="clear" w:color="auto" w:fill="FFFFFF"/>
              </w:rPr>
              <w:t>otvorených</w:t>
            </w:r>
            <w:r w:rsidRPr="0043567F">
              <w:rPr>
                <w:rFonts w:cstheme="minorHAnsi"/>
                <w:b/>
                <w:i/>
                <w:color w:val="000000"/>
                <w:sz w:val="16"/>
                <w:szCs w:val="16"/>
                <w:shd w:val="clear" w:color="auto" w:fill="FFFFFF"/>
              </w:rPr>
              <w:t> dverí</w:t>
            </w:r>
            <w:r w:rsidRPr="0043567F">
              <w:rPr>
                <w:rFonts w:cstheme="minorHAnsi"/>
                <w:i/>
                <w:color w:val="000000"/>
                <w:sz w:val="16"/>
                <w:szCs w:val="16"/>
                <w:shd w:val="clear" w:color="auto" w:fill="FFFFFF"/>
              </w:rPr>
              <w:t>. Uchádzači o štúdium a verejnosť majú príležitosť voľne a nezáväzne si prezrieť priestory univerzity, ako aj možnosť oboznámiť sa s jej štruktúrou a aktivitami. Na všetkých fakultách sa záujemcovia o štúdium môžu oboznámiť so systémom výučby a pozrieť si výučbové, výskumné, technologické a knižničné priestory fakúlt spojené s odborným výkladom. Okrem informácií o študijných programoch a podmienkach prijímacieho konania a dôležitých termínoch, sa dozvedia, aké sú možnosti semestrálneho študijného pobytu v zahraničí, o spolupráci katedier s domácimi a zahraničnými inštitúciami či o uplatnení absolventov jednotlivých študijných programov.</w:t>
            </w:r>
          </w:p>
          <w:p w14:paraId="3C8C2927" w14:textId="77777777" w:rsidR="0043567F" w:rsidRPr="0043567F" w:rsidRDefault="0043567F" w:rsidP="0043567F">
            <w:pPr>
              <w:jc w:val="both"/>
              <w:textAlignment w:val="baseline"/>
              <w:rPr>
                <w:rFonts w:cstheme="minorHAnsi"/>
                <w:i/>
                <w:color w:val="000000"/>
                <w:sz w:val="16"/>
                <w:szCs w:val="16"/>
              </w:rPr>
            </w:pPr>
            <w:r w:rsidRPr="0043567F">
              <w:rPr>
                <w:rFonts w:cstheme="minorHAnsi"/>
                <w:i/>
                <w:color w:val="000000"/>
                <w:sz w:val="16"/>
                <w:szCs w:val="16"/>
              </w:rPr>
              <w:t xml:space="preserve">V rámci popularizácie výskumu patrí k </w:t>
            </w:r>
            <w:r w:rsidRPr="0043567F">
              <w:rPr>
                <w:rFonts w:cstheme="minorHAnsi"/>
                <w:i/>
                <w:sz w:val="16"/>
                <w:szCs w:val="16"/>
              </w:rPr>
              <w:t>najvýznamnejším cyklus podujatí v rámci </w:t>
            </w:r>
            <w:hyperlink r:id="rId146" w:history="1">
              <w:r w:rsidRPr="0043567F">
                <w:rPr>
                  <w:rStyle w:val="Hypertextovprepojenie"/>
                  <w:rFonts w:cstheme="minorHAnsi"/>
                  <w:b/>
                  <w:i/>
                  <w:color w:val="auto"/>
                  <w:sz w:val="16"/>
                  <w:szCs w:val="16"/>
                  <w:u w:val="none"/>
                  <w:bdr w:val="none" w:sz="0" w:space="0" w:color="auto" w:frame="1"/>
                </w:rPr>
                <w:t>Týždňa vedy a techniky</w:t>
              </w:r>
            </w:hyperlink>
            <w:r w:rsidRPr="0043567F">
              <w:rPr>
                <w:rFonts w:cstheme="minorHAnsi"/>
                <w:b/>
                <w:i/>
                <w:sz w:val="16"/>
                <w:szCs w:val="16"/>
              </w:rPr>
              <w:t> na Slovensku</w:t>
            </w:r>
            <w:r w:rsidRPr="0043567F">
              <w:rPr>
                <w:rFonts w:cstheme="minorHAnsi"/>
                <w:i/>
                <w:sz w:val="16"/>
                <w:szCs w:val="16"/>
              </w:rPr>
              <w:t xml:space="preserve">, </w:t>
            </w:r>
            <w:r w:rsidRPr="0043567F">
              <w:rPr>
                <w:rFonts w:cstheme="minorHAnsi"/>
                <w:i/>
                <w:color w:val="000000"/>
                <w:sz w:val="16"/>
                <w:szCs w:val="16"/>
              </w:rPr>
              <w:t xml:space="preserve">ktoré každoročne organizuje Ministerstvo školstva, vedy, výskumu a športu Slovenskej republiky v spolupráci s Centrom vedecko-technických informácií SR a Národným centrom pre popularizáciu vedy a techniky v spoločnosti. UKF sa pravidelne zapája prostredníctvom fakúlt do organizovania prednášok, </w:t>
            </w:r>
            <w:proofErr w:type="spellStart"/>
            <w:r w:rsidRPr="0043567F">
              <w:rPr>
                <w:rFonts w:cstheme="minorHAnsi"/>
                <w:i/>
                <w:color w:val="000000"/>
                <w:sz w:val="16"/>
                <w:szCs w:val="16"/>
              </w:rPr>
              <w:t>workshopov</w:t>
            </w:r>
            <w:proofErr w:type="spellEnd"/>
            <w:r w:rsidRPr="0043567F">
              <w:rPr>
                <w:rFonts w:cstheme="minorHAnsi"/>
                <w:i/>
                <w:color w:val="000000"/>
                <w:sz w:val="16"/>
                <w:szCs w:val="16"/>
              </w:rPr>
              <w:t>, výstav, prezentácií nielen na pôde UKF, ale aj na základných a stredných školách nitrianskeho regiónu.</w:t>
            </w:r>
          </w:p>
          <w:p w14:paraId="6B81DD75" w14:textId="62C63C4A" w:rsidR="0043567F" w:rsidRDefault="0043567F" w:rsidP="0043567F">
            <w:pPr>
              <w:jc w:val="both"/>
              <w:textAlignment w:val="baseline"/>
              <w:rPr>
                <w:rFonts w:cstheme="minorHAnsi"/>
                <w:bCs/>
                <w:i/>
                <w:iCs/>
                <w:sz w:val="16"/>
                <w:szCs w:val="16"/>
                <w:highlight w:val="yellow"/>
                <w:lang w:eastAsia="sk-SK"/>
              </w:rPr>
            </w:pPr>
            <w:r w:rsidRPr="0043567F">
              <w:rPr>
                <w:rFonts w:cstheme="minorHAnsi"/>
                <w:i/>
                <w:sz w:val="16"/>
                <w:szCs w:val="16"/>
              </w:rPr>
              <w:t xml:space="preserve">Spôsob sprístupnenia informácií rešpektuje aj potreby uchádzačov o štúdium a študentov so špecifickými potrebami, čo je garantované </w:t>
            </w:r>
            <w:r w:rsidRPr="0043567F">
              <w:rPr>
                <w:rFonts w:cstheme="minorHAnsi"/>
                <w:i/>
                <w:iCs/>
                <w:sz w:val="16"/>
                <w:szCs w:val="16"/>
                <w:lang w:eastAsia="sk-SK"/>
              </w:rPr>
              <w:t>Centrom podpory študentov so špecifickými potrebami</w:t>
            </w:r>
            <w:r w:rsidRPr="0043567F">
              <w:rPr>
                <w:rFonts w:cstheme="minorHAnsi"/>
                <w:i/>
                <w:sz w:val="16"/>
                <w:szCs w:val="16"/>
              </w:rPr>
              <w:t>.</w:t>
            </w:r>
            <w:r w:rsidRPr="007730FB">
              <w:rPr>
                <w:rFonts w:cstheme="minorHAnsi"/>
                <w:i/>
                <w:sz w:val="16"/>
                <w:szCs w:val="16"/>
              </w:rPr>
              <w:t xml:space="preserve">  </w:t>
            </w:r>
          </w:p>
          <w:p w14:paraId="0A134046" w14:textId="07ED808B" w:rsidR="00B23121" w:rsidRPr="00B23121" w:rsidRDefault="00B23121" w:rsidP="00924200">
            <w:pPr>
              <w:jc w:val="both"/>
              <w:textAlignment w:val="baseline"/>
              <w:rPr>
                <w:rFonts w:cstheme="minorHAnsi"/>
                <w:bCs/>
                <w:i/>
                <w:iCs/>
                <w:sz w:val="16"/>
                <w:szCs w:val="16"/>
                <w:highlight w:val="yellow"/>
                <w:lang w:eastAsia="sk-SK"/>
              </w:rPr>
            </w:pPr>
          </w:p>
          <w:p w14:paraId="2C28832F" w14:textId="28A8789B" w:rsidR="00B23121" w:rsidRPr="00B23121" w:rsidRDefault="00B23121" w:rsidP="008C1486">
            <w:pPr>
              <w:spacing w:line="216" w:lineRule="auto"/>
              <w:contextualSpacing/>
              <w:jc w:val="both"/>
              <w:rPr>
                <w:rFonts w:cstheme="minorHAnsi"/>
                <w:bCs/>
                <w:i/>
                <w:iCs/>
                <w:color w:val="A6A6A6" w:themeColor="background1" w:themeShade="A6"/>
                <w:sz w:val="16"/>
                <w:szCs w:val="16"/>
                <w:highlight w:val="yellow"/>
                <w:lang w:eastAsia="sk-SK"/>
              </w:rPr>
            </w:pPr>
            <w:r w:rsidRPr="008C1486">
              <w:rPr>
                <w:rFonts w:cstheme="minorHAnsi"/>
                <w:bCs/>
                <w:i/>
                <w:iCs/>
                <w:sz w:val="16"/>
                <w:szCs w:val="16"/>
                <w:lang w:eastAsia="sk-SK"/>
              </w:rPr>
              <w:t>Všetky potrebné informácie pre študentov sú na stránke UKF uvedené v slovenskom, anglickom</w:t>
            </w:r>
            <w:r w:rsidR="008C1486" w:rsidRPr="008C1486">
              <w:rPr>
                <w:rFonts w:cstheme="minorHAnsi"/>
                <w:bCs/>
                <w:i/>
                <w:iCs/>
                <w:sz w:val="16"/>
                <w:szCs w:val="16"/>
                <w:lang w:eastAsia="sk-SK"/>
              </w:rPr>
              <w:t>, ruskom</w:t>
            </w:r>
            <w:r w:rsidRPr="008C1486">
              <w:rPr>
                <w:rFonts w:cstheme="minorHAnsi"/>
                <w:bCs/>
                <w:i/>
                <w:iCs/>
                <w:sz w:val="16"/>
                <w:szCs w:val="16"/>
                <w:lang w:eastAsia="sk-SK"/>
              </w:rPr>
              <w:t xml:space="preserve"> a ukrajinskom jazyku.</w:t>
            </w:r>
          </w:p>
        </w:tc>
        <w:tc>
          <w:tcPr>
            <w:tcW w:w="2722" w:type="dxa"/>
          </w:tcPr>
          <w:p w14:paraId="29F2F852" w14:textId="77777777" w:rsidR="0043567F" w:rsidRPr="008C1486" w:rsidRDefault="004E61FC" w:rsidP="0043567F">
            <w:pPr>
              <w:spacing w:line="216" w:lineRule="auto"/>
              <w:contextualSpacing/>
              <w:rPr>
                <w:rFonts w:cstheme="minorHAnsi"/>
                <w:i/>
                <w:sz w:val="16"/>
                <w:szCs w:val="16"/>
                <w:lang w:eastAsia="sk-SK"/>
              </w:rPr>
            </w:pPr>
            <w:hyperlink r:id="rId147" w:history="1">
              <w:r w:rsidR="0043567F" w:rsidRPr="008C1486">
                <w:rPr>
                  <w:rStyle w:val="Hypertextovprepojenie"/>
                  <w:rFonts w:cstheme="minorHAnsi"/>
                  <w:i/>
                  <w:color w:val="auto"/>
                  <w:sz w:val="16"/>
                  <w:szCs w:val="16"/>
                  <w:u w:val="none"/>
                  <w:lang w:eastAsia="sk-SK"/>
                </w:rPr>
                <w:t>https://www.ukf.sk/prijimacie-konanie/pod-k-nam-studovat</w:t>
              </w:r>
            </w:hyperlink>
          </w:p>
          <w:p w14:paraId="692D1F87" w14:textId="77777777" w:rsidR="0043567F" w:rsidRPr="008C1486" w:rsidRDefault="0043567F" w:rsidP="0043567F">
            <w:pPr>
              <w:spacing w:line="216" w:lineRule="auto"/>
              <w:contextualSpacing/>
              <w:rPr>
                <w:rFonts w:cstheme="minorHAnsi"/>
                <w:i/>
                <w:sz w:val="16"/>
                <w:szCs w:val="16"/>
                <w:lang w:eastAsia="sk-SK"/>
              </w:rPr>
            </w:pPr>
          </w:p>
          <w:p w14:paraId="031F71A9" w14:textId="77777777" w:rsidR="0043567F" w:rsidRPr="008C1486" w:rsidRDefault="004E61FC" w:rsidP="0043567F">
            <w:pPr>
              <w:spacing w:line="216" w:lineRule="auto"/>
              <w:contextualSpacing/>
              <w:rPr>
                <w:rFonts w:cstheme="minorHAnsi"/>
                <w:i/>
                <w:sz w:val="16"/>
                <w:szCs w:val="16"/>
                <w:lang w:eastAsia="sk-SK"/>
              </w:rPr>
            </w:pPr>
            <w:hyperlink r:id="rId148" w:history="1">
              <w:r w:rsidR="0043567F" w:rsidRPr="008C1486">
                <w:rPr>
                  <w:rStyle w:val="Hypertextovprepojenie"/>
                  <w:rFonts w:cstheme="minorHAnsi"/>
                  <w:i/>
                  <w:color w:val="auto"/>
                  <w:sz w:val="16"/>
                  <w:szCs w:val="16"/>
                  <w:u w:val="none"/>
                  <w:lang w:eastAsia="sk-SK"/>
                </w:rPr>
                <w:t>https://www.ukf.sk/component/finder/</w:t>
              </w:r>
            </w:hyperlink>
          </w:p>
          <w:p w14:paraId="68581E48"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search?q=de%C5%88+otvoren%C3%BDch+dver%C3%AD&amp;Itemid=1304</w:t>
            </w:r>
          </w:p>
          <w:p w14:paraId="178EB1B6" w14:textId="77777777" w:rsidR="0043567F" w:rsidRPr="008C1486" w:rsidRDefault="0043567F" w:rsidP="0043567F">
            <w:pPr>
              <w:spacing w:line="216" w:lineRule="auto"/>
              <w:contextualSpacing/>
              <w:rPr>
                <w:rFonts w:cstheme="minorHAnsi"/>
                <w:i/>
                <w:sz w:val="16"/>
                <w:szCs w:val="16"/>
                <w:lang w:eastAsia="sk-SK"/>
              </w:rPr>
            </w:pPr>
          </w:p>
          <w:p w14:paraId="521ADB70" w14:textId="77777777" w:rsidR="0043567F" w:rsidRPr="008C1486" w:rsidRDefault="004E61FC" w:rsidP="0043567F">
            <w:pPr>
              <w:spacing w:line="216" w:lineRule="auto"/>
              <w:contextualSpacing/>
              <w:rPr>
                <w:rFonts w:cstheme="minorHAnsi"/>
                <w:i/>
                <w:sz w:val="16"/>
                <w:szCs w:val="16"/>
                <w:lang w:eastAsia="sk-SK"/>
              </w:rPr>
            </w:pPr>
            <w:hyperlink r:id="rId149" w:history="1">
              <w:r w:rsidR="0043567F" w:rsidRPr="008C1486">
                <w:rPr>
                  <w:rStyle w:val="Hypertextovprepojenie"/>
                  <w:rFonts w:cstheme="minorHAnsi"/>
                  <w:i/>
                  <w:color w:val="auto"/>
                  <w:sz w:val="16"/>
                  <w:szCs w:val="16"/>
                  <w:u w:val="none"/>
                  <w:lang w:eastAsia="sk-SK"/>
                </w:rPr>
                <w:t>https://www.pf.ukf.sk/sk/verejnost-a-media/kalendar-udalosti/254-den-otvorenych-dveri-online?date=2021-02-10-00-00</w:t>
              </w:r>
            </w:hyperlink>
          </w:p>
          <w:p w14:paraId="6B612D7A" w14:textId="77777777" w:rsidR="0043567F" w:rsidRPr="008C1486" w:rsidRDefault="0043567F" w:rsidP="0043567F">
            <w:pPr>
              <w:spacing w:line="216" w:lineRule="auto"/>
              <w:contextualSpacing/>
              <w:rPr>
                <w:rFonts w:cstheme="minorHAnsi"/>
                <w:i/>
                <w:sz w:val="16"/>
                <w:szCs w:val="16"/>
                <w:lang w:eastAsia="sk-SK"/>
              </w:rPr>
            </w:pPr>
          </w:p>
          <w:p w14:paraId="0A1AA0B4" w14:textId="77777777" w:rsidR="0043567F" w:rsidRPr="008C1486" w:rsidRDefault="004E61FC" w:rsidP="0043567F">
            <w:pPr>
              <w:spacing w:line="216" w:lineRule="auto"/>
              <w:contextualSpacing/>
              <w:rPr>
                <w:rFonts w:cstheme="minorHAnsi"/>
                <w:i/>
                <w:sz w:val="16"/>
                <w:szCs w:val="16"/>
                <w:lang w:eastAsia="sk-SK"/>
              </w:rPr>
            </w:pPr>
            <w:hyperlink r:id="rId150" w:history="1">
              <w:r w:rsidR="0043567F" w:rsidRPr="008C1486">
                <w:rPr>
                  <w:rStyle w:val="Hypertextovprepojenie"/>
                  <w:rFonts w:cstheme="minorHAnsi"/>
                  <w:i/>
                  <w:color w:val="auto"/>
                  <w:sz w:val="16"/>
                  <w:szCs w:val="16"/>
                  <w:u w:val="none"/>
                  <w:lang w:eastAsia="sk-SK"/>
                </w:rPr>
                <w:t>https://www.pf.ukf.sk/sk/verejnost-a-media/propagacne-materialy</w:t>
              </w:r>
            </w:hyperlink>
          </w:p>
          <w:p w14:paraId="3A93C4C6" w14:textId="77777777" w:rsidR="0043567F" w:rsidRPr="008C1486" w:rsidRDefault="0043567F" w:rsidP="0043567F">
            <w:pPr>
              <w:spacing w:line="216" w:lineRule="auto"/>
              <w:contextualSpacing/>
              <w:rPr>
                <w:rFonts w:cstheme="minorHAnsi"/>
                <w:i/>
                <w:sz w:val="16"/>
                <w:szCs w:val="16"/>
                <w:lang w:eastAsia="sk-SK"/>
              </w:rPr>
            </w:pPr>
          </w:p>
          <w:p w14:paraId="51F0C049" w14:textId="77777777" w:rsidR="0043567F" w:rsidRPr="008C1486" w:rsidRDefault="0043567F" w:rsidP="0043567F">
            <w:pPr>
              <w:spacing w:line="216" w:lineRule="auto"/>
              <w:contextualSpacing/>
              <w:rPr>
                <w:rFonts w:cstheme="minorHAnsi"/>
                <w:i/>
                <w:sz w:val="16"/>
                <w:szCs w:val="16"/>
                <w:lang w:eastAsia="sk-SK"/>
              </w:rPr>
            </w:pPr>
            <w:r w:rsidRPr="008C1486">
              <w:rPr>
                <w:rFonts w:cstheme="minorHAnsi"/>
                <w:i/>
                <w:sz w:val="16"/>
                <w:szCs w:val="16"/>
                <w:lang w:eastAsia="sk-SK"/>
              </w:rPr>
              <w:t>https://www.ukf.sk/verejnost/aktuality/udalosti/3721-dod-ukf-kontakt-face-to-face-je-nenahraditelny?highlight=WyJkb2QiXQ==</w:t>
            </w:r>
          </w:p>
          <w:p w14:paraId="1C0DA0FD" w14:textId="77777777" w:rsidR="0043567F" w:rsidRPr="008C1486" w:rsidRDefault="0043567F" w:rsidP="0043567F">
            <w:pPr>
              <w:spacing w:line="216" w:lineRule="auto"/>
              <w:contextualSpacing/>
              <w:rPr>
                <w:rFonts w:cstheme="minorHAnsi"/>
                <w:i/>
                <w:sz w:val="16"/>
                <w:szCs w:val="16"/>
                <w:lang w:eastAsia="sk-SK"/>
              </w:rPr>
            </w:pPr>
          </w:p>
          <w:p w14:paraId="51E5D609" w14:textId="77777777" w:rsidR="0043567F" w:rsidRPr="008C1486" w:rsidRDefault="004E61FC" w:rsidP="0043567F">
            <w:pPr>
              <w:spacing w:line="216" w:lineRule="auto"/>
              <w:contextualSpacing/>
              <w:rPr>
                <w:rFonts w:cstheme="minorHAnsi"/>
                <w:i/>
                <w:sz w:val="16"/>
                <w:szCs w:val="16"/>
                <w:lang w:eastAsia="sk-SK"/>
              </w:rPr>
            </w:pPr>
            <w:hyperlink r:id="rId151" w:history="1">
              <w:r w:rsidR="0043567F" w:rsidRPr="008C1486">
                <w:rPr>
                  <w:rStyle w:val="Hypertextovprepojenie"/>
                  <w:rFonts w:cstheme="minorHAnsi"/>
                  <w:i/>
                  <w:color w:val="auto"/>
                  <w:sz w:val="16"/>
                  <w:szCs w:val="16"/>
                  <w:u w:val="none"/>
                  <w:lang w:eastAsia="sk-SK"/>
                </w:rPr>
                <w:t>https://www.ukf.sk/vyskum/popularizacia-vedy</w:t>
              </w:r>
            </w:hyperlink>
          </w:p>
          <w:p w14:paraId="79510616" w14:textId="77777777" w:rsidR="0043567F" w:rsidRPr="008C1486" w:rsidRDefault="004E61FC" w:rsidP="0043567F">
            <w:pPr>
              <w:spacing w:line="216" w:lineRule="auto"/>
              <w:contextualSpacing/>
              <w:rPr>
                <w:rFonts w:cstheme="minorHAnsi"/>
                <w:i/>
                <w:sz w:val="16"/>
                <w:szCs w:val="16"/>
                <w:lang w:eastAsia="sk-SK"/>
              </w:rPr>
            </w:pPr>
            <w:hyperlink r:id="rId152" w:history="1">
              <w:r w:rsidR="0043567F" w:rsidRPr="008C1486">
                <w:rPr>
                  <w:rStyle w:val="Hypertextovprepojenie"/>
                  <w:rFonts w:cstheme="minorHAnsi"/>
                  <w:i/>
                  <w:color w:val="auto"/>
                  <w:sz w:val="16"/>
                  <w:szCs w:val="16"/>
                  <w:u w:val="none"/>
                  <w:lang w:eastAsia="sk-SK"/>
                </w:rPr>
                <w:t>https://www.ukf.sk/verejnost/aktuality/udalosti/3447-stante-sa-sucastou-tyzdna-vedy-a-techniky</w:t>
              </w:r>
            </w:hyperlink>
          </w:p>
          <w:p w14:paraId="63778CAC" w14:textId="77777777" w:rsidR="0043567F" w:rsidRPr="008C1486" w:rsidRDefault="0043567F" w:rsidP="00924200">
            <w:pPr>
              <w:spacing w:line="216" w:lineRule="auto"/>
              <w:contextualSpacing/>
            </w:pPr>
          </w:p>
          <w:p w14:paraId="4F9B4C86" w14:textId="77777777" w:rsidR="00B23121" w:rsidRPr="008C1486" w:rsidRDefault="004E61FC" w:rsidP="00924200">
            <w:pPr>
              <w:spacing w:line="216" w:lineRule="auto"/>
              <w:contextualSpacing/>
              <w:rPr>
                <w:rFonts w:cstheme="minorHAnsi"/>
                <w:i/>
                <w:iCs/>
                <w:sz w:val="16"/>
                <w:szCs w:val="16"/>
              </w:rPr>
            </w:pPr>
            <w:hyperlink r:id="rId153" w:history="1">
              <w:r w:rsidR="00B23121" w:rsidRPr="008C1486">
                <w:rPr>
                  <w:rFonts w:cstheme="minorHAnsi"/>
                  <w:i/>
                  <w:iCs/>
                  <w:sz w:val="16"/>
                  <w:szCs w:val="16"/>
                </w:rPr>
                <w:t>https://www.ukf.sk/11-studium/4472-dod-2021-pedagogicka-fakulta?highlight=WyJkb2QiXQ==</w:t>
              </w:r>
            </w:hyperlink>
          </w:p>
          <w:p w14:paraId="13D38FB1" w14:textId="77777777" w:rsidR="00B23121" w:rsidRPr="00B23121" w:rsidRDefault="00B23121" w:rsidP="00924200">
            <w:pPr>
              <w:spacing w:line="216" w:lineRule="auto"/>
              <w:contextualSpacing/>
              <w:rPr>
                <w:rFonts w:cstheme="minorHAnsi"/>
                <w:i/>
                <w:iCs/>
                <w:color w:val="FF0000"/>
                <w:sz w:val="16"/>
                <w:szCs w:val="16"/>
                <w:highlight w:val="yellow"/>
              </w:rPr>
            </w:pPr>
          </w:p>
          <w:p w14:paraId="363C3911" w14:textId="77777777" w:rsidR="00B23121" w:rsidRPr="008C1486" w:rsidRDefault="004E61FC" w:rsidP="00924200">
            <w:pPr>
              <w:spacing w:line="216" w:lineRule="auto"/>
              <w:contextualSpacing/>
              <w:rPr>
                <w:rFonts w:cstheme="minorHAnsi"/>
                <w:i/>
                <w:iCs/>
                <w:sz w:val="16"/>
                <w:szCs w:val="16"/>
              </w:rPr>
            </w:pPr>
            <w:hyperlink r:id="rId154" w:history="1">
              <w:r w:rsidR="00B23121" w:rsidRPr="008C1486">
                <w:rPr>
                  <w:rFonts w:cstheme="minorHAnsi"/>
                  <w:i/>
                  <w:iCs/>
                  <w:sz w:val="16"/>
                  <w:szCs w:val="16"/>
                </w:rPr>
                <w:t>http://www.centrumpodpory.pf.ukf.sk/</w:t>
              </w:r>
            </w:hyperlink>
          </w:p>
          <w:p w14:paraId="3F660AC1" w14:textId="77777777" w:rsidR="00B23121" w:rsidRPr="008C1486" w:rsidRDefault="00B23121" w:rsidP="00924200">
            <w:pPr>
              <w:spacing w:line="216" w:lineRule="auto"/>
              <w:contextualSpacing/>
              <w:rPr>
                <w:rFonts w:cstheme="minorHAnsi"/>
                <w:i/>
                <w:iCs/>
                <w:sz w:val="16"/>
                <w:szCs w:val="16"/>
              </w:rPr>
            </w:pPr>
          </w:p>
          <w:p w14:paraId="293D6E0E" w14:textId="69007EE1" w:rsidR="00B23121" w:rsidRPr="008C1486" w:rsidRDefault="004E61FC" w:rsidP="008C1486">
            <w:pPr>
              <w:spacing w:line="216" w:lineRule="auto"/>
              <w:contextualSpacing/>
              <w:rPr>
                <w:rFonts w:cstheme="minorHAnsi"/>
                <w:i/>
                <w:iCs/>
                <w:color w:val="FF0000"/>
                <w:sz w:val="16"/>
                <w:szCs w:val="16"/>
                <w:highlight w:val="yellow"/>
              </w:rPr>
            </w:pPr>
            <w:hyperlink r:id="rId155" w:history="1">
              <w:r w:rsidR="00B23121" w:rsidRPr="008C1486">
                <w:rPr>
                  <w:rFonts w:cstheme="minorHAnsi"/>
                  <w:i/>
                  <w:iCs/>
                  <w:sz w:val="16"/>
                  <w:szCs w:val="16"/>
                </w:rPr>
                <w:t>https://www.ukf.sk/sc/poradenstvo-a-podpora-pre-studentov-so-specifickymi-vzdelavacimi-potrebami#</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786B">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2130E5DA"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75330" w:rsidRPr="00C83AC0" w14:paraId="5548EE33" w14:textId="77777777" w:rsidTr="00577F23">
        <w:trPr>
          <w:trHeight w:val="567"/>
        </w:trPr>
        <w:tc>
          <w:tcPr>
            <w:tcW w:w="7059" w:type="dxa"/>
          </w:tcPr>
          <w:p w14:paraId="5051B464" w14:textId="1CA24538" w:rsidR="00775330" w:rsidRPr="00775330" w:rsidRDefault="00775330" w:rsidP="00775330">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56"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sidR="007F0668">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6BEE8D6C" w14:textId="0F467459" w:rsidR="00775330" w:rsidRPr="00775330" w:rsidRDefault="00775330" w:rsidP="00775330">
            <w:pPr>
              <w:spacing w:line="216" w:lineRule="auto"/>
              <w:contextualSpacing/>
              <w:rPr>
                <w:rFonts w:cstheme="minorHAnsi"/>
                <w:bCs/>
                <w:i/>
                <w:iCs/>
                <w:sz w:val="16"/>
                <w:szCs w:val="16"/>
                <w:lang w:eastAsia="sk-SK"/>
              </w:rPr>
            </w:pPr>
            <w:r>
              <w:rPr>
                <w:rFonts w:cstheme="minorHAnsi"/>
                <w:bCs/>
                <w:i/>
                <w:iCs/>
                <w:sz w:val="16"/>
                <w:szCs w:val="16"/>
                <w:lang w:eastAsia="sk-SK"/>
              </w:rPr>
              <w:t xml:space="preserve">Celý mechanizmus bol priblížený v predchádzajúcich bodoch vnútornej hodnotiacej </w:t>
            </w:r>
            <w:r w:rsidR="007F0668">
              <w:rPr>
                <w:rFonts w:cstheme="minorHAnsi"/>
                <w:bCs/>
                <w:i/>
                <w:iCs/>
                <w:sz w:val="16"/>
                <w:szCs w:val="16"/>
                <w:lang w:eastAsia="sk-SK"/>
              </w:rPr>
              <w:t xml:space="preserve">správy. </w:t>
            </w:r>
            <w:r>
              <w:rPr>
                <w:rFonts w:cstheme="minorHAnsi"/>
                <w:bCs/>
                <w:i/>
                <w:iCs/>
                <w:sz w:val="16"/>
                <w:szCs w:val="16"/>
                <w:lang w:eastAsia="sk-SK"/>
              </w:rPr>
              <w:t xml:space="preserve"> </w:t>
            </w:r>
          </w:p>
        </w:tc>
        <w:tc>
          <w:tcPr>
            <w:tcW w:w="2722" w:type="dxa"/>
          </w:tcPr>
          <w:p w14:paraId="3227B18B" w14:textId="7DF51940" w:rsidR="00775330" w:rsidRPr="00775330" w:rsidRDefault="00775330" w:rsidP="00775330">
            <w:pPr>
              <w:spacing w:line="216" w:lineRule="auto"/>
              <w:contextualSpacing/>
              <w:rPr>
                <w:b/>
                <w:i/>
                <w:sz w:val="16"/>
                <w:szCs w:val="16"/>
              </w:rPr>
            </w:pPr>
            <w:r w:rsidRPr="00775330">
              <w:rPr>
                <w:b/>
                <w:i/>
                <w:sz w:val="16"/>
                <w:szCs w:val="16"/>
              </w:rPr>
              <w:t>HODNOTENIE VZDELÁVANIA</w:t>
            </w:r>
          </w:p>
          <w:p w14:paraId="474E394F" w14:textId="77777777" w:rsidR="00775330" w:rsidRPr="00775330" w:rsidRDefault="004E61FC" w:rsidP="00775330">
            <w:pPr>
              <w:spacing w:line="216" w:lineRule="auto"/>
              <w:contextualSpacing/>
              <w:rPr>
                <w:rStyle w:val="Hypertextovprepojenie"/>
                <w:i/>
                <w:iCs/>
                <w:color w:val="auto"/>
                <w:sz w:val="16"/>
                <w:szCs w:val="16"/>
                <w:u w:val="none"/>
              </w:rPr>
            </w:pPr>
            <w:hyperlink r:id="rId157" w:history="1">
              <w:r w:rsidR="00775330" w:rsidRPr="00775330">
                <w:rPr>
                  <w:rStyle w:val="Hypertextovprepojenie"/>
                  <w:i/>
                  <w:iCs/>
                  <w:color w:val="auto"/>
                  <w:sz w:val="16"/>
                  <w:szCs w:val="16"/>
                  <w:u w:val="none"/>
                </w:rPr>
                <w:t>https://www.pf.ukf.sk/index.php/sk/organizacia-studia/pedagogicka-odborna-prax/44-oznamy/98-hodnotenie-vzdelavania-a-ucitelov-studentmi</w:t>
              </w:r>
            </w:hyperlink>
          </w:p>
          <w:p w14:paraId="1EF953DC" w14:textId="77777777" w:rsidR="00775330" w:rsidRPr="00775330" w:rsidRDefault="00775330" w:rsidP="00775330">
            <w:pPr>
              <w:spacing w:line="216" w:lineRule="auto"/>
              <w:contextualSpacing/>
              <w:rPr>
                <w:rFonts w:cstheme="minorHAnsi"/>
                <w:i/>
                <w:sz w:val="16"/>
                <w:szCs w:val="16"/>
                <w:lang w:eastAsia="sk-SK"/>
              </w:rPr>
            </w:pPr>
          </w:p>
          <w:p w14:paraId="32A51390" w14:textId="494FD62B" w:rsidR="00775330" w:rsidRPr="00775330" w:rsidRDefault="00775330" w:rsidP="00775330">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5E12CF53" w14:textId="77777777" w:rsidR="00775330" w:rsidRPr="00775330" w:rsidRDefault="00775330" w:rsidP="00775330">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p w14:paraId="12A88A08" w14:textId="77777777" w:rsidR="00775330" w:rsidRPr="00775330" w:rsidRDefault="00775330" w:rsidP="00775330">
            <w:pPr>
              <w:spacing w:line="216" w:lineRule="auto"/>
              <w:contextualSpacing/>
              <w:rPr>
                <w:rFonts w:cstheme="minorHAnsi"/>
                <w:i/>
                <w:sz w:val="16"/>
                <w:szCs w:val="16"/>
                <w:lang w:eastAsia="sk-SK"/>
              </w:rPr>
            </w:pPr>
          </w:p>
          <w:p w14:paraId="39B44F09" w14:textId="2D54B2E2" w:rsidR="00775330" w:rsidRPr="00775330" w:rsidRDefault="004E61FC" w:rsidP="00775330">
            <w:pPr>
              <w:spacing w:line="216" w:lineRule="auto"/>
              <w:contextualSpacing/>
              <w:rPr>
                <w:rFonts w:cstheme="minorHAnsi"/>
                <w:i/>
                <w:sz w:val="16"/>
                <w:szCs w:val="16"/>
                <w:lang w:eastAsia="sk-SK"/>
              </w:rPr>
            </w:pPr>
            <w:hyperlink r:id="rId158" w:history="1">
              <w:r w:rsidR="00775330" w:rsidRPr="00775330">
                <w:rPr>
                  <w:rStyle w:val="Hypertextovprepojenie"/>
                  <w:rFonts w:cstheme="minorHAnsi"/>
                  <w:i/>
                  <w:color w:val="auto"/>
                  <w:sz w:val="16"/>
                  <w:szCs w:val="16"/>
                  <w:u w:val="none"/>
                  <w:lang w:eastAsia="sk-SK"/>
                </w:rPr>
                <w:t>https://www.pf.ukf.sk/sk/verejnost-a-media/oznamy/633-vyzva-na-zapojenie-sa-do-projektu-velvyslanectvo-mladych</w:t>
              </w:r>
            </w:hyperlink>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3DF80E33"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2C6270" w14:paraId="02A7B7BE" w14:textId="77777777" w:rsidTr="00577F23">
        <w:trPr>
          <w:trHeight w:val="567"/>
        </w:trPr>
        <w:tc>
          <w:tcPr>
            <w:tcW w:w="7059" w:type="dxa"/>
          </w:tcPr>
          <w:p w14:paraId="73009D2F" w14:textId="110ECBD8" w:rsidR="00F56301" w:rsidRDefault="00F56301" w:rsidP="00F56301">
            <w:pPr>
              <w:spacing w:line="216" w:lineRule="auto"/>
              <w:contextualSpacing/>
              <w:jc w:val="both"/>
              <w:rPr>
                <w:rFonts w:cstheme="minorHAnsi"/>
                <w:i/>
                <w:iCs/>
                <w:sz w:val="16"/>
                <w:szCs w:val="16"/>
              </w:rPr>
            </w:pPr>
            <w:r w:rsidRPr="000E284D">
              <w:rPr>
                <w:rFonts w:cstheme="minorHAnsi"/>
                <w:i/>
                <w:iCs/>
                <w:sz w:val="16"/>
                <w:szCs w:val="16"/>
              </w:rPr>
              <w:t>V súlade so Zákonom č. 131/2002 Z. z. o vysokých školách v znení neskorších predpisov je právom študenta aspoň raz ročne mať možnosť formou anonymného dotazníka vyjadriť sa o kvalite výučby a o učiteľoch. Na Univerzite Konštantína Filozofa v Nitre je toto právo zakomponované do Študijného poriadku, ciele hodnotenia a proces vyhodnocovania výsledkov hodnotenia je usmerňovaný Smernicou č. 8/2018 Zásady hodnotenia vzdelávania a učiteľov študentmi univerzity</w:t>
            </w:r>
            <w:r>
              <w:rPr>
                <w:rFonts w:cstheme="minorHAnsi"/>
                <w:i/>
                <w:iCs/>
                <w:sz w:val="16"/>
                <w:szCs w:val="16"/>
              </w:rPr>
              <w:t xml:space="preserve"> </w:t>
            </w:r>
            <w:r w:rsidRPr="003122B8">
              <w:rPr>
                <w:rFonts w:cstheme="minorHAnsi"/>
                <w:i/>
                <w:iCs/>
                <w:sz w:val="16"/>
                <w:szCs w:val="16"/>
              </w:rPr>
              <w:t>(</w:t>
            </w:r>
            <w:r w:rsidRPr="003122B8">
              <w:rPr>
                <w:i/>
                <w:sz w:val="16"/>
                <w:szCs w:val="16"/>
              </w:rPr>
              <w:t>Výsledky hodnotenia vzdelávania a učiteľov študentmi na PF UKF v NITRE za akademický rok 2018/2019, 2020, s. 3</w:t>
            </w:r>
            <w:r w:rsidRPr="003122B8">
              <w:rPr>
                <w:rFonts w:cstheme="minorHAnsi"/>
                <w:i/>
                <w:iCs/>
                <w:sz w:val="16"/>
                <w:szCs w:val="16"/>
              </w:rPr>
              <w:t>).</w:t>
            </w:r>
          </w:p>
          <w:p w14:paraId="1761AC82" w14:textId="77777777" w:rsidR="00915B4D" w:rsidRDefault="00915B4D" w:rsidP="00F56301">
            <w:pPr>
              <w:spacing w:line="216" w:lineRule="auto"/>
              <w:contextualSpacing/>
              <w:jc w:val="both"/>
              <w:rPr>
                <w:rFonts w:cstheme="minorHAnsi"/>
                <w:i/>
                <w:iCs/>
                <w:sz w:val="16"/>
                <w:szCs w:val="16"/>
              </w:rPr>
            </w:pPr>
          </w:p>
          <w:p w14:paraId="0710135A" w14:textId="4562CF4F" w:rsidR="00915B4D" w:rsidRDefault="00915B4D" w:rsidP="00F56301">
            <w:pPr>
              <w:spacing w:line="216" w:lineRule="auto"/>
              <w:contextualSpacing/>
              <w:jc w:val="both"/>
              <w:rPr>
                <w:rFonts w:cstheme="minorHAnsi"/>
                <w:i/>
                <w:iCs/>
                <w:color w:val="FF0000"/>
                <w:sz w:val="16"/>
                <w:szCs w:val="16"/>
                <w:highlight w:val="yellow"/>
              </w:rPr>
            </w:pPr>
            <w:r>
              <w:rPr>
                <w:rFonts w:cstheme="minorHAnsi"/>
                <w:i/>
                <w:iCs/>
                <w:sz w:val="16"/>
                <w:szCs w:val="16"/>
              </w:rPr>
              <w:t>V prípade pripravovaného študijného programu sa plánuje monitorovať a hodnotiť študijný program aj prostredníctvom ďalších zainteresovaných</w:t>
            </w:r>
            <w:r w:rsidRPr="00D50128">
              <w:rPr>
                <w:rFonts w:cstheme="minorHAnsi"/>
                <w:i/>
                <w:iCs/>
                <w:sz w:val="16"/>
                <w:szCs w:val="16"/>
              </w:rPr>
              <w:t xml:space="preserve"> str</w:t>
            </w:r>
            <w:r>
              <w:rPr>
                <w:rFonts w:cstheme="minorHAnsi"/>
                <w:i/>
                <w:iCs/>
                <w:sz w:val="16"/>
                <w:szCs w:val="16"/>
              </w:rPr>
              <w:t>án v takej miere, v akej to povoľuje GDPR.</w:t>
            </w:r>
          </w:p>
          <w:p w14:paraId="704593B0" w14:textId="6B181EC7" w:rsidR="00821A28" w:rsidRPr="002C6270" w:rsidRDefault="002C0C62" w:rsidP="00F56301">
            <w:pPr>
              <w:spacing w:line="216" w:lineRule="auto"/>
              <w:contextualSpacing/>
              <w:rPr>
                <w:rFonts w:cstheme="minorHAnsi"/>
                <w:i/>
                <w:iCs/>
                <w:color w:val="FF0000"/>
                <w:sz w:val="18"/>
                <w:szCs w:val="18"/>
                <w:lang w:eastAsia="sk-SK"/>
              </w:rPr>
            </w:pPr>
            <w:r w:rsidRPr="002C6270">
              <w:rPr>
                <w:rFonts w:cstheme="minorHAnsi"/>
                <w:i/>
                <w:iCs/>
                <w:color w:val="FF0000"/>
                <w:sz w:val="16"/>
                <w:szCs w:val="16"/>
              </w:rPr>
              <w:t xml:space="preserve"> </w:t>
            </w:r>
          </w:p>
        </w:tc>
        <w:tc>
          <w:tcPr>
            <w:tcW w:w="2722" w:type="dxa"/>
          </w:tcPr>
          <w:p w14:paraId="326F05A5" w14:textId="77777777" w:rsidR="00F56301" w:rsidRPr="000E284D" w:rsidRDefault="00F56301" w:rsidP="00F56301">
            <w:pPr>
              <w:spacing w:line="216" w:lineRule="auto"/>
              <w:contextualSpacing/>
              <w:rPr>
                <w:b/>
                <w:i/>
                <w:sz w:val="16"/>
                <w:szCs w:val="16"/>
              </w:rPr>
            </w:pPr>
            <w:r w:rsidRPr="000E284D">
              <w:rPr>
                <w:b/>
                <w:i/>
                <w:sz w:val="16"/>
                <w:szCs w:val="16"/>
              </w:rPr>
              <w:lastRenderedPageBreak/>
              <w:t>ŠTUDIJNÝ PORIADOK UKF V NITRE</w:t>
            </w:r>
          </w:p>
          <w:p w14:paraId="68384A2E" w14:textId="77777777" w:rsidR="00F56301" w:rsidRPr="000E284D" w:rsidRDefault="004E61FC" w:rsidP="00F56301">
            <w:pPr>
              <w:spacing w:line="216" w:lineRule="auto"/>
              <w:contextualSpacing/>
              <w:rPr>
                <w:rFonts w:cstheme="minorHAnsi"/>
                <w:i/>
                <w:iCs/>
                <w:sz w:val="16"/>
                <w:szCs w:val="16"/>
              </w:rPr>
            </w:pPr>
            <w:hyperlink r:id="rId159" w:history="1">
              <w:r w:rsidR="00F56301" w:rsidRPr="000E284D">
                <w:rPr>
                  <w:rFonts w:cstheme="minorHAnsi"/>
                  <w:i/>
                  <w:iCs/>
                  <w:sz w:val="16"/>
                  <w:szCs w:val="16"/>
                </w:rPr>
                <w:t>https://www.ukf.sk/studium/organizacia-studia/zapis-na-studium/14-univerzita/2195-studijny-poriadok-ukf</w:t>
              </w:r>
            </w:hyperlink>
          </w:p>
          <w:p w14:paraId="5282AC3D" w14:textId="77777777" w:rsidR="00F56301" w:rsidRDefault="00F56301" w:rsidP="00F56301">
            <w:pPr>
              <w:spacing w:line="216" w:lineRule="auto"/>
              <w:contextualSpacing/>
              <w:rPr>
                <w:rFonts w:cstheme="minorHAnsi"/>
                <w:i/>
                <w:iCs/>
                <w:sz w:val="16"/>
                <w:szCs w:val="16"/>
              </w:rPr>
            </w:pPr>
          </w:p>
          <w:p w14:paraId="7A167EB7" w14:textId="77777777" w:rsidR="00F56301" w:rsidRPr="00203D6D" w:rsidRDefault="00F56301" w:rsidP="00F56301">
            <w:pPr>
              <w:spacing w:line="216" w:lineRule="auto"/>
              <w:contextualSpacing/>
              <w:rPr>
                <w:rFonts w:cstheme="minorHAnsi"/>
                <w:b/>
                <w:i/>
                <w:iCs/>
                <w:sz w:val="16"/>
                <w:szCs w:val="16"/>
              </w:rPr>
            </w:pPr>
            <w:r w:rsidRPr="00203D6D">
              <w:rPr>
                <w:rFonts w:cstheme="minorHAnsi"/>
                <w:b/>
                <w:i/>
                <w:iCs/>
                <w:sz w:val="16"/>
                <w:szCs w:val="16"/>
              </w:rPr>
              <w:t>HODNOTENIE VZDELÁVANIA</w:t>
            </w:r>
          </w:p>
          <w:p w14:paraId="4C083B86" w14:textId="77777777" w:rsidR="00F56301" w:rsidRPr="00203D6D" w:rsidRDefault="00F56301" w:rsidP="00F56301">
            <w:pPr>
              <w:spacing w:line="216" w:lineRule="auto"/>
              <w:contextualSpacing/>
              <w:rPr>
                <w:rFonts w:cstheme="minorHAnsi"/>
                <w:i/>
                <w:iCs/>
                <w:sz w:val="16"/>
                <w:szCs w:val="16"/>
              </w:rPr>
            </w:pPr>
            <w:r w:rsidRPr="00203D6D">
              <w:rPr>
                <w:rFonts w:cstheme="minorHAnsi"/>
                <w:i/>
                <w:iCs/>
                <w:sz w:val="16"/>
                <w:szCs w:val="16"/>
              </w:rPr>
              <w:lastRenderedPageBreak/>
              <w:t>https://www.pf.ukf.sk/sk/domov/44-oznamy/98-hodnotenie-vzdelavania-a-ucitelov-studentmi</w:t>
            </w:r>
          </w:p>
          <w:p w14:paraId="72E0660F" w14:textId="77777777" w:rsidR="00F56301" w:rsidRPr="00B23121" w:rsidRDefault="00F56301" w:rsidP="00F56301">
            <w:pPr>
              <w:spacing w:line="216" w:lineRule="auto"/>
              <w:contextualSpacing/>
              <w:rPr>
                <w:rFonts w:cstheme="minorHAnsi"/>
                <w:i/>
                <w:iCs/>
                <w:color w:val="FF0000"/>
                <w:sz w:val="16"/>
                <w:szCs w:val="16"/>
                <w:highlight w:val="yellow"/>
              </w:rPr>
            </w:pPr>
          </w:p>
          <w:p w14:paraId="29320A5E" w14:textId="77777777" w:rsidR="00577F23" w:rsidRDefault="00F56301" w:rsidP="00577F23">
            <w:pPr>
              <w:spacing w:line="216" w:lineRule="auto"/>
              <w:contextualSpacing/>
              <w:rPr>
                <w:b/>
                <w:i/>
                <w:sz w:val="16"/>
                <w:szCs w:val="16"/>
              </w:rPr>
            </w:pPr>
            <w:r w:rsidRPr="003122B8">
              <w:rPr>
                <w:b/>
                <w:i/>
                <w:sz w:val="16"/>
                <w:szCs w:val="16"/>
              </w:rPr>
              <w:t xml:space="preserve">VÝSLEDKY HODNOTENIA VZDELÁVANIA A UČITEĽOV ŠTUDENTMI NA PF UKF V NITRE </w:t>
            </w:r>
          </w:p>
          <w:p w14:paraId="25B83A3F" w14:textId="7FC49295" w:rsidR="00F56301" w:rsidRPr="003122B8" w:rsidRDefault="00F56301" w:rsidP="00577F23">
            <w:pPr>
              <w:spacing w:line="216" w:lineRule="auto"/>
              <w:contextualSpacing/>
              <w:rPr>
                <w:rFonts w:cstheme="minorHAnsi"/>
                <w:b/>
                <w:i/>
                <w:iCs/>
                <w:color w:val="FF0000"/>
                <w:sz w:val="16"/>
                <w:szCs w:val="16"/>
                <w:highlight w:val="yellow"/>
              </w:rPr>
            </w:pPr>
            <w:r w:rsidRPr="003122B8">
              <w:rPr>
                <w:b/>
                <w:i/>
                <w:sz w:val="16"/>
                <w:szCs w:val="16"/>
              </w:rPr>
              <w:t>ZA AKADEMICKÝ ROK 2018/2019</w:t>
            </w:r>
          </w:p>
          <w:p w14:paraId="383FCCFC" w14:textId="73A92205" w:rsidR="0065317A" w:rsidRPr="00F56301" w:rsidRDefault="00F56301" w:rsidP="00F56301">
            <w:pPr>
              <w:spacing w:line="216" w:lineRule="auto"/>
              <w:contextualSpacing/>
              <w:jc w:val="both"/>
              <w:rPr>
                <w:rFonts w:cstheme="minorHAnsi"/>
                <w:i/>
                <w:iCs/>
                <w:sz w:val="16"/>
                <w:szCs w:val="16"/>
                <w:highlight w:val="yellow"/>
              </w:rPr>
            </w:pPr>
            <w:r w:rsidRPr="003122B8">
              <w:rPr>
                <w:rFonts w:cstheme="minorHAnsi"/>
                <w:i/>
                <w:iCs/>
                <w:sz w:val="16"/>
                <w:szCs w:val="16"/>
              </w:rPr>
              <w:t>https://www.pf.ukf.sk/images/docs/fakulta/ofakulte/hodnotenie/PF_Hodnotenie_vzdel%C3%A1vania_2018-2019.pdf</w:t>
            </w:r>
          </w:p>
        </w:tc>
      </w:tr>
    </w:tbl>
    <w:p w14:paraId="52C84B68" w14:textId="77777777" w:rsidR="0065317A" w:rsidRPr="002C6270" w:rsidRDefault="0065317A" w:rsidP="00E815D8">
      <w:pPr>
        <w:autoSpaceDE w:val="0"/>
        <w:autoSpaceDN w:val="0"/>
        <w:adjustRightInd w:val="0"/>
        <w:spacing w:after="0" w:line="216" w:lineRule="auto"/>
        <w:rPr>
          <w:rFonts w:cstheme="minorHAnsi"/>
          <w:b/>
          <w:bCs/>
          <w:color w:val="FF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59"/>
        <w:gridCol w:w="2722"/>
      </w:tblGrid>
      <w:tr w:rsidR="0065317A" w:rsidRPr="00C83AC0" w14:paraId="49FF3DC4"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7059"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22"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23B2" w:rsidRPr="00C83AC0" w14:paraId="21967EFA" w14:textId="77777777" w:rsidTr="00577F23">
        <w:trPr>
          <w:trHeight w:val="567"/>
        </w:trPr>
        <w:tc>
          <w:tcPr>
            <w:tcW w:w="7059" w:type="dxa"/>
          </w:tcPr>
          <w:p w14:paraId="691F049E" w14:textId="77777777" w:rsidR="00DC23B2" w:rsidRPr="00775330" w:rsidRDefault="00DC23B2" w:rsidP="00DC23B2">
            <w:pPr>
              <w:pStyle w:val="Normlnywebov"/>
              <w:spacing w:before="0" w:beforeAutospacing="0" w:after="0" w:afterAutospacing="0"/>
              <w:jc w:val="both"/>
              <w:textAlignment w:val="baseline"/>
              <w:rPr>
                <w:rFonts w:asciiTheme="minorHAnsi" w:hAnsiTheme="minorHAnsi" w:cstheme="minorHAnsi"/>
                <w:i/>
                <w:sz w:val="16"/>
                <w:szCs w:val="16"/>
              </w:rPr>
            </w:pPr>
            <w:r w:rsidRPr="00775330">
              <w:rPr>
                <w:rFonts w:asciiTheme="minorHAnsi" w:eastAsiaTheme="minorHAnsi" w:hAnsiTheme="minorHAnsi" w:cstheme="minorHAnsi"/>
                <w:bCs/>
                <w:i/>
                <w:iCs/>
                <w:sz w:val="16"/>
                <w:szCs w:val="16"/>
              </w:rPr>
              <w:t>R</w:t>
            </w:r>
            <w:r w:rsidRPr="00775330">
              <w:rPr>
                <w:rFonts w:asciiTheme="minorHAnsi" w:hAnsiTheme="minorHAnsi" w:cstheme="minorHAnsi"/>
                <w:i/>
                <w:sz w:val="16"/>
                <w:szCs w:val="16"/>
              </w:rPr>
              <w:t>ešpektujúc </w:t>
            </w:r>
            <w:hyperlink r:id="rId160" w:tgtFrame="_blank" w:history="1">
              <w:r w:rsidRPr="00775330">
                <w:rPr>
                  <w:rStyle w:val="Hypertextovprepojenie"/>
                  <w:rFonts w:asciiTheme="minorHAnsi" w:hAnsiTheme="minorHAnsi" w:cstheme="minorHAnsi"/>
                  <w:bCs/>
                  <w:i/>
                  <w:color w:val="auto"/>
                  <w:sz w:val="16"/>
                  <w:szCs w:val="16"/>
                  <w:u w:val="none"/>
                  <w:bdr w:val="none" w:sz="0" w:space="0" w:color="auto" w:frame="1"/>
                </w:rPr>
                <w:t>systém riadenia kvality</w:t>
              </w:r>
            </w:hyperlink>
            <w:r w:rsidRPr="00775330">
              <w:rPr>
                <w:rStyle w:val="Siln"/>
                <w:rFonts w:asciiTheme="minorHAnsi" w:hAnsiTheme="minorHAnsi" w:cstheme="minorHAnsi"/>
                <w:b w:val="0"/>
                <w:i/>
                <w:sz w:val="16"/>
                <w:szCs w:val="16"/>
                <w:bdr w:val="none" w:sz="0" w:space="0" w:color="auto" w:frame="1"/>
              </w:rPr>
              <w:t> na fakulte</w:t>
            </w:r>
            <w:r w:rsidRPr="00775330">
              <w:rPr>
                <w:rFonts w:asciiTheme="minorHAnsi" w:hAnsiTheme="minorHAnsi" w:cstheme="minorHAnsi"/>
                <w:i/>
                <w:sz w:val="16"/>
                <w:szCs w:val="16"/>
              </w:rPr>
              <w:t> a kľúčové zásady politiky kvality na PF UKF v Nitre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orientácie na študenta a </w:t>
            </w:r>
            <w:r>
              <w:rPr>
                <w:rFonts w:asciiTheme="minorHAnsi" w:hAnsiTheme="minorHAnsi" w:cstheme="minorHAnsi"/>
                <w:i/>
                <w:sz w:val="16"/>
                <w:szCs w:val="16"/>
              </w:rPr>
              <w:t>z</w:t>
            </w:r>
            <w:r w:rsidRPr="00775330">
              <w:rPr>
                <w:rFonts w:asciiTheme="minorHAnsi" w:hAnsiTheme="minorHAnsi" w:cstheme="minorHAnsi"/>
                <w:i/>
                <w:sz w:val="16"/>
                <w:szCs w:val="16"/>
              </w:rPr>
              <w:t xml:space="preserve">ásada dostupnosti informácií), je každoročne vypracovaná a zverejnená </w:t>
            </w:r>
            <w:r w:rsidRPr="00775330">
              <w:rPr>
                <w:rStyle w:val="Siln"/>
                <w:rFonts w:asciiTheme="minorHAnsi" w:hAnsiTheme="minorHAnsi" w:cstheme="minorHAnsi"/>
                <w:b w:val="0"/>
                <w:i/>
                <w:sz w:val="16"/>
                <w:szCs w:val="16"/>
                <w:bdr w:val="none" w:sz="0" w:space="0" w:color="auto" w:frame="1"/>
              </w:rPr>
              <w:t>správa z hodnotenia kvality študijných programov, študijných predmetov, pedagógov, procesov vzdelávania a informačno-komunikačného zabezpečenia programov</w:t>
            </w:r>
            <w:r w:rsidRPr="00775330">
              <w:rPr>
                <w:rFonts w:asciiTheme="minorHAnsi" w:hAnsiTheme="minorHAnsi" w:cstheme="minorHAnsi"/>
                <w:i/>
                <w:sz w:val="16"/>
                <w:szCs w:val="16"/>
              </w:rPr>
              <w:t>.</w:t>
            </w:r>
          </w:p>
          <w:p w14:paraId="5FF15980" w14:textId="66010128" w:rsidR="00DC23B2" w:rsidRPr="00C83AC0" w:rsidRDefault="00DC23B2" w:rsidP="00DC23B2">
            <w:pPr>
              <w:pStyle w:val="Default"/>
              <w:jc w:val="both"/>
              <w:rPr>
                <w:rFonts w:cstheme="minorHAnsi"/>
                <w:bCs/>
                <w:i/>
                <w:iCs/>
                <w:color w:val="A6A6A6" w:themeColor="background1" w:themeShade="A6"/>
                <w:sz w:val="18"/>
                <w:szCs w:val="18"/>
                <w:lang w:eastAsia="sk-SK"/>
              </w:rPr>
            </w:pPr>
            <w:r>
              <w:rPr>
                <w:rFonts w:cstheme="minorHAnsi"/>
                <w:bCs/>
                <w:i/>
                <w:iCs/>
                <w:sz w:val="16"/>
                <w:szCs w:val="16"/>
                <w:lang w:eastAsia="sk-SK"/>
              </w:rPr>
              <w:t xml:space="preserve">Celý mechanizmus bol priblížený v predchádzajúcich bodoch vnútornej hodnotiacej správy.  </w:t>
            </w:r>
          </w:p>
        </w:tc>
        <w:tc>
          <w:tcPr>
            <w:tcW w:w="2722" w:type="dxa"/>
          </w:tcPr>
          <w:p w14:paraId="4F963A9D" w14:textId="77777777" w:rsidR="00DC23B2" w:rsidRPr="00775330" w:rsidRDefault="00DC23B2" w:rsidP="00DC23B2">
            <w:pPr>
              <w:spacing w:line="216" w:lineRule="auto"/>
              <w:contextualSpacing/>
              <w:rPr>
                <w:b/>
                <w:i/>
                <w:sz w:val="16"/>
                <w:szCs w:val="16"/>
              </w:rPr>
            </w:pPr>
            <w:r w:rsidRPr="00775330">
              <w:rPr>
                <w:b/>
                <w:i/>
                <w:sz w:val="16"/>
                <w:szCs w:val="16"/>
              </w:rPr>
              <w:t>HODNOTENIE VZDELÁVANIA</w:t>
            </w:r>
          </w:p>
          <w:p w14:paraId="51538621" w14:textId="77777777" w:rsidR="00DC23B2" w:rsidRPr="00775330" w:rsidRDefault="004E61FC" w:rsidP="00DC23B2">
            <w:pPr>
              <w:spacing w:line="216" w:lineRule="auto"/>
              <w:contextualSpacing/>
              <w:rPr>
                <w:rStyle w:val="Hypertextovprepojenie"/>
                <w:i/>
                <w:iCs/>
                <w:color w:val="auto"/>
                <w:sz w:val="16"/>
                <w:szCs w:val="16"/>
                <w:u w:val="none"/>
              </w:rPr>
            </w:pPr>
            <w:hyperlink r:id="rId161" w:history="1">
              <w:r w:rsidR="00DC23B2" w:rsidRPr="00775330">
                <w:rPr>
                  <w:rStyle w:val="Hypertextovprepojenie"/>
                  <w:i/>
                  <w:iCs/>
                  <w:color w:val="auto"/>
                  <w:sz w:val="16"/>
                  <w:szCs w:val="16"/>
                  <w:u w:val="none"/>
                </w:rPr>
                <w:t>https://www.pf.ukf.sk/index.php/sk/organizacia-studia/pedagogicka-odborna-prax/44-oznamy/98-hodnotenie-vzdelavania-a-ucitelov-studentmi</w:t>
              </w:r>
            </w:hyperlink>
          </w:p>
          <w:p w14:paraId="0C4D8BD0" w14:textId="77777777" w:rsidR="00DC23B2" w:rsidRPr="00775330" w:rsidRDefault="00DC23B2" w:rsidP="00DC23B2">
            <w:pPr>
              <w:spacing w:line="216" w:lineRule="auto"/>
              <w:contextualSpacing/>
              <w:rPr>
                <w:rFonts w:cstheme="minorHAnsi"/>
                <w:i/>
                <w:sz w:val="16"/>
                <w:szCs w:val="16"/>
                <w:lang w:eastAsia="sk-SK"/>
              </w:rPr>
            </w:pPr>
          </w:p>
          <w:p w14:paraId="15F96CA7" w14:textId="77777777" w:rsidR="00DC23B2" w:rsidRPr="00775330" w:rsidRDefault="00DC23B2" w:rsidP="00DC23B2">
            <w:pPr>
              <w:spacing w:line="216" w:lineRule="auto"/>
              <w:contextualSpacing/>
              <w:rPr>
                <w:rFonts w:cstheme="minorHAnsi"/>
                <w:b/>
                <w:i/>
                <w:sz w:val="16"/>
                <w:szCs w:val="16"/>
                <w:lang w:eastAsia="sk-SK"/>
              </w:rPr>
            </w:pPr>
            <w:r w:rsidRPr="00775330">
              <w:rPr>
                <w:rFonts w:cstheme="minorHAnsi"/>
                <w:b/>
                <w:i/>
                <w:sz w:val="16"/>
                <w:szCs w:val="16"/>
                <w:lang w:eastAsia="sk-SK"/>
              </w:rPr>
              <w:t>RADA KVALITY</w:t>
            </w:r>
          </w:p>
          <w:p w14:paraId="49036069" w14:textId="70F85304" w:rsidR="00DC23B2" w:rsidRPr="00DC23B2" w:rsidRDefault="00DC23B2" w:rsidP="00E815D8">
            <w:pPr>
              <w:spacing w:line="216" w:lineRule="auto"/>
              <w:contextualSpacing/>
              <w:rPr>
                <w:rFonts w:cstheme="minorHAnsi"/>
                <w:i/>
                <w:sz w:val="16"/>
                <w:szCs w:val="16"/>
                <w:lang w:eastAsia="sk-SK"/>
              </w:rPr>
            </w:pPr>
            <w:r w:rsidRPr="00775330">
              <w:rPr>
                <w:rFonts w:cstheme="minorHAnsi"/>
                <w:i/>
                <w:sz w:val="16"/>
                <w:szCs w:val="16"/>
                <w:lang w:eastAsia="sk-SK"/>
              </w:rPr>
              <w:t>https://www.ukf.sk/univerzita/organy-univerzity/rada-kvality</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5317A" w:rsidRPr="00C83AC0" w14:paraId="01076065" w14:textId="77777777" w:rsidTr="00FC68C2">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6270" w:rsidRPr="00A10CA1" w14:paraId="647F7546" w14:textId="77777777" w:rsidTr="00FC68C2">
        <w:trPr>
          <w:trHeight w:val="567"/>
        </w:trPr>
        <w:tc>
          <w:tcPr>
            <w:tcW w:w="6917" w:type="dxa"/>
          </w:tcPr>
          <w:p w14:paraId="1309ADDA" w14:textId="2D86574D" w:rsidR="002C6270" w:rsidRPr="00A10CA1" w:rsidRDefault="002C6270" w:rsidP="00DF7F33">
            <w:pPr>
              <w:spacing w:line="216" w:lineRule="auto"/>
              <w:contextualSpacing/>
              <w:jc w:val="both"/>
              <w:rPr>
                <w:rFonts w:cstheme="minorHAnsi"/>
                <w:bCs/>
                <w:i/>
                <w:iCs/>
                <w:sz w:val="18"/>
                <w:szCs w:val="18"/>
                <w:lang w:eastAsia="sk-SK"/>
              </w:rPr>
            </w:pPr>
            <w:r w:rsidRPr="00A10CA1">
              <w:rPr>
                <w:rFonts w:ascii="Calibri" w:hAnsi="Calibri" w:cstheme="minorHAnsi"/>
                <w:bCs/>
                <w:i/>
                <w:iCs/>
                <w:sz w:val="16"/>
                <w:szCs w:val="16"/>
              </w:rPr>
              <w:t>Výročná správa Univerzity Konštantína Filozofa v Nitre dokumentuje každoročne najpodstatnejšie informácie</w:t>
            </w:r>
            <w:r w:rsidR="00DF7F33" w:rsidRPr="00A10CA1">
              <w:rPr>
                <w:rFonts w:ascii="Calibri" w:hAnsi="Calibri" w:cstheme="minorHAnsi"/>
                <w:bCs/>
                <w:i/>
                <w:iCs/>
                <w:sz w:val="16"/>
                <w:szCs w:val="16"/>
              </w:rPr>
              <w:t>,</w:t>
            </w:r>
            <w:r w:rsidRPr="00A10CA1">
              <w:rPr>
                <w:rFonts w:ascii="Calibri" w:hAnsi="Calibri" w:cstheme="minorHAnsi"/>
                <w:bCs/>
                <w:i/>
                <w:iCs/>
                <w:sz w:val="16"/>
                <w:szCs w:val="16"/>
              </w:rPr>
              <w:t xml:space="preserve"> týkajúce sa činností univerz</w:t>
            </w:r>
            <w:r w:rsidR="00DF7F33" w:rsidRPr="00A10CA1">
              <w:rPr>
                <w:rFonts w:ascii="Calibri" w:hAnsi="Calibri" w:cstheme="minorHAnsi"/>
                <w:bCs/>
                <w:i/>
                <w:iCs/>
                <w:sz w:val="16"/>
                <w:szCs w:val="16"/>
              </w:rPr>
              <w:t xml:space="preserve">ity. Rešpektujúc záväznú osnovu, </w:t>
            </w:r>
            <w:r w:rsidRPr="00A10CA1">
              <w:rPr>
                <w:rFonts w:ascii="Calibri" w:hAnsi="Calibri" w:cstheme="minorHAnsi"/>
                <w:bCs/>
                <w:i/>
                <w:iCs/>
                <w:sz w:val="16"/>
                <w:szCs w:val="16"/>
              </w:rPr>
              <w:t xml:space="preserve">správa poskytuje súbor informácií, ktoré umožňujú vytvorenie ucelenej predstavy o stave a smerovaní univerzity ako celku a jej jednotlivých organizačných súčastí. </w:t>
            </w:r>
          </w:p>
        </w:tc>
        <w:tc>
          <w:tcPr>
            <w:tcW w:w="2864" w:type="dxa"/>
          </w:tcPr>
          <w:p w14:paraId="60C38BE3" w14:textId="77777777" w:rsidR="00DF7F33" w:rsidRPr="00A10CA1" w:rsidRDefault="00DF7F33" w:rsidP="00DF7F33">
            <w:pPr>
              <w:spacing w:line="216" w:lineRule="auto"/>
              <w:contextualSpacing/>
              <w:rPr>
                <w:rFonts w:cstheme="minorHAnsi"/>
                <w:b/>
                <w:i/>
                <w:iCs/>
                <w:sz w:val="16"/>
                <w:szCs w:val="16"/>
                <w:lang w:eastAsia="sk-SK"/>
              </w:rPr>
            </w:pPr>
            <w:r w:rsidRPr="00A10CA1">
              <w:rPr>
                <w:rFonts w:cstheme="minorHAnsi"/>
                <w:b/>
                <w:i/>
                <w:iCs/>
                <w:sz w:val="16"/>
                <w:szCs w:val="16"/>
                <w:lang w:eastAsia="sk-SK"/>
              </w:rPr>
              <w:t>VÝROČNÁ SPRÁVA O ČINNOSTI UKF V NITRE ZA ROK 2019</w:t>
            </w:r>
          </w:p>
          <w:p w14:paraId="755F4FA5" w14:textId="2BE89423" w:rsidR="002C6270" w:rsidRPr="00A10CA1" w:rsidRDefault="004E61FC" w:rsidP="00274D97">
            <w:pPr>
              <w:spacing w:line="216" w:lineRule="auto"/>
              <w:contextualSpacing/>
              <w:rPr>
                <w:rFonts w:cstheme="minorHAnsi"/>
                <w:color w:val="A6A6A6" w:themeColor="background1" w:themeShade="A6"/>
                <w:sz w:val="16"/>
                <w:szCs w:val="16"/>
                <w:lang w:eastAsia="sk-SK"/>
              </w:rPr>
            </w:pPr>
            <w:hyperlink r:id="rId162" w:history="1">
              <w:r w:rsidR="00DF7F33" w:rsidRPr="00A10CA1">
                <w:rPr>
                  <w:i/>
                  <w:iCs/>
                  <w:sz w:val="16"/>
                  <w:szCs w:val="16"/>
                </w:rPr>
                <w:t>h</w:t>
              </w:r>
              <w:r w:rsidR="00DF7F33" w:rsidRPr="00A10CA1">
                <w:rPr>
                  <w:rFonts w:cstheme="minorHAnsi"/>
                  <w:i/>
                  <w:iCs/>
                  <w:sz w:val="16"/>
                  <w:szCs w:val="16"/>
                </w:rPr>
                <w:t>ttps://www.ukf.sk/images/univerzita/Uradna_tabula/VS_UKF-2019.pdf</w:t>
              </w:r>
            </w:hyperlink>
            <w:r w:rsidR="00DF7F33" w:rsidRPr="00A10CA1">
              <w:rPr>
                <w:sz w:val="16"/>
                <w:szCs w:val="16"/>
              </w:rPr>
              <w:t xml:space="preserve"> </w:t>
            </w:r>
          </w:p>
        </w:tc>
      </w:tr>
    </w:tbl>
    <w:p w14:paraId="1AFD295C" w14:textId="77777777" w:rsidR="00115662" w:rsidRPr="00A10CA1" w:rsidRDefault="00115662" w:rsidP="00A10CA1">
      <w:pPr>
        <w:autoSpaceDE w:val="0"/>
        <w:autoSpaceDN w:val="0"/>
        <w:adjustRightInd w:val="0"/>
        <w:spacing w:after="0" w:line="216" w:lineRule="auto"/>
        <w:ind w:firstLine="708"/>
        <w:rPr>
          <w:rFonts w:cstheme="minorHAnsi"/>
          <w:color w:val="000000"/>
          <w:sz w:val="18"/>
          <w:szCs w:val="18"/>
        </w:rPr>
      </w:pPr>
    </w:p>
    <w:p w14:paraId="3F29CBF0" w14:textId="5DB4789D" w:rsidR="00662966" w:rsidRPr="00A10CA1" w:rsidRDefault="00183FF6" w:rsidP="00E815D8">
      <w:pPr>
        <w:pStyle w:val="Default"/>
        <w:spacing w:line="216" w:lineRule="auto"/>
        <w:jc w:val="both"/>
        <w:rPr>
          <w:rFonts w:cstheme="minorHAnsi"/>
          <w:sz w:val="18"/>
          <w:szCs w:val="18"/>
        </w:rPr>
      </w:pPr>
      <w:r w:rsidRPr="00A10CA1">
        <w:rPr>
          <w:rFonts w:cstheme="minorHAnsi"/>
          <w:b/>
          <w:bCs/>
          <w:sz w:val="18"/>
          <w:szCs w:val="18"/>
        </w:rPr>
        <w:t>SP 1</w:t>
      </w:r>
      <w:r w:rsidR="00E74025" w:rsidRPr="00A10CA1">
        <w:rPr>
          <w:rFonts w:cstheme="minorHAnsi"/>
          <w:b/>
          <w:bCs/>
          <w:sz w:val="18"/>
          <w:szCs w:val="18"/>
        </w:rPr>
        <w:t>1</w:t>
      </w:r>
      <w:r w:rsidRPr="00A10CA1">
        <w:rPr>
          <w:rFonts w:cstheme="minorHAnsi"/>
          <w:b/>
          <w:bCs/>
          <w:sz w:val="18"/>
          <w:szCs w:val="18"/>
        </w:rPr>
        <w:t>.</w:t>
      </w:r>
      <w:r w:rsidR="00E82D04" w:rsidRPr="00A10CA1">
        <w:rPr>
          <w:rFonts w:cstheme="minorHAnsi"/>
          <w:b/>
          <w:bCs/>
          <w:sz w:val="18"/>
          <w:szCs w:val="18"/>
        </w:rPr>
        <w:t xml:space="preserve">5. </w:t>
      </w:r>
      <w:r w:rsidR="00E82D04" w:rsidRPr="00A10CA1">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17"/>
        <w:gridCol w:w="2864"/>
      </w:tblGrid>
      <w:tr w:rsidR="00662966" w:rsidRPr="00A10CA1" w14:paraId="66BBA4A9" w14:textId="77777777" w:rsidTr="00577F23">
        <w:trPr>
          <w:cnfStyle w:val="100000000000" w:firstRow="1" w:lastRow="0" w:firstColumn="0" w:lastColumn="0" w:oddVBand="0" w:evenVBand="0" w:oddHBand="0" w:evenHBand="0" w:firstRowFirstColumn="0" w:firstRowLastColumn="0" w:lastRowFirstColumn="0" w:lastRowLastColumn="0"/>
          <w:trHeight w:val="128"/>
        </w:trPr>
        <w:tc>
          <w:tcPr>
            <w:tcW w:w="6917" w:type="dxa"/>
            <w:tcBorders>
              <w:top w:val="none" w:sz="0" w:space="0" w:color="auto"/>
              <w:left w:val="none" w:sz="0" w:space="0" w:color="auto"/>
              <w:right w:val="none" w:sz="0" w:space="0" w:color="auto"/>
            </w:tcBorders>
          </w:tcPr>
          <w:p w14:paraId="418189A8"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rPr>
              <w:t xml:space="preserve">Samohodnotenie plnenia </w:t>
            </w:r>
            <w:r w:rsidRPr="00A10CA1">
              <w:rPr>
                <w:rFonts w:cstheme="minorHAnsi"/>
                <w:b w:val="0"/>
                <w:bCs w:val="0"/>
                <w:i/>
                <w:iCs/>
                <w:color w:val="808080" w:themeColor="background1" w:themeShade="80"/>
                <w:sz w:val="16"/>
                <w:szCs w:val="16"/>
              </w:rPr>
              <w:tab/>
            </w:r>
          </w:p>
        </w:tc>
        <w:tc>
          <w:tcPr>
            <w:tcW w:w="2864" w:type="dxa"/>
            <w:tcBorders>
              <w:top w:val="none" w:sz="0" w:space="0" w:color="auto"/>
              <w:left w:val="none" w:sz="0" w:space="0" w:color="auto"/>
              <w:right w:val="none" w:sz="0" w:space="0" w:color="auto"/>
            </w:tcBorders>
          </w:tcPr>
          <w:p w14:paraId="218AD936" w14:textId="77777777" w:rsidR="00662966" w:rsidRPr="00A10CA1" w:rsidRDefault="00662966" w:rsidP="00E815D8">
            <w:pPr>
              <w:spacing w:line="216" w:lineRule="auto"/>
              <w:contextualSpacing/>
              <w:rPr>
                <w:rFonts w:cstheme="minorHAnsi"/>
                <w:i/>
                <w:iCs/>
                <w:color w:val="808080" w:themeColor="background1" w:themeShade="80"/>
                <w:sz w:val="18"/>
                <w:szCs w:val="18"/>
                <w:lang w:eastAsia="sk-SK"/>
              </w:rPr>
            </w:pPr>
            <w:r w:rsidRPr="00A10CA1">
              <w:rPr>
                <w:rFonts w:cstheme="minorHAnsi"/>
                <w:b w:val="0"/>
                <w:bCs w:val="0"/>
                <w:i/>
                <w:iCs/>
                <w:color w:val="808080" w:themeColor="background1" w:themeShade="80"/>
                <w:sz w:val="16"/>
                <w:szCs w:val="16"/>
                <w:lang w:eastAsia="sk-SK"/>
              </w:rPr>
              <w:t>Odkazy na dôkazy</w:t>
            </w:r>
          </w:p>
        </w:tc>
      </w:tr>
      <w:tr w:rsidR="002C6270" w:rsidRPr="00A10CA1" w14:paraId="49E13870" w14:textId="77777777" w:rsidTr="00577F23">
        <w:trPr>
          <w:trHeight w:val="567"/>
        </w:trPr>
        <w:tc>
          <w:tcPr>
            <w:tcW w:w="6917" w:type="dxa"/>
          </w:tcPr>
          <w:p w14:paraId="6CEE565C" w14:textId="6F79FA9C" w:rsidR="002C6270" w:rsidRPr="00A10CA1" w:rsidRDefault="002C6270" w:rsidP="00CF7A70">
            <w:pPr>
              <w:autoSpaceDE w:val="0"/>
              <w:autoSpaceDN w:val="0"/>
              <w:adjustRightInd w:val="0"/>
              <w:jc w:val="both"/>
              <w:rPr>
                <w:rFonts w:ascii="Calibri" w:hAnsi="Calibri" w:cstheme="minorHAnsi"/>
                <w:bCs/>
                <w:i/>
                <w:iCs/>
                <w:sz w:val="16"/>
                <w:szCs w:val="16"/>
              </w:rPr>
            </w:pPr>
            <w:r w:rsidRPr="00A10CA1">
              <w:rPr>
                <w:rFonts w:ascii="Calibri" w:hAnsi="Calibri" w:cstheme="minorHAnsi"/>
                <w:bCs/>
                <w:i/>
                <w:iCs/>
                <w:sz w:val="16"/>
                <w:szCs w:val="16"/>
              </w:rPr>
              <w:t xml:space="preserve">PF UKF prostredníctvom systému kvality vzdelávania </w:t>
            </w:r>
            <w:r w:rsidR="00186562" w:rsidRPr="00A10CA1">
              <w:rPr>
                <w:rFonts w:ascii="Calibri" w:hAnsi="Calibri" w:cstheme="minorHAnsi"/>
                <w:bCs/>
                <w:i/>
                <w:iCs/>
                <w:sz w:val="16"/>
                <w:szCs w:val="16"/>
              </w:rPr>
              <w:t xml:space="preserve">založeného na </w:t>
            </w:r>
            <w:r w:rsidRPr="00A10CA1">
              <w:rPr>
                <w:rFonts w:ascii="Calibri" w:hAnsi="Calibri" w:cstheme="minorHAnsi"/>
                <w:bCs/>
                <w:i/>
                <w:iCs/>
                <w:sz w:val="16"/>
                <w:szCs w:val="16"/>
              </w:rPr>
              <w:t xml:space="preserve">ESG implementuje normu pre tvorbu a schvaľovanie študijných programov. </w:t>
            </w:r>
          </w:p>
          <w:p w14:paraId="0E73FEC9" w14:textId="31726E1C" w:rsidR="002C6270" w:rsidRPr="00A10CA1" w:rsidRDefault="00186562" w:rsidP="00CF7A70">
            <w:pPr>
              <w:pStyle w:val="Default"/>
              <w:rPr>
                <w:rFonts w:cstheme="minorHAnsi"/>
                <w:bCs/>
                <w:i/>
                <w:iCs/>
                <w:color w:val="auto"/>
                <w:sz w:val="16"/>
                <w:szCs w:val="16"/>
              </w:rPr>
            </w:pPr>
            <w:r w:rsidRPr="00A10CA1">
              <w:rPr>
                <w:rFonts w:cstheme="minorHAnsi"/>
                <w:bCs/>
                <w:i/>
                <w:iCs/>
                <w:color w:val="auto"/>
                <w:sz w:val="16"/>
                <w:szCs w:val="16"/>
              </w:rPr>
              <w:t>„</w:t>
            </w:r>
            <w:r w:rsidR="00BA6A7A" w:rsidRPr="00A10CA1">
              <w:rPr>
                <w:rFonts w:cstheme="minorHAnsi"/>
                <w:bCs/>
                <w:i/>
                <w:iCs/>
                <w:color w:val="auto"/>
                <w:sz w:val="16"/>
                <w:szCs w:val="16"/>
              </w:rPr>
              <w:t xml:space="preserve">4a) </w:t>
            </w:r>
            <w:r w:rsidR="002C6270" w:rsidRPr="00A10CA1">
              <w:rPr>
                <w:rFonts w:cstheme="minorHAnsi"/>
                <w:bCs/>
                <w:i/>
                <w:iCs/>
                <w:color w:val="auto"/>
                <w:sz w:val="16"/>
                <w:szCs w:val="16"/>
              </w:rPr>
              <w:t>Procesy, postupy a</w:t>
            </w:r>
            <w:r w:rsidR="00BA6A7A" w:rsidRPr="00A10CA1">
              <w:rPr>
                <w:rFonts w:cstheme="minorHAnsi"/>
                <w:bCs/>
                <w:i/>
                <w:iCs/>
                <w:color w:val="auto"/>
                <w:sz w:val="16"/>
                <w:szCs w:val="16"/>
              </w:rPr>
              <w:t> </w:t>
            </w:r>
            <w:r w:rsidR="002C6270" w:rsidRPr="00A10CA1">
              <w:rPr>
                <w:rFonts w:cstheme="minorHAnsi"/>
                <w:bCs/>
                <w:i/>
                <w:iCs/>
                <w:color w:val="auto"/>
                <w:sz w:val="16"/>
                <w:szCs w:val="16"/>
              </w:rPr>
              <w:t xml:space="preserve">nástroje tvorby študijných programov sa diferencujú na: </w:t>
            </w:r>
          </w:p>
          <w:p w14:paraId="13022623" w14:textId="68BA3556"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Procesy týkajúce sa tvorby nových študijných programov pre proces akreditácie s</w:t>
            </w:r>
            <w:r w:rsidR="00BA6A7A" w:rsidRPr="00A10CA1">
              <w:rPr>
                <w:rFonts w:cstheme="minorHAnsi"/>
                <w:bCs/>
                <w:i/>
                <w:iCs/>
                <w:color w:val="auto"/>
                <w:sz w:val="16"/>
                <w:szCs w:val="16"/>
              </w:rPr>
              <w:t> </w:t>
            </w:r>
            <w:r w:rsidRPr="00A10CA1">
              <w:rPr>
                <w:rFonts w:cstheme="minorHAnsi"/>
                <w:bCs/>
                <w:i/>
                <w:iCs/>
                <w:color w:val="auto"/>
                <w:sz w:val="16"/>
                <w:szCs w:val="16"/>
              </w:rPr>
              <w:t>cieľom zabezpečiť tvorbu návrhov nových študijných programov v</w:t>
            </w:r>
            <w:r w:rsidR="00BA6A7A" w:rsidRPr="00A10CA1">
              <w:rPr>
                <w:rFonts w:cstheme="minorHAnsi"/>
                <w:bCs/>
                <w:i/>
                <w:iCs/>
                <w:color w:val="auto"/>
                <w:sz w:val="16"/>
                <w:szCs w:val="16"/>
              </w:rPr>
              <w:t> </w:t>
            </w:r>
            <w:r w:rsidRPr="00A10CA1">
              <w:rPr>
                <w:rFonts w:cstheme="minorHAnsi"/>
                <w:bCs/>
                <w:i/>
                <w:iCs/>
                <w:color w:val="auto"/>
                <w:sz w:val="16"/>
                <w:szCs w:val="16"/>
              </w:rPr>
              <w:t>odboroch, v</w:t>
            </w:r>
            <w:r w:rsidR="00BA6A7A" w:rsidRPr="00A10CA1">
              <w:rPr>
                <w:rFonts w:cstheme="minorHAnsi"/>
                <w:bCs/>
                <w:i/>
                <w:iCs/>
                <w:color w:val="auto"/>
                <w:sz w:val="16"/>
                <w:szCs w:val="16"/>
              </w:rPr>
              <w:t> </w:t>
            </w:r>
            <w:r w:rsidRPr="00A10CA1">
              <w:rPr>
                <w:rFonts w:cstheme="minorHAnsi"/>
                <w:bCs/>
                <w:i/>
                <w:iCs/>
                <w:color w:val="auto"/>
                <w:sz w:val="16"/>
                <w:szCs w:val="16"/>
              </w:rPr>
              <w:t>ktorých uskutočňuje fakulta alebo pracovisko výskum na medzinárodnej alebo národne akceptovanej úrovni, systematicky prepájajúcich vzdelávanie a</w:t>
            </w:r>
            <w:r w:rsidR="00BA6A7A" w:rsidRPr="00A10CA1">
              <w:rPr>
                <w:rFonts w:cstheme="minorHAnsi"/>
                <w:bCs/>
                <w:i/>
                <w:iCs/>
                <w:color w:val="auto"/>
                <w:sz w:val="16"/>
                <w:szCs w:val="16"/>
              </w:rPr>
              <w:t> </w:t>
            </w:r>
            <w:r w:rsidRPr="00A10CA1">
              <w:rPr>
                <w:rFonts w:cstheme="minorHAnsi"/>
                <w:bCs/>
                <w:i/>
                <w:iCs/>
                <w:color w:val="auto"/>
                <w:sz w:val="16"/>
                <w:szCs w:val="16"/>
              </w:rPr>
              <w:t>aktuálne poznatky vedy, zodpovedajúcich potrebám praxe a</w:t>
            </w:r>
            <w:r w:rsidR="00BA6A7A" w:rsidRPr="00A10CA1">
              <w:rPr>
                <w:rFonts w:cstheme="minorHAnsi"/>
                <w:bCs/>
                <w:i/>
                <w:iCs/>
                <w:color w:val="auto"/>
                <w:sz w:val="16"/>
                <w:szCs w:val="16"/>
              </w:rPr>
              <w:t> </w:t>
            </w:r>
            <w:r w:rsidRPr="00A10CA1">
              <w:rPr>
                <w:rFonts w:cstheme="minorHAnsi"/>
                <w:bCs/>
                <w:i/>
                <w:iCs/>
                <w:color w:val="auto"/>
                <w:sz w:val="16"/>
                <w:szCs w:val="16"/>
              </w:rPr>
              <w:t>požiadavkám trhu práce, atraktívnych svojim obsahom, uplatňovanými metódami vzdelávania a</w:t>
            </w:r>
            <w:r w:rsidR="00BA6A7A" w:rsidRPr="00A10CA1">
              <w:rPr>
                <w:rFonts w:cstheme="minorHAnsi"/>
                <w:bCs/>
                <w:i/>
                <w:iCs/>
                <w:color w:val="auto"/>
                <w:sz w:val="16"/>
                <w:szCs w:val="16"/>
              </w:rPr>
              <w:t> </w:t>
            </w:r>
            <w:r w:rsidRPr="00A10CA1">
              <w:rPr>
                <w:rFonts w:cstheme="minorHAnsi"/>
                <w:bCs/>
                <w:i/>
                <w:iCs/>
                <w:color w:val="auto"/>
                <w:sz w:val="16"/>
                <w:szCs w:val="16"/>
              </w:rPr>
              <w:t xml:space="preserve">orientáciou na profil absolventa. </w:t>
            </w:r>
          </w:p>
          <w:p w14:paraId="547DBA45" w14:textId="4A13B84B" w:rsidR="002C6270" w:rsidRPr="00A10CA1" w:rsidRDefault="002C6270" w:rsidP="000C786B">
            <w:pPr>
              <w:pStyle w:val="Default"/>
              <w:numPr>
                <w:ilvl w:val="0"/>
                <w:numId w:val="11"/>
              </w:numPr>
              <w:jc w:val="both"/>
              <w:rPr>
                <w:rFonts w:cstheme="minorHAnsi"/>
                <w:bCs/>
                <w:i/>
                <w:iCs/>
                <w:color w:val="auto"/>
                <w:sz w:val="16"/>
                <w:szCs w:val="16"/>
              </w:rPr>
            </w:pPr>
            <w:r w:rsidRPr="00A10CA1">
              <w:rPr>
                <w:rFonts w:cstheme="minorHAnsi"/>
                <w:bCs/>
                <w:i/>
                <w:iCs/>
                <w:color w:val="auto"/>
                <w:sz w:val="16"/>
                <w:szCs w:val="16"/>
              </w:rPr>
              <w:t xml:space="preserve">Procesy týkajúce sa tvorby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s</w:t>
            </w:r>
            <w:r w:rsidR="00BA6A7A" w:rsidRPr="00A10CA1">
              <w:rPr>
                <w:rFonts w:cstheme="minorHAnsi"/>
                <w:bCs/>
                <w:i/>
                <w:iCs/>
                <w:color w:val="auto"/>
                <w:sz w:val="16"/>
                <w:szCs w:val="16"/>
              </w:rPr>
              <w:t> </w:t>
            </w:r>
            <w:r w:rsidRPr="00A10CA1">
              <w:rPr>
                <w:rFonts w:cstheme="minorHAnsi"/>
                <w:bCs/>
                <w:i/>
                <w:iCs/>
                <w:color w:val="auto"/>
                <w:sz w:val="16"/>
                <w:szCs w:val="16"/>
              </w:rPr>
              <w:t xml:space="preserve">cieľom zabezpečiť tvorbu návrhov študijných programov pre proces </w:t>
            </w:r>
            <w:proofErr w:type="spellStart"/>
            <w:r w:rsidRPr="00A10CA1">
              <w:rPr>
                <w:rFonts w:cstheme="minorHAnsi"/>
                <w:bCs/>
                <w:i/>
                <w:iCs/>
                <w:color w:val="auto"/>
                <w:sz w:val="16"/>
                <w:szCs w:val="16"/>
              </w:rPr>
              <w:t>reakreditácie</w:t>
            </w:r>
            <w:proofErr w:type="spellEnd"/>
            <w:r w:rsidRPr="00A10CA1">
              <w:rPr>
                <w:rFonts w:cstheme="minorHAnsi"/>
                <w:bCs/>
                <w:i/>
                <w:iCs/>
                <w:color w:val="auto"/>
                <w:sz w:val="16"/>
                <w:szCs w:val="16"/>
              </w:rPr>
              <w:t xml:space="preserve"> zahŕňajúcich najnovšie poznatkov vedy v</w:t>
            </w:r>
            <w:r w:rsidR="00BA6A7A" w:rsidRPr="00A10CA1">
              <w:rPr>
                <w:rFonts w:cstheme="minorHAnsi"/>
                <w:bCs/>
                <w:i/>
                <w:iCs/>
                <w:color w:val="auto"/>
                <w:sz w:val="16"/>
                <w:szCs w:val="16"/>
              </w:rPr>
              <w:t> </w:t>
            </w:r>
            <w:r w:rsidRPr="00A10CA1">
              <w:rPr>
                <w:rFonts w:cstheme="minorHAnsi"/>
                <w:bCs/>
                <w:i/>
                <w:iCs/>
                <w:color w:val="auto"/>
                <w:sz w:val="16"/>
                <w:szCs w:val="16"/>
              </w:rPr>
              <w:t>príslušnom študijnom odbore a</w:t>
            </w:r>
            <w:r w:rsidR="00BA6A7A" w:rsidRPr="00A10CA1">
              <w:rPr>
                <w:rFonts w:cstheme="minorHAnsi"/>
                <w:bCs/>
                <w:i/>
                <w:iCs/>
                <w:color w:val="auto"/>
                <w:sz w:val="16"/>
                <w:szCs w:val="16"/>
              </w:rPr>
              <w:t> </w:t>
            </w:r>
            <w:r w:rsidRPr="00A10CA1">
              <w:rPr>
                <w:rFonts w:cstheme="minorHAnsi"/>
                <w:bCs/>
                <w:i/>
                <w:iCs/>
                <w:color w:val="auto"/>
                <w:sz w:val="16"/>
                <w:szCs w:val="16"/>
              </w:rPr>
              <w:t>reflektujúcich najnovšie požiadavky trhu práce na regionálnej, národnej a</w:t>
            </w:r>
            <w:r w:rsidR="00BA6A7A" w:rsidRPr="00A10CA1">
              <w:rPr>
                <w:rFonts w:cstheme="minorHAnsi"/>
                <w:bCs/>
                <w:i/>
                <w:iCs/>
                <w:color w:val="auto"/>
                <w:sz w:val="16"/>
                <w:szCs w:val="16"/>
              </w:rPr>
              <w:t> </w:t>
            </w:r>
            <w:r w:rsidRPr="00A10CA1">
              <w:rPr>
                <w:rFonts w:cstheme="minorHAnsi"/>
                <w:bCs/>
                <w:i/>
                <w:iCs/>
                <w:color w:val="auto"/>
                <w:sz w:val="16"/>
                <w:szCs w:val="16"/>
              </w:rPr>
              <w:t>európskej úrovni a</w:t>
            </w:r>
            <w:r w:rsidR="00BA6A7A" w:rsidRPr="00A10CA1">
              <w:rPr>
                <w:rFonts w:cstheme="minorHAnsi"/>
                <w:bCs/>
                <w:i/>
                <w:iCs/>
                <w:color w:val="auto"/>
                <w:sz w:val="16"/>
                <w:szCs w:val="16"/>
              </w:rPr>
              <w:t> </w:t>
            </w:r>
            <w:r w:rsidRPr="00A10CA1">
              <w:rPr>
                <w:rFonts w:cstheme="minorHAnsi"/>
                <w:bCs/>
                <w:i/>
                <w:iCs/>
                <w:color w:val="auto"/>
                <w:sz w:val="16"/>
                <w:szCs w:val="16"/>
              </w:rPr>
              <w:t>uplatnenie absolventov, kvalitných svojim obsahom a</w:t>
            </w:r>
            <w:r w:rsidR="00BA6A7A" w:rsidRPr="00A10CA1">
              <w:rPr>
                <w:rFonts w:cstheme="minorHAnsi"/>
                <w:bCs/>
                <w:i/>
                <w:iCs/>
                <w:color w:val="auto"/>
                <w:sz w:val="16"/>
                <w:szCs w:val="16"/>
              </w:rPr>
              <w:t> </w:t>
            </w:r>
            <w:r w:rsidRPr="00A10CA1">
              <w:rPr>
                <w:rFonts w:cstheme="minorHAnsi"/>
                <w:bCs/>
                <w:i/>
                <w:iCs/>
                <w:color w:val="auto"/>
                <w:sz w:val="16"/>
                <w:szCs w:val="16"/>
              </w:rPr>
              <w:t>atraktívnych uplatňovanými metódami a</w:t>
            </w:r>
            <w:r w:rsidR="00BA6A7A" w:rsidRPr="00A10CA1">
              <w:rPr>
                <w:rFonts w:cstheme="minorHAnsi"/>
                <w:bCs/>
                <w:i/>
                <w:iCs/>
                <w:color w:val="auto"/>
                <w:sz w:val="16"/>
                <w:szCs w:val="16"/>
              </w:rPr>
              <w:t> </w:t>
            </w:r>
            <w:r w:rsidRPr="00A10CA1">
              <w:rPr>
                <w:rFonts w:cstheme="minorHAnsi"/>
                <w:bCs/>
                <w:i/>
                <w:iCs/>
                <w:color w:val="auto"/>
                <w:sz w:val="16"/>
                <w:szCs w:val="16"/>
              </w:rPr>
              <w:t>formami vzdelávania a</w:t>
            </w:r>
            <w:r w:rsidR="00BA6A7A" w:rsidRPr="00A10CA1">
              <w:rPr>
                <w:rFonts w:cstheme="minorHAnsi"/>
                <w:bCs/>
                <w:i/>
                <w:iCs/>
                <w:color w:val="auto"/>
                <w:sz w:val="16"/>
                <w:szCs w:val="16"/>
              </w:rPr>
              <w:t> </w:t>
            </w:r>
            <w:r w:rsidRPr="00A10CA1">
              <w:rPr>
                <w:rFonts w:cstheme="minorHAnsi"/>
                <w:bCs/>
                <w:i/>
                <w:iCs/>
                <w:color w:val="auto"/>
                <w:sz w:val="16"/>
                <w:szCs w:val="16"/>
              </w:rPr>
              <w:t>orientáciou na absolventa, doplnených o</w:t>
            </w:r>
            <w:r w:rsidR="00BA6A7A" w:rsidRPr="00A10CA1">
              <w:rPr>
                <w:rFonts w:cstheme="minorHAnsi"/>
                <w:bCs/>
                <w:i/>
                <w:iCs/>
                <w:color w:val="auto"/>
                <w:sz w:val="16"/>
                <w:szCs w:val="16"/>
              </w:rPr>
              <w:t> </w:t>
            </w:r>
            <w:r w:rsidRPr="00A10CA1">
              <w:rPr>
                <w:rFonts w:cstheme="minorHAnsi"/>
                <w:bCs/>
                <w:i/>
                <w:iCs/>
                <w:color w:val="auto"/>
                <w:sz w:val="16"/>
                <w:szCs w:val="16"/>
              </w:rPr>
              <w:t xml:space="preserve">údaje deklarujúce plnenie kritérií Akreditačnej komisie SR pre získanie práv udeľovať akademické tituly absolventom. </w:t>
            </w:r>
          </w:p>
          <w:p w14:paraId="765FD3B0" w14:textId="140DE07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4b)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schvaľovania študijných programov prioritne sledujú cieľ zabezpečiť revíziu a</w:t>
            </w:r>
            <w:r w:rsidRPr="00A10CA1">
              <w:rPr>
                <w:rFonts w:cstheme="minorHAnsi"/>
                <w:bCs/>
                <w:i/>
                <w:iCs/>
                <w:color w:val="auto"/>
                <w:sz w:val="16"/>
                <w:szCs w:val="16"/>
              </w:rPr>
              <w:t> </w:t>
            </w:r>
            <w:r w:rsidR="002C6270" w:rsidRPr="00A10CA1">
              <w:rPr>
                <w:rFonts w:cstheme="minorHAnsi"/>
                <w:bCs/>
                <w:i/>
                <w:iCs/>
                <w:color w:val="auto"/>
                <w:sz w:val="16"/>
                <w:szCs w:val="16"/>
              </w:rPr>
              <w:t>schválenie návrhu študijného programu (akreditačný spis) externým hodnotiteľom, resp. inými subjektmi, ako tými, ktorí realizujú v</w:t>
            </w:r>
            <w:r w:rsidRPr="00A10CA1">
              <w:rPr>
                <w:rFonts w:cstheme="minorHAnsi"/>
                <w:bCs/>
                <w:i/>
                <w:iCs/>
                <w:color w:val="auto"/>
                <w:sz w:val="16"/>
                <w:szCs w:val="16"/>
              </w:rPr>
              <w:t> </w:t>
            </w:r>
            <w:r w:rsidR="002C6270" w:rsidRPr="00A10CA1">
              <w:rPr>
                <w:rFonts w:cstheme="minorHAnsi"/>
                <w:bCs/>
                <w:i/>
                <w:iCs/>
                <w:color w:val="auto"/>
                <w:sz w:val="16"/>
                <w:szCs w:val="16"/>
              </w:rPr>
              <w:t>rámci programu procesy vzdelávania. V</w:t>
            </w:r>
            <w:r w:rsidRPr="00A10CA1">
              <w:rPr>
                <w:rFonts w:cstheme="minorHAnsi"/>
                <w:bCs/>
                <w:i/>
                <w:iCs/>
                <w:color w:val="auto"/>
                <w:sz w:val="16"/>
                <w:szCs w:val="16"/>
              </w:rPr>
              <w:t> </w:t>
            </w:r>
            <w:r w:rsidR="002C6270" w:rsidRPr="00A10CA1">
              <w:rPr>
                <w:rFonts w:cstheme="minorHAnsi"/>
                <w:bCs/>
                <w:i/>
                <w:iCs/>
                <w:color w:val="auto"/>
                <w:sz w:val="16"/>
                <w:szCs w:val="16"/>
              </w:rPr>
              <w:t>procesoch schvaľovania je dôraz kladený na revíziu návrhov programov študentmi, Vedeckou radou PF a</w:t>
            </w:r>
            <w:r w:rsidRPr="00A10CA1">
              <w:rPr>
                <w:rFonts w:cstheme="minorHAnsi"/>
                <w:bCs/>
                <w:i/>
                <w:iCs/>
                <w:color w:val="auto"/>
                <w:sz w:val="16"/>
                <w:szCs w:val="16"/>
              </w:rPr>
              <w:t> </w:t>
            </w:r>
            <w:r w:rsidR="002C6270" w:rsidRPr="00A10CA1">
              <w:rPr>
                <w:rFonts w:cstheme="minorHAnsi"/>
                <w:bCs/>
                <w:i/>
                <w:iCs/>
                <w:color w:val="auto"/>
                <w:sz w:val="16"/>
                <w:szCs w:val="16"/>
              </w:rPr>
              <w:t xml:space="preserve">Akademickým senátom PF. </w:t>
            </w:r>
          </w:p>
          <w:p w14:paraId="5548F2FC" w14:textId="625CFF66"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4c)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foriem a</w:t>
            </w:r>
            <w:r w:rsidRPr="00A10CA1">
              <w:rPr>
                <w:rFonts w:cstheme="minorHAnsi"/>
                <w:bCs/>
                <w:i/>
                <w:iCs/>
                <w:color w:val="auto"/>
                <w:sz w:val="16"/>
                <w:szCs w:val="16"/>
              </w:rPr>
              <w:t> </w:t>
            </w:r>
            <w:r w:rsidR="002C6270" w:rsidRPr="00A10CA1">
              <w:rPr>
                <w:rFonts w:cstheme="minorHAnsi"/>
                <w:bCs/>
                <w:i/>
                <w:iCs/>
                <w:color w:val="auto"/>
                <w:sz w:val="16"/>
                <w:szCs w:val="16"/>
              </w:rPr>
              <w:t>metód vzdelávania sledujú cieľ zavádzať a</w:t>
            </w:r>
            <w:r w:rsidRPr="00A10CA1">
              <w:rPr>
                <w:rFonts w:cstheme="minorHAnsi"/>
                <w:bCs/>
                <w:i/>
                <w:iCs/>
                <w:color w:val="auto"/>
                <w:sz w:val="16"/>
                <w:szCs w:val="16"/>
              </w:rPr>
              <w:t> </w:t>
            </w:r>
            <w:r w:rsidR="002C6270" w:rsidRPr="00A10CA1">
              <w:rPr>
                <w:rFonts w:cstheme="minorHAnsi"/>
                <w:bCs/>
                <w:i/>
                <w:iCs/>
                <w:color w:val="auto"/>
                <w:sz w:val="16"/>
                <w:szCs w:val="16"/>
              </w:rPr>
              <w:t>uskutočňovať také formy a</w:t>
            </w:r>
            <w:r w:rsidRPr="00A10CA1">
              <w:rPr>
                <w:rFonts w:cstheme="minorHAnsi"/>
                <w:bCs/>
                <w:i/>
                <w:iCs/>
                <w:color w:val="auto"/>
                <w:sz w:val="16"/>
                <w:szCs w:val="16"/>
              </w:rPr>
              <w:t> </w:t>
            </w:r>
            <w:r w:rsidR="002C6270" w:rsidRPr="00A10CA1">
              <w:rPr>
                <w:rFonts w:cstheme="minorHAnsi"/>
                <w:bCs/>
                <w:i/>
                <w:iCs/>
                <w:color w:val="auto"/>
                <w:sz w:val="16"/>
                <w:szCs w:val="16"/>
              </w:rPr>
              <w:t>metódy štúdia, ktoré svojim obsahom a</w:t>
            </w:r>
            <w:r w:rsidRPr="00A10CA1">
              <w:rPr>
                <w:rFonts w:cstheme="minorHAnsi"/>
                <w:bCs/>
                <w:i/>
                <w:iCs/>
                <w:color w:val="auto"/>
                <w:sz w:val="16"/>
                <w:szCs w:val="16"/>
              </w:rPr>
              <w:t> </w:t>
            </w:r>
            <w:r w:rsidR="002C6270" w:rsidRPr="00A10CA1">
              <w:rPr>
                <w:rFonts w:cstheme="minorHAnsi"/>
                <w:bCs/>
                <w:i/>
                <w:iCs/>
                <w:color w:val="auto"/>
                <w:sz w:val="16"/>
                <w:szCs w:val="16"/>
              </w:rPr>
              <w:t>použitými metódami zvýšia kvalitu vedomostí, zručností a</w:t>
            </w:r>
            <w:r w:rsidRPr="00A10CA1">
              <w:rPr>
                <w:rFonts w:cstheme="minorHAnsi"/>
                <w:bCs/>
                <w:i/>
                <w:iCs/>
                <w:color w:val="auto"/>
                <w:sz w:val="16"/>
                <w:szCs w:val="16"/>
              </w:rPr>
              <w:t> </w:t>
            </w:r>
            <w:r w:rsidR="002C6270" w:rsidRPr="00A10CA1">
              <w:rPr>
                <w:rFonts w:cstheme="minorHAnsi"/>
                <w:bCs/>
                <w:i/>
                <w:iCs/>
                <w:color w:val="auto"/>
                <w:sz w:val="16"/>
                <w:szCs w:val="16"/>
              </w:rPr>
              <w:t>kompetencií absolventa študijného programu v</w:t>
            </w:r>
            <w:r w:rsidRPr="00A10CA1">
              <w:rPr>
                <w:rFonts w:cstheme="minorHAnsi"/>
                <w:bCs/>
                <w:i/>
                <w:iCs/>
                <w:color w:val="auto"/>
                <w:sz w:val="16"/>
                <w:szCs w:val="16"/>
              </w:rPr>
              <w:t> </w:t>
            </w:r>
            <w:r w:rsidR="002C6270" w:rsidRPr="00A10CA1">
              <w:rPr>
                <w:rFonts w:cstheme="minorHAnsi"/>
                <w:bCs/>
                <w:i/>
                <w:iCs/>
                <w:color w:val="auto"/>
                <w:sz w:val="16"/>
                <w:szCs w:val="16"/>
              </w:rPr>
              <w:t>porovnaní so štandardne uplatňovanou formou a</w:t>
            </w:r>
            <w:r w:rsidRPr="00A10CA1">
              <w:rPr>
                <w:rFonts w:cstheme="minorHAnsi"/>
                <w:bCs/>
                <w:i/>
                <w:iCs/>
                <w:color w:val="auto"/>
                <w:sz w:val="16"/>
                <w:szCs w:val="16"/>
              </w:rPr>
              <w:t> </w:t>
            </w:r>
            <w:r w:rsidR="002C6270" w:rsidRPr="00A10CA1">
              <w:rPr>
                <w:rFonts w:cstheme="minorHAnsi"/>
                <w:bCs/>
                <w:i/>
                <w:iCs/>
                <w:color w:val="auto"/>
                <w:sz w:val="16"/>
                <w:szCs w:val="16"/>
              </w:rPr>
              <w:t>metódou štúdia v</w:t>
            </w:r>
            <w:r w:rsidRPr="00A10CA1">
              <w:rPr>
                <w:rFonts w:cstheme="minorHAnsi"/>
                <w:bCs/>
                <w:i/>
                <w:iCs/>
                <w:color w:val="auto"/>
                <w:sz w:val="16"/>
                <w:szCs w:val="16"/>
              </w:rPr>
              <w:t> </w:t>
            </w:r>
            <w:r w:rsidR="002C6270" w:rsidRPr="00A10CA1">
              <w:rPr>
                <w:rFonts w:cstheme="minorHAnsi"/>
                <w:bCs/>
                <w:i/>
                <w:iCs/>
                <w:color w:val="auto"/>
                <w:sz w:val="16"/>
                <w:szCs w:val="16"/>
              </w:rPr>
              <w:t>študijnom programe. Systém riadenia metód a</w:t>
            </w:r>
            <w:r w:rsidRPr="00A10CA1">
              <w:rPr>
                <w:rFonts w:cstheme="minorHAnsi"/>
                <w:bCs/>
                <w:i/>
                <w:iCs/>
                <w:color w:val="auto"/>
                <w:sz w:val="16"/>
                <w:szCs w:val="16"/>
              </w:rPr>
              <w:t> </w:t>
            </w:r>
            <w:r w:rsidR="002C6270" w:rsidRPr="00A10CA1">
              <w:rPr>
                <w:rFonts w:cstheme="minorHAnsi"/>
                <w:bCs/>
                <w:i/>
                <w:iCs/>
                <w:color w:val="auto"/>
                <w:sz w:val="16"/>
                <w:szCs w:val="16"/>
              </w:rPr>
              <w:t xml:space="preserve">foriem vzdelávania upravuje zmeny metódy štúdia programu, zmeny metódy štúdia predmetu, zavedenie ďalšej (externej alebo dennej formy). </w:t>
            </w:r>
          </w:p>
          <w:p w14:paraId="6A9E84B0" w14:textId="77AF1BB4"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4d) </w:t>
            </w:r>
            <w:r w:rsidR="002C6270" w:rsidRPr="00A10CA1">
              <w:rPr>
                <w:rFonts w:cstheme="minorHAnsi"/>
                <w:bCs/>
                <w:i/>
                <w:iCs/>
                <w:color w:val="auto"/>
                <w:sz w:val="16"/>
                <w:szCs w:val="16"/>
              </w:rPr>
              <w:t>Procesy, postupy a</w:t>
            </w:r>
            <w:r w:rsidRPr="00A10CA1">
              <w:rPr>
                <w:rFonts w:cstheme="minorHAnsi"/>
                <w:bCs/>
                <w:i/>
                <w:iCs/>
                <w:color w:val="auto"/>
                <w:sz w:val="16"/>
                <w:szCs w:val="16"/>
              </w:rPr>
              <w:t> </w:t>
            </w:r>
            <w:r w:rsidR="002C6270" w:rsidRPr="00A10CA1">
              <w:rPr>
                <w:rFonts w:cstheme="minorHAnsi"/>
                <w:bCs/>
                <w:i/>
                <w:iCs/>
                <w:color w:val="auto"/>
                <w:sz w:val="16"/>
                <w:szCs w:val="16"/>
              </w:rPr>
              <w:t>nástroje týkajúce sa učebných zdrojov sú orientované na sledovanie a</w:t>
            </w:r>
            <w:r w:rsidRPr="00A10CA1">
              <w:rPr>
                <w:rFonts w:cstheme="minorHAnsi"/>
                <w:bCs/>
                <w:i/>
                <w:iCs/>
                <w:color w:val="auto"/>
                <w:sz w:val="16"/>
                <w:szCs w:val="16"/>
              </w:rPr>
              <w:t> </w:t>
            </w:r>
            <w:r w:rsidR="002C6270" w:rsidRPr="00A10CA1">
              <w:rPr>
                <w:rFonts w:cstheme="minorHAnsi"/>
                <w:bCs/>
                <w:i/>
                <w:iCs/>
                <w:color w:val="auto"/>
                <w:sz w:val="16"/>
                <w:szCs w:val="16"/>
              </w:rPr>
              <w:t>zabezpečenie dostupnosti vhodných učebných zdrojov pre realizáciu študijných programov študentom a</w:t>
            </w:r>
            <w:r w:rsidRPr="00A10CA1">
              <w:rPr>
                <w:rFonts w:cstheme="minorHAnsi"/>
                <w:bCs/>
                <w:i/>
                <w:iCs/>
                <w:color w:val="auto"/>
                <w:sz w:val="16"/>
                <w:szCs w:val="16"/>
              </w:rPr>
              <w:t> </w:t>
            </w:r>
            <w:r w:rsidR="002C6270" w:rsidRPr="00A10CA1">
              <w:rPr>
                <w:rFonts w:cstheme="minorHAnsi"/>
                <w:bCs/>
                <w:i/>
                <w:iCs/>
                <w:color w:val="auto"/>
                <w:sz w:val="16"/>
                <w:szCs w:val="16"/>
              </w:rPr>
              <w:t xml:space="preserve">pedagógom. </w:t>
            </w:r>
          </w:p>
          <w:p w14:paraId="5E55374A" w14:textId="22060579"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4e) </w:t>
            </w:r>
            <w:r w:rsidR="002C6270" w:rsidRPr="00A10CA1">
              <w:rPr>
                <w:rFonts w:cstheme="minorHAnsi"/>
                <w:bCs/>
                <w:i/>
                <w:iCs/>
                <w:color w:val="auto"/>
                <w:sz w:val="16"/>
                <w:szCs w:val="16"/>
              </w:rPr>
              <w:t>Procesy týkajúce sa výsledkov vzdelávania upravujú postupy a</w:t>
            </w:r>
            <w:r w:rsidRPr="00A10CA1">
              <w:rPr>
                <w:rFonts w:cstheme="minorHAnsi"/>
                <w:bCs/>
                <w:i/>
                <w:iCs/>
                <w:color w:val="auto"/>
                <w:sz w:val="16"/>
                <w:szCs w:val="16"/>
              </w:rPr>
              <w:t> </w:t>
            </w:r>
            <w:r w:rsidR="002C6270" w:rsidRPr="00A10CA1">
              <w:rPr>
                <w:rFonts w:cstheme="minorHAnsi"/>
                <w:bCs/>
                <w:i/>
                <w:iCs/>
                <w:color w:val="auto"/>
                <w:sz w:val="16"/>
                <w:szCs w:val="16"/>
              </w:rPr>
              <w:t>nástroje vypracovania a</w:t>
            </w:r>
            <w:r w:rsidRPr="00A10CA1">
              <w:rPr>
                <w:rFonts w:cstheme="minorHAnsi"/>
                <w:bCs/>
                <w:i/>
                <w:iCs/>
                <w:color w:val="auto"/>
                <w:sz w:val="16"/>
                <w:szCs w:val="16"/>
              </w:rPr>
              <w:t> </w:t>
            </w:r>
            <w:r w:rsidR="002C6270" w:rsidRPr="00A10CA1">
              <w:rPr>
                <w:rFonts w:cstheme="minorHAnsi"/>
                <w:bCs/>
                <w:i/>
                <w:iCs/>
                <w:color w:val="auto"/>
                <w:sz w:val="16"/>
                <w:szCs w:val="16"/>
              </w:rPr>
              <w:t>zverejnenia explicitne stanovených cieľov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vzdelávacích štandardov. </w:t>
            </w:r>
          </w:p>
          <w:p w14:paraId="06370C8B" w14:textId="1384A7FE"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4f) </w:t>
            </w:r>
            <w:r w:rsidR="002C6270" w:rsidRPr="00A10CA1">
              <w:rPr>
                <w:rFonts w:cstheme="minorHAnsi"/>
                <w:bCs/>
                <w:i/>
                <w:iCs/>
                <w:color w:val="auto"/>
                <w:sz w:val="16"/>
                <w:szCs w:val="16"/>
              </w:rPr>
              <w:t>Procesy týkajúce sa výsledkov vzdelávania a</w:t>
            </w:r>
            <w:r w:rsidRPr="00A10CA1">
              <w:rPr>
                <w:rFonts w:cstheme="minorHAnsi"/>
                <w:bCs/>
                <w:i/>
                <w:iCs/>
                <w:color w:val="auto"/>
                <w:sz w:val="16"/>
                <w:szCs w:val="16"/>
              </w:rPr>
              <w:t> </w:t>
            </w:r>
            <w:r w:rsidR="002C6270" w:rsidRPr="00A10CA1">
              <w:rPr>
                <w:rFonts w:cstheme="minorHAnsi"/>
                <w:bCs/>
                <w:i/>
                <w:iCs/>
                <w:color w:val="auto"/>
                <w:sz w:val="16"/>
                <w:szCs w:val="16"/>
              </w:rPr>
              <w:t xml:space="preserve">hodnotenia študijných výsledkov upravujú postupy </w:t>
            </w:r>
            <w:r w:rsidR="002C6270" w:rsidRPr="00A10CA1">
              <w:rPr>
                <w:rFonts w:cstheme="minorHAnsi"/>
                <w:bCs/>
                <w:i/>
                <w:iCs/>
                <w:color w:val="auto"/>
                <w:sz w:val="16"/>
                <w:szCs w:val="16"/>
              </w:rPr>
              <w:lastRenderedPageBreak/>
              <w:t>a</w:t>
            </w:r>
            <w:r w:rsidRPr="00A10CA1">
              <w:rPr>
                <w:rFonts w:cstheme="minorHAnsi"/>
                <w:bCs/>
                <w:i/>
                <w:iCs/>
                <w:color w:val="auto"/>
                <w:sz w:val="16"/>
                <w:szCs w:val="16"/>
              </w:rPr>
              <w:t> </w:t>
            </w:r>
            <w:r w:rsidR="002C6270" w:rsidRPr="00A10CA1">
              <w:rPr>
                <w:rFonts w:cstheme="minorHAnsi"/>
                <w:bCs/>
                <w:i/>
                <w:iCs/>
                <w:color w:val="auto"/>
                <w:sz w:val="16"/>
                <w:szCs w:val="16"/>
              </w:rPr>
              <w:t>nástroje monitorovania študijnej úspešnosti a</w:t>
            </w:r>
            <w:r w:rsidRPr="00A10CA1">
              <w:rPr>
                <w:rFonts w:cstheme="minorHAnsi"/>
                <w:bCs/>
                <w:i/>
                <w:iCs/>
                <w:color w:val="auto"/>
                <w:sz w:val="16"/>
                <w:szCs w:val="16"/>
              </w:rPr>
              <w:t> </w:t>
            </w:r>
            <w:r w:rsidR="002C6270" w:rsidRPr="00A10CA1">
              <w:rPr>
                <w:rFonts w:cstheme="minorHAnsi"/>
                <w:bCs/>
                <w:i/>
                <w:iCs/>
                <w:color w:val="auto"/>
                <w:sz w:val="16"/>
                <w:szCs w:val="16"/>
              </w:rPr>
              <w:t>dosiahnutých výsledkov vzdelávania študentov a</w:t>
            </w:r>
            <w:r w:rsidRPr="00A10CA1">
              <w:rPr>
                <w:rFonts w:cstheme="minorHAnsi"/>
                <w:bCs/>
                <w:i/>
                <w:iCs/>
                <w:color w:val="auto"/>
                <w:sz w:val="16"/>
                <w:szCs w:val="16"/>
              </w:rPr>
              <w:t> </w:t>
            </w:r>
            <w:r w:rsidR="002C6270" w:rsidRPr="00A10CA1">
              <w:rPr>
                <w:rFonts w:cstheme="minorHAnsi"/>
                <w:bCs/>
                <w:i/>
                <w:iCs/>
                <w:color w:val="auto"/>
                <w:sz w:val="16"/>
                <w:szCs w:val="16"/>
              </w:rPr>
              <w:t>pravidelného hodnotenia študijných programov a</w:t>
            </w:r>
            <w:r w:rsidRPr="00A10CA1">
              <w:rPr>
                <w:rFonts w:cstheme="minorHAnsi"/>
                <w:bCs/>
                <w:i/>
                <w:iCs/>
                <w:color w:val="auto"/>
                <w:sz w:val="16"/>
                <w:szCs w:val="16"/>
              </w:rPr>
              <w:t> </w:t>
            </w:r>
            <w:r w:rsidR="002C6270" w:rsidRPr="00A10CA1">
              <w:rPr>
                <w:rFonts w:cstheme="minorHAnsi"/>
                <w:bCs/>
                <w:i/>
                <w:iCs/>
                <w:color w:val="auto"/>
                <w:sz w:val="16"/>
                <w:szCs w:val="16"/>
              </w:rPr>
              <w:t>uskutočňovania ich revízie s</w:t>
            </w:r>
            <w:r w:rsidRPr="00A10CA1">
              <w:rPr>
                <w:rFonts w:cstheme="minorHAnsi"/>
                <w:bCs/>
                <w:i/>
                <w:iCs/>
                <w:color w:val="auto"/>
                <w:sz w:val="16"/>
                <w:szCs w:val="16"/>
              </w:rPr>
              <w:t> </w:t>
            </w:r>
            <w:r w:rsidR="002C6270" w:rsidRPr="00A10CA1">
              <w:rPr>
                <w:rFonts w:cstheme="minorHAnsi"/>
                <w:bCs/>
                <w:i/>
                <w:iCs/>
                <w:color w:val="auto"/>
                <w:sz w:val="16"/>
                <w:szCs w:val="16"/>
              </w:rPr>
              <w:t>cieľom udržať a</w:t>
            </w:r>
            <w:r w:rsidRPr="00A10CA1">
              <w:rPr>
                <w:rFonts w:cstheme="minorHAnsi"/>
                <w:bCs/>
                <w:i/>
                <w:iCs/>
                <w:color w:val="auto"/>
                <w:sz w:val="16"/>
                <w:szCs w:val="16"/>
              </w:rPr>
              <w:t> </w:t>
            </w:r>
            <w:r w:rsidR="002C6270" w:rsidRPr="00A10CA1">
              <w:rPr>
                <w:rFonts w:cstheme="minorHAnsi"/>
                <w:bCs/>
                <w:i/>
                <w:iCs/>
                <w:color w:val="auto"/>
                <w:sz w:val="16"/>
                <w:szCs w:val="16"/>
              </w:rPr>
              <w:t xml:space="preserve">zvýšiť kvalitu poskytovaného vzdelávania. </w:t>
            </w:r>
          </w:p>
          <w:p w14:paraId="08E8F13D" w14:textId="61A545EB" w:rsidR="002C6270" w:rsidRPr="00A10CA1" w:rsidRDefault="00BA6A7A" w:rsidP="00BA6A7A">
            <w:pPr>
              <w:pStyle w:val="Default"/>
              <w:jc w:val="both"/>
              <w:rPr>
                <w:rFonts w:cstheme="minorHAnsi"/>
                <w:bCs/>
                <w:i/>
                <w:iCs/>
                <w:color w:val="auto"/>
                <w:sz w:val="16"/>
                <w:szCs w:val="16"/>
              </w:rPr>
            </w:pPr>
            <w:r w:rsidRPr="00A10CA1">
              <w:rPr>
                <w:rFonts w:cstheme="minorHAnsi"/>
                <w:bCs/>
                <w:i/>
                <w:iCs/>
                <w:color w:val="auto"/>
                <w:sz w:val="16"/>
                <w:szCs w:val="16"/>
              </w:rPr>
              <w:t xml:space="preserve">4g) </w:t>
            </w:r>
            <w:r w:rsidR="002C6270" w:rsidRPr="00A10CA1">
              <w:rPr>
                <w:rFonts w:cstheme="minorHAnsi"/>
                <w:bCs/>
                <w:i/>
                <w:iCs/>
                <w:color w:val="auto"/>
                <w:sz w:val="16"/>
                <w:szCs w:val="16"/>
              </w:rPr>
              <w:t>Procesy, postupy a nástroje týkajúce sa uplatnenie absolventov upravujú procedúry získavania pravidelnej spätnej väzby od zamestnávateľov, zástupcov trhu práce a ďalších príslušných organizácií o kvalite pripravenosti študentov a absolventov (napĺňaní profesijného štandardu), uplatnení absolventov v ukončenom študijnom odbore a celkovom uplatnení absolventa na trhu práce.</w:t>
            </w:r>
            <w:r w:rsidR="00186562" w:rsidRPr="00A10CA1">
              <w:rPr>
                <w:rFonts w:cstheme="minorHAnsi"/>
                <w:bCs/>
                <w:i/>
                <w:iCs/>
                <w:color w:val="auto"/>
                <w:sz w:val="16"/>
                <w:szCs w:val="16"/>
              </w:rPr>
              <w:t>“</w:t>
            </w:r>
            <w:r w:rsidR="002C6270" w:rsidRPr="00A10CA1">
              <w:rPr>
                <w:rFonts w:cstheme="minorHAnsi"/>
                <w:bCs/>
                <w:i/>
                <w:iCs/>
                <w:color w:val="auto"/>
                <w:sz w:val="16"/>
                <w:szCs w:val="16"/>
              </w:rPr>
              <w:t xml:space="preserve"> </w:t>
            </w:r>
          </w:p>
          <w:p w14:paraId="47A8E280" w14:textId="0CD293C2" w:rsidR="002C6270" w:rsidRPr="00A10CA1" w:rsidRDefault="00BA6A7A" w:rsidP="00A10CA1">
            <w:pPr>
              <w:spacing w:line="216" w:lineRule="auto"/>
              <w:contextualSpacing/>
              <w:jc w:val="both"/>
              <w:rPr>
                <w:i/>
                <w:iCs/>
                <w:sz w:val="16"/>
                <w:szCs w:val="16"/>
              </w:rPr>
            </w:pPr>
            <w:r w:rsidRPr="00A10CA1">
              <w:rPr>
                <w:rFonts w:cstheme="minorHAnsi"/>
                <w:bCs/>
                <w:i/>
                <w:iCs/>
                <w:sz w:val="16"/>
                <w:szCs w:val="16"/>
              </w:rPr>
              <w:t>„</w:t>
            </w:r>
            <w:r w:rsidR="002C6270" w:rsidRPr="00A10CA1">
              <w:rPr>
                <w:rFonts w:cstheme="minorHAnsi"/>
                <w:bCs/>
                <w:i/>
                <w:iCs/>
                <w:sz w:val="16"/>
                <w:szCs w:val="16"/>
              </w:rPr>
              <w:t xml:space="preserve">Procesy, postupy a nástroje tvorby, schvaľovania, monitorovania a pravidelného hodnotenia študijných programov a udeľovania akademických titulov sa uskutočňujú v súlade s vnútornými aktmi riadenia pre podporné procesy s dôrazom na zapojenie študentov do </w:t>
            </w:r>
            <w:r w:rsidR="00186562" w:rsidRPr="00A10CA1">
              <w:rPr>
                <w:rFonts w:cstheme="minorHAnsi"/>
                <w:bCs/>
                <w:i/>
                <w:iCs/>
                <w:sz w:val="16"/>
                <w:szCs w:val="16"/>
              </w:rPr>
              <w:t>a</w:t>
            </w:r>
            <w:r w:rsidR="002C6270" w:rsidRPr="00A10CA1">
              <w:rPr>
                <w:rFonts w:cstheme="minorHAnsi"/>
                <w:bCs/>
                <w:i/>
                <w:iCs/>
                <w:sz w:val="16"/>
                <w:szCs w:val="16"/>
              </w:rPr>
              <w:t xml:space="preserve">ktivít </w:t>
            </w:r>
            <w:r w:rsidRPr="00A10CA1">
              <w:rPr>
                <w:rFonts w:cstheme="minorHAnsi"/>
                <w:bCs/>
                <w:i/>
                <w:iCs/>
                <w:sz w:val="16"/>
                <w:szCs w:val="16"/>
              </w:rPr>
              <w:t xml:space="preserve">zameraných </w:t>
            </w:r>
            <w:r w:rsidR="002C6270" w:rsidRPr="00A10CA1">
              <w:rPr>
                <w:rFonts w:cstheme="minorHAnsi"/>
                <w:bCs/>
                <w:i/>
                <w:iCs/>
                <w:sz w:val="16"/>
                <w:szCs w:val="16"/>
              </w:rPr>
              <w:t xml:space="preserve">na revíziu </w:t>
            </w:r>
            <w:r w:rsidRPr="00A10CA1">
              <w:rPr>
                <w:rFonts w:cstheme="minorHAnsi"/>
                <w:bCs/>
                <w:i/>
                <w:iCs/>
                <w:sz w:val="16"/>
                <w:szCs w:val="16"/>
              </w:rPr>
              <w:t xml:space="preserve">návrhov </w:t>
            </w:r>
            <w:r w:rsidR="002C6270" w:rsidRPr="00A10CA1">
              <w:rPr>
                <w:rFonts w:cstheme="minorHAnsi"/>
                <w:bCs/>
                <w:i/>
                <w:iCs/>
                <w:sz w:val="16"/>
                <w:szCs w:val="16"/>
              </w:rPr>
              <w:t>študijných programov, schvaľovan</w:t>
            </w:r>
            <w:r w:rsidRPr="00A10CA1">
              <w:rPr>
                <w:rFonts w:cstheme="minorHAnsi"/>
                <w:bCs/>
                <w:i/>
                <w:iCs/>
                <w:sz w:val="16"/>
                <w:szCs w:val="16"/>
              </w:rPr>
              <w:t>ie</w:t>
            </w:r>
            <w:r w:rsidR="002C6270" w:rsidRPr="00A10CA1">
              <w:rPr>
                <w:rFonts w:cstheme="minorHAnsi"/>
                <w:bCs/>
                <w:i/>
                <w:iCs/>
                <w:sz w:val="16"/>
                <w:szCs w:val="16"/>
              </w:rPr>
              <w:t xml:space="preserve"> a hodnotenie študijných programov</w:t>
            </w:r>
            <w:r w:rsidR="004501F3" w:rsidRPr="00A10CA1">
              <w:rPr>
                <w:rFonts w:cstheme="minorHAnsi"/>
                <w:bCs/>
                <w:i/>
                <w:iCs/>
                <w:sz w:val="16"/>
                <w:szCs w:val="16"/>
              </w:rPr>
              <w:t xml:space="preserve"> a predmetov študijných plánov.</w:t>
            </w:r>
            <w:r w:rsidRPr="00A10CA1">
              <w:rPr>
                <w:rFonts w:cstheme="minorHAnsi"/>
                <w:bCs/>
                <w:i/>
                <w:iCs/>
                <w:sz w:val="16"/>
                <w:szCs w:val="16"/>
              </w:rPr>
              <w:t>“ (</w:t>
            </w:r>
            <w:r w:rsidR="00A10CA1" w:rsidRPr="00A10CA1">
              <w:rPr>
                <w:i/>
                <w:iCs/>
                <w:sz w:val="16"/>
                <w:szCs w:val="16"/>
              </w:rPr>
              <w:t>2/2013: Systém riadenia kvality na Pedagogickej fakulte Univerzity Konštantína Filozofa v</w:t>
            </w:r>
            <w:r w:rsidR="00A10CA1">
              <w:rPr>
                <w:i/>
                <w:iCs/>
                <w:sz w:val="16"/>
                <w:szCs w:val="16"/>
              </w:rPr>
              <w:t> </w:t>
            </w:r>
            <w:r w:rsidR="00A10CA1" w:rsidRPr="00A10CA1">
              <w:rPr>
                <w:i/>
                <w:iCs/>
                <w:sz w:val="16"/>
                <w:szCs w:val="16"/>
              </w:rPr>
              <w:t>Nitre</w:t>
            </w:r>
            <w:r w:rsidR="00A10CA1">
              <w:rPr>
                <w:i/>
                <w:iCs/>
                <w:sz w:val="16"/>
                <w:szCs w:val="16"/>
              </w:rPr>
              <w:t>, 2013, s. 9 – 11</w:t>
            </w:r>
            <w:r w:rsidRPr="00A10CA1">
              <w:rPr>
                <w:rFonts w:cstheme="minorHAnsi"/>
                <w:bCs/>
                <w:i/>
                <w:iCs/>
                <w:sz w:val="16"/>
                <w:szCs w:val="16"/>
              </w:rPr>
              <w:t>)</w:t>
            </w:r>
          </w:p>
        </w:tc>
        <w:tc>
          <w:tcPr>
            <w:tcW w:w="2864" w:type="dxa"/>
          </w:tcPr>
          <w:p w14:paraId="17C0C079" w14:textId="58A49894" w:rsidR="00186562" w:rsidRPr="00A10CA1" w:rsidRDefault="00186562" w:rsidP="00CF7A70">
            <w:pPr>
              <w:spacing w:line="216" w:lineRule="auto"/>
              <w:contextualSpacing/>
              <w:rPr>
                <w:rStyle w:val="Hypertextovprepojenie"/>
                <w:i/>
                <w:iCs/>
                <w:color w:val="auto"/>
                <w:sz w:val="16"/>
                <w:szCs w:val="16"/>
                <w:u w:val="none"/>
              </w:rPr>
            </w:pPr>
            <w:r w:rsidRPr="00A10CA1">
              <w:rPr>
                <w:b/>
                <w:i/>
                <w:iCs/>
                <w:sz w:val="16"/>
                <w:szCs w:val="16"/>
              </w:rPr>
              <w:lastRenderedPageBreak/>
              <w:t>2/2013: SYSTÉM RIADENIA KVALITY NA PEDAGOGICKEJ FAKULTE UNIVERZITY KONŠTANTÍNA FILOZOFA V NITRE</w:t>
            </w:r>
          </w:p>
          <w:p w14:paraId="47495D2A" w14:textId="1A954CD2" w:rsidR="002C6270" w:rsidRPr="00A10CA1" w:rsidRDefault="004E61FC" w:rsidP="00CF7A70">
            <w:pPr>
              <w:spacing w:line="216" w:lineRule="auto"/>
              <w:contextualSpacing/>
              <w:rPr>
                <w:rStyle w:val="Hypertextovprepojenie"/>
                <w:i/>
                <w:iCs/>
                <w:color w:val="auto"/>
              </w:rPr>
            </w:pPr>
            <w:hyperlink r:id="rId163" w:history="1">
              <w:r w:rsidR="002C6270" w:rsidRPr="00A10CA1">
                <w:rPr>
                  <w:rStyle w:val="Hypertextovprepojenie"/>
                  <w:i/>
                  <w:iCs/>
                  <w:color w:val="auto"/>
                  <w:sz w:val="16"/>
                  <w:szCs w:val="16"/>
                  <w:u w:val="none"/>
                </w:rPr>
                <w:t>https://www.pf.ukf.sk/index.php/sk/organizacia-studia/pedagogicka-odborna-prax/44-oznamy/98-hodnotenie-vzdelavania-a-ucitelov-studentmi</w:t>
              </w:r>
            </w:hyperlink>
          </w:p>
          <w:p w14:paraId="3506330D" w14:textId="7BE7F3FD" w:rsidR="002C6270" w:rsidRPr="00A10CA1" w:rsidRDefault="002C6270" w:rsidP="002C6270">
            <w:pPr>
              <w:spacing w:line="216" w:lineRule="auto"/>
              <w:contextualSpacing/>
              <w:rPr>
                <w:rFonts w:cstheme="minorHAnsi"/>
                <w:sz w:val="18"/>
                <w:szCs w:val="18"/>
                <w:lang w:eastAsia="sk-SK"/>
              </w:rPr>
            </w:pPr>
          </w:p>
        </w:tc>
      </w:tr>
    </w:tbl>
    <w:p w14:paraId="24C57457" w14:textId="77777777" w:rsidR="00E82D04" w:rsidRPr="00A10CA1" w:rsidRDefault="00E82D04" w:rsidP="00E815D8">
      <w:pPr>
        <w:spacing w:after="0" w:line="216" w:lineRule="auto"/>
        <w:contextualSpacing/>
        <w:rPr>
          <w:rFonts w:cstheme="minorHAnsi"/>
          <w:sz w:val="18"/>
          <w:szCs w:val="18"/>
        </w:rPr>
      </w:pPr>
      <w:bookmarkStart w:id="3" w:name="_GoBack"/>
      <w:bookmarkEnd w:id="3"/>
    </w:p>
    <w:sectPr w:rsidR="00E82D04" w:rsidRPr="00A10CA1" w:rsidSect="003936AF">
      <w:headerReference w:type="even" r:id="rId164"/>
      <w:headerReference w:type="default" r:id="rId165"/>
      <w:footerReference w:type="even" r:id="rId166"/>
      <w:footerReference w:type="default" r:id="rId167"/>
      <w:headerReference w:type="first" r:id="rId168"/>
      <w:footerReference w:type="first" r:id="rId16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6781" w14:textId="77777777" w:rsidR="004E61FC" w:rsidRDefault="004E61FC" w:rsidP="00185906">
      <w:pPr>
        <w:spacing w:after="0" w:line="240" w:lineRule="auto"/>
      </w:pPr>
      <w:r>
        <w:separator/>
      </w:r>
    </w:p>
  </w:endnote>
  <w:endnote w:type="continuationSeparator" w:id="0">
    <w:p w14:paraId="68656433" w14:textId="77777777" w:rsidR="004E61FC" w:rsidRDefault="004E61F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BB23" w14:textId="77777777" w:rsidR="00935089" w:rsidRDefault="009350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EA0F" w14:textId="3CC364E8" w:rsidR="00935089" w:rsidRPr="004104FB" w:rsidRDefault="0093508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066D81">
          <w:rPr>
            <w:rFonts w:cstheme="minorHAnsi"/>
            <w:i/>
            <w:noProof/>
            <w:sz w:val="16"/>
            <w:szCs w:val="16"/>
          </w:rPr>
          <w:t>25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066D81">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C087" w14:textId="77777777" w:rsidR="00935089" w:rsidRDefault="009350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6EE02" w14:textId="77777777" w:rsidR="004E61FC" w:rsidRDefault="004E61FC" w:rsidP="00185906">
      <w:pPr>
        <w:spacing w:after="0" w:line="240" w:lineRule="auto"/>
      </w:pPr>
      <w:r>
        <w:separator/>
      </w:r>
    </w:p>
  </w:footnote>
  <w:footnote w:type="continuationSeparator" w:id="0">
    <w:p w14:paraId="027C151E" w14:textId="77777777" w:rsidR="004E61FC" w:rsidRDefault="004E61FC" w:rsidP="00185906">
      <w:pPr>
        <w:spacing w:after="0" w:line="240" w:lineRule="auto"/>
      </w:pPr>
      <w:r>
        <w:continuationSeparator/>
      </w:r>
    </w:p>
  </w:footnote>
  <w:footnote w:id="1">
    <w:p w14:paraId="79F28B21" w14:textId="1AF563E1" w:rsidR="00935089" w:rsidRPr="00B01166" w:rsidRDefault="00935089"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935089" w:rsidRDefault="00935089"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B2F3" w14:textId="77777777" w:rsidR="00935089" w:rsidRDefault="0093508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ukasmriekou2zvraznenie11"/>
      <w:tblW w:w="10060" w:type="dxa"/>
      <w:tblLook w:val="04A0" w:firstRow="1" w:lastRow="0" w:firstColumn="1" w:lastColumn="0" w:noHBand="0" w:noVBand="1"/>
    </w:tblPr>
    <w:tblGrid>
      <w:gridCol w:w="3306"/>
      <w:gridCol w:w="6754"/>
    </w:tblGrid>
    <w:tr w:rsidR="0093508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35089" w:rsidRPr="00B07C52" w:rsidRDefault="00935089"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35089" w:rsidRPr="00E677FB" w:rsidRDefault="0093508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35089" w:rsidRPr="00E41E00" w:rsidRDefault="0093508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35089" w:rsidRDefault="00935089">
    <w:pPr>
      <w:pStyle w:val="Hlavika"/>
      <w:rPr>
        <w:sz w:val="16"/>
        <w:szCs w:val="16"/>
      </w:rPr>
    </w:pPr>
    <w:r w:rsidRPr="009833BC">
      <w:rPr>
        <w:sz w:val="16"/>
        <w:szCs w:val="16"/>
      </w:rPr>
      <w:t xml:space="preserve">ID konania: </w:t>
    </w:r>
  </w:p>
  <w:p w14:paraId="03094427" w14:textId="77777777" w:rsidR="00935089" w:rsidRPr="009833BC" w:rsidRDefault="00935089">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81F3" w14:textId="77777777" w:rsidR="00935089" w:rsidRDefault="0093508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142A60"/>
    <w:lvl w:ilvl="0">
      <w:start w:val="1"/>
      <w:numFmt w:val="bullet"/>
      <w:lvlText w:val=""/>
      <w:lvlJc w:val="left"/>
      <w:pPr>
        <w:tabs>
          <w:tab w:val="num" w:pos="283"/>
        </w:tabs>
        <w:ind w:left="283" w:hanging="283"/>
      </w:pPr>
      <w:rPr>
        <w:rFonts w:ascii="Symbol" w:hAnsi="Symbol" w:hint="default"/>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7976332"/>
    <w:multiLevelType w:val="hybridMultilevel"/>
    <w:tmpl w:val="A5309C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84906D6"/>
    <w:multiLevelType w:val="hybridMultilevel"/>
    <w:tmpl w:val="BCF0CCCA"/>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581CFB"/>
    <w:multiLevelType w:val="hybridMultilevel"/>
    <w:tmpl w:val="5B9E14DA"/>
    <w:lvl w:ilvl="0" w:tplc="3A1C9C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C72217B"/>
    <w:multiLevelType w:val="singleLevel"/>
    <w:tmpl w:val="FD122892"/>
    <w:lvl w:ilvl="0">
      <w:start w:val="1"/>
      <w:numFmt w:val="decimal"/>
      <w:lvlText w:val="%1."/>
      <w:legacy w:legacy="1" w:legacySpace="0" w:legacyIndent="196"/>
      <w:lvlJc w:val="left"/>
      <w:rPr>
        <w:rFonts w:asciiTheme="minorHAnsi" w:hAnsiTheme="minorHAnsi" w:cs="Times New Roman" w:hint="default"/>
        <w:b/>
      </w:rPr>
    </w:lvl>
  </w:abstractNum>
  <w:abstractNum w:abstractNumId="6">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nsid w:val="106B0827"/>
    <w:multiLevelType w:val="hybridMultilevel"/>
    <w:tmpl w:val="E33E3E9A"/>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1FC1672"/>
    <w:multiLevelType w:val="hybridMultilevel"/>
    <w:tmpl w:val="91B44C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5C43214"/>
    <w:multiLevelType w:val="hybridMultilevel"/>
    <w:tmpl w:val="EFAC46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E2E0650"/>
    <w:multiLevelType w:val="hybridMultilevel"/>
    <w:tmpl w:val="C02292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43D6F20"/>
    <w:multiLevelType w:val="hybridMultilevel"/>
    <w:tmpl w:val="D6421F1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8C73A0"/>
    <w:multiLevelType w:val="multilevel"/>
    <w:tmpl w:val="05FE344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CA2E29"/>
    <w:multiLevelType w:val="hybridMultilevel"/>
    <w:tmpl w:val="F3B884A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CC307C"/>
    <w:multiLevelType w:val="hybridMultilevel"/>
    <w:tmpl w:val="71702F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0A01938"/>
    <w:multiLevelType w:val="hybridMultilevel"/>
    <w:tmpl w:val="4874FF0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2023A4A"/>
    <w:multiLevelType w:val="hybridMultilevel"/>
    <w:tmpl w:val="C584C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4C65040"/>
    <w:multiLevelType w:val="hybridMultilevel"/>
    <w:tmpl w:val="CDAA6BD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5D5193"/>
    <w:multiLevelType w:val="hybridMultilevel"/>
    <w:tmpl w:val="5310E2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6744384"/>
    <w:multiLevelType w:val="hybridMultilevel"/>
    <w:tmpl w:val="239445E8"/>
    <w:lvl w:ilvl="0" w:tplc="3D70860A">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3F60118E"/>
    <w:multiLevelType w:val="hybridMultilevel"/>
    <w:tmpl w:val="3A7C139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80B04DD"/>
    <w:multiLevelType w:val="hybridMultilevel"/>
    <w:tmpl w:val="81201CE0"/>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4F80771"/>
    <w:multiLevelType w:val="hybridMultilevel"/>
    <w:tmpl w:val="35F41EC6"/>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B995566"/>
    <w:multiLevelType w:val="hybridMultilevel"/>
    <w:tmpl w:val="06D20280"/>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BBF6777"/>
    <w:multiLevelType w:val="hybridMultilevel"/>
    <w:tmpl w:val="FBA80FDE"/>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5DF553F2"/>
    <w:multiLevelType w:val="hybridMultilevel"/>
    <w:tmpl w:val="A6E088C8"/>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5E30C75"/>
    <w:multiLevelType w:val="hybridMultilevel"/>
    <w:tmpl w:val="2B48F3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80F474F"/>
    <w:multiLevelType w:val="hybridMultilevel"/>
    <w:tmpl w:val="BF082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17D1782"/>
    <w:multiLevelType w:val="hybridMultilevel"/>
    <w:tmpl w:val="2CFC3AE2"/>
    <w:lvl w:ilvl="0" w:tplc="134A454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6520000"/>
    <w:multiLevelType w:val="hybridMultilevel"/>
    <w:tmpl w:val="81DE87B8"/>
    <w:lvl w:ilvl="0" w:tplc="041B0001">
      <w:start w:val="1"/>
      <w:numFmt w:val="bullet"/>
      <w:lvlText w:val=""/>
      <w:lvlJc w:val="left"/>
      <w:pPr>
        <w:ind w:left="360" w:hanging="360"/>
      </w:pPr>
      <w:rPr>
        <w:rFonts w:ascii="Symbol" w:hAnsi="Symbol" w:hint="default"/>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32">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7E7E7265"/>
    <w:multiLevelType w:val="hybridMultilevel"/>
    <w:tmpl w:val="C540DE48"/>
    <w:lvl w:ilvl="0" w:tplc="ECC280F8">
      <w:start w:val="1"/>
      <w:numFmt w:val="bullet"/>
      <w:lvlText w:val="-"/>
      <w:lvlJc w:val="left"/>
      <w:pPr>
        <w:ind w:left="360" w:hanging="360"/>
      </w:pPr>
      <w:rPr>
        <w:rFonts w:ascii="Times New Roman" w:eastAsia="Times New Roman" w:hAnsi="Times New Roman" w:cs="Times New Roman" w:hint="default"/>
        <w:b w:val="0"/>
        <w:sz w:val="24"/>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28"/>
  </w:num>
  <w:num w:numId="4">
    <w:abstractNumId w:val="16"/>
  </w:num>
  <w:num w:numId="5">
    <w:abstractNumId w:val="1"/>
  </w:num>
  <w:num w:numId="6">
    <w:abstractNumId w:val="11"/>
  </w:num>
  <w:num w:numId="7">
    <w:abstractNumId w:val="9"/>
  </w:num>
  <w:num w:numId="8">
    <w:abstractNumId w:val="5"/>
    <w:lvlOverride w:ilvl="0">
      <w:startOverride w:val="1"/>
    </w:lvlOverride>
  </w:num>
  <w:num w:numId="9">
    <w:abstractNumId w:val="31"/>
  </w:num>
  <w:num w:numId="10">
    <w:abstractNumId w:val="21"/>
  </w:num>
  <w:num w:numId="11">
    <w:abstractNumId w:val="25"/>
  </w:num>
  <w:num w:numId="12">
    <w:abstractNumId w:val="7"/>
  </w:num>
  <w:num w:numId="13">
    <w:abstractNumId w:val="26"/>
  </w:num>
  <w:num w:numId="14">
    <w:abstractNumId w:val="15"/>
  </w:num>
  <w:num w:numId="15">
    <w:abstractNumId w:val="3"/>
  </w:num>
  <w:num w:numId="16">
    <w:abstractNumId w:val="12"/>
  </w:num>
  <w:num w:numId="17">
    <w:abstractNumId w:val="23"/>
  </w:num>
  <w:num w:numId="18">
    <w:abstractNumId w:val="13"/>
  </w:num>
  <w:num w:numId="19">
    <w:abstractNumId w:val="22"/>
  </w:num>
  <w:num w:numId="20">
    <w:abstractNumId w:val="19"/>
  </w:num>
  <w:num w:numId="21">
    <w:abstractNumId w:val="30"/>
  </w:num>
  <w:num w:numId="22">
    <w:abstractNumId w:val="27"/>
  </w:num>
  <w:num w:numId="23">
    <w:abstractNumId w:val="17"/>
  </w:num>
  <w:num w:numId="24">
    <w:abstractNumId w:val="10"/>
  </w:num>
  <w:num w:numId="25">
    <w:abstractNumId w:val="24"/>
  </w:num>
  <w:num w:numId="26">
    <w:abstractNumId w:val="29"/>
  </w:num>
  <w:num w:numId="27">
    <w:abstractNumId w:val="14"/>
  </w:num>
  <w:num w:numId="28">
    <w:abstractNumId w:val="18"/>
  </w:num>
  <w:num w:numId="29">
    <w:abstractNumId w:val="8"/>
  </w:num>
  <w:num w:numId="30">
    <w:abstractNumId w:val="32"/>
  </w:num>
  <w:num w:numId="31">
    <w:abstractNumId w:val="33"/>
  </w:num>
  <w:num w:numId="32">
    <w:abstractNumId w:val="0"/>
  </w:num>
  <w:num w:numId="33">
    <w:abstractNumId w:val="4"/>
  </w:num>
  <w:num w:numId="3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712D"/>
    <w:rsid w:val="00022B11"/>
    <w:rsid w:val="00023851"/>
    <w:rsid w:val="0002616B"/>
    <w:rsid w:val="000266FB"/>
    <w:rsid w:val="0003076A"/>
    <w:rsid w:val="00032018"/>
    <w:rsid w:val="000320A0"/>
    <w:rsid w:val="0003453C"/>
    <w:rsid w:val="00041FB3"/>
    <w:rsid w:val="0004405F"/>
    <w:rsid w:val="00050DD1"/>
    <w:rsid w:val="00051D10"/>
    <w:rsid w:val="0005591D"/>
    <w:rsid w:val="00057A53"/>
    <w:rsid w:val="00066D81"/>
    <w:rsid w:val="000671A2"/>
    <w:rsid w:val="00070E54"/>
    <w:rsid w:val="00073457"/>
    <w:rsid w:val="00075CD2"/>
    <w:rsid w:val="00083B22"/>
    <w:rsid w:val="00091C19"/>
    <w:rsid w:val="0009208C"/>
    <w:rsid w:val="00095398"/>
    <w:rsid w:val="000957BD"/>
    <w:rsid w:val="000A0DFC"/>
    <w:rsid w:val="000A1A3B"/>
    <w:rsid w:val="000A3084"/>
    <w:rsid w:val="000A31D0"/>
    <w:rsid w:val="000A4A7D"/>
    <w:rsid w:val="000A67A7"/>
    <w:rsid w:val="000C12C6"/>
    <w:rsid w:val="000C32E8"/>
    <w:rsid w:val="000C5CBA"/>
    <w:rsid w:val="000C786B"/>
    <w:rsid w:val="000D2C56"/>
    <w:rsid w:val="000D4055"/>
    <w:rsid w:val="000D46B8"/>
    <w:rsid w:val="000E284D"/>
    <w:rsid w:val="000E7B6C"/>
    <w:rsid w:val="000F1BF0"/>
    <w:rsid w:val="00103E26"/>
    <w:rsid w:val="001102AB"/>
    <w:rsid w:val="00115662"/>
    <w:rsid w:val="001237F1"/>
    <w:rsid w:val="00124DB1"/>
    <w:rsid w:val="0012546E"/>
    <w:rsid w:val="0012688D"/>
    <w:rsid w:val="001356EF"/>
    <w:rsid w:val="0014238A"/>
    <w:rsid w:val="00145701"/>
    <w:rsid w:val="00153A5B"/>
    <w:rsid w:val="0015533A"/>
    <w:rsid w:val="00163D43"/>
    <w:rsid w:val="00170807"/>
    <w:rsid w:val="00181AF5"/>
    <w:rsid w:val="00183FF6"/>
    <w:rsid w:val="00185906"/>
    <w:rsid w:val="00186562"/>
    <w:rsid w:val="00186847"/>
    <w:rsid w:val="001903BD"/>
    <w:rsid w:val="0019296B"/>
    <w:rsid w:val="0019640B"/>
    <w:rsid w:val="001A0145"/>
    <w:rsid w:val="001A458D"/>
    <w:rsid w:val="001A52A7"/>
    <w:rsid w:val="001B415D"/>
    <w:rsid w:val="001B7E54"/>
    <w:rsid w:val="001C0A38"/>
    <w:rsid w:val="001C62CC"/>
    <w:rsid w:val="001D004D"/>
    <w:rsid w:val="001D2427"/>
    <w:rsid w:val="001D28BE"/>
    <w:rsid w:val="001E0488"/>
    <w:rsid w:val="001E258A"/>
    <w:rsid w:val="001F396C"/>
    <w:rsid w:val="001F5541"/>
    <w:rsid w:val="001F6532"/>
    <w:rsid w:val="002003EC"/>
    <w:rsid w:val="00203A5E"/>
    <w:rsid w:val="00203AAA"/>
    <w:rsid w:val="00203D6D"/>
    <w:rsid w:val="00206F32"/>
    <w:rsid w:val="00212E76"/>
    <w:rsid w:val="002200BA"/>
    <w:rsid w:val="002222CA"/>
    <w:rsid w:val="00225DC8"/>
    <w:rsid w:val="002279DB"/>
    <w:rsid w:val="00233443"/>
    <w:rsid w:val="002470F4"/>
    <w:rsid w:val="00250367"/>
    <w:rsid w:val="0025103A"/>
    <w:rsid w:val="00252C37"/>
    <w:rsid w:val="00271989"/>
    <w:rsid w:val="002722F7"/>
    <w:rsid w:val="00274019"/>
    <w:rsid w:val="00274B61"/>
    <w:rsid w:val="00274D97"/>
    <w:rsid w:val="002806AC"/>
    <w:rsid w:val="00280D07"/>
    <w:rsid w:val="00287E47"/>
    <w:rsid w:val="00297C9F"/>
    <w:rsid w:val="002A1190"/>
    <w:rsid w:val="002A18BA"/>
    <w:rsid w:val="002A43FC"/>
    <w:rsid w:val="002A5D73"/>
    <w:rsid w:val="002B1041"/>
    <w:rsid w:val="002B703E"/>
    <w:rsid w:val="002C0C62"/>
    <w:rsid w:val="002C6270"/>
    <w:rsid w:val="002C63A2"/>
    <w:rsid w:val="002D0F9C"/>
    <w:rsid w:val="002D655D"/>
    <w:rsid w:val="002E1D76"/>
    <w:rsid w:val="002E28C3"/>
    <w:rsid w:val="002F0BBA"/>
    <w:rsid w:val="002F33C7"/>
    <w:rsid w:val="002F3622"/>
    <w:rsid w:val="002F5D41"/>
    <w:rsid w:val="00305B12"/>
    <w:rsid w:val="00310936"/>
    <w:rsid w:val="003117BC"/>
    <w:rsid w:val="003122B8"/>
    <w:rsid w:val="003159AE"/>
    <w:rsid w:val="003210FA"/>
    <w:rsid w:val="00322187"/>
    <w:rsid w:val="0032233E"/>
    <w:rsid w:val="00323890"/>
    <w:rsid w:val="00325FFA"/>
    <w:rsid w:val="00326BF3"/>
    <w:rsid w:val="00327437"/>
    <w:rsid w:val="00341551"/>
    <w:rsid w:val="00343B41"/>
    <w:rsid w:val="003442F7"/>
    <w:rsid w:val="00350A5F"/>
    <w:rsid w:val="00353B85"/>
    <w:rsid w:val="0036046E"/>
    <w:rsid w:val="003619A0"/>
    <w:rsid w:val="00362AE5"/>
    <w:rsid w:val="00375331"/>
    <w:rsid w:val="003779A3"/>
    <w:rsid w:val="003812DA"/>
    <w:rsid w:val="0038553A"/>
    <w:rsid w:val="00385DAD"/>
    <w:rsid w:val="00390CB2"/>
    <w:rsid w:val="003936AF"/>
    <w:rsid w:val="00393969"/>
    <w:rsid w:val="00395AE1"/>
    <w:rsid w:val="003A3E72"/>
    <w:rsid w:val="003A3F45"/>
    <w:rsid w:val="003B36C2"/>
    <w:rsid w:val="003C1302"/>
    <w:rsid w:val="003C2B5B"/>
    <w:rsid w:val="003C2F50"/>
    <w:rsid w:val="003D4812"/>
    <w:rsid w:val="003D48CD"/>
    <w:rsid w:val="003E4926"/>
    <w:rsid w:val="003E6E49"/>
    <w:rsid w:val="003F2C57"/>
    <w:rsid w:val="003F7363"/>
    <w:rsid w:val="003F7A8E"/>
    <w:rsid w:val="003F7C80"/>
    <w:rsid w:val="00400042"/>
    <w:rsid w:val="00400678"/>
    <w:rsid w:val="004054C8"/>
    <w:rsid w:val="004104FB"/>
    <w:rsid w:val="00411D29"/>
    <w:rsid w:val="004155F8"/>
    <w:rsid w:val="00424B7A"/>
    <w:rsid w:val="0043567F"/>
    <w:rsid w:val="0044022A"/>
    <w:rsid w:val="00443433"/>
    <w:rsid w:val="00444479"/>
    <w:rsid w:val="00445DFF"/>
    <w:rsid w:val="004501F3"/>
    <w:rsid w:val="00450C51"/>
    <w:rsid w:val="00456240"/>
    <w:rsid w:val="00460431"/>
    <w:rsid w:val="0046391A"/>
    <w:rsid w:val="004647BC"/>
    <w:rsid w:val="00465522"/>
    <w:rsid w:val="00467C97"/>
    <w:rsid w:val="004703B1"/>
    <w:rsid w:val="00470AC9"/>
    <w:rsid w:val="00473EF4"/>
    <w:rsid w:val="00474644"/>
    <w:rsid w:val="00474AD1"/>
    <w:rsid w:val="00476384"/>
    <w:rsid w:val="00481B33"/>
    <w:rsid w:val="004836FA"/>
    <w:rsid w:val="004907A2"/>
    <w:rsid w:val="004964F4"/>
    <w:rsid w:val="004A01B3"/>
    <w:rsid w:val="004A20BE"/>
    <w:rsid w:val="004A35F3"/>
    <w:rsid w:val="004A4EAF"/>
    <w:rsid w:val="004B0A41"/>
    <w:rsid w:val="004B2EBA"/>
    <w:rsid w:val="004B305B"/>
    <w:rsid w:val="004B70C1"/>
    <w:rsid w:val="004C1A7E"/>
    <w:rsid w:val="004C1FBF"/>
    <w:rsid w:val="004C524B"/>
    <w:rsid w:val="004C5289"/>
    <w:rsid w:val="004C759C"/>
    <w:rsid w:val="004D1B73"/>
    <w:rsid w:val="004D36FB"/>
    <w:rsid w:val="004D60B1"/>
    <w:rsid w:val="004E6006"/>
    <w:rsid w:val="004E61FC"/>
    <w:rsid w:val="004E6CEE"/>
    <w:rsid w:val="004F2A8A"/>
    <w:rsid w:val="004F41C8"/>
    <w:rsid w:val="00503899"/>
    <w:rsid w:val="00505634"/>
    <w:rsid w:val="005058CA"/>
    <w:rsid w:val="00505DD7"/>
    <w:rsid w:val="005110F3"/>
    <w:rsid w:val="00513A74"/>
    <w:rsid w:val="00513F74"/>
    <w:rsid w:val="00514C8A"/>
    <w:rsid w:val="00516B03"/>
    <w:rsid w:val="00517B53"/>
    <w:rsid w:val="00524792"/>
    <w:rsid w:val="005252DB"/>
    <w:rsid w:val="005252F6"/>
    <w:rsid w:val="005318B3"/>
    <w:rsid w:val="0053572F"/>
    <w:rsid w:val="005419C7"/>
    <w:rsid w:val="005477C0"/>
    <w:rsid w:val="00547FC0"/>
    <w:rsid w:val="00550DCC"/>
    <w:rsid w:val="00551FEE"/>
    <w:rsid w:val="005608ED"/>
    <w:rsid w:val="005661B4"/>
    <w:rsid w:val="00567F04"/>
    <w:rsid w:val="00575600"/>
    <w:rsid w:val="00577F23"/>
    <w:rsid w:val="00581409"/>
    <w:rsid w:val="005864A7"/>
    <w:rsid w:val="005874F2"/>
    <w:rsid w:val="00590F44"/>
    <w:rsid w:val="005A2E0C"/>
    <w:rsid w:val="005A5321"/>
    <w:rsid w:val="005A6E62"/>
    <w:rsid w:val="005B34CF"/>
    <w:rsid w:val="005C79C2"/>
    <w:rsid w:val="005D4FD3"/>
    <w:rsid w:val="005D63B7"/>
    <w:rsid w:val="005D6C13"/>
    <w:rsid w:val="005E5716"/>
    <w:rsid w:val="005F0692"/>
    <w:rsid w:val="00607E2A"/>
    <w:rsid w:val="00614E6A"/>
    <w:rsid w:val="00616041"/>
    <w:rsid w:val="00620C60"/>
    <w:rsid w:val="00622E24"/>
    <w:rsid w:val="0062349F"/>
    <w:rsid w:val="00625241"/>
    <w:rsid w:val="0062577C"/>
    <w:rsid w:val="0063430C"/>
    <w:rsid w:val="00637213"/>
    <w:rsid w:val="0063738F"/>
    <w:rsid w:val="006472B0"/>
    <w:rsid w:val="0065317A"/>
    <w:rsid w:val="00653F94"/>
    <w:rsid w:val="0065421E"/>
    <w:rsid w:val="00657572"/>
    <w:rsid w:val="00662966"/>
    <w:rsid w:val="00663344"/>
    <w:rsid w:val="006679CB"/>
    <w:rsid w:val="00675D6E"/>
    <w:rsid w:val="00690146"/>
    <w:rsid w:val="0069523B"/>
    <w:rsid w:val="00695AC3"/>
    <w:rsid w:val="00696775"/>
    <w:rsid w:val="006A3343"/>
    <w:rsid w:val="006B0FA5"/>
    <w:rsid w:val="006C25AB"/>
    <w:rsid w:val="006D352C"/>
    <w:rsid w:val="006D41D0"/>
    <w:rsid w:val="006E7109"/>
    <w:rsid w:val="006F039E"/>
    <w:rsid w:val="00711B4D"/>
    <w:rsid w:val="007260EE"/>
    <w:rsid w:val="007325AF"/>
    <w:rsid w:val="00735AD6"/>
    <w:rsid w:val="00744377"/>
    <w:rsid w:val="00747683"/>
    <w:rsid w:val="00750A23"/>
    <w:rsid w:val="007535D1"/>
    <w:rsid w:val="0076389D"/>
    <w:rsid w:val="007656F6"/>
    <w:rsid w:val="007660B8"/>
    <w:rsid w:val="0077198A"/>
    <w:rsid w:val="00772522"/>
    <w:rsid w:val="0077456B"/>
    <w:rsid w:val="00775330"/>
    <w:rsid w:val="007849D5"/>
    <w:rsid w:val="00787ED4"/>
    <w:rsid w:val="00793AC6"/>
    <w:rsid w:val="007A0B42"/>
    <w:rsid w:val="007B1C9F"/>
    <w:rsid w:val="007B28FE"/>
    <w:rsid w:val="007C028E"/>
    <w:rsid w:val="007C20A6"/>
    <w:rsid w:val="007D0271"/>
    <w:rsid w:val="007D5390"/>
    <w:rsid w:val="007E52C0"/>
    <w:rsid w:val="007E5FCC"/>
    <w:rsid w:val="007E61E5"/>
    <w:rsid w:val="007E784F"/>
    <w:rsid w:val="007F0668"/>
    <w:rsid w:val="007F4E82"/>
    <w:rsid w:val="007F7398"/>
    <w:rsid w:val="00800E9B"/>
    <w:rsid w:val="00801260"/>
    <w:rsid w:val="008042FB"/>
    <w:rsid w:val="008046B9"/>
    <w:rsid w:val="00807F27"/>
    <w:rsid w:val="00810CBE"/>
    <w:rsid w:val="00810CDB"/>
    <w:rsid w:val="00813C50"/>
    <w:rsid w:val="00817535"/>
    <w:rsid w:val="008209B4"/>
    <w:rsid w:val="00821A28"/>
    <w:rsid w:val="00824ABA"/>
    <w:rsid w:val="00827AD5"/>
    <w:rsid w:val="00827C68"/>
    <w:rsid w:val="0084098E"/>
    <w:rsid w:val="00841181"/>
    <w:rsid w:val="008418F1"/>
    <w:rsid w:val="00842038"/>
    <w:rsid w:val="00851BB8"/>
    <w:rsid w:val="00852789"/>
    <w:rsid w:val="0085287C"/>
    <w:rsid w:val="0085353E"/>
    <w:rsid w:val="008552CC"/>
    <w:rsid w:val="008565F5"/>
    <w:rsid w:val="008608C9"/>
    <w:rsid w:val="00860E2C"/>
    <w:rsid w:val="00863DE8"/>
    <w:rsid w:val="00880B81"/>
    <w:rsid w:val="00885ACA"/>
    <w:rsid w:val="00886FA8"/>
    <w:rsid w:val="00887504"/>
    <w:rsid w:val="0088768A"/>
    <w:rsid w:val="00887B38"/>
    <w:rsid w:val="00891187"/>
    <w:rsid w:val="008934FB"/>
    <w:rsid w:val="008A10A3"/>
    <w:rsid w:val="008A1D0F"/>
    <w:rsid w:val="008A4AED"/>
    <w:rsid w:val="008B4F75"/>
    <w:rsid w:val="008B6C7F"/>
    <w:rsid w:val="008C1486"/>
    <w:rsid w:val="008C2547"/>
    <w:rsid w:val="008D45A3"/>
    <w:rsid w:val="008D51A7"/>
    <w:rsid w:val="008E1D63"/>
    <w:rsid w:val="008E2AF0"/>
    <w:rsid w:val="008E53BE"/>
    <w:rsid w:val="008F1B7B"/>
    <w:rsid w:val="00915B4D"/>
    <w:rsid w:val="00915C5D"/>
    <w:rsid w:val="0091648E"/>
    <w:rsid w:val="009176CD"/>
    <w:rsid w:val="0092291B"/>
    <w:rsid w:val="00924200"/>
    <w:rsid w:val="00924BD2"/>
    <w:rsid w:val="00927074"/>
    <w:rsid w:val="00930347"/>
    <w:rsid w:val="00935089"/>
    <w:rsid w:val="00936F08"/>
    <w:rsid w:val="00945D0C"/>
    <w:rsid w:val="00945F61"/>
    <w:rsid w:val="00953D1C"/>
    <w:rsid w:val="00956759"/>
    <w:rsid w:val="00960ACD"/>
    <w:rsid w:val="0097111A"/>
    <w:rsid w:val="009761E7"/>
    <w:rsid w:val="0097786A"/>
    <w:rsid w:val="00982890"/>
    <w:rsid w:val="009833BC"/>
    <w:rsid w:val="00984B95"/>
    <w:rsid w:val="00984D38"/>
    <w:rsid w:val="00987AA9"/>
    <w:rsid w:val="009942FB"/>
    <w:rsid w:val="00997AAC"/>
    <w:rsid w:val="009A1175"/>
    <w:rsid w:val="009A1FA9"/>
    <w:rsid w:val="009B07BE"/>
    <w:rsid w:val="009B3833"/>
    <w:rsid w:val="009B6117"/>
    <w:rsid w:val="009C08C0"/>
    <w:rsid w:val="009C27FD"/>
    <w:rsid w:val="009C2EFE"/>
    <w:rsid w:val="009C4D4E"/>
    <w:rsid w:val="009D26EF"/>
    <w:rsid w:val="009D270B"/>
    <w:rsid w:val="009D4AED"/>
    <w:rsid w:val="009D6995"/>
    <w:rsid w:val="009D7085"/>
    <w:rsid w:val="009D7A92"/>
    <w:rsid w:val="009E031A"/>
    <w:rsid w:val="009E04DB"/>
    <w:rsid w:val="009E7005"/>
    <w:rsid w:val="009F0AAC"/>
    <w:rsid w:val="00A02541"/>
    <w:rsid w:val="00A06F7F"/>
    <w:rsid w:val="00A07A0C"/>
    <w:rsid w:val="00A10CA1"/>
    <w:rsid w:val="00A11D8E"/>
    <w:rsid w:val="00A15464"/>
    <w:rsid w:val="00A16802"/>
    <w:rsid w:val="00A21232"/>
    <w:rsid w:val="00A2171B"/>
    <w:rsid w:val="00A22392"/>
    <w:rsid w:val="00A230A7"/>
    <w:rsid w:val="00A23F5D"/>
    <w:rsid w:val="00A24AE3"/>
    <w:rsid w:val="00A259AB"/>
    <w:rsid w:val="00A301E6"/>
    <w:rsid w:val="00A32283"/>
    <w:rsid w:val="00A32C90"/>
    <w:rsid w:val="00A33BE8"/>
    <w:rsid w:val="00A349A3"/>
    <w:rsid w:val="00A351AA"/>
    <w:rsid w:val="00A37448"/>
    <w:rsid w:val="00A41D0E"/>
    <w:rsid w:val="00A61519"/>
    <w:rsid w:val="00A63FCF"/>
    <w:rsid w:val="00A72E86"/>
    <w:rsid w:val="00A7576E"/>
    <w:rsid w:val="00A76543"/>
    <w:rsid w:val="00A83624"/>
    <w:rsid w:val="00A86289"/>
    <w:rsid w:val="00A91573"/>
    <w:rsid w:val="00A96D72"/>
    <w:rsid w:val="00AA349D"/>
    <w:rsid w:val="00AB0844"/>
    <w:rsid w:val="00AB1832"/>
    <w:rsid w:val="00AC1B8F"/>
    <w:rsid w:val="00AC1DF2"/>
    <w:rsid w:val="00AC1F4D"/>
    <w:rsid w:val="00AD450A"/>
    <w:rsid w:val="00AD6392"/>
    <w:rsid w:val="00AE0018"/>
    <w:rsid w:val="00AE0D93"/>
    <w:rsid w:val="00AE246D"/>
    <w:rsid w:val="00AF2961"/>
    <w:rsid w:val="00AF41B2"/>
    <w:rsid w:val="00AF7460"/>
    <w:rsid w:val="00B00D83"/>
    <w:rsid w:val="00B01166"/>
    <w:rsid w:val="00B01283"/>
    <w:rsid w:val="00B01728"/>
    <w:rsid w:val="00B030C0"/>
    <w:rsid w:val="00B20F32"/>
    <w:rsid w:val="00B23121"/>
    <w:rsid w:val="00B25A37"/>
    <w:rsid w:val="00B376DB"/>
    <w:rsid w:val="00B37EB6"/>
    <w:rsid w:val="00B404DC"/>
    <w:rsid w:val="00B50458"/>
    <w:rsid w:val="00B529BA"/>
    <w:rsid w:val="00B56329"/>
    <w:rsid w:val="00B57A6F"/>
    <w:rsid w:val="00B60A37"/>
    <w:rsid w:val="00B60EE7"/>
    <w:rsid w:val="00B65A96"/>
    <w:rsid w:val="00B72603"/>
    <w:rsid w:val="00B80220"/>
    <w:rsid w:val="00B8036B"/>
    <w:rsid w:val="00B868D1"/>
    <w:rsid w:val="00B86997"/>
    <w:rsid w:val="00B95ADD"/>
    <w:rsid w:val="00B96916"/>
    <w:rsid w:val="00B976AD"/>
    <w:rsid w:val="00BA6A7A"/>
    <w:rsid w:val="00BB2CFC"/>
    <w:rsid w:val="00BB485C"/>
    <w:rsid w:val="00BB59C6"/>
    <w:rsid w:val="00BB66CE"/>
    <w:rsid w:val="00BB7373"/>
    <w:rsid w:val="00BC0E5F"/>
    <w:rsid w:val="00BD0159"/>
    <w:rsid w:val="00BD5796"/>
    <w:rsid w:val="00BE14C3"/>
    <w:rsid w:val="00BE15B8"/>
    <w:rsid w:val="00BE7E6D"/>
    <w:rsid w:val="00BF3162"/>
    <w:rsid w:val="00BF5151"/>
    <w:rsid w:val="00BF656F"/>
    <w:rsid w:val="00C02709"/>
    <w:rsid w:val="00C037BB"/>
    <w:rsid w:val="00C06817"/>
    <w:rsid w:val="00C1092C"/>
    <w:rsid w:val="00C1607B"/>
    <w:rsid w:val="00C165D0"/>
    <w:rsid w:val="00C232F5"/>
    <w:rsid w:val="00C30E31"/>
    <w:rsid w:val="00C32F49"/>
    <w:rsid w:val="00C33FF8"/>
    <w:rsid w:val="00C3433E"/>
    <w:rsid w:val="00C34A94"/>
    <w:rsid w:val="00C360AC"/>
    <w:rsid w:val="00C3655A"/>
    <w:rsid w:val="00C3673C"/>
    <w:rsid w:val="00C4096B"/>
    <w:rsid w:val="00C40C28"/>
    <w:rsid w:val="00C51ED6"/>
    <w:rsid w:val="00C56658"/>
    <w:rsid w:val="00C67494"/>
    <w:rsid w:val="00C678E2"/>
    <w:rsid w:val="00C679A7"/>
    <w:rsid w:val="00C72F1A"/>
    <w:rsid w:val="00C80969"/>
    <w:rsid w:val="00C83AC0"/>
    <w:rsid w:val="00C86865"/>
    <w:rsid w:val="00C87A47"/>
    <w:rsid w:val="00C90D05"/>
    <w:rsid w:val="00C9479C"/>
    <w:rsid w:val="00CB31FB"/>
    <w:rsid w:val="00CB4A87"/>
    <w:rsid w:val="00CB72F4"/>
    <w:rsid w:val="00CE18BA"/>
    <w:rsid w:val="00CE2150"/>
    <w:rsid w:val="00CE295F"/>
    <w:rsid w:val="00CF0713"/>
    <w:rsid w:val="00CF0D7A"/>
    <w:rsid w:val="00CF10FA"/>
    <w:rsid w:val="00CF2AF3"/>
    <w:rsid w:val="00CF3379"/>
    <w:rsid w:val="00CF7A70"/>
    <w:rsid w:val="00D075CC"/>
    <w:rsid w:val="00D130F5"/>
    <w:rsid w:val="00D21892"/>
    <w:rsid w:val="00D2533B"/>
    <w:rsid w:val="00D25D26"/>
    <w:rsid w:val="00D40B75"/>
    <w:rsid w:val="00D458A7"/>
    <w:rsid w:val="00D500DF"/>
    <w:rsid w:val="00D50128"/>
    <w:rsid w:val="00D508A0"/>
    <w:rsid w:val="00D54FB2"/>
    <w:rsid w:val="00D612F1"/>
    <w:rsid w:val="00D615C7"/>
    <w:rsid w:val="00D617FB"/>
    <w:rsid w:val="00D6222D"/>
    <w:rsid w:val="00D62CC9"/>
    <w:rsid w:val="00D6416B"/>
    <w:rsid w:val="00D67714"/>
    <w:rsid w:val="00D81684"/>
    <w:rsid w:val="00D91905"/>
    <w:rsid w:val="00D939B4"/>
    <w:rsid w:val="00D974DC"/>
    <w:rsid w:val="00DA0056"/>
    <w:rsid w:val="00DA6567"/>
    <w:rsid w:val="00DA6914"/>
    <w:rsid w:val="00DA748D"/>
    <w:rsid w:val="00DB605C"/>
    <w:rsid w:val="00DC23B2"/>
    <w:rsid w:val="00DC2BA3"/>
    <w:rsid w:val="00DC50EE"/>
    <w:rsid w:val="00DC6053"/>
    <w:rsid w:val="00DD12CC"/>
    <w:rsid w:val="00DE0FCA"/>
    <w:rsid w:val="00DE29CE"/>
    <w:rsid w:val="00DE2F98"/>
    <w:rsid w:val="00DE44C9"/>
    <w:rsid w:val="00DE645B"/>
    <w:rsid w:val="00DF1A7F"/>
    <w:rsid w:val="00DF230D"/>
    <w:rsid w:val="00DF7F33"/>
    <w:rsid w:val="00E00E8D"/>
    <w:rsid w:val="00E0229F"/>
    <w:rsid w:val="00E133C1"/>
    <w:rsid w:val="00E1479E"/>
    <w:rsid w:val="00E27222"/>
    <w:rsid w:val="00E300DE"/>
    <w:rsid w:val="00E319C8"/>
    <w:rsid w:val="00E322EF"/>
    <w:rsid w:val="00E33840"/>
    <w:rsid w:val="00E346E7"/>
    <w:rsid w:val="00E41223"/>
    <w:rsid w:val="00E41E00"/>
    <w:rsid w:val="00E428D9"/>
    <w:rsid w:val="00E45C9B"/>
    <w:rsid w:val="00E51DF4"/>
    <w:rsid w:val="00E52929"/>
    <w:rsid w:val="00E534B3"/>
    <w:rsid w:val="00E54401"/>
    <w:rsid w:val="00E60F7E"/>
    <w:rsid w:val="00E62C07"/>
    <w:rsid w:val="00E726BC"/>
    <w:rsid w:val="00E74025"/>
    <w:rsid w:val="00E7546A"/>
    <w:rsid w:val="00E815D8"/>
    <w:rsid w:val="00E81F9C"/>
    <w:rsid w:val="00E82D04"/>
    <w:rsid w:val="00E8356C"/>
    <w:rsid w:val="00E9438C"/>
    <w:rsid w:val="00EA00B1"/>
    <w:rsid w:val="00EA0E29"/>
    <w:rsid w:val="00EA10A8"/>
    <w:rsid w:val="00EA19AB"/>
    <w:rsid w:val="00EA4F25"/>
    <w:rsid w:val="00EA6822"/>
    <w:rsid w:val="00EB2F90"/>
    <w:rsid w:val="00EB67E2"/>
    <w:rsid w:val="00ED1229"/>
    <w:rsid w:val="00ED18FB"/>
    <w:rsid w:val="00ED420A"/>
    <w:rsid w:val="00EF28E7"/>
    <w:rsid w:val="00EF2EC3"/>
    <w:rsid w:val="00EF5042"/>
    <w:rsid w:val="00F12061"/>
    <w:rsid w:val="00F13FC9"/>
    <w:rsid w:val="00F27A88"/>
    <w:rsid w:val="00F27D0E"/>
    <w:rsid w:val="00F360FA"/>
    <w:rsid w:val="00F4422E"/>
    <w:rsid w:val="00F50254"/>
    <w:rsid w:val="00F50EBA"/>
    <w:rsid w:val="00F56301"/>
    <w:rsid w:val="00F607A7"/>
    <w:rsid w:val="00F61669"/>
    <w:rsid w:val="00F627C5"/>
    <w:rsid w:val="00F6446E"/>
    <w:rsid w:val="00F6610C"/>
    <w:rsid w:val="00F67398"/>
    <w:rsid w:val="00F717F7"/>
    <w:rsid w:val="00F71BB2"/>
    <w:rsid w:val="00F74EEE"/>
    <w:rsid w:val="00F817A3"/>
    <w:rsid w:val="00F81B65"/>
    <w:rsid w:val="00F82B0B"/>
    <w:rsid w:val="00F9558E"/>
    <w:rsid w:val="00FA33AA"/>
    <w:rsid w:val="00FB0B8B"/>
    <w:rsid w:val="00FB478C"/>
    <w:rsid w:val="00FB5FE4"/>
    <w:rsid w:val="00FB6DB8"/>
    <w:rsid w:val="00FC5770"/>
    <w:rsid w:val="00FC6574"/>
    <w:rsid w:val="00FC68C2"/>
    <w:rsid w:val="00FC7DFB"/>
    <w:rsid w:val="00FD041E"/>
    <w:rsid w:val="00FD0865"/>
    <w:rsid w:val="00FD4720"/>
    <w:rsid w:val="00FD7EE0"/>
    <w:rsid w:val="00FE0C37"/>
    <w:rsid w:val="00FE2535"/>
    <w:rsid w:val="00FE343C"/>
    <w:rsid w:val="00FF4E3D"/>
    <w:rsid w:val="00FF6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0BA"/>
  </w:style>
  <w:style w:type="paragraph" w:styleId="Nadpis1">
    <w:name w:val="heading 1"/>
    <w:basedOn w:val="Normlny"/>
    <w:link w:val="Nadpis1Char"/>
    <w:uiPriority w:val="9"/>
    <w:qFormat/>
    <w:rsid w:val="00A6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F50EBA"/>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F50EBA"/>
    <w:rPr>
      <w:rFonts w:ascii="Times New Roman" w:eastAsia="Times New Roman" w:hAnsi="Times New Roman" w:cs="Times New Roman"/>
      <w:i/>
      <w:color w:val="365F91"/>
      <w:sz w:val="20"/>
      <w:szCs w:val="20"/>
      <w:lang w:val="x-none" w:eastAsia="x-none"/>
    </w:rPr>
  </w:style>
  <w:style w:type="character" w:customStyle="1" w:styleId="highlight">
    <w:name w:val="highlight"/>
    <w:basedOn w:val="Predvolenpsmoodseku"/>
    <w:rsid w:val="00D81684"/>
  </w:style>
  <w:style w:type="character" w:customStyle="1" w:styleId="UnresolvedMention">
    <w:name w:val="Unresolved Mention"/>
    <w:basedOn w:val="Predvolenpsmoodseku"/>
    <w:uiPriority w:val="99"/>
    <w:semiHidden/>
    <w:unhideWhenUsed/>
    <w:rsid w:val="001F5541"/>
    <w:rPr>
      <w:color w:val="605E5C"/>
      <w:shd w:val="clear" w:color="auto" w:fill="E1DFDD"/>
    </w:rPr>
  </w:style>
  <w:style w:type="character" w:styleId="PouitHypertextovPrepojenie">
    <w:name w:val="FollowedHyperlink"/>
    <w:basedOn w:val="Predvolenpsmoodseku"/>
    <w:uiPriority w:val="99"/>
    <w:semiHidden/>
    <w:unhideWhenUsed/>
    <w:rsid w:val="001F5541"/>
    <w:rPr>
      <w:color w:val="954F72" w:themeColor="followedHyperlink"/>
      <w:u w:val="single"/>
    </w:rPr>
  </w:style>
  <w:style w:type="character" w:customStyle="1" w:styleId="Nadpis1Char">
    <w:name w:val="Nadpis 1 Char"/>
    <w:basedOn w:val="Predvolenpsmoodseku"/>
    <w:link w:val="Nadpis1"/>
    <w:uiPriority w:val="9"/>
    <w:rsid w:val="00A63FC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6043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60431"/>
    <w:rPr>
      <w:b/>
      <w:bCs/>
    </w:rPr>
  </w:style>
  <w:style w:type="paragraph" w:styleId="PredformtovanHTML">
    <w:name w:val="HTML Preformatted"/>
    <w:basedOn w:val="Normlny"/>
    <w:link w:val="PredformtovanHTMLChar"/>
    <w:uiPriority w:val="99"/>
    <w:unhideWhenUsed/>
    <w:rsid w:val="0054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47FC0"/>
    <w:rPr>
      <w:rFonts w:ascii="Courier New" w:eastAsia="Times New Roman" w:hAnsi="Courier New" w:cs="Courier New"/>
      <w:sz w:val="20"/>
      <w:szCs w:val="20"/>
      <w:lang w:eastAsia="sk-SK"/>
    </w:rPr>
  </w:style>
  <w:style w:type="paragraph" w:styleId="Bezriadkovania">
    <w:name w:val="No Spacing"/>
    <w:uiPriority w:val="1"/>
    <w:qFormat/>
    <w:rsid w:val="008608C9"/>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385DAD"/>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385D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223">
      <w:bodyDiv w:val="1"/>
      <w:marLeft w:val="0"/>
      <w:marRight w:val="0"/>
      <w:marTop w:val="0"/>
      <w:marBottom w:val="0"/>
      <w:divBdr>
        <w:top w:val="none" w:sz="0" w:space="0" w:color="auto"/>
        <w:left w:val="none" w:sz="0" w:space="0" w:color="auto"/>
        <w:bottom w:val="none" w:sz="0" w:space="0" w:color="auto"/>
        <w:right w:val="none" w:sz="0" w:space="0" w:color="auto"/>
      </w:divBdr>
    </w:div>
    <w:div w:id="218905699">
      <w:bodyDiv w:val="1"/>
      <w:marLeft w:val="0"/>
      <w:marRight w:val="0"/>
      <w:marTop w:val="0"/>
      <w:marBottom w:val="0"/>
      <w:divBdr>
        <w:top w:val="none" w:sz="0" w:space="0" w:color="auto"/>
        <w:left w:val="none" w:sz="0" w:space="0" w:color="auto"/>
        <w:bottom w:val="none" w:sz="0" w:space="0" w:color="auto"/>
        <w:right w:val="none" w:sz="0" w:space="0" w:color="auto"/>
      </w:divBdr>
    </w:div>
    <w:div w:id="239601030">
      <w:bodyDiv w:val="1"/>
      <w:marLeft w:val="0"/>
      <w:marRight w:val="0"/>
      <w:marTop w:val="0"/>
      <w:marBottom w:val="0"/>
      <w:divBdr>
        <w:top w:val="none" w:sz="0" w:space="0" w:color="auto"/>
        <w:left w:val="none" w:sz="0" w:space="0" w:color="auto"/>
        <w:bottom w:val="none" w:sz="0" w:space="0" w:color="auto"/>
        <w:right w:val="none" w:sz="0" w:space="0" w:color="auto"/>
      </w:divBdr>
    </w:div>
    <w:div w:id="281110182">
      <w:bodyDiv w:val="1"/>
      <w:marLeft w:val="0"/>
      <w:marRight w:val="0"/>
      <w:marTop w:val="0"/>
      <w:marBottom w:val="0"/>
      <w:divBdr>
        <w:top w:val="none" w:sz="0" w:space="0" w:color="auto"/>
        <w:left w:val="none" w:sz="0" w:space="0" w:color="auto"/>
        <w:bottom w:val="none" w:sz="0" w:space="0" w:color="auto"/>
        <w:right w:val="none" w:sz="0" w:space="0" w:color="auto"/>
      </w:divBdr>
    </w:div>
    <w:div w:id="346176586">
      <w:bodyDiv w:val="1"/>
      <w:marLeft w:val="0"/>
      <w:marRight w:val="0"/>
      <w:marTop w:val="0"/>
      <w:marBottom w:val="0"/>
      <w:divBdr>
        <w:top w:val="none" w:sz="0" w:space="0" w:color="auto"/>
        <w:left w:val="none" w:sz="0" w:space="0" w:color="auto"/>
        <w:bottom w:val="none" w:sz="0" w:space="0" w:color="auto"/>
        <w:right w:val="none" w:sz="0" w:space="0" w:color="auto"/>
      </w:divBdr>
    </w:div>
    <w:div w:id="455410253">
      <w:bodyDiv w:val="1"/>
      <w:marLeft w:val="0"/>
      <w:marRight w:val="0"/>
      <w:marTop w:val="0"/>
      <w:marBottom w:val="0"/>
      <w:divBdr>
        <w:top w:val="none" w:sz="0" w:space="0" w:color="auto"/>
        <w:left w:val="none" w:sz="0" w:space="0" w:color="auto"/>
        <w:bottom w:val="none" w:sz="0" w:space="0" w:color="auto"/>
        <w:right w:val="none" w:sz="0" w:space="0" w:color="auto"/>
      </w:divBdr>
    </w:div>
    <w:div w:id="539897030">
      <w:bodyDiv w:val="1"/>
      <w:marLeft w:val="0"/>
      <w:marRight w:val="0"/>
      <w:marTop w:val="0"/>
      <w:marBottom w:val="0"/>
      <w:divBdr>
        <w:top w:val="none" w:sz="0" w:space="0" w:color="auto"/>
        <w:left w:val="none" w:sz="0" w:space="0" w:color="auto"/>
        <w:bottom w:val="none" w:sz="0" w:space="0" w:color="auto"/>
        <w:right w:val="none" w:sz="0" w:space="0" w:color="auto"/>
      </w:divBdr>
    </w:div>
    <w:div w:id="554050013">
      <w:bodyDiv w:val="1"/>
      <w:marLeft w:val="0"/>
      <w:marRight w:val="0"/>
      <w:marTop w:val="0"/>
      <w:marBottom w:val="0"/>
      <w:divBdr>
        <w:top w:val="none" w:sz="0" w:space="0" w:color="auto"/>
        <w:left w:val="none" w:sz="0" w:space="0" w:color="auto"/>
        <w:bottom w:val="none" w:sz="0" w:space="0" w:color="auto"/>
        <w:right w:val="none" w:sz="0" w:space="0" w:color="auto"/>
      </w:divBdr>
    </w:div>
    <w:div w:id="654994905">
      <w:bodyDiv w:val="1"/>
      <w:marLeft w:val="0"/>
      <w:marRight w:val="0"/>
      <w:marTop w:val="0"/>
      <w:marBottom w:val="0"/>
      <w:divBdr>
        <w:top w:val="none" w:sz="0" w:space="0" w:color="auto"/>
        <w:left w:val="none" w:sz="0" w:space="0" w:color="auto"/>
        <w:bottom w:val="none" w:sz="0" w:space="0" w:color="auto"/>
        <w:right w:val="none" w:sz="0" w:space="0" w:color="auto"/>
      </w:divBdr>
    </w:div>
    <w:div w:id="655377713">
      <w:bodyDiv w:val="1"/>
      <w:marLeft w:val="0"/>
      <w:marRight w:val="0"/>
      <w:marTop w:val="0"/>
      <w:marBottom w:val="0"/>
      <w:divBdr>
        <w:top w:val="none" w:sz="0" w:space="0" w:color="auto"/>
        <w:left w:val="none" w:sz="0" w:space="0" w:color="auto"/>
        <w:bottom w:val="none" w:sz="0" w:space="0" w:color="auto"/>
        <w:right w:val="none" w:sz="0" w:space="0" w:color="auto"/>
      </w:divBdr>
    </w:div>
    <w:div w:id="721371808">
      <w:bodyDiv w:val="1"/>
      <w:marLeft w:val="0"/>
      <w:marRight w:val="0"/>
      <w:marTop w:val="0"/>
      <w:marBottom w:val="0"/>
      <w:divBdr>
        <w:top w:val="none" w:sz="0" w:space="0" w:color="auto"/>
        <w:left w:val="none" w:sz="0" w:space="0" w:color="auto"/>
        <w:bottom w:val="none" w:sz="0" w:space="0" w:color="auto"/>
        <w:right w:val="none" w:sz="0" w:space="0" w:color="auto"/>
      </w:divBdr>
    </w:div>
    <w:div w:id="764493200">
      <w:bodyDiv w:val="1"/>
      <w:marLeft w:val="0"/>
      <w:marRight w:val="0"/>
      <w:marTop w:val="0"/>
      <w:marBottom w:val="0"/>
      <w:divBdr>
        <w:top w:val="none" w:sz="0" w:space="0" w:color="auto"/>
        <w:left w:val="none" w:sz="0" w:space="0" w:color="auto"/>
        <w:bottom w:val="none" w:sz="0" w:space="0" w:color="auto"/>
        <w:right w:val="none" w:sz="0" w:space="0" w:color="auto"/>
      </w:divBdr>
    </w:div>
    <w:div w:id="867719290">
      <w:bodyDiv w:val="1"/>
      <w:marLeft w:val="0"/>
      <w:marRight w:val="0"/>
      <w:marTop w:val="0"/>
      <w:marBottom w:val="0"/>
      <w:divBdr>
        <w:top w:val="none" w:sz="0" w:space="0" w:color="auto"/>
        <w:left w:val="none" w:sz="0" w:space="0" w:color="auto"/>
        <w:bottom w:val="none" w:sz="0" w:space="0" w:color="auto"/>
        <w:right w:val="none" w:sz="0" w:space="0" w:color="auto"/>
      </w:divBdr>
    </w:div>
    <w:div w:id="872500381">
      <w:bodyDiv w:val="1"/>
      <w:marLeft w:val="0"/>
      <w:marRight w:val="0"/>
      <w:marTop w:val="0"/>
      <w:marBottom w:val="0"/>
      <w:divBdr>
        <w:top w:val="none" w:sz="0" w:space="0" w:color="auto"/>
        <w:left w:val="none" w:sz="0" w:space="0" w:color="auto"/>
        <w:bottom w:val="none" w:sz="0" w:space="0" w:color="auto"/>
        <w:right w:val="none" w:sz="0" w:space="0" w:color="auto"/>
      </w:divBdr>
    </w:div>
    <w:div w:id="872959370">
      <w:bodyDiv w:val="1"/>
      <w:marLeft w:val="0"/>
      <w:marRight w:val="0"/>
      <w:marTop w:val="0"/>
      <w:marBottom w:val="0"/>
      <w:divBdr>
        <w:top w:val="none" w:sz="0" w:space="0" w:color="auto"/>
        <w:left w:val="none" w:sz="0" w:space="0" w:color="auto"/>
        <w:bottom w:val="none" w:sz="0" w:space="0" w:color="auto"/>
        <w:right w:val="none" w:sz="0" w:space="0" w:color="auto"/>
      </w:divBdr>
    </w:div>
    <w:div w:id="882056206">
      <w:bodyDiv w:val="1"/>
      <w:marLeft w:val="0"/>
      <w:marRight w:val="0"/>
      <w:marTop w:val="0"/>
      <w:marBottom w:val="0"/>
      <w:divBdr>
        <w:top w:val="none" w:sz="0" w:space="0" w:color="auto"/>
        <w:left w:val="none" w:sz="0" w:space="0" w:color="auto"/>
        <w:bottom w:val="none" w:sz="0" w:space="0" w:color="auto"/>
        <w:right w:val="none" w:sz="0" w:space="0" w:color="auto"/>
      </w:divBdr>
    </w:div>
    <w:div w:id="905649288">
      <w:bodyDiv w:val="1"/>
      <w:marLeft w:val="0"/>
      <w:marRight w:val="0"/>
      <w:marTop w:val="0"/>
      <w:marBottom w:val="0"/>
      <w:divBdr>
        <w:top w:val="none" w:sz="0" w:space="0" w:color="auto"/>
        <w:left w:val="none" w:sz="0" w:space="0" w:color="auto"/>
        <w:bottom w:val="none" w:sz="0" w:space="0" w:color="auto"/>
        <w:right w:val="none" w:sz="0" w:space="0" w:color="auto"/>
      </w:divBdr>
      <w:divsChild>
        <w:div w:id="1028676282">
          <w:marLeft w:val="0"/>
          <w:marRight w:val="0"/>
          <w:marTop w:val="0"/>
          <w:marBottom w:val="0"/>
          <w:divBdr>
            <w:top w:val="none" w:sz="0" w:space="0" w:color="auto"/>
            <w:left w:val="none" w:sz="0" w:space="0" w:color="auto"/>
            <w:bottom w:val="none" w:sz="0" w:space="0" w:color="auto"/>
            <w:right w:val="none" w:sz="0" w:space="0" w:color="auto"/>
          </w:divBdr>
        </w:div>
      </w:divsChild>
    </w:div>
    <w:div w:id="908657207">
      <w:bodyDiv w:val="1"/>
      <w:marLeft w:val="0"/>
      <w:marRight w:val="0"/>
      <w:marTop w:val="0"/>
      <w:marBottom w:val="0"/>
      <w:divBdr>
        <w:top w:val="none" w:sz="0" w:space="0" w:color="auto"/>
        <w:left w:val="none" w:sz="0" w:space="0" w:color="auto"/>
        <w:bottom w:val="none" w:sz="0" w:space="0" w:color="auto"/>
        <w:right w:val="none" w:sz="0" w:space="0" w:color="auto"/>
      </w:divBdr>
    </w:div>
    <w:div w:id="924190993">
      <w:bodyDiv w:val="1"/>
      <w:marLeft w:val="0"/>
      <w:marRight w:val="0"/>
      <w:marTop w:val="0"/>
      <w:marBottom w:val="0"/>
      <w:divBdr>
        <w:top w:val="none" w:sz="0" w:space="0" w:color="auto"/>
        <w:left w:val="none" w:sz="0" w:space="0" w:color="auto"/>
        <w:bottom w:val="none" w:sz="0" w:space="0" w:color="auto"/>
        <w:right w:val="none" w:sz="0" w:space="0" w:color="auto"/>
      </w:divBdr>
    </w:div>
    <w:div w:id="972179399">
      <w:bodyDiv w:val="1"/>
      <w:marLeft w:val="0"/>
      <w:marRight w:val="0"/>
      <w:marTop w:val="0"/>
      <w:marBottom w:val="0"/>
      <w:divBdr>
        <w:top w:val="none" w:sz="0" w:space="0" w:color="auto"/>
        <w:left w:val="none" w:sz="0" w:space="0" w:color="auto"/>
        <w:bottom w:val="none" w:sz="0" w:space="0" w:color="auto"/>
        <w:right w:val="none" w:sz="0" w:space="0" w:color="auto"/>
      </w:divBdr>
    </w:div>
    <w:div w:id="1009680020">
      <w:bodyDiv w:val="1"/>
      <w:marLeft w:val="0"/>
      <w:marRight w:val="0"/>
      <w:marTop w:val="0"/>
      <w:marBottom w:val="0"/>
      <w:divBdr>
        <w:top w:val="none" w:sz="0" w:space="0" w:color="auto"/>
        <w:left w:val="none" w:sz="0" w:space="0" w:color="auto"/>
        <w:bottom w:val="none" w:sz="0" w:space="0" w:color="auto"/>
        <w:right w:val="none" w:sz="0" w:space="0" w:color="auto"/>
      </w:divBdr>
    </w:div>
    <w:div w:id="1045954807">
      <w:bodyDiv w:val="1"/>
      <w:marLeft w:val="0"/>
      <w:marRight w:val="0"/>
      <w:marTop w:val="0"/>
      <w:marBottom w:val="0"/>
      <w:divBdr>
        <w:top w:val="none" w:sz="0" w:space="0" w:color="auto"/>
        <w:left w:val="none" w:sz="0" w:space="0" w:color="auto"/>
        <w:bottom w:val="none" w:sz="0" w:space="0" w:color="auto"/>
        <w:right w:val="none" w:sz="0" w:space="0" w:color="auto"/>
      </w:divBdr>
    </w:div>
    <w:div w:id="1192454844">
      <w:bodyDiv w:val="1"/>
      <w:marLeft w:val="0"/>
      <w:marRight w:val="0"/>
      <w:marTop w:val="0"/>
      <w:marBottom w:val="0"/>
      <w:divBdr>
        <w:top w:val="none" w:sz="0" w:space="0" w:color="auto"/>
        <w:left w:val="none" w:sz="0" w:space="0" w:color="auto"/>
        <w:bottom w:val="none" w:sz="0" w:space="0" w:color="auto"/>
        <w:right w:val="none" w:sz="0" w:space="0" w:color="auto"/>
      </w:divBdr>
    </w:div>
    <w:div w:id="1374765077">
      <w:bodyDiv w:val="1"/>
      <w:marLeft w:val="0"/>
      <w:marRight w:val="0"/>
      <w:marTop w:val="0"/>
      <w:marBottom w:val="0"/>
      <w:divBdr>
        <w:top w:val="none" w:sz="0" w:space="0" w:color="auto"/>
        <w:left w:val="none" w:sz="0" w:space="0" w:color="auto"/>
        <w:bottom w:val="none" w:sz="0" w:space="0" w:color="auto"/>
        <w:right w:val="none" w:sz="0" w:space="0" w:color="auto"/>
      </w:divBdr>
      <w:divsChild>
        <w:div w:id="1636981976">
          <w:marLeft w:val="0"/>
          <w:marRight w:val="0"/>
          <w:marTop w:val="0"/>
          <w:marBottom w:val="0"/>
          <w:divBdr>
            <w:top w:val="none" w:sz="0" w:space="0" w:color="auto"/>
            <w:left w:val="none" w:sz="0" w:space="0" w:color="auto"/>
            <w:bottom w:val="none" w:sz="0" w:space="0" w:color="auto"/>
            <w:right w:val="none" w:sz="0" w:space="0" w:color="auto"/>
          </w:divBdr>
        </w:div>
        <w:div w:id="694773289">
          <w:marLeft w:val="0"/>
          <w:marRight w:val="0"/>
          <w:marTop w:val="0"/>
          <w:marBottom w:val="0"/>
          <w:divBdr>
            <w:top w:val="none" w:sz="0" w:space="0" w:color="auto"/>
            <w:left w:val="none" w:sz="0" w:space="0" w:color="auto"/>
            <w:bottom w:val="none" w:sz="0" w:space="0" w:color="auto"/>
            <w:right w:val="none" w:sz="0" w:space="0" w:color="auto"/>
          </w:divBdr>
          <w:divsChild>
            <w:div w:id="2133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9160">
      <w:bodyDiv w:val="1"/>
      <w:marLeft w:val="0"/>
      <w:marRight w:val="0"/>
      <w:marTop w:val="0"/>
      <w:marBottom w:val="0"/>
      <w:divBdr>
        <w:top w:val="none" w:sz="0" w:space="0" w:color="auto"/>
        <w:left w:val="none" w:sz="0" w:space="0" w:color="auto"/>
        <w:bottom w:val="none" w:sz="0" w:space="0" w:color="auto"/>
        <w:right w:val="none" w:sz="0" w:space="0" w:color="auto"/>
      </w:divBdr>
    </w:div>
    <w:div w:id="1476023393">
      <w:bodyDiv w:val="1"/>
      <w:marLeft w:val="0"/>
      <w:marRight w:val="0"/>
      <w:marTop w:val="0"/>
      <w:marBottom w:val="0"/>
      <w:divBdr>
        <w:top w:val="none" w:sz="0" w:space="0" w:color="auto"/>
        <w:left w:val="none" w:sz="0" w:space="0" w:color="auto"/>
        <w:bottom w:val="none" w:sz="0" w:space="0" w:color="auto"/>
        <w:right w:val="none" w:sz="0" w:space="0" w:color="auto"/>
      </w:divBdr>
    </w:div>
    <w:div w:id="1486120662">
      <w:bodyDiv w:val="1"/>
      <w:marLeft w:val="0"/>
      <w:marRight w:val="0"/>
      <w:marTop w:val="0"/>
      <w:marBottom w:val="0"/>
      <w:divBdr>
        <w:top w:val="none" w:sz="0" w:space="0" w:color="auto"/>
        <w:left w:val="none" w:sz="0" w:space="0" w:color="auto"/>
        <w:bottom w:val="none" w:sz="0" w:space="0" w:color="auto"/>
        <w:right w:val="none" w:sz="0" w:space="0" w:color="auto"/>
      </w:divBdr>
    </w:div>
    <w:div w:id="1567179445">
      <w:bodyDiv w:val="1"/>
      <w:marLeft w:val="0"/>
      <w:marRight w:val="0"/>
      <w:marTop w:val="0"/>
      <w:marBottom w:val="0"/>
      <w:divBdr>
        <w:top w:val="none" w:sz="0" w:space="0" w:color="auto"/>
        <w:left w:val="none" w:sz="0" w:space="0" w:color="auto"/>
        <w:bottom w:val="none" w:sz="0" w:space="0" w:color="auto"/>
        <w:right w:val="none" w:sz="0" w:space="0" w:color="auto"/>
      </w:divBdr>
    </w:div>
    <w:div w:id="1567689227">
      <w:bodyDiv w:val="1"/>
      <w:marLeft w:val="0"/>
      <w:marRight w:val="0"/>
      <w:marTop w:val="0"/>
      <w:marBottom w:val="0"/>
      <w:divBdr>
        <w:top w:val="none" w:sz="0" w:space="0" w:color="auto"/>
        <w:left w:val="none" w:sz="0" w:space="0" w:color="auto"/>
        <w:bottom w:val="none" w:sz="0" w:space="0" w:color="auto"/>
        <w:right w:val="none" w:sz="0" w:space="0" w:color="auto"/>
      </w:divBdr>
    </w:div>
    <w:div w:id="1617326335">
      <w:bodyDiv w:val="1"/>
      <w:marLeft w:val="0"/>
      <w:marRight w:val="0"/>
      <w:marTop w:val="0"/>
      <w:marBottom w:val="0"/>
      <w:divBdr>
        <w:top w:val="none" w:sz="0" w:space="0" w:color="auto"/>
        <w:left w:val="none" w:sz="0" w:space="0" w:color="auto"/>
        <w:bottom w:val="none" w:sz="0" w:space="0" w:color="auto"/>
        <w:right w:val="none" w:sz="0" w:space="0" w:color="auto"/>
      </w:divBdr>
    </w:div>
    <w:div w:id="1619099241">
      <w:bodyDiv w:val="1"/>
      <w:marLeft w:val="0"/>
      <w:marRight w:val="0"/>
      <w:marTop w:val="0"/>
      <w:marBottom w:val="0"/>
      <w:divBdr>
        <w:top w:val="none" w:sz="0" w:space="0" w:color="auto"/>
        <w:left w:val="none" w:sz="0" w:space="0" w:color="auto"/>
        <w:bottom w:val="none" w:sz="0" w:space="0" w:color="auto"/>
        <w:right w:val="none" w:sz="0" w:space="0" w:color="auto"/>
      </w:divBdr>
    </w:div>
    <w:div w:id="1636833259">
      <w:bodyDiv w:val="1"/>
      <w:marLeft w:val="0"/>
      <w:marRight w:val="0"/>
      <w:marTop w:val="0"/>
      <w:marBottom w:val="0"/>
      <w:divBdr>
        <w:top w:val="none" w:sz="0" w:space="0" w:color="auto"/>
        <w:left w:val="none" w:sz="0" w:space="0" w:color="auto"/>
        <w:bottom w:val="none" w:sz="0" w:space="0" w:color="auto"/>
        <w:right w:val="none" w:sz="0" w:space="0" w:color="auto"/>
      </w:divBdr>
    </w:div>
    <w:div w:id="1667778836">
      <w:bodyDiv w:val="1"/>
      <w:marLeft w:val="0"/>
      <w:marRight w:val="0"/>
      <w:marTop w:val="0"/>
      <w:marBottom w:val="0"/>
      <w:divBdr>
        <w:top w:val="none" w:sz="0" w:space="0" w:color="auto"/>
        <w:left w:val="none" w:sz="0" w:space="0" w:color="auto"/>
        <w:bottom w:val="none" w:sz="0" w:space="0" w:color="auto"/>
        <w:right w:val="none" w:sz="0" w:space="0" w:color="auto"/>
      </w:divBdr>
    </w:div>
    <w:div w:id="1683312791">
      <w:bodyDiv w:val="1"/>
      <w:marLeft w:val="0"/>
      <w:marRight w:val="0"/>
      <w:marTop w:val="0"/>
      <w:marBottom w:val="0"/>
      <w:divBdr>
        <w:top w:val="none" w:sz="0" w:space="0" w:color="auto"/>
        <w:left w:val="none" w:sz="0" w:space="0" w:color="auto"/>
        <w:bottom w:val="none" w:sz="0" w:space="0" w:color="auto"/>
        <w:right w:val="none" w:sz="0" w:space="0" w:color="auto"/>
      </w:divBdr>
    </w:div>
    <w:div w:id="1708488555">
      <w:bodyDiv w:val="1"/>
      <w:marLeft w:val="0"/>
      <w:marRight w:val="0"/>
      <w:marTop w:val="0"/>
      <w:marBottom w:val="0"/>
      <w:divBdr>
        <w:top w:val="none" w:sz="0" w:space="0" w:color="auto"/>
        <w:left w:val="none" w:sz="0" w:space="0" w:color="auto"/>
        <w:bottom w:val="none" w:sz="0" w:space="0" w:color="auto"/>
        <w:right w:val="none" w:sz="0" w:space="0" w:color="auto"/>
      </w:divBdr>
    </w:div>
    <w:div w:id="1767918864">
      <w:bodyDiv w:val="1"/>
      <w:marLeft w:val="0"/>
      <w:marRight w:val="0"/>
      <w:marTop w:val="0"/>
      <w:marBottom w:val="0"/>
      <w:divBdr>
        <w:top w:val="none" w:sz="0" w:space="0" w:color="auto"/>
        <w:left w:val="none" w:sz="0" w:space="0" w:color="auto"/>
        <w:bottom w:val="none" w:sz="0" w:space="0" w:color="auto"/>
        <w:right w:val="none" w:sz="0" w:space="0" w:color="auto"/>
      </w:divBdr>
    </w:div>
    <w:div w:id="1778021837">
      <w:bodyDiv w:val="1"/>
      <w:marLeft w:val="0"/>
      <w:marRight w:val="0"/>
      <w:marTop w:val="0"/>
      <w:marBottom w:val="0"/>
      <w:divBdr>
        <w:top w:val="none" w:sz="0" w:space="0" w:color="auto"/>
        <w:left w:val="none" w:sz="0" w:space="0" w:color="auto"/>
        <w:bottom w:val="none" w:sz="0" w:space="0" w:color="auto"/>
        <w:right w:val="none" w:sz="0" w:space="0" w:color="auto"/>
      </w:divBdr>
    </w:div>
    <w:div w:id="1869564420">
      <w:bodyDiv w:val="1"/>
      <w:marLeft w:val="0"/>
      <w:marRight w:val="0"/>
      <w:marTop w:val="0"/>
      <w:marBottom w:val="0"/>
      <w:divBdr>
        <w:top w:val="none" w:sz="0" w:space="0" w:color="auto"/>
        <w:left w:val="none" w:sz="0" w:space="0" w:color="auto"/>
        <w:bottom w:val="none" w:sz="0" w:space="0" w:color="auto"/>
        <w:right w:val="none" w:sz="0" w:space="0" w:color="auto"/>
      </w:divBdr>
    </w:div>
    <w:div w:id="1978299822">
      <w:bodyDiv w:val="1"/>
      <w:marLeft w:val="0"/>
      <w:marRight w:val="0"/>
      <w:marTop w:val="0"/>
      <w:marBottom w:val="0"/>
      <w:divBdr>
        <w:top w:val="none" w:sz="0" w:space="0" w:color="auto"/>
        <w:left w:val="none" w:sz="0" w:space="0" w:color="auto"/>
        <w:bottom w:val="none" w:sz="0" w:space="0" w:color="auto"/>
        <w:right w:val="none" w:sz="0" w:space="0" w:color="auto"/>
      </w:divBdr>
    </w:div>
    <w:div w:id="2059668215">
      <w:bodyDiv w:val="1"/>
      <w:marLeft w:val="0"/>
      <w:marRight w:val="0"/>
      <w:marTop w:val="0"/>
      <w:marBottom w:val="0"/>
      <w:divBdr>
        <w:top w:val="none" w:sz="0" w:space="0" w:color="auto"/>
        <w:left w:val="none" w:sz="0" w:space="0" w:color="auto"/>
        <w:bottom w:val="none" w:sz="0" w:space="0" w:color="auto"/>
        <w:right w:val="none" w:sz="0" w:space="0" w:color="auto"/>
      </w:divBdr>
      <w:divsChild>
        <w:div w:id="1984306401">
          <w:marLeft w:val="0"/>
          <w:marRight w:val="0"/>
          <w:marTop w:val="0"/>
          <w:marBottom w:val="0"/>
          <w:divBdr>
            <w:top w:val="none" w:sz="0" w:space="0" w:color="auto"/>
            <w:left w:val="none" w:sz="0" w:space="0" w:color="auto"/>
            <w:bottom w:val="none" w:sz="0" w:space="0" w:color="auto"/>
            <w:right w:val="none" w:sz="0" w:space="0" w:color="auto"/>
          </w:divBdr>
          <w:divsChild>
            <w:div w:id="3765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495">
      <w:bodyDiv w:val="1"/>
      <w:marLeft w:val="0"/>
      <w:marRight w:val="0"/>
      <w:marTop w:val="0"/>
      <w:marBottom w:val="0"/>
      <w:divBdr>
        <w:top w:val="none" w:sz="0" w:space="0" w:color="auto"/>
        <w:left w:val="none" w:sz="0" w:space="0" w:color="auto"/>
        <w:bottom w:val="none" w:sz="0" w:space="0" w:color="auto"/>
        <w:right w:val="none" w:sz="0" w:space="0" w:color="auto"/>
      </w:divBdr>
    </w:div>
    <w:div w:id="2122994318">
      <w:bodyDiv w:val="1"/>
      <w:marLeft w:val="0"/>
      <w:marRight w:val="0"/>
      <w:marTop w:val="0"/>
      <w:marBottom w:val="0"/>
      <w:divBdr>
        <w:top w:val="none" w:sz="0" w:space="0" w:color="auto"/>
        <w:left w:val="none" w:sz="0" w:space="0" w:color="auto"/>
        <w:bottom w:val="none" w:sz="0" w:space="0" w:color="auto"/>
        <w:right w:val="none" w:sz="0" w:space="0" w:color="auto"/>
      </w:divBdr>
    </w:div>
    <w:div w:id="2146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is.ukf.sk/opacXE?fn=*searchform&amp;pg=2&amp;fnd=4" TargetMode="External"/><Relationship Id="rId21" Type="http://schemas.openxmlformats.org/officeDocument/2006/relationships/hyperlink" Target="mailto:lrapsova@ukf.sk" TargetMode="External"/><Relationship Id="rId42" Type="http://schemas.openxmlformats.org/officeDocument/2006/relationships/hyperlink" Target="https://www.ip.gov.sk/app/OaO/?category=2&amp;activity=2&amp;district=4&amp;search=Univerzita%20Kon%C5%A1tant%C3%ADna" TargetMode="External"/><Relationship Id="rId63" Type="http://schemas.openxmlformats.org/officeDocument/2006/relationships/hyperlink" Target="https://www.ukf.sk/granty/ine-mobilitne-programy/stipendia-erasmus-mundus" TargetMode="External"/><Relationship Id="rId84" Type="http://schemas.openxmlformats.org/officeDocument/2006/relationships/hyperlink" Target="https://www.ukf.sk/tz/hs/?u=shrozenska&amp;ml=1&amp;iframe=1" TargetMode="External"/><Relationship Id="rId138" Type="http://schemas.openxmlformats.org/officeDocument/2006/relationships/hyperlink" Target="https://portal.ukf.sk/kvalita/index.php?r=rezort/predpisy/download&amp;id=100" TargetMode="External"/><Relationship Id="rId159" Type="http://schemas.openxmlformats.org/officeDocument/2006/relationships/hyperlink" Target="https://www.ukf.sk/studium/organizacia-studia/zapis-na-studium/14-univerzita/2195-studijny-poriadok-ukf" TargetMode="External"/><Relationship Id="rId170" Type="http://schemas.openxmlformats.org/officeDocument/2006/relationships/fontTable" Target="fontTable.xml"/><Relationship Id="rId107" Type="http://schemas.openxmlformats.org/officeDocument/2006/relationships/hyperlink" Target="https://www.portalvs.sk/regzam/detail/24595" TargetMode="External"/><Relationship Id="rId11" Type="http://schemas.openxmlformats.org/officeDocument/2006/relationships/hyperlink" Target="https://www.ukf.sk/images/univerzita/Uradna_tabula/8_1_Organizacny-poriadok-UKF-uplne-znenie_od_1.1.2020_docx.pdf" TargetMode="External"/><Relationship Id="rId32" Type="http://schemas.openxmlformats.org/officeDocument/2006/relationships/hyperlink" Target="https://www.portalvs.sk/regzam/detail/13886" TargetMode="External"/><Relationship Id="rId53" Type="http://schemas.openxmlformats.org/officeDocument/2006/relationships/hyperlink" Target="https://www.portalvs.sk/regzam/detail/10540" TargetMode="External"/><Relationship Id="rId74" Type="http://schemas.openxmlformats.org/officeDocument/2006/relationships/hyperlink" Target="https://www.ukf.sk/studium/organizacia-studia/zaverecne-prace" TargetMode="External"/><Relationship Id="rId128" Type="http://schemas.openxmlformats.org/officeDocument/2006/relationships/hyperlink" Target="https://studyabroad.sk/" TargetMode="External"/><Relationship Id="rId149" Type="http://schemas.openxmlformats.org/officeDocument/2006/relationships/hyperlink" Target="https://www.pf.ukf.sk/sk/verejnost-a-media/kalendar-udalosti/254-den-otvorenych-dveri-online?date=2021-02-10-00-00" TargetMode="External"/><Relationship Id="rId5" Type="http://schemas.openxmlformats.org/officeDocument/2006/relationships/settings" Target="settings.xml"/><Relationship Id="rId95" Type="http://schemas.openxmlformats.org/officeDocument/2006/relationships/hyperlink" Target="https://www.portalvs.sk/regzam/detail/10669" TargetMode="External"/><Relationship Id="rId160" Type="http://schemas.openxmlformats.org/officeDocument/2006/relationships/hyperlink" Target="https://portal.ukf.sk/kvalita/index.php?r=rezort/predpisy/download&amp;id=100" TargetMode="External"/><Relationship Id="rId22" Type="http://schemas.openxmlformats.org/officeDocument/2006/relationships/hyperlink" Target="mailto:vgatial@ukf.sk" TargetMode="External"/><Relationship Id="rId43" Type="http://schemas.openxmlformats.org/officeDocument/2006/relationships/hyperlink" Target="https://www.pf.ukf.sk/sk/organizacia-studia/sprievodca-studiom" TargetMode="External"/><Relationship Id="rId64" Type="http://schemas.openxmlformats.org/officeDocument/2006/relationships/hyperlink" Target="https://www.ukf.sk/granty/erasmus/erasmus-bilaterarne-dohody" TargetMode="External"/><Relationship Id="rId118" Type="http://schemas.openxmlformats.org/officeDocument/2006/relationships/hyperlink" Target="https://edu.ukf.sk" TargetMode="External"/><Relationship Id="rId139" Type="http://schemas.openxmlformats.org/officeDocument/2006/relationships/hyperlink" Target="https://www.pf.ukf.sk/sk/domov/44-oznamy/98-hodnotenie-vzdelavania-a-ucitelov-studentmi" TargetMode="External"/><Relationship Id="rId85" Type="http://schemas.openxmlformats.org/officeDocument/2006/relationships/hyperlink" Target="https://www.ukf.sk/tz/hs/?u=shrozenska&amp;ml=1&amp;iframe=1" TargetMode="External"/><Relationship Id="rId150" Type="http://schemas.openxmlformats.org/officeDocument/2006/relationships/hyperlink" Target="https://www.pf.ukf.sk/sk/verejnost-a-media/propagacne-materialy" TargetMode="External"/><Relationship Id="rId171" Type="http://schemas.openxmlformats.org/officeDocument/2006/relationships/theme" Target="theme/theme1.xml"/><Relationship Id="rId12" Type="http://schemas.openxmlformats.org/officeDocument/2006/relationships/hyperlink" Target="https://www.ukf.sk/images/univerzita/Uradna_tabula/Studijny_poriadok_uplne-znenie_23_11_2020.pdf" TargetMode="External"/><Relationship Id="rId33" Type="http://schemas.openxmlformats.org/officeDocument/2006/relationships/hyperlink" Target="https://www.portalvs.sk/regzam/detail/31237" TargetMode="External"/><Relationship Id="rId108" Type="http://schemas.openxmlformats.org/officeDocument/2006/relationships/hyperlink" Target="https://www.portalvs.sk/regzam/detail/10669" TargetMode="External"/><Relationship Id="rId129" Type="http://schemas.openxmlformats.org/officeDocument/2006/relationships/hyperlink" Target="https://www.ukf.sk/granty/erasmus" TargetMode="External"/><Relationship Id="rId54" Type="http://schemas.openxmlformats.org/officeDocument/2006/relationships/hyperlink" Target="https://www.pf.ukf.sk/sk/organizacia-studia/sprievodca-studiom" TargetMode="External"/><Relationship Id="rId70" Type="http://schemas.openxmlformats.org/officeDocument/2006/relationships/hyperlink" Target="https://www.ukf.sk/stipendia/socialne-stipendia/14-univerzita/2202-stipendijny-poriadok-ukf" TargetMode="External"/><Relationship Id="rId75" Type="http://schemas.openxmlformats.org/officeDocument/2006/relationships/hyperlink" Target="https://www.ukf.sk/studium/organizacia-studia/zapis-na-studium" TargetMode="External"/><Relationship Id="rId91" Type="http://schemas.openxmlformats.org/officeDocument/2006/relationships/hyperlink" Target="https://www.akademiapz.sk/sites/default/files/" TargetMode="External"/><Relationship Id="rId96" Type="http://schemas.openxmlformats.org/officeDocument/2006/relationships/hyperlink" Target="https://www.portalvs.sk/regzam/detail/10652" TargetMode="External"/><Relationship Id="rId140" Type="http://schemas.openxmlformats.org/officeDocument/2006/relationships/hyperlink" Target="https://www.pf.ukf.sk/images/docs/fakulta/ofakulte/hodnotenie/PF_Hodnotenie_vzdel%C3%A1vania_2018-2019.pdf" TargetMode="External"/><Relationship Id="rId145" Type="http://schemas.openxmlformats.org/officeDocument/2006/relationships/hyperlink" Target="https://www.pf.ukf.sk/sk/prijimacie-konanie/moznosti-vysokoskolskeho-studia" TargetMode="External"/><Relationship Id="rId161" Type="http://schemas.openxmlformats.org/officeDocument/2006/relationships/hyperlink" Target="https://www.pf.ukf.sk/index.php/sk/organizacia-studia/pedagogicka-odborna-prax/44-oznamy/98-hodnotenie-vzdelavania-a-ucitelov-studentmi"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pjedlickova@ukf.sk" TargetMode="External"/><Relationship Id="rId28" Type="http://schemas.openxmlformats.org/officeDocument/2006/relationships/hyperlink" Target="https://www.portalvs.sk/regzam/detail/10669" TargetMode="External"/><Relationship Id="rId49" Type="http://schemas.openxmlformats.org/officeDocument/2006/relationships/hyperlink" Target="https://www.portalvs.sk/regzam/detail/31237" TargetMode="External"/><Relationship Id="rId114" Type="http://schemas.openxmlformats.org/officeDocument/2006/relationships/hyperlink" Target="https://www.portalvs.sk/regzam/detail/13978" TargetMode="External"/><Relationship Id="rId119" Type="http://schemas.openxmlformats.org/officeDocument/2006/relationships/hyperlink" Target="https://www.ukf.sk/fakulty-a-sucasti/centrum-informacnych-a-komunikacnych-technologii/28-univerzita/pracoviska/318-informacne-systemy-v-sprave-cikt" TargetMode="External"/><Relationship Id="rId44" Type="http://schemas.openxmlformats.org/officeDocument/2006/relationships/hyperlink" Target="https://www.portalvs.sk/regzam/detail/10669" TargetMode="External"/><Relationship Id="rId60" Type="http://schemas.openxmlformats.org/officeDocument/2006/relationships/hyperlink" Target="https://www.ukf.sk/granty/ine-mobilitne-programy/saia-n-o" TargetMode="External"/><Relationship Id="rId65" Type="http://schemas.openxmlformats.org/officeDocument/2006/relationships/hyperlink" Target="https://www.ukf.sk/granty/ine-mobilitne-programy/projekt-euraxess-mobilita-vyskumnych-pracovnikov" TargetMode="External"/><Relationship Id="rId81" Type="http://schemas.openxmlformats.org/officeDocument/2006/relationships/hyperlink" Target="https://www.pf.ukf.sk/sk/organizacia-studia-na-fakulte" TargetMode="External"/><Relationship Id="rId86" Type="http://schemas.openxmlformats.org/officeDocument/2006/relationships/hyperlink" Target="http://tz.ukf.sk/hs/?u=arecka" TargetMode="External"/><Relationship Id="rId130" Type="http://schemas.openxmlformats.org/officeDocument/2006/relationships/hyperlink" Target="https://www.ukf.sk/granty/ine-mobilitne-programy/daad" TargetMode="External"/><Relationship Id="rId135" Type="http://schemas.openxmlformats.org/officeDocument/2006/relationships/hyperlink" Target="https://www.ukf.sk/17-univerzita/medzinarodne-vztahy2/300-llp-erasmus-studijny-pobyt-a-staz?highlight=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" TargetMode="External"/><Relationship Id="rId151" Type="http://schemas.openxmlformats.org/officeDocument/2006/relationships/hyperlink" Target="https://www.ukf.sk/vyskum/popularizacia-vedy" TargetMode="External"/><Relationship Id="rId156" Type="http://schemas.openxmlformats.org/officeDocument/2006/relationships/hyperlink" Target="https://portal.ukf.sk/kvalita/index.php?r=rezort/predpisy/download&amp;id=100" TargetMode="External"/><Relationship Id="rId13" Type="http://schemas.openxmlformats.org/officeDocument/2006/relationships/hyperlink" Target="https://www.ukf.sk/images/univerzita/Uradna_tabula/Dlhodoby_zamer_UKF_SK-web.pdf" TargetMode="External"/><Relationship Id="rId18" Type="http://schemas.openxmlformats.org/officeDocument/2006/relationships/hyperlink" Target="mailto:dtemiakova@ukf.sk" TargetMode="External"/><Relationship Id="rId39" Type="http://schemas.openxmlformats.org/officeDocument/2006/relationships/hyperlink" Target="https://www.pf.ukf.sk/index.php/sk/organizacia-studia/pedagogicka-odborna-prax/44-oznamy/98-hodnotenie-vzdelavania-a-ucitelov-studentmi" TargetMode="External"/><Relationship Id="rId109" Type="http://schemas.openxmlformats.org/officeDocument/2006/relationships/hyperlink" Target="https://www.ukf.sk/studium/organizacia-studia/zaverecne-prace" TargetMode="External"/><Relationship Id="rId34" Type="http://schemas.openxmlformats.org/officeDocument/2006/relationships/hyperlink" Target="https://www.portalvs.sk/regzam/detail/10617" TargetMode="External"/><Relationship Id="rId50" Type="http://schemas.openxmlformats.org/officeDocument/2006/relationships/hyperlink" Target="https://www.portalvs.sk/regzam/detail/10617" TargetMode="External"/><Relationship Id="rId55" Type="http://schemas.openxmlformats.org/officeDocument/2006/relationships/hyperlink" Target="https://www.pf.ukf.sk/index.php/sk/organizacia-studia/pedagogicka-odborna-prax/44-oznamy/98-hodnotenie-vzdelavania-a-ucitelov-studentmi" TargetMode="External"/><Relationship Id="rId76" Type="http://schemas.openxmlformats.org/officeDocument/2006/relationships/hyperlink" Target="https://www.ukf.sk/studium/organizacia-studia/imatrikulacia" TargetMode="External"/><Relationship Id="rId97" Type="http://schemas.openxmlformats.org/officeDocument/2006/relationships/hyperlink" Target="https://www.portalvs.sk/regzam/detail/24595" TargetMode="External"/><Relationship Id="rId104" Type="http://schemas.openxmlformats.org/officeDocument/2006/relationships/hyperlink" Target="https://www.portalvs.sk/regzam/detail/10540" TargetMode="External"/><Relationship Id="rId120" Type="http://schemas.openxmlformats.org/officeDocument/2006/relationships/hyperlink" Target="https://www.ukf.sk/sc" TargetMode="External"/><Relationship Id="rId125" Type="http://schemas.openxmlformats.org/officeDocument/2006/relationships/hyperlink" Target="https://www.bkmnitra.sk/" TargetMode="External"/><Relationship Id="rId141" Type="http://schemas.openxmlformats.org/officeDocument/2006/relationships/hyperlink" Target="https://www.ukf.sk/studium/organizacia-studia/zapis-na-studium/14-univerzita/2195-studijny-poriadok-ukf" TargetMode="External"/><Relationship Id="rId146" Type="http://schemas.openxmlformats.org/officeDocument/2006/relationships/hyperlink" Target="https://www.ukf.sk/verejnost/aktuality/udalosti/3447-stante-sa-sucastou-tyzdna-vedy-a-techniky"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pf.ukf.sk/sk/organizacia-studia/sprievodca-studiom" TargetMode="External"/><Relationship Id="rId92" Type="http://schemas.openxmlformats.org/officeDocument/2006/relationships/hyperlink" Target="https://www.sp.ukf.sk/index.php/o-nas" TargetMode="External"/><Relationship Id="rId162" Type="http://schemas.openxmlformats.org/officeDocument/2006/relationships/hyperlink" Target="https://www.ukf.sk/images/univerzita/Uradna_tabula/VS_UKF-2019.pdf" TargetMode="External"/><Relationship Id="rId2" Type="http://schemas.openxmlformats.org/officeDocument/2006/relationships/numbering" Target="numbering.xml"/><Relationship Id="rId29" Type="http://schemas.openxmlformats.org/officeDocument/2006/relationships/hyperlink" Target="https://www.portalvs.sk/regzam/detail/10652" TargetMode="External"/><Relationship Id="rId24" Type="http://schemas.openxmlformats.org/officeDocument/2006/relationships/hyperlink" Target="mailto:ereid@ukf.sk" TargetMode="External"/><Relationship Id="rId40" Type="http://schemas.openxmlformats.org/officeDocument/2006/relationships/hyperlink" Target="https://sustavapovolani.sk/sektorova_rada-35" TargetMode="External"/><Relationship Id="rId45" Type="http://schemas.openxmlformats.org/officeDocument/2006/relationships/hyperlink" Target="https://www.portalvs.sk/regzam/detail/10652" TargetMode="External"/><Relationship Id="rId66" Type="http://schemas.openxmlformats.org/officeDocument/2006/relationships/hyperlink" Target="https://www.ukf.sk/granty/ine-mobilitne-programy/saia-n-o" TargetMode="External"/><Relationship Id="rId87" Type="http://schemas.openxmlformats.org/officeDocument/2006/relationships/hyperlink" Target="https://www.ukf.sk/medzinarodne-vztahy/clenstvo-ukf" TargetMode="External"/><Relationship Id="rId110" Type="http://schemas.openxmlformats.org/officeDocument/2006/relationships/hyperlink" Target="https://www.portalvs.sk/regzam/detail/10669" TargetMode="External"/><Relationship Id="rId115" Type="http://schemas.openxmlformats.org/officeDocument/2006/relationships/hyperlink" Target="https://kis.ukf.sk/opacXE?fn=*searchform&amp;pg=2&amp;fnd=4" TargetMode="External"/><Relationship Id="rId131" Type="http://schemas.openxmlformats.org/officeDocument/2006/relationships/hyperlink" Target="https://www.ukf.sk/granty/erasmus/erasmus-bilaterarne-dohody" TargetMode="External"/><Relationship Id="rId136" Type="http://schemas.openxmlformats.org/officeDocument/2006/relationships/hyperlink" Target="https://www.ukf.sk/sc" TargetMode="External"/><Relationship Id="rId157" Type="http://schemas.openxmlformats.org/officeDocument/2006/relationships/hyperlink" Target="https://www.pf.ukf.sk/index.php/sk/organizacia-studia/pedagogicka-odborna-prax/44-oznamy/98-hodnotenie-vzdelavania-a-ucitelov-studentmi" TargetMode="External"/><Relationship Id="rId61" Type="http://schemas.openxmlformats.org/officeDocument/2006/relationships/hyperlink" Target="https://www.ukf.sk/granty/ine-mobilitne-programy/daad" TargetMode="External"/><Relationship Id="rId82" Type="http://schemas.openxmlformats.org/officeDocument/2006/relationships/hyperlink" Target="https://www.ukf.sk/prijimacie-konanie?highlight" TargetMode="External"/><Relationship Id="rId152" Type="http://schemas.openxmlformats.org/officeDocument/2006/relationships/hyperlink" Target="https://www.ukf.sk/verejnost/aktuality/udalosti/3447-stante-sa-sucastou-tyzdna-vedy-a-techniky" TargetMode="External"/><Relationship Id="rId19" Type="http://schemas.openxmlformats.org/officeDocument/2006/relationships/hyperlink" Target="mailto:mveresova@ukf.sk" TargetMode="External"/><Relationship Id="rId14" Type="http://schemas.openxmlformats.org/officeDocument/2006/relationships/hyperlink" Target="mailto:chatar@ukf.sk" TargetMode="External"/><Relationship Id="rId30" Type="http://schemas.openxmlformats.org/officeDocument/2006/relationships/hyperlink" Target="https://www.portalvs.sk/regzam/detail/24595" TargetMode="External"/><Relationship Id="rId35" Type="http://schemas.openxmlformats.org/officeDocument/2006/relationships/hyperlink" Target="https://www.portalvs.sk/regzam/detail/26750" TargetMode="External"/><Relationship Id="rId56" Type="http://schemas.openxmlformats.org/officeDocument/2006/relationships/hyperlink" Target="https://www.ukf.sk/sc" TargetMode="External"/><Relationship Id="rId77" Type="http://schemas.openxmlformats.org/officeDocument/2006/relationships/hyperlink" Target="https://www.ukf.sk/studium/organizacia-studia/zapis-predmetov-studijneho-planu" TargetMode="External"/><Relationship Id="rId100" Type="http://schemas.openxmlformats.org/officeDocument/2006/relationships/hyperlink" Target="https://www.portalvs.sk/regzam/detail/31237" TargetMode="External"/><Relationship Id="rId105" Type="http://schemas.openxmlformats.org/officeDocument/2006/relationships/hyperlink" Target="https://www.portalvs.sk/regzam/detail/10669" TargetMode="External"/><Relationship Id="rId126" Type="http://schemas.openxmlformats.org/officeDocument/2006/relationships/hyperlink" Target="https://www.ukf.sk/granty/erasmus/erasmus-bilaterarne-dohody" TargetMode="External"/><Relationship Id="rId147" Type="http://schemas.openxmlformats.org/officeDocument/2006/relationships/hyperlink" Target="https://www.ukf.sk/prijimacie-konanie/pod-k-nam-studovat" TargetMode="External"/><Relationship Id="rId16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portalvs.sk/regzam/detail/26750" TargetMode="External"/><Relationship Id="rId72" Type="http://schemas.openxmlformats.org/officeDocument/2006/relationships/hyperlink" Target="https://www.ukf.sk/sc/karierne-poradenstvo" TargetMode="External"/><Relationship Id="rId93" Type="http://schemas.openxmlformats.org/officeDocument/2006/relationships/hyperlink" Target="https://www.ukf.sk/univerzita/organy-univerzity/akademicky-senat-ukf" TargetMode="External"/><Relationship Id="rId98" Type="http://schemas.openxmlformats.org/officeDocument/2006/relationships/hyperlink" Target="https://www.portalvs.sk/regzam/detail/10586" TargetMode="External"/><Relationship Id="rId121" Type="http://schemas.openxmlformats.org/officeDocument/2006/relationships/hyperlink" Target="https://www.ukf.sk/fakulty-a-sucasti/centrum-informacnych-a-komunikacnych-technologii/28-univerzita/pracoviska/318-informacne-systemy-v-sprave-cikt" TargetMode="External"/><Relationship Id="rId142" Type="http://schemas.openxmlformats.org/officeDocument/2006/relationships/hyperlink" Target="https://www.ukf.sk/images/univerzita/Uradna_tabula/VS_UKF-2019.pdf" TargetMode="External"/><Relationship Id="rId163" Type="http://schemas.openxmlformats.org/officeDocument/2006/relationships/hyperlink" Target="https://www.pf.ukf.sk/index.php/sk/organizacia-studia/pedagogicka-odborna-prax/44-oznamy/98-hodnotenie-vzdelavania-a-ucitelov-studentmi" TargetMode="External"/><Relationship Id="rId3" Type="http://schemas.openxmlformats.org/officeDocument/2006/relationships/styles" Target="styles.xml"/><Relationship Id="rId25" Type="http://schemas.openxmlformats.org/officeDocument/2006/relationships/hyperlink" Target="mailto:kszijjartoova@ukf.sk" TargetMode="External"/><Relationship Id="rId46" Type="http://schemas.openxmlformats.org/officeDocument/2006/relationships/hyperlink" Target="https://www.portalvs.sk/regzam/detail/24595" TargetMode="External"/><Relationship Id="rId67" Type="http://schemas.openxmlformats.org/officeDocument/2006/relationships/hyperlink" Target="https://www.ukf.sk/granty/ine-mobilitne-programy/daad" TargetMode="External"/><Relationship Id="rId116" Type="http://schemas.openxmlformats.org/officeDocument/2006/relationships/hyperlink" Target="https://kis.ukf.sk/opacXE?fn=*recview&amp;uid=361901&amp;pageId=resultform" TargetMode="External"/><Relationship Id="rId137" Type="http://schemas.openxmlformats.org/officeDocument/2006/relationships/hyperlink" Target="https://www.ukf.sk/images/univerzita/Uradna_tabula/VS_UKF-2019.pdf" TargetMode="External"/><Relationship Id="rId158" Type="http://schemas.openxmlformats.org/officeDocument/2006/relationships/hyperlink" Target="https://www.pf.ukf.sk/sk/verejnost-a-media/oznamy/633-vyzva-na-zapojenie-sa-do-projektu-velvyslanectvo-mladych" TargetMode="External"/><Relationship Id="rId20" Type="http://schemas.openxmlformats.org/officeDocument/2006/relationships/hyperlink" Target="mailto:jharangozo@ukf.sk" TargetMode="External"/><Relationship Id="rId41" Type="http://schemas.openxmlformats.org/officeDocument/2006/relationships/hyperlink" Target="https://www.kvalifikacie.sk/karta-kvalifikacie/453" TargetMode="External"/><Relationship Id="rId62" Type="http://schemas.openxmlformats.org/officeDocument/2006/relationships/hyperlink" Target="https://www.ukf.sk/granty/ine-mobilitne-programy/ivf" TargetMode="External"/><Relationship Id="rId83" Type="http://schemas.openxmlformats.org/officeDocument/2006/relationships/hyperlink" Target="https://www.ukf.sk/medzinarodne-vztahy/dohody-o-spolupraci" TargetMode="External"/><Relationship Id="rId88" Type="http://schemas.openxmlformats.org/officeDocument/2006/relationships/hyperlink" Target="https://www.ukf.sk/images/univerzita/Uradna_tabula/Dlhodoby_zamer_UKF_SK-web.pdf" TargetMode="External"/><Relationship Id="rId111" Type="http://schemas.openxmlformats.org/officeDocument/2006/relationships/hyperlink" Target="https://www.portalvs.sk/regzam/detail/10652" TargetMode="External"/><Relationship Id="rId132" Type="http://schemas.openxmlformats.org/officeDocument/2006/relationships/hyperlink" Target="https://studyabroad.sk/" TargetMode="External"/><Relationship Id="rId153" Type="http://schemas.openxmlformats.org/officeDocument/2006/relationships/hyperlink" Target="https://www.ukf.sk/11-studium/4472-dod-2021-pedagogicka-fakulta?highlight=WyJkb2QiXQ==" TargetMode="External"/><Relationship Id="rId15" Type="http://schemas.openxmlformats.org/officeDocument/2006/relationships/hyperlink" Target="mailto:mmdmorais@ukf.sk" TargetMode="External"/><Relationship Id="rId36" Type="http://schemas.openxmlformats.org/officeDocument/2006/relationships/hyperlink" Target="https://www.portalvs.sk/regzam/detail/17841" TargetMode="External"/><Relationship Id="rId57" Type="http://schemas.openxmlformats.org/officeDocument/2006/relationships/hyperlink" Target="https://www.minedu.sk/data/att/12201.pdf" TargetMode="External"/><Relationship Id="rId106" Type="http://schemas.openxmlformats.org/officeDocument/2006/relationships/hyperlink" Target="https://www.portalvs.sk/regzam/detail/10652" TargetMode="External"/><Relationship Id="rId127" Type="http://schemas.openxmlformats.org/officeDocument/2006/relationships/hyperlink" Target="https://www.ukf.sk/images/medzinarodne_vztahy/ZOZNAM_ERASMUS_KOORDIN%C3%81TOROV_NA_UKF_nove.pdf" TargetMode="External"/><Relationship Id="rId10" Type="http://schemas.openxmlformats.org/officeDocument/2006/relationships/hyperlink" Target="https://www.ukf.sk/studium/vysokoskolske-studium?highlight=WyJrdmFsaXRhIl0=" TargetMode="External"/><Relationship Id="rId31" Type="http://schemas.openxmlformats.org/officeDocument/2006/relationships/hyperlink" Target="https://www.portalvs.sk/regzam/detail/10586" TargetMode="External"/><Relationship Id="rId52" Type="http://schemas.openxmlformats.org/officeDocument/2006/relationships/hyperlink" Target="https://www.portalvs.sk/regzam/detail/17841" TargetMode="External"/><Relationship Id="rId73" Type="http://schemas.openxmlformats.org/officeDocument/2006/relationships/hyperlink" Target="https://www.ukf.sk/images/univerzita/Uradna_tabula/Studijny_poriadok_uplne-znenie_23_11_2020.pdf" TargetMode="External"/><Relationship Id="rId78" Type="http://schemas.openxmlformats.org/officeDocument/2006/relationships/hyperlink" Target="https://www.ukf.sk/studium/organizacia-studia/zaverecne-prace" TargetMode="External"/><Relationship Id="rId94" Type="http://schemas.openxmlformats.org/officeDocument/2006/relationships/hyperlink" Target="https://www.ukf.sk/sc/pravne-poradenstvo" TargetMode="External"/><Relationship Id="rId99" Type="http://schemas.openxmlformats.org/officeDocument/2006/relationships/hyperlink" Target="https://www.portalvs.sk/regzam/detail/13886" TargetMode="External"/><Relationship Id="rId101" Type="http://schemas.openxmlformats.org/officeDocument/2006/relationships/hyperlink" Target="https://www.portalvs.sk/regzam/detail/10617" TargetMode="External"/><Relationship Id="rId122" Type="http://schemas.openxmlformats.org/officeDocument/2006/relationships/hyperlink" Target="https://www.ukf.sk/sc" TargetMode="External"/><Relationship Id="rId143" Type="http://schemas.openxmlformats.org/officeDocument/2006/relationships/hyperlink" Target="https://www.ukf.sk/studium/vysokoskolske-studium" TargetMode="External"/><Relationship Id="rId148" Type="http://schemas.openxmlformats.org/officeDocument/2006/relationships/hyperlink" Target="https://www.ukf.sk/component/finder/" TargetMode="External"/><Relationship Id="rId164" Type="http://schemas.openxmlformats.org/officeDocument/2006/relationships/header" Target="header1.xml"/><Relationship Id="rId16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pf.ukf.sk/index.php/sk/organizacia-studia/pedagogicka-odborna-prax/44-oznamy/98-hodnotenie-vzdelavania-a-ucitelov-studentmi" TargetMode="External"/><Relationship Id="rId26" Type="http://schemas.openxmlformats.org/officeDocument/2006/relationships/hyperlink" Target="mailto:slavka.silberg@ukf.sk" TargetMode="External"/><Relationship Id="rId47" Type="http://schemas.openxmlformats.org/officeDocument/2006/relationships/hyperlink" Target="https://www.portalvs.sk/regzam/detail/10586" TargetMode="External"/><Relationship Id="rId68" Type="http://schemas.openxmlformats.org/officeDocument/2006/relationships/hyperlink" Target="https://www.ukf.sk/granty/ine-mobilitne-programy/ivf" TargetMode="External"/><Relationship Id="rId89" Type="http://schemas.openxmlformats.org/officeDocument/2006/relationships/hyperlink" Target="https://www.pf.ukf.sk/sk/medzinarodne-vztahy/koordinator-pre-medzinarodne-vztahy" TargetMode="External"/><Relationship Id="rId112" Type="http://schemas.openxmlformats.org/officeDocument/2006/relationships/hyperlink" Target="http://www.portalvs.sk/regzam/detail/10533" TargetMode="External"/><Relationship Id="rId133" Type="http://schemas.openxmlformats.org/officeDocument/2006/relationships/hyperlink" Target="https://www.ukf.sk/granty/ine-mobilitne-programy/daad" TargetMode="External"/><Relationship Id="rId154" Type="http://schemas.openxmlformats.org/officeDocument/2006/relationships/hyperlink" Target="http://www.centrumpodpory.pf.ukf.sk/" TargetMode="External"/><Relationship Id="rId16" Type="http://schemas.openxmlformats.org/officeDocument/2006/relationships/hyperlink" Target="mailto:iturekova@ukf.sk" TargetMode="External"/><Relationship Id="rId37" Type="http://schemas.openxmlformats.org/officeDocument/2006/relationships/hyperlink" Target="https://www.portalvs.sk/regzam/detail/10540" TargetMode="External"/><Relationship Id="rId58" Type="http://schemas.openxmlformats.org/officeDocument/2006/relationships/hyperlink" Target="https://www.minedu.sk/data/att/13439.pdf" TargetMode="External"/><Relationship Id="rId79" Type="http://schemas.openxmlformats.org/officeDocument/2006/relationships/hyperlink" Target="https://www.ukf.sk/studium/organizacia-studia/statne-skusky" TargetMode="External"/><Relationship Id="rId102" Type="http://schemas.openxmlformats.org/officeDocument/2006/relationships/hyperlink" Target="https://www.portalvs.sk/regzam/detail/26750" TargetMode="External"/><Relationship Id="rId123" Type="http://schemas.openxmlformats.org/officeDocument/2006/relationships/hyperlink" Target="https://www.ukf.sk/sc" TargetMode="External"/><Relationship Id="rId144" Type="http://schemas.openxmlformats.org/officeDocument/2006/relationships/hyperlink" Target="https://www.ukf.sk/studium" TargetMode="External"/><Relationship Id="rId90" Type="http://schemas.openxmlformats.org/officeDocument/2006/relationships/hyperlink" Target="https://portal.ukf.sk/kvalita/index.php?r=rezort/predpisy/list&amp;id=139" TargetMode="External"/><Relationship Id="rId165" Type="http://schemas.openxmlformats.org/officeDocument/2006/relationships/header" Target="header2.xml"/><Relationship Id="rId27" Type="http://schemas.openxmlformats.org/officeDocument/2006/relationships/hyperlink" Target="mailto:michal.koricina@ukf.sk" TargetMode="External"/><Relationship Id="rId48" Type="http://schemas.openxmlformats.org/officeDocument/2006/relationships/hyperlink" Target="https://www.portalvs.sk/regzam/detail/13886" TargetMode="External"/><Relationship Id="rId69" Type="http://schemas.openxmlformats.org/officeDocument/2006/relationships/hyperlink" Target="https://www.ukf.sk/granty/ine-mobilitne-programy/stipendia-erasmus-mundus" TargetMode="External"/><Relationship Id="rId113" Type="http://schemas.openxmlformats.org/officeDocument/2006/relationships/hyperlink" Target="https://www.portalvs.sk/regzam/detail/24595" TargetMode="External"/><Relationship Id="rId134" Type="http://schemas.openxmlformats.org/officeDocument/2006/relationships/hyperlink" Target="https://www.ukf.sk/images/medzinarodne_vztahy/manual-studab-stud-staz_2013.pdf" TargetMode="External"/><Relationship Id="rId80" Type="http://schemas.openxmlformats.org/officeDocument/2006/relationships/hyperlink" Target="https://www.ukf.sk/studium/organizacia-studia/promocie" TargetMode="External"/><Relationship Id="rId155" Type="http://schemas.openxmlformats.org/officeDocument/2006/relationships/hyperlink" Target="https://www.ukf.sk/sc/poradenstvo-a-podpora-pre-studentov-so-specifickymi-vzdelavacimi-potrebami" TargetMode="External"/><Relationship Id="rId17" Type="http://schemas.openxmlformats.org/officeDocument/2006/relationships/hyperlink" Target="mailto:jkomora@ukf.sk" TargetMode="External"/><Relationship Id="rId38" Type="http://schemas.openxmlformats.org/officeDocument/2006/relationships/hyperlink" Target="https://www.pf.ukf.sk/sk/uradna-tabula/legislativa-smernice-predpisy" TargetMode="External"/><Relationship Id="rId59" Type="http://schemas.openxmlformats.org/officeDocument/2006/relationships/hyperlink" Target="https://www.ukf.sk/granty/ine-mobilitne-programy/projekt-euraxess-mobilita-vyskumnych-pracovnikov" TargetMode="External"/><Relationship Id="rId103" Type="http://schemas.openxmlformats.org/officeDocument/2006/relationships/hyperlink" Target="https://www.portalvs.sk/regzam/detail/17841" TargetMode="External"/><Relationship Id="rId124" Type="http://schemas.openxmlformats.org/officeDocument/2006/relationships/hyperlink" Target="https://www.ukf.sk/s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98C4-4FBF-4412-9F1C-80C8AEA9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25</Pages>
  <Words>21144</Words>
  <Characters>120524</Characters>
  <Application>Microsoft Office Word</Application>
  <DocSecurity>0</DocSecurity>
  <Lines>1004</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Ctibor Határ</cp:lastModifiedBy>
  <cp:revision>93</cp:revision>
  <cp:lastPrinted>2020-10-01T14:01:00Z</cp:lastPrinted>
  <dcterms:created xsi:type="dcterms:W3CDTF">2021-01-21T14:35:00Z</dcterms:created>
  <dcterms:modified xsi:type="dcterms:W3CDTF">2021-03-09T13:52:00Z</dcterms:modified>
</cp:coreProperties>
</file>