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91B1" w14:textId="4051CC7C" w:rsidR="00E024DD" w:rsidRPr="004C6EA6" w:rsidRDefault="00E024DD" w:rsidP="004C6EA6">
      <w:pPr>
        <w:pStyle w:val="Hlavika"/>
        <w:shd w:val="clear" w:color="auto" w:fill="D9D9D9" w:themeFill="background1" w:themeFillShade="D9"/>
        <w:jc w:val="center"/>
        <w:rPr>
          <w:rFonts w:cstheme="minorHAnsi"/>
          <w:b/>
          <w:bCs/>
          <w:sz w:val="28"/>
          <w:szCs w:val="28"/>
        </w:rPr>
      </w:pPr>
      <w:r w:rsidRPr="004C6EA6">
        <w:rPr>
          <w:rFonts w:cstheme="minorHAnsi"/>
          <w:b/>
          <w:bCs/>
          <w:sz w:val="28"/>
          <w:szCs w:val="28"/>
        </w:rPr>
        <w:t>Opis študijného programu</w:t>
      </w:r>
      <w:r w:rsidR="00925529" w:rsidRPr="004C6EA6">
        <w:rPr>
          <w:rStyle w:val="Odkaznapoznmkupodiarou"/>
          <w:rFonts w:cstheme="minorHAnsi"/>
          <w:b/>
          <w:bCs/>
          <w:sz w:val="28"/>
          <w:szCs w:val="28"/>
        </w:rPr>
        <w:footnoteReference w:id="1"/>
      </w:r>
    </w:p>
    <w:p w14:paraId="19C9628E" w14:textId="77777777" w:rsidR="00E024DD" w:rsidRPr="00231CB4" w:rsidRDefault="00E024DD" w:rsidP="00B04F60">
      <w:pPr>
        <w:spacing w:after="0"/>
        <w:rPr>
          <w:rFonts w:cstheme="minorHAnsi"/>
          <w:b/>
          <w:bCs/>
        </w:rPr>
      </w:pPr>
    </w:p>
    <w:p w14:paraId="38FAAE5D" w14:textId="0BFA3C4A" w:rsidR="00B04F60" w:rsidRPr="00231CB4" w:rsidRDefault="00B04F60" w:rsidP="00B04F60">
      <w:pPr>
        <w:spacing w:after="0"/>
        <w:rPr>
          <w:rFonts w:cstheme="minorHAnsi"/>
          <w:b/>
          <w:bCs/>
        </w:rPr>
      </w:pPr>
      <w:r w:rsidRPr="00231CB4">
        <w:rPr>
          <w:rFonts w:cstheme="minorHAnsi"/>
          <w:b/>
          <w:bCs/>
        </w:rPr>
        <w:t>Názov vysokej školy</w:t>
      </w:r>
      <w:r w:rsidR="00BF70D7" w:rsidRPr="00231CB4">
        <w:rPr>
          <w:rFonts w:cstheme="minorHAnsi"/>
          <w:b/>
          <w:bCs/>
        </w:rPr>
        <w:t xml:space="preserve">: </w:t>
      </w:r>
      <w:r w:rsidR="00BF70D7" w:rsidRPr="00231CB4">
        <w:rPr>
          <w:rFonts w:cstheme="minorHAnsi"/>
          <w:b/>
          <w:bCs/>
        </w:rPr>
        <w:tab/>
      </w:r>
      <w:r w:rsidR="00BF70D7" w:rsidRPr="00231CB4">
        <w:rPr>
          <w:rFonts w:cstheme="minorHAnsi"/>
          <w:b/>
          <w:bCs/>
        </w:rPr>
        <w:tab/>
      </w:r>
      <w:r w:rsidR="00BF70D7" w:rsidRPr="00231CB4">
        <w:rPr>
          <w:rFonts w:cstheme="minorHAnsi"/>
          <w:b/>
          <w:bCs/>
        </w:rPr>
        <w:tab/>
        <w:t>Univerzita Konštantína Filozofa v Nitre</w:t>
      </w:r>
    </w:p>
    <w:p w14:paraId="03FFEDB8" w14:textId="6757585F" w:rsidR="00B04F60" w:rsidRPr="00231CB4" w:rsidRDefault="00B04F60" w:rsidP="00B04F60">
      <w:pPr>
        <w:spacing w:after="0"/>
        <w:rPr>
          <w:rFonts w:cstheme="minorHAnsi"/>
          <w:b/>
          <w:bCs/>
        </w:rPr>
      </w:pPr>
      <w:r w:rsidRPr="00231CB4">
        <w:rPr>
          <w:rFonts w:cstheme="minorHAnsi"/>
          <w:b/>
          <w:bCs/>
        </w:rPr>
        <w:t>Sídlo vysokej školy</w:t>
      </w:r>
      <w:r w:rsidR="00BF70D7" w:rsidRPr="00231CB4">
        <w:rPr>
          <w:rFonts w:cstheme="minorHAnsi"/>
          <w:b/>
          <w:bCs/>
        </w:rPr>
        <w:t>:</w:t>
      </w:r>
      <w:r w:rsidR="00BF70D7" w:rsidRPr="00231CB4">
        <w:rPr>
          <w:rFonts w:cstheme="minorHAnsi"/>
          <w:b/>
          <w:bCs/>
        </w:rPr>
        <w:tab/>
      </w:r>
      <w:r w:rsidR="00BF70D7" w:rsidRPr="00231CB4">
        <w:rPr>
          <w:rFonts w:cstheme="minorHAnsi"/>
          <w:b/>
          <w:bCs/>
        </w:rPr>
        <w:tab/>
      </w:r>
      <w:r w:rsidR="00BF70D7" w:rsidRPr="00231CB4">
        <w:rPr>
          <w:rFonts w:cstheme="minorHAnsi"/>
          <w:b/>
          <w:bCs/>
        </w:rPr>
        <w:tab/>
        <w:t>Trieda A. Hlinku 1, 94901 Nitra</w:t>
      </w:r>
    </w:p>
    <w:p w14:paraId="0C4F6DB6" w14:textId="7CA953BE" w:rsidR="00B04F60" w:rsidRPr="00231CB4" w:rsidRDefault="00B04F60" w:rsidP="00B04F60">
      <w:pPr>
        <w:spacing w:after="0"/>
        <w:rPr>
          <w:rFonts w:cstheme="minorHAnsi"/>
          <w:b/>
          <w:bCs/>
        </w:rPr>
      </w:pPr>
      <w:r w:rsidRPr="00231CB4">
        <w:rPr>
          <w:rFonts w:cstheme="minorHAnsi"/>
          <w:b/>
          <w:bCs/>
        </w:rPr>
        <w:t>Identifikačné číslo vysokej školy</w:t>
      </w:r>
      <w:r w:rsidR="00BF70D7" w:rsidRPr="00231CB4">
        <w:rPr>
          <w:rFonts w:cstheme="minorHAnsi"/>
          <w:b/>
          <w:bCs/>
        </w:rPr>
        <w:t>:</w:t>
      </w:r>
      <w:r w:rsidR="00BF70D7" w:rsidRPr="00231CB4">
        <w:rPr>
          <w:rFonts w:cstheme="minorHAnsi"/>
          <w:b/>
          <w:bCs/>
        </w:rPr>
        <w:tab/>
        <w:t>5605P00</w:t>
      </w:r>
    </w:p>
    <w:p w14:paraId="5E3085A1" w14:textId="5EF32BC5" w:rsidR="00B04F60" w:rsidRPr="00231CB4" w:rsidRDefault="00B04F60" w:rsidP="00B04F60">
      <w:pPr>
        <w:spacing w:after="0"/>
        <w:rPr>
          <w:rFonts w:cstheme="minorHAnsi"/>
          <w:b/>
          <w:bCs/>
        </w:rPr>
      </w:pPr>
      <w:r w:rsidRPr="00231CB4">
        <w:rPr>
          <w:rFonts w:cstheme="minorHAnsi"/>
          <w:b/>
          <w:bCs/>
        </w:rPr>
        <w:t>Názov fakulty</w:t>
      </w:r>
      <w:r w:rsidR="00BF70D7" w:rsidRPr="00231CB4">
        <w:rPr>
          <w:rFonts w:cstheme="minorHAnsi"/>
          <w:b/>
          <w:bCs/>
        </w:rPr>
        <w:t>:</w:t>
      </w:r>
      <w:r w:rsidR="00BF70D7" w:rsidRPr="00231CB4">
        <w:rPr>
          <w:rFonts w:cstheme="minorHAnsi"/>
          <w:b/>
          <w:bCs/>
        </w:rPr>
        <w:tab/>
      </w:r>
      <w:r w:rsidR="00BF70D7" w:rsidRPr="00231CB4">
        <w:rPr>
          <w:rFonts w:cstheme="minorHAnsi"/>
          <w:b/>
          <w:bCs/>
        </w:rPr>
        <w:tab/>
      </w:r>
      <w:r w:rsidR="00BF70D7" w:rsidRPr="00231CB4">
        <w:rPr>
          <w:rFonts w:cstheme="minorHAnsi"/>
          <w:b/>
          <w:bCs/>
        </w:rPr>
        <w:tab/>
      </w:r>
      <w:r w:rsidR="00231CB4">
        <w:rPr>
          <w:rFonts w:cstheme="minorHAnsi"/>
          <w:b/>
          <w:bCs/>
        </w:rPr>
        <w:tab/>
      </w:r>
      <w:r w:rsidR="00BF70D7" w:rsidRPr="00231CB4">
        <w:rPr>
          <w:rFonts w:cstheme="minorHAnsi"/>
          <w:b/>
          <w:bCs/>
        </w:rPr>
        <w:t>Pedagogická fakulta</w:t>
      </w:r>
    </w:p>
    <w:p w14:paraId="06835945" w14:textId="31E3085F" w:rsidR="00B04F60" w:rsidRPr="00231CB4" w:rsidRDefault="00B04F60" w:rsidP="00B04F60">
      <w:pPr>
        <w:spacing w:after="0"/>
        <w:rPr>
          <w:rFonts w:cstheme="minorHAnsi"/>
          <w:b/>
          <w:bCs/>
        </w:rPr>
      </w:pPr>
      <w:r w:rsidRPr="00231CB4">
        <w:rPr>
          <w:rFonts w:cstheme="minorHAnsi"/>
          <w:b/>
          <w:bCs/>
        </w:rPr>
        <w:t>Sídlo fakulty</w:t>
      </w:r>
      <w:r w:rsidR="00BF70D7" w:rsidRPr="00231CB4">
        <w:rPr>
          <w:rFonts w:cstheme="minorHAnsi"/>
          <w:b/>
          <w:bCs/>
        </w:rPr>
        <w:tab/>
      </w:r>
      <w:r w:rsidR="00BF70D7" w:rsidRPr="00231CB4">
        <w:rPr>
          <w:rFonts w:cstheme="minorHAnsi"/>
          <w:b/>
          <w:bCs/>
        </w:rPr>
        <w:tab/>
      </w:r>
      <w:r w:rsidR="00BF70D7" w:rsidRPr="00231CB4">
        <w:rPr>
          <w:rFonts w:cstheme="minorHAnsi"/>
          <w:b/>
          <w:bCs/>
        </w:rPr>
        <w:tab/>
      </w:r>
      <w:r w:rsidR="00231CB4">
        <w:rPr>
          <w:rFonts w:cstheme="minorHAnsi"/>
          <w:b/>
          <w:bCs/>
        </w:rPr>
        <w:tab/>
      </w:r>
      <w:r w:rsidR="00BF70D7" w:rsidRPr="00231CB4">
        <w:rPr>
          <w:rFonts w:cstheme="minorHAnsi"/>
          <w:b/>
          <w:bCs/>
        </w:rPr>
        <w:t>Drážovská cesta 4, 94901 Nitra</w:t>
      </w:r>
    </w:p>
    <w:p w14:paraId="20BDD696" w14:textId="77777777" w:rsidR="00B04F60" w:rsidRPr="00231CB4" w:rsidRDefault="00B04F60" w:rsidP="00B04F60">
      <w:pPr>
        <w:autoSpaceDE w:val="0"/>
        <w:autoSpaceDN w:val="0"/>
        <w:adjustRightInd w:val="0"/>
        <w:spacing w:after="0" w:line="240" w:lineRule="auto"/>
        <w:ind w:left="360" w:hanging="360"/>
        <w:rPr>
          <w:rFonts w:cstheme="minorHAnsi"/>
        </w:rPr>
      </w:pPr>
    </w:p>
    <w:p w14:paraId="31A57005" w14:textId="034FCB49" w:rsidR="00B04F60" w:rsidRPr="00231CB4" w:rsidRDefault="00B04F60" w:rsidP="00E024DD">
      <w:pPr>
        <w:tabs>
          <w:tab w:val="center" w:pos="4536"/>
        </w:tabs>
        <w:autoSpaceDE w:val="0"/>
        <w:autoSpaceDN w:val="0"/>
        <w:adjustRightInd w:val="0"/>
        <w:spacing w:after="0" w:line="240" w:lineRule="auto"/>
        <w:rPr>
          <w:rFonts w:cstheme="minorHAnsi"/>
        </w:rPr>
      </w:pPr>
      <w:r w:rsidRPr="00231CB4">
        <w:rPr>
          <w:rFonts w:cstheme="minorHAnsi"/>
        </w:rPr>
        <w:t xml:space="preserve">Orgán </w:t>
      </w:r>
      <w:r w:rsidR="00602161" w:rsidRPr="00231CB4">
        <w:rPr>
          <w:rFonts w:cstheme="minorHAnsi"/>
        </w:rPr>
        <w:t xml:space="preserve">vysokej školy na </w:t>
      </w:r>
      <w:r w:rsidRPr="00231CB4">
        <w:rPr>
          <w:rFonts w:cstheme="minorHAnsi"/>
        </w:rPr>
        <w:t>schvaľovani</w:t>
      </w:r>
      <w:r w:rsidR="00602161" w:rsidRPr="00231CB4">
        <w:rPr>
          <w:rFonts w:cstheme="minorHAnsi"/>
        </w:rPr>
        <w:t>e</w:t>
      </w:r>
      <w:r w:rsidRPr="00231CB4">
        <w:rPr>
          <w:rFonts w:cstheme="minorHAnsi"/>
        </w:rPr>
        <w:t xml:space="preserve"> študijného programu:  </w:t>
      </w:r>
      <w:r w:rsidR="001E4E2D" w:rsidRPr="00231CB4">
        <w:rPr>
          <w:rFonts w:cstheme="minorHAnsi"/>
          <w:i/>
        </w:rPr>
        <w:t>v čase akreditácie</w:t>
      </w:r>
      <w:r w:rsidR="001E4E2D" w:rsidRPr="00231CB4">
        <w:rPr>
          <w:rFonts w:cstheme="minorHAnsi"/>
        </w:rPr>
        <w:t xml:space="preserve"> </w:t>
      </w:r>
      <w:r w:rsidR="001E4E2D" w:rsidRPr="00231CB4">
        <w:rPr>
          <w:rFonts w:cstheme="minorHAnsi"/>
          <w:b/>
        </w:rPr>
        <w:t>Vedecká rada fakulty</w:t>
      </w:r>
    </w:p>
    <w:p w14:paraId="6DC4FC40" w14:textId="77777777" w:rsidR="00231CB4" w:rsidRDefault="00231CB4" w:rsidP="00B04F60">
      <w:pPr>
        <w:autoSpaceDE w:val="0"/>
        <w:autoSpaceDN w:val="0"/>
        <w:adjustRightInd w:val="0"/>
        <w:spacing w:after="0" w:line="240" w:lineRule="auto"/>
        <w:ind w:left="360" w:hanging="360"/>
        <w:rPr>
          <w:rFonts w:cstheme="minorHAnsi"/>
        </w:rPr>
      </w:pPr>
    </w:p>
    <w:p w14:paraId="27D05D33" w14:textId="7374DCE3" w:rsidR="00B04F60" w:rsidRPr="00231CB4" w:rsidRDefault="00DC18D9" w:rsidP="00B04F60">
      <w:pPr>
        <w:autoSpaceDE w:val="0"/>
        <w:autoSpaceDN w:val="0"/>
        <w:adjustRightInd w:val="0"/>
        <w:spacing w:after="0" w:line="240" w:lineRule="auto"/>
        <w:ind w:left="360" w:hanging="360"/>
        <w:rPr>
          <w:rFonts w:cstheme="minorHAnsi"/>
        </w:rPr>
      </w:pPr>
      <w:r w:rsidRPr="00231CB4">
        <w:rPr>
          <w:rFonts w:cstheme="minorHAnsi"/>
        </w:rPr>
        <w:t>Dátum schválenia študijného programu</w:t>
      </w:r>
      <w:r w:rsidR="0038454B" w:rsidRPr="00231CB4">
        <w:rPr>
          <w:rFonts w:cstheme="minorHAnsi"/>
        </w:rPr>
        <w:t xml:space="preserve"> </w:t>
      </w:r>
      <w:r w:rsidR="003F3DBE" w:rsidRPr="00231CB4">
        <w:rPr>
          <w:rFonts w:cstheme="minorHAnsi"/>
        </w:rPr>
        <w:t>alebo úpravy študijného programu</w:t>
      </w:r>
      <w:r w:rsidRPr="00231CB4">
        <w:rPr>
          <w:rFonts w:cstheme="minorHAnsi"/>
        </w:rPr>
        <w:t xml:space="preserve">: </w:t>
      </w:r>
      <w:r w:rsidR="00870B19" w:rsidRPr="00870B19">
        <w:rPr>
          <w:rFonts w:cstheme="minorHAnsi"/>
          <w:b/>
        </w:rPr>
        <w:t>11.3.2021</w:t>
      </w:r>
    </w:p>
    <w:p w14:paraId="390E17FD" w14:textId="77777777" w:rsidR="00231CB4" w:rsidRDefault="00231CB4" w:rsidP="00B04F60">
      <w:pPr>
        <w:autoSpaceDE w:val="0"/>
        <w:autoSpaceDN w:val="0"/>
        <w:adjustRightInd w:val="0"/>
        <w:spacing w:after="0" w:line="240" w:lineRule="auto"/>
        <w:ind w:left="360" w:hanging="360"/>
        <w:rPr>
          <w:rFonts w:cstheme="minorHAnsi"/>
        </w:rPr>
      </w:pPr>
    </w:p>
    <w:p w14:paraId="2C5F0C46" w14:textId="273660C0" w:rsidR="00826F0C" w:rsidRPr="00231CB4" w:rsidRDefault="00826F0C" w:rsidP="00B04F60">
      <w:pPr>
        <w:autoSpaceDE w:val="0"/>
        <w:autoSpaceDN w:val="0"/>
        <w:adjustRightInd w:val="0"/>
        <w:spacing w:after="0" w:line="240" w:lineRule="auto"/>
        <w:ind w:left="360" w:hanging="360"/>
        <w:rPr>
          <w:rFonts w:cstheme="minorHAnsi"/>
        </w:rPr>
      </w:pPr>
      <w:r w:rsidRPr="00231CB4">
        <w:rPr>
          <w:rFonts w:cstheme="minorHAnsi"/>
        </w:rPr>
        <w:t>Dátum ostatnej zmeny</w:t>
      </w:r>
      <w:r w:rsidR="00E65945" w:rsidRPr="00231CB4">
        <w:rPr>
          <w:rStyle w:val="Odkaznapoznmkupodiarou"/>
          <w:rFonts w:cstheme="minorHAnsi"/>
        </w:rPr>
        <w:footnoteReference w:id="2"/>
      </w:r>
      <w:r w:rsidRPr="00231CB4">
        <w:rPr>
          <w:rFonts w:cstheme="minorHAnsi"/>
        </w:rPr>
        <w:t xml:space="preserve"> </w:t>
      </w:r>
      <w:r w:rsidR="00EF5EBE" w:rsidRPr="00231CB4">
        <w:rPr>
          <w:rFonts w:cstheme="minorHAnsi"/>
        </w:rPr>
        <w:t xml:space="preserve">opisu </w:t>
      </w:r>
      <w:r w:rsidRPr="00231CB4">
        <w:rPr>
          <w:rFonts w:cstheme="minorHAnsi"/>
        </w:rPr>
        <w:t xml:space="preserve">študijného programu: </w:t>
      </w:r>
      <w:r w:rsidR="001E4E2D" w:rsidRPr="00231CB4">
        <w:rPr>
          <w:rFonts w:cstheme="minorHAnsi"/>
        </w:rPr>
        <w:t>X</w:t>
      </w:r>
    </w:p>
    <w:p w14:paraId="6CBB1EBF" w14:textId="77777777" w:rsidR="00231CB4" w:rsidRDefault="00231CB4" w:rsidP="00B04F60">
      <w:pPr>
        <w:autoSpaceDE w:val="0"/>
        <w:autoSpaceDN w:val="0"/>
        <w:adjustRightInd w:val="0"/>
        <w:spacing w:after="0" w:line="240" w:lineRule="auto"/>
        <w:ind w:left="360" w:hanging="360"/>
        <w:rPr>
          <w:rFonts w:cstheme="minorHAnsi"/>
        </w:rPr>
      </w:pPr>
    </w:p>
    <w:p w14:paraId="5D9FB313" w14:textId="6C2A6630" w:rsidR="00B04F60" w:rsidRPr="00231CB4" w:rsidRDefault="00B04F60" w:rsidP="00B04F60">
      <w:pPr>
        <w:autoSpaceDE w:val="0"/>
        <w:autoSpaceDN w:val="0"/>
        <w:adjustRightInd w:val="0"/>
        <w:spacing w:after="0" w:line="240" w:lineRule="auto"/>
        <w:ind w:left="360" w:hanging="360"/>
        <w:rPr>
          <w:rFonts w:cstheme="minorHAnsi"/>
        </w:rPr>
      </w:pPr>
      <w:r w:rsidRPr="00231CB4">
        <w:rPr>
          <w:rFonts w:cstheme="minorHAnsi"/>
        </w:rPr>
        <w:t>Odkaz na výsledky</w:t>
      </w:r>
      <w:r w:rsidR="00AF47E9" w:rsidRPr="00231CB4">
        <w:rPr>
          <w:rFonts w:cstheme="minorHAnsi"/>
        </w:rPr>
        <w:t xml:space="preserve"> </w:t>
      </w:r>
      <w:r w:rsidR="00834033" w:rsidRPr="00231CB4">
        <w:rPr>
          <w:rFonts w:cstheme="minorHAnsi"/>
        </w:rPr>
        <w:t xml:space="preserve">ostatného </w:t>
      </w:r>
      <w:r w:rsidR="00AF47E9" w:rsidRPr="00231CB4">
        <w:rPr>
          <w:rFonts w:cstheme="minorHAnsi"/>
        </w:rPr>
        <w:t xml:space="preserve">periodického </w:t>
      </w:r>
      <w:r w:rsidRPr="00231CB4">
        <w:rPr>
          <w:rFonts w:cstheme="minorHAnsi"/>
        </w:rPr>
        <w:t>hodnotenia študijného programu</w:t>
      </w:r>
      <w:r w:rsidR="008D1AA1" w:rsidRPr="00231CB4">
        <w:rPr>
          <w:rFonts w:cstheme="minorHAnsi"/>
        </w:rPr>
        <w:t xml:space="preserve"> vysokou školou</w:t>
      </w:r>
      <w:r w:rsidRPr="00231CB4">
        <w:rPr>
          <w:rFonts w:cstheme="minorHAnsi"/>
        </w:rPr>
        <w:t xml:space="preserve">: </w:t>
      </w:r>
      <w:r w:rsidR="001E4E2D" w:rsidRPr="00231CB4">
        <w:rPr>
          <w:rFonts w:cstheme="minorHAnsi"/>
        </w:rPr>
        <w:t>X</w:t>
      </w:r>
    </w:p>
    <w:p w14:paraId="7CE1CE0C" w14:textId="77777777" w:rsidR="00231CB4" w:rsidRDefault="00231CB4" w:rsidP="00B04F60">
      <w:pPr>
        <w:autoSpaceDE w:val="0"/>
        <w:autoSpaceDN w:val="0"/>
        <w:adjustRightInd w:val="0"/>
        <w:spacing w:after="0" w:line="240" w:lineRule="auto"/>
        <w:ind w:left="360" w:hanging="360"/>
        <w:rPr>
          <w:rFonts w:cstheme="minorHAnsi"/>
        </w:rPr>
      </w:pPr>
    </w:p>
    <w:p w14:paraId="7C0CBFBA" w14:textId="319F385F" w:rsidR="00B04F60" w:rsidRPr="00231CB4" w:rsidRDefault="00B04F60" w:rsidP="00B04F60">
      <w:pPr>
        <w:autoSpaceDE w:val="0"/>
        <w:autoSpaceDN w:val="0"/>
        <w:adjustRightInd w:val="0"/>
        <w:spacing w:after="0" w:line="240" w:lineRule="auto"/>
        <w:ind w:left="360" w:hanging="360"/>
        <w:rPr>
          <w:rFonts w:cstheme="minorHAnsi"/>
        </w:rPr>
      </w:pPr>
      <w:r w:rsidRPr="00231CB4">
        <w:rPr>
          <w:rFonts w:cstheme="minorHAnsi"/>
        </w:rPr>
        <w:t xml:space="preserve">Odkaz na hodnotiacu správu k žiadosti o akreditáciu študijného programu </w:t>
      </w:r>
      <w:r w:rsidRPr="00231CB4">
        <w:rPr>
          <w:rFonts w:cstheme="minorHAnsi"/>
          <w:lang w:eastAsia="sk-SK"/>
        </w:rPr>
        <w:t xml:space="preserve">podľa § 30 zákona </w:t>
      </w:r>
      <w:r w:rsidR="00825F10" w:rsidRPr="00231CB4">
        <w:rPr>
          <w:rFonts w:cstheme="minorHAnsi"/>
          <w:lang w:eastAsia="sk-SK"/>
        </w:rPr>
        <w:t xml:space="preserve">č. </w:t>
      </w:r>
      <w:r w:rsidRPr="00231CB4">
        <w:rPr>
          <w:rFonts w:cstheme="minorHAnsi"/>
          <w:lang w:eastAsia="sk-SK"/>
        </w:rPr>
        <w:t>269/2018 Z. z.</w:t>
      </w:r>
      <w:r w:rsidR="00B0423A" w:rsidRPr="00231CB4">
        <w:rPr>
          <w:rStyle w:val="Odkaznapoznmkupodiarou"/>
          <w:rFonts w:cstheme="minorHAnsi"/>
          <w:lang w:eastAsia="sk-SK"/>
        </w:rPr>
        <w:footnoteReference w:id="3"/>
      </w:r>
      <w:r w:rsidRPr="00231CB4">
        <w:rPr>
          <w:rFonts w:cstheme="minorHAnsi"/>
          <w:lang w:eastAsia="sk-SK"/>
        </w:rPr>
        <w:t xml:space="preserve">: </w:t>
      </w:r>
      <w:r w:rsidR="001E4E2D" w:rsidRPr="00231CB4">
        <w:rPr>
          <w:rFonts w:cstheme="minorHAnsi"/>
          <w:lang w:eastAsia="sk-SK"/>
        </w:rPr>
        <w:t>X</w:t>
      </w:r>
    </w:p>
    <w:p w14:paraId="398F2E47" w14:textId="2548D04F" w:rsidR="00B04F60" w:rsidRPr="00231CB4" w:rsidRDefault="00B04F60" w:rsidP="00260945">
      <w:pPr>
        <w:autoSpaceDE w:val="0"/>
        <w:autoSpaceDN w:val="0"/>
        <w:adjustRightInd w:val="0"/>
        <w:spacing w:after="0" w:line="240" w:lineRule="auto"/>
        <w:ind w:left="360" w:hanging="360"/>
        <w:rPr>
          <w:rFonts w:cstheme="minorHAnsi"/>
        </w:rPr>
      </w:pPr>
    </w:p>
    <w:p w14:paraId="4449CB1C" w14:textId="4AE7C30B" w:rsidR="00111AAB" w:rsidRPr="00231CB4" w:rsidRDefault="004A4FA4" w:rsidP="004C6EA6">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Základné údaje o študijnom programe </w:t>
      </w:r>
    </w:p>
    <w:p w14:paraId="444274F2" w14:textId="77777777" w:rsidR="001E4E2D" w:rsidRPr="00231CB4" w:rsidRDefault="001E4E2D" w:rsidP="001E4E2D">
      <w:pPr>
        <w:pStyle w:val="Odsekzoznamu"/>
        <w:autoSpaceDE w:val="0"/>
        <w:autoSpaceDN w:val="0"/>
        <w:adjustRightInd w:val="0"/>
        <w:spacing w:after="0" w:line="240" w:lineRule="auto"/>
        <w:ind w:left="360"/>
        <w:rPr>
          <w:rFonts w:cstheme="minorHAnsi"/>
          <w:b/>
          <w:bCs/>
        </w:rPr>
      </w:pPr>
    </w:p>
    <w:p w14:paraId="12E03088" w14:textId="77777777" w:rsidR="00BF70D7" w:rsidRPr="004C6EA6" w:rsidRDefault="00A60517" w:rsidP="004C6EA6">
      <w:pPr>
        <w:shd w:val="clear" w:color="auto" w:fill="FFFFFF" w:themeFill="background1"/>
        <w:autoSpaceDE w:val="0"/>
        <w:autoSpaceDN w:val="0"/>
        <w:adjustRightInd w:val="0"/>
        <w:spacing w:after="0" w:line="240" w:lineRule="auto"/>
        <w:rPr>
          <w:rFonts w:cstheme="minorHAnsi"/>
          <w:b/>
        </w:rPr>
      </w:pPr>
      <w:r w:rsidRPr="004C6EA6">
        <w:rPr>
          <w:rFonts w:cstheme="minorHAnsi"/>
          <w:b/>
        </w:rPr>
        <w:t>N</w:t>
      </w:r>
      <w:r w:rsidR="00161A02" w:rsidRPr="004C6EA6">
        <w:rPr>
          <w:rFonts w:cstheme="minorHAnsi"/>
          <w:b/>
        </w:rPr>
        <w:t>ázov študijného programu</w:t>
      </w:r>
      <w:r w:rsidR="00A5358B" w:rsidRPr="004C6EA6">
        <w:rPr>
          <w:rFonts w:cstheme="minorHAnsi"/>
          <w:b/>
        </w:rPr>
        <w:t xml:space="preserve"> a číslo podľa registra</w:t>
      </w:r>
      <w:r w:rsidR="008943E2" w:rsidRPr="004C6EA6">
        <w:rPr>
          <w:rFonts w:cstheme="minorHAnsi"/>
          <w:b/>
        </w:rPr>
        <w:t xml:space="preserve"> študijných programov</w:t>
      </w:r>
      <w:r w:rsidR="00275A29" w:rsidRPr="004C6EA6">
        <w:rPr>
          <w:rFonts w:cstheme="minorHAnsi"/>
          <w:b/>
        </w:rPr>
        <w:t>.</w:t>
      </w:r>
      <w:r w:rsidR="00BF70D7" w:rsidRPr="004C6EA6">
        <w:rPr>
          <w:rFonts w:cstheme="minorHAnsi"/>
          <w:b/>
        </w:rPr>
        <w:t>:</w:t>
      </w:r>
    </w:p>
    <w:p w14:paraId="396CE437" w14:textId="672C86A5" w:rsidR="00B04F60" w:rsidRPr="00231CB4" w:rsidRDefault="00BF70D7" w:rsidP="00BF70D7">
      <w:pPr>
        <w:pStyle w:val="Odsekzoznamu"/>
        <w:autoSpaceDE w:val="0"/>
        <w:autoSpaceDN w:val="0"/>
        <w:adjustRightInd w:val="0"/>
        <w:spacing w:after="0" w:line="240" w:lineRule="auto"/>
        <w:ind w:left="360"/>
        <w:rPr>
          <w:rFonts w:cstheme="minorHAnsi"/>
          <w:b/>
        </w:rPr>
      </w:pPr>
      <w:r w:rsidRPr="00231CB4">
        <w:rPr>
          <w:rFonts w:cstheme="minorHAnsi"/>
          <w:b/>
        </w:rPr>
        <w:t>Špeciálna</w:t>
      </w:r>
      <w:r w:rsidR="006F0F0C" w:rsidRPr="00231CB4">
        <w:rPr>
          <w:rFonts w:cstheme="minorHAnsi"/>
          <w:b/>
        </w:rPr>
        <w:t xml:space="preserve"> pedagogika, vychovávateľstvo </w:t>
      </w:r>
      <w:r w:rsidRPr="00231CB4">
        <w:rPr>
          <w:rFonts w:cstheme="minorHAnsi"/>
          <w:b/>
        </w:rPr>
        <w:t xml:space="preserve">a manažment vzdelávania </w:t>
      </w:r>
      <w:r w:rsidR="00E15F28" w:rsidRPr="00231CB4">
        <w:rPr>
          <w:rFonts w:cstheme="minorHAnsi"/>
          <w:b/>
        </w:rPr>
        <w:t xml:space="preserve"> </w:t>
      </w:r>
    </w:p>
    <w:p w14:paraId="1137460B" w14:textId="77777777" w:rsidR="00BF70D7" w:rsidRPr="00231CB4" w:rsidRDefault="00BF70D7" w:rsidP="00BF70D7">
      <w:pPr>
        <w:pStyle w:val="Odsekzoznamu"/>
        <w:autoSpaceDE w:val="0"/>
        <w:autoSpaceDN w:val="0"/>
        <w:adjustRightInd w:val="0"/>
        <w:spacing w:after="0" w:line="240" w:lineRule="auto"/>
        <w:ind w:left="360"/>
        <w:rPr>
          <w:rFonts w:cstheme="minorHAnsi"/>
          <w:b/>
        </w:rPr>
      </w:pPr>
    </w:p>
    <w:p w14:paraId="673A649C" w14:textId="1B43C05C" w:rsidR="008943E2" w:rsidRPr="004C6EA6" w:rsidRDefault="00A60517" w:rsidP="004C6EA6">
      <w:pPr>
        <w:autoSpaceDE w:val="0"/>
        <w:autoSpaceDN w:val="0"/>
        <w:adjustRightInd w:val="0"/>
        <w:spacing w:after="0" w:line="240" w:lineRule="auto"/>
        <w:rPr>
          <w:rFonts w:cstheme="minorHAnsi"/>
          <w:b/>
        </w:rPr>
      </w:pPr>
      <w:r w:rsidRPr="004C6EA6">
        <w:rPr>
          <w:rFonts w:cstheme="minorHAnsi"/>
          <w:b/>
        </w:rPr>
        <w:t>S</w:t>
      </w:r>
      <w:r w:rsidR="008943E2" w:rsidRPr="004C6EA6">
        <w:rPr>
          <w:rFonts w:cstheme="minorHAnsi"/>
          <w:b/>
        </w:rPr>
        <w:t>tupeň vysokoškolského štúdia a ISCED-F kód stupňa vzdelávania</w:t>
      </w:r>
      <w:r w:rsidR="00BF70D7" w:rsidRPr="004C6EA6">
        <w:rPr>
          <w:rFonts w:cstheme="minorHAnsi"/>
          <w:b/>
        </w:rPr>
        <w:t>:</w:t>
      </w:r>
    </w:p>
    <w:p w14:paraId="181C899D" w14:textId="77777777" w:rsidR="00231CB4" w:rsidRDefault="00BF70D7" w:rsidP="00231CB4">
      <w:pPr>
        <w:pStyle w:val="Odsekzoznamu"/>
        <w:autoSpaceDE w:val="0"/>
        <w:autoSpaceDN w:val="0"/>
        <w:adjustRightInd w:val="0"/>
        <w:spacing w:after="0" w:line="240" w:lineRule="auto"/>
        <w:ind w:left="360"/>
        <w:rPr>
          <w:rFonts w:cstheme="minorHAnsi"/>
          <w:b/>
        </w:rPr>
      </w:pPr>
      <w:r w:rsidRPr="00231CB4">
        <w:rPr>
          <w:rFonts w:cstheme="minorHAnsi"/>
          <w:b/>
        </w:rPr>
        <w:t xml:space="preserve">1.stupeň, 645  </w:t>
      </w:r>
    </w:p>
    <w:p w14:paraId="10C7FB5D" w14:textId="77777777" w:rsidR="00231CB4" w:rsidRDefault="00231CB4" w:rsidP="00231CB4">
      <w:pPr>
        <w:pStyle w:val="Odsekzoznamu"/>
        <w:autoSpaceDE w:val="0"/>
        <w:autoSpaceDN w:val="0"/>
        <w:adjustRightInd w:val="0"/>
        <w:spacing w:after="0" w:line="240" w:lineRule="auto"/>
        <w:ind w:left="360"/>
        <w:rPr>
          <w:rFonts w:cstheme="minorHAnsi"/>
          <w:b/>
        </w:rPr>
      </w:pPr>
    </w:p>
    <w:p w14:paraId="2577B034" w14:textId="5FA23B04" w:rsidR="00B04F60" w:rsidRPr="004C6EA6" w:rsidRDefault="00A60517" w:rsidP="004C6EA6">
      <w:pPr>
        <w:autoSpaceDE w:val="0"/>
        <w:autoSpaceDN w:val="0"/>
        <w:adjustRightInd w:val="0"/>
        <w:spacing w:after="0" w:line="240" w:lineRule="auto"/>
        <w:rPr>
          <w:rFonts w:cstheme="minorHAnsi"/>
          <w:b/>
        </w:rPr>
      </w:pPr>
      <w:r w:rsidRPr="004C6EA6">
        <w:rPr>
          <w:rFonts w:cstheme="minorHAnsi"/>
          <w:b/>
        </w:rPr>
        <w:t>M</w:t>
      </w:r>
      <w:r w:rsidR="00B04F60" w:rsidRPr="004C6EA6">
        <w:rPr>
          <w:rFonts w:cstheme="minorHAnsi"/>
          <w:b/>
        </w:rPr>
        <w:t>iesto</w:t>
      </w:r>
      <w:r w:rsidR="004977E4" w:rsidRPr="004C6EA6">
        <w:rPr>
          <w:rFonts w:cstheme="minorHAnsi"/>
          <w:b/>
        </w:rPr>
        <w:t>/-</w:t>
      </w:r>
      <w:r w:rsidR="00A5358B" w:rsidRPr="004C6EA6">
        <w:rPr>
          <w:rFonts w:cstheme="minorHAnsi"/>
          <w:b/>
        </w:rPr>
        <w:t>a</w:t>
      </w:r>
      <w:r w:rsidR="00B04F60" w:rsidRPr="004C6EA6">
        <w:rPr>
          <w:rFonts w:cstheme="minorHAnsi"/>
          <w:b/>
        </w:rPr>
        <w:t xml:space="preserve"> uskutočňovania študijného programu</w:t>
      </w:r>
    </w:p>
    <w:p w14:paraId="1D51A220" w14:textId="3C8A0172" w:rsidR="00BF70D7" w:rsidRPr="00231CB4" w:rsidRDefault="00BF70D7" w:rsidP="00BF70D7">
      <w:pPr>
        <w:pStyle w:val="Odsekzoznamu"/>
        <w:autoSpaceDE w:val="0"/>
        <w:autoSpaceDN w:val="0"/>
        <w:adjustRightInd w:val="0"/>
        <w:spacing w:after="0" w:line="240" w:lineRule="auto"/>
        <w:ind w:left="360"/>
        <w:rPr>
          <w:rFonts w:cstheme="minorHAnsi"/>
          <w:b/>
        </w:rPr>
      </w:pPr>
      <w:r w:rsidRPr="00231CB4">
        <w:rPr>
          <w:rFonts w:cstheme="minorHAnsi"/>
          <w:b/>
        </w:rPr>
        <w:t>Katedra pedagogiky, Pedagogická fakulta, Univerzita Konštantína Filozofa v Nitre</w:t>
      </w:r>
    </w:p>
    <w:p w14:paraId="122A3409" w14:textId="77777777" w:rsidR="00BF70D7" w:rsidRPr="00231CB4" w:rsidRDefault="00BF70D7" w:rsidP="00BF70D7">
      <w:pPr>
        <w:pStyle w:val="Odsekzoznamu"/>
        <w:autoSpaceDE w:val="0"/>
        <w:autoSpaceDN w:val="0"/>
        <w:adjustRightInd w:val="0"/>
        <w:spacing w:after="0" w:line="240" w:lineRule="auto"/>
        <w:ind w:left="360"/>
        <w:rPr>
          <w:rFonts w:cstheme="minorHAnsi"/>
          <w:b/>
        </w:rPr>
      </w:pPr>
    </w:p>
    <w:p w14:paraId="046EB3EE" w14:textId="598E0874" w:rsidR="00D272CD" w:rsidRPr="004C6EA6" w:rsidRDefault="00A60517" w:rsidP="004C6EA6">
      <w:pPr>
        <w:autoSpaceDE w:val="0"/>
        <w:autoSpaceDN w:val="0"/>
        <w:adjustRightInd w:val="0"/>
        <w:spacing w:after="0" w:line="240" w:lineRule="auto"/>
        <w:jc w:val="both"/>
        <w:rPr>
          <w:rFonts w:cstheme="minorHAnsi"/>
          <w:b/>
        </w:rPr>
      </w:pPr>
      <w:r w:rsidRPr="004C6EA6">
        <w:rPr>
          <w:rFonts w:cstheme="minorHAnsi"/>
          <w:b/>
        </w:rPr>
        <w:t>N</w:t>
      </w:r>
      <w:r w:rsidR="00A5358B" w:rsidRPr="004C6EA6">
        <w:rPr>
          <w:rFonts w:cstheme="minorHAnsi"/>
          <w:b/>
        </w:rPr>
        <w:t>ázov a číslo študijného odboru</w:t>
      </w:r>
      <w:r w:rsidR="00161A02" w:rsidRPr="004C6EA6">
        <w:rPr>
          <w:rFonts w:cstheme="minorHAnsi"/>
          <w:b/>
        </w:rPr>
        <w:t>, v ktorom sa absolvovaním študijného programu získa vysokoškolské vzdelanie, alebo kombinácia dvoch študijných odborov, v ktorých sa absolvovaním študijného programu získa vysokoškolské vzdelanie</w:t>
      </w:r>
      <w:r w:rsidR="00D272CD" w:rsidRPr="004C6EA6">
        <w:rPr>
          <w:rFonts w:cstheme="minorHAnsi"/>
          <w:b/>
        </w:rPr>
        <w:t xml:space="preserve">, </w:t>
      </w:r>
      <w:r w:rsidR="00161A02" w:rsidRPr="004C6EA6">
        <w:rPr>
          <w:rFonts w:cstheme="minorHAnsi"/>
          <w:b/>
          <w:color w:val="000000"/>
        </w:rPr>
        <w:t>ISCED-F kódy odboru/ odborov</w:t>
      </w:r>
      <w:r w:rsidR="005E6123" w:rsidRPr="004C6EA6">
        <w:rPr>
          <w:rStyle w:val="Odkaznapoznmkupodiarou"/>
          <w:rFonts w:cstheme="minorHAnsi"/>
          <w:b/>
          <w:color w:val="000000"/>
        </w:rPr>
        <w:footnoteReference w:id="4"/>
      </w:r>
      <w:r w:rsidRPr="004C6EA6">
        <w:rPr>
          <w:rFonts w:cstheme="minorHAnsi"/>
          <w:b/>
          <w:color w:val="000000"/>
        </w:rPr>
        <w:t xml:space="preserve">. </w:t>
      </w:r>
    </w:p>
    <w:p w14:paraId="1566583F" w14:textId="43389963" w:rsidR="00BF70D7" w:rsidRPr="00231CB4" w:rsidRDefault="00BF70D7" w:rsidP="00BF70D7">
      <w:pPr>
        <w:pStyle w:val="Odsekzoznamu"/>
        <w:autoSpaceDE w:val="0"/>
        <w:autoSpaceDN w:val="0"/>
        <w:adjustRightInd w:val="0"/>
        <w:spacing w:after="0" w:line="240" w:lineRule="auto"/>
        <w:ind w:left="360"/>
        <w:rPr>
          <w:rFonts w:cstheme="minorHAnsi"/>
          <w:b/>
          <w:color w:val="000000"/>
        </w:rPr>
      </w:pPr>
      <w:r w:rsidRPr="00231CB4">
        <w:rPr>
          <w:rFonts w:cstheme="minorHAnsi"/>
          <w:b/>
          <w:color w:val="000000"/>
        </w:rPr>
        <w:t xml:space="preserve">38. Učiteľstvo a pedagogické vedy, </w:t>
      </w:r>
      <w:r w:rsidR="004C6EA6" w:rsidRPr="004C6EA6">
        <w:rPr>
          <w:rFonts w:cstheme="minorHAnsi"/>
          <w:b/>
          <w:color w:val="000000"/>
        </w:rPr>
        <w:t xml:space="preserve">0111 </w:t>
      </w:r>
      <w:r w:rsidR="006E0E38" w:rsidRPr="004C6EA6">
        <w:rPr>
          <w:rFonts w:cstheme="minorHAnsi"/>
          <w:b/>
          <w:color w:val="000000"/>
        </w:rPr>
        <w:t>kód odboru</w:t>
      </w:r>
    </w:p>
    <w:p w14:paraId="224437E4" w14:textId="77777777" w:rsidR="006E0E38" w:rsidRPr="00231CB4" w:rsidRDefault="006E0E38" w:rsidP="00BF70D7">
      <w:pPr>
        <w:pStyle w:val="Odsekzoznamu"/>
        <w:autoSpaceDE w:val="0"/>
        <w:autoSpaceDN w:val="0"/>
        <w:adjustRightInd w:val="0"/>
        <w:spacing w:after="0" w:line="240" w:lineRule="auto"/>
        <w:ind w:left="360"/>
        <w:rPr>
          <w:rFonts w:cstheme="minorHAnsi"/>
          <w:b/>
        </w:rPr>
      </w:pPr>
    </w:p>
    <w:p w14:paraId="58461B9E" w14:textId="77777777" w:rsidR="006E0E38" w:rsidRPr="004C6EA6" w:rsidRDefault="00A60517" w:rsidP="004C6EA6">
      <w:pPr>
        <w:autoSpaceDE w:val="0"/>
        <w:autoSpaceDN w:val="0"/>
        <w:adjustRightInd w:val="0"/>
        <w:spacing w:after="0" w:line="240" w:lineRule="auto"/>
        <w:jc w:val="both"/>
        <w:rPr>
          <w:rFonts w:cstheme="minorHAnsi"/>
          <w:b/>
          <w:color w:val="000000"/>
        </w:rPr>
      </w:pPr>
      <w:r w:rsidRPr="004C6EA6">
        <w:rPr>
          <w:rFonts w:cstheme="minorHAnsi"/>
          <w:b/>
          <w:color w:val="000000"/>
        </w:rPr>
        <w:t>T</w:t>
      </w:r>
      <w:r w:rsidR="003F2B57" w:rsidRPr="004C6EA6">
        <w:rPr>
          <w:rFonts w:cstheme="minorHAnsi"/>
          <w:b/>
          <w:color w:val="000000"/>
        </w:rPr>
        <w:t>yp študijného programu:</w:t>
      </w:r>
      <w:r w:rsidR="004D3F71" w:rsidRPr="004C6EA6">
        <w:rPr>
          <w:rFonts w:cstheme="minorHAnsi"/>
          <w:b/>
          <w:color w:val="000000"/>
        </w:rPr>
        <w:t xml:space="preserve">  </w:t>
      </w:r>
    </w:p>
    <w:p w14:paraId="32D119C0" w14:textId="149E5E08" w:rsidR="003F2B57" w:rsidRPr="00231CB4" w:rsidRDefault="003F2B57" w:rsidP="006E0E38">
      <w:pPr>
        <w:pStyle w:val="Odsekzoznamu"/>
        <w:autoSpaceDE w:val="0"/>
        <w:autoSpaceDN w:val="0"/>
        <w:adjustRightInd w:val="0"/>
        <w:spacing w:after="0" w:line="240" w:lineRule="auto"/>
        <w:ind w:left="360"/>
        <w:jc w:val="both"/>
        <w:rPr>
          <w:rFonts w:cstheme="minorHAnsi"/>
          <w:b/>
          <w:color w:val="000000"/>
        </w:rPr>
      </w:pPr>
      <w:r w:rsidRPr="00231CB4">
        <w:rPr>
          <w:rFonts w:cstheme="minorHAnsi"/>
          <w:b/>
          <w:color w:val="000000"/>
        </w:rPr>
        <w:t xml:space="preserve">akademicky </w:t>
      </w:r>
      <w:r w:rsidR="006E0E38" w:rsidRPr="00231CB4">
        <w:rPr>
          <w:rFonts w:cstheme="minorHAnsi"/>
          <w:b/>
          <w:color w:val="000000"/>
        </w:rPr>
        <w:t>orientovaný študijný program</w:t>
      </w:r>
    </w:p>
    <w:p w14:paraId="1A8A2662" w14:textId="77777777" w:rsidR="006E0E38" w:rsidRPr="00231CB4" w:rsidRDefault="006E0E38" w:rsidP="006E0E38">
      <w:pPr>
        <w:pStyle w:val="Odsekzoznamu"/>
        <w:autoSpaceDE w:val="0"/>
        <w:autoSpaceDN w:val="0"/>
        <w:adjustRightInd w:val="0"/>
        <w:spacing w:after="0" w:line="240" w:lineRule="auto"/>
        <w:ind w:left="360"/>
        <w:jc w:val="both"/>
        <w:rPr>
          <w:rFonts w:cstheme="minorHAnsi"/>
          <w:color w:val="000000"/>
        </w:rPr>
      </w:pPr>
    </w:p>
    <w:p w14:paraId="1917B7F9" w14:textId="79C2BFDF" w:rsidR="002E7394" w:rsidRPr="004C6EA6" w:rsidRDefault="006E0E38" w:rsidP="004C6EA6">
      <w:pPr>
        <w:autoSpaceDE w:val="0"/>
        <w:autoSpaceDN w:val="0"/>
        <w:adjustRightInd w:val="0"/>
        <w:spacing w:after="0" w:line="240" w:lineRule="auto"/>
        <w:rPr>
          <w:rFonts w:cstheme="minorHAnsi"/>
          <w:b/>
        </w:rPr>
      </w:pPr>
      <w:r w:rsidRPr="004C6EA6">
        <w:rPr>
          <w:rFonts w:cstheme="minorHAnsi"/>
          <w:b/>
        </w:rPr>
        <w:t>Udeľovaný akademický titul</w:t>
      </w:r>
    </w:p>
    <w:p w14:paraId="37EC27E1" w14:textId="3F7A146B" w:rsidR="006E0E38" w:rsidRPr="00231CB4" w:rsidRDefault="006E0E38" w:rsidP="006E0E38">
      <w:pPr>
        <w:pStyle w:val="Odsekzoznamu"/>
        <w:autoSpaceDE w:val="0"/>
        <w:autoSpaceDN w:val="0"/>
        <w:adjustRightInd w:val="0"/>
        <w:spacing w:after="0" w:line="240" w:lineRule="auto"/>
        <w:ind w:left="360"/>
        <w:rPr>
          <w:rFonts w:cstheme="minorHAnsi"/>
          <w:b/>
        </w:rPr>
      </w:pPr>
      <w:r w:rsidRPr="00231CB4">
        <w:rPr>
          <w:rFonts w:cstheme="minorHAnsi"/>
          <w:b/>
        </w:rPr>
        <w:t>Bc.</w:t>
      </w:r>
    </w:p>
    <w:p w14:paraId="326BDBDD" w14:textId="77777777" w:rsidR="00EC00F6" w:rsidRPr="00231CB4" w:rsidRDefault="00EC00F6" w:rsidP="006E0E38">
      <w:pPr>
        <w:pStyle w:val="Odsekzoznamu"/>
        <w:autoSpaceDE w:val="0"/>
        <w:autoSpaceDN w:val="0"/>
        <w:adjustRightInd w:val="0"/>
        <w:spacing w:after="0" w:line="240" w:lineRule="auto"/>
        <w:ind w:left="360"/>
        <w:rPr>
          <w:rFonts w:cstheme="minorHAnsi"/>
          <w:b/>
        </w:rPr>
      </w:pPr>
    </w:p>
    <w:p w14:paraId="70B7C89C" w14:textId="77777777" w:rsidR="00EC7726" w:rsidRPr="004C6EA6" w:rsidRDefault="00EC7726" w:rsidP="004C6EA6">
      <w:pPr>
        <w:autoSpaceDE w:val="0"/>
        <w:autoSpaceDN w:val="0"/>
        <w:adjustRightInd w:val="0"/>
        <w:spacing w:after="0" w:line="240" w:lineRule="auto"/>
        <w:rPr>
          <w:rFonts w:cstheme="minorHAnsi"/>
          <w:b/>
        </w:rPr>
      </w:pPr>
      <w:r w:rsidRPr="004C6EA6">
        <w:rPr>
          <w:rFonts w:cstheme="minorHAnsi"/>
          <w:b/>
        </w:rPr>
        <w:t>Forma štúdia</w:t>
      </w:r>
      <w:r w:rsidRPr="004C6EA6">
        <w:rPr>
          <w:rStyle w:val="Odkaznapoznmkupodiarou"/>
          <w:rFonts w:cstheme="minorHAnsi"/>
          <w:b/>
        </w:rPr>
        <w:footnoteReference w:id="5"/>
      </w:r>
      <w:r w:rsidRPr="004C6EA6">
        <w:rPr>
          <w:rFonts w:cstheme="minorHAnsi"/>
          <w:b/>
        </w:rPr>
        <w:t xml:space="preserve">. </w:t>
      </w:r>
    </w:p>
    <w:p w14:paraId="496E1327" w14:textId="371C30BC" w:rsidR="006E0E38" w:rsidRPr="004C6EA6" w:rsidRDefault="00837AB5" w:rsidP="006E0E38">
      <w:pPr>
        <w:pStyle w:val="Odsekzoznamu"/>
        <w:autoSpaceDE w:val="0"/>
        <w:autoSpaceDN w:val="0"/>
        <w:adjustRightInd w:val="0"/>
        <w:spacing w:after="0" w:line="240" w:lineRule="auto"/>
        <w:ind w:left="360"/>
        <w:rPr>
          <w:rFonts w:cstheme="minorHAnsi"/>
          <w:b/>
        </w:rPr>
      </w:pPr>
      <w:r>
        <w:rPr>
          <w:rFonts w:cstheme="minorHAnsi"/>
          <w:b/>
        </w:rPr>
        <w:t>Externá</w:t>
      </w:r>
    </w:p>
    <w:p w14:paraId="6EDE71D8" w14:textId="77777777" w:rsidR="00EC00F6" w:rsidRPr="00231CB4" w:rsidRDefault="00EC00F6" w:rsidP="006E0E38">
      <w:pPr>
        <w:pStyle w:val="Odsekzoznamu"/>
        <w:autoSpaceDE w:val="0"/>
        <w:autoSpaceDN w:val="0"/>
        <w:adjustRightInd w:val="0"/>
        <w:spacing w:after="0" w:line="240" w:lineRule="auto"/>
        <w:ind w:left="360"/>
        <w:rPr>
          <w:rFonts w:cstheme="minorHAnsi"/>
          <w:b/>
          <w:color w:val="FF0000"/>
        </w:rPr>
      </w:pPr>
    </w:p>
    <w:p w14:paraId="1B366FA1" w14:textId="08478DDB" w:rsidR="00625B05" w:rsidRPr="004C6EA6" w:rsidRDefault="00A60517" w:rsidP="004C6EA6">
      <w:pPr>
        <w:autoSpaceDE w:val="0"/>
        <w:autoSpaceDN w:val="0"/>
        <w:adjustRightInd w:val="0"/>
        <w:spacing w:after="0" w:line="240" w:lineRule="auto"/>
        <w:rPr>
          <w:rFonts w:cstheme="minorHAnsi"/>
          <w:b/>
        </w:rPr>
      </w:pPr>
      <w:r w:rsidRPr="004C6EA6">
        <w:rPr>
          <w:rFonts w:cstheme="minorHAnsi"/>
          <w:b/>
        </w:rPr>
        <w:t>P</w:t>
      </w:r>
      <w:r w:rsidR="00625B05" w:rsidRPr="004C6EA6">
        <w:rPr>
          <w:rFonts w:cstheme="minorHAnsi"/>
          <w:b/>
        </w:rPr>
        <w:t>ri spoločných študijných programoch spolupracujúce vysoké školy a vymedzenie, ktoré študijné povinnosti plní študent na ktorej vysokej škole</w:t>
      </w:r>
      <w:r w:rsidR="009C64AF" w:rsidRPr="004C6EA6">
        <w:rPr>
          <w:rFonts w:cstheme="minorHAnsi"/>
          <w:b/>
        </w:rPr>
        <w:t xml:space="preserve"> (§ 54a zákona o vysokých školách)</w:t>
      </w:r>
      <w:r w:rsidR="00AF04F1" w:rsidRPr="004C6EA6">
        <w:rPr>
          <w:rFonts w:cstheme="minorHAnsi"/>
          <w:b/>
        </w:rPr>
        <w:t>.</w:t>
      </w:r>
    </w:p>
    <w:p w14:paraId="0D6C2CC8" w14:textId="1583BE44" w:rsidR="001A1691" w:rsidRPr="00231CB4" w:rsidRDefault="004C6EA6" w:rsidP="001A1691">
      <w:pPr>
        <w:pStyle w:val="Odsekzoznamu"/>
        <w:autoSpaceDE w:val="0"/>
        <w:autoSpaceDN w:val="0"/>
        <w:adjustRightInd w:val="0"/>
        <w:spacing w:after="0" w:line="240" w:lineRule="auto"/>
        <w:ind w:left="360"/>
        <w:rPr>
          <w:rFonts w:cstheme="minorHAnsi"/>
        </w:rPr>
      </w:pPr>
      <w:r>
        <w:rPr>
          <w:rFonts w:cstheme="minorHAnsi"/>
        </w:rPr>
        <w:t>X</w:t>
      </w:r>
    </w:p>
    <w:p w14:paraId="7A26E348" w14:textId="77777777" w:rsidR="004C6EA6" w:rsidRPr="004C6EA6" w:rsidRDefault="004C6EA6" w:rsidP="004C6EA6">
      <w:pPr>
        <w:pStyle w:val="Odsekzoznamu"/>
        <w:autoSpaceDE w:val="0"/>
        <w:autoSpaceDN w:val="0"/>
        <w:adjustRightInd w:val="0"/>
        <w:spacing w:after="0" w:line="240" w:lineRule="auto"/>
        <w:ind w:left="360"/>
        <w:rPr>
          <w:rFonts w:cstheme="minorHAnsi"/>
          <w:i/>
          <w:iCs/>
        </w:rPr>
      </w:pPr>
    </w:p>
    <w:p w14:paraId="126537FA" w14:textId="1660091B" w:rsidR="00625B05" w:rsidRPr="004C6EA6" w:rsidRDefault="00A60517" w:rsidP="004C6EA6">
      <w:pPr>
        <w:autoSpaceDE w:val="0"/>
        <w:autoSpaceDN w:val="0"/>
        <w:adjustRightInd w:val="0"/>
        <w:spacing w:after="0" w:line="240" w:lineRule="auto"/>
        <w:rPr>
          <w:rFonts w:cstheme="minorHAnsi"/>
          <w:b/>
          <w:i/>
          <w:iCs/>
        </w:rPr>
      </w:pPr>
      <w:r w:rsidRPr="004C6EA6">
        <w:rPr>
          <w:rFonts w:cstheme="minorHAnsi"/>
          <w:b/>
        </w:rPr>
        <w:t>J</w:t>
      </w:r>
      <w:r w:rsidR="00625B05" w:rsidRPr="004C6EA6">
        <w:rPr>
          <w:rFonts w:cstheme="minorHAnsi"/>
          <w:b/>
        </w:rPr>
        <w:t>azyk alebo jazyky, v ktorých sa študijný program uskutočňuje</w:t>
      </w:r>
      <w:r w:rsidR="002E54B1" w:rsidRPr="004C6EA6">
        <w:rPr>
          <w:rStyle w:val="Odkaznapoznmkupodiarou"/>
          <w:rFonts w:cstheme="minorHAnsi"/>
          <w:b/>
        </w:rPr>
        <w:footnoteReference w:id="6"/>
      </w:r>
      <w:r w:rsidR="002E54B1" w:rsidRPr="004C6EA6">
        <w:rPr>
          <w:rFonts w:cstheme="minorHAnsi"/>
          <w:b/>
        </w:rPr>
        <w:t xml:space="preserve">. </w:t>
      </w:r>
    </w:p>
    <w:p w14:paraId="78AF9FE1" w14:textId="70CF0E8E" w:rsidR="001A1691" w:rsidRPr="00231CB4" w:rsidRDefault="001A1691" w:rsidP="001A1691">
      <w:pPr>
        <w:pStyle w:val="Odsekzoznamu"/>
        <w:autoSpaceDE w:val="0"/>
        <w:autoSpaceDN w:val="0"/>
        <w:adjustRightInd w:val="0"/>
        <w:spacing w:after="0" w:line="240" w:lineRule="auto"/>
        <w:ind w:left="360"/>
        <w:rPr>
          <w:rFonts w:cstheme="minorHAnsi"/>
          <w:b/>
        </w:rPr>
      </w:pPr>
      <w:r w:rsidRPr="00231CB4">
        <w:rPr>
          <w:rFonts w:cstheme="minorHAnsi"/>
          <w:b/>
        </w:rPr>
        <w:t>Slovenský jazyk</w:t>
      </w:r>
    </w:p>
    <w:p w14:paraId="09FEB27A" w14:textId="77777777" w:rsidR="001A1691" w:rsidRPr="00231CB4" w:rsidRDefault="001A1691" w:rsidP="001A1691">
      <w:pPr>
        <w:pStyle w:val="Odsekzoznamu"/>
        <w:autoSpaceDE w:val="0"/>
        <w:autoSpaceDN w:val="0"/>
        <w:adjustRightInd w:val="0"/>
        <w:spacing w:after="0" w:line="240" w:lineRule="auto"/>
        <w:ind w:left="360"/>
        <w:rPr>
          <w:rFonts w:cstheme="minorHAnsi"/>
          <w:b/>
          <w:i/>
          <w:iCs/>
        </w:rPr>
      </w:pPr>
    </w:p>
    <w:p w14:paraId="5021260B" w14:textId="0FFCA000" w:rsidR="001425FC" w:rsidRPr="004C6EA6" w:rsidRDefault="00A60517" w:rsidP="004C6EA6">
      <w:pPr>
        <w:autoSpaceDE w:val="0"/>
        <w:autoSpaceDN w:val="0"/>
        <w:adjustRightInd w:val="0"/>
        <w:spacing w:after="0" w:line="240" w:lineRule="auto"/>
        <w:rPr>
          <w:rFonts w:cstheme="minorHAnsi"/>
          <w:b/>
        </w:rPr>
      </w:pPr>
      <w:r w:rsidRPr="004C6EA6">
        <w:rPr>
          <w:rFonts w:cstheme="minorHAnsi"/>
          <w:b/>
        </w:rPr>
        <w:t>Š</w:t>
      </w:r>
      <w:r w:rsidR="001425FC" w:rsidRPr="004C6EA6">
        <w:rPr>
          <w:rFonts w:cstheme="minorHAnsi"/>
          <w:b/>
        </w:rPr>
        <w:t>tandardná dĺžka štúdia vyjadrená v akademických rokoch</w:t>
      </w:r>
      <w:r w:rsidRPr="004C6EA6">
        <w:rPr>
          <w:rFonts w:cstheme="minorHAnsi"/>
          <w:b/>
        </w:rPr>
        <w:t>.</w:t>
      </w:r>
    </w:p>
    <w:p w14:paraId="526E52A0" w14:textId="74F6084E" w:rsidR="001A1691" w:rsidRPr="00231CB4" w:rsidRDefault="00837AB5" w:rsidP="001A1691">
      <w:pPr>
        <w:pStyle w:val="Odsekzoznamu"/>
        <w:autoSpaceDE w:val="0"/>
        <w:autoSpaceDN w:val="0"/>
        <w:adjustRightInd w:val="0"/>
        <w:spacing w:after="0" w:line="240" w:lineRule="auto"/>
        <w:ind w:left="360"/>
        <w:rPr>
          <w:rFonts w:cstheme="minorHAnsi"/>
          <w:b/>
        </w:rPr>
      </w:pPr>
      <w:r>
        <w:rPr>
          <w:rFonts w:cstheme="minorHAnsi"/>
          <w:b/>
        </w:rPr>
        <w:t>4</w:t>
      </w:r>
      <w:r w:rsidR="001A1691" w:rsidRPr="00231CB4">
        <w:rPr>
          <w:rFonts w:cstheme="minorHAnsi"/>
          <w:b/>
        </w:rPr>
        <w:t xml:space="preserve"> akademické roky</w:t>
      </w:r>
    </w:p>
    <w:p w14:paraId="467A7082" w14:textId="77777777" w:rsidR="001A1691" w:rsidRPr="00231CB4" w:rsidRDefault="001A1691" w:rsidP="001A1691">
      <w:pPr>
        <w:pStyle w:val="Odsekzoznamu"/>
        <w:autoSpaceDE w:val="0"/>
        <w:autoSpaceDN w:val="0"/>
        <w:adjustRightInd w:val="0"/>
        <w:spacing w:after="0" w:line="240" w:lineRule="auto"/>
        <w:ind w:left="360"/>
        <w:rPr>
          <w:rFonts w:cstheme="minorHAnsi"/>
          <w:b/>
        </w:rPr>
      </w:pPr>
    </w:p>
    <w:p w14:paraId="5BA473DA" w14:textId="031CBB69" w:rsidR="006022A0" w:rsidRPr="004C6EA6" w:rsidRDefault="00A60517" w:rsidP="004C6EA6">
      <w:pPr>
        <w:autoSpaceDE w:val="0"/>
        <w:autoSpaceDN w:val="0"/>
        <w:adjustRightInd w:val="0"/>
        <w:spacing w:after="0" w:line="240" w:lineRule="auto"/>
        <w:rPr>
          <w:rFonts w:cstheme="minorHAnsi"/>
          <w:b/>
        </w:rPr>
      </w:pPr>
      <w:r w:rsidRPr="004C6EA6">
        <w:rPr>
          <w:rFonts w:cstheme="minorHAnsi"/>
          <w:b/>
        </w:rPr>
        <w:t>K</w:t>
      </w:r>
      <w:r w:rsidR="006022A0" w:rsidRPr="004C6EA6">
        <w:rPr>
          <w:rFonts w:cstheme="minorHAnsi"/>
          <w:b/>
        </w:rPr>
        <w:t>apacita študijné</w:t>
      </w:r>
      <w:r w:rsidR="00A85240" w:rsidRPr="004C6EA6">
        <w:rPr>
          <w:rFonts w:cstheme="minorHAnsi"/>
          <w:b/>
        </w:rPr>
        <w:t>ho</w:t>
      </w:r>
      <w:r w:rsidR="006022A0" w:rsidRPr="004C6EA6">
        <w:rPr>
          <w:rFonts w:cstheme="minorHAnsi"/>
          <w:b/>
        </w:rPr>
        <w:t xml:space="preserve"> programu</w:t>
      </w:r>
      <w:r w:rsidR="00862CAB" w:rsidRPr="004C6EA6">
        <w:rPr>
          <w:rFonts w:cstheme="minorHAnsi"/>
          <w:b/>
        </w:rPr>
        <w:t xml:space="preserve"> (p</w:t>
      </w:r>
      <w:r w:rsidR="006B6E7F" w:rsidRPr="004C6EA6">
        <w:rPr>
          <w:rFonts w:cstheme="minorHAnsi"/>
          <w:b/>
        </w:rPr>
        <w:t>lánovaný počet študentov</w:t>
      </w:r>
      <w:r w:rsidR="00862CAB" w:rsidRPr="004C6EA6">
        <w:rPr>
          <w:rFonts w:cstheme="minorHAnsi"/>
          <w:b/>
        </w:rPr>
        <w:t>)</w:t>
      </w:r>
      <w:r w:rsidR="006022A0" w:rsidRPr="004C6EA6">
        <w:rPr>
          <w:rFonts w:cstheme="minorHAnsi"/>
          <w:b/>
        </w:rPr>
        <w:t xml:space="preserve">, </w:t>
      </w:r>
      <w:r w:rsidR="006B6E7F" w:rsidRPr="004C6EA6">
        <w:rPr>
          <w:rFonts w:cstheme="minorHAnsi"/>
          <w:b/>
        </w:rPr>
        <w:t xml:space="preserve">skutočný </w:t>
      </w:r>
      <w:r w:rsidR="006022A0" w:rsidRPr="004C6EA6">
        <w:rPr>
          <w:rFonts w:cstheme="minorHAnsi"/>
          <w:b/>
        </w:rPr>
        <w:t>počet uchádzačov a počet študentov</w:t>
      </w:r>
      <w:r w:rsidR="00A75CFA" w:rsidRPr="004C6EA6">
        <w:rPr>
          <w:rFonts w:cstheme="minorHAnsi"/>
          <w:b/>
        </w:rPr>
        <w:t xml:space="preserve">. </w:t>
      </w:r>
    </w:p>
    <w:p w14:paraId="22BD64FD" w14:textId="2823ECB2" w:rsidR="004A4FA4" w:rsidRPr="00231CB4" w:rsidRDefault="00996209" w:rsidP="00625B05">
      <w:pPr>
        <w:pStyle w:val="Odsekzoznamu"/>
        <w:autoSpaceDE w:val="0"/>
        <w:autoSpaceDN w:val="0"/>
        <w:adjustRightInd w:val="0"/>
        <w:spacing w:after="0" w:line="240" w:lineRule="auto"/>
        <w:ind w:left="360"/>
        <w:rPr>
          <w:rFonts w:cstheme="minorHAnsi"/>
          <w:b/>
        </w:rPr>
      </w:pPr>
      <w:r>
        <w:rPr>
          <w:rFonts w:cstheme="minorHAnsi"/>
          <w:b/>
        </w:rPr>
        <w:t>Plánovaný počet študentov 4</w:t>
      </w:r>
      <w:r w:rsidR="001A1691" w:rsidRPr="00231CB4">
        <w:rPr>
          <w:rFonts w:cstheme="minorHAnsi"/>
          <w:b/>
        </w:rPr>
        <w:t>0</w:t>
      </w:r>
    </w:p>
    <w:p w14:paraId="2970177A" w14:textId="77777777" w:rsidR="001A1691" w:rsidRPr="00231CB4" w:rsidRDefault="001A1691" w:rsidP="00625B05">
      <w:pPr>
        <w:pStyle w:val="Odsekzoznamu"/>
        <w:autoSpaceDE w:val="0"/>
        <w:autoSpaceDN w:val="0"/>
        <w:adjustRightInd w:val="0"/>
        <w:spacing w:after="0" w:line="240" w:lineRule="auto"/>
        <w:ind w:left="360"/>
        <w:rPr>
          <w:rFonts w:cstheme="minorHAnsi"/>
          <w:b/>
        </w:rPr>
      </w:pPr>
    </w:p>
    <w:p w14:paraId="56D81474" w14:textId="06878957" w:rsidR="00161A02" w:rsidRPr="00231CB4" w:rsidRDefault="004A4FA4" w:rsidP="004C6EA6">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P</w:t>
      </w:r>
      <w:r w:rsidR="00161A02" w:rsidRPr="00231CB4">
        <w:rPr>
          <w:rFonts w:cstheme="minorHAnsi"/>
          <w:b/>
          <w:bCs/>
        </w:rPr>
        <w:t>rofil absolventa</w:t>
      </w:r>
      <w:r w:rsidRPr="00231CB4">
        <w:rPr>
          <w:rFonts w:cstheme="minorHAnsi"/>
          <w:b/>
          <w:bCs/>
        </w:rPr>
        <w:t xml:space="preserve"> a ciele </w:t>
      </w:r>
      <w:r w:rsidR="00D83FA4" w:rsidRPr="00231CB4">
        <w:rPr>
          <w:rFonts w:cstheme="minorHAnsi"/>
          <w:b/>
          <w:bCs/>
        </w:rPr>
        <w:t xml:space="preserve">vzdelávania </w:t>
      </w:r>
    </w:p>
    <w:p w14:paraId="42F76562" w14:textId="77777777" w:rsidR="004C6EA6" w:rsidRDefault="004C6EA6" w:rsidP="004C6EA6">
      <w:pPr>
        <w:pStyle w:val="Odsekzoznamu"/>
        <w:autoSpaceDE w:val="0"/>
        <w:autoSpaceDN w:val="0"/>
        <w:adjustRightInd w:val="0"/>
        <w:spacing w:after="0" w:line="240" w:lineRule="auto"/>
        <w:ind w:left="360"/>
        <w:jc w:val="both"/>
        <w:rPr>
          <w:rFonts w:cstheme="minorHAnsi"/>
          <w:b/>
          <w:color w:val="000000"/>
        </w:rPr>
      </w:pPr>
    </w:p>
    <w:p w14:paraId="70508A52" w14:textId="3E877B71" w:rsidR="003F2B57"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Pr>
          <w:rFonts w:cstheme="minorHAnsi"/>
          <w:b/>
          <w:color w:val="000000"/>
        </w:rPr>
        <w:t>C</w:t>
      </w:r>
      <w:r w:rsidR="004A4FA4" w:rsidRPr="004C6EA6">
        <w:rPr>
          <w:rFonts w:cstheme="minorHAnsi"/>
          <w:b/>
          <w:color w:val="000000"/>
        </w:rPr>
        <w:t xml:space="preserve">iele vzdelávania </w:t>
      </w:r>
      <w:r w:rsidR="00D83FA4" w:rsidRPr="004C6EA6">
        <w:rPr>
          <w:rFonts w:cstheme="minorHAnsi"/>
          <w:b/>
          <w:color w:val="000000"/>
        </w:rPr>
        <w:t>študijného programu</w:t>
      </w:r>
      <w:r>
        <w:rPr>
          <w:rFonts w:cstheme="minorHAnsi"/>
          <w:b/>
          <w:color w:val="000000"/>
        </w:rPr>
        <w:t>,</w:t>
      </w:r>
      <w:r w:rsidR="004A4FA4" w:rsidRPr="004C6EA6">
        <w:rPr>
          <w:rFonts w:cstheme="minorHAnsi"/>
          <w:b/>
          <w:color w:val="000000"/>
        </w:rPr>
        <w:t xml:space="preserve"> </w:t>
      </w:r>
      <w:r w:rsidR="004A4FA4" w:rsidRPr="004C6EA6">
        <w:rPr>
          <w:rFonts w:cstheme="minorHAnsi"/>
          <w:b/>
        </w:rPr>
        <w:t>schopnost</w:t>
      </w:r>
      <w:r w:rsidR="009B1167" w:rsidRPr="004C6EA6">
        <w:rPr>
          <w:rFonts w:cstheme="minorHAnsi"/>
          <w:b/>
        </w:rPr>
        <w:t>i</w:t>
      </w:r>
      <w:r w:rsidR="004A4FA4" w:rsidRPr="004C6EA6">
        <w:rPr>
          <w:rFonts w:cstheme="minorHAnsi"/>
          <w:b/>
        </w:rPr>
        <w:t xml:space="preserve"> </w:t>
      </w:r>
      <w:r w:rsidR="004A4FA4" w:rsidRPr="004C6EA6">
        <w:rPr>
          <w:rFonts w:cstheme="minorHAnsi"/>
          <w:b/>
          <w:color w:val="000000"/>
        </w:rPr>
        <w:t xml:space="preserve">študenta v čase ukončenia </w:t>
      </w:r>
      <w:r w:rsidR="009B1167" w:rsidRPr="004C6EA6">
        <w:rPr>
          <w:rFonts w:cstheme="minorHAnsi"/>
          <w:b/>
          <w:color w:val="000000"/>
        </w:rPr>
        <w:t xml:space="preserve">študijného </w:t>
      </w:r>
      <w:r w:rsidR="004A4FA4" w:rsidRPr="004C6EA6">
        <w:rPr>
          <w:rFonts w:cstheme="minorHAnsi"/>
          <w:b/>
          <w:color w:val="000000"/>
        </w:rPr>
        <w:t>programu</w:t>
      </w:r>
      <w:r w:rsidR="001E7761" w:rsidRPr="004C6EA6">
        <w:rPr>
          <w:rFonts w:cstheme="minorHAnsi"/>
          <w:b/>
          <w:color w:val="000000"/>
        </w:rPr>
        <w:t xml:space="preserve"> a hlavné výstupy vzdelávania</w:t>
      </w:r>
      <w:r w:rsidR="005B0BC7" w:rsidRPr="00231CB4">
        <w:rPr>
          <w:rStyle w:val="Odkaznapoznmkupodiarou"/>
          <w:rFonts w:cstheme="minorHAnsi"/>
          <w:b/>
          <w:color w:val="000000"/>
        </w:rPr>
        <w:footnoteReference w:id="7"/>
      </w:r>
      <w:r w:rsidR="008667AF" w:rsidRPr="004C6EA6">
        <w:rPr>
          <w:rFonts w:cstheme="minorHAnsi"/>
          <w:b/>
          <w:color w:val="000000"/>
        </w:rPr>
        <w:t xml:space="preserve">. </w:t>
      </w:r>
    </w:p>
    <w:p w14:paraId="1AF0BFDD" w14:textId="77777777" w:rsidR="006F0F0C" w:rsidRPr="00231CB4" w:rsidRDefault="006F0F0C" w:rsidP="006F0F0C">
      <w:pPr>
        <w:autoSpaceDE w:val="0"/>
        <w:autoSpaceDN w:val="0"/>
        <w:adjustRightInd w:val="0"/>
        <w:spacing w:after="0" w:line="240" w:lineRule="auto"/>
        <w:jc w:val="both"/>
        <w:rPr>
          <w:rFonts w:cstheme="minorHAnsi"/>
          <w:color w:val="000000"/>
        </w:rPr>
      </w:pPr>
    </w:p>
    <w:p w14:paraId="43805E59" w14:textId="77777777" w:rsidR="000C5850" w:rsidRPr="00231CB4" w:rsidRDefault="000C5850" w:rsidP="000C5850">
      <w:pPr>
        <w:spacing w:after="0" w:line="240" w:lineRule="auto"/>
        <w:rPr>
          <w:rFonts w:cstheme="minorHAnsi"/>
          <w:b/>
          <w:i/>
        </w:rPr>
      </w:pPr>
      <w:r w:rsidRPr="00231CB4">
        <w:rPr>
          <w:rFonts w:cstheme="minorHAnsi"/>
          <w:b/>
          <w:i/>
        </w:rPr>
        <w:t xml:space="preserve">Oblasti a rozsah vedomostí, zručností a kompetencií absolventa bakalárskeho študijného programu </w:t>
      </w:r>
    </w:p>
    <w:p w14:paraId="2EB0422B" w14:textId="77777777" w:rsidR="000C5850" w:rsidRPr="00231CB4" w:rsidRDefault="000C5850" w:rsidP="000C5850">
      <w:pPr>
        <w:autoSpaceDE w:val="0"/>
        <w:autoSpaceDN w:val="0"/>
        <w:adjustRightInd w:val="0"/>
        <w:spacing w:after="0" w:line="240" w:lineRule="auto"/>
        <w:jc w:val="both"/>
        <w:rPr>
          <w:rFonts w:cstheme="minorHAnsi"/>
          <w:color w:val="000000"/>
        </w:rPr>
      </w:pPr>
    </w:p>
    <w:p w14:paraId="3AE72A30" w14:textId="34B36F31" w:rsidR="000C5850" w:rsidRPr="00231CB4" w:rsidRDefault="000C5850" w:rsidP="000C5850">
      <w:pPr>
        <w:shd w:val="clear" w:color="auto" w:fill="FFFFFF"/>
        <w:spacing w:after="0" w:line="240" w:lineRule="auto"/>
        <w:jc w:val="both"/>
        <w:rPr>
          <w:rFonts w:cstheme="minorHAnsi"/>
          <w:b/>
          <w:color w:val="000000"/>
        </w:rPr>
      </w:pPr>
      <w:r w:rsidRPr="00231CB4">
        <w:rPr>
          <w:rFonts w:cstheme="minorHAnsi"/>
          <w:b/>
          <w:color w:val="000000"/>
        </w:rPr>
        <w:t>Absolvent študijného programu disponuje kompetenciami v oblasti poznania a akceptácie vývinových, sociokultúrnych</w:t>
      </w:r>
      <w:r w:rsidR="00692160">
        <w:rPr>
          <w:rFonts w:cstheme="minorHAnsi"/>
          <w:b/>
          <w:color w:val="000000"/>
        </w:rPr>
        <w:t xml:space="preserve"> </w:t>
      </w:r>
      <w:r w:rsidRPr="00231CB4">
        <w:rPr>
          <w:rFonts w:cstheme="minorHAnsi"/>
          <w:b/>
          <w:color w:val="000000"/>
        </w:rPr>
        <w:t xml:space="preserve">a individuálnych charakteristík intaktných žiakov a žiakov so špeciálnymi výchovno-vzdelávacími potrebami a chápe </w:t>
      </w:r>
      <w:r w:rsidRPr="00231CB4">
        <w:rPr>
          <w:rFonts w:eastAsia="Times New Roman" w:cstheme="minorHAnsi"/>
          <w:b/>
          <w:lang w:eastAsia="sk-SK"/>
        </w:rPr>
        <w:t xml:space="preserve"> koncept inštitucionálneho socializačného procesu v širších sociálnovedných súvislostiach. Absolvent má základný prehľad v sociálnej štruktúre spoločnosti, jej statike a dynamike, rozumie vzdelávacím potrebám i špecifikám rôznorodých sociálnych skupín. Absolvent ovláda teoretické i praktické súvislosti obsahu vzdelávania a metodiky v profilových vzdelávacích oblastiach a špecializáciách svojho pôsobenia. D</w:t>
      </w:r>
      <w:r w:rsidRPr="00231CB4">
        <w:rPr>
          <w:rFonts w:cstheme="minorHAnsi"/>
          <w:b/>
          <w:color w:val="000000"/>
        </w:rPr>
        <w:t xml:space="preserve">isponuje kompetenciami v oblasti pedagogickej asistencie, plánovania, projektovania, realizovania a hodnotenia výchovno-vzdelávacieho procesu intaktného žiaka a plánovania, projektovania a realizovania špeciálno-pedagogickej intervencie  u žiaka so špeciálnymi výchovno-vzdelávacími potrebami v škole a v čase mimo vyučovania v pozícii vychovávateľa, školského špeciálneho pedagóga a pedagogického asistenta. Absolvent  </w:t>
      </w:r>
      <w:r w:rsidRPr="00231CB4">
        <w:rPr>
          <w:rFonts w:eastAsia="Times New Roman" w:cstheme="minorHAnsi"/>
          <w:b/>
          <w:lang w:eastAsia="sk-SK"/>
        </w:rPr>
        <w:t xml:space="preserve">dokáže zabezpečovať efektívnu výchovnú činnosť, pedagogickú asistenciu a disponuje diagnostickými, intervenčnými a korekčnými zručnosťami a zručnosťami pre uskutočnenie efektívnej prevencie. Je schopný zostaviť problémovú anamnézu a získať orientáciu v situácii jednotlivcov z cieľových skupín. Dokáže pozitívne modifikovať správanie a osobnostný vývin jednotlivca alebo cieľovej skupiny. </w:t>
      </w:r>
    </w:p>
    <w:p w14:paraId="514A409D" w14:textId="138A1D01" w:rsidR="000C5850" w:rsidRPr="00231CB4" w:rsidRDefault="000C5850" w:rsidP="000C5850">
      <w:pPr>
        <w:shd w:val="clear" w:color="auto" w:fill="FFFFFF"/>
        <w:spacing w:after="0" w:line="240" w:lineRule="auto"/>
        <w:jc w:val="both"/>
        <w:rPr>
          <w:rFonts w:eastAsia="Times New Roman" w:cstheme="minorHAnsi"/>
          <w:b/>
          <w:bCs/>
        </w:rPr>
      </w:pPr>
      <w:r w:rsidRPr="00231CB4">
        <w:rPr>
          <w:rFonts w:cstheme="minorHAnsi"/>
          <w:b/>
          <w:color w:val="000000"/>
        </w:rPr>
        <w:t>Nadobudol kompetencie súvisiace s h</w:t>
      </w:r>
      <w:r w:rsidRPr="00231CB4">
        <w:rPr>
          <w:rFonts w:cstheme="minorHAnsi"/>
          <w:b/>
        </w:rPr>
        <w:t xml:space="preserve">odnotením priebehu a výsledkov výchovno-vzdelávacej činnosti, špeciálnopedagogickej intervencie, kompetencie súvisiace s kooperáciou s pedagogickými a odbornými zamestnancami v tíme podporujúcom inkluzívne vzdelávanie, s kooperáciou so zákonnými zástupcami žiakov a kompetencie súvisiace </w:t>
      </w:r>
      <w:r w:rsidRPr="00231CB4">
        <w:rPr>
          <w:rFonts w:cstheme="minorHAnsi"/>
          <w:b/>
          <w:color w:val="000000"/>
        </w:rPr>
        <w:t xml:space="preserve">s vlastným profesijným rastom a rozvojom </w:t>
      </w:r>
      <w:r w:rsidRPr="00231CB4">
        <w:rPr>
          <w:rFonts w:cstheme="minorHAnsi"/>
          <w:b/>
        </w:rPr>
        <w:t xml:space="preserve">a stotožnil sa s profesijnou rolou, školou a školským zariadením. </w:t>
      </w:r>
      <w:r w:rsidRPr="00231CB4">
        <w:rPr>
          <w:rFonts w:eastAsia="Times New Roman" w:cstheme="minorHAnsi"/>
          <w:b/>
          <w:lang w:eastAsia="sk-SK"/>
        </w:rPr>
        <w:t xml:space="preserve">Absolvent je kultúrne a jazykovo gramotný. Je schopný efektívne pracovať ako člen tímu a riadiť jednotlivcov. Je pripravený na autonómny výkon svojej profesie a ďalšie vzdelávanie a profesijný rozvoj. Má vybudované spoločensky akceptované občianske postoje a pozitívny postoj k svojej profesii a cieľovej skupine. </w:t>
      </w:r>
      <w:r w:rsidRPr="00231CB4">
        <w:rPr>
          <w:rFonts w:cstheme="minorHAnsi"/>
          <w:b/>
        </w:rPr>
        <w:t xml:space="preserve">Absolvent programu zároveň získal kompetencie v oblasti projektového manažmentu a </w:t>
      </w:r>
      <w:r w:rsidRPr="00231CB4">
        <w:rPr>
          <w:rFonts w:eastAsia="Times New Roman" w:cstheme="minorHAnsi"/>
          <w:b/>
          <w:bCs/>
        </w:rPr>
        <w:t>manažmentu vzdelávania, plánovania, strategického riadenia, efektívnej organizácie práce a evalvácie v školách a školských zariadeniach a ďalších zariadeniach zameraných na vzdelávanie, získal kompetencie v oblasti  personálne</w:t>
      </w:r>
      <w:r w:rsidR="000D1405" w:rsidRPr="00231CB4">
        <w:rPr>
          <w:rFonts w:eastAsia="Times New Roman" w:cstheme="minorHAnsi"/>
          <w:b/>
          <w:bCs/>
        </w:rPr>
        <w:t>ho manažmentu, a manažmentu ľudsk</w:t>
      </w:r>
      <w:r w:rsidRPr="00231CB4">
        <w:rPr>
          <w:rFonts w:eastAsia="Times New Roman" w:cstheme="minorHAnsi"/>
          <w:b/>
          <w:bCs/>
        </w:rPr>
        <w:t xml:space="preserve">ých </w:t>
      </w:r>
      <w:r w:rsidRPr="00231CB4">
        <w:rPr>
          <w:rFonts w:eastAsia="Times New Roman" w:cstheme="minorHAnsi"/>
          <w:b/>
          <w:bCs/>
        </w:rPr>
        <w:lastRenderedPageBreak/>
        <w:t xml:space="preserve">zdrojov, súčasných trendov vedenia ľudí a marketingových stratégií pre výkon riadiacej pozície v oblasti vzdelávania.  </w:t>
      </w:r>
    </w:p>
    <w:p w14:paraId="289DA453" w14:textId="77777777" w:rsidR="000C5850" w:rsidRPr="00231CB4" w:rsidRDefault="000C5850" w:rsidP="000C5850">
      <w:pPr>
        <w:spacing w:after="0" w:line="240" w:lineRule="auto"/>
        <w:rPr>
          <w:rFonts w:eastAsia="Times New Roman" w:cstheme="minorHAnsi"/>
          <w:lang w:eastAsia="sk-SK"/>
        </w:rPr>
      </w:pPr>
    </w:p>
    <w:p w14:paraId="42B5BD19" w14:textId="77777777" w:rsidR="000C5850" w:rsidRPr="00231CB4" w:rsidRDefault="000C5850" w:rsidP="000C5850">
      <w:pPr>
        <w:spacing w:after="0" w:line="240" w:lineRule="auto"/>
        <w:rPr>
          <w:rFonts w:cstheme="minorHAnsi"/>
          <w:b/>
        </w:rPr>
      </w:pPr>
      <w:r w:rsidRPr="00231CB4">
        <w:rPr>
          <w:rFonts w:cstheme="minorHAnsi"/>
          <w:b/>
        </w:rPr>
        <w:t>Schopnosti absolventa a výstupy vzdelávania v oblasti: dieťa/žiak</w:t>
      </w:r>
    </w:p>
    <w:p w14:paraId="512443B8" w14:textId="1213E653" w:rsidR="000C5850" w:rsidRPr="00231CB4" w:rsidRDefault="000C5850" w:rsidP="00D27308">
      <w:pPr>
        <w:pStyle w:val="Odsekzoznamu"/>
        <w:numPr>
          <w:ilvl w:val="0"/>
          <w:numId w:val="17"/>
        </w:numPr>
        <w:spacing w:after="0" w:line="240" w:lineRule="auto"/>
        <w:jc w:val="both"/>
        <w:rPr>
          <w:rFonts w:cstheme="minorHAnsi"/>
        </w:rPr>
      </w:pPr>
      <w:r w:rsidRPr="00231CB4">
        <w:rPr>
          <w:rFonts w:cstheme="minorHAnsi"/>
          <w:color w:val="000000"/>
        </w:rPr>
        <w:t>Absolvent pozná a </w:t>
      </w:r>
      <w:r w:rsidRPr="00231CB4">
        <w:rPr>
          <w:rFonts w:cstheme="minorHAnsi"/>
        </w:rPr>
        <w:t xml:space="preserve">akceptuje špecifiká, vekové a individuálne osobitosti detí a žiakov, pozná základné biologické, psychologické, špeciálno-pedagogické a sociologické aspekty vývoja detí a mládeže, je schopný rozlíšiť aktuálnu vývinovú úroveň, rozvojové charakteristiky, výchovno-vzdelávacie potreby a špeciálne výchovno-vzdelávacie potreby žiakov, ich vlastnosti, schopnosti, záujmy, vedomosti a zručnosti vo výchovno-vzdelávacom procese v škole a mimo vyučovania. </w:t>
      </w:r>
    </w:p>
    <w:p w14:paraId="7746C94D" w14:textId="77777777" w:rsidR="000C5850" w:rsidRPr="00231CB4" w:rsidRDefault="000C5850" w:rsidP="00D27308">
      <w:pPr>
        <w:pStyle w:val="Odsekzoznamu"/>
        <w:numPr>
          <w:ilvl w:val="0"/>
          <w:numId w:val="17"/>
        </w:numPr>
        <w:suppressAutoHyphens/>
        <w:autoSpaceDN w:val="0"/>
        <w:spacing w:after="0" w:line="240" w:lineRule="auto"/>
        <w:contextualSpacing w:val="0"/>
        <w:jc w:val="both"/>
        <w:textAlignment w:val="baseline"/>
        <w:rPr>
          <w:rFonts w:cstheme="minorHAnsi"/>
        </w:rPr>
      </w:pPr>
      <w:r w:rsidRPr="00231CB4">
        <w:rPr>
          <w:rFonts w:cstheme="minorHAnsi"/>
        </w:rPr>
        <w:t>Absolvent vie vysvetliť zákonitosti socializácie a učenia sa detí/žiakov vo výchove mimo vyučovania a diferencovať pedagogické, psychologické, sociologické, axiologické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71A5788B" w14:textId="358E6352"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color w:val="000000" w:themeColor="text1"/>
        </w:rPr>
      </w:pPr>
      <w:r w:rsidRPr="00231CB4">
        <w:rPr>
          <w:rFonts w:cstheme="minorHAnsi"/>
        </w:rPr>
        <w:t xml:space="preserve"> Absolvent vie posúdiť vplyv sociokultúrnych determinantov na vývin a rozvoj dieťaťa/žiaka, pozná zákonitosti a riziká </w:t>
      </w:r>
      <w:r w:rsidR="000D1405" w:rsidRPr="00231CB4">
        <w:rPr>
          <w:rFonts w:cstheme="minorHAnsi"/>
          <w:color w:val="000000" w:themeColor="text1"/>
        </w:rPr>
        <w:t xml:space="preserve">kyberpriestoru, ako aj riziká </w:t>
      </w:r>
      <w:r w:rsidRPr="00231CB4">
        <w:rPr>
          <w:rFonts w:cstheme="minorHAnsi"/>
        </w:rPr>
        <w:t>sociálneho vylúčenia, šikanovania, zneužívania a týrania. Absolvent pozná ohrozenia v oblasti partnerských a rovesníckych vzťahov u dieťaťa/žiaka intaktného ako aj dieťaťa/žiaka so  špeciálnymi výchovno-vzdelávacími potrebami. Pozná metódy, nástroje a stratégie prevencie</w:t>
      </w:r>
      <w:r w:rsidR="000D1405" w:rsidRPr="00231CB4">
        <w:rPr>
          <w:rFonts w:cstheme="minorHAnsi"/>
        </w:rPr>
        <w:t xml:space="preserve"> </w:t>
      </w:r>
      <w:r w:rsidR="000D1405" w:rsidRPr="00231CB4">
        <w:rPr>
          <w:rFonts w:cstheme="minorHAnsi"/>
          <w:color w:val="000000" w:themeColor="text1"/>
        </w:rPr>
        <w:t xml:space="preserve">kyber-ohrození, </w:t>
      </w:r>
      <w:r w:rsidRPr="00231CB4">
        <w:rPr>
          <w:rFonts w:cstheme="minorHAnsi"/>
          <w:color w:val="000000" w:themeColor="text1"/>
        </w:rPr>
        <w:t xml:space="preserve"> sociálneho vylúčenia, šikanovania a zdroje podpory socializácie. </w:t>
      </w:r>
    </w:p>
    <w:p w14:paraId="740E6A26" w14:textId="20E074B9"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rPr>
      </w:pPr>
      <w:r w:rsidRPr="00231CB4">
        <w:rPr>
          <w:rFonts w:cstheme="minorHAnsi"/>
          <w:color w:val="000000" w:themeColor="text1"/>
        </w:rPr>
        <w:t xml:space="preserve">Absolvent pozná kategorizácie </w:t>
      </w:r>
      <w:r w:rsidRPr="00231CB4">
        <w:rPr>
          <w:rFonts w:cstheme="minorHAnsi"/>
        </w:rPr>
        <w:t>detí/žiakov so špeciálnymi výchovno-vzdelávacími potrebami, pozná jednotlivé diagnózy z hľadiska etiológie a symptomatológie, ovláda odbornú terminológiu špeciálnopedagogických javov, pozná dopady špeciálnych výchovno-vzdelávacích potrieb na učenie sa, správanie, resp. konanie dieťaťa/žiaka, pozná ohrozenia súvisiace so špeciálnymi edukačnými potrebami. Disponuje základnými skúsenosťami s aplikáciou psychodiagnostických metód a nástrojov na identifikáciu špecifík psychického vývinu dieťaťa/žiaka a identifikuje faktory ovplyvňujúce špecifiká psychického vývinu dieťaťa/žiaka.</w:t>
      </w:r>
    </w:p>
    <w:p w14:paraId="680B252B" w14:textId="2077CB08"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rPr>
      </w:pPr>
      <w:r w:rsidRPr="00231CB4">
        <w:rPr>
          <w:rFonts w:cstheme="minorHAnsi"/>
        </w:rPr>
        <w:t xml:space="preserve">Absolvent má základnú praktickú skúsenosť s identifikáciou charakteristík detí/žiakov z hľadiska špecifík trávenia voľného času, s výberom a použitím špeciálnopedagogických/pedagogických diagnostických metód a nástrojov na identifikáciu špeciálnych výchovno-vzdelávacích potrieb detí/žiakov, je pripravený využívať výsledky diagnostikovania detí/žiakov, vyvodzovať závery a odporúčania na realizáciu výchovno-vzdelávacích a voľnočasových aktivít a na riešenie výchovno-vzdelávacích problémov intaktných žiakov a žiakov so špeciálnymi výchovno-vzdelávacími potrebami. Je schopný identifikovať individuálne a skupinové záujmy detí/žiakov, diferencovať individuálne potreby intaktných, talentovaných a nadaných detí/žiakov, detí/žiakov so špeciálnymi potrebami, narušených detí/žiakov (s poruchovým správaním) a poskytnúť priestor na realizáciu voľnočasových aktivít, rešpektovať individuálne spôsoby učenia sa detí/žiakov, používať a aplikovať diferencované formy a metódy vzhľadom na odlišnosti a úroveň sociokultúrneho vývinu detí/žiakov, zohľadňovať rozdiely medzi deťmi/žiakmi pri riešení problémov výchovného a vzdelávacieho charakteru. </w:t>
      </w:r>
    </w:p>
    <w:p w14:paraId="0E9DDC15" w14:textId="65501A38" w:rsidR="000C5850" w:rsidRPr="00231CB4" w:rsidRDefault="000C5850" w:rsidP="00D27308">
      <w:pPr>
        <w:pStyle w:val="Odsekzoznamu"/>
        <w:numPr>
          <w:ilvl w:val="0"/>
          <w:numId w:val="14"/>
        </w:numPr>
        <w:suppressAutoHyphens/>
        <w:autoSpaceDN w:val="0"/>
        <w:spacing w:after="0" w:line="240" w:lineRule="auto"/>
        <w:contextualSpacing w:val="0"/>
        <w:jc w:val="both"/>
        <w:textAlignment w:val="baseline"/>
        <w:rPr>
          <w:rFonts w:cstheme="minorHAnsi"/>
        </w:rPr>
      </w:pPr>
      <w:r w:rsidRPr="00231CB4">
        <w:rPr>
          <w:rFonts w:cstheme="minorHAnsi"/>
        </w:rPr>
        <w:t>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psychosociálnych a sociálno-patologických javov a orientuje v možnostiach spolupráce s ďalšími aktérmi výchovy, s ďalšími pedagogickými a odbornými zamestnancami pri identifikácii individuálnych charakteristík a výchove vzdelávaní dieťaťa intaktného, ako aj dieťaťa so špeciálnymi výchovno-vzdelávacími potrebami. Akceptuje individualitu každého dieťaťa a žiaka bez predsudkov a je schopný podieľať sa na budovaní inkluzívneho prostredia výchovno-vzdelávacej inštitúcie.</w:t>
      </w:r>
    </w:p>
    <w:p w14:paraId="6E977D5B" w14:textId="77777777" w:rsidR="004C6EA6" w:rsidRDefault="004C6EA6" w:rsidP="000C5850">
      <w:pPr>
        <w:spacing w:after="0" w:line="240" w:lineRule="auto"/>
        <w:jc w:val="both"/>
        <w:rPr>
          <w:rFonts w:cstheme="minorHAnsi"/>
          <w:b/>
        </w:rPr>
      </w:pPr>
    </w:p>
    <w:p w14:paraId="5910D5F6" w14:textId="77777777" w:rsidR="000C5850" w:rsidRPr="00231CB4" w:rsidRDefault="000C5850" w:rsidP="000C5850">
      <w:pPr>
        <w:spacing w:after="0" w:line="240" w:lineRule="auto"/>
        <w:jc w:val="both"/>
        <w:rPr>
          <w:rFonts w:cstheme="minorHAnsi"/>
          <w:b/>
        </w:rPr>
      </w:pPr>
      <w:r w:rsidRPr="00231CB4">
        <w:rPr>
          <w:rFonts w:cstheme="minorHAnsi"/>
          <w:b/>
        </w:rPr>
        <w:t>Schopnosti absolventa a výstupy vzdelávania v oblasti: výchovno-vzdelávací proces</w:t>
      </w:r>
    </w:p>
    <w:p w14:paraId="75ED3161" w14:textId="77777777" w:rsidR="000C5850" w:rsidRPr="00231CB4" w:rsidRDefault="000C5850" w:rsidP="00D27308">
      <w:pPr>
        <w:pStyle w:val="Odsekzoznamu"/>
        <w:numPr>
          <w:ilvl w:val="0"/>
          <w:numId w:val="14"/>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Absolvent pozná a chápe koncept socializačného a výchovného procesu v širších sociálno-vedných</w:t>
      </w:r>
      <w:r w:rsidRPr="00231CB4">
        <w:rPr>
          <w:rFonts w:cstheme="minorHAnsi"/>
          <w:i/>
        </w:rPr>
        <w:t xml:space="preserve"> súvislostiach, </w:t>
      </w:r>
      <w:r w:rsidRPr="00231CB4">
        <w:rPr>
          <w:rFonts w:cstheme="minorHAnsi"/>
        </w:rPr>
        <w:t xml:space="preserve">reflektuje teoretické pedagogické a psychologické východiská a aktuálne trendy </w:t>
      </w:r>
      <w:r w:rsidRPr="00231CB4">
        <w:rPr>
          <w:rFonts w:cstheme="minorHAnsi"/>
        </w:rPr>
        <w:lastRenderedPageBreak/>
        <w:t>a prístupy k pedagogickej činnosti pri výchove detí/žiakov v čase mimo vyučovania a pri špeciálnopedagogickej intervencii.</w:t>
      </w:r>
    </w:p>
    <w:p w14:paraId="278C4F79" w14:textId="27496537" w:rsidR="000C5850" w:rsidRPr="00231CB4" w:rsidRDefault="000C5850" w:rsidP="00D27308">
      <w:pPr>
        <w:numPr>
          <w:ilvl w:val="0"/>
          <w:numId w:val="14"/>
        </w:numPr>
        <w:autoSpaceDE w:val="0"/>
        <w:autoSpaceDN w:val="0"/>
        <w:adjustRightInd w:val="0"/>
        <w:spacing w:after="0" w:line="240" w:lineRule="auto"/>
        <w:ind w:left="357" w:hanging="357"/>
        <w:jc w:val="both"/>
        <w:rPr>
          <w:rFonts w:cstheme="minorHAnsi"/>
        </w:rPr>
      </w:pPr>
      <w:r w:rsidRPr="00231CB4">
        <w:rPr>
          <w:rFonts w:cstheme="minorHAnsi"/>
        </w:rPr>
        <w:t>Absolvent pozná a aplikuje princípy tvorby a projektovania pedagogického prostredia pre deti príslušných vekových kategórií a deti s rozmanitými výchovnovzdelávacími potrebami. Rozumie s</w:t>
      </w:r>
      <w:r w:rsidR="004C6EA6">
        <w:rPr>
          <w:rFonts w:cstheme="minorHAnsi"/>
        </w:rPr>
        <w:t>ystému edukačných javov a dokáže</w:t>
      </w:r>
      <w:r w:rsidRPr="00231CB4">
        <w:rPr>
          <w:rFonts w:cstheme="minorHAnsi"/>
        </w:rPr>
        <w:t xml:space="preserve"> k nim adekvátne aplikovať edukačné postupy vzhľadom ku kvalitatívnym zmenám vo výchove.</w:t>
      </w:r>
    </w:p>
    <w:p w14:paraId="4CD1AAE6" w14:textId="77777777" w:rsidR="000C5850" w:rsidRPr="00231CB4" w:rsidRDefault="000C5850" w:rsidP="00D27308">
      <w:pPr>
        <w:numPr>
          <w:ilvl w:val="0"/>
          <w:numId w:val="14"/>
        </w:numPr>
        <w:autoSpaceDE w:val="0"/>
        <w:autoSpaceDN w:val="0"/>
        <w:adjustRightInd w:val="0"/>
        <w:spacing w:after="0" w:line="240" w:lineRule="auto"/>
        <w:ind w:left="357" w:hanging="357"/>
        <w:jc w:val="both"/>
        <w:rPr>
          <w:rFonts w:cstheme="minorHAnsi"/>
        </w:rPr>
      </w:pPr>
      <w:r w:rsidRPr="00231CB4">
        <w:rPr>
          <w:rFonts w:cstheme="minorHAnsi"/>
        </w:rPr>
        <w:t>Absolvent pozná organizačné charakteristiky školského systému  a aktuálnu školskú legislatívu, štátne vzdelávacie programy pre jednotlivé skupiny žiakov vrátane žiakov so špeciálnymi výchovnovzdelávacími potrebami a v ich zmysle realizuje edukačnú činnosť a špeciálnopedagogickú intervenciu, orientuje sa v pedagogickej dokumentácii, ďalšej dokumentácii a ostatných koncepčných a strategických dokumentoch a materiáloch školy, ovláda princípy ich tvorby a manažovania. Disponuje poznatkami v oblasti právnych noriem a predpisov v zmeraní na manažovanie výchovno-vzdelávacích a ďalších vzdelávacích organizácií.</w:t>
      </w:r>
    </w:p>
    <w:p w14:paraId="22962082" w14:textId="77777777" w:rsidR="000C5850" w:rsidRPr="00231CB4" w:rsidRDefault="000C5850" w:rsidP="00D27308">
      <w:pPr>
        <w:numPr>
          <w:ilvl w:val="0"/>
          <w:numId w:val="14"/>
        </w:numPr>
        <w:suppressAutoHyphens/>
        <w:autoSpaceDE w:val="0"/>
        <w:autoSpaceDN w:val="0"/>
        <w:adjustRightInd w:val="0"/>
        <w:spacing w:after="0" w:line="240" w:lineRule="auto"/>
        <w:ind w:left="357" w:hanging="357"/>
        <w:jc w:val="both"/>
        <w:textAlignment w:val="baseline"/>
        <w:rPr>
          <w:rFonts w:cstheme="minorHAnsi"/>
        </w:rPr>
      </w:pPr>
      <w:r w:rsidRPr="00231CB4">
        <w:rPr>
          <w:rFonts w:cstheme="minorHAnsi"/>
        </w:rPr>
        <w:t>Absolvent ovláda metodiku tvorby, stratégie riadenia, organizácie a realizácie výchovného programu školského a mimoškolského zariadenia, pozná teórie učenia a vyučovania, pozná a aplikuje stratégie riadenia učenia, didaktické a špeciálnodidaktické princípy, metódy, formy, prostriedky a aplikuje ich v procese výchovy, vzdelávania a špeciálnopedagogickej intervencie, tak aby umožnil deťom/žiakom nadobudnúť kľúčové kompetencie v zmysle štátneho vzdelávacieho programu.</w:t>
      </w:r>
    </w:p>
    <w:p w14:paraId="7469E4BA" w14:textId="77777777" w:rsidR="000C5850" w:rsidRPr="00231CB4" w:rsidRDefault="000C5850" w:rsidP="00D27308">
      <w:pPr>
        <w:pStyle w:val="Odsekzoznamu"/>
        <w:numPr>
          <w:ilvl w:val="0"/>
          <w:numId w:val="14"/>
        </w:numPr>
        <w:suppressAutoHyphens/>
        <w:autoSpaceDE w:val="0"/>
        <w:autoSpaceDN w:val="0"/>
        <w:adjustRightInd w:val="0"/>
        <w:spacing w:after="0" w:line="240" w:lineRule="auto"/>
        <w:ind w:left="357" w:hanging="357"/>
        <w:jc w:val="both"/>
        <w:textAlignment w:val="baseline"/>
        <w:rPr>
          <w:rFonts w:cstheme="minorHAnsi"/>
        </w:rPr>
      </w:pPr>
      <w:r w:rsidRPr="00231CB4">
        <w:rPr>
          <w:rFonts w:cstheme="minorHAnsi"/>
        </w:rPr>
        <w:t>Absolvent má základné vedomosti o tvorbe individuálneho výchovno-vzdelávacieho programu, stanovuje individuálne ciele a individuálny plán špeciálnopedagogickej intervencie pre jednotlivcov aj skupiny a má praktickú skúsenosť s ich tvorbou pre žiakov v inkluzívnych podmienkach.</w:t>
      </w:r>
    </w:p>
    <w:p w14:paraId="1D78BB0B" w14:textId="77777777" w:rsidR="000C5850" w:rsidRPr="00231CB4" w:rsidRDefault="000C5850" w:rsidP="00D27308">
      <w:pPr>
        <w:pStyle w:val="Odsekzoznamu"/>
        <w:numPr>
          <w:ilvl w:val="0"/>
          <w:numId w:val="14"/>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Absolvent dokáže organizovať a realizovať výchovu, asistenciu a intervenciu v súlade s výchovno-vzdelávacími cieľmi, s obsahovým vymedzením, v intenciách uspokojovania výchovno-vzdelávacích, špeciálnych výchovno-vzdelávacích potrieb  a záujmov detí/žiakov, aplikuje elementy primárnej prevencie sociálno-patologických javov, dokáže flexibilne reagovať na zmenené situácie a krízové situácie vo výchovno-vzdelávacej činnosti, vo výchovnej skupine, vytvára pozitívnu klímu a atmosféru v triede a výchovnej skupine.</w:t>
      </w:r>
    </w:p>
    <w:p w14:paraId="3BAC580F" w14:textId="28F5A555" w:rsidR="000C5850" w:rsidRPr="00231CB4" w:rsidRDefault="000C5850" w:rsidP="00D27308">
      <w:pPr>
        <w:pStyle w:val="Odsekzoznamu"/>
        <w:numPr>
          <w:ilvl w:val="0"/>
          <w:numId w:val="15"/>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 xml:space="preserve">Absolvent ovláda princípy, stratégie a formy  hodnotenia priebehu a výsledkov výchovno-vzdelávacích činností a učenia, vie hodnotiť deti/žiakov podľa stanovených kritérií (štandardov) vzhľadom na ich vývinové a individuálne osobitosti, schopnosti, záujmy a výsledky a podporuje procesy sebahodnotenia dieťaťa, podporuje samostatnosť, aktivitu detí/žiakov a ich kooperatívne a komunikačné zručnosti. </w:t>
      </w:r>
    </w:p>
    <w:p w14:paraId="5DBB00BA" w14:textId="72D46B8B" w:rsidR="000C5850" w:rsidRPr="00231CB4" w:rsidRDefault="000C5850" w:rsidP="00D27308">
      <w:pPr>
        <w:pStyle w:val="Odsekzoznamu"/>
        <w:numPr>
          <w:ilvl w:val="0"/>
          <w:numId w:val="15"/>
        </w:numPr>
        <w:suppressAutoHyphens/>
        <w:autoSpaceDN w:val="0"/>
        <w:spacing w:after="0" w:line="240" w:lineRule="auto"/>
        <w:ind w:left="357" w:hanging="357"/>
        <w:contextualSpacing w:val="0"/>
        <w:jc w:val="both"/>
        <w:textAlignment w:val="baseline"/>
        <w:rPr>
          <w:rFonts w:cstheme="minorHAnsi"/>
        </w:rPr>
      </w:pPr>
      <w:r w:rsidRPr="00231CB4">
        <w:rPr>
          <w:rFonts w:cstheme="minorHAnsi"/>
        </w:rPr>
        <w:t>Absolvent spolupracuje s ďalšími pedagogickými a odbornými zamestnancami, zákonnými zástupcami a ďalšími zariadeniami z mimoškolského prostredia pri plánovaní, realizácii a hodnotení výchovno-vzdelávacej činnosti, spolupracuje pri tvorbe a realizácii preventívnych programov, je spôsobilý viesť osobné záznamy o deťoch/žiakoch v súvislosti s rodinným prostredím, špeciálnopedagogickou intervenciou, s učebnou činnosťou detí/žiakov vo výchovno-vzdelávacom procese, vo výchove mimo vyučovania a v kontexte širšieho sociálneho prostredia.</w:t>
      </w:r>
    </w:p>
    <w:p w14:paraId="04AFEDFD" w14:textId="77777777" w:rsidR="00231CB4" w:rsidRDefault="00231CB4" w:rsidP="000C5850">
      <w:pPr>
        <w:spacing w:after="0" w:line="240" w:lineRule="auto"/>
        <w:jc w:val="both"/>
        <w:rPr>
          <w:rFonts w:cstheme="minorHAnsi"/>
          <w:b/>
        </w:rPr>
      </w:pPr>
    </w:p>
    <w:p w14:paraId="6A17D222" w14:textId="77777777" w:rsidR="000C5850" w:rsidRPr="00231CB4" w:rsidRDefault="000C5850" w:rsidP="000C5850">
      <w:pPr>
        <w:spacing w:after="0" w:line="240" w:lineRule="auto"/>
        <w:jc w:val="both"/>
        <w:rPr>
          <w:rFonts w:cstheme="minorHAnsi"/>
          <w:b/>
        </w:rPr>
      </w:pPr>
      <w:r w:rsidRPr="00231CB4">
        <w:rPr>
          <w:rFonts w:cstheme="minorHAnsi"/>
          <w:b/>
        </w:rPr>
        <w:t xml:space="preserve">Schopnosti absolventa a výstupy vzdelávania v oblasti manažment vzdelávania a profesionálny rozvoj </w:t>
      </w:r>
    </w:p>
    <w:p w14:paraId="2EE55824" w14:textId="77777777" w:rsidR="000C5850" w:rsidRPr="00231CB4" w:rsidRDefault="000C5850" w:rsidP="00D27308">
      <w:pPr>
        <w:pStyle w:val="Odsekzoznamu"/>
        <w:numPr>
          <w:ilvl w:val="0"/>
          <w:numId w:val="14"/>
        </w:numPr>
        <w:suppressAutoHyphens/>
        <w:autoSpaceDE w:val="0"/>
        <w:autoSpaceDN w:val="0"/>
        <w:adjustRightInd w:val="0"/>
        <w:spacing w:after="0" w:line="240" w:lineRule="auto"/>
        <w:contextualSpacing w:val="0"/>
        <w:jc w:val="both"/>
        <w:textAlignment w:val="baseline"/>
        <w:rPr>
          <w:rFonts w:cstheme="minorHAnsi"/>
        </w:rPr>
      </w:pPr>
      <w:r w:rsidRPr="00231CB4">
        <w:rPr>
          <w:rFonts w:cstheme="minorHAnsi"/>
        </w:rPr>
        <w:t xml:space="preserve">Absolvent akceptuje požiadavky kladené na osobnosť pedagogického zamestnanca (odborná a osobnostná stránka), pozná teórie profesie, systém kariérového rozvoja pedagogických zamestnancov a možnosti kariérového rastu, využíva metódy autodiagnostiky a sebavzdelávania, reflektuje úroveň a výsledky vlastnej pedagogickej a špeciálnopedagogickej činnosti a činnosti ďalších pedagogických a odborných zamestnancov v modeli inkluzívneho vzdelávania. </w:t>
      </w:r>
    </w:p>
    <w:p w14:paraId="2F73253C" w14:textId="77777777"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rPr>
      </w:pPr>
      <w:r w:rsidRPr="00231CB4">
        <w:rPr>
          <w:rFonts w:cstheme="minorHAnsi"/>
        </w:rPr>
        <w:t>Disponuje poznatkami z oblasti vzdelávacej a školskej politiky SR a európskeho regiónu a j</w:t>
      </w:r>
      <w:r w:rsidRPr="00231CB4">
        <w:rPr>
          <w:rFonts w:eastAsia="Times New Roman" w:cstheme="minorHAnsi"/>
        </w:rPr>
        <w:t>e schopný</w:t>
      </w:r>
      <w:r w:rsidRPr="00231CB4">
        <w:rPr>
          <w:rFonts w:eastAsia="Times New Roman" w:cstheme="minorHAnsi"/>
          <w:bCs/>
        </w:rPr>
        <w:t xml:space="preserve"> </w:t>
      </w:r>
      <w:r w:rsidRPr="00231CB4">
        <w:rPr>
          <w:rFonts w:eastAsia="Times New Roman" w:cstheme="minorHAnsi"/>
        </w:rPr>
        <w:t>analyzovať vplyv a previazanosť politiky rozvoja regiónu do tvorby stratégie riadenia  inštitúcie.</w:t>
      </w:r>
    </w:p>
    <w:p w14:paraId="6F684590" w14:textId="77777777" w:rsidR="000C5850" w:rsidRPr="00231CB4" w:rsidRDefault="000C5850" w:rsidP="00D27308">
      <w:pPr>
        <w:pStyle w:val="Odsekzoznamu"/>
        <w:numPr>
          <w:ilvl w:val="0"/>
          <w:numId w:val="14"/>
        </w:numPr>
        <w:spacing w:after="0" w:line="240" w:lineRule="auto"/>
        <w:jc w:val="both"/>
        <w:rPr>
          <w:rFonts w:cstheme="minorHAnsi"/>
        </w:rPr>
      </w:pPr>
      <w:r w:rsidRPr="00231CB4">
        <w:rPr>
          <w:rFonts w:cstheme="minorHAnsi"/>
        </w:rPr>
        <w:t xml:space="preserve">Disponuje vedomosťami v oblasti školského  manažmentu, finančného manažmentu a školskej ekonomiky v zameraní na implementáciu princípov plánovania, organizačného  manažmentu, </w:t>
      </w:r>
      <w:r w:rsidRPr="00231CB4">
        <w:rPr>
          <w:rFonts w:cstheme="minorHAnsi"/>
        </w:rPr>
        <w:lastRenderedPageBreak/>
        <w:t>školského  marketingu, manažmentu ľudských zdrojov, kontrolingu a adekvátnych rozhodovacích aktov do procesu riadenia.</w:t>
      </w:r>
    </w:p>
    <w:p w14:paraId="0E418C31" w14:textId="12852D51" w:rsidR="000C5850" w:rsidRPr="00231CB4" w:rsidRDefault="000C5850" w:rsidP="00D27308">
      <w:pPr>
        <w:pStyle w:val="Odsekzoznamu"/>
        <w:numPr>
          <w:ilvl w:val="0"/>
          <w:numId w:val="14"/>
        </w:numPr>
        <w:spacing w:after="0" w:line="240" w:lineRule="auto"/>
        <w:jc w:val="both"/>
        <w:rPr>
          <w:rFonts w:cstheme="minorHAnsi"/>
        </w:rPr>
      </w:pPr>
      <w:r w:rsidRPr="00231CB4">
        <w:rPr>
          <w:rFonts w:cstheme="minorHAnsi"/>
        </w:rPr>
        <w:t>Disponuje poznatkami  v oblasti personálneho a projektového manažmentu a je schopný uplatniť ich pri  manažovaní projektov a projektových tímov a</w:t>
      </w:r>
      <w:r w:rsidR="000E5C0A" w:rsidRPr="00231CB4">
        <w:rPr>
          <w:rFonts w:cstheme="minorHAnsi"/>
        </w:rPr>
        <w:t> v procese</w:t>
      </w:r>
      <w:r w:rsidRPr="00231CB4">
        <w:rPr>
          <w:rFonts w:cstheme="minorHAnsi"/>
        </w:rPr>
        <w:t xml:space="preserve"> efektívne</w:t>
      </w:r>
      <w:r w:rsidR="000E5C0A" w:rsidRPr="00231CB4">
        <w:rPr>
          <w:rFonts w:cstheme="minorHAnsi"/>
        </w:rPr>
        <w:t>ho</w:t>
      </w:r>
      <w:r w:rsidRPr="00231CB4">
        <w:rPr>
          <w:rFonts w:cstheme="minorHAnsi"/>
        </w:rPr>
        <w:t xml:space="preserve"> vedeni</w:t>
      </w:r>
      <w:r w:rsidR="000E5C0A" w:rsidRPr="00231CB4">
        <w:rPr>
          <w:rFonts w:cstheme="minorHAnsi"/>
        </w:rPr>
        <w:t>a</w:t>
      </w:r>
      <w:r w:rsidRPr="00231CB4">
        <w:rPr>
          <w:rFonts w:cstheme="minorHAnsi"/>
        </w:rPr>
        <w:t xml:space="preserve"> pracovných tímov.</w:t>
      </w:r>
    </w:p>
    <w:p w14:paraId="03ABF66B" w14:textId="5E1D9CE2"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bCs/>
        </w:rPr>
      </w:pPr>
      <w:r w:rsidRPr="00231CB4">
        <w:rPr>
          <w:rFonts w:eastAsia="Times New Roman" w:cstheme="minorHAnsi"/>
          <w:bCs/>
        </w:rPr>
        <w:t>Orientuje sa</w:t>
      </w:r>
      <w:r w:rsidRPr="00231CB4">
        <w:rPr>
          <w:rFonts w:eastAsia="Times New Roman" w:cstheme="minorHAnsi"/>
        </w:rPr>
        <w:t xml:space="preserve"> v právnych predpisoch a implementuje ich do  svojich rozhodovacích aktov, je schopný </w:t>
      </w:r>
      <w:r w:rsidRPr="00231CB4">
        <w:rPr>
          <w:rFonts w:eastAsia="Times New Roman" w:cstheme="minorHAnsi"/>
          <w:bCs/>
        </w:rPr>
        <w:t xml:space="preserve">tvoriť a implementovať do  riadiaceho procesu jednotlivé druhy plánov; efektívne organizovať prácu, konfigurovať organizačnú štruktúru organizácie a tvoriť vnútorné  organizačné  normy </w:t>
      </w:r>
      <w:r w:rsidR="000E5C0A" w:rsidRPr="00231CB4">
        <w:rPr>
          <w:rFonts w:eastAsia="Times New Roman" w:cstheme="minorHAnsi"/>
          <w:bCs/>
        </w:rPr>
        <w:t>školskej organizácie</w:t>
      </w:r>
      <w:r w:rsidRPr="00231CB4">
        <w:rPr>
          <w:rFonts w:eastAsia="Times New Roman" w:cstheme="minorHAnsi"/>
          <w:bCs/>
        </w:rPr>
        <w:t>; uplatňovať adekvátne marketingové  stratégie a marketingový  prieskum; uplatňovať princípy personálneho manažmentu a vedenia ľudí (Leadershipu) a navrhnúť optimálny kontrolný  systém vzdelávacej organizácie. Vie tvoriť, uplatňovať a vyhodnocovať autoevalvačný plán organizácie.</w:t>
      </w:r>
    </w:p>
    <w:p w14:paraId="77190657" w14:textId="77777777"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bCs/>
        </w:rPr>
      </w:pPr>
      <w:r w:rsidRPr="00231CB4">
        <w:rPr>
          <w:rFonts w:eastAsia="Times New Roman" w:cstheme="minorHAnsi"/>
          <w:bCs/>
        </w:rPr>
        <w:t>Za účelom tvorby projektov vie definovať základný  problém, určiť etapizáciu jeho  riešenia,  kreovať a viesť projektový  tím, vytvoriť rozpočtovú schému a následne využiť adekvátne kontrolné  mechanizmy /ex post a ex ante) potrebné na dosiahnutie stanovených cieľov.</w:t>
      </w:r>
    </w:p>
    <w:p w14:paraId="16151C89" w14:textId="01947D7F" w:rsidR="000C5850" w:rsidRPr="00231CB4" w:rsidRDefault="000C5850" w:rsidP="00D27308">
      <w:pPr>
        <w:pStyle w:val="Odsekzoznamu"/>
        <w:numPr>
          <w:ilvl w:val="0"/>
          <w:numId w:val="14"/>
        </w:numPr>
        <w:shd w:val="clear" w:color="auto" w:fill="FFFFFF"/>
        <w:spacing w:after="0" w:line="240" w:lineRule="auto"/>
        <w:jc w:val="both"/>
        <w:rPr>
          <w:rFonts w:eastAsia="Times New Roman" w:cstheme="minorHAnsi"/>
          <w:bCs/>
        </w:rPr>
      </w:pPr>
      <w:r w:rsidRPr="00231CB4">
        <w:rPr>
          <w:rFonts w:cstheme="minorHAnsi"/>
        </w:rPr>
        <w:t xml:space="preserve">Absolvent akceptuje a dodržiava pravidlá profesijnej a manažérskej etiky, </w:t>
      </w:r>
      <w:r w:rsidRPr="00231CB4">
        <w:rPr>
          <w:rFonts w:eastAsia="Times New Roman" w:cstheme="minorHAnsi"/>
          <w:bCs/>
        </w:rPr>
        <w:t xml:space="preserve">je schopný implementovať ich do tvorby morálneho kódexu, </w:t>
      </w:r>
      <w:r w:rsidRPr="00231CB4">
        <w:rPr>
          <w:rFonts w:cstheme="minorHAnsi"/>
        </w:rPr>
        <w:t>vytvoril si pozitívny vzťah k profesii, profesijnej činnosti a k deťom/žiakom a dokáže efektívne manažovať svoju prácu,</w:t>
      </w:r>
      <w:r w:rsidRPr="00231CB4">
        <w:rPr>
          <w:rFonts w:eastAsia="Times New Roman" w:cstheme="minorHAnsi"/>
          <w:bCs/>
        </w:rPr>
        <w:t xml:space="preserve"> predchádzať syndrómu vyhorenia, pozná a je schopný uplatňovať adekvátne štýly vedenia v závislosti na aktuálnej situácii.</w:t>
      </w:r>
    </w:p>
    <w:p w14:paraId="42F48105" w14:textId="77777777" w:rsidR="000C5850" w:rsidRPr="00231CB4" w:rsidRDefault="000C5850" w:rsidP="000C5850">
      <w:pPr>
        <w:pStyle w:val="Odsekzoznamu"/>
        <w:shd w:val="clear" w:color="auto" w:fill="FFFFFF"/>
        <w:suppressAutoHyphens/>
        <w:autoSpaceDE w:val="0"/>
        <w:autoSpaceDN w:val="0"/>
        <w:adjustRightInd w:val="0"/>
        <w:spacing w:after="0" w:line="240" w:lineRule="auto"/>
        <w:ind w:left="360"/>
        <w:jc w:val="both"/>
        <w:textAlignment w:val="baseline"/>
        <w:rPr>
          <w:rFonts w:cstheme="minorHAnsi"/>
          <w:color w:val="000000"/>
        </w:rPr>
      </w:pPr>
    </w:p>
    <w:p w14:paraId="39068112" w14:textId="004BD237" w:rsidR="000C5850"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Pr>
          <w:rFonts w:cstheme="minorHAnsi"/>
          <w:b/>
          <w:color w:val="000000"/>
        </w:rPr>
        <w:t>P</w:t>
      </w:r>
      <w:r w:rsidR="000C5850" w:rsidRPr="004C6EA6">
        <w:rPr>
          <w:rFonts w:cstheme="minorHAnsi"/>
          <w:b/>
          <w:color w:val="000000"/>
        </w:rPr>
        <w:t>ovolania, na výkon ktorých je absolvent v čase absolvovania štúdia pripravený a potenciál študijného programu z pohľadu uplatnenia absolventov.</w:t>
      </w:r>
    </w:p>
    <w:p w14:paraId="7576F15A" w14:textId="77777777" w:rsidR="000E5C0A" w:rsidRPr="00231CB4" w:rsidRDefault="000E5C0A" w:rsidP="002E34BA">
      <w:pPr>
        <w:spacing w:after="0" w:line="240" w:lineRule="auto"/>
        <w:jc w:val="both"/>
        <w:rPr>
          <w:rFonts w:cstheme="minorHAnsi"/>
          <w:b/>
        </w:rPr>
      </w:pPr>
    </w:p>
    <w:p w14:paraId="49926ABA" w14:textId="6C49C884" w:rsidR="000C5850" w:rsidRPr="00231CB4" w:rsidRDefault="000C5850" w:rsidP="002E34BA">
      <w:pPr>
        <w:spacing w:after="0" w:line="240" w:lineRule="auto"/>
        <w:jc w:val="both"/>
        <w:rPr>
          <w:rFonts w:cstheme="minorHAnsi"/>
          <w:b/>
        </w:rPr>
      </w:pPr>
      <w:r w:rsidRPr="00231CB4">
        <w:rPr>
          <w:rFonts w:cstheme="minorHAnsi"/>
          <w:b/>
        </w:rPr>
        <w:t>Absolvent bakalárskeho študijného programu Špeciálna pedagogika, vychovávateľstvo a manažment vzdelávania sa uplatní v súlade s Národnou sústavou povolaní, Zákonom  č. 138/2019 o pedagogických zamestnancoch a odborných zamestnancoch  a o zmene a doplnení niektorých zákonov,  Vyhláškou č. 1/2020 o kvalifikačných predpokladoch pedagogických a odborných zamestnancov a Vyhláškou č. 361/2019 Z.z. o vzdelávaní v profesijnom rozvoji  a  P</w:t>
      </w:r>
      <w:r w:rsidRPr="00231CB4">
        <w:rPr>
          <w:rFonts w:cstheme="minorHAnsi"/>
          <w:b/>
          <w:color w:val="000000"/>
          <w:shd w:val="clear" w:color="auto" w:fill="FFFFFF"/>
        </w:rPr>
        <w:t xml:space="preserve">okynom ministra č. 39/2017, ktorým sa vydávajú profesijné štandardy pre jednotlivé kategórie a podkategórie pedagogických zamestnancov a odborných zamestnancov škôl a školských zariadení </w:t>
      </w:r>
      <w:r w:rsidRPr="00231CB4">
        <w:rPr>
          <w:rFonts w:cstheme="minorHAnsi"/>
          <w:b/>
        </w:rPr>
        <w:t>ako:</w:t>
      </w:r>
    </w:p>
    <w:p w14:paraId="76E85910" w14:textId="3DACF0B1" w:rsidR="000C5850" w:rsidRPr="00231CB4" w:rsidRDefault="00DB5B71" w:rsidP="002E34BA">
      <w:pPr>
        <w:pStyle w:val="Normlnywebov"/>
        <w:numPr>
          <w:ilvl w:val="0"/>
          <w:numId w:val="16"/>
        </w:numPr>
        <w:spacing w:before="0" w:beforeAutospacing="0" w:after="0" w:afterAutospacing="0"/>
        <w:jc w:val="both"/>
        <w:rPr>
          <w:rFonts w:asciiTheme="minorHAnsi" w:hAnsiTheme="minorHAnsi" w:cstheme="minorHAnsi"/>
          <w:b/>
          <w:sz w:val="22"/>
          <w:szCs w:val="22"/>
          <w:lang w:eastAsia="en-US"/>
        </w:rPr>
      </w:pPr>
      <w:r w:rsidRPr="00231CB4">
        <w:rPr>
          <w:rFonts w:asciiTheme="minorHAnsi" w:hAnsiTheme="minorHAnsi" w:cstheme="minorHAnsi"/>
          <w:b/>
          <w:sz w:val="22"/>
          <w:szCs w:val="22"/>
        </w:rPr>
        <w:t>V</w:t>
      </w:r>
      <w:r w:rsidR="000C5850" w:rsidRPr="00231CB4">
        <w:rPr>
          <w:rFonts w:asciiTheme="minorHAnsi" w:hAnsiTheme="minorHAnsi" w:cstheme="minorHAnsi"/>
          <w:b/>
          <w:sz w:val="22"/>
          <w:szCs w:val="22"/>
        </w:rPr>
        <w:t>ychovávateľ, 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0D781D3F" w14:textId="1F0FD304" w:rsidR="00C470CF" w:rsidRPr="00231CB4" w:rsidRDefault="00C470CF" w:rsidP="00D27308">
      <w:pPr>
        <w:pStyle w:val="Normlnywebov"/>
        <w:numPr>
          <w:ilvl w:val="0"/>
          <w:numId w:val="16"/>
        </w:numPr>
        <w:spacing w:line="256" w:lineRule="auto"/>
        <w:jc w:val="both"/>
        <w:rPr>
          <w:rFonts w:asciiTheme="minorHAnsi" w:hAnsiTheme="minorHAnsi" w:cstheme="minorHAnsi"/>
          <w:b/>
          <w:sz w:val="22"/>
          <w:szCs w:val="22"/>
          <w:lang w:eastAsia="en-US"/>
        </w:rPr>
      </w:pPr>
      <w:r w:rsidRPr="00231CB4">
        <w:rPr>
          <w:rFonts w:asciiTheme="minorHAnsi" w:hAnsiTheme="minorHAnsi" w:cstheme="minorHAnsi"/>
          <w:b/>
          <w:sz w:val="22"/>
          <w:szCs w:val="22"/>
        </w:rPr>
        <w:t>Vychovávateľ pre žiakov so špeciálnymi výchovno-vzdelávacími potrebami</w:t>
      </w:r>
    </w:p>
    <w:p w14:paraId="1E07E9FE" w14:textId="6903FFD3" w:rsidR="0087778C" w:rsidRPr="00231CB4" w:rsidRDefault="00C470CF" w:rsidP="00D27308">
      <w:pPr>
        <w:pStyle w:val="Odsekzoznamu"/>
        <w:numPr>
          <w:ilvl w:val="0"/>
          <w:numId w:val="16"/>
        </w:numPr>
        <w:spacing w:after="0" w:line="256" w:lineRule="auto"/>
        <w:jc w:val="both"/>
        <w:rPr>
          <w:rFonts w:cstheme="minorHAnsi"/>
          <w:b/>
        </w:rPr>
      </w:pPr>
      <w:r w:rsidRPr="00231CB4">
        <w:rPr>
          <w:rFonts w:cstheme="minorHAnsi"/>
          <w:b/>
        </w:rPr>
        <w:t>Pedagogický zamestnanec</w:t>
      </w:r>
      <w:r w:rsidR="0087778C" w:rsidRPr="00231CB4">
        <w:rPr>
          <w:rFonts w:cstheme="minorHAnsi"/>
          <w:b/>
        </w:rPr>
        <w:t>, 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a poskytuje súčinnosť školskému zariadeniu výchovného poradenstva a prevencie.</w:t>
      </w:r>
      <w:r w:rsidR="00707358" w:rsidRPr="00231CB4">
        <w:rPr>
          <w:rFonts w:cstheme="minorHAnsi"/>
          <w:b/>
        </w:rPr>
        <w:t xml:space="preserve"> Študijný program svojim obsahom zodpovedá </w:t>
      </w:r>
      <w:r w:rsidR="00F816D2" w:rsidRPr="00231CB4">
        <w:rPr>
          <w:rFonts w:cstheme="minorHAnsi"/>
          <w:b/>
        </w:rPr>
        <w:t>kvalifikačnému vzdelávaniu v oblasti špeciálnej pedagogiky</w:t>
      </w:r>
      <w:r w:rsidR="004C6EA6">
        <w:rPr>
          <w:rFonts w:cstheme="minorHAnsi"/>
          <w:b/>
        </w:rPr>
        <w:t xml:space="preserve">, </w:t>
      </w:r>
      <w:r w:rsidR="00B97049">
        <w:rPr>
          <w:rFonts w:cstheme="minorHAnsi"/>
          <w:b/>
        </w:rPr>
        <w:t>je</w:t>
      </w:r>
      <w:r w:rsidR="00F816D2" w:rsidRPr="00231CB4">
        <w:rPr>
          <w:rFonts w:cstheme="minorHAnsi"/>
          <w:b/>
        </w:rPr>
        <w:t xml:space="preserve"> kompatibilný s programom rozširujúceho štúdia špeciálnej pedagogiky. </w:t>
      </w:r>
    </w:p>
    <w:p w14:paraId="4FE6BFF1" w14:textId="77777777" w:rsidR="00B40405" w:rsidRPr="00231CB4" w:rsidRDefault="000C5850" w:rsidP="00D27308">
      <w:pPr>
        <w:pStyle w:val="Odsekzoznamu"/>
        <w:numPr>
          <w:ilvl w:val="0"/>
          <w:numId w:val="16"/>
        </w:numPr>
        <w:autoSpaceDE w:val="0"/>
        <w:autoSpaceDN w:val="0"/>
        <w:adjustRightInd w:val="0"/>
        <w:spacing w:after="0" w:line="240" w:lineRule="auto"/>
        <w:jc w:val="both"/>
        <w:rPr>
          <w:rFonts w:cstheme="minorHAnsi"/>
          <w:b/>
        </w:rPr>
      </w:pPr>
      <w:r w:rsidRPr="00231CB4">
        <w:rPr>
          <w:rFonts w:cstheme="minorHAnsi"/>
          <w:b/>
        </w:rPr>
        <w:t xml:space="preserve">Pedagogický asistent, ktorý podľa požiadaviek učiteľa, vychovávateľa alebo majstra odbornej výchovy a v spolupráci s odbornými zamestnancami vytvára rovnosť príležitostí vo výchove a vzdelávaní, pomáha dieťaťu, žiakovi alebo skupine detí alebo žiakov pri prekonávaní architektonických, informačných, jazykových, zdravotných, sociálnych alebo kultúrnych bariér. </w:t>
      </w:r>
    </w:p>
    <w:p w14:paraId="4AADB625" w14:textId="6E7D2020" w:rsidR="000C5850" w:rsidRPr="00231CB4" w:rsidRDefault="00B40405" w:rsidP="00D27308">
      <w:pPr>
        <w:pStyle w:val="Odsekzoznamu"/>
        <w:numPr>
          <w:ilvl w:val="0"/>
          <w:numId w:val="16"/>
        </w:numPr>
        <w:autoSpaceDE w:val="0"/>
        <w:autoSpaceDN w:val="0"/>
        <w:adjustRightInd w:val="0"/>
        <w:spacing w:after="0" w:line="240" w:lineRule="auto"/>
        <w:jc w:val="both"/>
        <w:rPr>
          <w:rFonts w:cstheme="minorHAnsi"/>
          <w:b/>
        </w:rPr>
      </w:pPr>
      <w:r w:rsidRPr="00231CB4">
        <w:rPr>
          <w:rFonts w:cstheme="minorHAnsi"/>
          <w:b/>
        </w:rPr>
        <w:t>Školský špecialita vo výchove a vzdelávaní, ktorý vykonáva činnosti v oblasti výchovy a vzdelávania  detí a žiakov zo sociálne znevýhodneného prostredia.</w:t>
      </w:r>
    </w:p>
    <w:p w14:paraId="576F33DD" w14:textId="3BDEC9C0" w:rsidR="000C5850" w:rsidRPr="00FD315C" w:rsidRDefault="000C5850" w:rsidP="004C0890">
      <w:pPr>
        <w:pStyle w:val="Odsekzoznamu"/>
        <w:numPr>
          <w:ilvl w:val="0"/>
          <w:numId w:val="16"/>
        </w:numPr>
        <w:spacing w:after="0" w:line="240" w:lineRule="auto"/>
        <w:jc w:val="both"/>
        <w:rPr>
          <w:rFonts w:cstheme="minorHAnsi"/>
          <w:b/>
        </w:rPr>
      </w:pPr>
      <w:r w:rsidRPr="00FD315C">
        <w:rPr>
          <w:rFonts w:cstheme="minorHAnsi"/>
          <w:b/>
        </w:rPr>
        <w:t xml:space="preserve">Študijný program svojou štruktúrou korešponduje s obsahom funkčného vzdelávania. Absolvent programu môže v súlade s ďalšími </w:t>
      </w:r>
      <w:r w:rsidR="000E5C0A" w:rsidRPr="00FD315C">
        <w:rPr>
          <w:rFonts w:cstheme="minorHAnsi"/>
          <w:b/>
        </w:rPr>
        <w:t xml:space="preserve">kvalifikačnými a </w:t>
      </w:r>
      <w:r w:rsidRPr="00FD315C">
        <w:rPr>
          <w:rFonts w:cstheme="minorHAnsi"/>
          <w:b/>
        </w:rPr>
        <w:t xml:space="preserve">legislatívnymi požiadavkami </w:t>
      </w:r>
      <w:r w:rsidRPr="00FD315C">
        <w:rPr>
          <w:rFonts w:cstheme="minorHAnsi"/>
          <w:b/>
        </w:rPr>
        <w:lastRenderedPageBreak/>
        <w:t xml:space="preserve">vykonávať pozíciu riaditeľa, vedúceho pedagogického zamestnanca </w:t>
      </w:r>
      <w:r w:rsidR="000E5C0A" w:rsidRPr="00FD315C">
        <w:rPr>
          <w:rFonts w:cstheme="minorHAnsi"/>
          <w:b/>
        </w:rPr>
        <w:t xml:space="preserve"> a vedúceho odborného zamestnanca. </w:t>
      </w:r>
      <w:r w:rsidRPr="00FD315C">
        <w:rPr>
          <w:rFonts w:cstheme="minorHAnsi"/>
          <w:b/>
        </w:rPr>
        <w:t xml:space="preserve">Kompetencie v rámci jednotlivých zamestnaní sú podrobnejšie špecifikované vo vyššie uvedených dokumentoch a právnych predpisoch.  </w:t>
      </w:r>
    </w:p>
    <w:p w14:paraId="60257947" w14:textId="08C8F126" w:rsidR="000C5850" w:rsidRPr="00231CB4" w:rsidRDefault="000C5850" w:rsidP="000C5850">
      <w:pPr>
        <w:autoSpaceDE w:val="0"/>
        <w:autoSpaceDN w:val="0"/>
        <w:adjustRightInd w:val="0"/>
        <w:spacing w:after="0" w:line="240" w:lineRule="auto"/>
        <w:jc w:val="both"/>
        <w:rPr>
          <w:rFonts w:cstheme="minorHAnsi"/>
          <w:b/>
          <w:color w:val="000000"/>
        </w:rPr>
      </w:pPr>
      <w:r w:rsidRPr="00231CB4">
        <w:rPr>
          <w:rFonts w:cstheme="minorHAnsi"/>
          <w:b/>
        </w:rPr>
        <w:t>Absolventi študijného programu sú pripravení pokračovať v druhom stupni vysokoškolského štúdia v študijnom odbore učiteľstvo a pedagogické vedy.</w:t>
      </w:r>
    </w:p>
    <w:p w14:paraId="73A48453" w14:textId="77777777" w:rsidR="005346C6" w:rsidRPr="00231CB4" w:rsidRDefault="005346C6" w:rsidP="005346C6">
      <w:pPr>
        <w:autoSpaceDE w:val="0"/>
        <w:autoSpaceDN w:val="0"/>
        <w:adjustRightInd w:val="0"/>
        <w:spacing w:after="0" w:line="240" w:lineRule="auto"/>
        <w:jc w:val="both"/>
        <w:rPr>
          <w:rFonts w:cstheme="minorHAnsi"/>
          <w:color w:val="000000"/>
        </w:rPr>
      </w:pPr>
    </w:p>
    <w:p w14:paraId="33D85B9D" w14:textId="18AC8BE6" w:rsidR="0048758C" w:rsidRPr="004C6EA6" w:rsidRDefault="001C2232"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Relevantné externé zainteresovan</w:t>
      </w:r>
      <w:r w:rsidR="00A82B9E" w:rsidRPr="004C6EA6">
        <w:rPr>
          <w:rFonts w:cstheme="minorHAnsi"/>
          <w:b/>
          <w:color w:val="000000"/>
        </w:rPr>
        <w:t>é</w:t>
      </w:r>
      <w:r w:rsidRPr="004C6EA6">
        <w:rPr>
          <w:rFonts w:cstheme="minorHAnsi"/>
          <w:b/>
          <w:color w:val="000000"/>
        </w:rPr>
        <w:t xml:space="preserve"> strany, ktoré poskytli vyjadrenie alebo súhlasné stanovisko k súlad</w:t>
      </w:r>
      <w:r w:rsidR="004721BA" w:rsidRPr="004C6EA6">
        <w:rPr>
          <w:rFonts w:cstheme="minorHAnsi"/>
          <w:b/>
          <w:color w:val="000000"/>
        </w:rPr>
        <w:t>u</w:t>
      </w:r>
      <w:r w:rsidRPr="004C6EA6">
        <w:rPr>
          <w:rFonts w:cstheme="minorHAnsi"/>
          <w:b/>
          <w:color w:val="000000"/>
        </w:rPr>
        <w:t xml:space="preserve"> získanej kvalifikácie so sektorovo-špecifickými požiadavkami na výkon povolania</w:t>
      </w:r>
      <w:r w:rsidR="003230C7" w:rsidRPr="00231CB4">
        <w:rPr>
          <w:rStyle w:val="Odkaznapoznmkupodiarou"/>
          <w:rFonts w:cstheme="minorHAnsi"/>
          <w:b/>
          <w:bCs/>
        </w:rPr>
        <w:footnoteReference w:id="8"/>
      </w:r>
      <w:r w:rsidR="004E3395" w:rsidRPr="004C6EA6">
        <w:rPr>
          <w:rFonts w:cstheme="minorHAnsi"/>
          <w:b/>
          <w:color w:val="000000"/>
        </w:rPr>
        <w:t xml:space="preserve">. </w:t>
      </w:r>
    </w:p>
    <w:p w14:paraId="6986D561" w14:textId="77777777" w:rsidR="002D2F4E" w:rsidRPr="00C24C08" w:rsidRDefault="002D2F4E" w:rsidP="002D2F4E">
      <w:pPr>
        <w:pStyle w:val="Bezriadkovania"/>
        <w:tabs>
          <w:tab w:val="left" w:pos="0"/>
        </w:tabs>
        <w:jc w:val="both"/>
        <w:rPr>
          <w:rFonts w:asciiTheme="minorHAnsi" w:hAnsiTheme="minorHAnsi" w:cstheme="minorHAnsi"/>
        </w:rPr>
      </w:pPr>
      <w:r w:rsidRPr="00C24C08">
        <w:rPr>
          <w:rFonts w:asciiTheme="minorHAnsi" w:hAnsiTheme="minorHAnsi" w:cstheme="minorHAnsi"/>
        </w:rPr>
        <w:t xml:space="preserve">Nejedná sa o regulované povolanie. Vyjadrenie k súladu získanej kvalifikácie so sektorovo-špecifickými požiadavkami na výkon povolania poskytli: </w:t>
      </w:r>
    </w:p>
    <w:p w14:paraId="57E9ACE2" w14:textId="77777777" w:rsidR="002D2F4E" w:rsidRPr="00C24C08" w:rsidRDefault="002D2F4E" w:rsidP="002D2F4E">
      <w:pPr>
        <w:spacing w:after="0" w:line="240" w:lineRule="auto"/>
        <w:rPr>
          <w:i/>
        </w:rPr>
      </w:pPr>
      <w:r w:rsidRPr="00C24C08">
        <w:rPr>
          <w:i/>
        </w:rPr>
        <w:t xml:space="preserve">Zväz základných škôl Slovenska </w:t>
      </w:r>
    </w:p>
    <w:p w14:paraId="3A9A343E" w14:textId="77777777" w:rsidR="002D2F4E" w:rsidRPr="00C24C08" w:rsidRDefault="002D2F4E" w:rsidP="002D2F4E">
      <w:pPr>
        <w:spacing w:after="0" w:line="240" w:lineRule="auto"/>
        <w:contextualSpacing/>
        <w:rPr>
          <w:rFonts w:cstheme="minorHAnsi"/>
          <w:bCs/>
          <w:i/>
          <w:iCs/>
          <w:lang w:eastAsia="sk-SK"/>
        </w:rPr>
      </w:pPr>
      <w:r w:rsidRPr="00C24C08">
        <w:rPr>
          <w:i/>
        </w:rPr>
        <w:t>Asociácia špeciálnych pedagógov škôl a poradní</w:t>
      </w:r>
    </w:p>
    <w:p w14:paraId="468F9788" w14:textId="7059E3E6" w:rsidR="0048758C" w:rsidRPr="00231CB4" w:rsidRDefault="0048758C" w:rsidP="0048758C">
      <w:pPr>
        <w:pStyle w:val="Odsekzoznamu"/>
        <w:autoSpaceDE w:val="0"/>
        <w:autoSpaceDN w:val="0"/>
        <w:adjustRightInd w:val="0"/>
        <w:spacing w:after="0" w:line="240" w:lineRule="auto"/>
        <w:ind w:left="360"/>
        <w:jc w:val="both"/>
        <w:rPr>
          <w:rFonts w:cstheme="minorHAnsi"/>
          <w:color w:val="FF0000"/>
        </w:rPr>
      </w:pPr>
    </w:p>
    <w:p w14:paraId="18BB97C8" w14:textId="0B5DD196" w:rsidR="0048758C" w:rsidRPr="00231CB4" w:rsidRDefault="0048758C" w:rsidP="004C6EA6">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color w:val="000000"/>
        </w:rPr>
      </w:pPr>
      <w:r w:rsidRPr="00231CB4">
        <w:rPr>
          <w:rFonts w:cstheme="minorHAnsi"/>
          <w:b/>
          <w:bCs/>
          <w:color w:val="000000"/>
        </w:rPr>
        <w:t>Uplatniteľnosť</w:t>
      </w:r>
      <w:r w:rsidR="00495197" w:rsidRPr="00231CB4">
        <w:rPr>
          <w:rFonts w:cstheme="minorHAnsi"/>
          <w:b/>
          <w:bCs/>
          <w:color w:val="000000"/>
        </w:rPr>
        <w:t xml:space="preserve"> </w:t>
      </w:r>
    </w:p>
    <w:p w14:paraId="1BA55A87" w14:textId="77777777" w:rsidR="004C6EA6" w:rsidRDefault="004C6EA6" w:rsidP="004C6EA6">
      <w:pPr>
        <w:pStyle w:val="Odsekzoznamu"/>
        <w:autoSpaceDE w:val="0"/>
        <w:autoSpaceDN w:val="0"/>
        <w:adjustRightInd w:val="0"/>
        <w:spacing w:after="0" w:line="240" w:lineRule="auto"/>
        <w:ind w:left="360"/>
        <w:jc w:val="both"/>
        <w:rPr>
          <w:rFonts w:cstheme="minorHAnsi"/>
          <w:b/>
          <w:color w:val="000000"/>
        </w:rPr>
      </w:pPr>
    </w:p>
    <w:p w14:paraId="70529905" w14:textId="5F209109" w:rsidR="005A3545" w:rsidRPr="004C6EA6" w:rsidRDefault="005A3545"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Hodnotenie uplatniteľnosti absolventov študijného programu.</w:t>
      </w:r>
      <w:r w:rsidR="00080896" w:rsidRPr="004C6EA6">
        <w:rPr>
          <w:rFonts w:cstheme="minorHAnsi"/>
          <w:b/>
          <w:color w:val="000000"/>
        </w:rPr>
        <w:t xml:space="preserve"> </w:t>
      </w:r>
    </w:p>
    <w:p w14:paraId="323FEE6C" w14:textId="77777777" w:rsidR="006E6A40" w:rsidRPr="00231CB4" w:rsidRDefault="006E6A40" w:rsidP="006E6A40">
      <w:pPr>
        <w:spacing w:after="0" w:line="240" w:lineRule="auto"/>
        <w:jc w:val="both"/>
        <w:rPr>
          <w:rFonts w:cstheme="minorHAnsi"/>
          <w:color w:val="000000" w:themeColor="text1"/>
        </w:rPr>
      </w:pPr>
    </w:p>
    <w:p w14:paraId="14CBDD81" w14:textId="77777777" w:rsidR="001E4E2D" w:rsidRPr="00231CB4" w:rsidRDefault="000E5C0A" w:rsidP="006E6A40">
      <w:pPr>
        <w:spacing w:after="0" w:line="240" w:lineRule="auto"/>
        <w:jc w:val="both"/>
        <w:rPr>
          <w:rFonts w:cstheme="minorHAnsi"/>
          <w:color w:val="000000" w:themeColor="text1"/>
        </w:rPr>
      </w:pPr>
      <w:r w:rsidRPr="00231CB4">
        <w:rPr>
          <w:rFonts w:cstheme="minorHAnsi"/>
          <w:b/>
          <w:color w:val="000000" w:themeColor="text1"/>
        </w:rPr>
        <w:t>Ide o nový program.</w:t>
      </w:r>
      <w:r w:rsidRPr="00231CB4">
        <w:rPr>
          <w:rFonts w:cstheme="minorHAnsi"/>
          <w:color w:val="000000" w:themeColor="text1"/>
        </w:rPr>
        <w:t xml:space="preserve"> Obsahom je program príbuzný doteraz </w:t>
      </w:r>
      <w:r w:rsidR="001E4E2D" w:rsidRPr="00231CB4">
        <w:rPr>
          <w:rFonts w:cstheme="minorHAnsi"/>
          <w:color w:val="000000" w:themeColor="text1"/>
        </w:rPr>
        <w:t>uskutočňovanému p</w:t>
      </w:r>
      <w:r w:rsidRPr="00231CB4">
        <w:rPr>
          <w:rFonts w:cstheme="minorHAnsi"/>
          <w:color w:val="000000" w:themeColor="text1"/>
        </w:rPr>
        <w:t>rogramu</w:t>
      </w:r>
      <w:r w:rsidR="001E4E2D" w:rsidRPr="00231CB4">
        <w:rPr>
          <w:rFonts w:cstheme="minorHAnsi"/>
          <w:color w:val="000000" w:themeColor="text1"/>
        </w:rPr>
        <w:t>:</w:t>
      </w:r>
    </w:p>
    <w:p w14:paraId="2F00056E" w14:textId="59AA6B37" w:rsidR="001E4E2D" w:rsidRPr="00231CB4" w:rsidRDefault="001E4E2D" w:rsidP="00E0255B">
      <w:pPr>
        <w:spacing w:after="0" w:line="240" w:lineRule="auto"/>
        <w:ind w:firstLine="708"/>
        <w:jc w:val="both"/>
        <w:rPr>
          <w:rFonts w:cstheme="minorHAnsi"/>
          <w:color w:val="000000" w:themeColor="text1"/>
        </w:rPr>
      </w:pPr>
      <w:r w:rsidRPr="00231CB4">
        <w:rPr>
          <w:rFonts w:cstheme="minorHAnsi"/>
          <w:color w:val="000000" w:themeColor="text1"/>
        </w:rPr>
        <w:t>1. P</w:t>
      </w:r>
      <w:r w:rsidR="000E5C0A" w:rsidRPr="00231CB4">
        <w:rPr>
          <w:rFonts w:cstheme="minorHAnsi"/>
          <w:color w:val="000000" w:themeColor="text1"/>
        </w:rPr>
        <w:t xml:space="preserve">edagogika a vychovávateľstvo </w:t>
      </w:r>
    </w:p>
    <w:p w14:paraId="6E20E8E3" w14:textId="7C0A609D" w:rsidR="001E4E2D" w:rsidRPr="00231CB4" w:rsidRDefault="001E4E2D" w:rsidP="00E0255B">
      <w:pPr>
        <w:spacing w:after="0" w:line="240" w:lineRule="auto"/>
        <w:ind w:firstLine="708"/>
        <w:jc w:val="both"/>
        <w:rPr>
          <w:rFonts w:cstheme="minorHAnsi"/>
          <w:color w:val="000000" w:themeColor="text1"/>
        </w:rPr>
      </w:pPr>
      <w:r w:rsidRPr="00231CB4">
        <w:rPr>
          <w:rFonts w:cstheme="minorHAnsi"/>
          <w:color w:val="000000" w:themeColor="text1"/>
        </w:rPr>
        <w:t>2.</w:t>
      </w:r>
      <w:r w:rsidR="00A90DF4">
        <w:rPr>
          <w:rFonts w:cstheme="minorHAnsi"/>
          <w:color w:val="000000" w:themeColor="text1"/>
        </w:rPr>
        <w:t xml:space="preserve"> </w:t>
      </w:r>
      <w:r w:rsidR="000E5C0A" w:rsidRPr="00231CB4">
        <w:rPr>
          <w:rFonts w:cstheme="minorHAnsi"/>
          <w:color w:val="000000" w:themeColor="text1"/>
        </w:rPr>
        <w:t>Špeciálna pedagogika a pedagogika osôb s poruchami učenia.</w:t>
      </w:r>
    </w:p>
    <w:p w14:paraId="79E00FD8" w14:textId="3521428E" w:rsidR="006E6A40" w:rsidRPr="00231CB4" w:rsidRDefault="006E6A40" w:rsidP="00E0255B">
      <w:pPr>
        <w:spacing w:after="0" w:line="240" w:lineRule="auto"/>
        <w:ind w:firstLine="708"/>
        <w:jc w:val="both"/>
        <w:rPr>
          <w:rFonts w:cstheme="minorHAnsi"/>
          <w:color w:val="000000" w:themeColor="text1"/>
        </w:rPr>
      </w:pPr>
      <w:r w:rsidRPr="00231CB4">
        <w:rPr>
          <w:rFonts w:cstheme="minorHAnsi"/>
          <w:color w:val="000000" w:themeColor="text1"/>
        </w:rPr>
        <w:t>3. Manažment vzdelávania a verejnej správy</w:t>
      </w:r>
    </w:p>
    <w:p w14:paraId="58032038" w14:textId="77777777" w:rsidR="006E6A40" w:rsidRPr="00231CB4" w:rsidRDefault="006E6A40" w:rsidP="001E4E2D">
      <w:pPr>
        <w:spacing w:after="0" w:line="240" w:lineRule="auto"/>
        <w:jc w:val="both"/>
        <w:rPr>
          <w:rFonts w:cstheme="minorHAnsi"/>
          <w:b/>
          <w:color w:val="000000" w:themeColor="text1"/>
        </w:rPr>
      </w:pPr>
    </w:p>
    <w:p w14:paraId="5CD349C0" w14:textId="77777777" w:rsidR="001E4E2D" w:rsidRPr="00231CB4" w:rsidRDefault="001E4E2D" w:rsidP="001E4E2D">
      <w:pPr>
        <w:spacing w:after="0" w:line="240" w:lineRule="auto"/>
        <w:jc w:val="both"/>
        <w:rPr>
          <w:rFonts w:cstheme="minorHAnsi"/>
          <w:color w:val="000000" w:themeColor="text1"/>
        </w:rPr>
      </w:pPr>
      <w:r w:rsidRPr="00231CB4">
        <w:rPr>
          <w:rFonts w:cstheme="minorHAnsi"/>
          <w:b/>
          <w:color w:val="000000" w:themeColor="text1"/>
        </w:rPr>
        <w:t>Podrobné informácie o uplatnení absolventov programu pedagogika/pedagogika a vychovávateľstvo</w:t>
      </w:r>
      <w:r w:rsidRPr="00231CB4">
        <w:rPr>
          <w:rFonts w:cstheme="minorHAnsi"/>
          <w:color w:val="000000" w:themeColor="text1"/>
        </w:rPr>
        <w:t>:</w:t>
      </w:r>
    </w:p>
    <w:p w14:paraId="30C1408A" w14:textId="77777777" w:rsidR="001E4E2D" w:rsidRPr="00231CB4" w:rsidRDefault="00002F8E" w:rsidP="001E4E2D">
      <w:pPr>
        <w:spacing w:after="0" w:line="240" w:lineRule="auto"/>
        <w:jc w:val="both"/>
        <w:rPr>
          <w:rFonts w:cstheme="minorHAnsi"/>
          <w:color w:val="000000" w:themeColor="text1"/>
        </w:rPr>
      </w:pPr>
      <w:hyperlink r:id="rId8" w:history="1">
        <w:r w:rsidR="001E4E2D" w:rsidRPr="00231CB4">
          <w:rPr>
            <w:rStyle w:val="Hypertextovprepojenie"/>
            <w:rFonts w:cstheme="minorHAnsi"/>
          </w:rPr>
          <w:t>https://uplatnenie.sk/?degree=V%C5%A0&amp;vs=716000000&amp;faculty=716010000&amp;field=7501R00&amp;year=2018</w:t>
        </w:r>
      </w:hyperlink>
    </w:p>
    <w:p w14:paraId="00D5B64B" w14:textId="77777777" w:rsidR="001E4E2D" w:rsidRPr="00231CB4" w:rsidRDefault="00002F8E" w:rsidP="001E4E2D">
      <w:pPr>
        <w:spacing w:after="0" w:line="240" w:lineRule="auto"/>
        <w:jc w:val="both"/>
        <w:rPr>
          <w:rFonts w:cstheme="minorHAnsi"/>
          <w:color w:val="000000" w:themeColor="text1"/>
        </w:rPr>
      </w:pPr>
      <w:hyperlink r:id="rId9" w:history="1">
        <w:r w:rsidR="001E4E2D" w:rsidRPr="00231CB4">
          <w:rPr>
            <w:rStyle w:val="Hypertextovprepojenie"/>
            <w:rFonts w:cstheme="minorHAnsi"/>
          </w:rPr>
          <w:t>https://uplatnenie.sk/?degree=V%C5%A0&amp;vs=716000000&amp;faculty=716010000&amp;field=7501R05&amp;year=2019</w:t>
        </w:r>
      </w:hyperlink>
    </w:p>
    <w:p w14:paraId="21BF0BA7" w14:textId="77777777" w:rsidR="001E4E2D" w:rsidRPr="00231CB4" w:rsidRDefault="001E4E2D" w:rsidP="001E4E2D">
      <w:pPr>
        <w:spacing w:after="0" w:line="240" w:lineRule="auto"/>
        <w:jc w:val="both"/>
        <w:rPr>
          <w:rFonts w:cstheme="minorHAnsi"/>
          <w:color w:val="000000" w:themeColor="text1"/>
        </w:rPr>
      </w:pPr>
      <w:r w:rsidRPr="00231CB4">
        <w:rPr>
          <w:rFonts w:cstheme="minorHAnsi"/>
          <w:b/>
          <w:color w:val="000000" w:themeColor="text1"/>
        </w:rPr>
        <w:t>Podrobné informácie o uplatnení absolventov programu špeciálna pedagogika a pedagogika osôb s poruchami učenia</w:t>
      </w:r>
    </w:p>
    <w:p w14:paraId="392EC62F" w14:textId="77777777" w:rsidR="001E4E2D" w:rsidRPr="00231CB4" w:rsidRDefault="00002F8E" w:rsidP="001E4E2D">
      <w:pPr>
        <w:spacing w:after="0" w:line="240" w:lineRule="auto"/>
        <w:jc w:val="both"/>
        <w:rPr>
          <w:rFonts w:cstheme="minorHAnsi"/>
          <w:color w:val="000000" w:themeColor="text1"/>
        </w:rPr>
      </w:pPr>
      <w:hyperlink r:id="rId10" w:history="1">
        <w:r w:rsidR="001E4E2D" w:rsidRPr="00231CB4">
          <w:rPr>
            <w:rStyle w:val="Hypertextovprepojenie"/>
            <w:rFonts w:cstheme="minorHAnsi"/>
          </w:rPr>
          <w:t>https://uplatnenie.sk/?degree=V%C5%A0&amp;vs=716000000&amp;faculty=716010000&amp;field=7518R04&amp;year=2019</w:t>
        </w:r>
      </w:hyperlink>
    </w:p>
    <w:p w14:paraId="5D45E0F0" w14:textId="0B071EEE" w:rsidR="001E4E2D" w:rsidRPr="00231CB4" w:rsidRDefault="006E6A40" w:rsidP="006E6A40">
      <w:pPr>
        <w:spacing w:after="0" w:line="240" w:lineRule="auto"/>
        <w:jc w:val="both"/>
        <w:rPr>
          <w:rFonts w:cstheme="minorHAnsi"/>
          <w:b/>
          <w:color w:val="000000" w:themeColor="text1"/>
        </w:rPr>
      </w:pPr>
      <w:r w:rsidRPr="00231CB4">
        <w:rPr>
          <w:rFonts w:cstheme="minorHAnsi"/>
          <w:b/>
          <w:color w:val="000000" w:themeColor="text1"/>
        </w:rPr>
        <w:t>Program manažment vzdelávania je novoakreditovaný program, ešte nemá absolventov</w:t>
      </w:r>
    </w:p>
    <w:p w14:paraId="0AF7EDFF" w14:textId="77777777" w:rsidR="006E6A40" w:rsidRPr="00231CB4" w:rsidRDefault="006E6A40" w:rsidP="00E0255B">
      <w:pPr>
        <w:spacing w:after="0" w:line="240" w:lineRule="auto"/>
        <w:ind w:firstLine="708"/>
        <w:jc w:val="both"/>
        <w:rPr>
          <w:rFonts w:cstheme="minorHAnsi"/>
          <w:b/>
          <w:color w:val="000000" w:themeColor="text1"/>
        </w:rPr>
      </w:pPr>
    </w:p>
    <w:p w14:paraId="0C80C2BF" w14:textId="50390993" w:rsidR="00E0255B" w:rsidRPr="00231CB4" w:rsidRDefault="000E5C0A" w:rsidP="001E4E2D">
      <w:pPr>
        <w:spacing w:after="0" w:line="240" w:lineRule="auto"/>
        <w:jc w:val="both"/>
        <w:rPr>
          <w:rFonts w:cstheme="minorHAnsi"/>
          <w:color w:val="000000" w:themeColor="text1"/>
        </w:rPr>
      </w:pPr>
      <w:r w:rsidRPr="00231CB4">
        <w:rPr>
          <w:rFonts w:cstheme="minorHAnsi"/>
          <w:color w:val="000000" w:themeColor="text1"/>
        </w:rPr>
        <w:t xml:space="preserve">Absolventi sa uplatnili v praxi ako pedagogickí zamestnanci </w:t>
      </w:r>
      <w:r w:rsidR="005D23AC" w:rsidRPr="00231CB4">
        <w:rPr>
          <w:rFonts w:cstheme="minorHAnsi"/>
          <w:color w:val="000000" w:themeColor="text1"/>
        </w:rPr>
        <w:t>v kategórii vychovávateľ alebo pedagogický asistent v rôznych  školách</w:t>
      </w:r>
      <w:r w:rsidR="00E0255B" w:rsidRPr="00231CB4">
        <w:rPr>
          <w:rFonts w:cstheme="minorHAnsi"/>
          <w:color w:val="000000" w:themeColor="text1"/>
        </w:rPr>
        <w:t xml:space="preserve"> a školských zariadeniach (ako sú školské kluby</w:t>
      </w:r>
      <w:r w:rsidR="00365F97">
        <w:rPr>
          <w:rFonts w:cstheme="minorHAnsi"/>
          <w:color w:val="000000" w:themeColor="text1"/>
        </w:rPr>
        <w:t xml:space="preserve"> detí</w:t>
      </w:r>
      <w:r w:rsidR="00E0255B" w:rsidRPr="00231CB4">
        <w:rPr>
          <w:rFonts w:cstheme="minorHAnsi"/>
          <w:color w:val="000000" w:themeColor="text1"/>
        </w:rPr>
        <w:t>, centrá voľného času, školské internáty, vychovávatelia v zariadeniach pre žiakov so špeciálnymi v</w:t>
      </w:r>
      <w:r w:rsidR="00365F97">
        <w:rPr>
          <w:rFonts w:cstheme="minorHAnsi"/>
          <w:color w:val="000000" w:themeColor="text1"/>
        </w:rPr>
        <w:t xml:space="preserve">ýchovno-vzdelávacími potrebami </w:t>
      </w:r>
      <w:r w:rsidR="00E0255B" w:rsidRPr="00231CB4">
        <w:rPr>
          <w:rFonts w:cstheme="minorHAnsi"/>
          <w:color w:val="000000" w:themeColor="text1"/>
        </w:rPr>
        <w:t xml:space="preserve">ap.) </w:t>
      </w:r>
      <w:r w:rsidR="005D23AC" w:rsidRPr="00231CB4">
        <w:rPr>
          <w:rFonts w:cstheme="minorHAnsi"/>
          <w:color w:val="000000" w:themeColor="text1"/>
        </w:rPr>
        <w:t>v systéme škôl a školských zariadení. Uplatnenie našli však aj v oblasti neformálneho vzdelávania ako pedagógovia voľného času, animátori záujmov</w:t>
      </w:r>
      <w:r w:rsidR="00E0255B" w:rsidRPr="00231CB4">
        <w:rPr>
          <w:rFonts w:cstheme="minorHAnsi"/>
          <w:color w:val="000000" w:themeColor="text1"/>
        </w:rPr>
        <w:t xml:space="preserve">ej činností v  kultúrno-osvetových inštitúciách, neziskových organizáciách zameraných na záujmové vzdelávanie detí a mládeže. Mnohí absolventi aktuálne spolupracujú s univerzitou ako cviční učitelia pri zabezpečovaní pedagogickej praxe pre ďalšie generácie absolventov študijného programu. </w:t>
      </w:r>
    </w:p>
    <w:p w14:paraId="1D02B905" w14:textId="4706FD05" w:rsidR="00E0255B" w:rsidRPr="00231CB4" w:rsidRDefault="00E0255B" w:rsidP="001E4E2D">
      <w:pPr>
        <w:spacing w:after="0" w:line="240" w:lineRule="auto"/>
        <w:jc w:val="both"/>
        <w:rPr>
          <w:rFonts w:cstheme="minorHAnsi"/>
        </w:rPr>
      </w:pPr>
      <w:r w:rsidRPr="00231CB4">
        <w:rPr>
          <w:rFonts w:cstheme="minorHAnsi"/>
          <w:color w:val="000000" w:themeColor="text1"/>
        </w:rPr>
        <w:t xml:space="preserve">Okrem </w:t>
      </w:r>
      <w:r w:rsidR="00A81589" w:rsidRPr="00231CB4">
        <w:rPr>
          <w:rFonts w:cstheme="minorHAnsi"/>
          <w:color w:val="000000" w:themeColor="text1"/>
        </w:rPr>
        <w:t>pedagogických</w:t>
      </w:r>
      <w:r w:rsidRPr="00231CB4">
        <w:rPr>
          <w:rFonts w:cstheme="minorHAnsi"/>
          <w:color w:val="000000" w:themeColor="text1"/>
        </w:rPr>
        <w:t xml:space="preserve"> </w:t>
      </w:r>
      <w:r w:rsidR="001E4E2D" w:rsidRPr="00231CB4">
        <w:rPr>
          <w:rFonts w:cstheme="minorHAnsi"/>
          <w:color w:val="000000" w:themeColor="text1"/>
        </w:rPr>
        <w:t xml:space="preserve">profesií </w:t>
      </w:r>
      <w:r w:rsidRPr="00231CB4">
        <w:rPr>
          <w:rFonts w:cstheme="minorHAnsi"/>
          <w:color w:val="000000" w:themeColor="text1"/>
        </w:rPr>
        <w:t>našli absolventi uplatnenie aj v oblasti verejnej správy</w:t>
      </w:r>
      <w:r w:rsidR="00A81589" w:rsidRPr="00231CB4">
        <w:rPr>
          <w:rFonts w:cstheme="minorHAnsi"/>
          <w:color w:val="000000" w:themeColor="text1"/>
        </w:rPr>
        <w:t xml:space="preserve"> a v súkromnom sektore nakoľko predmetová skladba umožňuje získať prenositeľné zručnosti ako tvorivé a kritické myslenie, komunikačné a seba prezentačné zručnosti, empatické správanie a vystupovanie, koordinačné, kooperačné a riadiace zručnosti využiteľné pri </w:t>
      </w:r>
      <w:r w:rsidRPr="00231CB4">
        <w:rPr>
          <w:rFonts w:cstheme="minorHAnsi"/>
        </w:rPr>
        <w:t>prác</w:t>
      </w:r>
      <w:r w:rsidR="00A81589" w:rsidRPr="00231CB4">
        <w:rPr>
          <w:rFonts w:cstheme="minorHAnsi"/>
        </w:rPr>
        <w:t>i s ľuďmi a to nielen s cieľovou skupinou detí a mládeže , ale aj s dospelou a seniorskou skupinou.</w:t>
      </w:r>
      <w:r w:rsidRPr="00231CB4">
        <w:rPr>
          <w:rFonts w:cstheme="minorHAnsi"/>
        </w:rPr>
        <w:t xml:space="preserve"> </w:t>
      </w:r>
    </w:p>
    <w:p w14:paraId="52CCEB0C" w14:textId="3D84D44E" w:rsidR="001E4E2D" w:rsidRPr="00231CB4" w:rsidRDefault="001E4E2D" w:rsidP="001E4E2D">
      <w:pPr>
        <w:spacing w:after="0" w:line="240" w:lineRule="auto"/>
        <w:jc w:val="both"/>
        <w:rPr>
          <w:rFonts w:cstheme="minorHAnsi"/>
          <w:vertAlign w:val="subscript"/>
        </w:rPr>
      </w:pPr>
      <w:r w:rsidRPr="00231CB4">
        <w:rPr>
          <w:rFonts w:cstheme="minorHAnsi"/>
        </w:rPr>
        <w:t>Minimálne 80% absolventov pokračuje v štúdiu na 2. stupni</w:t>
      </w:r>
    </w:p>
    <w:p w14:paraId="7AC781D6" w14:textId="77777777" w:rsidR="001E4E2D" w:rsidRPr="00231CB4" w:rsidRDefault="001E4E2D" w:rsidP="001E4E2D">
      <w:pPr>
        <w:spacing w:after="0" w:line="240" w:lineRule="auto"/>
        <w:jc w:val="both"/>
        <w:rPr>
          <w:rFonts w:cstheme="minorHAnsi"/>
        </w:rPr>
      </w:pPr>
    </w:p>
    <w:p w14:paraId="59555351" w14:textId="74F62AFD" w:rsidR="005A3545" w:rsidRPr="004C6EA6" w:rsidRDefault="00F12ED9"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t>Prípad</w:t>
      </w:r>
      <w:r w:rsidR="00C3591B" w:rsidRPr="004C6EA6">
        <w:rPr>
          <w:rFonts w:cstheme="minorHAnsi"/>
          <w:b/>
          <w:color w:val="000000"/>
        </w:rPr>
        <w:t>ne</w:t>
      </w:r>
      <w:r w:rsidRPr="004C6EA6">
        <w:rPr>
          <w:rFonts w:cstheme="minorHAnsi"/>
          <w:b/>
          <w:color w:val="000000"/>
        </w:rPr>
        <w:t xml:space="preserve"> uviesť ú</w:t>
      </w:r>
      <w:r w:rsidR="005A3545" w:rsidRPr="004C6EA6">
        <w:rPr>
          <w:rFonts w:cstheme="minorHAnsi"/>
          <w:b/>
          <w:color w:val="000000"/>
        </w:rPr>
        <w:t>spešn</w:t>
      </w:r>
      <w:r w:rsidRPr="004C6EA6">
        <w:rPr>
          <w:rFonts w:cstheme="minorHAnsi"/>
          <w:b/>
          <w:color w:val="000000"/>
        </w:rPr>
        <w:t xml:space="preserve">ých </w:t>
      </w:r>
      <w:r w:rsidR="005A3545" w:rsidRPr="004C6EA6">
        <w:rPr>
          <w:rFonts w:cstheme="minorHAnsi"/>
          <w:b/>
          <w:color w:val="000000"/>
        </w:rPr>
        <w:t>absolvent</w:t>
      </w:r>
      <w:r w:rsidRPr="004C6EA6">
        <w:rPr>
          <w:rFonts w:cstheme="minorHAnsi"/>
          <w:b/>
          <w:color w:val="000000"/>
        </w:rPr>
        <w:t>ov</w:t>
      </w:r>
      <w:r w:rsidR="005A3545" w:rsidRPr="004C6EA6">
        <w:rPr>
          <w:rFonts w:cstheme="minorHAnsi"/>
          <w:b/>
          <w:color w:val="000000"/>
        </w:rPr>
        <w:t xml:space="preserve"> </w:t>
      </w:r>
      <w:r w:rsidRPr="004C6EA6">
        <w:rPr>
          <w:rFonts w:cstheme="minorHAnsi"/>
          <w:b/>
          <w:color w:val="000000"/>
        </w:rPr>
        <w:t xml:space="preserve">študijného </w:t>
      </w:r>
      <w:r w:rsidR="005A3545" w:rsidRPr="004C6EA6">
        <w:rPr>
          <w:rFonts w:cstheme="minorHAnsi"/>
          <w:b/>
          <w:color w:val="000000"/>
        </w:rPr>
        <w:t>programu</w:t>
      </w:r>
      <w:r w:rsidR="00447323" w:rsidRPr="004C6EA6">
        <w:rPr>
          <w:rFonts w:cstheme="minorHAnsi"/>
          <w:b/>
          <w:color w:val="000000"/>
        </w:rPr>
        <w:t xml:space="preserve">. </w:t>
      </w:r>
    </w:p>
    <w:p w14:paraId="5C6285C6" w14:textId="3ACFA1D2" w:rsidR="00A81589" w:rsidRPr="00231CB4" w:rsidRDefault="00231CB4" w:rsidP="00A81589">
      <w:pPr>
        <w:pStyle w:val="Odsekzoznamu"/>
        <w:autoSpaceDE w:val="0"/>
        <w:autoSpaceDN w:val="0"/>
        <w:adjustRightInd w:val="0"/>
        <w:spacing w:after="0" w:line="240" w:lineRule="auto"/>
        <w:ind w:left="360"/>
        <w:jc w:val="both"/>
        <w:rPr>
          <w:rFonts w:cstheme="minorHAnsi"/>
          <w:color w:val="000000"/>
        </w:rPr>
      </w:pPr>
      <w:r>
        <w:rPr>
          <w:rFonts w:cstheme="minorHAnsi"/>
          <w:color w:val="000000"/>
        </w:rPr>
        <w:t>X</w:t>
      </w:r>
    </w:p>
    <w:p w14:paraId="6E05CB62" w14:textId="77777777" w:rsidR="006E6A40" w:rsidRPr="00231CB4" w:rsidRDefault="006E6A40" w:rsidP="00A81589">
      <w:pPr>
        <w:pStyle w:val="Odsekzoznamu"/>
        <w:autoSpaceDE w:val="0"/>
        <w:autoSpaceDN w:val="0"/>
        <w:adjustRightInd w:val="0"/>
        <w:spacing w:after="0" w:line="240" w:lineRule="auto"/>
        <w:ind w:left="360"/>
        <w:jc w:val="both"/>
        <w:rPr>
          <w:rFonts w:cstheme="minorHAnsi"/>
          <w:color w:val="000000"/>
        </w:rPr>
      </w:pPr>
    </w:p>
    <w:p w14:paraId="279417FF" w14:textId="2F703692" w:rsidR="005A3545" w:rsidRPr="004C6EA6" w:rsidRDefault="00A8061E" w:rsidP="004C6EA6">
      <w:pPr>
        <w:shd w:val="clear" w:color="auto" w:fill="F2F2F2" w:themeFill="background1" w:themeFillShade="F2"/>
        <w:autoSpaceDE w:val="0"/>
        <w:autoSpaceDN w:val="0"/>
        <w:adjustRightInd w:val="0"/>
        <w:spacing w:after="0" w:line="240" w:lineRule="auto"/>
        <w:jc w:val="both"/>
        <w:rPr>
          <w:rFonts w:cstheme="minorHAnsi"/>
          <w:b/>
          <w:color w:val="000000"/>
        </w:rPr>
      </w:pPr>
      <w:r w:rsidRPr="004C6EA6">
        <w:rPr>
          <w:rFonts w:cstheme="minorHAnsi"/>
          <w:b/>
          <w:color w:val="000000"/>
        </w:rPr>
        <w:lastRenderedPageBreak/>
        <w:t>Hodnotenie kvality študijného programu zamestnávateľmi</w:t>
      </w:r>
      <w:r w:rsidR="007D0F4F" w:rsidRPr="004C6EA6">
        <w:rPr>
          <w:rFonts w:cstheme="minorHAnsi"/>
          <w:b/>
          <w:color w:val="000000"/>
        </w:rPr>
        <w:t xml:space="preserve"> (spätná väzba). </w:t>
      </w:r>
    </w:p>
    <w:p w14:paraId="298ED748" w14:textId="77777777" w:rsidR="00B1653E" w:rsidRDefault="00B1653E" w:rsidP="00B1653E">
      <w:pPr>
        <w:pStyle w:val="Odsekzoznamu"/>
        <w:autoSpaceDE w:val="0"/>
        <w:autoSpaceDN w:val="0"/>
        <w:adjustRightInd w:val="0"/>
        <w:spacing w:after="0" w:line="240" w:lineRule="auto"/>
        <w:ind w:left="360"/>
        <w:jc w:val="both"/>
        <w:rPr>
          <w:rFonts w:cstheme="minorHAnsi"/>
          <w:color w:val="000000"/>
        </w:rPr>
      </w:pPr>
      <w:r>
        <w:rPr>
          <w:rFonts w:cstheme="minorHAnsi"/>
          <w:color w:val="000000"/>
        </w:rPr>
        <w:t>Nakoľko ide o nový študijný program, ku kvalite teoretickej a praktickej pripravenosti absolventov PF UKF v Nitre sa vyjadrili nasledovné subjekty:</w:t>
      </w:r>
    </w:p>
    <w:p w14:paraId="67E5B567" w14:textId="77777777" w:rsidR="00B1653E" w:rsidRPr="00CC6F62" w:rsidRDefault="00B1653E" w:rsidP="00B1653E">
      <w:pPr>
        <w:pStyle w:val="Odsekzoznamu"/>
        <w:autoSpaceDE w:val="0"/>
        <w:autoSpaceDN w:val="0"/>
        <w:adjustRightInd w:val="0"/>
        <w:spacing w:after="0" w:line="240" w:lineRule="auto"/>
        <w:ind w:left="360"/>
        <w:jc w:val="both"/>
        <w:rPr>
          <w:rFonts w:cstheme="minorHAnsi"/>
          <w:color w:val="000000"/>
        </w:rPr>
      </w:pPr>
      <w:r w:rsidRPr="00CC6F62">
        <w:rPr>
          <w:rFonts w:cstheme="minorHAnsi"/>
          <w:color w:val="000000"/>
        </w:rPr>
        <w:t>Stredná odborná škola pedagogická blahoslavenej Laury, Trnava:</w:t>
      </w:r>
    </w:p>
    <w:p w14:paraId="726D1EDC" w14:textId="77777777" w:rsidR="00B1653E" w:rsidRPr="00CC6F62" w:rsidRDefault="00B1653E" w:rsidP="00B1653E">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Na základe statusu cvičnej školy pre vašich študentov a dlhoročnej spolupráce v tejto oblasti oceňujeme ich  kvalitnú teoretickú a praktickú pripravenosť  počas realizácie  priebežnej a výstupovej pedagogickej praxe. Na pozitívnej úrovni hodnotíme osobnostné profily študentov ich aktívnu komunikáciu s cvičnými učiteľmi a záujem o nadobudnutie vlastných pedagogických skúseností a zručností v   reálnom školskom prostredí.  Vysokú kvalitu pregraduálnej akademickej prípravy vašej fakulty máme možnosť vnímať aj v každodennosti,  nakoľko v radoch našich kolegov sú  dve absolventky PF UKF v Nitre.</w:t>
      </w:r>
      <w:r w:rsidRPr="00CC6F62">
        <w:rPr>
          <w:rFonts w:cstheme="minorHAnsi"/>
          <w:color w:val="000000"/>
        </w:rPr>
        <w:t xml:space="preserve"> </w:t>
      </w:r>
      <w:r w:rsidRPr="00CC6F62">
        <w:rPr>
          <w:rFonts w:cstheme="minorHAnsi"/>
          <w:i/>
          <w:color w:val="000000"/>
        </w:rPr>
        <w:t>(výňatok zo stanoviska)</w:t>
      </w:r>
    </w:p>
    <w:p w14:paraId="5F45D415" w14:textId="77777777" w:rsidR="00B1653E" w:rsidRDefault="00B1653E" w:rsidP="00B1653E">
      <w:pPr>
        <w:pStyle w:val="Odsekzoznamu"/>
        <w:autoSpaceDE w:val="0"/>
        <w:autoSpaceDN w:val="0"/>
        <w:adjustRightInd w:val="0"/>
        <w:spacing w:after="0" w:line="240" w:lineRule="auto"/>
        <w:ind w:left="360"/>
        <w:jc w:val="both"/>
        <w:rPr>
          <w:rFonts w:cstheme="minorHAnsi"/>
          <w:color w:val="000000"/>
        </w:rPr>
      </w:pPr>
      <w:r>
        <w:rPr>
          <w:rFonts w:cstheme="minorHAnsi"/>
          <w:color w:val="000000"/>
        </w:rPr>
        <w:t>Gymnázium Glianova 68, Nitra</w:t>
      </w:r>
    </w:p>
    <w:p w14:paraId="14E614B4" w14:textId="77777777" w:rsidR="00B1653E" w:rsidRPr="00CC6F62" w:rsidRDefault="00B1653E" w:rsidP="00B1653E">
      <w:pPr>
        <w:pStyle w:val="Odsekzoznamu"/>
        <w:autoSpaceDE w:val="0"/>
        <w:autoSpaceDN w:val="0"/>
        <w:adjustRightInd w:val="0"/>
        <w:spacing w:after="0" w:line="240" w:lineRule="auto"/>
        <w:ind w:left="360"/>
        <w:jc w:val="both"/>
        <w:rPr>
          <w:rFonts w:cstheme="minorHAnsi"/>
          <w:color w:val="000000"/>
        </w:rPr>
      </w:pPr>
      <w:r w:rsidRPr="00CC6F62">
        <w:rPr>
          <w:rFonts w:cstheme="minorHAnsi"/>
          <w:i/>
          <w:color w:val="000000"/>
        </w:rPr>
        <w:t>Stanovisko ku kvalite teoretickej a praktickej pripravenosti študentov Pedagogickej fakulty UKF v Nitre, ktorí u nás na škole realizovali pedagogickú prax, prípadne  absolventov Pedagogickej fakulty UKF v Nitre, ktorí sa u nás zamestnali ako pedagogickí pracovníci:  Úroveň teoretickej i praktickej pripravenosti študentov PF UKF v Nitre je vyhovujúca. (výňatok zo stanoviska)</w:t>
      </w:r>
    </w:p>
    <w:p w14:paraId="0251D6BF" w14:textId="77777777" w:rsidR="00A81589" w:rsidRPr="00231CB4" w:rsidRDefault="00A81589" w:rsidP="00AF47E9">
      <w:pPr>
        <w:pStyle w:val="Odsekzoznamu"/>
        <w:autoSpaceDE w:val="0"/>
        <w:autoSpaceDN w:val="0"/>
        <w:adjustRightInd w:val="0"/>
        <w:spacing w:after="0" w:line="240" w:lineRule="auto"/>
        <w:ind w:left="360"/>
        <w:jc w:val="both"/>
        <w:rPr>
          <w:rFonts w:cstheme="minorHAnsi"/>
          <w:color w:val="000000"/>
        </w:rPr>
      </w:pPr>
    </w:p>
    <w:p w14:paraId="2CA8EE37" w14:textId="51E0AF91" w:rsidR="0046747F" w:rsidRPr="00231CB4" w:rsidRDefault="0046747F" w:rsidP="004C6EA6">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Štruktúra </w:t>
      </w:r>
      <w:r w:rsidR="00E93C18" w:rsidRPr="00231CB4">
        <w:rPr>
          <w:rFonts w:cstheme="minorHAnsi"/>
          <w:b/>
          <w:bCs/>
        </w:rPr>
        <w:t xml:space="preserve">a obsah </w:t>
      </w:r>
      <w:r w:rsidRPr="00231CB4">
        <w:rPr>
          <w:rFonts w:cstheme="minorHAnsi"/>
          <w:b/>
          <w:bCs/>
        </w:rPr>
        <w:t>študijného programu</w:t>
      </w:r>
      <w:r w:rsidR="00FF39FB" w:rsidRPr="00231CB4">
        <w:rPr>
          <w:rStyle w:val="Odkaznapoznmkupodiarou"/>
          <w:rFonts w:cstheme="minorHAnsi"/>
          <w:b/>
          <w:bCs/>
        </w:rPr>
        <w:footnoteReference w:id="9"/>
      </w:r>
      <w:r w:rsidRPr="00231CB4">
        <w:rPr>
          <w:rFonts w:cstheme="minorHAnsi"/>
          <w:b/>
          <w:bCs/>
        </w:rPr>
        <w:t xml:space="preserve"> </w:t>
      </w:r>
    </w:p>
    <w:p w14:paraId="2BD17740" w14:textId="77777777" w:rsidR="001E4E2D" w:rsidRPr="00231CB4" w:rsidRDefault="001E4E2D" w:rsidP="006E6A40">
      <w:pPr>
        <w:pStyle w:val="Odsekzoznamu"/>
        <w:autoSpaceDE w:val="0"/>
        <w:autoSpaceDN w:val="0"/>
        <w:adjustRightInd w:val="0"/>
        <w:spacing w:after="0" w:line="240" w:lineRule="auto"/>
        <w:ind w:left="360"/>
        <w:jc w:val="both"/>
        <w:rPr>
          <w:rFonts w:cstheme="minorHAnsi"/>
          <w:color w:val="000000" w:themeColor="text1"/>
        </w:rPr>
      </w:pPr>
    </w:p>
    <w:p w14:paraId="576016E0" w14:textId="7EE09A07" w:rsidR="00EC50D8"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color w:val="000000" w:themeColor="text1"/>
        </w:rPr>
      </w:pPr>
      <w:r>
        <w:rPr>
          <w:rFonts w:cstheme="minorHAnsi"/>
          <w:b/>
          <w:i/>
          <w:iCs/>
        </w:rPr>
        <w:t xml:space="preserve">Aktuálne platné </w:t>
      </w:r>
      <w:r w:rsidR="00EC50D8" w:rsidRPr="004C6EA6">
        <w:rPr>
          <w:rFonts w:cstheme="minorHAnsi"/>
          <w:b/>
          <w:i/>
          <w:iCs/>
        </w:rPr>
        <w:t>pravidlá na utváranie študijných plánov v študijnom programe.</w:t>
      </w:r>
    </w:p>
    <w:p w14:paraId="316B83EE" w14:textId="77777777" w:rsidR="006E6A40" w:rsidRPr="00231CB4" w:rsidRDefault="006E6A40" w:rsidP="00617483">
      <w:pPr>
        <w:spacing w:after="0" w:line="240" w:lineRule="auto"/>
        <w:jc w:val="both"/>
        <w:rPr>
          <w:rFonts w:cstheme="minorHAnsi"/>
        </w:rPr>
      </w:pPr>
    </w:p>
    <w:p w14:paraId="0BCD24B1" w14:textId="044660CE" w:rsidR="001B3F30" w:rsidRPr="00231CB4" w:rsidRDefault="00A81589" w:rsidP="00617483">
      <w:pPr>
        <w:spacing w:after="0" w:line="240" w:lineRule="auto"/>
        <w:jc w:val="both"/>
        <w:rPr>
          <w:rFonts w:cstheme="minorHAnsi"/>
        </w:rPr>
      </w:pPr>
      <w:r w:rsidRPr="00231CB4">
        <w:rPr>
          <w:rFonts w:cstheme="minorHAnsi"/>
        </w:rPr>
        <w:t xml:space="preserve">Osoby podieľajúce sa na tvorbe študijného programu </w:t>
      </w:r>
      <w:r w:rsidR="001B3F30" w:rsidRPr="00231CB4">
        <w:rPr>
          <w:rFonts w:cstheme="minorHAnsi"/>
        </w:rPr>
        <w:t xml:space="preserve">postupovali podľa aktuálne platných postupov tvorby študijných programov vymedzených vo </w:t>
      </w:r>
      <w:r w:rsidR="001B3F30" w:rsidRPr="00231CB4">
        <w:rPr>
          <w:rFonts w:cstheme="minorHAnsi"/>
          <w:b/>
        </w:rPr>
        <w:t>vnútornom predpise pedagogickej fakulty 2/2013 Systém riadenia kvality na Pedagogickej fakulte Univerzity Konštantína Filozofa v Nitre.</w:t>
      </w:r>
      <w:r w:rsidR="001B3F30" w:rsidRPr="00231CB4">
        <w:rPr>
          <w:rFonts w:cstheme="minorHAnsi"/>
        </w:rPr>
        <w:t xml:space="preserve"> Časť I. vnútorného predpisu  vymedzuje systém kvality vzdelávania PF UKF založený na ESG a postupy a procesy zabezpečenia systému kvality na PF UKF.</w:t>
      </w:r>
    </w:p>
    <w:p w14:paraId="7AD63D29" w14:textId="1FB54C8F" w:rsidR="001B3F30" w:rsidRPr="00231CB4" w:rsidRDefault="001B3F30" w:rsidP="00617483">
      <w:pPr>
        <w:spacing w:after="0" w:line="240" w:lineRule="auto"/>
        <w:jc w:val="both"/>
        <w:rPr>
          <w:rFonts w:cstheme="minorHAnsi"/>
        </w:rPr>
      </w:pPr>
      <w:r w:rsidRPr="00231CB4">
        <w:rPr>
          <w:rFonts w:cstheme="minorHAnsi"/>
        </w:rPr>
        <w:t xml:space="preserve">Čl.  4a vymedzuje </w:t>
      </w:r>
      <w:r w:rsidRPr="00231CB4">
        <w:rPr>
          <w:rFonts w:cstheme="minorHAnsi"/>
          <w:b/>
        </w:rPr>
        <w:t>pravidlá tvorby študijných programov a ich obsahu na fakulte</w:t>
      </w:r>
      <w:r w:rsidRPr="00231CB4">
        <w:rPr>
          <w:rFonts w:cstheme="minorHAnsi"/>
        </w:rPr>
        <w:t xml:space="preserve">. Vymedzuje </w:t>
      </w:r>
      <w:r w:rsidRPr="00231CB4">
        <w:rPr>
          <w:rFonts w:cstheme="minorHAnsi"/>
          <w:b/>
        </w:rPr>
        <w:t>ciele procesu, v</w:t>
      </w:r>
      <w:r w:rsidR="006C37C9" w:rsidRPr="00231CB4">
        <w:rPr>
          <w:rFonts w:cstheme="minorHAnsi"/>
          <w:b/>
        </w:rPr>
        <w:t>s</w:t>
      </w:r>
      <w:r w:rsidRPr="00231CB4">
        <w:rPr>
          <w:rFonts w:cstheme="minorHAnsi"/>
          <w:b/>
        </w:rPr>
        <w:t>tup</w:t>
      </w:r>
      <w:r w:rsidR="006C37C9" w:rsidRPr="00231CB4">
        <w:rPr>
          <w:rFonts w:cstheme="minorHAnsi"/>
          <w:b/>
        </w:rPr>
        <w:t>y</w:t>
      </w:r>
      <w:r w:rsidRPr="00231CB4">
        <w:rPr>
          <w:rFonts w:cstheme="minorHAnsi"/>
          <w:b/>
        </w:rPr>
        <w:t xml:space="preserve"> do procesu, popis procesu, sledované aspekty procesu, metódy a nástroje riadenia procesu, zodpovednosť za riadenie procesu  výstupy procesu, ako aj benefity, podporné procesy </w:t>
      </w:r>
      <w:r w:rsidR="006C37C9" w:rsidRPr="00231CB4">
        <w:rPr>
          <w:rFonts w:cstheme="minorHAnsi"/>
          <w:b/>
        </w:rPr>
        <w:t>p</w:t>
      </w:r>
      <w:r w:rsidRPr="00231CB4">
        <w:rPr>
          <w:rFonts w:cstheme="minorHAnsi"/>
          <w:b/>
        </w:rPr>
        <w:t>re daný proces a dokumenty a záznamy</w:t>
      </w:r>
      <w:r w:rsidRPr="00231CB4">
        <w:rPr>
          <w:rFonts w:cstheme="minorHAnsi"/>
        </w:rPr>
        <w:t xml:space="preserve">. </w:t>
      </w:r>
    </w:p>
    <w:p w14:paraId="4A7FC204" w14:textId="71AA8D8B" w:rsidR="00231CB4" w:rsidRDefault="00002F8E" w:rsidP="00231CB4">
      <w:pPr>
        <w:autoSpaceDE w:val="0"/>
        <w:autoSpaceDN w:val="0"/>
        <w:adjustRightInd w:val="0"/>
        <w:spacing w:after="0" w:line="240" w:lineRule="auto"/>
        <w:jc w:val="both"/>
        <w:rPr>
          <w:rStyle w:val="Hypertextovprepojenie"/>
          <w:rFonts w:cstheme="minorHAnsi"/>
          <w:color w:val="auto"/>
        </w:rPr>
      </w:pPr>
      <w:hyperlink r:id="rId11" w:history="1">
        <w:r w:rsidR="00231CB4" w:rsidRPr="001C2987">
          <w:rPr>
            <w:rStyle w:val="Hypertextovprepojenie"/>
            <w:rFonts w:cstheme="minorHAnsi"/>
          </w:rPr>
          <w:t>file:///C:/Users/Janka/AppData/Local/Temp/22013_Syst%C3%A9m_riadenia_kvality_na_Pedagogickej_fakulte_Univerzity_Konstant%C3%ADna_Filozofa_v_Nitre.pdf</w:t>
        </w:r>
      </w:hyperlink>
    </w:p>
    <w:p w14:paraId="7C6581C6" w14:textId="77777777" w:rsidR="00231CB4" w:rsidRDefault="00002F8E" w:rsidP="00231CB4">
      <w:pPr>
        <w:tabs>
          <w:tab w:val="left" w:pos="46"/>
          <w:tab w:val="left" w:pos="426"/>
        </w:tabs>
        <w:spacing w:after="0" w:line="240" w:lineRule="auto"/>
        <w:rPr>
          <w:rStyle w:val="Hypertextovprepojenie"/>
          <w:rFonts w:cstheme="minorHAnsi"/>
          <w:color w:val="auto"/>
        </w:rPr>
      </w:pPr>
      <w:hyperlink r:id="rId12" w:history="1">
        <w:r w:rsidR="00231CB4" w:rsidRPr="001C2987">
          <w:rPr>
            <w:rStyle w:val="Hypertextovprepojenie"/>
            <w:rFonts w:cstheme="minorHAnsi"/>
          </w:rPr>
          <w:t>https://www.pf.ukf.sk/index.php/sk/44-oznamy/98-hodnotenie-vzdelavania-a-ucitelov-studentmi</w:t>
        </w:r>
      </w:hyperlink>
      <w:r w:rsidR="00231CB4">
        <w:rPr>
          <w:rStyle w:val="Hypertextovprepojenie"/>
          <w:rFonts w:cstheme="minorHAnsi"/>
          <w:color w:val="auto"/>
        </w:rPr>
        <w:t xml:space="preserve"> (systém riadenia kvality)</w:t>
      </w:r>
    </w:p>
    <w:p w14:paraId="27863BC3" w14:textId="77777777" w:rsidR="00231CB4" w:rsidRPr="00231CB4" w:rsidRDefault="00231CB4" w:rsidP="00231CB4">
      <w:pPr>
        <w:autoSpaceDE w:val="0"/>
        <w:autoSpaceDN w:val="0"/>
        <w:adjustRightInd w:val="0"/>
        <w:spacing w:after="0" w:line="240" w:lineRule="auto"/>
        <w:jc w:val="both"/>
        <w:rPr>
          <w:rFonts w:cstheme="minorHAnsi"/>
        </w:rPr>
      </w:pPr>
    </w:p>
    <w:p w14:paraId="552D397C" w14:textId="265BDA36" w:rsidR="001B3F30" w:rsidRPr="00231CB4" w:rsidRDefault="001B3F30" w:rsidP="00617483">
      <w:pPr>
        <w:tabs>
          <w:tab w:val="left" w:pos="46"/>
          <w:tab w:val="left" w:pos="426"/>
        </w:tabs>
        <w:spacing w:after="0" w:line="240" w:lineRule="auto"/>
        <w:rPr>
          <w:rFonts w:cstheme="minorHAnsi"/>
          <w:lang w:eastAsia="cs-CZ"/>
        </w:rPr>
      </w:pPr>
      <w:r w:rsidRPr="00231CB4">
        <w:rPr>
          <w:rFonts w:cstheme="minorHAnsi"/>
          <w:b/>
        </w:rPr>
        <w:t>Ciele procesu sú defino</w:t>
      </w:r>
      <w:r w:rsidR="006C37C9" w:rsidRPr="00231CB4">
        <w:rPr>
          <w:rFonts w:cstheme="minorHAnsi"/>
          <w:b/>
        </w:rPr>
        <w:t>va</w:t>
      </w:r>
      <w:r w:rsidRPr="00231CB4">
        <w:rPr>
          <w:rFonts w:cstheme="minorHAnsi"/>
          <w:b/>
        </w:rPr>
        <w:t xml:space="preserve">né nasledovne: </w:t>
      </w:r>
      <w:r w:rsidRPr="00231CB4">
        <w:rPr>
          <w:rFonts w:cstheme="minorHAnsi"/>
          <w:b/>
          <w:lang w:eastAsia="cs-CZ"/>
        </w:rPr>
        <w:t>Vytvoriť  študijný program:</w:t>
      </w:r>
      <w:r w:rsidRPr="00231CB4">
        <w:rPr>
          <w:rFonts w:cstheme="minorHAnsi"/>
          <w:lang w:eastAsia="cs-CZ"/>
        </w:rPr>
        <w:t xml:space="preserve"> </w:t>
      </w:r>
    </w:p>
    <w:p w14:paraId="43032922" w14:textId="77777777" w:rsidR="001B3F30" w:rsidRPr="00231CB4" w:rsidRDefault="001B3F30" w:rsidP="008627D1">
      <w:pPr>
        <w:pStyle w:val="Odsekzoznamu"/>
        <w:numPr>
          <w:ilvl w:val="0"/>
          <w:numId w:val="21"/>
        </w:numPr>
        <w:tabs>
          <w:tab w:val="left" w:pos="426"/>
        </w:tabs>
        <w:spacing w:after="0" w:line="240" w:lineRule="auto"/>
        <w:ind w:left="284" w:hanging="284"/>
        <w:jc w:val="both"/>
        <w:rPr>
          <w:rFonts w:cstheme="minorHAnsi"/>
        </w:rPr>
      </w:pPr>
      <w:r w:rsidRPr="00231CB4">
        <w:rPr>
          <w:rFonts w:cstheme="minorHAnsi"/>
          <w:lang w:eastAsia="cs-CZ"/>
        </w:rPr>
        <w:t xml:space="preserve">v študijnom odbore, v ktorom uskutočňuje fakulta alebo pracovisko </w:t>
      </w:r>
      <w:r w:rsidRPr="00231CB4">
        <w:rPr>
          <w:rFonts w:cstheme="minorHAnsi"/>
        </w:rPr>
        <w:t xml:space="preserve"> výskum na medzinárodnej alebo národne akceptovanej úrovni,</w:t>
      </w:r>
    </w:p>
    <w:p w14:paraId="6B4DC415" w14:textId="77777777" w:rsidR="001B3F30" w:rsidRPr="00231CB4" w:rsidRDefault="001B3F30" w:rsidP="008627D1">
      <w:pPr>
        <w:pStyle w:val="Odsekzoznamu"/>
        <w:numPr>
          <w:ilvl w:val="0"/>
          <w:numId w:val="21"/>
        </w:numPr>
        <w:tabs>
          <w:tab w:val="left" w:pos="426"/>
        </w:tabs>
        <w:spacing w:after="0" w:line="240" w:lineRule="auto"/>
        <w:ind w:left="284" w:hanging="284"/>
        <w:rPr>
          <w:rFonts w:cstheme="minorHAnsi"/>
        </w:rPr>
      </w:pPr>
      <w:r w:rsidRPr="00231CB4">
        <w:rPr>
          <w:rFonts w:cstheme="minorHAnsi"/>
        </w:rPr>
        <w:t xml:space="preserve"> systematicky prepájajúci vzdelávanie a aktuálne poznatky vedy,</w:t>
      </w:r>
    </w:p>
    <w:p w14:paraId="21684574" w14:textId="77777777" w:rsidR="001B3F30" w:rsidRPr="00231CB4" w:rsidRDefault="001B3F30" w:rsidP="008627D1">
      <w:pPr>
        <w:pStyle w:val="Odsekzoznamu"/>
        <w:numPr>
          <w:ilvl w:val="0"/>
          <w:numId w:val="21"/>
        </w:numPr>
        <w:tabs>
          <w:tab w:val="left" w:pos="426"/>
        </w:tabs>
        <w:spacing w:after="0" w:line="240" w:lineRule="auto"/>
        <w:ind w:left="284" w:hanging="284"/>
        <w:rPr>
          <w:rFonts w:cstheme="minorHAnsi"/>
        </w:rPr>
      </w:pPr>
      <w:r w:rsidRPr="00231CB4">
        <w:rPr>
          <w:rFonts w:cstheme="minorHAnsi"/>
        </w:rPr>
        <w:t>zodpovedajúci potrebám praxe a požiadavkám trhu práce,</w:t>
      </w:r>
    </w:p>
    <w:p w14:paraId="383D354E" w14:textId="08D07E99" w:rsidR="001B3F30" w:rsidRPr="00231CB4" w:rsidRDefault="001B3F30" w:rsidP="008627D1">
      <w:pPr>
        <w:pStyle w:val="Odsekzoznamu"/>
        <w:numPr>
          <w:ilvl w:val="0"/>
          <w:numId w:val="21"/>
        </w:numPr>
        <w:tabs>
          <w:tab w:val="left" w:pos="426"/>
        </w:tabs>
        <w:spacing w:after="0" w:line="240" w:lineRule="auto"/>
        <w:ind w:left="284" w:hanging="284"/>
        <w:rPr>
          <w:rFonts w:cstheme="minorHAnsi"/>
        </w:rPr>
      </w:pPr>
      <w:r w:rsidRPr="00231CB4">
        <w:rPr>
          <w:rFonts w:cstheme="minorHAnsi"/>
        </w:rPr>
        <w:t>atraktívny svojim obsahom, uplatňovanými metódami vzdelávania a orientáciou profilu absolvent</w:t>
      </w:r>
      <w:r w:rsidR="00F87869" w:rsidRPr="00231CB4">
        <w:rPr>
          <w:rFonts w:cstheme="minorHAnsi"/>
        </w:rPr>
        <w:t>a</w:t>
      </w:r>
    </w:p>
    <w:p w14:paraId="1F32B3BA" w14:textId="77777777" w:rsidR="001B3F30" w:rsidRPr="00231CB4" w:rsidRDefault="001B3F30" w:rsidP="008627D1">
      <w:pPr>
        <w:pStyle w:val="Odsekzoznamu"/>
        <w:numPr>
          <w:ilvl w:val="0"/>
          <w:numId w:val="21"/>
        </w:numPr>
        <w:tabs>
          <w:tab w:val="left" w:pos="284"/>
        </w:tabs>
        <w:spacing w:after="0" w:line="240" w:lineRule="auto"/>
        <w:ind w:left="284" w:hanging="284"/>
        <w:rPr>
          <w:rFonts w:cstheme="minorHAnsi"/>
        </w:rPr>
      </w:pPr>
      <w:r w:rsidRPr="00231CB4">
        <w:rPr>
          <w:rFonts w:cstheme="minorHAnsi"/>
        </w:rPr>
        <w:t>profil absolventa  sleduje naplnenie kvalifikačných predpokladov  v kontexte definovaného národného kvalifikačného rámca vysokoškolského vzdelávania  (Framework for Qualifications of the European Higher Education Area)</w:t>
      </w:r>
    </w:p>
    <w:p w14:paraId="61B6E097" w14:textId="1835B8F1" w:rsidR="001B3F30" w:rsidRPr="00231CB4" w:rsidRDefault="00F87869" w:rsidP="005C4FC5">
      <w:pPr>
        <w:spacing w:after="0"/>
        <w:jc w:val="both"/>
        <w:rPr>
          <w:rFonts w:cstheme="minorHAnsi"/>
          <w:b/>
        </w:rPr>
      </w:pPr>
      <w:r w:rsidRPr="00231CB4">
        <w:rPr>
          <w:rFonts w:cstheme="minorHAnsi"/>
          <w:b/>
        </w:rPr>
        <w:t>Vstupy do procesu sú nasledovné:</w:t>
      </w:r>
    </w:p>
    <w:p w14:paraId="172F2379" w14:textId="7BD7023A"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Dlhodobý zámer PF UKF v</w:t>
      </w:r>
      <w:r w:rsidR="006C37C9" w:rsidRPr="00231CB4">
        <w:rPr>
          <w:rFonts w:cstheme="minorHAnsi"/>
        </w:rPr>
        <w:t> </w:t>
      </w:r>
      <w:r w:rsidRPr="00231CB4">
        <w:rPr>
          <w:rFonts w:cstheme="minorHAnsi"/>
        </w:rPr>
        <w:t>Nitre</w:t>
      </w:r>
      <w:r w:rsidR="006C37C9" w:rsidRPr="00231CB4">
        <w:rPr>
          <w:rFonts w:cstheme="minorHAnsi"/>
        </w:rPr>
        <w:t>.</w:t>
      </w:r>
    </w:p>
    <w:p w14:paraId="7747CAA3" w14:textId="027D63C9"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Zákon 131/2002 o vysokých školác</w:t>
      </w:r>
      <w:r w:rsidR="005C4FC5" w:rsidRPr="00231CB4">
        <w:rPr>
          <w:rFonts w:cstheme="minorHAnsi"/>
        </w:rPr>
        <w:t>h  v znení neskorších predpisov</w:t>
      </w:r>
      <w:r w:rsidR="006C37C9" w:rsidRPr="00231CB4">
        <w:rPr>
          <w:rFonts w:cstheme="minorHAnsi"/>
        </w:rPr>
        <w:t>.</w:t>
      </w:r>
    </w:p>
    <w:p w14:paraId="61EDA19F" w14:textId="1F69BB1D" w:rsidR="00F87869" w:rsidRPr="00231CB4" w:rsidRDefault="00F87869" w:rsidP="008627D1">
      <w:pPr>
        <w:pStyle w:val="Nadpis1"/>
        <w:keepLines w:val="0"/>
        <w:numPr>
          <w:ilvl w:val="0"/>
          <w:numId w:val="19"/>
        </w:numPr>
        <w:spacing w:before="0" w:line="240" w:lineRule="auto"/>
        <w:ind w:left="357" w:hanging="357"/>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Kritériá  akreditácie študijných programov vysokoškolského vzdelávania</w:t>
      </w:r>
      <w:r w:rsidR="006C37C9" w:rsidRPr="00231CB4">
        <w:rPr>
          <w:rFonts w:asciiTheme="minorHAnsi" w:hAnsiTheme="minorHAnsi" w:cstheme="minorHAnsi"/>
          <w:color w:val="auto"/>
          <w:sz w:val="22"/>
          <w:szCs w:val="22"/>
        </w:rPr>
        <w:t>.</w:t>
      </w:r>
    </w:p>
    <w:p w14:paraId="5B6729AF" w14:textId="363BF7A4" w:rsidR="00F87869" w:rsidRPr="00231CB4" w:rsidRDefault="00F87869" w:rsidP="008627D1">
      <w:pPr>
        <w:pStyle w:val="Nadpis1"/>
        <w:keepLines w:val="0"/>
        <w:numPr>
          <w:ilvl w:val="0"/>
          <w:numId w:val="19"/>
        </w:numPr>
        <w:spacing w:before="0" w:line="240" w:lineRule="auto"/>
        <w:ind w:left="357" w:hanging="357"/>
        <w:rPr>
          <w:rFonts w:asciiTheme="minorHAnsi" w:hAnsiTheme="minorHAnsi" w:cstheme="minorHAnsi"/>
          <w:color w:val="auto"/>
          <w:sz w:val="22"/>
          <w:szCs w:val="22"/>
        </w:rPr>
      </w:pPr>
      <w:r w:rsidRPr="00231CB4">
        <w:rPr>
          <w:rFonts w:asciiTheme="minorHAnsi" w:hAnsiTheme="minorHAnsi" w:cstheme="minorHAnsi"/>
          <w:color w:val="auto"/>
          <w:sz w:val="22"/>
          <w:szCs w:val="22"/>
        </w:rPr>
        <w:t>Kritériá na hodnotenie úrovne výskumnej, vývojovej, umeleckej a ďalšej tvorivej činnosti</w:t>
      </w:r>
      <w:r w:rsidR="006C37C9" w:rsidRPr="00231CB4">
        <w:rPr>
          <w:rFonts w:asciiTheme="minorHAnsi" w:hAnsiTheme="minorHAnsi" w:cstheme="minorHAnsi"/>
          <w:color w:val="auto"/>
          <w:sz w:val="22"/>
          <w:szCs w:val="22"/>
        </w:rPr>
        <w:t>.</w:t>
      </w:r>
      <w:r w:rsidRPr="00231CB4">
        <w:rPr>
          <w:rFonts w:asciiTheme="minorHAnsi" w:hAnsiTheme="minorHAnsi" w:cstheme="minorHAnsi"/>
          <w:color w:val="auto"/>
          <w:sz w:val="22"/>
          <w:szCs w:val="22"/>
        </w:rPr>
        <w:t xml:space="preserve"> </w:t>
      </w:r>
    </w:p>
    <w:p w14:paraId="7C2AF77B" w14:textId="35983096"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Analýza požiadaviek trhu práce na regionálnej, národnej a Európskej úrovni</w:t>
      </w:r>
      <w:r w:rsidR="006C37C9" w:rsidRPr="00231CB4">
        <w:rPr>
          <w:rFonts w:cstheme="minorHAnsi"/>
        </w:rPr>
        <w:t>.</w:t>
      </w:r>
    </w:p>
    <w:p w14:paraId="736D2A42" w14:textId="2A8CB473"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lastRenderedPageBreak/>
        <w:t>Prieskum ponuky ŠP v domácom a zahraničnom edukačnom priestore</w:t>
      </w:r>
      <w:r w:rsidR="006C37C9" w:rsidRPr="00231CB4">
        <w:rPr>
          <w:rFonts w:cstheme="minorHAnsi"/>
        </w:rPr>
        <w:t>.</w:t>
      </w:r>
      <w:r w:rsidRPr="00231CB4">
        <w:rPr>
          <w:rFonts w:cstheme="minorHAnsi"/>
        </w:rPr>
        <w:t xml:space="preserve"> </w:t>
      </w:r>
    </w:p>
    <w:p w14:paraId="0EA632CB" w14:textId="72F35DF7"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Aktuálna systemizácia funkčných pracovných miest</w:t>
      </w:r>
      <w:r w:rsidR="006C37C9" w:rsidRPr="00231CB4">
        <w:rPr>
          <w:rFonts w:cstheme="minorHAnsi"/>
        </w:rPr>
        <w:t>.</w:t>
      </w:r>
      <w:r w:rsidRPr="00231CB4">
        <w:rPr>
          <w:rFonts w:cstheme="minorHAnsi"/>
        </w:rPr>
        <w:t xml:space="preserve"> </w:t>
      </w:r>
    </w:p>
    <w:p w14:paraId="79697AB8" w14:textId="7D68C3CA" w:rsidR="00F87869"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Sústava študijných odborov a opisy študijných odborov</w:t>
      </w:r>
      <w:r w:rsidR="006C37C9" w:rsidRPr="00231CB4">
        <w:rPr>
          <w:rFonts w:cstheme="minorHAnsi"/>
        </w:rPr>
        <w:t>.</w:t>
      </w:r>
    </w:p>
    <w:p w14:paraId="175BED7E" w14:textId="397F3528" w:rsidR="001B3F30" w:rsidRPr="00231CB4" w:rsidRDefault="00F87869" w:rsidP="008627D1">
      <w:pPr>
        <w:pStyle w:val="Odsekzoznamu"/>
        <w:numPr>
          <w:ilvl w:val="0"/>
          <w:numId w:val="19"/>
        </w:numPr>
        <w:spacing w:after="0" w:line="240" w:lineRule="auto"/>
        <w:ind w:left="357" w:hanging="357"/>
        <w:jc w:val="both"/>
        <w:rPr>
          <w:rFonts w:cstheme="minorHAnsi"/>
        </w:rPr>
      </w:pPr>
      <w:r w:rsidRPr="00231CB4">
        <w:rPr>
          <w:rFonts w:cstheme="minorHAnsi"/>
        </w:rPr>
        <w:t>Kritériá hodnotenia vnútorného systému zabezpečovania kvality vysokoškolského vzdelávania</w:t>
      </w:r>
      <w:r w:rsidR="006C37C9" w:rsidRPr="00231CB4">
        <w:rPr>
          <w:rFonts w:cstheme="minorHAnsi"/>
        </w:rPr>
        <w:t>.</w:t>
      </w:r>
    </w:p>
    <w:p w14:paraId="5629951A" w14:textId="302F50D0" w:rsidR="005C4FC5" w:rsidRPr="00231CB4" w:rsidRDefault="005C4FC5" w:rsidP="008627D1">
      <w:pPr>
        <w:pStyle w:val="Odsekzoznamu"/>
        <w:numPr>
          <w:ilvl w:val="0"/>
          <w:numId w:val="20"/>
        </w:numPr>
        <w:spacing w:after="0" w:line="240" w:lineRule="auto"/>
        <w:ind w:left="357" w:hanging="357"/>
        <w:jc w:val="both"/>
        <w:rPr>
          <w:rFonts w:cstheme="minorHAnsi"/>
        </w:rPr>
      </w:pPr>
      <w:r w:rsidRPr="00231CB4">
        <w:rPr>
          <w:rFonts w:cstheme="minorHAnsi"/>
        </w:rPr>
        <w:t>Národný kvalifikačný rámec</w:t>
      </w:r>
      <w:r w:rsidR="006C37C9" w:rsidRPr="00231CB4">
        <w:rPr>
          <w:rFonts w:cstheme="minorHAnsi"/>
        </w:rPr>
        <w:t>.</w:t>
      </w:r>
    </w:p>
    <w:p w14:paraId="35EC7A25" w14:textId="374F1845" w:rsidR="005C4FC5" w:rsidRPr="00231CB4" w:rsidRDefault="005C4FC5" w:rsidP="008627D1">
      <w:pPr>
        <w:pStyle w:val="Odsekzoznamu"/>
        <w:numPr>
          <w:ilvl w:val="0"/>
          <w:numId w:val="20"/>
        </w:numPr>
        <w:spacing w:after="0" w:line="240" w:lineRule="auto"/>
        <w:ind w:left="357" w:hanging="357"/>
        <w:jc w:val="both"/>
        <w:rPr>
          <w:rFonts w:cstheme="minorHAnsi"/>
        </w:rPr>
      </w:pPr>
      <w:r w:rsidRPr="00231CB4">
        <w:rPr>
          <w:rFonts w:cstheme="minorHAnsi"/>
        </w:rPr>
        <w:t>Eur</w:t>
      </w:r>
      <w:r w:rsidR="006C37C9" w:rsidRPr="00231CB4">
        <w:rPr>
          <w:rFonts w:cstheme="minorHAnsi"/>
        </w:rPr>
        <w:t>ópsky kvalifika</w:t>
      </w:r>
      <w:r w:rsidRPr="00231CB4">
        <w:rPr>
          <w:rFonts w:cstheme="minorHAnsi"/>
        </w:rPr>
        <w:t>čný rámec</w:t>
      </w:r>
      <w:r w:rsidR="006C37C9" w:rsidRPr="00231CB4">
        <w:rPr>
          <w:rFonts w:cstheme="minorHAnsi"/>
        </w:rPr>
        <w:t>.</w:t>
      </w:r>
    </w:p>
    <w:p w14:paraId="1C1532C4" w14:textId="7062EC20" w:rsidR="005C4FC5" w:rsidRPr="00231CB4" w:rsidRDefault="005C4FC5" w:rsidP="008627D1">
      <w:pPr>
        <w:pStyle w:val="Odsekzoznamu"/>
        <w:numPr>
          <w:ilvl w:val="0"/>
          <w:numId w:val="20"/>
        </w:numPr>
        <w:spacing w:after="0" w:line="240" w:lineRule="auto"/>
        <w:ind w:left="357" w:hanging="357"/>
        <w:jc w:val="both"/>
        <w:rPr>
          <w:rFonts w:cstheme="minorHAnsi"/>
        </w:rPr>
      </w:pPr>
      <w:r w:rsidRPr="00231CB4">
        <w:rPr>
          <w:rFonts w:cstheme="minorHAnsi"/>
        </w:rPr>
        <w:t>Profesijné štandardy (ak existujú)</w:t>
      </w:r>
      <w:r w:rsidR="006C37C9" w:rsidRPr="00231CB4">
        <w:rPr>
          <w:rFonts w:cstheme="minorHAnsi"/>
        </w:rPr>
        <w:t>.</w:t>
      </w:r>
    </w:p>
    <w:p w14:paraId="13F03053" w14:textId="1E097865" w:rsidR="00F87869" w:rsidRPr="00231CB4" w:rsidRDefault="005C4FC5" w:rsidP="008627D1">
      <w:pPr>
        <w:pStyle w:val="Odsekzoznamu"/>
        <w:numPr>
          <w:ilvl w:val="0"/>
          <w:numId w:val="20"/>
        </w:numPr>
        <w:spacing w:after="0" w:line="240" w:lineRule="auto"/>
        <w:ind w:left="357" w:hanging="357"/>
        <w:jc w:val="both"/>
        <w:rPr>
          <w:rFonts w:cstheme="minorHAnsi"/>
          <w:bCs/>
        </w:rPr>
      </w:pPr>
      <w:r w:rsidRPr="00231CB4">
        <w:rPr>
          <w:rFonts w:cstheme="minorHAnsi"/>
        </w:rPr>
        <w:t>Vyhláška</w:t>
      </w:r>
      <w:r w:rsidR="00F87869" w:rsidRPr="00231CB4">
        <w:rPr>
          <w:rFonts w:cstheme="minorHAnsi"/>
        </w:rPr>
        <w:t xml:space="preserve">, ktorou sa ustanovujú </w:t>
      </w:r>
      <w:r w:rsidR="00F87869" w:rsidRPr="00231CB4">
        <w:rPr>
          <w:rFonts w:cstheme="minorHAnsi"/>
          <w:bCs/>
        </w:rPr>
        <w:t xml:space="preserve"> osobitné kvalifikačné požiadavky pre jednotlivé kategórie pedagogických zamestnancov a odborných zamestnancov</w:t>
      </w:r>
      <w:r w:rsidR="006C37C9" w:rsidRPr="00231CB4">
        <w:rPr>
          <w:rFonts w:cstheme="minorHAnsi"/>
          <w:bCs/>
        </w:rPr>
        <w:t>.</w:t>
      </w:r>
    </w:p>
    <w:p w14:paraId="22838D1C" w14:textId="6C5C7C67" w:rsidR="005C4FC5" w:rsidRPr="00231CB4" w:rsidRDefault="005C4FC5" w:rsidP="008627D1">
      <w:pPr>
        <w:pStyle w:val="Odsekzoznamu"/>
        <w:numPr>
          <w:ilvl w:val="0"/>
          <w:numId w:val="20"/>
        </w:numPr>
        <w:spacing w:after="0"/>
        <w:ind w:left="360"/>
        <w:jc w:val="both"/>
        <w:rPr>
          <w:rFonts w:cstheme="minorHAnsi"/>
          <w:bCs/>
        </w:rPr>
      </w:pPr>
      <w:r w:rsidRPr="00231CB4">
        <w:rPr>
          <w:rFonts w:cstheme="minorHAnsi"/>
          <w:bCs/>
        </w:rPr>
        <w:t>Ďalšie relevantné predpisy k tvorbe profilu</w:t>
      </w:r>
      <w:r w:rsidR="006C37C9" w:rsidRPr="00231CB4">
        <w:rPr>
          <w:rFonts w:cstheme="minorHAnsi"/>
          <w:bCs/>
        </w:rPr>
        <w:t>.</w:t>
      </w:r>
    </w:p>
    <w:p w14:paraId="7CE96B16" w14:textId="091462DD" w:rsidR="005C4FC5" w:rsidRPr="00231CB4" w:rsidRDefault="005C4FC5" w:rsidP="008627D1">
      <w:pPr>
        <w:pStyle w:val="Odsekzoznamu"/>
        <w:numPr>
          <w:ilvl w:val="0"/>
          <w:numId w:val="20"/>
        </w:numPr>
        <w:spacing w:after="0"/>
        <w:ind w:left="360"/>
        <w:jc w:val="both"/>
        <w:rPr>
          <w:rFonts w:cstheme="minorHAnsi"/>
        </w:rPr>
      </w:pPr>
      <w:r w:rsidRPr="00231CB4">
        <w:rPr>
          <w:rFonts w:cstheme="minorHAnsi"/>
        </w:rPr>
        <w:t>Národná sústava povolaní</w:t>
      </w:r>
      <w:r w:rsidR="006C37C9" w:rsidRPr="00231CB4">
        <w:rPr>
          <w:rFonts w:cstheme="minorHAnsi"/>
        </w:rPr>
        <w:t>.</w:t>
      </w:r>
    </w:p>
    <w:p w14:paraId="53003C30" w14:textId="6E2180F7" w:rsidR="005C4FC5" w:rsidRPr="00231CB4" w:rsidRDefault="005C4FC5" w:rsidP="008627D1">
      <w:pPr>
        <w:pStyle w:val="Odsekzoznamu"/>
        <w:numPr>
          <w:ilvl w:val="0"/>
          <w:numId w:val="20"/>
        </w:numPr>
        <w:spacing w:after="0"/>
        <w:ind w:left="360"/>
        <w:jc w:val="both"/>
        <w:rPr>
          <w:rFonts w:cstheme="minorHAnsi"/>
        </w:rPr>
      </w:pPr>
      <w:r w:rsidRPr="00231CB4">
        <w:rPr>
          <w:rFonts w:cstheme="minorHAnsi"/>
        </w:rPr>
        <w:t>Národná sústava kvalifikácií</w:t>
      </w:r>
      <w:r w:rsidR="006C37C9" w:rsidRPr="00231CB4">
        <w:rPr>
          <w:rFonts w:cstheme="minorHAnsi"/>
        </w:rPr>
        <w:t>.</w:t>
      </w:r>
    </w:p>
    <w:p w14:paraId="47725624" w14:textId="165D64EA" w:rsidR="005C4FC5" w:rsidRPr="00231CB4" w:rsidRDefault="005C4FC5" w:rsidP="008627D1">
      <w:pPr>
        <w:pStyle w:val="Bezriadkovania"/>
        <w:numPr>
          <w:ilvl w:val="0"/>
          <w:numId w:val="20"/>
        </w:numPr>
        <w:tabs>
          <w:tab w:val="left" w:pos="34"/>
        </w:tabs>
        <w:autoSpaceDE w:val="0"/>
        <w:autoSpaceDN w:val="0"/>
        <w:adjustRightInd w:val="0"/>
        <w:spacing w:after="40"/>
        <w:ind w:left="360"/>
        <w:rPr>
          <w:rFonts w:asciiTheme="minorHAnsi" w:eastAsia="Calibri" w:hAnsiTheme="minorHAnsi" w:cstheme="minorHAnsi"/>
        </w:rPr>
      </w:pPr>
      <w:r w:rsidRPr="00231CB4">
        <w:rPr>
          <w:rFonts w:asciiTheme="minorHAnsi" w:eastAsia="TimesNewRoman" w:hAnsiTheme="minorHAnsi" w:cstheme="minorHAnsi"/>
        </w:rPr>
        <w:t>Zákon 293/2007 o uznávaní odborných kvalifikácií</w:t>
      </w:r>
      <w:r w:rsidR="006C37C9" w:rsidRPr="00231CB4">
        <w:rPr>
          <w:rFonts w:asciiTheme="minorHAnsi" w:eastAsia="TimesNewRoman" w:hAnsiTheme="minorHAnsi" w:cstheme="minorHAnsi"/>
        </w:rPr>
        <w:t>.</w:t>
      </w:r>
    </w:p>
    <w:p w14:paraId="7AF40858" w14:textId="17F52F1D" w:rsidR="00F87869" w:rsidRPr="00231CB4" w:rsidRDefault="00F87869" w:rsidP="008627D1">
      <w:pPr>
        <w:pStyle w:val="Odsekzoznamu"/>
        <w:numPr>
          <w:ilvl w:val="0"/>
          <w:numId w:val="20"/>
        </w:numPr>
        <w:spacing w:after="0"/>
        <w:ind w:left="360"/>
        <w:jc w:val="both"/>
        <w:rPr>
          <w:rFonts w:cstheme="minorHAnsi"/>
        </w:rPr>
      </w:pPr>
      <w:r w:rsidRPr="00231CB4">
        <w:rPr>
          <w:rFonts w:cstheme="minorHAnsi"/>
        </w:rPr>
        <w:t>Taxonómie kognitívnych cieľov</w:t>
      </w:r>
      <w:r w:rsidR="006C37C9" w:rsidRPr="00231CB4">
        <w:rPr>
          <w:rFonts w:cstheme="minorHAnsi"/>
        </w:rPr>
        <w:t>.</w:t>
      </w:r>
    </w:p>
    <w:p w14:paraId="500A86BB" w14:textId="341D37AA" w:rsidR="005C4FC5" w:rsidRPr="00231CB4" w:rsidRDefault="00F87869" w:rsidP="008627D1">
      <w:pPr>
        <w:pStyle w:val="Odsekzoznamu"/>
        <w:numPr>
          <w:ilvl w:val="0"/>
          <w:numId w:val="20"/>
        </w:numPr>
        <w:spacing w:after="0"/>
        <w:ind w:left="360"/>
        <w:jc w:val="both"/>
        <w:rPr>
          <w:rFonts w:cstheme="minorHAnsi"/>
        </w:rPr>
      </w:pPr>
      <w:r w:rsidRPr="00231CB4">
        <w:rPr>
          <w:rFonts w:cstheme="minorHAnsi"/>
        </w:rPr>
        <w:t>Taxonómia afektívnych cieľov</w:t>
      </w:r>
      <w:r w:rsidR="006C37C9" w:rsidRPr="00231CB4">
        <w:rPr>
          <w:rFonts w:cstheme="minorHAnsi"/>
        </w:rPr>
        <w:t>.</w:t>
      </w:r>
    </w:p>
    <w:p w14:paraId="3CC92924" w14:textId="5FED3D36" w:rsidR="005C4FC5" w:rsidRPr="00231CB4" w:rsidRDefault="005C4FC5" w:rsidP="008627D1">
      <w:pPr>
        <w:pStyle w:val="Odsekzoznamu"/>
        <w:numPr>
          <w:ilvl w:val="0"/>
          <w:numId w:val="20"/>
        </w:numPr>
        <w:spacing w:after="0"/>
        <w:ind w:left="360"/>
        <w:jc w:val="both"/>
        <w:rPr>
          <w:rFonts w:cstheme="minorHAnsi"/>
        </w:rPr>
      </w:pPr>
      <w:r w:rsidRPr="00231CB4">
        <w:rPr>
          <w:rFonts w:cstheme="minorHAnsi"/>
        </w:rPr>
        <w:t>Obsah študijných programov predchádzajúceho stupňa, resp. ŠVP pre strednej školy</w:t>
      </w:r>
      <w:r w:rsidR="006C37C9" w:rsidRPr="00231CB4">
        <w:rPr>
          <w:rFonts w:cstheme="minorHAnsi"/>
        </w:rPr>
        <w:t>.</w:t>
      </w:r>
    </w:p>
    <w:p w14:paraId="0288FA24" w14:textId="2B523342" w:rsidR="001B3F30" w:rsidRPr="00231CB4" w:rsidRDefault="005C4FC5" w:rsidP="008627D1">
      <w:pPr>
        <w:pStyle w:val="Odsekzoznamu"/>
        <w:numPr>
          <w:ilvl w:val="0"/>
          <w:numId w:val="20"/>
        </w:numPr>
        <w:spacing w:after="0"/>
        <w:ind w:left="360"/>
        <w:jc w:val="both"/>
        <w:rPr>
          <w:rFonts w:cstheme="minorHAnsi"/>
        </w:rPr>
      </w:pPr>
      <w:r w:rsidRPr="00231CB4">
        <w:rPr>
          <w:rFonts w:cstheme="minorHAnsi"/>
        </w:rPr>
        <w:t>Individuálny pedagogický a vedecký výkon zaznamenaný v podporných systémoch za sledované obdobie</w:t>
      </w:r>
      <w:r w:rsidR="006C37C9" w:rsidRPr="00231CB4">
        <w:rPr>
          <w:rFonts w:cstheme="minorHAnsi"/>
        </w:rPr>
        <w:t>.</w:t>
      </w:r>
    </w:p>
    <w:p w14:paraId="7BBECE95" w14:textId="0FEF8ECB" w:rsidR="005C4FC5" w:rsidRPr="00231CB4" w:rsidRDefault="005C4FC5" w:rsidP="006C37C9">
      <w:pPr>
        <w:spacing w:after="0" w:line="240" w:lineRule="auto"/>
        <w:jc w:val="both"/>
        <w:rPr>
          <w:rFonts w:cstheme="minorHAnsi"/>
          <w:b/>
        </w:rPr>
      </w:pPr>
      <w:r w:rsidRPr="00231CB4">
        <w:rPr>
          <w:rFonts w:cstheme="minorHAnsi"/>
          <w:b/>
        </w:rPr>
        <w:t>Opis procesu vymedzuje nasledovné pravidlá:</w:t>
      </w:r>
    </w:p>
    <w:p w14:paraId="2887B5A9" w14:textId="77777777" w:rsidR="005C4FC5" w:rsidRPr="00231CB4" w:rsidRDefault="005C4FC5" w:rsidP="006C37C9">
      <w:pPr>
        <w:spacing w:after="0" w:line="240" w:lineRule="auto"/>
        <w:rPr>
          <w:rFonts w:cstheme="minorHAnsi"/>
        </w:rPr>
      </w:pPr>
      <w:r w:rsidRPr="00231CB4">
        <w:rPr>
          <w:rFonts w:cstheme="minorHAnsi"/>
          <w:b/>
        </w:rPr>
        <w:t>1.</w:t>
      </w:r>
      <w:r w:rsidRPr="00231CB4">
        <w:rPr>
          <w:rFonts w:cstheme="minorHAnsi"/>
        </w:rPr>
        <w:t xml:space="preserve"> </w:t>
      </w:r>
      <w:r w:rsidRPr="00231CB4">
        <w:rPr>
          <w:rFonts w:cstheme="minorHAnsi"/>
          <w:b/>
        </w:rPr>
        <w:t>SWOT analýza pracoviska</w:t>
      </w:r>
      <w:r w:rsidRPr="00231CB4">
        <w:rPr>
          <w:rFonts w:cstheme="minorHAnsi"/>
        </w:rPr>
        <w:t xml:space="preserve"> (resp. fakulty) zameraná na úroveň vedeckých výstupov a plnenie minimálnych kritérií akreditácie študijných programov v jednotlivých ukazovateľoch,</w:t>
      </w:r>
    </w:p>
    <w:p w14:paraId="3F3E1F1A" w14:textId="1A17725C" w:rsidR="005C4FC5" w:rsidRPr="00231CB4" w:rsidRDefault="005C4FC5" w:rsidP="006C37C9">
      <w:pPr>
        <w:spacing w:after="0" w:line="240" w:lineRule="auto"/>
        <w:rPr>
          <w:rFonts w:cstheme="minorHAnsi"/>
          <w:iCs/>
        </w:rPr>
      </w:pPr>
      <w:r w:rsidRPr="00231CB4">
        <w:rPr>
          <w:rFonts w:cstheme="minorHAnsi"/>
          <w:b/>
          <w:iCs/>
        </w:rPr>
        <w:t>2.</w:t>
      </w:r>
      <w:r w:rsidRPr="00231CB4">
        <w:rPr>
          <w:rFonts w:cstheme="minorHAnsi"/>
          <w:b/>
        </w:rPr>
        <w:t>Vypracovanie charakteristiky pracoviska:</w:t>
      </w:r>
      <w:r w:rsidR="006C37C9" w:rsidRPr="00231CB4">
        <w:rPr>
          <w:rFonts w:cstheme="minorHAnsi"/>
          <w:b/>
        </w:rPr>
        <w:t xml:space="preserve"> </w:t>
      </w:r>
      <w:r w:rsidRPr="00231CB4">
        <w:rPr>
          <w:rFonts w:cstheme="minorHAnsi"/>
          <w:iCs/>
        </w:rPr>
        <w:t>hodnotia sa tieto atribúty:</w:t>
      </w:r>
    </w:p>
    <w:p w14:paraId="4D3BFE2A" w14:textId="77777777" w:rsidR="005C4FC5" w:rsidRPr="00231CB4" w:rsidRDefault="005C4FC5" w:rsidP="008627D1">
      <w:pPr>
        <w:numPr>
          <w:ilvl w:val="0"/>
          <w:numId w:val="22"/>
        </w:numPr>
        <w:spacing w:after="0" w:line="240" w:lineRule="auto"/>
        <w:ind w:left="176" w:hanging="176"/>
        <w:jc w:val="both"/>
        <w:rPr>
          <w:rFonts w:cstheme="minorHAnsi"/>
          <w:iCs/>
        </w:rPr>
      </w:pPr>
      <w:r w:rsidRPr="00231CB4">
        <w:rPr>
          <w:rFonts w:cstheme="minorHAnsi"/>
          <w:iCs/>
        </w:rPr>
        <w:t>úroveň výskumnej resp. umeleckej činnosti,</w:t>
      </w:r>
    </w:p>
    <w:p w14:paraId="1192634F" w14:textId="77777777" w:rsidR="005C4FC5" w:rsidRPr="00231CB4" w:rsidRDefault="005C4FC5" w:rsidP="008627D1">
      <w:pPr>
        <w:numPr>
          <w:ilvl w:val="0"/>
          <w:numId w:val="22"/>
        </w:numPr>
        <w:spacing w:after="0" w:line="240" w:lineRule="auto"/>
        <w:ind w:left="176" w:hanging="176"/>
        <w:jc w:val="both"/>
        <w:rPr>
          <w:rFonts w:cstheme="minorHAnsi"/>
          <w:iCs/>
        </w:rPr>
      </w:pPr>
      <w:r w:rsidRPr="00231CB4">
        <w:rPr>
          <w:rFonts w:cstheme="minorHAnsi"/>
        </w:rPr>
        <w:t>materiálne, technické a informačné zabezpečenie,</w:t>
      </w:r>
    </w:p>
    <w:p w14:paraId="37F87D34" w14:textId="77777777" w:rsidR="005C4FC5" w:rsidRPr="00231CB4" w:rsidRDefault="005C4FC5" w:rsidP="008627D1">
      <w:pPr>
        <w:numPr>
          <w:ilvl w:val="0"/>
          <w:numId w:val="22"/>
        </w:numPr>
        <w:spacing w:after="0" w:line="240" w:lineRule="auto"/>
        <w:ind w:left="176" w:hanging="176"/>
        <w:jc w:val="both"/>
        <w:rPr>
          <w:rFonts w:cstheme="minorHAnsi"/>
          <w:iCs/>
        </w:rPr>
      </w:pPr>
      <w:r w:rsidRPr="00231CB4">
        <w:rPr>
          <w:rFonts w:cstheme="minorHAnsi"/>
        </w:rPr>
        <w:t>personálne zabezpečenie.</w:t>
      </w:r>
    </w:p>
    <w:p w14:paraId="0A85FC1F" w14:textId="678E0A55" w:rsidR="00C20F0B" w:rsidRPr="00231CB4" w:rsidRDefault="00C20F0B" w:rsidP="006C37C9">
      <w:pPr>
        <w:tabs>
          <w:tab w:val="left" w:pos="720"/>
        </w:tabs>
        <w:spacing w:after="0" w:line="240" w:lineRule="auto"/>
        <w:jc w:val="both"/>
        <w:rPr>
          <w:rFonts w:cstheme="minorHAnsi"/>
        </w:rPr>
      </w:pPr>
      <w:r w:rsidRPr="00231CB4">
        <w:rPr>
          <w:rFonts w:cstheme="minorHAnsi"/>
          <w:b/>
          <w:i/>
        </w:rPr>
        <w:t>Sleduje sa:</w:t>
      </w:r>
      <w:r w:rsidRPr="00231CB4">
        <w:rPr>
          <w:rFonts w:cstheme="minorHAnsi"/>
        </w:rPr>
        <w:t xml:space="preserve"> úroveň publikačnej činnosti garanta a pracoviska, úroveň výskumnej a projektovej činnosti garanta a pracoviska, </w:t>
      </w:r>
    </w:p>
    <w:p w14:paraId="5073970E" w14:textId="108AE15B" w:rsidR="00C20F0B" w:rsidRPr="00231CB4" w:rsidRDefault="00C20F0B" w:rsidP="006C37C9">
      <w:pPr>
        <w:pStyle w:val="Odsekzoznamu"/>
        <w:tabs>
          <w:tab w:val="left" w:pos="33"/>
          <w:tab w:val="left" w:pos="720"/>
        </w:tabs>
        <w:spacing w:after="0" w:line="240" w:lineRule="auto"/>
        <w:ind w:left="33"/>
        <w:jc w:val="both"/>
        <w:rPr>
          <w:rFonts w:cstheme="minorHAnsi"/>
        </w:rPr>
      </w:pPr>
      <w:r w:rsidRPr="00231CB4">
        <w:rPr>
          <w:rFonts w:cstheme="minorHAnsi"/>
        </w:rPr>
        <w:t>materiálne, priestorové a technické zabezpečenie, personálne zabezpečenie a ľudské zdroje vo vzťahu k odbornej kvalifikácii a vedeckej orientácii (v garancii programu, v garancii a zabezpečení predmetov, v zabezpečení dostatočného počtu kvalifikovaných školiteľov záverečných prác, v zabezpečení komisií pre štátne skúšky.</w:t>
      </w:r>
    </w:p>
    <w:p w14:paraId="609C0CF1" w14:textId="269E9856" w:rsidR="00C20F0B" w:rsidRPr="00231CB4" w:rsidRDefault="00C40E02" w:rsidP="006C37C9">
      <w:pPr>
        <w:pStyle w:val="Odsekzoznamu"/>
        <w:tabs>
          <w:tab w:val="left" w:pos="33"/>
          <w:tab w:val="left" w:pos="720"/>
        </w:tabs>
        <w:spacing w:after="0" w:line="240" w:lineRule="auto"/>
        <w:ind w:left="33"/>
        <w:rPr>
          <w:rFonts w:cstheme="minorHAnsi"/>
          <w:b/>
          <w:iCs/>
        </w:rPr>
      </w:pPr>
      <w:r w:rsidRPr="00231CB4">
        <w:rPr>
          <w:rFonts w:cstheme="minorHAnsi"/>
          <w:b/>
          <w:iCs/>
        </w:rPr>
        <w:t xml:space="preserve">3. </w:t>
      </w:r>
      <w:r w:rsidR="00C20F0B" w:rsidRPr="00231CB4">
        <w:rPr>
          <w:rFonts w:cstheme="minorHAnsi"/>
          <w:b/>
          <w:iCs/>
        </w:rPr>
        <w:t xml:space="preserve">Vymedzenie profilu absolventa študijného programu. </w:t>
      </w:r>
    </w:p>
    <w:p w14:paraId="4A45288C" w14:textId="77777777" w:rsidR="00C20F0B" w:rsidRPr="00231CB4" w:rsidRDefault="00C20F0B" w:rsidP="006C37C9">
      <w:pPr>
        <w:pStyle w:val="Odsekzoznamu"/>
        <w:spacing w:after="0" w:line="240" w:lineRule="auto"/>
        <w:ind w:left="34"/>
        <w:jc w:val="both"/>
        <w:rPr>
          <w:rFonts w:cstheme="minorHAnsi"/>
          <w:b/>
          <w:iCs/>
        </w:rPr>
      </w:pPr>
      <w:r w:rsidRPr="00231CB4">
        <w:rPr>
          <w:rFonts w:cstheme="minorHAnsi"/>
          <w:b/>
          <w:iCs/>
        </w:rPr>
        <w:t xml:space="preserve">Vymedzenie: </w:t>
      </w:r>
    </w:p>
    <w:p w14:paraId="6342012E" w14:textId="5A315A4D" w:rsidR="00C20F0B" w:rsidRPr="00231CB4" w:rsidRDefault="00C20F0B" w:rsidP="008627D1">
      <w:pPr>
        <w:pStyle w:val="Odsekzoznamu"/>
        <w:numPr>
          <w:ilvl w:val="0"/>
          <w:numId w:val="18"/>
        </w:numPr>
        <w:spacing w:after="0" w:line="240" w:lineRule="auto"/>
        <w:ind w:left="426"/>
        <w:jc w:val="both"/>
        <w:rPr>
          <w:rFonts w:cstheme="minorHAnsi"/>
          <w:b/>
          <w:iCs/>
        </w:rPr>
      </w:pPr>
      <w:r w:rsidRPr="00231CB4">
        <w:rPr>
          <w:rFonts w:cstheme="minorHAnsi"/>
          <w:b/>
          <w:iCs/>
        </w:rPr>
        <w:t xml:space="preserve">faktických, konceptuálnych, procesných, metakognitívnych poznatkov a vedomostí intelektových a praktických zručností, spôsobilostí, kompetencií, nosných tém jadra ŠP a špecifikácia pre jednotlivé ročníky štúdia vo vzťahu k profilu, </w:t>
      </w:r>
    </w:p>
    <w:p w14:paraId="20ACDB1E" w14:textId="76342A3C" w:rsidR="00C20F0B" w:rsidRPr="00231CB4" w:rsidRDefault="00C20F0B" w:rsidP="008627D1">
      <w:pPr>
        <w:pStyle w:val="Odsekzoznamu"/>
        <w:numPr>
          <w:ilvl w:val="0"/>
          <w:numId w:val="18"/>
        </w:numPr>
        <w:spacing w:after="0" w:line="240" w:lineRule="auto"/>
        <w:ind w:left="426"/>
        <w:jc w:val="both"/>
        <w:rPr>
          <w:rFonts w:cstheme="minorHAnsi"/>
          <w:b/>
          <w:iCs/>
        </w:rPr>
      </w:pPr>
      <w:r w:rsidRPr="00231CB4">
        <w:rPr>
          <w:rFonts w:cstheme="minorHAnsi"/>
          <w:b/>
          <w:iCs/>
        </w:rPr>
        <w:t>nadväzujúcich obsahov a príbuzných odborov, požiadaviek na uchádzačov, spôsob výberu uchádzačov</w:t>
      </w:r>
    </w:p>
    <w:p w14:paraId="579AEA77" w14:textId="77777777" w:rsidR="00C40E02" w:rsidRPr="00231CB4" w:rsidRDefault="00C20F0B" w:rsidP="008627D1">
      <w:pPr>
        <w:pStyle w:val="Odsekzoznamu"/>
        <w:numPr>
          <w:ilvl w:val="0"/>
          <w:numId w:val="18"/>
        </w:numPr>
        <w:spacing w:after="0" w:line="240" w:lineRule="auto"/>
        <w:ind w:left="426"/>
        <w:jc w:val="both"/>
        <w:rPr>
          <w:rFonts w:cstheme="minorHAnsi"/>
          <w:b/>
          <w:iCs/>
        </w:rPr>
      </w:pPr>
      <w:r w:rsidRPr="00231CB4">
        <w:rPr>
          <w:rFonts w:cstheme="minorHAnsi"/>
          <w:b/>
          <w:iCs/>
        </w:rPr>
        <w:t>požiadaviek na absolvovanie programu (požiadavky na záverečnú prácu, požiadavky na obsah štátnej skúšky)</w:t>
      </w:r>
    </w:p>
    <w:p w14:paraId="0503DDB8" w14:textId="6D21C752" w:rsidR="00C20F0B" w:rsidRPr="00231CB4" w:rsidRDefault="00C20F0B" w:rsidP="006C37C9">
      <w:pPr>
        <w:pStyle w:val="Odsekzoznamu"/>
        <w:spacing w:after="0" w:line="240" w:lineRule="auto"/>
        <w:ind w:left="426"/>
        <w:jc w:val="both"/>
        <w:rPr>
          <w:rFonts w:cstheme="minorHAnsi"/>
          <w:b/>
          <w:i/>
          <w:iCs/>
        </w:rPr>
      </w:pPr>
      <w:r w:rsidRPr="00231CB4">
        <w:rPr>
          <w:rFonts w:cstheme="minorHAnsi"/>
          <w:b/>
          <w:i/>
        </w:rPr>
        <w:t xml:space="preserve">Sleduje sa: </w:t>
      </w:r>
    </w:p>
    <w:p w14:paraId="02B21608" w14:textId="0FB19FA7" w:rsidR="00C20F0B" w:rsidRPr="00231CB4" w:rsidRDefault="00C20F0B"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jednoznačné vymedzenie výstupov z procesu vzdelávania  a ich reflexia s profesijnými štandardmi a kvalifikačnými rámcami</w:t>
      </w:r>
      <w:r w:rsidR="006C37C9" w:rsidRPr="00231CB4">
        <w:rPr>
          <w:rFonts w:cstheme="minorHAnsi"/>
        </w:rPr>
        <w:t>,</w:t>
      </w:r>
    </w:p>
    <w:p w14:paraId="5972F4C0" w14:textId="2C468756" w:rsidR="00C20F0B" w:rsidRPr="00231CB4" w:rsidRDefault="00C20F0B"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reflexia požiadaviek na absolvovanie programu s profilom absolventa</w:t>
      </w:r>
      <w:r w:rsidR="006C37C9" w:rsidRPr="00231CB4">
        <w:rPr>
          <w:rFonts w:cstheme="minorHAnsi"/>
        </w:rPr>
        <w:t>,</w:t>
      </w:r>
    </w:p>
    <w:p w14:paraId="4E5E3137" w14:textId="28C2B487" w:rsidR="00C20F0B" w:rsidRPr="00231CB4" w:rsidRDefault="00C20F0B"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reflexia požiadaviek na uchádzača s profilom absolventa a náročnosťou obsahu</w:t>
      </w:r>
      <w:r w:rsidR="006C37C9" w:rsidRPr="00231CB4">
        <w:rPr>
          <w:rFonts w:cstheme="minorHAnsi"/>
        </w:rPr>
        <w:t>,</w:t>
      </w:r>
    </w:p>
    <w:p w14:paraId="33306BAC" w14:textId="5094610E" w:rsidR="00C20F0B" w:rsidRPr="00231CB4" w:rsidRDefault="006C37C9" w:rsidP="008627D1">
      <w:pPr>
        <w:pStyle w:val="Odsekzoznamu"/>
        <w:numPr>
          <w:ilvl w:val="0"/>
          <w:numId w:val="18"/>
        </w:numPr>
        <w:tabs>
          <w:tab w:val="left" w:pos="33"/>
          <w:tab w:val="left" w:pos="851"/>
        </w:tabs>
        <w:spacing w:after="0" w:line="240" w:lineRule="auto"/>
        <w:ind w:left="851"/>
        <w:rPr>
          <w:rFonts w:cstheme="minorHAnsi"/>
        </w:rPr>
      </w:pPr>
      <w:r w:rsidRPr="00231CB4">
        <w:rPr>
          <w:rFonts w:cstheme="minorHAnsi"/>
        </w:rPr>
        <w:t>u</w:t>
      </w:r>
      <w:r w:rsidR="00C20F0B" w:rsidRPr="00231CB4">
        <w:rPr>
          <w:rFonts w:cstheme="minorHAnsi"/>
        </w:rPr>
        <w:t>rčenie náročnosti štátnej skúšky a jej kreditové vymedzenie</w:t>
      </w:r>
      <w:r w:rsidRPr="00231CB4">
        <w:rPr>
          <w:rFonts w:cstheme="minorHAnsi"/>
        </w:rPr>
        <w:t>.</w:t>
      </w:r>
    </w:p>
    <w:p w14:paraId="2AEECD8B" w14:textId="77777777" w:rsidR="00C40E02" w:rsidRPr="00231CB4" w:rsidRDefault="00C40E02" w:rsidP="006C37C9">
      <w:pPr>
        <w:spacing w:after="0" w:line="240" w:lineRule="auto"/>
        <w:jc w:val="both"/>
        <w:rPr>
          <w:rFonts w:cstheme="minorHAnsi"/>
          <w:b/>
          <w:iCs/>
        </w:rPr>
      </w:pPr>
      <w:r w:rsidRPr="00231CB4">
        <w:rPr>
          <w:rFonts w:cstheme="minorHAnsi"/>
          <w:b/>
          <w:iCs/>
        </w:rPr>
        <w:t>4. Konkretizácia vymedzeného obsahu do tvorby študijného plánu</w:t>
      </w:r>
    </w:p>
    <w:p w14:paraId="538E6C9E" w14:textId="416FBA4F" w:rsidR="00C40E02" w:rsidRPr="00231CB4" w:rsidRDefault="00C40E02" w:rsidP="008627D1">
      <w:pPr>
        <w:pStyle w:val="Odsekzoznamu"/>
        <w:numPr>
          <w:ilvl w:val="0"/>
          <w:numId w:val="23"/>
        </w:numPr>
        <w:spacing w:after="0" w:line="240" w:lineRule="auto"/>
        <w:rPr>
          <w:rFonts w:cstheme="minorHAnsi"/>
          <w:b/>
          <w:iCs/>
        </w:rPr>
      </w:pPr>
      <w:r w:rsidRPr="00231CB4">
        <w:rPr>
          <w:rFonts w:cstheme="minorHAnsi"/>
          <w:b/>
          <w:iCs/>
        </w:rPr>
        <w:t>Určenie povinných</w:t>
      </w:r>
      <w:r w:rsidR="006C37C9" w:rsidRPr="00231CB4">
        <w:rPr>
          <w:rFonts w:cstheme="minorHAnsi"/>
          <w:b/>
          <w:iCs/>
        </w:rPr>
        <w:t>,</w:t>
      </w:r>
      <w:r w:rsidRPr="00231CB4">
        <w:rPr>
          <w:rFonts w:cstheme="minorHAnsi"/>
          <w:b/>
          <w:iCs/>
        </w:rPr>
        <w:t xml:space="preserve"> povinne voliteľných a voliteľných predmetov</w:t>
      </w:r>
      <w:r w:rsidR="006C37C9" w:rsidRPr="00231CB4">
        <w:rPr>
          <w:rFonts w:cstheme="minorHAnsi"/>
          <w:b/>
          <w:iCs/>
        </w:rPr>
        <w:t>.</w:t>
      </w:r>
    </w:p>
    <w:p w14:paraId="4334CA5D" w14:textId="5D6D21D3" w:rsidR="00C40E02" w:rsidRPr="00231CB4" w:rsidRDefault="00C40E02" w:rsidP="008627D1">
      <w:pPr>
        <w:pStyle w:val="Odsekzoznamu"/>
        <w:numPr>
          <w:ilvl w:val="0"/>
          <w:numId w:val="23"/>
        </w:numPr>
        <w:spacing w:after="0" w:line="240" w:lineRule="auto"/>
        <w:rPr>
          <w:rFonts w:cstheme="minorHAnsi"/>
          <w:b/>
          <w:iCs/>
        </w:rPr>
      </w:pPr>
      <w:r w:rsidRPr="00231CB4">
        <w:rPr>
          <w:rFonts w:cstheme="minorHAnsi"/>
          <w:b/>
          <w:iCs/>
        </w:rPr>
        <w:t>Súbežná tvorba informačných listov predmetov podľa stanovenej štruktúry</w:t>
      </w:r>
      <w:r w:rsidR="006C37C9" w:rsidRPr="00231CB4">
        <w:rPr>
          <w:rFonts w:cstheme="minorHAnsi"/>
          <w:b/>
          <w:iCs/>
        </w:rPr>
        <w:t>:</w:t>
      </w:r>
    </w:p>
    <w:p w14:paraId="59D1E4C4" w14:textId="3EB794A9" w:rsidR="00C40E02" w:rsidRPr="00231CB4" w:rsidRDefault="00C40E02" w:rsidP="008627D1">
      <w:pPr>
        <w:pStyle w:val="Odsekzoznamu"/>
        <w:numPr>
          <w:ilvl w:val="0"/>
          <w:numId w:val="24"/>
        </w:numPr>
        <w:spacing w:after="0" w:line="240" w:lineRule="auto"/>
        <w:rPr>
          <w:rFonts w:cstheme="minorHAnsi"/>
          <w:b/>
        </w:rPr>
      </w:pPr>
      <w:r w:rsidRPr="00231CB4">
        <w:rPr>
          <w:rFonts w:cstheme="minorHAnsi"/>
          <w:b/>
          <w:iCs/>
        </w:rPr>
        <w:t xml:space="preserve">vymedzenie pracovnej záťaže študenta  kreditmi </w:t>
      </w:r>
      <w:r w:rsidRPr="00231CB4">
        <w:rPr>
          <w:rFonts w:cstheme="minorHAnsi"/>
          <w:b/>
        </w:rPr>
        <w:t xml:space="preserve"> ECTS</w:t>
      </w:r>
      <w:r w:rsidR="006C37C9" w:rsidRPr="00231CB4">
        <w:rPr>
          <w:rFonts w:cstheme="minorHAnsi"/>
          <w:b/>
        </w:rPr>
        <w:t>,</w:t>
      </w:r>
    </w:p>
    <w:p w14:paraId="7DD1AD2E" w14:textId="23CEFEA6"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rPr>
        <w:t>vymedzenie cieľa premetu s jednoznačným definovaním vedomostí, zručností a spôsobilostí, ktoré budú výstupom po absolvovaní predmetu a podmienkou získania hodnotenia</w:t>
      </w:r>
      <w:r w:rsidR="006C37C9" w:rsidRPr="00231CB4">
        <w:rPr>
          <w:rFonts w:cstheme="minorHAnsi"/>
          <w:b/>
        </w:rPr>
        <w:t>,</w:t>
      </w:r>
      <w:r w:rsidRPr="00231CB4">
        <w:rPr>
          <w:rFonts w:cstheme="minorHAnsi"/>
          <w:b/>
          <w:iCs/>
        </w:rPr>
        <w:t xml:space="preserve"> </w:t>
      </w:r>
    </w:p>
    <w:p w14:paraId="3B1D91D3" w14:textId="570BE551"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iCs/>
        </w:rPr>
        <w:lastRenderedPageBreak/>
        <w:t>vymedzenie obsahu predmetu a výkonového štandardu</w:t>
      </w:r>
      <w:r w:rsidR="006C37C9" w:rsidRPr="00231CB4">
        <w:rPr>
          <w:rFonts w:cstheme="minorHAnsi"/>
          <w:b/>
          <w:iCs/>
        </w:rPr>
        <w:t>,</w:t>
      </w:r>
    </w:p>
    <w:p w14:paraId="1818E52C" w14:textId="7E694B69"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rPr>
        <w:t>vymedzenie spôsobu hodnotenia, metód a podmienok pre získanie hodnotenia (metódy predstavujú nástroje merania vymedzených vedomostí, zručností a spôsobilostí)</w:t>
      </w:r>
      <w:r w:rsidR="006C37C9" w:rsidRPr="00231CB4">
        <w:rPr>
          <w:rFonts w:cstheme="minorHAnsi"/>
          <w:b/>
        </w:rPr>
        <w:t>,</w:t>
      </w:r>
    </w:p>
    <w:p w14:paraId="755E325B" w14:textId="287EE612" w:rsidR="00C40E02" w:rsidRPr="00231CB4" w:rsidRDefault="00C40E02" w:rsidP="008627D1">
      <w:pPr>
        <w:pStyle w:val="Odsekzoznamu"/>
        <w:numPr>
          <w:ilvl w:val="0"/>
          <w:numId w:val="24"/>
        </w:numPr>
        <w:spacing w:after="0" w:line="240" w:lineRule="auto"/>
        <w:jc w:val="both"/>
        <w:rPr>
          <w:rFonts w:cstheme="minorHAnsi"/>
          <w:b/>
          <w:iCs/>
        </w:rPr>
      </w:pPr>
      <w:r w:rsidRPr="00231CB4">
        <w:rPr>
          <w:rFonts w:cstheme="minorHAnsi"/>
          <w:b/>
        </w:rPr>
        <w:t>určenie metód a foriem vzdelávania s dôrazom na inovatívnosť procesu vzdelávania, aktivizáciu študenta a rozvoj jeho kľúčových kompetencií – hľadisko sociálnej inklúzie)</w:t>
      </w:r>
      <w:r w:rsidR="006C37C9" w:rsidRPr="00231CB4">
        <w:rPr>
          <w:rFonts w:cstheme="minorHAnsi"/>
          <w:b/>
        </w:rPr>
        <w:t>,</w:t>
      </w:r>
    </w:p>
    <w:p w14:paraId="0AC9D32E" w14:textId="274CFBCF" w:rsidR="00C40E02" w:rsidRPr="00231CB4" w:rsidRDefault="00C40E02" w:rsidP="008627D1">
      <w:pPr>
        <w:pStyle w:val="Odsekzoznamu"/>
        <w:numPr>
          <w:ilvl w:val="0"/>
          <w:numId w:val="24"/>
        </w:numPr>
        <w:spacing w:after="0" w:line="240" w:lineRule="auto"/>
        <w:rPr>
          <w:rFonts w:cstheme="minorHAnsi"/>
          <w:b/>
          <w:iCs/>
        </w:rPr>
      </w:pPr>
      <w:r w:rsidRPr="00231CB4">
        <w:rPr>
          <w:rFonts w:cstheme="minorHAnsi"/>
          <w:b/>
        </w:rPr>
        <w:t>určenie zdrojov pre štúdium (povinná a odporúčaná literatúra, legislatíva, e-zdroje, pracoviská zabezpečujúce prax</w:t>
      </w:r>
      <w:r w:rsidR="006C37C9" w:rsidRPr="00231CB4">
        <w:rPr>
          <w:rFonts w:cstheme="minorHAnsi"/>
          <w:b/>
        </w:rPr>
        <w:t>,</w:t>
      </w:r>
    </w:p>
    <w:p w14:paraId="08AC5F4D" w14:textId="2F6BDC42" w:rsidR="00C40E02" w:rsidRPr="00231CB4" w:rsidRDefault="00C40E02" w:rsidP="006C37C9">
      <w:pPr>
        <w:spacing w:after="0" w:line="240" w:lineRule="auto"/>
        <w:ind w:left="708"/>
        <w:jc w:val="both"/>
        <w:rPr>
          <w:rFonts w:cstheme="minorHAnsi"/>
          <w:b/>
          <w:i/>
          <w:iCs/>
        </w:rPr>
      </w:pPr>
      <w:r w:rsidRPr="00231CB4">
        <w:rPr>
          <w:rFonts w:cstheme="minorHAnsi"/>
          <w:b/>
          <w:i/>
          <w:iCs/>
        </w:rPr>
        <w:t>Sleduje sa:</w:t>
      </w:r>
    </w:p>
    <w:p w14:paraId="15763E03" w14:textId="675C30E6" w:rsidR="00C40E02" w:rsidRPr="00231CB4" w:rsidRDefault="00C40E02" w:rsidP="008627D1">
      <w:pPr>
        <w:pStyle w:val="Odsekzoznamu"/>
        <w:numPr>
          <w:ilvl w:val="0"/>
          <w:numId w:val="25"/>
        </w:numPr>
        <w:tabs>
          <w:tab w:val="left" w:pos="720"/>
        </w:tabs>
        <w:spacing w:after="0" w:line="240" w:lineRule="auto"/>
        <w:rPr>
          <w:rFonts w:cstheme="minorHAnsi"/>
        </w:rPr>
      </w:pPr>
      <w:r w:rsidRPr="00231CB4">
        <w:rPr>
          <w:rFonts w:cstheme="minorHAnsi"/>
        </w:rPr>
        <w:t>Personálne zabezpečenie jednotlivých predmetov</w:t>
      </w:r>
      <w:r w:rsidR="006C37C9" w:rsidRPr="00231CB4">
        <w:rPr>
          <w:rFonts w:cstheme="minorHAnsi"/>
        </w:rPr>
        <w:t>.</w:t>
      </w:r>
    </w:p>
    <w:p w14:paraId="4C8B6CEE" w14:textId="56CCC716"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 xml:space="preserve">Pracovná a časová záťaž študenta počas jednotlivých rokov štúdia (odráža </w:t>
      </w:r>
      <w:r w:rsidRPr="00231CB4">
        <w:rPr>
          <w:rFonts w:cstheme="minorHAnsi"/>
          <w:b/>
        </w:rPr>
        <w:t xml:space="preserve"> </w:t>
      </w:r>
      <w:r w:rsidRPr="00231CB4">
        <w:rPr>
          <w:rFonts w:cstheme="minorHAnsi"/>
        </w:rPr>
        <w:t>šírku a náročnosť definovaných výsledkov vzdelávania)</w:t>
      </w:r>
      <w:r w:rsidR="006C37C9" w:rsidRPr="00231CB4">
        <w:rPr>
          <w:rFonts w:cstheme="minorHAnsi"/>
        </w:rPr>
        <w:t>.</w:t>
      </w:r>
    </w:p>
    <w:p w14:paraId="4CC60D29" w14:textId="08FE878A"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Kreditová vyváženosť počas semestrov a jednotlivých rokov (podľa formy štúdia)</w:t>
      </w:r>
      <w:r w:rsidR="006C37C9" w:rsidRPr="00231CB4">
        <w:rPr>
          <w:rFonts w:cstheme="minorHAnsi"/>
        </w:rPr>
        <w:t>.</w:t>
      </w:r>
    </w:p>
    <w:p w14:paraId="4F0C81E3" w14:textId="2E2DC533"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Pomer prezenčného štúdia a</w:t>
      </w:r>
      <w:r w:rsidR="006C37C9" w:rsidRPr="00231CB4">
        <w:rPr>
          <w:rFonts w:cstheme="minorHAnsi"/>
        </w:rPr>
        <w:t> </w:t>
      </w:r>
      <w:r w:rsidRPr="00231CB4">
        <w:rPr>
          <w:rFonts w:cstheme="minorHAnsi"/>
        </w:rPr>
        <w:t>samoštúdia</w:t>
      </w:r>
      <w:r w:rsidR="006C37C9" w:rsidRPr="00231CB4">
        <w:rPr>
          <w:rFonts w:cstheme="minorHAnsi"/>
        </w:rPr>
        <w:t>.</w:t>
      </w:r>
    </w:p>
    <w:p w14:paraId="7DEA50EE" w14:textId="2CF30866" w:rsidR="00C40E02" w:rsidRPr="00231CB4" w:rsidRDefault="00C40E02" w:rsidP="008627D1">
      <w:pPr>
        <w:pStyle w:val="Odsekzoznamu"/>
        <w:numPr>
          <w:ilvl w:val="0"/>
          <w:numId w:val="25"/>
        </w:numPr>
        <w:tabs>
          <w:tab w:val="left" w:pos="33"/>
        </w:tabs>
        <w:spacing w:after="0" w:line="240" w:lineRule="auto"/>
        <w:rPr>
          <w:rFonts w:cstheme="minorHAnsi"/>
        </w:rPr>
      </w:pPr>
      <w:r w:rsidRPr="00231CB4">
        <w:rPr>
          <w:rFonts w:cstheme="minorHAnsi"/>
        </w:rPr>
        <w:t>Reflexia obsahu vzdelávania  predchádzajúceho stupňa vzdelávania</w:t>
      </w:r>
      <w:r w:rsidR="006C37C9" w:rsidRPr="00231CB4">
        <w:rPr>
          <w:rFonts w:cstheme="minorHAnsi"/>
        </w:rPr>
        <w:t>.</w:t>
      </w:r>
    </w:p>
    <w:p w14:paraId="410CB938" w14:textId="1DFBD9E8"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K</w:t>
      </w:r>
      <w:r w:rsidR="00C40E02" w:rsidRPr="00231CB4">
        <w:rPr>
          <w:rFonts w:cstheme="minorHAnsi"/>
        </w:rPr>
        <w:t>reditová dotácia a náročnosť predmetu</w:t>
      </w:r>
      <w:r w:rsidRPr="00231CB4">
        <w:rPr>
          <w:rFonts w:cstheme="minorHAnsi"/>
        </w:rPr>
        <w:t>.</w:t>
      </w:r>
      <w:r w:rsidR="00C40E02" w:rsidRPr="00231CB4">
        <w:rPr>
          <w:rFonts w:cstheme="minorHAnsi"/>
        </w:rPr>
        <w:t xml:space="preserve"> </w:t>
      </w:r>
    </w:p>
    <w:p w14:paraId="1F408A7C" w14:textId="68A29909"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R</w:t>
      </w:r>
      <w:r w:rsidR="00C40E02" w:rsidRPr="00231CB4">
        <w:rPr>
          <w:rFonts w:cstheme="minorHAnsi"/>
        </w:rPr>
        <w:t>eflexia profilu absolventa v stanovenom cieli predmetu</w:t>
      </w:r>
      <w:r w:rsidRPr="00231CB4">
        <w:rPr>
          <w:rFonts w:cstheme="minorHAnsi"/>
        </w:rPr>
        <w:t>.</w:t>
      </w:r>
    </w:p>
    <w:p w14:paraId="6DC92167" w14:textId="64E0868A"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R</w:t>
      </w:r>
      <w:r w:rsidR="00C40E02" w:rsidRPr="00231CB4">
        <w:rPr>
          <w:rFonts w:cstheme="minorHAnsi"/>
        </w:rPr>
        <w:t>eflexia cieľa vo vymedzenom obsahu a výkonovom štandarde predmetu</w:t>
      </w:r>
      <w:r w:rsidRPr="00231CB4">
        <w:rPr>
          <w:rFonts w:cstheme="minorHAnsi"/>
        </w:rPr>
        <w:t>.</w:t>
      </w:r>
    </w:p>
    <w:p w14:paraId="3FA43B99" w14:textId="64FCDC75"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V</w:t>
      </w:r>
      <w:r w:rsidR="00C40E02" w:rsidRPr="00231CB4">
        <w:rPr>
          <w:rFonts w:cstheme="minorHAnsi"/>
        </w:rPr>
        <w:t>hodnosť a opodstatnenosť metód a spôsobov hodnotenia (reflexia kreditového ohodnotenia ECTS)</w:t>
      </w:r>
      <w:r w:rsidRPr="00231CB4">
        <w:rPr>
          <w:rFonts w:cstheme="minorHAnsi"/>
        </w:rPr>
        <w:t>.</w:t>
      </w:r>
    </w:p>
    <w:p w14:paraId="490ABDCE" w14:textId="19A37E18"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V</w:t>
      </w:r>
      <w:r w:rsidR="00C40E02" w:rsidRPr="00231CB4">
        <w:rPr>
          <w:rFonts w:cstheme="minorHAnsi"/>
        </w:rPr>
        <w:t>hodnosť a inovatívnosť metód a foriem vzdelávania</w:t>
      </w:r>
      <w:r w:rsidRPr="00231CB4">
        <w:rPr>
          <w:rFonts w:cstheme="minorHAnsi"/>
        </w:rPr>
        <w:t>.</w:t>
      </w:r>
    </w:p>
    <w:p w14:paraId="1934EC48" w14:textId="33BCED8D"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D</w:t>
      </w:r>
      <w:r w:rsidR="00C40E02" w:rsidRPr="00231CB4">
        <w:rPr>
          <w:rFonts w:cstheme="minorHAnsi"/>
        </w:rPr>
        <w:t>ostatok zdrojov pre štúdium a ich dostupnosť</w:t>
      </w:r>
      <w:r w:rsidRPr="00231CB4">
        <w:rPr>
          <w:rFonts w:cstheme="minorHAnsi"/>
        </w:rPr>
        <w:t>.</w:t>
      </w:r>
    </w:p>
    <w:p w14:paraId="2C93AC39" w14:textId="6DB969D6" w:rsidR="00C40E02" w:rsidRPr="00231CB4" w:rsidRDefault="006C37C9" w:rsidP="008627D1">
      <w:pPr>
        <w:pStyle w:val="Odsekzoznamu"/>
        <w:numPr>
          <w:ilvl w:val="0"/>
          <w:numId w:val="25"/>
        </w:numPr>
        <w:tabs>
          <w:tab w:val="left" w:pos="33"/>
        </w:tabs>
        <w:spacing w:after="0" w:line="240" w:lineRule="auto"/>
        <w:rPr>
          <w:rFonts w:cstheme="minorHAnsi"/>
        </w:rPr>
      </w:pPr>
      <w:r w:rsidRPr="00231CB4">
        <w:rPr>
          <w:rFonts w:cstheme="minorHAnsi"/>
        </w:rPr>
        <w:t>R</w:t>
      </w:r>
      <w:r w:rsidR="00C40E02" w:rsidRPr="00231CB4">
        <w:rPr>
          <w:rFonts w:cstheme="minorHAnsi"/>
        </w:rPr>
        <w:t>eflexia aktuálnych poznatkov vedy v odporúčaných a v dostupných zdrojoch.</w:t>
      </w:r>
    </w:p>
    <w:p w14:paraId="3C205443" w14:textId="3FD8F90A" w:rsidR="00C40E02" w:rsidRPr="00231CB4" w:rsidRDefault="00C40E02" w:rsidP="006C37C9">
      <w:pPr>
        <w:pStyle w:val="Odsekzoznamu"/>
        <w:tabs>
          <w:tab w:val="left" w:pos="33"/>
        </w:tabs>
        <w:spacing w:after="0" w:line="240" w:lineRule="auto"/>
        <w:ind w:left="0"/>
        <w:rPr>
          <w:rFonts w:cstheme="minorHAnsi"/>
        </w:rPr>
      </w:pPr>
      <w:r w:rsidRPr="00231CB4">
        <w:rPr>
          <w:rFonts w:cstheme="minorHAnsi"/>
          <w:b/>
          <w:iCs/>
        </w:rPr>
        <w:t>5. Vypracovanie vedecko-  pedagogickej charakteristiky garanta a VPCH zabezpečujúcich pedagógov</w:t>
      </w:r>
    </w:p>
    <w:p w14:paraId="0865ABFC" w14:textId="7D1E33A5" w:rsidR="00C40E02" w:rsidRPr="00231CB4" w:rsidRDefault="00C40E02" w:rsidP="006C37C9">
      <w:pPr>
        <w:tabs>
          <w:tab w:val="left" w:pos="720"/>
        </w:tabs>
        <w:spacing w:after="0" w:line="240" w:lineRule="auto"/>
        <w:rPr>
          <w:rFonts w:cstheme="minorHAnsi"/>
        </w:rPr>
      </w:pPr>
      <w:r w:rsidRPr="00231CB4">
        <w:rPr>
          <w:rFonts w:cstheme="minorHAnsi"/>
          <w:b/>
          <w:i/>
          <w:iCs/>
        </w:rPr>
        <w:t>Sleduje sa:</w:t>
      </w:r>
      <w:r w:rsidRPr="00231CB4">
        <w:rPr>
          <w:rFonts w:cstheme="minorHAnsi"/>
          <w:b/>
          <w:iCs/>
        </w:rPr>
        <w:t xml:space="preserve"> </w:t>
      </w:r>
      <w:r w:rsidRPr="00231CB4">
        <w:rPr>
          <w:rFonts w:cstheme="minorHAnsi"/>
        </w:rPr>
        <w:t>Pedagogický výkon, Vedecký výkon v kvalitatívnych a kvantitatívnych ukazovateľoch</w:t>
      </w:r>
    </w:p>
    <w:p w14:paraId="103E7599" w14:textId="6B45949E" w:rsidR="00C40E02" w:rsidRPr="00231CB4" w:rsidRDefault="00C40E02" w:rsidP="006C37C9">
      <w:pPr>
        <w:pStyle w:val="Odsekzoznamu"/>
        <w:tabs>
          <w:tab w:val="left" w:pos="33"/>
        </w:tabs>
        <w:spacing w:after="0" w:line="240" w:lineRule="auto"/>
        <w:ind w:left="0"/>
        <w:rPr>
          <w:rFonts w:cstheme="minorHAnsi"/>
        </w:rPr>
      </w:pPr>
      <w:r w:rsidRPr="00231CB4">
        <w:rPr>
          <w:rFonts w:cstheme="minorHAnsi"/>
          <w:b/>
          <w:iCs/>
        </w:rPr>
        <w:t>6. Posúdenie návrhu ŠP externým posudzovateľom (podľa špecifík programu)</w:t>
      </w:r>
    </w:p>
    <w:p w14:paraId="1A8F4569" w14:textId="77777777" w:rsidR="00C40E02" w:rsidRPr="00231CB4" w:rsidRDefault="00C40E02" w:rsidP="006C37C9">
      <w:pPr>
        <w:pStyle w:val="Odsekzoznamu"/>
        <w:tabs>
          <w:tab w:val="left" w:pos="33"/>
        </w:tabs>
        <w:spacing w:after="0" w:line="240" w:lineRule="auto"/>
        <w:ind w:left="0"/>
        <w:rPr>
          <w:rFonts w:cstheme="minorHAnsi"/>
        </w:rPr>
      </w:pPr>
    </w:p>
    <w:p w14:paraId="58134C66" w14:textId="1FE3AB73" w:rsidR="00C40E02" w:rsidRPr="00231CB4" w:rsidRDefault="00B02594" w:rsidP="006C37C9">
      <w:pPr>
        <w:pStyle w:val="Odsekzoznamu"/>
        <w:tabs>
          <w:tab w:val="left" w:pos="33"/>
        </w:tabs>
        <w:spacing w:after="0" w:line="240" w:lineRule="auto"/>
        <w:ind w:left="0"/>
        <w:rPr>
          <w:rFonts w:cstheme="minorHAnsi"/>
        </w:rPr>
      </w:pPr>
      <w:r w:rsidRPr="00231CB4">
        <w:rPr>
          <w:rFonts w:cstheme="minorHAnsi"/>
        </w:rPr>
        <w:t xml:space="preserve">Čl. 4b upravuje pravidlá schvaľovania študijných programov. Vymedzuje </w:t>
      </w:r>
      <w:r w:rsidRPr="00231CB4">
        <w:rPr>
          <w:rFonts w:cstheme="minorHAnsi"/>
          <w:b/>
        </w:rPr>
        <w:t>ciele procesu, vstupy do procesu, popis procesu, sledované aspekty procesu, metódy a nástroje riadenia procesu, zodpovednosť za riadenie procesu  výstupy procesu, ako aj benefity, podporné procesy pre daný proces a dokumenty a záznamy</w:t>
      </w:r>
      <w:r w:rsidRPr="00231CB4">
        <w:rPr>
          <w:rFonts w:cstheme="minorHAnsi"/>
        </w:rPr>
        <w:t>.</w:t>
      </w:r>
    </w:p>
    <w:p w14:paraId="392F3432" w14:textId="77777777" w:rsidR="00B02594" w:rsidRPr="00231CB4" w:rsidRDefault="00B02594" w:rsidP="00617483">
      <w:pPr>
        <w:tabs>
          <w:tab w:val="left" w:pos="46"/>
          <w:tab w:val="left" w:pos="426"/>
        </w:tabs>
        <w:spacing w:after="0" w:line="240" w:lineRule="auto"/>
        <w:jc w:val="both"/>
        <w:rPr>
          <w:rFonts w:cstheme="minorHAnsi"/>
          <w:b/>
          <w:lang w:eastAsia="cs-CZ"/>
        </w:rPr>
      </w:pPr>
      <w:r w:rsidRPr="00231CB4">
        <w:rPr>
          <w:rFonts w:cstheme="minorHAnsi"/>
          <w:b/>
          <w:lang w:eastAsia="cs-CZ"/>
        </w:rPr>
        <w:t>Cieľom procesu je:</w:t>
      </w:r>
    </w:p>
    <w:p w14:paraId="717A22E7" w14:textId="77C7C9B9" w:rsidR="00617483" w:rsidRPr="00231CB4" w:rsidRDefault="00B02594" w:rsidP="008627D1">
      <w:pPr>
        <w:pStyle w:val="Odsekzoznamu"/>
        <w:numPr>
          <w:ilvl w:val="0"/>
          <w:numId w:val="26"/>
        </w:numPr>
        <w:tabs>
          <w:tab w:val="left" w:pos="46"/>
          <w:tab w:val="left" w:pos="142"/>
        </w:tabs>
        <w:spacing w:after="0" w:line="240" w:lineRule="auto"/>
        <w:jc w:val="both"/>
        <w:rPr>
          <w:rFonts w:cstheme="minorHAnsi"/>
        </w:rPr>
      </w:pPr>
      <w:r w:rsidRPr="00231CB4">
        <w:rPr>
          <w:rFonts w:cstheme="minorHAnsi"/>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231CB4">
        <w:rPr>
          <w:rFonts w:cstheme="minorHAnsi"/>
        </w:rPr>
        <w:t xml:space="preserve"> na medzinárodnej alebo národne akceptovanej úrovni.</w:t>
      </w:r>
    </w:p>
    <w:p w14:paraId="47817602" w14:textId="7599DBF2" w:rsidR="00B02594" w:rsidRPr="00231CB4" w:rsidRDefault="00B02594" w:rsidP="008627D1">
      <w:pPr>
        <w:pStyle w:val="Odsekzoznamu"/>
        <w:numPr>
          <w:ilvl w:val="0"/>
          <w:numId w:val="26"/>
        </w:numPr>
        <w:tabs>
          <w:tab w:val="left" w:pos="46"/>
          <w:tab w:val="left" w:pos="142"/>
        </w:tabs>
        <w:spacing w:after="0" w:line="240" w:lineRule="auto"/>
        <w:jc w:val="both"/>
        <w:rPr>
          <w:rFonts w:cstheme="minorHAnsi"/>
        </w:rPr>
      </w:pPr>
      <w:r w:rsidRPr="00231CB4">
        <w:rPr>
          <w:rFonts w:cstheme="minorHAnsi"/>
          <w:lang w:eastAsia="cs-CZ"/>
        </w:rPr>
        <w:t>Revízia študijných programov študentmi fakulty.</w:t>
      </w:r>
    </w:p>
    <w:p w14:paraId="7C32F359" w14:textId="597A33D8" w:rsidR="00B02594" w:rsidRPr="00231CB4" w:rsidRDefault="00B02594" w:rsidP="008627D1">
      <w:pPr>
        <w:pStyle w:val="Odsekzoznamu"/>
        <w:numPr>
          <w:ilvl w:val="0"/>
          <w:numId w:val="26"/>
        </w:numPr>
        <w:tabs>
          <w:tab w:val="left" w:pos="102"/>
        </w:tabs>
        <w:spacing w:after="0" w:line="240" w:lineRule="auto"/>
        <w:rPr>
          <w:rFonts w:cstheme="minorHAnsi"/>
          <w:lang w:eastAsia="cs-CZ"/>
        </w:rPr>
      </w:pPr>
      <w:r w:rsidRPr="00231CB4">
        <w:rPr>
          <w:rFonts w:cstheme="minorHAnsi"/>
          <w:lang w:eastAsia="cs-CZ"/>
        </w:rPr>
        <w:t>Revízia študijných programov Akademickým senátom Pedagogickej fakulty</w:t>
      </w:r>
    </w:p>
    <w:p w14:paraId="372B690B" w14:textId="3BC606F6" w:rsidR="00B02594" w:rsidRPr="00231CB4" w:rsidRDefault="00B02594" w:rsidP="008627D1">
      <w:pPr>
        <w:pStyle w:val="Odsekzoznamu"/>
        <w:numPr>
          <w:ilvl w:val="0"/>
          <w:numId w:val="26"/>
        </w:numPr>
        <w:tabs>
          <w:tab w:val="left" w:pos="102"/>
        </w:tabs>
        <w:spacing w:after="0" w:line="240" w:lineRule="auto"/>
        <w:rPr>
          <w:rFonts w:cstheme="minorHAnsi"/>
          <w:lang w:eastAsia="cs-CZ"/>
        </w:rPr>
      </w:pPr>
      <w:r w:rsidRPr="00231CB4">
        <w:rPr>
          <w:rFonts w:cstheme="minorHAnsi"/>
          <w:lang w:eastAsia="cs-CZ"/>
        </w:rPr>
        <w:t xml:space="preserve">Revízia </w:t>
      </w:r>
      <w:r w:rsidR="004C6EA6">
        <w:rPr>
          <w:rFonts w:cstheme="minorHAnsi"/>
          <w:lang w:eastAsia="cs-CZ"/>
        </w:rPr>
        <w:t xml:space="preserve">a schválenie </w:t>
      </w:r>
      <w:r w:rsidRPr="00231CB4">
        <w:rPr>
          <w:rFonts w:cstheme="minorHAnsi"/>
          <w:lang w:eastAsia="cs-CZ"/>
        </w:rPr>
        <w:t>študijných programov Vedeckou radou fakulty.</w:t>
      </w:r>
    </w:p>
    <w:p w14:paraId="6498707F" w14:textId="6AEC04B4" w:rsidR="00B02594" w:rsidRPr="00231CB4" w:rsidRDefault="00B02594" w:rsidP="00617483">
      <w:pPr>
        <w:tabs>
          <w:tab w:val="left" w:pos="46"/>
          <w:tab w:val="left" w:pos="426"/>
        </w:tabs>
        <w:spacing w:after="0" w:line="240" w:lineRule="auto"/>
        <w:jc w:val="both"/>
        <w:rPr>
          <w:rFonts w:cstheme="minorHAnsi"/>
          <w:b/>
        </w:rPr>
      </w:pPr>
      <w:r w:rsidRPr="00231CB4">
        <w:rPr>
          <w:rFonts w:cstheme="minorHAnsi"/>
          <w:b/>
        </w:rPr>
        <w:t>Vstupom do procesu sú:</w:t>
      </w:r>
    </w:p>
    <w:p w14:paraId="4FAE77CB" w14:textId="0CBC7478" w:rsidR="00B02594" w:rsidRPr="00231CB4" w:rsidRDefault="00B02594" w:rsidP="008627D1">
      <w:pPr>
        <w:pStyle w:val="Bezriadkovania"/>
        <w:numPr>
          <w:ilvl w:val="0"/>
          <w:numId w:val="18"/>
        </w:numPr>
        <w:ind w:left="426"/>
        <w:jc w:val="both"/>
        <w:rPr>
          <w:rFonts w:asciiTheme="minorHAnsi" w:hAnsiTheme="minorHAnsi" w:cstheme="minorHAnsi"/>
        </w:rPr>
      </w:pPr>
      <w:r w:rsidRPr="00231CB4">
        <w:rPr>
          <w:rFonts w:asciiTheme="minorHAnsi" w:hAnsiTheme="minorHAnsi" w:cstheme="minorHAnsi"/>
        </w:rPr>
        <w:t>Dlhodobý zámer PF UKF v Nitre</w:t>
      </w:r>
    </w:p>
    <w:p w14:paraId="34CCD3F8" w14:textId="77777777" w:rsidR="00B02594" w:rsidRPr="00231CB4" w:rsidRDefault="00B02594" w:rsidP="008627D1">
      <w:pPr>
        <w:pStyle w:val="Odsekzoznamu"/>
        <w:numPr>
          <w:ilvl w:val="0"/>
          <w:numId w:val="18"/>
        </w:numPr>
        <w:spacing w:after="0" w:line="240" w:lineRule="auto"/>
        <w:ind w:left="426"/>
        <w:rPr>
          <w:rFonts w:cstheme="minorHAnsi"/>
        </w:rPr>
      </w:pPr>
      <w:r w:rsidRPr="00231CB4">
        <w:rPr>
          <w:rFonts w:cstheme="minorHAnsi"/>
        </w:rPr>
        <w:t>Zákon 131/2002 o vysokých školách  v znení neskorších predpisov.</w:t>
      </w:r>
    </w:p>
    <w:p w14:paraId="5A7D2D62" w14:textId="4B4A0A3A" w:rsidR="00B02594" w:rsidRPr="00231CB4" w:rsidRDefault="00B02594" w:rsidP="008627D1">
      <w:pPr>
        <w:pStyle w:val="Nadpis1"/>
        <w:keepLines w:val="0"/>
        <w:numPr>
          <w:ilvl w:val="0"/>
          <w:numId w:val="18"/>
        </w:numPr>
        <w:spacing w:before="0" w:line="240" w:lineRule="auto"/>
        <w:ind w:left="426"/>
        <w:jc w:val="both"/>
        <w:rPr>
          <w:rFonts w:asciiTheme="minorHAnsi" w:hAnsiTheme="minorHAnsi" w:cstheme="minorHAnsi"/>
          <w:b/>
          <w:color w:val="auto"/>
          <w:sz w:val="22"/>
          <w:szCs w:val="22"/>
        </w:rPr>
      </w:pPr>
      <w:r w:rsidRPr="00231CB4">
        <w:rPr>
          <w:rFonts w:asciiTheme="minorHAnsi" w:hAnsiTheme="minorHAnsi" w:cstheme="minorHAnsi"/>
          <w:color w:val="auto"/>
          <w:sz w:val="22"/>
          <w:szCs w:val="22"/>
        </w:rPr>
        <w:t>Kritériá  akreditácie študijných programov vysokoškolského vzdelávania</w:t>
      </w:r>
      <w:r w:rsidR="00904E83">
        <w:rPr>
          <w:rFonts w:asciiTheme="minorHAnsi" w:hAnsiTheme="minorHAnsi" w:cstheme="minorHAnsi"/>
          <w:color w:val="auto"/>
          <w:sz w:val="22"/>
          <w:szCs w:val="22"/>
        </w:rPr>
        <w:t>.</w:t>
      </w:r>
    </w:p>
    <w:p w14:paraId="1703CE8D" w14:textId="727728EF" w:rsidR="00B02594" w:rsidRPr="00231CB4" w:rsidRDefault="00B02594" w:rsidP="008627D1">
      <w:pPr>
        <w:pStyle w:val="Nadpis1"/>
        <w:keepLines w:val="0"/>
        <w:numPr>
          <w:ilvl w:val="0"/>
          <w:numId w:val="18"/>
        </w:numPr>
        <w:spacing w:before="0" w:line="240" w:lineRule="auto"/>
        <w:ind w:left="426"/>
        <w:rPr>
          <w:rFonts w:asciiTheme="minorHAnsi" w:hAnsiTheme="minorHAnsi" w:cstheme="minorHAnsi"/>
          <w:color w:val="auto"/>
          <w:sz w:val="22"/>
          <w:szCs w:val="22"/>
        </w:rPr>
      </w:pPr>
      <w:r w:rsidRPr="00231CB4">
        <w:rPr>
          <w:rFonts w:asciiTheme="minorHAnsi" w:hAnsiTheme="minorHAnsi" w:cstheme="minorHAnsi"/>
          <w:color w:val="auto"/>
          <w:sz w:val="22"/>
          <w:szCs w:val="22"/>
        </w:rPr>
        <w:t>Kritériá na hodnotenie úrovne výskumnej, vývojovej, umeleckej a ďalšej tvorivej činnosti</w:t>
      </w:r>
      <w:r w:rsidR="00904E83">
        <w:rPr>
          <w:rFonts w:asciiTheme="minorHAnsi" w:hAnsiTheme="minorHAnsi" w:cstheme="minorHAnsi"/>
          <w:color w:val="auto"/>
          <w:sz w:val="22"/>
          <w:szCs w:val="22"/>
        </w:rPr>
        <w:t>.</w:t>
      </w:r>
      <w:r w:rsidRPr="00231CB4">
        <w:rPr>
          <w:rFonts w:asciiTheme="minorHAnsi" w:hAnsiTheme="minorHAnsi" w:cstheme="minorHAnsi"/>
          <w:color w:val="auto"/>
          <w:sz w:val="22"/>
          <w:szCs w:val="22"/>
        </w:rPr>
        <w:t xml:space="preserve"> </w:t>
      </w:r>
    </w:p>
    <w:p w14:paraId="1D13A692" w14:textId="606A5F2B" w:rsidR="00B02594" w:rsidRPr="00231CB4" w:rsidRDefault="00B02594" w:rsidP="008627D1">
      <w:pPr>
        <w:pStyle w:val="Nadpis1"/>
        <w:keepLines w:val="0"/>
        <w:numPr>
          <w:ilvl w:val="0"/>
          <w:numId w:val="18"/>
        </w:numPr>
        <w:spacing w:before="0" w:line="240" w:lineRule="auto"/>
        <w:ind w:left="426"/>
        <w:rPr>
          <w:rFonts w:asciiTheme="minorHAnsi" w:hAnsiTheme="minorHAnsi" w:cstheme="minorHAnsi"/>
          <w:color w:val="auto"/>
          <w:sz w:val="22"/>
          <w:szCs w:val="22"/>
        </w:rPr>
      </w:pPr>
      <w:r w:rsidRPr="00231CB4">
        <w:rPr>
          <w:rFonts w:asciiTheme="minorHAnsi" w:hAnsiTheme="minorHAnsi" w:cstheme="minorHAnsi"/>
          <w:color w:val="auto"/>
          <w:sz w:val="22"/>
          <w:szCs w:val="22"/>
        </w:rPr>
        <w:t>Analýza požiadaviek trhu práce na regionálnej, národnej a Európskej úrovni</w:t>
      </w:r>
      <w:r w:rsidR="00904E83">
        <w:rPr>
          <w:rFonts w:asciiTheme="minorHAnsi" w:hAnsiTheme="minorHAnsi" w:cstheme="minorHAnsi"/>
          <w:color w:val="auto"/>
          <w:sz w:val="22"/>
          <w:szCs w:val="22"/>
        </w:rPr>
        <w:t>.</w:t>
      </w:r>
    </w:p>
    <w:p w14:paraId="6A57CA2D" w14:textId="6BD1E8AF"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Sústava študijných odborov a opisy študijných odborov</w:t>
      </w:r>
      <w:r w:rsidR="00904E83">
        <w:rPr>
          <w:rFonts w:cstheme="minorHAnsi"/>
        </w:rPr>
        <w:t>.</w:t>
      </w:r>
    </w:p>
    <w:p w14:paraId="7D4035CD" w14:textId="6ED86946"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Výsledky hodnotenia nezávislých ratingových agentúr</w:t>
      </w:r>
      <w:r w:rsidR="00904E83">
        <w:rPr>
          <w:rFonts w:cstheme="minorHAnsi"/>
        </w:rPr>
        <w:t>.</w:t>
      </w:r>
    </w:p>
    <w:p w14:paraId="426A2202" w14:textId="7F4B8B40"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Ďalšie legislatívne predpisy relevantné k tvorbe profilu</w:t>
      </w:r>
      <w:r w:rsidR="00904E83">
        <w:rPr>
          <w:rFonts w:cstheme="minorHAnsi"/>
        </w:rPr>
        <w:t>.</w:t>
      </w:r>
      <w:r w:rsidRPr="00231CB4">
        <w:rPr>
          <w:rFonts w:cstheme="minorHAnsi"/>
        </w:rPr>
        <w:t xml:space="preserve"> </w:t>
      </w:r>
    </w:p>
    <w:p w14:paraId="3E754972" w14:textId="102A1AF4" w:rsidR="00B02594" w:rsidRPr="00231CB4" w:rsidRDefault="00B02594" w:rsidP="008627D1">
      <w:pPr>
        <w:pStyle w:val="Odsekzoznamu"/>
        <w:numPr>
          <w:ilvl w:val="0"/>
          <w:numId w:val="18"/>
        </w:numPr>
        <w:spacing w:after="0" w:line="240" w:lineRule="auto"/>
        <w:ind w:left="426"/>
        <w:jc w:val="both"/>
        <w:rPr>
          <w:rFonts w:cstheme="minorHAnsi"/>
          <w:b/>
        </w:rPr>
      </w:pPr>
      <w:r w:rsidRPr="00231CB4">
        <w:rPr>
          <w:rFonts w:cstheme="minorHAnsi"/>
        </w:rPr>
        <w:t>Výsledky hodnotenia študijného programu a predmetov študentmi</w:t>
      </w:r>
      <w:r w:rsidR="00904E83">
        <w:rPr>
          <w:rFonts w:cstheme="minorHAnsi"/>
        </w:rPr>
        <w:t>.</w:t>
      </w:r>
    </w:p>
    <w:p w14:paraId="21603AE5" w14:textId="77777777" w:rsidR="00B02594" w:rsidRPr="00231CB4" w:rsidRDefault="00B02594" w:rsidP="00617483">
      <w:pPr>
        <w:pStyle w:val="Odsekzoznamu"/>
        <w:spacing w:after="0" w:line="240" w:lineRule="auto"/>
        <w:ind w:left="33"/>
        <w:jc w:val="both"/>
        <w:rPr>
          <w:rFonts w:cstheme="minorHAnsi"/>
          <w:b/>
        </w:rPr>
      </w:pPr>
      <w:r w:rsidRPr="00231CB4">
        <w:rPr>
          <w:rFonts w:cstheme="minorHAnsi"/>
          <w:b/>
        </w:rPr>
        <w:t xml:space="preserve">Popis procesu: </w:t>
      </w:r>
    </w:p>
    <w:p w14:paraId="2E4BB528" w14:textId="77777777" w:rsidR="00B02594" w:rsidRPr="00231CB4" w:rsidRDefault="00B02594" w:rsidP="00617483">
      <w:pPr>
        <w:spacing w:after="0" w:line="240" w:lineRule="auto"/>
        <w:jc w:val="both"/>
        <w:rPr>
          <w:rFonts w:cstheme="minorHAnsi"/>
          <w:b/>
        </w:rPr>
      </w:pPr>
      <w:r w:rsidRPr="00231CB4">
        <w:rPr>
          <w:rFonts w:cstheme="minorHAnsi"/>
          <w:b/>
        </w:rPr>
        <w:t>1.Predloženie návrhu akreditačného spisu študijného programu prodekanovi pre vzdelávanie – revízia návrhu</w:t>
      </w:r>
    </w:p>
    <w:p w14:paraId="01B3402D" w14:textId="6EA7196F" w:rsidR="00B02594" w:rsidRPr="00231CB4" w:rsidRDefault="00B02594" w:rsidP="00617483">
      <w:pPr>
        <w:spacing w:after="0" w:line="240" w:lineRule="auto"/>
        <w:jc w:val="both"/>
        <w:rPr>
          <w:rFonts w:cstheme="minorHAnsi"/>
          <w:b/>
        </w:rPr>
      </w:pPr>
      <w:r w:rsidRPr="00231CB4">
        <w:rPr>
          <w:rFonts w:cstheme="minorHAnsi"/>
          <w:b/>
        </w:rPr>
        <w:t>2.Prerokovanie návrhu študijného programu v Akademickom senáte</w:t>
      </w:r>
    </w:p>
    <w:p w14:paraId="3E76605D" w14:textId="7CAFD1BB" w:rsidR="00B02594" w:rsidRPr="00231CB4" w:rsidRDefault="00B02594" w:rsidP="00617483">
      <w:pPr>
        <w:autoSpaceDE w:val="0"/>
        <w:autoSpaceDN w:val="0"/>
        <w:adjustRightInd w:val="0"/>
        <w:spacing w:after="0" w:line="240" w:lineRule="auto"/>
        <w:rPr>
          <w:rFonts w:cstheme="minorHAnsi"/>
          <w:b/>
        </w:rPr>
      </w:pPr>
      <w:r w:rsidRPr="00231CB4">
        <w:rPr>
          <w:rFonts w:cstheme="minorHAnsi"/>
          <w:b/>
        </w:rPr>
        <w:lastRenderedPageBreak/>
        <w:t xml:space="preserve">3.Prerokovanie </w:t>
      </w:r>
      <w:r w:rsidR="004C6EA6">
        <w:rPr>
          <w:rFonts w:cstheme="minorHAnsi"/>
          <w:b/>
        </w:rPr>
        <w:t xml:space="preserve">a schválenie </w:t>
      </w:r>
      <w:r w:rsidRPr="00231CB4">
        <w:rPr>
          <w:rFonts w:cstheme="minorHAnsi"/>
          <w:b/>
        </w:rPr>
        <w:t>návrhu študijného programu vo Vedeckej rade Pedagogickej fakulty</w:t>
      </w:r>
      <w:r w:rsidR="004C6EA6">
        <w:rPr>
          <w:rFonts w:cstheme="minorHAnsi"/>
          <w:b/>
        </w:rPr>
        <w:t xml:space="preserve"> </w:t>
      </w:r>
      <w:r w:rsidR="004C6EA6" w:rsidRPr="00870B19">
        <w:rPr>
          <w:rFonts w:cstheme="minorHAnsi"/>
          <w:b/>
          <w:highlight w:val="yellow"/>
        </w:rPr>
        <w:t>(za prítomnosti externých posudzovateľov a hodnotiteľov z radov VR PF UKF</w:t>
      </w:r>
    </w:p>
    <w:p w14:paraId="7B1D2C99" w14:textId="6D64366E" w:rsidR="00B02594" w:rsidRPr="00231CB4" w:rsidRDefault="00B02594" w:rsidP="00617483">
      <w:pPr>
        <w:spacing w:after="0" w:line="240" w:lineRule="auto"/>
        <w:rPr>
          <w:rFonts w:cstheme="minorHAnsi"/>
          <w:iCs/>
        </w:rPr>
      </w:pPr>
      <w:r w:rsidRPr="00231CB4">
        <w:rPr>
          <w:rFonts w:cstheme="minorHAnsi"/>
          <w:b/>
          <w:iCs/>
        </w:rPr>
        <w:t>4. Odoslanie akre</w:t>
      </w:r>
      <w:r w:rsidR="00167CE9" w:rsidRPr="00231CB4">
        <w:rPr>
          <w:rFonts w:cstheme="minorHAnsi"/>
          <w:b/>
          <w:iCs/>
        </w:rPr>
        <w:t>ditačného spisu na akreditáciu.</w:t>
      </w:r>
    </w:p>
    <w:p w14:paraId="5B02D9EF" w14:textId="7F0ACFEA" w:rsidR="00B02594" w:rsidRPr="00231CB4" w:rsidRDefault="00B02594" w:rsidP="00B02594">
      <w:pPr>
        <w:autoSpaceDE w:val="0"/>
        <w:autoSpaceDN w:val="0"/>
        <w:adjustRightInd w:val="0"/>
        <w:spacing w:after="0" w:line="276" w:lineRule="auto"/>
        <w:rPr>
          <w:rFonts w:cstheme="minorHAnsi"/>
          <w:b/>
        </w:rPr>
      </w:pPr>
    </w:p>
    <w:p w14:paraId="2F76ACF9" w14:textId="0BB112A8" w:rsidR="00A81589" w:rsidRPr="00231CB4" w:rsidRDefault="00920DDD" w:rsidP="00920DDD">
      <w:pPr>
        <w:tabs>
          <w:tab w:val="left" w:pos="720"/>
        </w:tabs>
        <w:spacing w:after="120"/>
        <w:jc w:val="both"/>
        <w:rPr>
          <w:rFonts w:cstheme="minorHAnsi"/>
        </w:rPr>
      </w:pPr>
      <w:r w:rsidRPr="00231CB4">
        <w:rPr>
          <w:rFonts w:cstheme="minorHAnsi"/>
        </w:rPr>
        <w:t>Pri tvorbe programu postupovali tvorcovia programu zároveň podľa nových platných legislatívnych predpisov (</w:t>
      </w:r>
      <w:r w:rsidR="00A81589" w:rsidRPr="00231CB4">
        <w:rPr>
          <w:rFonts w:cstheme="minorHAnsi"/>
        </w:rPr>
        <w:t xml:space="preserve">Zákon č. 269/2018 Z. z. o zabezpečovaní kvality vysokoškolského vzdelávania </w:t>
      </w:r>
      <w:r w:rsidRPr="00231CB4">
        <w:rPr>
          <w:rFonts w:cstheme="minorHAnsi"/>
        </w:rPr>
        <w:t xml:space="preserve">v znení neskorších predpisov, </w:t>
      </w:r>
      <w:r w:rsidR="00B97049" w:rsidRPr="00231CB4">
        <w:rPr>
          <w:rFonts w:cstheme="minorHAnsi"/>
        </w:rPr>
        <w:t>Štandardy</w:t>
      </w:r>
      <w:r w:rsidR="00A81589" w:rsidRPr="00231CB4">
        <w:rPr>
          <w:rFonts w:cstheme="minorHAnsi"/>
        </w:rPr>
        <w:t xml:space="preserve"> pre študijný program (2020) a </w:t>
      </w:r>
      <w:r w:rsidR="001E4E2D" w:rsidRPr="00231CB4">
        <w:rPr>
          <w:rFonts w:cstheme="minorHAnsi"/>
        </w:rPr>
        <w:t>podľa</w:t>
      </w:r>
      <w:r w:rsidR="00A81589" w:rsidRPr="00231CB4">
        <w:rPr>
          <w:rFonts w:cstheme="minorHAnsi"/>
        </w:rPr>
        <w:t> interných dokumentov univerzity.</w:t>
      </w:r>
      <w:r w:rsidRPr="00231CB4">
        <w:rPr>
          <w:rFonts w:cstheme="minorHAnsi"/>
        </w:rPr>
        <w:t>)</w:t>
      </w:r>
    </w:p>
    <w:p w14:paraId="026DC208" w14:textId="77777777" w:rsidR="00A81589" w:rsidRPr="00231CB4" w:rsidRDefault="00A81589" w:rsidP="00A81589">
      <w:pPr>
        <w:pStyle w:val="Odsekzoznamu"/>
        <w:autoSpaceDE w:val="0"/>
        <w:autoSpaceDN w:val="0"/>
        <w:adjustRightInd w:val="0"/>
        <w:spacing w:after="0" w:line="240" w:lineRule="auto"/>
        <w:ind w:left="360"/>
        <w:jc w:val="both"/>
        <w:rPr>
          <w:rFonts w:cstheme="minorHAnsi"/>
          <w:color w:val="000000" w:themeColor="text1"/>
        </w:rPr>
      </w:pPr>
    </w:p>
    <w:p w14:paraId="2BC1096D" w14:textId="312015F9" w:rsidR="00657DDA"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rPr>
      </w:pPr>
      <w:r>
        <w:rPr>
          <w:rFonts w:cstheme="minorHAnsi"/>
          <w:b/>
          <w:i/>
          <w:iCs/>
        </w:rPr>
        <w:t>O</w:t>
      </w:r>
      <w:r w:rsidR="001D6EEC" w:rsidRPr="004C6EA6">
        <w:rPr>
          <w:rFonts w:cstheme="minorHAnsi"/>
          <w:b/>
          <w:i/>
          <w:iCs/>
        </w:rPr>
        <w:t xml:space="preserve">dporúčané </w:t>
      </w:r>
      <w:r w:rsidR="004D3F71" w:rsidRPr="004C6EA6">
        <w:rPr>
          <w:rFonts w:cstheme="minorHAnsi"/>
          <w:b/>
          <w:i/>
          <w:iCs/>
        </w:rPr>
        <w:t>študijn</w:t>
      </w:r>
      <w:r w:rsidR="00F31273" w:rsidRPr="004C6EA6">
        <w:rPr>
          <w:rFonts w:cstheme="minorHAnsi"/>
          <w:b/>
          <w:i/>
          <w:iCs/>
        </w:rPr>
        <w:t>é</w:t>
      </w:r>
      <w:r w:rsidR="001D6EEC" w:rsidRPr="004C6EA6">
        <w:rPr>
          <w:rFonts w:cstheme="minorHAnsi"/>
          <w:b/>
          <w:i/>
          <w:iCs/>
        </w:rPr>
        <w:t xml:space="preserve"> </w:t>
      </w:r>
      <w:r w:rsidR="004D3F71" w:rsidRPr="004C6EA6">
        <w:rPr>
          <w:rFonts w:cstheme="minorHAnsi"/>
          <w:b/>
          <w:i/>
          <w:iCs/>
        </w:rPr>
        <w:t>plán</w:t>
      </w:r>
      <w:r w:rsidR="001D6EEC" w:rsidRPr="004C6EA6">
        <w:rPr>
          <w:rFonts w:cstheme="minorHAnsi"/>
          <w:b/>
          <w:i/>
          <w:iCs/>
        </w:rPr>
        <w:t>y pre jednotlivé cesty v</w:t>
      </w:r>
      <w:r w:rsidR="00631293" w:rsidRPr="004C6EA6">
        <w:rPr>
          <w:rFonts w:cstheme="minorHAnsi"/>
          <w:b/>
          <w:i/>
          <w:iCs/>
        </w:rPr>
        <w:t> </w:t>
      </w:r>
      <w:r w:rsidR="001D6EEC" w:rsidRPr="004C6EA6">
        <w:rPr>
          <w:rFonts w:cstheme="minorHAnsi"/>
          <w:b/>
          <w:i/>
          <w:iCs/>
        </w:rPr>
        <w:t>štúdiu</w:t>
      </w:r>
      <w:bookmarkStart w:id="0" w:name="_Hlk52130688"/>
      <w:r w:rsidR="00AC16B5" w:rsidRPr="00231CB4">
        <w:rPr>
          <w:rStyle w:val="Odkaznapoznmkupodiarou"/>
          <w:rFonts w:cstheme="minorHAnsi"/>
          <w:b/>
          <w:i/>
          <w:iCs/>
        </w:rPr>
        <w:footnoteReference w:id="10"/>
      </w:r>
      <w:bookmarkEnd w:id="0"/>
      <w:r w:rsidR="00631293" w:rsidRPr="004C6EA6">
        <w:rPr>
          <w:rFonts w:cstheme="minorHAnsi"/>
          <w:b/>
          <w:i/>
          <w:iCs/>
        </w:rPr>
        <w:t xml:space="preserve">. </w:t>
      </w:r>
    </w:p>
    <w:p w14:paraId="77BC2871" w14:textId="6889AA6F" w:rsidR="00920DDD" w:rsidRPr="00231CB4" w:rsidRDefault="00231CB4" w:rsidP="00920DDD">
      <w:pPr>
        <w:pStyle w:val="Odsekzoznamu"/>
        <w:autoSpaceDE w:val="0"/>
        <w:autoSpaceDN w:val="0"/>
        <w:adjustRightInd w:val="0"/>
        <w:spacing w:after="0" w:line="240" w:lineRule="auto"/>
        <w:ind w:left="360"/>
        <w:jc w:val="both"/>
        <w:rPr>
          <w:rFonts w:cstheme="minorHAnsi"/>
          <w:b/>
          <w:i/>
          <w:iCs/>
        </w:rPr>
      </w:pPr>
      <w:r w:rsidRPr="00231CB4">
        <w:rPr>
          <w:rFonts w:cstheme="minorHAnsi"/>
          <w:b/>
          <w:i/>
          <w:iCs/>
        </w:rPr>
        <w:t xml:space="preserve">Príloha </w:t>
      </w:r>
      <w:r w:rsidR="00920DDD" w:rsidRPr="00231CB4">
        <w:rPr>
          <w:rFonts w:cstheme="minorHAnsi"/>
          <w:b/>
          <w:i/>
          <w:iCs/>
        </w:rPr>
        <w:t xml:space="preserve"> </w:t>
      </w:r>
      <w:r>
        <w:rPr>
          <w:rFonts w:cstheme="minorHAnsi"/>
          <w:b/>
          <w:i/>
          <w:iCs/>
        </w:rPr>
        <w:t xml:space="preserve">študijný plán pre </w:t>
      </w:r>
      <w:r w:rsidR="00904E83">
        <w:rPr>
          <w:rFonts w:cstheme="minorHAnsi"/>
          <w:b/>
          <w:i/>
          <w:iCs/>
        </w:rPr>
        <w:t>externé</w:t>
      </w:r>
      <w:r>
        <w:rPr>
          <w:rFonts w:cstheme="minorHAnsi"/>
          <w:b/>
          <w:i/>
          <w:iCs/>
        </w:rPr>
        <w:t xml:space="preserve"> štúdium</w:t>
      </w:r>
      <w:r w:rsidR="00920DDD" w:rsidRPr="00231CB4">
        <w:rPr>
          <w:rFonts w:cstheme="minorHAnsi"/>
          <w:b/>
          <w:i/>
          <w:iCs/>
        </w:rPr>
        <w:t xml:space="preserve"> </w:t>
      </w:r>
    </w:p>
    <w:p w14:paraId="69EE275A" w14:textId="77777777" w:rsidR="00920DDD" w:rsidRPr="00231CB4" w:rsidRDefault="00920DDD" w:rsidP="00920DDD">
      <w:pPr>
        <w:pStyle w:val="Odsekzoznamu"/>
        <w:autoSpaceDE w:val="0"/>
        <w:autoSpaceDN w:val="0"/>
        <w:adjustRightInd w:val="0"/>
        <w:spacing w:after="0" w:line="240" w:lineRule="auto"/>
        <w:ind w:left="360"/>
        <w:jc w:val="both"/>
        <w:rPr>
          <w:rFonts w:cstheme="minorHAnsi"/>
          <w:b/>
        </w:rPr>
      </w:pPr>
    </w:p>
    <w:p w14:paraId="192C73C0" w14:textId="15E03B00" w:rsidR="00BE1681" w:rsidRPr="004C6EA6" w:rsidRDefault="004C6EA6" w:rsidP="004C6EA6">
      <w:pPr>
        <w:shd w:val="clear" w:color="auto" w:fill="F2F2F2" w:themeFill="background1" w:themeFillShade="F2"/>
        <w:autoSpaceDE w:val="0"/>
        <w:autoSpaceDN w:val="0"/>
        <w:adjustRightInd w:val="0"/>
        <w:spacing w:after="0" w:line="240" w:lineRule="auto"/>
        <w:jc w:val="both"/>
        <w:rPr>
          <w:rFonts w:cstheme="minorHAnsi"/>
          <w:b/>
        </w:rPr>
      </w:pPr>
      <w:r>
        <w:rPr>
          <w:rFonts w:cstheme="minorHAnsi"/>
          <w:b/>
          <w:i/>
          <w:iCs/>
        </w:rPr>
        <w:t>Študijný plán</w:t>
      </w:r>
      <w:r w:rsidR="00BE1681" w:rsidRPr="004C6EA6">
        <w:rPr>
          <w:rFonts w:cstheme="minorHAnsi"/>
          <w:b/>
          <w:i/>
          <w:iCs/>
        </w:rPr>
        <w:t xml:space="preserve">: </w:t>
      </w:r>
    </w:p>
    <w:p w14:paraId="3D4E4BC2" w14:textId="2B649391" w:rsidR="001909DE" w:rsidRPr="00231CB4" w:rsidRDefault="00607B72" w:rsidP="00D27308">
      <w:pPr>
        <w:pStyle w:val="Odsekzoznamu"/>
        <w:numPr>
          <w:ilvl w:val="0"/>
          <w:numId w:val="13"/>
        </w:numPr>
        <w:autoSpaceDE w:val="0"/>
        <w:autoSpaceDN w:val="0"/>
        <w:adjustRightInd w:val="0"/>
        <w:spacing w:after="0" w:line="240" w:lineRule="auto"/>
        <w:jc w:val="both"/>
        <w:rPr>
          <w:rFonts w:cstheme="minorHAnsi"/>
          <w:i/>
          <w:iCs/>
        </w:rPr>
      </w:pPr>
      <w:r w:rsidRPr="00231CB4">
        <w:rPr>
          <w:rFonts w:cstheme="minorHAnsi"/>
          <w:i/>
          <w:iCs/>
        </w:rPr>
        <w:t>jednotlivé časti študijného programu (</w:t>
      </w:r>
      <w:r w:rsidR="0046747F" w:rsidRPr="00231CB4">
        <w:rPr>
          <w:rFonts w:cstheme="minorHAnsi"/>
          <w:i/>
          <w:iCs/>
        </w:rPr>
        <w:t>modul</w:t>
      </w:r>
      <w:r w:rsidRPr="00231CB4">
        <w:rPr>
          <w:rFonts w:cstheme="minorHAnsi"/>
          <w:i/>
          <w:iCs/>
        </w:rPr>
        <w:t>y</w:t>
      </w:r>
      <w:r w:rsidR="0046747F" w:rsidRPr="00231CB4">
        <w:rPr>
          <w:rFonts w:cstheme="minorHAnsi"/>
          <w:i/>
          <w:iCs/>
        </w:rPr>
        <w:t xml:space="preserve">, </w:t>
      </w:r>
      <w:r w:rsidRPr="00231CB4">
        <w:rPr>
          <w:rFonts w:cstheme="minorHAnsi"/>
          <w:i/>
          <w:iCs/>
        </w:rPr>
        <w:t>predmety</w:t>
      </w:r>
      <w:r w:rsidR="004D3F71" w:rsidRPr="00231CB4">
        <w:rPr>
          <w:rFonts w:cstheme="minorHAnsi"/>
          <w:i/>
          <w:iCs/>
        </w:rPr>
        <w:t xml:space="preserve"> </w:t>
      </w:r>
      <w:r w:rsidR="00BE1681" w:rsidRPr="00231CB4">
        <w:rPr>
          <w:rFonts w:cstheme="minorHAnsi"/>
          <w:i/>
          <w:iCs/>
        </w:rPr>
        <w:t xml:space="preserve">a iné </w:t>
      </w:r>
      <w:r w:rsidR="0046747F" w:rsidRPr="00231CB4">
        <w:rPr>
          <w:rFonts w:cstheme="minorHAnsi"/>
          <w:i/>
          <w:iCs/>
        </w:rPr>
        <w:t>relevantn</w:t>
      </w:r>
      <w:r w:rsidRPr="00231CB4">
        <w:rPr>
          <w:rFonts w:cstheme="minorHAnsi"/>
          <w:i/>
          <w:iCs/>
        </w:rPr>
        <w:t xml:space="preserve">é </w:t>
      </w:r>
      <w:r w:rsidR="001D6EEC" w:rsidRPr="00231CB4">
        <w:rPr>
          <w:rFonts w:cstheme="minorHAnsi"/>
          <w:i/>
          <w:iCs/>
        </w:rPr>
        <w:t>školské a</w:t>
      </w:r>
      <w:r w:rsidR="0046747F" w:rsidRPr="00231CB4">
        <w:rPr>
          <w:rFonts w:cstheme="minorHAnsi"/>
          <w:i/>
          <w:iCs/>
        </w:rPr>
        <w:t xml:space="preserve"> </w:t>
      </w:r>
      <w:r w:rsidR="006D020D" w:rsidRPr="00231CB4">
        <w:rPr>
          <w:rFonts w:cstheme="minorHAnsi"/>
          <w:i/>
          <w:iCs/>
        </w:rPr>
        <w:t xml:space="preserve">mimoškolské </w:t>
      </w:r>
      <w:r w:rsidRPr="00231CB4">
        <w:rPr>
          <w:rFonts w:cstheme="minorHAnsi"/>
          <w:i/>
          <w:iCs/>
        </w:rPr>
        <w:t xml:space="preserve">činnosti </w:t>
      </w:r>
      <w:r w:rsidR="0046747F" w:rsidRPr="00231CB4">
        <w:rPr>
          <w:rFonts w:cstheme="minorHAnsi"/>
          <w:i/>
          <w:iCs/>
        </w:rPr>
        <w:t>za predpokladu</w:t>
      </w:r>
      <w:r w:rsidR="00BE1681" w:rsidRPr="00231CB4">
        <w:rPr>
          <w:rFonts w:cstheme="minorHAnsi"/>
          <w:i/>
          <w:iCs/>
        </w:rPr>
        <w:t xml:space="preserve">, že </w:t>
      </w:r>
      <w:r w:rsidR="00370783" w:rsidRPr="00231CB4">
        <w:rPr>
          <w:rFonts w:cstheme="minorHAnsi"/>
          <w:i/>
          <w:iCs/>
        </w:rPr>
        <w:t xml:space="preserve">prispievajú </w:t>
      </w:r>
      <w:r w:rsidR="00304029" w:rsidRPr="00231CB4">
        <w:rPr>
          <w:rFonts w:cstheme="minorHAnsi"/>
          <w:i/>
          <w:iCs/>
        </w:rPr>
        <w:t xml:space="preserve">k </w:t>
      </w:r>
      <w:r w:rsidR="00370783" w:rsidRPr="00231CB4">
        <w:rPr>
          <w:rFonts w:cstheme="minorHAnsi"/>
          <w:i/>
          <w:iCs/>
        </w:rPr>
        <w:t xml:space="preserve">dosahovaniu </w:t>
      </w:r>
      <w:r w:rsidR="006D020D" w:rsidRPr="00231CB4">
        <w:rPr>
          <w:rFonts w:cstheme="minorHAnsi"/>
          <w:i/>
          <w:iCs/>
        </w:rPr>
        <w:t xml:space="preserve">želaných výstupov vzdelávania </w:t>
      </w:r>
      <w:r w:rsidR="0046747F" w:rsidRPr="00231CB4">
        <w:rPr>
          <w:rFonts w:cstheme="minorHAnsi"/>
          <w:i/>
          <w:iCs/>
        </w:rPr>
        <w:t>a prinášajú kredity</w:t>
      </w:r>
      <w:r w:rsidR="006D020D" w:rsidRPr="00231CB4">
        <w:rPr>
          <w:rFonts w:cstheme="minorHAnsi"/>
          <w:i/>
          <w:iCs/>
        </w:rPr>
        <w:t>)</w:t>
      </w:r>
      <w:r w:rsidR="00EC50D8" w:rsidRPr="00231CB4">
        <w:rPr>
          <w:rFonts w:cstheme="minorHAnsi"/>
          <w:i/>
          <w:iCs/>
        </w:rPr>
        <w:t xml:space="preserve"> v štruktúre </w:t>
      </w:r>
      <w:r w:rsidR="00EC50D8" w:rsidRPr="00231CB4">
        <w:rPr>
          <w:rFonts w:cstheme="minorHAnsi"/>
          <w:b/>
          <w:i/>
          <w:iCs/>
        </w:rPr>
        <w:t>povinné, povinne voliteľné a výberové predmety</w:t>
      </w:r>
      <w:r w:rsidR="001909DE" w:rsidRPr="00231CB4">
        <w:rPr>
          <w:rFonts w:cstheme="minorHAnsi"/>
          <w:i/>
          <w:iCs/>
        </w:rPr>
        <w:t>,</w:t>
      </w:r>
    </w:p>
    <w:p w14:paraId="2473211A" w14:textId="77777777" w:rsidR="004C6EA6" w:rsidRDefault="004C6EA6" w:rsidP="00B12A54">
      <w:pPr>
        <w:tabs>
          <w:tab w:val="left" w:pos="2700"/>
        </w:tabs>
        <w:autoSpaceDE w:val="0"/>
        <w:autoSpaceDN w:val="0"/>
        <w:adjustRightInd w:val="0"/>
        <w:spacing w:after="0" w:line="240" w:lineRule="auto"/>
        <w:jc w:val="both"/>
        <w:rPr>
          <w:rFonts w:cstheme="minorHAnsi"/>
          <w:b/>
          <w:iCs/>
        </w:rPr>
      </w:pPr>
    </w:p>
    <w:p w14:paraId="692877A0" w14:textId="1955B867" w:rsidR="004C0890" w:rsidRPr="00B12A54" w:rsidRDefault="004C0890" w:rsidP="00B12A54">
      <w:pPr>
        <w:tabs>
          <w:tab w:val="left" w:pos="2700"/>
        </w:tabs>
        <w:autoSpaceDE w:val="0"/>
        <w:autoSpaceDN w:val="0"/>
        <w:adjustRightInd w:val="0"/>
        <w:spacing w:after="0" w:line="240" w:lineRule="auto"/>
        <w:jc w:val="both"/>
        <w:rPr>
          <w:rFonts w:cstheme="minorHAnsi"/>
          <w:b/>
          <w:iCs/>
        </w:rPr>
      </w:pPr>
      <w:r w:rsidRPr="00B12A54">
        <w:rPr>
          <w:rFonts w:cstheme="minorHAnsi"/>
          <w:b/>
          <w:iCs/>
        </w:rPr>
        <w:t xml:space="preserve">Štruktúra povinných povinne voliteľných a výberových predmetov je zostavená tak aby bol v plnej miere naplnený </w:t>
      </w:r>
      <w:r w:rsidR="003913AB" w:rsidRPr="00B12A54">
        <w:rPr>
          <w:rFonts w:cstheme="minorHAnsi"/>
          <w:b/>
          <w:iCs/>
        </w:rPr>
        <w:t xml:space="preserve">opis študijného odboru učiteľstvo a pedagogické </w:t>
      </w:r>
      <w:r w:rsidR="00B12A54" w:rsidRPr="00B12A54">
        <w:rPr>
          <w:rFonts w:cstheme="minorHAnsi"/>
          <w:b/>
          <w:iCs/>
        </w:rPr>
        <w:t>vedy, najmä nosné témy jadra.</w:t>
      </w:r>
      <w:r w:rsidR="00B12A54" w:rsidRPr="00B12A54">
        <w:rPr>
          <w:b/>
        </w:rPr>
        <w:t xml:space="preserve"> študijný program vo svojom jadre zahŕňa systematické poznatky o javoch pedagogickej reality</w:t>
      </w:r>
      <w:r w:rsidR="00B12A54">
        <w:rPr>
          <w:b/>
        </w:rPr>
        <w:t xml:space="preserve">, </w:t>
      </w:r>
      <w:r w:rsidR="00B12A54" w:rsidRPr="00B12A54">
        <w:rPr>
          <w:b/>
        </w:rPr>
        <w:t xml:space="preserve">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sociálnovedného poznania. Zahŕňa zároveň vedecké poznanie disciplín profilových vzdelávacích oblastí alebo špecializácií, ktorými sú špeciálna pedagogika, vychovávateľstvo a manažment vzdelávania. Nosnými témami jadra sú oblasti poznania súvisiace so vzdelávacím systémom, právnymi aspektmi a kurikulárnymi aspektmi výkonu profesie, problematika vzdelávacej inklúzie, rozvoja vedeckej, kultúrnej a jazykovej gramotnosti, rozvoja metodických a metodologických spôsobilostí a uplatňovania diagnostických, intervenčných a evalvačných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podkategóriu pedagogického zamestnanca alebo odborného zamestnanca, t. j. vychovávateľa a pedagogického asistenta.</w:t>
      </w:r>
    </w:p>
    <w:p w14:paraId="2AF78F36" w14:textId="77777777" w:rsidR="004C0890" w:rsidRDefault="004C0890" w:rsidP="006E6A40">
      <w:pPr>
        <w:autoSpaceDE w:val="0"/>
        <w:autoSpaceDN w:val="0"/>
        <w:adjustRightInd w:val="0"/>
        <w:spacing w:after="0" w:line="240" w:lineRule="auto"/>
        <w:jc w:val="both"/>
        <w:rPr>
          <w:rFonts w:cstheme="minorHAnsi"/>
          <w:b/>
          <w:iCs/>
        </w:rPr>
      </w:pPr>
    </w:p>
    <w:p w14:paraId="04B11C6E" w14:textId="1FF24451" w:rsidR="006E6A40" w:rsidRPr="00231CB4" w:rsidRDefault="00B12A54" w:rsidP="006E6A40">
      <w:pPr>
        <w:autoSpaceDE w:val="0"/>
        <w:autoSpaceDN w:val="0"/>
        <w:adjustRightInd w:val="0"/>
        <w:spacing w:after="0" w:line="240" w:lineRule="auto"/>
        <w:jc w:val="both"/>
        <w:rPr>
          <w:rFonts w:cstheme="minorHAnsi"/>
          <w:b/>
          <w:iCs/>
        </w:rPr>
      </w:pPr>
      <w:r>
        <w:rPr>
          <w:rFonts w:cstheme="minorHAnsi"/>
          <w:b/>
          <w:iCs/>
        </w:rPr>
        <w:t>Jednotlivé predmety sú u</w:t>
      </w:r>
      <w:r w:rsidR="006E6A40" w:rsidRPr="00231CB4">
        <w:rPr>
          <w:rFonts w:cstheme="minorHAnsi"/>
          <w:b/>
          <w:iCs/>
        </w:rPr>
        <w:t>vedené v študijnom pláne.</w:t>
      </w:r>
    </w:p>
    <w:p w14:paraId="5AAEADEC" w14:textId="77777777" w:rsidR="00231CB4" w:rsidRDefault="00231CB4" w:rsidP="00F02A33">
      <w:pPr>
        <w:spacing w:after="0" w:line="240" w:lineRule="auto"/>
        <w:jc w:val="both"/>
        <w:textAlignment w:val="baseline"/>
        <w:rPr>
          <w:rFonts w:eastAsia="Times New Roman" w:cstheme="minorHAnsi"/>
          <w:color w:val="000000"/>
          <w:lang w:eastAsia="sk-SK"/>
        </w:rPr>
      </w:pPr>
    </w:p>
    <w:p w14:paraId="6FFF6D8F" w14:textId="08FD8318" w:rsidR="00371B69" w:rsidRPr="00231CB4" w:rsidRDefault="00371B69" w:rsidP="006E6A40">
      <w:pPr>
        <w:spacing w:after="0" w:line="240" w:lineRule="auto"/>
        <w:textAlignment w:val="baseline"/>
        <w:rPr>
          <w:rFonts w:cstheme="minorHAnsi"/>
          <w:b/>
          <w:shd w:val="clear" w:color="auto" w:fill="FFFFFF"/>
        </w:rPr>
      </w:pPr>
      <w:r w:rsidRPr="00231CB4">
        <w:rPr>
          <w:rFonts w:cstheme="minorHAnsi"/>
          <w:b/>
          <w:shd w:val="clear" w:color="auto" w:fill="FFFFFF"/>
        </w:rPr>
        <w:t>Časti študijného plánu sú:</w:t>
      </w:r>
    </w:p>
    <w:p w14:paraId="42E91DC7" w14:textId="75787F1A"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b/>
          <w:lang w:eastAsia="sk-SK"/>
        </w:rPr>
        <w:t xml:space="preserve">Povinné predmety: 128 kreditov </w:t>
      </w:r>
      <w:r w:rsidRPr="00231CB4">
        <w:rPr>
          <w:rFonts w:eastAsia="Times New Roman" w:cstheme="minorHAnsi"/>
          <w:lang w:eastAsia="sk-SK"/>
        </w:rPr>
        <w:t>(1. semester 25 kreditov, 2. semester 24 kreditov, 3. semester 22 kreditov, 4. semester 22 kreditov, 5. semester 20 kreditov, 6. semester 15 kreditov + štátna skúška 10 kreditov)</w:t>
      </w:r>
    </w:p>
    <w:p w14:paraId="6CB84D40" w14:textId="7A532613" w:rsidR="00371B69" w:rsidRPr="00231CB4" w:rsidRDefault="00371B69"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 xml:space="preserve">Povinne voliteľné predmety </w:t>
      </w:r>
      <w:r w:rsidR="00F02A33" w:rsidRPr="00231CB4">
        <w:rPr>
          <w:rFonts w:eastAsia="Times New Roman" w:cstheme="minorHAnsi"/>
          <w:b/>
          <w:lang w:eastAsia="sk-SK"/>
        </w:rPr>
        <w:t xml:space="preserve">38 kreditov </w:t>
      </w:r>
      <w:r w:rsidRPr="00231CB4">
        <w:rPr>
          <w:rFonts w:eastAsia="Times New Roman" w:cstheme="minorHAnsi"/>
          <w:b/>
          <w:lang w:eastAsia="sk-SK"/>
        </w:rPr>
        <w:t>– sú rozdelené do modulov/blokov súvisiacich s vymedzenými kompetenciami, vedomosťami a zručnosťami absolventa</w:t>
      </w:r>
    </w:p>
    <w:p w14:paraId="3718DBC2" w14:textId="4251EC60"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cudzí jazyk 4 kredity</w:t>
      </w:r>
    </w:p>
    <w:p w14:paraId="4CB12128" w14:textId="54047E3B"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IKT 2 kredity</w:t>
      </w:r>
    </w:p>
    <w:p w14:paraId="683F0089" w14:textId="59BE786D"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špeciálna pedagogika 8 kreditov</w:t>
      </w:r>
    </w:p>
    <w:p w14:paraId="00AF222B" w14:textId="4F611164"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sociálna pedagogika 8 kreditov</w:t>
      </w:r>
    </w:p>
    <w:p w14:paraId="6BCA6A68" w14:textId="149E10E8"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vychovávateľstvo 8 kreditov</w:t>
      </w:r>
    </w:p>
    <w:p w14:paraId="58C18F2A" w14:textId="210F8922" w:rsidR="00371B69" w:rsidRPr="00231CB4" w:rsidRDefault="00371B69" w:rsidP="006E6A40">
      <w:pPr>
        <w:spacing w:after="0" w:line="240" w:lineRule="auto"/>
        <w:textAlignment w:val="baseline"/>
        <w:rPr>
          <w:rFonts w:eastAsia="Times New Roman" w:cstheme="minorHAnsi"/>
          <w:lang w:eastAsia="sk-SK"/>
        </w:rPr>
      </w:pPr>
      <w:r w:rsidRPr="00231CB4">
        <w:rPr>
          <w:rFonts w:eastAsia="Times New Roman" w:cstheme="minorHAnsi"/>
          <w:lang w:eastAsia="sk-SK"/>
        </w:rPr>
        <w:t>Blok manažment vzdelávania 8 kreditov</w:t>
      </w:r>
    </w:p>
    <w:p w14:paraId="7C6746AE" w14:textId="5EA3A364" w:rsidR="00371B69" w:rsidRPr="00231CB4" w:rsidRDefault="00371B69"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lastRenderedPageBreak/>
        <w:t>Výberové predmety: 4 kredity</w:t>
      </w:r>
    </w:p>
    <w:p w14:paraId="149129B2" w14:textId="3E6018CD" w:rsidR="00F02A33" w:rsidRPr="00231CB4" w:rsidRDefault="00F02A33"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 xml:space="preserve">Štátna skúška: 10 kreditov </w:t>
      </w:r>
    </w:p>
    <w:p w14:paraId="07A44811" w14:textId="47C91C2A" w:rsidR="00F02A33" w:rsidRPr="00231CB4" w:rsidRDefault="00F02A33" w:rsidP="006E6A40">
      <w:pPr>
        <w:spacing w:after="0" w:line="240" w:lineRule="auto"/>
        <w:textAlignment w:val="baseline"/>
        <w:rPr>
          <w:rFonts w:eastAsia="Times New Roman" w:cstheme="minorHAnsi"/>
          <w:b/>
          <w:lang w:eastAsia="sk-SK"/>
        </w:rPr>
      </w:pPr>
      <w:r w:rsidRPr="00231CB4">
        <w:rPr>
          <w:rFonts w:eastAsia="Times New Roman" w:cstheme="minorHAnsi"/>
          <w:b/>
          <w:lang w:eastAsia="sk-SK"/>
        </w:rPr>
        <w:t xml:space="preserve">Podmienkou ukončenia štúdia je získanie 180 kreditov v predpísanej skladbe študijného programu </w:t>
      </w:r>
    </w:p>
    <w:p w14:paraId="3C18EBA9" w14:textId="77777777" w:rsidR="00371B69" w:rsidRPr="00231CB4" w:rsidRDefault="00371B69" w:rsidP="006E6A40">
      <w:pPr>
        <w:pStyle w:val="Odsekzoznamu"/>
        <w:autoSpaceDE w:val="0"/>
        <w:autoSpaceDN w:val="0"/>
        <w:adjustRightInd w:val="0"/>
        <w:spacing w:after="0" w:line="240" w:lineRule="auto"/>
        <w:ind w:left="120"/>
        <w:jc w:val="both"/>
        <w:rPr>
          <w:rFonts w:cstheme="minorHAnsi"/>
          <w:i/>
          <w:iCs/>
        </w:rPr>
      </w:pPr>
    </w:p>
    <w:p w14:paraId="615F2E16" w14:textId="601C7DF6" w:rsidR="00BE1681" w:rsidRPr="00231CB4" w:rsidRDefault="001909DE" w:rsidP="006E6A40">
      <w:pPr>
        <w:pStyle w:val="Odsekzoznamu"/>
        <w:numPr>
          <w:ilvl w:val="0"/>
          <w:numId w:val="13"/>
        </w:numPr>
        <w:autoSpaceDE w:val="0"/>
        <w:autoSpaceDN w:val="0"/>
        <w:adjustRightInd w:val="0"/>
        <w:spacing w:after="0" w:line="240" w:lineRule="auto"/>
        <w:ind w:left="120" w:hanging="120"/>
        <w:jc w:val="both"/>
        <w:rPr>
          <w:rFonts w:cstheme="minorHAnsi"/>
          <w:i/>
          <w:iCs/>
        </w:rPr>
      </w:pPr>
      <w:r w:rsidRPr="00231CB4">
        <w:rPr>
          <w:rFonts w:cstheme="minorHAnsi"/>
          <w:i/>
          <w:iCs/>
        </w:rPr>
        <w:t xml:space="preserve">v študijnom programe </w:t>
      </w:r>
      <w:r w:rsidR="00AF6F44" w:rsidRPr="00231CB4">
        <w:rPr>
          <w:rFonts w:cstheme="minorHAnsi"/>
          <w:i/>
          <w:iCs/>
        </w:rPr>
        <w:t>vyznač</w:t>
      </w:r>
      <w:r w:rsidRPr="00231CB4">
        <w:rPr>
          <w:rFonts w:cstheme="minorHAnsi"/>
          <w:i/>
          <w:iCs/>
        </w:rPr>
        <w:t xml:space="preserve">í </w:t>
      </w:r>
      <w:r w:rsidR="00AF6F44" w:rsidRPr="00231CB4">
        <w:rPr>
          <w:rFonts w:cstheme="minorHAnsi"/>
          <w:b/>
          <w:bCs/>
          <w:i/>
          <w:iCs/>
        </w:rPr>
        <w:t>profil</w:t>
      </w:r>
      <w:r w:rsidR="00B719A6" w:rsidRPr="00231CB4">
        <w:rPr>
          <w:rFonts w:cstheme="minorHAnsi"/>
          <w:b/>
          <w:bCs/>
          <w:i/>
          <w:iCs/>
        </w:rPr>
        <w:t>ové</w:t>
      </w:r>
      <w:r w:rsidR="00242650" w:rsidRPr="00231CB4">
        <w:rPr>
          <w:rFonts w:cstheme="minorHAnsi"/>
          <w:b/>
          <w:bCs/>
          <w:i/>
          <w:iCs/>
        </w:rPr>
        <w:t xml:space="preserve"> </w:t>
      </w:r>
      <w:r w:rsidR="00AF6F44" w:rsidRPr="00231CB4">
        <w:rPr>
          <w:rFonts w:cstheme="minorHAnsi"/>
          <w:b/>
          <w:bCs/>
          <w:i/>
          <w:iCs/>
        </w:rPr>
        <w:t>predmet</w:t>
      </w:r>
      <w:r w:rsidR="00242650" w:rsidRPr="00231CB4">
        <w:rPr>
          <w:rFonts w:cstheme="minorHAnsi"/>
          <w:b/>
          <w:bCs/>
          <w:i/>
          <w:iCs/>
        </w:rPr>
        <w:t xml:space="preserve">y </w:t>
      </w:r>
      <w:r w:rsidR="00AF6F44" w:rsidRPr="00231CB4">
        <w:rPr>
          <w:rFonts w:cstheme="minorHAnsi"/>
          <w:i/>
          <w:iCs/>
        </w:rPr>
        <w:t>príslušnej cesty v štúdiu (špecializácie)</w:t>
      </w:r>
      <w:r w:rsidR="009C000B" w:rsidRPr="00231CB4">
        <w:rPr>
          <w:rFonts w:cstheme="minorHAnsi"/>
          <w:i/>
          <w:iCs/>
        </w:rPr>
        <w:t>,</w:t>
      </w:r>
    </w:p>
    <w:p w14:paraId="5910C8D0" w14:textId="77777777" w:rsidR="006E6A40" w:rsidRPr="00231CB4" w:rsidRDefault="006E6A40" w:rsidP="006E6A40">
      <w:pPr>
        <w:autoSpaceDE w:val="0"/>
        <w:autoSpaceDN w:val="0"/>
        <w:adjustRightInd w:val="0"/>
        <w:spacing w:after="0" w:line="240" w:lineRule="auto"/>
        <w:jc w:val="both"/>
        <w:rPr>
          <w:rFonts w:cstheme="minorHAnsi"/>
          <w:b/>
          <w:iCs/>
        </w:rPr>
      </w:pPr>
    </w:p>
    <w:p w14:paraId="7C26F5D2" w14:textId="282C76F6" w:rsidR="001E4E2D" w:rsidRPr="00231CB4" w:rsidRDefault="001E4E2D" w:rsidP="006E6A40">
      <w:pPr>
        <w:autoSpaceDE w:val="0"/>
        <w:autoSpaceDN w:val="0"/>
        <w:adjustRightInd w:val="0"/>
        <w:spacing w:after="0" w:line="240" w:lineRule="auto"/>
        <w:jc w:val="both"/>
        <w:rPr>
          <w:rFonts w:cstheme="minorHAnsi"/>
          <w:b/>
          <w:iCs/>
        </w:rPr>
      </w:pPr>
      <w:r w:rsidRPr="00231CB4">
        <w:rPr>
          <w:rFonts w:cstheme="minorHAnsi"/>
          <w:b/>
          <w:iCs/>
        </w:rPr>
        <w:t>Profilové predmety sú vyznačené v študijnom pláne</w:t>
      </w:r>
    </w:p>
    <w:p w14:paraId="61C3E110" w14:textId="71C18689"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profilových predmetov: 56</w:t>
      </w:r>
    </w:p>
    <w:p w14:paraId="329DFB61" w14:textId="24EAA1EE"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ostatných predmetov 18</w:t>
      </w:r>
    </w:p>
    <w:p w14:paraId="10E10E34" w14:textId="58D05EE2"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kreditov za profilové predmety: 170</w:t>
      </w:r>
    </w:p>
    <w:p w14:paraId="35ADB18F" w14:textId="71EE2A0E"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Počet kreditov za ostatné predmety 10</w:t>
      </w:r>
    </w:p>
    <w:p w14:paraId="4CD4F16C" w14:textId="7C38ACF0" w:rsidR="001E4E2D" w:rsidRPr="00231CB4" w:rsidRDefault="001E4E2D" w:rsidP="006E6A40">
      <w:pPr>
        <w:pStyle w:val="Odsekzoznamu"/>
        <w:autoSpaceDE w:val="0"/>
        <w:autoSpaceDN w:val="0"/>
        <w:adjustRightInd w:val="0"/>
        <w:spacing w:after="0" w:line="240" w:lineRule="auto"/>
        <w:ind w:left="120"/>
        <w:jc w:val="both"/>
        <w:rPr>
          <w:rFonts w:cstheme="minorHAnsi"/>
          <w:iCs/>
        </w:rPr>
      </w:pPr>
      <w:r w:rsidRPr="00231CB4">
        <w:rPr>
          <w:rFonts w:cstheme="minorHAnsi"/>
          <w:iCs/>
        </w:rPr>
        <w:t>%podiel profilových a ostatných predmetov 94%</w:t>
      </w:r>
    </w:p>
    <w:p w14:paraId="1C0A7AAC" w14:textId="77777777" w:rsidR="006E6A40" w:rsidRPr="00231CB4" w:rsidRDefault="006E6A40" w:rsidP="001E4E2D">
      <w:pPr>
        <w:autoSpaceDE w:val="0"/>
        <w:autoSpaceDN w:val="0"/>
        <w:adjustRightInd w:val="0"/>
        <w:spacing w:after="0" w:line="240" w:lineRule="auto"/>
        <w:jc w:val="both"/>
        <w:rPr>
          <w:rFonts w:cstheme="minorHAnsi"/>
          <w:iCs/>
        </w:rPr>
      </w:pPr>
    </w:p>
    <w:p w14:paraId="2A2DAF91" w14:textId="3E674E19" w:rsidR="001E4E2D" w:rsidRPr="00231CB4" w:rsidRDefault="001E4E2D" w:rsidP="001E4E2D">
      <w:pPr>
        <w:autoSpaceDE w:val="0"/>
        <w:autoSpaceDN w:val="0"/>
        <w:adjustRightInd w:val="0"/>
        <w:spacing w:after="0" w:line="240" w:lineRule="auto"/>
        <w:jc w:val="both"/>
        <w:rPr>
          <w:rFonts w:cstheme="minorHAnsi"/>
          <w:iCs/>
        </w:rPr>
      </w:pPr>
      <w:r w:rsidRPr="00231CB4">
        <w:rPr>
          <w:rFonts w:cstheme="minorHAnsi"/>
          <w:iCs/>
        </w:rPr>
        <w:t xml:space="preserve">Nosné témy jadra programu sú zahrnuté v študijných predmetoch tak, aby bol dosiahnutý profil absolventa a naplnené profesijné kompetencie potrebné pre výkon profesie: </w:t>
      </w:r>
      <w:hyperlink r:id="rId13" w:history="1">
        <w:r w:rsidRPr="00231CB4">
          <w:rPr>
            <w:rStyle w:val="Hypertextovprepojenie"/>
            <w:rFonts w:cstheme="minorHAnsi"/>
            <w:iCs/>
          </w:rPr>
          <w:t>https://www.minedu.sk/pokyn-ministra-c-392017-ktorym-sa-vydavaju-profesijne-standardy-pre-jednotlive-kategorie-a-podkategorie-pedagogickych-zamestnancov-a-odbornych-zamestnancov-skol-a-skolskych-zariadeni/</w:t>
        </w:r>
      </w:hyperlink>
    </w:p>
    <w:p w14:paraId="73F4B378" w14:textId="77777777" w:rsidR="006E6A40" w:rsidRPr="00231CB4" w:rsidRDefault="006E6A40" w:rsidP="001E4E2D">
      <w:pPr>
        <w:autoSpaceDE w:val="0"/>
        <w:autoSpaceDN w:val="0"/>
        <w:adjustRightInd w:val="0"/>
        <w:spacing w:after="0" w:line="240" w:lineRule="auto"/>
        <w:jc w:val="both"/>
        <w:rPr>
          <w:rFonts w:cstheme="minorHAnsi"/>
          <w:b/>
          <w:iCs/>
        </w:rPr>
      </w:pPr>
    </w:p>
    <w:p w14:paraId="012EFC3B" w14:textId="2630547D" w:rsidR="001E4E2D" w:rsidRPr="00231CB4" w:rsidRDefault="001E4E2D" w:rsidP="001E4E2D">
      <w:pPr>
        <w:autoSpaceDE w:val="0"/>
        <w:autoSpaceDN w:val="0"/>
        <w:adjustRightInd w:val="0"/>
        <w:spacing w:after="0" w:line="240" w:lineRule="auto"/>
        <w:jc w:val="both"/>
        <w:rPr>
          <w:rFonts w:cstheme="minorHAnsi"/>
          <w:b/>
          <w:iCs/>
        </w:rPr>
      </w:pPr>
      <w:r w:rsidRPr="00231CB4">
        <w:rPr>
          <w:rFonts w:cstheme="minorHAnsi"/>
          <w:b/>
          <w:iCs/>
        </w:rPr>
        <w:t>Profesijné kompetencie vymedzené profesijným štandardom a predmety zamerané na ich dosiahnutie (zvýraznené sú profilové predmety).</w:t>
      </w:r>
    </w:p>
    <w:p w14:paraId="1948891F" w14:textId="77777777" w:rsidR="001E4E2D" w:rsidRPr="00231CB4" w:rsidRDefault="001E4E2D" w:rsidP="001E4E2D">
      <w:pPr>
        <w:autoSpaceDE w:val="0"/>
        <w:autoSpaceDN w:val="0"/>
        <w:adjustRightInd w:val="0"/>
        <w:spacing w:after="0" w:line="240" w:lineRule="auto"/>
        <w:jc w:val="both"/>
        <w:rPr>
          <w:rFonts w:cstheme="minorHAnsi"/>
          <w:b/>
          <w:iCs/>
        </w:rPr>
      </w:pPr>
    </w:p>
    <w:p w14:paraId="201FC383" w14:textId="5C76C508" w:rsidR="001E4E2D" w:rsidRPr="00231CB4" w:rsidRDefault="001E4E2D" w:rsidP="001E4E2D">
      <w:pPr>
        <w:autoSpaceDE w:val="0"/>
        <w:autoSpaceDN w:val="0"/>
        <w:adjustRightInd w:val="0"/>
        <w:spacing w:after="0" w:line="240" w:lineRule="auto"/>
        <w:jc w:val="both"/>
        <w:rPr>
          <w:rFonts w:cstheme="minorHAnsi"/>
          <w:b/>
          <w:iCs/>
        </w:rPr>
      </w:pPr>
      <w:r w:rsidRPr="00231CB4">
        <w:rPr>
          <w:rFonts w:cstheme="minorHAnsi"/>
          <w:b/>
          <w:iCs/>
        </w:rPr>
        <w:t>Oblasť žiak:</w:t>
      </w:r>
    </w:p>
    <w:p w14:paraId="63FBBCC3" w14:textId="70C8AE0E" w:rsidR="001E4E2D" w:rsidRPr="00231CB4" w:rsidRDefault="001E4E2D" w:rsidP="001E4E2D">
      <w:pPr>
        <w:spacing w:after="0" w:line="240" w:lineRule="auto"/>
        <w:rPr>
          <w:rFonts w:cstheme="minorHAnsi"/>
          <w:i/>
        </w:rPr>
      </w:pPr>
      <w:r w:rsidRPr="00231CB4">
        <w:rPr>
          <w:rFonts w:cstheme="minorHAnsi"/>
          <w:i/>
        </w:rPr>
        <w:t>Kompetencia - Identifikovať vývinové a individuálne charakteristiky dieťaťa/žiaka</w:t>
      </w:r>
    </w:p>
    <w:p w14:paraId="4B858079" w14:textId="364FF173" w:rsidR="001E4E2D" w:rsidRPr="00231CB4" w:rsidRDefault="001E4E2D" w:rsidP="001E4E2D">
      <w:pPr>
        <w:spacing w:after="0" w:line="240" w:lineRule="auto"/>
        <w:rPr>
          <w:rFonts w:cstheme="minorHAnsi"/>
          <w:i/>
        </w:rPr>
      </w:pPr>
      <w:r w:rsidRPr="00231CB4">
        <w:rPr>
          <w:rFonts w:cstheme="minorHAnsi"/>
          <w:i/>
        </w:rPr>
        <w:t>Kompetencia - Identifikovať psychologické a sociálne faktory učenia sa dieťaťa/žiaka</w:t>
      </w:r>
    </w:p>
    <w:p w14:paraId="28AFC805" w14:textId="63F2C3CD" w:rsidR="001E4E2D" w:rsidRPr="00231CB4" w:rsidRDefault="001E4E2D" w:rsidP="001E4E2D">
      <w:pPr>
        <w:autoSpaceDE w:val="0"/>
        <w:autoSpaceDN w:val="0"/>
        <w:adjustRightInd w:val="0"/>
        <w:spacing w:after="0" w:line="240" w:lineRule="auto"/>
        <w:jc w:val="both"/>
        <w:rPr>
          <w:rFonts w:cstheme="minorHAnsi"/>
          <w:i/>
        </w:rPr>
      </w:pPr>
      <w:r w:rsidRPr="00231CB4">
        <w:rPr>
          <w:rFonts w:cstheme="minorHAnsi"/>
          <w:i/>
        </w:rPr>
        <w:t>Kompetencia - Identifikovať sociokultúrny kontext vývinu dieťaťa/žiaka</w:t>
      </w:r>
    </w:p>
    <w:p w14:paraId="658162FE" w14:textId="5CF3B7EA" w:rsidR="001E4E2D" w:rsidRPr="00231CB4" w:rsidRDefault="001E4E2D" w:rsidP="001E4E2D">
      <w:pPr>
        <w:autoSpaceDE w:val="0"/>
        <w:autoSpaceDN w:val="0"/>
        <w:adjustRightInd w:val="0"/>
        <w:spacing w:after="0" w:line="240" w:lineRule="auto"/>
        <w:jc w:val="both"/>
        <w:rPr>
          <w:rFonts w:cstheme="minorHAnsi"/>
          <w:b/>
          <w:i/>
          <w:iCs/>
        </w:rPr>
      </w:pPr>
      <w:r w:rsidRPr="00231CB4">
        <w:rPr>
          <w:rFonts w:cstheme="minorHAnsi"/>
          <w:i/>
        </w:rPr>
        <w:t>Kompetencia - Identifikuje špeciálne výchovno-vzdelávacie potreby dieťaťa/žiaka</w:t>
      </w:r>
    </w:p>
    <w:p w14:paraId="4911394E" w14:textId="0C075EC4"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 xml:space="preserve">Predmety študijného plánu : </w:t>
      </w:r>
    </w:p>
    <w:p w14:paraId="594EFC85" w14:textId="3EB44114" w:rsidR="001E4E2D" w:rsidRPr="00231CB4" w:rsidRDefault="001E4E2D" w:rsidP="008627D1">
      <w:pPr>
        <w:pStyle w:val="Odsekzoznamu"/>
        <w:numPr>
          <w:ilvl w:val="0"/>
          <w:numId w:val="28"/>
        </w:numPr>
        <w:spacing w:after="0" w:line="240" w:lineRule="auto"/>
        <w:rPr>
          <w:rFonts w:cstheme="minorHAnsi"/>
          <w:b/>
        </w:rPr>
      </w:pPr>
      <w:r w:rsidRPr="00231CB4">
        <w:rPr>
          <w:rFonts w:cstheme="minorHAnsi"/>
          <w:b/>
        </w:rPr>
        <w:t>Všeobecná psychológia a psychológia osobnosti</w:t>
      </w:r>
    </w:p>
    <w:p w14:paraId="0E6385ED" w14:textId="11CB48CB"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 xml:space="preserve">Biológia a patobiológia dieťaťa a školské zdravotníctvo </w:t>
      </w:r>
    </w:p>
    <w:p w14:paraId="3FAF14CF" w14:textId="77777777"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Základy sociológie a sociológia výchovy</w:t>
      </w:r>
    </w:p>
    <w:p w14:paraId="0336D357" w14:textId="3ABE18A0"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Základy neurológie a psychiatrie pre špeciálnych pedagógov</w:t>
      </w:r>
    </w:p>
    <w:p w14:paraId="0C5AC58F" w14:textId="77777777"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Ontogenetická psychológia</w:t>
      </w:r>
    </w:p>
    <w:p w14:paraId="76375D3C" w14:textId="4500C341"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Sociálna psychológia</w:t>
      </w:r>
    </w:p>
    <w:p w14:paraId="7E9675E6" w14:textId="6D35F143" w:rsidR="001E4E2D" w:rsidRPr="00231CB4" w:rsidRDefault="001E4E2D" w:rsidP="008627D1">
      <w:pPr>
        <w:pStyle w:val="Odsekzoznamu"/>
        <w:numPr>
          <w:ilvl w:val="0"/>
          <w:numId w:val="28"/>
        </w:numPr>
        <w:tabs>
          <w:tab w:val="left" w:pos="2700"/>
        </w:tabs>
        <w:spacing w:after="0" w:line="240" w:lineRule="auto"/>
        <w:rPr>
          <w:rFonts w:cstheme="minorHAnsi"/>
        </w:rPr>
      </w:pPr>
      <w:r w:rsidRPr="00231CB4">
        <w:rPr>
          <w:rFonts w:cstheme="minorHAnsi"/>
        </w:rPr>
        <w:t>Kognitívna psychológia</w:t>
      </w:r>
    </w:p>
    <w:p w14:paraId="62FFAF8D" w14:textId="05FE8D64"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Základy sociálnej pedagogiky</w:t>
      </w:r>
    </w:p>
    <w:p w14:paraId="287A967B" w14:textId="01EBB55E" w:rsidR="001E4E2D" w:rsidRPr="00231CB4" w:rsidRDefault="001E4E2D" w:rsidP="008627D1">
      <w:pPr>
        <w:pStyle w:val="Odsekzoznamu"/>
        <w:numPr>
          <w:ilvl w:val="0"/>
          <w:numId w:val="28"/>
        </w:numPr>
        <w:tabs>
          <w:tab w:val="left" w:pos="2700"/>
        </w:tabs>
        <w:spacing w:after="0" w:line="240" w:lineRule="auto"/>
        <w:rPr>
          <w:rFonts w:cstheme="minorHAnsi"/>
          <w:color w:val="00B050"/>
        </w:rPr>
      </w:pPr>
      <w:r w:rsidRPr="00231CB4">
        <w:rPr>
          <w:rFonts w:cstheme="minorHAnsi"/>
          <w:b/>
        </w:rPr>
        <w:t>Špeciálna pedagogika II</w:t>
      </w:r>
      <w:r w:rsidRPr="00231CB4">
        <w:rPr>
          <w:rFonts w:cstheme="minorHAnsi"/>
          <w:color w:val="00B050"/>
        </w:rPr>
        <w:t>.</w:t>
      </w:r>
    </w:p>
    <w:p w14:paraId="126E7A69" w14:textId="1216FCEE"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Základy  psychopatológie a patopsychológie</w:t>
      </w:r>
    </w:p>
    <w:p w14:paraId="12B90C69" w14:textId="77777777"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 xml:space="preserve">Základy  pedagogickej a  špeciálnopedagogickej diagnostiky </w:t>
      </w:r>
    </w:p>
    <w:p w14:paraId="749D0668" w14:textId="470BBC45"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color w:val="000000" w:themeColor="text1"/>
        </w:rPr>
        <w:t>Základy psychodiagnostiky</w:t>
      </w:r>
    </w:p>
    <w:p w14:paraId="6976180E" w14:textId="601DCAA5"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Pedagogika sociálne a emocionálne narušených a reedukácia</w:t>
      </w:r>
    </w:p>
    <w:p w14:paraId="4C869BA2" w14:textId="3F0D38A1"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Pedagogika osôb s poruchami učenia</w:t>
      </w:r>
    </w:p>
    <w:p w14:paraId="13852351" w14:textId="75A8A666" w:rsidR="001E4E2D" w:rsidRPr="00231CB4" w:rsidRDefault="001E4E2D" w:rsidP="008627D1">
      <w:pPr>
        <w:pStyle w:val="Odsekzoznamu"/>
        <w:numPr>
          <w:ilvl w:val="0"/>
          <w:numId w:val="28"/>
        </w:numPr>
        <w:tabs>
          <w:tab w:val="left" w:pos="2700"/>
        </w:tabs>
        <w:spacing w:after="0" w:line="240" w:lineRule="auto"/>
        <w:rPr>
          <w:rFonts w:cstheme="minorHAnsi"/>
          <w:b/>
        </w:rPr>
      </w:pPr>
      <w:r w:rsidRPr="00231CB4">
        <w:rPr>
          <w:rFonts w:cstheme="minorHAnsi"/>
          <w:b/>
        </w:rPr>
        <w:t>Poruchy autistického spektra</w:t>
      </w:r>
    </w:p>
    <w:p w14:paraId="7C0365F8" w14:textId="296BCEEF"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Pedagogika mentálne postihnutých</w:t>
      </w:r>
    </w:p>
    <w:p w14:paraId="1FA8CF7A" w14:textId="05E4701F"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Žiak z marginalizovanej rómskej komunity v škole</w:t>
      </w:r>
    </w:p>
    <w:p w14:paraId="6F4CFF35" w14:textId="27ADFDA6"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Multikultúrna výchova</w:t>
      </w:r>
    </w:p>
    <w:p w14:paraId="749C62FA" w14:textId="2E8DF6F3" w:rsidR="001E4E2D" w:rsidRPr="00231CB4" w:rsidRDefault="001E4E2D" w:rsidP="008627D1">
      <w:pPr>
        <w:pStyle w:val="Odsekzoznamu"/>
        <w:numPr>
          <w:ilvl w:val="0"/>
          <w:numId w:val="28"/>
        </w:numPr>
        <w:tabs>
          <w:tab w:val="left" w:pos="2700"/>
        </w:tabs>
        <w:spacing w:after="0" w:line="240" w:lineRule="auto"/>
        <w:rPr>
          <w:rFonts w:cstheme="minorHAnsi"/>
          <w:b/>
          <w:color w:val="000000" w:themeColor="text1"/>
        </w:rPr>
      </w:pPr>
      <w:r w:rsidRPr="00231CB4">
        <w:rPr>
          <w:rFonts w:cstheme="minorHAnsi"/>
          <w:b/>
          <w:color w:val="000000" w:themeColor="text1"/>
        </w:rPr>
        <w:t>Mediálna výchova a kyber-ohrozenia</w:t>
      </w:r>
    </w:p>
    <w:p w14:paraId="42366F9B" w14:textId="3BAFDB37" w:rsidR="001E4E2D" w:rsidRPr="00231CB4" w:rsidRDefault="001E4E2D" w:rsidP="008627D1">
      <w:pPr>
        <w:pStyle w:val="Odsekzoznamu"/>
        <w:numPr>
          <w:ilvl w:val="0"/>
          <w:numId w:val="28"/>
        </w:numPr>
        <w:spacing w:after="0" w:line="240" w:lineRule="auto"/>
        <w:rPr>
          <w:rFonts w:cstheme="minorHAnsi"/>
          <w:b/>
        </w:rPr>
      </w:pPr>
      <w:r w:rsidRPr="00231CB4">
        <w:rPr>
          <w:rFonts w:cstheme="minorHAnsi"/>
          <w:b/>
        </w:rPr>
        <w:t>Hospitačno – asistentská pedagogická prax I</w:t>
      </w:r>
    </w:p>
    <w:p w14:paraId="6C5E2FEE" w14:textId="77777777" w:rsidR="001E4E2D" w:rsidRPr="00231CB4" w:rsidRDefault="001E4E2D" w:rsidP="008627D1">
      <w:pPr>
        <w:pStyle w:val="Odsekzoznamu"/>
        <w:numPr>
          <w:ilvl w:val="0"/>
          <w:numId w:val="28"/>
        </w:numPr>
        <w:spacing w:after="0" w:line="240" w:lineRule="auto"/>
        <w:rPr>
          <w:rFonts w:cstheme="minorHAnsi"/>
          <w:b/>
        </w:rPr>
      </w:pPr>
      <w:r w:rsidRPr="00231CB4">
        <w:rPr>
          <w:rFonts w:cstheme="minorHAnsi"/>
          <w:b/>
        </w:rPr>
        <w:t>Hospitačno – asistentská pedagogická prax II</w:t>
      </w:r>
    </w:p>
    <w:p w14:paraId="5CD98D7E" w14:textId="21160087"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Dobrovoľnícka prax I</w:t>
      </w:r>
    </w:p>
    <w:p w14:paraId="1B035B12" w14:textId="6AC994B5"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Dobrovoľnícka prax II</w:t>
      </w:r>
    </w:p>
    <w:p w14:paraId="04790C47" w14:textId="32D8BD89"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rPr>
        <w:t>Dobrovoľnícka prax III</w:t>
      </w:r>
    </w:p>
    <w:p w14:paraId="3FEBFE05" w14:textId="6292AE95"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rPr>
        <w:t>Dobrovoľnícka prax IV</w:t>
      </w:r>
    </w:p>
    <w:p w14:paraId="27B9DDAF" w14:textId="0AC35B1E" w:rsidR="001E4E2D" w:rsidRPr="00231CB4" w:rsidRDefault="001E4E2D" w:rsidP="008627D1">
      <w:pPr>
        <w:pStyle w:val="Odsekzoznamu"/>
        <w:numPr>
          <w:ilvl w:val="0"/>
          <w:numId w:val="28"/>
        </w:numPr>
        <w:spacing w:after="0" w:line="240" w:lineRule="auto"/>
        <w:rPr>
          <w:rFonts w:eastAsia="Times New Roman" w:cstheme="minorHAnsi"/>
          <w:lang w:eastAsia="sk-SK"/>
        </w:rPr>
      </w:pPr>
      <w:r w:rsidRPr="00231CB4">
        <w:rPr>
          <w:rFonts w:cstheme="minorHAnsi"/>
          <w:b/>
        </w:rPr>
        <w:t>Asistentská pedagogická prax</w:t>
      </w:r>
    </w:p>
    <w:p w14:paraId="2725F403" w14:textId="77777777" w:rsidR="001E4E2D" w:rsidRPr="00231CB4" w:rsidRDefault="001E4E2D" w:rsidP="001E4E2D">
      <w:pPr>
        <w:spacing w:after="0" w:line="240" w:lineRule="auto"/>
        <w:rPr>
          <w:rFonts w:eastAsia="Times New Roman" w:cstheme="minorHAnsi"/>
          <w:b/>
          <w:lang w:eastAsia="sk-SK"/>
        </w:rPr>
      </w:pPr>
    </w:p>
    <w:p w14:paraId="69565731" w14:textId="6277CD11" w:rsidR="001E4E2D" w:rsidRPr="00231CB4" w:rsidRDefault="001E4E2D" w:rsidP="001E4E2D">
      <w:pPr>
        <w:spacing w:after="0" w:line="240" w:lineRule="auto"/>
        <w:rPr>
          <w:rFonts w:eastAsia="Times New Roman" w:cstheme="minorHAnsi"/>
          <w:b/>
          <w:lang w:eastAsia="sk-SK"/>
        </w:rPr>
      </w:pPr>
      <w:r w:rsidRPr="00231CB4">
        <w:rPr>
          <w:rFonts w:eastAsia="Times New Roman" w:cstheme="minorHAnsi"/>
          <w:b/>
          <w:lang w:eastAsia="sk-SK"/>
        </w:rPr>
        <w:t>Oblasť výchovno-vzdelávací proces:</w:t>
      </w:r>
    </w:p>
    <w:p w14:paraId="1B310F05" w14:textId="716A3072" w:rsidR="001E4E2D" w:rsidRPr="00231CB4" w:rsidRDefault="001E4E2D" w:rsidP="001E4E2D">
      <w:pPr>
        <w:spacing w:after="0" w:line="240" w:lineRule="auto"/>
        <w:rPr>
          <w:rFonts w:cstheme="minorHAnsi"/>
          <w:i/>
        </w:rPr>
      </w:pPr>
      <w:r w:rsidRPr="00231CB4">
        <w:rPr>
          <w:rFonts w:cstheme="minorHAnsi"/>
          <w:i/>
        </w:rPr>
        <w:t>Kompetencia - Ovládať teoretický obsah oblasti pedagogika, špeciálna pedagogika, manažment vdzelávania a obsah, metodiku a didaktiku pedagogického pôsobenia</w:t>
      </w:r>
    </w:p>
    <w:p w14:paraId="4419F6A0" w14:textId="495C66B0" w:rsidR="001E4E2D" w:rsidRPr="00231CB4" w:rsidRDefault="001E4E2D" w:rsidP="001E4E2D">
      <w:pPr>
        <w:spacing w:after="0" w:line="240" w:lineRule="auto"/>
        <w:rPr>
          <w:rFonts w:cstheme="minorHAnsi"/>
          <w:i/>
        </w:rPr>
      </w:pPr>
      <w:r w:rsidRPr="00231CB4">
        <w:rPr>
          <w:rFonts w:cstheme="minorHAnsi"/>
          <w:i/>
        </w:rPr>
        <w:t>Kompetencia - Plánovať a projektovať výchovno-vzdelávacie činnosti a špeciálnopedagogickú intervenciu</w:t>
      </w:r>
    </w:p>
    <w:p w14:paraId="3808D4FA" w14:textId="1B012768" w:rsidR="001E4E2D" w:rsidRPr="00231CB4" w:rsidRDefault="001E4E2D" w:rsidP="001E4E2D">
      <w:pPr>
        <w:spacing w:after="0" w:line="240" w:lineRule="auto"/>
        <w:rPr>
          <w:rFonts w:cstheme="minorHAnsi"/>
          <w:i/>
        </w:rPr>
      </w:pPr>
      <w:r w:rsidRPr="00231CB4">
        <w:rPr>
          <w:rFonts w:cstheme="minorHAnsi"/>
          <w:i/>
        </w:rPr>
        <w:t>Kompetencia - Realizovať výchovno-vzdelávacie činnosti a špeciálnopedagogickú intervenciu</w:t>
      </w:r>
    </w:p>
    <w:p w14:paraId="24B6DDF2" w14:textId="465AF9DC" w:rsidR="001E4E2D" w:rsidRPr="00231CB4" w:rsidRDefault="001E4E2D" w:rsidP="001E4E2D">
      <w:pPr>
        <w:spacing w:after="0" w:line="240" w:lineRule="auto"/>
        <w:jc w:val="both"/>
        <w:rPr>
          <w:rFonts w:cstheme="minorHAnsi"/>
          <w:i/>
        </w:rPr>
      </w:pPr>
      <w:r w:rsidRPr="00231CB4">
        <w:rPr>
          <w:rFonts w:cstheme="minorHAnsi"/>
          <w:i/>
        </w:rPr>
        <w:t>Kompetencia - Hodnotiť priebeh a výsledky výchovno-vzdelávacích činností a učenie sa dieťaťa/žiaka a špeciálnopedagogickej intervencie</w:t>
      </w:r>
    </w:p>
    <w:p w14:paraId="7F8C5271" w14:textId="74FC60A0"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Predmety študijného plánu:</w:t>
      </w:r>
    </w:p>
    <w:p w14:paraId="1113C2F4" w14:textId="77777777" w:rsidR="001E4E2D" w:rsidRPr="00231CB4" w:rsidRDefault="001E4E2D" w:rsidP="008627D1">
      <w:pPr>
        <w:pStyle w:val="Odsekzoznamu"/>
        <w:numPr>
          <w:ilvl w:val="0"/>
          <w:numId w:val="29"/>
        </w:numPr>
        <w:tabs>
          <w:tab w:val="left" w:pos="2700"/>
        </w:tabs>
        <w:autoSpaceDE w:val="0"/>
        <w:autoSpaceDN w:val="0"/>
        <w:adjustRightInd w:val="0"/>
        <w:spacing w:after="0" w:line="240" w:lineRule="auto"/>
        <w:rPr>
          <w:rFonts w:cstheme="minorHAnsi"/>
          <w:b/>
        </w:rPr>
      </w:pPr>
      <w:r w:rsidRPr="00231CB4">
        <w:rPr>
          <w:rFonts w:cstheme="minorHAnsi"/>
          <w:b/>
        </w:rPr>
        <w:t>Všeobecná pedagogika</w:t>
      </w:r>
    </w:p>
    <w:p w14:paraId="03800BF8" w14:textId="6257CD95" w:rsidR="001E4E2D" w:rsidRPr="00231CB4" w:rsidRDefault="001E4E2D" w:rsidP="008627D1">
      <w:pPr>
        <w:pStyle w:val="Odsekzoznamu"/>
        <w:numPr>
          <w:ilvl w:val="0"/>
          <w:numId w:val="29"/>
        </w:numPr>
        <w:tabs>
          <w:tab w:val="left" w:pos="2700"/>
        </w:tabs>
        <w:autoSpaceDE w:val="0"/>
        <w:autoSpaceDN w:val="0"/>
        <w:adjustRightInd w:val="0"/>
        <w:spacing w:after="0" w:line="240" w:lineRule="auto"/>
        <w:rPr>
          <w:rFonts w:cstheme="minorHAnsi"/>
          <w:b/>
        </w:rPr>
      </w:pPr>
      <w:r w:rsidRPr="00231CB4">
        <w:rPr>
          <w:rFonts w:cstheme="minorHAnsi"/>
          <w:b/>
        </w:rPr>
        <w:t>Historické a filozofické reflexie výchovy</w:t>
      </w:r>
    </w:p>
    <w:p w14:paraId="5292FF92" w14:textId="6C636944" w:rsidR="001E4E2D" w:rsidRPr="00231CB4" w:rsidRDefault="001E4E2D" w:rsidP="008627D1">
      <w:pPr>
        <w:pStyle w:val="Odsekzoznamu"/>
        <w:numPr>
          <w:ilvl w:val="0"/>
          <w:numId w:val="29"/>
        </w:numPr>
        <w:tabs>
          <w:tab w:val="left" w:pos="2700"/>
        </w:tabs>
        <w:autoSpaceDE w:val="0"/>
        <w:autoSpaceDN w:val="0"/>
        <w:adjustRightInd w:val="0"/>
        <w:spacing w:after="0" w:line="240" w:lineRule="auto"/>
        <w:rPr>
          <w:rFonts w:cstheme="minorHAnsi"/>
          <w:b/>
        </w:rPr>
      </w:pPr>
      <w:r w:rsidRPr="00231CB4">
        <w:rPr>
          <w:rFonts w:cstheme="minorHAnsi"/>
          <w:b/>
        </w:rPr>
        <w:t>Teória  výchovy</w:t>
      </w:r>
    </w:p>
    <w:p w14:paraId="6CE053D1" w14:textId="773E378E"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Teória vyučovania</w:t>
      </w:r>
    </w:p>
    <w:p w14:paraId="4295E8B6" w14:textId="3780E3E5"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Špeciálna pedagogika I.</w:t>
      </w:r>
    </w:p>
    <w:p w14:paraId="1182EEA7" w14:textId="670A2E6B"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Základy sociálnej pedagogiky</w:t>
      </w:r>
    </w:p>
    <w:p w14:paraId="4A9991F8" w14:textId="0081A121" w:rsidR="001E4E2D" w:rsidRPr="00231CB4" w:rsidRDefault="001E4E2D" w:rsidP="008627D1">
      <w:pPr>
        <w:pStyle w:val="Odsekzoznamu"/>
        <w:numPr>
          <w:ilvl w:val="0"/>
          <w:numId w:val="29"/>
        </w:numPr>
        <w:spacing w:after="0" w:line="240" w:lineRule="auto"/>
        <w:rPr>
          <w:rFonts w:cstheme="minorHAnsi"/>
          <w:color w:val="00B050"/>
        </w:rPr>
      </w:pPr>
      <w:r w:rsidRPr="00231CB4">
        <w:rPr>
          <w:rFonts w:cstheme="minorHAnsi"/>
          <w:b/>
        </w:rPr>
        <w:t>Špeciálna pedagogika II</w:t>
      </w:r>
      <w:r w:rsidRPr="00231CB4">
        <w:rPr>
          <w:rFonts w:cstheme="minorHAnsi"/>
          <w:color w:val="00B050"/>
        </w:rPr>
        <w:t>.</w:t>
      </w:r>
    </w:p>
    <w:p w14:paraId="3571D252" w14:textId="6A9E7591" w:rsidR="001E4E2D" w:rsidRPr="00231CB4" w:rsidRDefault="001E4E2D" w:rsidP="008627D1">
      <w:pPr>
        <w:pStyle w:val="Odsekzoznamu"/>
        <w:numPr>
          <w:ilvl w:val="0"/>
          <w:numId w:val="29"/>
        </w:numPr>
        <w:spacing w:after="0" w:line="240" w:lineRule="auto"/>
        <w:rPr>
          <w:rFonts w:cstheme="minorHAnsi"/>
          <w:color w:val="00B050"/>
        </w:rPr>
      </w:pPr>
      <w:r w:rsidRPr="00231CB4">
        <w:rPr>
          <w:rFonts w:cstheme="minorHAnsi"/>
          <w:b/>
        </w:rPr>
        <w:t>Pedagogika voľného času</w:t>
      </w:r>
    </w:p>
    <w:p w14:paraId="080F24CA" w14:textId="747D97C4"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Pedagogika sociálne a emocionálne narušených a reedukácia</w:t>
      </w:r>
    </w:p>
    <w:p w14:paraId="79425F70" w14:textId="11342A9A"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Pedagogika osôb s poruchami učenia</w:t>
      </w:r>
    </w:p>
    <w:p w14:paraId="33559DFD" w14:textId="769AC0FC"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Prevencia a náprava porúch čítania a písania</w:t>
      </w:r>
    </w:p>
    <w:p w14:paraId="725CEB2B" w14:textId="71B6D132"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bCs/>
        </w:rPr>
        <w:t>Vzdelávacia politika a kľúčové kompetencie pedagogického a odborného zamestnanca a manažéra výchovy a vzdelávania</w:t>
      </w:r>
    </w:p>
    <w:p w14:paraId="297F67F9" w14:textId="50C2AE78"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Metodika výchovnej práce a projektovanie výchovnovzdelávacieho procesu a jeho manažment</w:t>
      </w:r>
    </w:p>
    <w:p w14:paraId="57AC1685" w14:textId="251DB026" w:rsidR="001E4E2D" w:rsidRPr="00231CB4" w:rsidRDefault="001E4E2D" w:rsidP="008627D1">
      <w:pPr>
        <w:pStyle w:val="Odsekzoznamu"/>
        <w:numPr>
          <w:ilvl w:val="0"/>
          <w:numId w:val="29"/>
        </w:numPr>
        <w:spacing w:after="0" w:line="240" w:lineRule="auto"/>
        <w:rPr>
          <w:rFonts w:cstheme="minorHAnsi"/>
          <w:b/>
          <w:bCs/>
        </w:rPr>
      </w:pPr>
      <w:r w:rsidRPr="00231CB4">
        <w:rPr>
          <w:rFonts w:cstheme="minorHAnsi"/>
          <w:b/>
          <w:bCs/>
        </w:rPr>
        <w:t>Manažérske a legislatívne aspekty riadenia školských a ďalších vzdelávacích inštitúcií</w:t>
      </w:r>
    </w:p>
    <w:p w14:paraId="551A5CA4" w14:textId="4F46F145" w:rsidR="001E4E2D" w:rsidRPr="00231CB4" w:rsidRDefault="001E4E2D" w:rsidP="008627D1">
      <w:pPr>
        <w:pStyle w:val="Odsekzoznamu"/>
        <w:numPr>
          <w:ilvl w:val="0"/>
          <w:numId w:val="29"/>
        </w:numPr>
        <w:spacing w:after="0" w:line="240" w:lineRule="auto"/>
        <w:rPr>
          <w:rFonts w:cstheme="minorHAnsi"/>
          <w:b/>
          <w:bCs/>
        </w:rPr>
      </w:pPr>
      <w:r w:rsidRPr="00231CB4">
        <w:rPr>
          <w:rFonts w:cstheme="minorHAnsi"/>
          <w:b/>
          <w:bCs/>
        </w:rPr>
        <w:t>Riadenie tvorby a evalvácia školského  vzdelávacieho  programu a výchovného  programu</w:t>
      </w:r>
    </w:p>
    <w:p w14:paraId="2C6C75C8" w14:textId="77777777"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 xml:space="preserve">Multimediálna podpora vo vzdelávaní </w:t>
      </w:r>
    </w:p>
    <w:p w14:paraId="0ECB55B5" w14:textId="77777777"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 xml:space="preserve">Vzdelávacie softvéry </w:t>
      </w:r>
    </w:p>
    <w:p w14:paraId="07D5F227" w14:textId="77777777" w:rsidR="001E4E2D" w:rsidRPr="00231CB4" w:rsidRDefault="001E4E2D" w:rsidP="008627D1">
      <w:pPr>
        <w:pStyle w:val="Odsekzoznamu"/>
        <w:numPr>
          <w:ilvl w:val="0"/>
          <w:numId w:val="29"/>
        </w:numPr>
        <w:spacing w:after="0" w:line="240" w:lineRule="auto"/>
        <w:rPr>
          <w:rFonts w:cstheme="minorHAnsi"/>
          <w:color w:val="000000" w:themeColor="text1"/>
        </w:rPr>
      </w:pPr>
      <w:r w:rsidRPr="00231CB4">
        <w:rPr>
          <w:rFonts w:cstheme="minorHAnsi"/>
        </w:rPr>
        <w:t>Informačné a komunikačné technológie vo vzdelávaní</w:t>
      </w:r>
      <w:r w:rsidRPr="00231CB4">
        <w:rPr>
          <w:rFonts w:cstheme="minorHAnsi"/>
          <w:color w:val="000000" w:themeColor="text1"/>
        </w:rPr>
        <w:t xml:space="preserve"> </w:t>
      </w:r>
    </w:p>
    <w:p w14:paraId="7EFB6F6D" w14:textId="35B77C77" w:rsidR="001E4E2D" w:rsidRPr="00231CB4" w:rsidRDefault="001E4E2D" w:rsidP="008627D1">
      <w:pPr>
        <w:pStyle w:val="Odsekzoznamu"/>
        <w:numPr>
          <w:ilvl w:val="0"/>
          <w:numId w:val="29"/>
        </w:numPr>
        <w:spacing w:after="0" w:line="240" w:lineRule="auto"/>
        <w:rPr>
          <w:rFonts w:cstheme="minorHAnsi"/>
          <w:color w:val="000000" w:themeColor="text1"/>
        </w:rPr>
      </w:pPr>
      <w:r w:rsidRPr="00231CB4">
        <w:rPr>
          <w:rFonts w:cstheme="minorHAnsi"/>
          <w:color w:val="000000" w:themeColor="text1"/>
        </w:rPr>
        <w:t>Práca s interaktívnymi výučbovými systémami</w:t>
      </w:r>
    </w:p>
    <w:p w14:paraId="5B2EA0D8" w14:textId="2690F00E"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Teórie a metodika pregramotnosti a elementárnej gramotnosti</w:t>
      </w:r>
    </w:p>
    <w:p w14:paraId="21560A93" w14:textId="7D9A4054"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Pedagogika mentálne postihnutých</w:t>
      </w:r>
    </w:p>
    <w:p w14:paraId="1C3C10F7" w14:textId="47638AE1"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Kompendium zo špeciálnopedagogického poradenstva</w:t>
      </w:r>
    </w:p>
    <w:p w14:paraId="50D3A797" w14:textId="31E53D0D"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Vytváranie matematických predstáv a rozvoj logického myslenia</w:t>
      </w:r>
    </w:p>
    <w:p w14:paraId="0317F4DB" w14:textId="1747A052"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Mediálna výchova a kyber-ohrozenia</w:t>
      </w:r>
    </w:p>
    <w:p w14:paraId="78CD5151" w14:textId="77B58A55"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color w:val="000000" w:themeColor="text1"/>
        </w:rPr>
        <w:t>Filozofia pre deti</w:t>
      </w:r>
    </w:p>
    <w:p w14:paraId="21A2C244" w14:textId="00FB724A" w:rsidR="001E4E2D" w:rsidRPr="00231CB4" w:rsidRDefault="001E4E2D" w:rsidP="008627D1">
      <w:pPr>
        <w:pStyle w:val="Odsekzoznamu"/>
        <w:numPr>
          <w:ilvl w:val="0"/>
          <w:numId w:val="29"/>
        </w:numPr>
        <w:spacing w:after="0" w:line="240" w:lineRule="auto"/>
        <w:rPr>
          <w:rFonts w:cstheme="minorHAnsi"/>
          <w:color w:val="000000" w:themeColor="text1"/>
        </w:rPr>
      </w:pPr>
      <w:r w:rsidRPr="00231CB4">
        <w:rPr>
          <w:rFonts w:cstheme="minorHAnsi"/>
          <w:color w:val="000000" w:themeColor="text1"/>
        </w:rPr>
        <w:t>Predškolská a elementárna pedagogika</w:t>
      </w:r>
    </w:p>
    <w:p w14:paraId="5A2297AC" w14:textId="7C2192EC"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Diferenciálna pedagogika</w:t>
      </w:r>
    </w:p>
    <w:p w14:paraId="185C5CBF" w14:textId="6D81210D"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Prírodovedná a spoločenskovedná záujmová činnosť</w:t>
      </w:r>
    </w:p>
    <w:p w14:paraId="0CFF4780" w14:textId="77777777" w:rsidR="001E4E2D" w:rsidRPr="00231CB4" w:rsidRDefault="001E4E2D" w:rsidP="008627D1">
      <w:pPr>
        <w:pStyle w:val="Odsekzoznamu"/>
        <w:numPr>
          <w:ilvl w:val="0"/>
          <w:numId w:val="29"/>
        </w:numPr>
        <w:tabs>
          <w:tab w:val="left" w:pos="2700"/>
        </w:tabs>
        <w:spacing w:after="0" w:line="240" w:lineRule="auto"/>
        <w:rPr>
          <w:rFonts w:cstheme="minorHAnsi"/>
          <w:b/>
        </w:rPr>
      </w:pPr>
      <w:r w:rsidRPr="00231CB4">
        <w:rPr>
          <w:rFonts w:cstheme="minorHAnsi"/>
          <w:b/>
        </w:rPr>
        <w:t>Pedagogika tvorivosti a tvorivá dramatika</w:t>
      </w:r>
    </w:p>
    <w:p w14:paraId="20F51895" w14:textId="3866B72B" w:rsidR="001E4E2D" w:rsidRPr="00231CB4" w:rsidRDefault="001E4E2D" w:rsidP="008627D1">
      <w:pPr>
        <w:pStyle w:val="Odsekzoznamu"/>
        <w:numPr>
          <w:ilvl w:val="0"/>
          <w:numId w:val="29"/>
        </w:numPr>
        <w:tabs>
          <w:tab w:val="left" w:pos="2700"/>
        </w:tabs>
        <w:spacing w:after="0" w:line="240" w:lineRule="auto"/>
        <w:rPr>
          <w:rFonts w:cstheme="minorHAnsi"/>
          <w:b/>
        </w:rPr>
      </w:pPr>
      <w:r w:rsidRPr="00231CB4">
        <w:rPr>
          <w:rFonts w:cstheme="minorHAnsi"/>
          <w:b/>
        </w:rPr>
        <w:t>Výtvarné činnosti v záujmovom vzdelávaní</w:t>
      </w:r>
    </w:p>
    <w:p w14:paraId="41C57046" w14:textId="2D590405"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Techniky rozvoja motorických zručností</w:t>
      </w:r>
    </w:p>
    <w:p w14:paraId="4AFC08EF" w14:textId="2B8971CB"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Netradičné pohybové hry a cvičenia</w:t>
      </w:r>
    </w:p>
    <w:p w14:paraId="5AA0A4D2" w14:textId="469DE7CE"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Príprava na vyučovanie v ŠKD</w:t>
      </w:r>
    </w:p>
    <w:p w14:paraId="20647E51" w14:textId="12B87097"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Záujmové vzdelávanie minoritných skupín</w:t>
      </w:r>
    </w:p>
    <w:p w14:paraId="48C401DC" w14:textId="69D578EA"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Literárna a hudobno-dramatická záujmová činnosť</w:t>
      </w:r>
    </w:p>
    <w:p w14:paraId="2902F08D" w14:textId="28AAEED3"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Hospitačno – asistentská pedagogická prax II</w:t>
      </w:r>
    </w:p>
    <w:p w14:paraId="641F0824" w14:textId="158849C3"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Dobrovoľnícka prax I</w:t>
      </w:r>
    </w:p>
    <w:p w14:paraId="6DA8F821" w14:textId="78DDC746"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Hospitačno – asistentská pedagogická prax II</w:t>
      </w:r>
    </w:p>
    <w:p w14:paraId="0CD432C0" w14:textId="6F32CBDA"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Asistentská pedagogická  prax</w:t>
      </w:r>
    </w:p>
    <w:p w14:paraId="525AD56B" w14:textId="01BA58D8" w:rsidR="001E4E2D" w:rsidRPr="00231CB4" w:rsidRDefault="001E4E2D" w:rsidP="008627D1">
      <w:pPr>
        <w:pStyle w:val="Odsekzoznamu"/>
        <w:numPr>
          <w:ilvl w:val="0"/>
          <w:numId w:val="29"/>
        </w:numPr>
        <w:spacing w:after="0" w:line="240" w:lineRule="auto"/>
        <w:rPr>
          <w:rFonts w:cstheme="minorHAnsi"/>
          <w:b/>
        </w:rPr>
      </w:pPr>
      <w:r w:rsidRPr="00231CB4">
        <w:rPr>
          <w:rFonts w:cstheme="minorHAnsi"/>
          <w:b/>
        </w:rPr>
        <w:t>Dobrovoľnícka prax II</w:t>
      </w:r>
    </w:p>
    <w:p w14:paraId="5E25647A" w14:textId="5D740E3E"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Exkurzia 1</w:t>
      </w:r>
    </w:p>
    <w:p w14:paraId="4853569C" w14:textId="155C520C" w:rsidR="001E4E2D" w:rsidRPr="00231CB4" w:rsidRDefault="001E4E2D" w:rsidP="008627D1">
      <w:pPr>
        <w:pStyle w:val="Odsekzoznamu"/>
        <w:numPr>
          <w:ilvl w:val="0"/>
          <w:numId w:val="29"/>
        </w:numPr>
        <w:spacing w:after="0" w:line="240" w:lineRule="auto"/>
        <w:rPr>
          <w:rFonts w:cstheme="minorHAnsi"/>
          <w:b/>
          <w:color w:val="000000" w:themeColor="text1"/>
        </w:rPr>
      </w:pPr>
      <w:r w:rsidRPr="00231CB4">
        <w:rPr>
          <w:rFonts w:cstheme="minorHAnsi"/>
          <w:b/>
          <w:color w:val="000000" w:themeColor="text1"/>
        </w:rPr>
        <w:t>Exkurzia 2</w:t>
      </w:r>
    </w:p>
    <w:p w14:paraId="30406611" w14:textId="060F3C7E"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lastRenderedPageBreak/>
        <w:t>Dobrovoľnícka prax III</w:t>
      </w:r>
    </w:p>
    <w:p w14:paraId="119055F0" w14:textId="75D83878"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Dobrovoľnícka prax IV</w:t>
      </w:r>
    </w:p>
    <w:p w14:paraId="3C8A7400" w14:textId="021E819C" w:rsidR="001E4E2D" w:rsidRPr="00231CB4" w:rsidRDefault="001E4E2D" w:rsidP="008627D1">
      <w:pPr>
        <w:pStyle w:val="Odsekzoznamu"/>
        <w:numPr>
          <w:ilvl w:val="0"/>
          <w:numId w:val="29"/>
        </w:numPr>
        <w:spacing w:after="0" w:line="240" w:lineRule="auto"/>
        <w:rPr>
          <w:rFonts w:cstheme="minorHAnsi"/>
        </w:rPr>
      </w:pPr>
      <w:r w:rsidRPr="00231CB4">
        <w:rPr>
          <w:rFonts w:cstheme="minorHAnsi"/>
        </w:rPr>
        <w:t>Prax v škole prírody a detská rekreácia</w:t>
      </w:r>
    </w:p>
    <w:p w14:paraId="675EE130" w14:textId="77777777" w:rsidR="001E4E2D" w:rsidRPr="00231CB4" w:rsidRDefault="001E4E2D" w:rsidP="001E4E2D">
      <w:pPr>
        <w:spacing w:after="0" w:line="240" w:lineRule="auto"/>
        <w:rPr>
          <w:rFonts w:cstheme="minorHAnsi"/>
          <w:b/>
        </w:rPr>
      </w:pPr>
    </w:p>
    <w:p w14:paraId="09669F46" w14:textId="00D29186" w:rsidR="001E4E2D" w:rsidRPr="00231CB4" w:rsidRDefault="001E4E2D" w:rsidP="001E4E2D">
      <w:pPr>
        <w:spacing w:after="0" w:line="240" w:lineRule="auto"/>
        <w:rPr>
          <w:rFonts w:cstheme="minorHAnsi"/>
          <w:b/>
        </w:rPr>
      </w:pPr>
      <w:r w:rsidRPr="00231CB4">
        <w:rPr>
          <w:rFonts w:cstheme="minorHAnsi"/>
          <w:b/>
        </w:rPr>
        <w:t>Oblasť profesijný rozvoj:</w:t>
      </w:r>
    </w:p>
    <w:p w14:paraId="1B486C2D" w14:textId="3B098095" w:rsidR="001E4E2D" w:rsidRPr="00231CB4" w:rsidRDefault="001E4E2D" w:rsidP="001E4E2D">
      <w:pPr>
        <w:spacing w:after="0" w:line="240" w:lineRule="auto"/>
        <w:rPr>
          <w:rFonts w:cstheme="minorHAnsi"/>
          <w:i/>
        </w:rPr>
      </w:pPr>
      <w:r w:rsidRPr="00231CB4">
        <w:rPr>
          <w:rFonts w:cstheme="minorHAnsi"/>
          <w:i/>
        </w:rPr>
        <w:t>Kompetencia - Plánovať a realizovať svoj profesijný rast a sebarozvoj</w:t>
      </w:r>
    </w:p>
    <w:p w14:paraId="1C1DD2F0" w14:textId="412CE5D9" w:rsidR="001E4E2D" w:rsidRDefault="001E4E2D" w:rsidP="001E4E2D">
      <w:pPr>
        <w:spacing w:after="0" w:line="240" w:lineRule="auto"/>
        <w:rPr>
          <w:rFonts w:cstheme="minorHAnsi"/>
          <w:i/>
        </w:rPr>
      </w:pPr>
      <w:r w:rsidRPr="00231CB4">
        <w:rPr>
          <w:rFonts w:cstheme="minorHAnsi"/>
          <w:i/>
        </w:rPr>
        <w:t>Kompetencia - Stotožniť sa s profesijnou rolou, školou, školským zariadením</w:t>
      </w:r>
    </w:p>
    <w:p w14:paraId="4857064D" w14:textId="77777777" w:rsidR="00E65E78" w:rsidRPr="005A6D3E" w:rsidRDefault="00E65E78" w:rsidP="00E65E78">
      <w:pPr>
        <w:spacing w:after="0" w:line="240" w:lineRule="auto"/>
        <w:jc w:val="both"/>
        <w:rPr>
          <w:rFonts w:cstheme="minorHAnsi"/>
          <w:i/>
        </w:rPr>
      </w:pPr>
      <w:r>
        <w:rPr>
          <w:rFonts w:cstheme="minorHAnsi"/>
          <w:i/>
        </w:rPr>
        <w:t xml:space="preserve">Kompetencia  - Ovládať oblasti školskej politiky, právnych predpisov riadenia škôl a školských zariadení, manažérskej etiky a sebariadenia, projektového manažmentu, vedenia ľudí v škole a evalvácie  a autoevalvácie školy a školského zariadenia </w:t>
      </w:r>
    </w:p>
    <w:p w14:paraId="047B390A" w14:textId="7AA2C9DD"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Predmety študijného plánu:</w:t>
      </w:r>
    </w:p>
    <w:p w14:paraId="0978CED0" w14:textId="50EAB1A5"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Základy ekonómie, ekonomika a manažment  verejnej správy</w:t>
      </w:r>
    </w:p>
    <w:p w14:paraId="0CA3B017" w14:textId="7EA72770"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Základy sociálnej pedagogiky</w:t>
      </w:r>
    </w:p>
    <w:p w14:paraId="1907DE5B" w14:textId="5DEA0573"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Základy projektového  manažmentu</w:t>
      </w:r>
    </w:p>
    <w:p w14:paraId="0D845FAE" w14:textId="54ABDB27"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Vzdelávacia politika a kľúčové kompetencie pedagogického a odborného zamestnanca a manažéra výchovy a vzdelávania</w:t>
      </w:r>
    </w:p>
    <w:p w14:paraId="744D989A" w14:textId="2215C864"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Manažérske a legislatívne aspekty riadenia školských a ďalších vzdelávacích inštitúcií</w:t>
      </w:r>
    </w:p>
    <w:p w14:paraId="38B57A32" w14:textId="559A47E8"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Sociálno-psychologický výcvik a výcvik líderských zručností</w:t>
      </w:r>
    </w:p>
    <w:p w14:paraId="1AC56500" w14:textId="1AE0F87E"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Základy marketingu</w:t>
      </w:r>
    </w:p>
    <w:p w14:paraId="43A9BF88" w14:textId="59B9C058"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Bezpečnosť a ochrana zdravia pri práci</w:t>
      </w:r>
    </w:p>
    <w:p w14:paraId="6225A25D" w14:textId="07E183CF" w:rsidR="001E4E2D" w:rsidRPr="00231CB4" w:rsidRDefault="001E4E2D" w:rsidP="008627D1">
      <w:pPr>
        <w:pStyle w:val="Odsekzoznamu"/>
        <w:numPr>
          <w:ilvl w:val="0"/>
          <w:numId w:val="30"/>
        </w:numPr>
        <w:spacing w:after="0" w:line="240" w:lineRule="auto"/>
        <w:rPr>
          <w:rFonts w:cstheme="minorHAnsi"/>
          <w:b/>
          <w:bCs/>
        </w:rPr>
      </w:pPr>
      <w:r w:rsidRPr="00231CB4">
        <w:rPr>
          <w:rFonts w:cstheme="minorHAnsi"/>
          <w:b/>
          <w:bCs/>
        </w:rPr>
        <w:t>Manažment kvality</w:t>
      </w:r>
    </w:p>
    <w:p w14:paraId="4BA091CB" w14:textId="2B691B16"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Hospitačno – asistentská pedagogická prax I</w:t>
      </w:r>
    </w:p>
    <w:p w14:paraId="7D8CE903" w14:textId="77777777"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Hospitačno – asistentská pedagogická prax II</w:t>
      </w:r>
    </w:p>
    <w:p w14:paraId="28827AE8" w14:textId="30B1F18C"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Dobrovoľnícka prax I</w:t>
      </w:r>
    </w:p>
    <w:p w14:paraId="64EF0A51" w14:textId="416BB9F1"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Dobrovoľnícka prax II</w:t>
      </w:r>
    </w:p>
    <w:p w14:paraId="2A935A64" w14:textId="21D40736" w:rsidR="001E4E2D" w:rsidRPr="00231CB4" w:rsidRDefault="001E4E2D" w:rsidP="008627D1">
      <w:pPr>
        <w:pStyle w:val="Odsekzoznamu"/>
        <w:numPr>
          <w:ilvl w:val="0"/>
          <w:numId w:val="30"/>
        </w:numPr>
        <w:spacing w:after="0" w:line="240" w:lineRule="auto"/>
        <w:rPr>
          <w:rFonts w:cstheme="minorHAnsi"/>
          <w:b/>
        </w:rPr>
      </w:pPr>
      <w:r w:rsidRPr="00231CB4">
        <w:rPr>
          <w:rFonts w:cstheme="minorHAnsi"/>
          <w:b/>
        </w:rPr>
        <w:t>Asistentská pedagogická prax</w:t>
      </w:r>
    </w:p>
    <w:p w14:paraId="11C45AB2" w14:textId="0B9A41AA" w:rsidR="001E4E2D" w:rsidRPr="00231CB4" w:rsidRDefault="001E4E2D" w:rsidP="008627D1">
      <w:pPr>
        <w:pStyle w:val="Odsekzoznamu"/>
        <w:numPr>
          <w:ilvl w:val="0"/>
          <w:numId w:val="30"/>
        </w:numPr>
        <w:spacing w:after="0" w:line="240" w:lineRule="auto"/>
        <w:rPr>
          <w:rFonts w:cstheme="minorHAnsi"/>
          <w:b/>
          <w:color w:val="000000" w:themeColor="text1"/>
        </w:rPr>
      </w:pPr>
      <w:r w:rsidRPr="00231CB4">
        <w:rPr>
          <w:rFonts w:cstheme="minorHAnsi"/>
          <w:b/>
          <w:color w:val="000000" w:themeColor="text1"/>
        </w:rPr>
        <w:t>Exkurzia 1</w:t>
      </w:r>
    </w:p>
    <w:p w14:paraId="37D5BC99" w14:textId="44BD5853" w:rsidR="001E4E2D" w:rsidRPr="00231CB4" w:rsidRDefault="001E4E2D" w:rsidP="008627D1">
      <w:pPr>
        <w:pStyle w:val="Odsekzoznamu"/>
        <w:numPr>
          <w:ilvl w:val="0"/>
          <w:numId w:val="30"/>
        </w:numPr>
        <w:spacing w:after="0" w:line="240" w:lineRule="auto"/>
        <w:rPr>
          <w:rFonts w:cstheme="minorHAnsi"/>
          <w:b/>
          <w:color w:val="000000" w:themeColor="text1"/>
        </w:rPr>
      </w:pPr>
      <w:r w:rsidRPr="00231CB4">
        <w:rPr>
          <w:rFonts w:cstheme="minorHAnsi"/>
          <w:b/>
          <w:color w:val="000000" w:themeColor="text1"/>
        </w:rPr>
        <w:t>Exkurzia 2</w:t>
      </w:r>
    </w:p>
    <w:p w14:paraId="02FB3993" w14:textId="11DFC411" w:rsidR="001E4E2D" w:rsidRPr="00231CB4" w:rsidRDefault="001E4E2D" w:rsidP="008627D1">
      <w:pPr>
        <w:pStyle w:val="Odsekzoznamu"/>
        <w:numPr>
          <w:ilvl w:val="0"/>
          <w:numId w:val="30"/>
        </w:numPr>
        <w:spacing w:after="0" w:line="240" w:lineRule="auto"/>
        <w:rPr>
          <w:rFonts w:cstheme="minorHAnsi"/>
        </w:rPr>
      </w:pPr>
      <w:r w:rsidRPr="00231CB4">
        <w:rPr>
          <w:rFonts w:cstheme="minorHAnsi"/>
        </w:rPr>
        <w:t>Dobrovoľnícka prax III</w:t>
      </w:r>
    </w:p>
    <w:p w14:paraId="50716DF5" w14:textId="3FCD9CB1" w:rsidR="001E4E2D" w:rsidRPr="00231CB4" w:rsidRDefault="001E4E2D" w:rsidP="008627D1">
      <w:pPr>
        <w:pStyle w:val="Odsekzoznamu"/>
        <w:numPr>
          <w:ilvl w:val="0"/>
          <w:numId w:val="30"/>
        </w:numPr>
        <w:spacing w:after="0" w:line="240" w:lineRule="auto"/>
        <w:rPr>
          <w:rFonts w:cstheme="minorHAnsi"/>
          <w:b/>
        </w:rPr>
      </w:pPr>
      <w:r w:rsidRPr="00231CB4">
        <w:rPr>
          <w:rFonts w:cstheme="minorHAnsi"/>
        </w:rPr>
        <w:t>Dobrovoľnícka prax IV</w:t>
      </w:r>
    </w:p>
    <w:p w14:paraId="5CC92E56" w14:textId="77777777" w:rsidR="001E4E2D" w:rsidRPr="00231CB4" w:rsidRDefault="001E4E2D" w:rsidP="001E4E2D">
      <w:pPr>
        <w:spacing w:after="0" w:line="240" w:lineRule="auto"/>
        <w:rPr>
          <w:rFonts w:cstheme="minorHAnsi"/>
          <w:b/>
        </w:rPr>
      </w:pPr>
    </w:p>
    <w:p w14:paraId="2B3047A9" w14:textId="70DB42E3" w:rsidR="001E4E2D" w:rsidRPr="00231CB4" w:rsidRDefault="001E4E2D" w:rsidP="001E4E2D">
      <w:pPr>
        <w:spacing w:after="0" w:line="240" w:lineRule="auto"/>
        <w:rPr>
          <w:rFonts w:cstheme="minorHAnsi"/>
          <w:b/>
          <w:color w:val="000000" w:themeColor="text1"/>
        </w:rPr>
      </w:pPr>
      <w:r w:rsidRPr="00231CB4">
        <w:rPr>
          <w:rFonts w:cstheme="minorHAnsi"/>
          <w:b/>
          <w:color w:val="000000" w:themeColor="text1"/>
        </w:rPr>
        <w:t>Kompetencie súvisiace s dosiahnutým stupňom vzdelania:</w:t>
      </w:r>
    </w:p>
    <w:p w14:paraId="3D5EE859" w14:textId="2A44FD88" w:rsidR="001E4E2D" w:rsidRPr="00231CB4" w:rsidRDefault="001E4E2D" w:rsidP="001E4E2D">
      <w:pPr>
        <w:shd w:val="clear" w:color="auto" w:fill="FFFFFF"/>
        <w:spacing w:after="0" w:line="240" w:lineRule="auto"/>
        <w:jc w:val="both"/>
        <w:rPr>
          <w:rFonts w:eastAsia="Times New Roman" w:cstheme="minorHAnsi"/>
          <w:lang w:eastAsia="sk-SK"/>
        </w:rPr>
      </w:pPr>
      <w:r w:rsidRPr="00231CB4">
        <w:rPr>
          <w:rFonts w:cstheme="minorHAnsi"/>
          <w:i/>
        </w:rPr>
        <w:t xml:space="preserve">Kompetencia </w:t>
      </w:r>
      <w:r w:rsidRPr="00231CB4">
        <w:rPr>
          <w:rFonts w:cstheme="minorHAnsi"/>
        </w:rPr>
        <w:t>– a</w:t>
      </w:r>
      <w:r w:rsidRPr="00231CB4">
        <w:rPr>
          <w:rFonts w:eastAsia="Times New Roman" w:cstheme="minorHAnsi"/>
          <w:lang w:eastAsia="sk-SK"/>
        </w:rPr>
        <w:t xml:space="preserve">bsolvent je kultúrne, jazykovo, digitálne gramotný </w:t>
      </w:r>
    </w:p>
    <w:p w14:paraId="2DF74D48" w14:textId="32D98398" w:rsidR="001E4E2D" w:rsidRPr="00231CB4" w:rsidRDefault="001E4E2D" w:rsidP="001E4E2D">
      <w:pPr>
        <w:shd w:val="clear" w:color="auto" w:fill="FFFFFF"/>
        <w:spacing w:after="0" w:line="240" w:lineRule="auto"/>
        <w:jc w:val="both"/>
        <w:rPr>
          <w:rFonts w:eastAsia="Times New Roman" w:cstheme="minorHAnsi"/>
          <w:lang w:eastAsia="sk-SK"/>
        </w:rPr>
      </w:pPr>
      <w:r w:rsidRPr="00231CB4">
        <w:rPr>
          <w:rFonts w:cstheme="minorHAnsi"/>
        </w:rPr>
        <w:t xml:space="preserve">Kompetencia – absolvent je </w:t>
      </w:r>
      <w:r w:rsidRPr="00231CB4">
        <w:rPr>
          <w:rFonts w:eastAsia="Times New Roman" w:cstheme="minorHAnsi"/>
          <w:lang w:eastAsia="sk-SK"/>
        </w:rPr>
        <w:t xml:space="preserve">schopný efektívne pracovať ako člen tímu a riadiť jednotlivcov. </w:t>
      </w:r>
    </w:p>
    <w:p w14:paraId="33BF0F31" w14:textId="7AC2ACD7" w:rsidR="001E4E2D" w:rsidRPr="00231CB4" w:rsidRDefault="001E4E2D" w:rsidP="001E4E2D">
      <w:pPr>
        <w:shd w:val="clear" w:color="auto" w:fill="FFFFFF"/>
        <w:spacing w:after="0" w:line="240" w:lineRule="auto"/>
        <w:jc w:val="both"/>
        <w:rPr>
          <w:rFonts w:eastAsia="Times New Roman" w:cstheme="minorHAnsi"/>
          <w:lang w:eastAsia="sk-SK"/>
        </w:rPr>
      </w:pPr>
      <w:r w:rsidRPr="00231CB4">
        <w:rPr>
          <w:rFonts w:eastAsia="Times New Roman" w:cstheme="minorHAnsi"/>
          <w:lang w:eastAsia="sk-SK"/>
        </w:rPr>
        <w:t xml:space="preserve">Kompetencia – tvoriť a obhájiť bakalársku prácu </w:t>
      </w:r>
    </w:p>
    <w:p w14:paraId="6100C1EF" w14:textId="77777777" w:rsidR="001E4E2D" w:rsidRPr="00231CB4" w:rsidRDefault="001E4E2D" w:rsidP="001E4E2D">
      <w:pPr>
        <w:spacing w:after="0" w:line="240" w:lineRule="auto"/>
        <w:rPr>
          <w:rFonts w:eastAsia="Times New Roman" w:cstheme="minorHAnsi"/>
          <w:b/>
          <w:i/>
          <w:lang w:eastAsia="sk-SK"/>
        </w:rPr>
      </w:pPr>
      <w:r w:rsidRPr="00231CB4">
        <w:rPr>
          <w:rFonts w:eastAsia="Times New Roman" w:cstheme="minorHAnsi"/>
          <w:b/>
          <w:i/>
          <w:lang w:eastAsia="sk-SK"/>
        </w:rPr>
        <w:t>Predmety študijného plánu:</w:t>
      </w:r>
    </w:p>
    <w:p w14:paraId="7CA8B918"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 xml:space="preserve">Sociálno-psychologický výcvik a výcvik líderských zručností </w:t>
      </w:r>
    </w:p>
    <w:p w14:paraId="6FD1D064" w14:textId="77777777" w:rsidR="001E4E2D" w:rsidRPr="00231CB4" w:rsidRDefault="001E4E2D" w:rsidP="008627D1">
      <w:pPr>
        <w:pStyle w:val="Odsekzoznamu"/>
        <w:numPr>
          <w:ilvl w:val="0"/>
          <w:numId w:val="31"/>
        </w:numPr>
        <w:spacing w:after="0" w:line="240" w:lineRule="auto"/>
        <w:rPr>
          <w:rFonts w:cstheme="minorHAnsi"/>
          <w:b/>
          <w:bCs/>
        </w:rPr>
      </w:pPr>
      <w:r w:rsidRPr="00231CB4">
        <w:rPr>
          <w:rFonts w:cstheme="minorHAnsi"/>
          <w:b/>
          <w:bCs/>
        </w:rPr>
        <w:t>Riešenie konfliktov a mediácia</w:t>
      </w:r>
    </w:p>
    <w:p w14:paraId="5F348423"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Výcvik sebaprezentačných zručností</w:t>
      </w:r>
    </w:p>
    <w:p w14:paraId="2876A326"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 xml:space="preserve">Anglický jazyk pre akademické účely I </w:t>
      </w:r>
    </w:p>
    <w:p w14:paraId="6A5DB9A6"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 xml:space="preserve">Anglický jazyk pre akademické účely II </w:t>
      </w:r>
    </w:p>
    <w:p w14:paraId="28A81522"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 xml:space="preserve">Cudzí jazyk pre učiteľské štúdium: Ruský jazyk 1 </w:t>
      </w:r>
    </w:p>
    <w:p w14:paraId="533F8E8B"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Cudzí jazyk pre učiteľské štúdium: Nemecký jazyk 1</w:t>
      </w:r>
    </w:p>
    <w:p w14:paraId="484C587E" w14:textId="77777777" w:rsidR="001E4E2D" w:rsidRPr="00231CB4" w:rsidRDefault="001E4E2D" w:rsidP="008627D1">
      <w:pPr>
        <w:pStyle w:val="Odsekzoznamu"/>
        <w:numPr>
          <w:ilvl w:val="0"/>
          <w:numId w:val="31"/>
        </w:numPr>
        <w:spacing w:after="0" w:line="240" w:lineRule="auto"/>
        <w:rPr>
          <w:rFonts w:cstheme="minorHAnsi"/>
        </w:rPr>
      </w:pPr>
      <w:r w:rsidRPr="00231CB4">
        <w:rPr>
          <w:rFonts w:cstheme="minorHAnsi"/>
        </w:rPr>
        <w:t>Informačné a komunikačné technológie vo vzdelávaní</w:t>
      </w:r>
    </w:p>
    <w:p w14:paraId="1CF3972E" w14:textId="77777777" w:rsidR="001E4E2D" w:rsidRPr="00231CB4" w:rsidRDefault="001E4E2D" w:rsidP="008627D1">
      <w:pPr>
        <w:pStyle w:val="Odsekzoznamu"/>
        <w:numPr>
          <w:ilvl w:val="0"/>
          <w:numId w:val="31"/>
        </w:numPr>
        <w:spacing w:after="0" w:line="240" w:lineRule="auto"/>
        <w:rPr>
          <w:rFonts w:eastAsia="Times New Roman" w:cstheme="minorHAnsi"/>
          <w:lang w:eastAsia="sk-SK"/>
        </w:rPr>
      </w:pPr>
      <w:r w:rsidRPr="00231CB4">
        <w:rPr>
          <w:rFonts w:cstheme="minorHAnsi"/>
          <w:b/>
        </w:rPr>
        <w:t>Seminár k bakalárskej práci I.</w:t>
      </w:r>
    </w:p>
    <w:p w14:paraId="47FB8817"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Seminár k bakalárskej práci II.</w:t>
      </w:r>
    </w:p>
    <w:p w14:paraId="17A0C608" w14:textId="77777777" w:rsidR="001E4E2D" w:rsidRPr="00231CB4" w:rsidRDefault="001E4E2D" w:rsidP="008627D1">
      <w:pPr>
        <w:pStyle w:val="Odsekzoznamu"/>
        <w:numPr>
          <w:ilvl w:val="0"/>
          <w:numId w:val="31"/>
        </w:numPr>
        <w:spacing w:after="0" w:line="240" w:lineRule="auto"/>
        <w:rPr>
          <w:rFonts w:cstheme="minorHAnsi"/>
          <w:b/>
        </w:rPr>
      </w:pPr>
      <w:r w:rsidRPr="00231CB4">
        <w:rPr>
          <w:rFonts w:cstheme="minorHAnsi"/>
          <w:b/>
        </w:rPr>
        <w:t>Bakalárska práca a jej obhajoba</w:t>
      </w:r>
    </w:p>
    <w:p w14:paraId="196D9B82" w14:textId="77777777" w:rsidR="001E4E2D" w:rsidRPr="00231CB4" w:rsidRDefault="001E4E2D" w:rsidP="001E4E2D">
      <w:pPr>
        <w:pStyle w:val="Odsekzoznamu"/>
        <w:spacing w:after="0" w:line="240" w:lineRule="auto"/>
        <w:rPr>
          <w:rFonts w:cstheme="minorHAnsi"/>
        </w:rPr>
      </w:pPr>
    </w:p>
    <w:p w14:paraId="4D5D36F1" w14:textId="03B85D3E" w:rsidR="001E4E2D" w:rsidRPr="00231CB4" w:rsidRDefault="001E4E2D" w:rsidP="001E4E2D">
      <w:pPr>
        <w:spacing w:after="0" w:line="240" w:lineRule="auto"/>
        <w:rPr>
          <w:rFonts w:cstheme="minorHAnsi"/>
          <w:color w:val="000000" w:themeColor="text1"/>
        </w:rPr>
      </w:pPr>
      <w:r w:rsidRPr="00231CB4">
        <w:rPr>
          <w:rFonts w:cstheme="minorHAnsi"/>
          <w:color w:val="000000" w:themeColor="text1"/>
        </w:rPr>
        <w:t>Doplňujúce predmety viažuce sa k profilu absolventa (podpora inkluzívneho prostredia)</w:t>
      </w:r>
    </w:p>
    <w:p w14:paraId="6EBAD6B0" w14:textId="25BD4BFC" w:rsidR="001E4E2D" w:rsidRPr="00231CB4" w:rsidRDefault="001E4E2D" w:rsidP="008627D1">
      <w:pPr>
        <w:pStyle w:val="Odsekzoznamu"/>
        <w:numPr>
          <w:ilvl w:val="0"/>
          <w:numId w:val="32"/>
        </w:numPr>
        <w:spacing w:after="0" w:line="240" w:lineRule="auto"/>
        <w:rPr>
          <w:rFonts w:cstheme="minorHAnsi"/>
          <w:color w:val="000000" w:themeColor="text1"/>
        </w:rPr>
      </w:pPr>
      <w:r w:rsidRPr="00231CB4">
        <w:rPr>
          <w:rFonts w:cstheme="minorHAnsi"/>
          <w:color w:val="000000" w:themeColor="text1"/>
        </w:rPr>
        <w:t>Posunkový jazyk I</w:t>
      </w:r>
    </w:p>
    <w:p w14:paraId="6A18D33E" w14:textId="556CE36A" w:rsidR="001E4E2D" w:rsidRPr="00231CB4" w:rsidRDefault="001E4E2D" w:rsidP="008627D1">
      <w:pPr>
        <w:pStyle w:val="Odsekzoznamu"/>
        <w:numPr>
          <w:ilvl w:val="0"/>
          <w:numId w:val="32"/>
        </w:numPr>
        <w:spacing w:after="0" w:line="240" w:lineRule="auto"/>
        <w:rPr>
          <w:rFonts w:cstheme="minorHAnsi"/>
          <w:color w:val="000000" w:themeColor="text1"/>
        </w:rPr>
      </w:pPr>
      <w:r w:rsidRPr="00231CB4">
        <w:rPr>
          <w:rFonts w:cstheme="minorHAnsi"/>
          <w:color w:val="000000" w:themeColor="text1"/>
        </w:rPr>
        <w:t>Posunkový jazyk I</w:t>
      </w:r>
    </w:p>
    <w:p w14:paraId="0E9BAEC0" w14:textId="058BC183" w:rsidR="001E4E2D" w:rsidRPr="00231CB4" w:rsidRDefault="001E4E2D" w:rsidP="008627D1">
      <w:pPr>
        <w:pStyle w:val="Odsekzoznamu"/>
        <w:numPr>
          <w:ilvl w:val="0"/>
          <w:numId w:val="32"/>
        </w:numPr>
        <w:spacing w:after="0" w:line="240" w:lineRule="auto"/>
        <w:rPr>
          <w:rFonts w:eastAsia="Times New Roman" w:cstheme="minorHAnsi"/>
          <w:lang w:eastAsia="sk-SK"/>
        </w:rPr>
      </w:pPr>
      <w:r w:rsidRPr="00231CB4">
        <w:rPr>
          <w:rFonts w:cstheme="minorHAnsi"/>
          <w:bCs/>
        </w:rPr>
        <w:t>Rómsky jazyk</w:t>
      </w:r>
    </w:p>
    <w:p w14:paraId="6358A041" w14:textId="77777777" w:rsidR="001E4E2D" w:rsidRDefault="001E4E2D" w:rsidP="001E4E2D">
      <w:pPr>
        <w:pStyle w:val="Odsekzoznamu"/>
        <w:autoSpaceDE w:val="0"/>
        <w:autoSpaceDN w:val="0"/>
        <w:adjustRightInd w:val="0"/>
        <w:spacing w:after="0" w:line="240" w:lineRule="auto"/>
        <w:jc w:val="both"/>
        <w:rPr>
          <w:rFonts w:cstheme="minorHAnsi"/>
          <w:i/>
          <w:iCs/>
        </w:rPr>
      </w:pPr>
    </w:p>
    <w:p w14:paraId="775BCA8F" w14:textId="77777777" w:rsidR="00B12A54" w:rsidRPr="00231CB4" w:rsidRDefault="00B12A54" w:rsidP="00B12A54">
      <w:pPr>
        <w:spacing w:after="0" w:line="240" w:lineRule="auto"/>
        <w:jc w:val="both"/>
        <w:textAlignment w:val="baseline"/>
        <w:rPr>
          <w:rFonts w:eastAsia="Times New Roman" w:cstheme="minorHAnsi"/>
          <w:color w:val="000000"/>
          <w:lang w:eastAsia="sk-SK"/>
        </w:rPr>
      </w:pPr>
      <w:r w:rsidRPr="00231CB4">
        <w:rPr>
          <w:rFonts w:eastAsia="Times New Roman" w:cstheme="minorHAnsi"/>
          <w:color w:val="000000"/>
          <w:lang w:eastAsia="sk-SK"/>
        </w:rPr>
        <w:lastRenderedPageBreak/>
        <w:t>Vysokoškolské štúdium na všetkých fakultách Univerzity Konštantína Filozofa je organizované a evidované s podporou kreditového systému, ktorý je plne kompatibilný s Európskym systémom transferu a akumulácie kreditov (European Credit Transfer and Accumulation System – ECTS).</w:t>
      </w:r>
    </w:p>
    <w:p w14:paraId="1776BB2D" w14:textId="77777777" w:rsidR="00B12A54" w:rsidRPr="00231CB4" w:rsidRDefault="00B12A54" w:rsidP="00B12A54">
      <w:pPr>
        <w:spacing w:after="0" w:line="240" w:lineRule="auto"/>
        <w:jc w:val="both"/>
        <w:textAlignment w:val="baseline"/>
        <w:rPr>
          <w:rFonts w:eastAsia="Times New Roman" w:cstheme="minorHAnsi"/>
          <w:color w:val="000000"/>
          <w:lang w:eastAsia="sk-SK"/>
        </w:rPr>
      </w:pPr>
      <w:r w:rsidRPr="00231CB4">
        <w:rPr>
          <w:rFonts w:eastAsia="Times New Roman" w:cstheme="minorHAnsi"/>
          <w:color w:val="000000"/>
          <w:lang w:eastAsia="sk-SK"/>
        </w:rPr>
        <w:t>Všetky aktivity, ktoré študent v rámci štúdia realizuje, t. j. aktívna účasť na prednáškach, seminároch a cvičeniach, samoštúdium, tvorivá činnosť v rámci predmetu a pod., sú ohodnotené kreditmi. Počet kreditov za predmet zodpovedá námahe a času, ktorý musí študent vynaložiť na úspešné absolvovanie predmetu a získanie príslušných vzdelávacích výstupov.</w:t>
      </w:r>
    </w:p>
    <w:p w14:paraId="40F75E20" w14:textId="681E5D79" w:rsidR="00B12A54" w:rsidRPr="00231CB4" w:rsidRDefault="00B12A54" w:rsidP="00B12A54">
      <w:p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 xml:space="preserve">Študent má v študijnom pláne určený počet kreditov, ktorý musí počas štúdia získať za povinné predmety, za povinne voliteľné predmety a prípadne </w:t>
      </w:r>
      <w:r w:rsidR="008B14EB">
        <w:rPr>
          <w:rFonts w:eastAsia="Times New Roman" w:cstheme="minorHAnsi"/>
          <w:color w:val="000000"/>
          <w:lang w:eastAsia="sk-SK"/>
        </w:rPr>
        <w:t xml:space="preserve">výberové </w:t>
      </w:r>
      <w:r w:rsidRPr="00231CB4">
        <w:rPr>
          <w:rFonts w:eastAsia="Times New Roman" w:cstheme="minorHAnsi"/>
          <w:color w:val="000000"/>
          <w:lang w:eastAsia="sk-SK"/>
        </w:rPr>
        <w:t>predmety.</w:t>
      </w:r>
    </w:p>
    <w:p w14:paraId="6CE2D4FA" w14:textId="77777777" w:rsidR="00B12A54" w:rsidRPr="00231CB4" w:rsidRDefault="00B12A54" w:rsidP="00B12A54">
      <w:p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Kreditový systém umožňuje:</w:t>
      </w:r>
    </w:p>
    <w:p w14:paraId="5511757A" w14:textId="77777777"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rovnomerne si rozvrhnúť študijnú záťaž na celé obdobie štúdia,</w:t>
      </w:r>
    </w:p>
    <w:p w14:paraId="19D4B080" w14:textId="77777777"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voliť si individuálne tempo štúdia,</w:t>
      </w:r>
    </w:p>
    <w:p w14:paraId="0F83D68D" w14:textId="72C8A148"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 xml:space="preserve">voliť si z ponuky povinne voliteľných a </w:t>
      </w:r>
      <w:r w:rsidR="008B14EB">
        <w:rPr>
          <w:rFonts w:eastAsia="Times New Roman" w:cstheme="minorHAnsi"/>
          <w:color w:val="000000"/>
          <w:lang w:eastAsia="sk-SK"/>
        </w:rPr>
        <w:t>výberových</w:t>
      </w:r>
      <w:r w:rsidRPr="00231CB4">
        <w:rPr>
          <w:rFonts w:eastAsia="Times New Roman" w:cstheme="minorHAnsi"/>
          <w:color w:val="000000"/>
          <w:lang w:eastAsia="sk-SK"/>
        </w:rPr>
        <w:t xml:space="preserve"> študijných predmetov, a tým uplatniť vlastné záujmy a profilovať sa,</w:t>
      </w:r>
    </w:p>
    <w:p w14:paraId="4FCA8D9A" w14:textId="77777777" w:rsidR="00B12A54" w:rsidRPr="00231CB4" w:rsidRDefault="00B12A54" w:rsidP="00B12A54">
      <w:pPr>
        <w:numPr>
          <w:ilvl w:val="0"/>
          <w:numId w:val="27"/>
        </w:numPr>
        <w:spacing w:after="0" w:line="240" w:lineRule="auto"/>
        <w:textAlignment w:val="baseline"/>
        <w:rPr>
          <w:rFonts w:eastAsia="Times New Roman" w:cstheme="minorHAnsi"/>
          <w:color w:val="000000"/>
          <w:lang w:eastAsia="sk-SK"/>
        </w:rPr>
      </w:pPr>
      <w:r w:rsidRPr="00231CB4">
        <w:rPr>
          <w:rFonts w:eastAsia="Times New Roman" w:cstheme="minorHAnsi"/>
          <w:color w:val="000000"/>
          <w:lang w:eastAsia="sk-SK"/>
        </w:rPr>
        <w:t>absolvovať mobilitný program a získať kredity na inej vysokej škole, prípadne v zahraničí.</w:t>
      </w:r>
    </w:p>
    <w:p w14:paraId="6AC7357C" w14:textId="28A7377F" w:rsidR="00B12A54" w:rsidRDefault="00B12A54" w:rsidP="00B12A54">
      <w:pPr>
        <w:pStyle w:val="Odsekzoznamu"/>
        <w:autoSpaceDE w:val="0"/>
        <w:autoSpaceDN w:val="0"/>
        <w:adjustRightInd w:val="0"/>
        <w:spacing w:after="0" w:line="240" w:lineRule="auto"/>
        <w:jc w:val="both"/>
        <w:rPr>
          <w:rStyle w:val="Hypertextovprepojenie"/>
          <w:rFonts w:cstheme="minorHAnsi"/>
          <w:color w:val="auto"/>
          <w:u w:val="none"/>
          <w:bdr w:val="none" w:sz="0" w:space="0" w:color="auto" w:frame="1"/>
          <w:shd w:val="clear" w:color="auto" w:fill="FFFFFF"/>
        </w:rPr>
      </w:pPr>
      <w:r w:rsidRPr="00231CB4">
        <w:rPr>
          <w:rFonts w:eastAsia="Times New Roman" w:cstheme="minorHAnsi"/>
          <w:color w:val="000000"/>
          <w:lang w:eastAsia="sk-SK"/>
        </w:rPr>
        <w:t xml:space="preserve">Jednotlivé kredity za absolvované predmety sa spočítavajú. Získanie stanoveného počtu kreditov v predpísanej skladbe je podmienkou riadneho ukončenia štúdia v príslušnom študijnom programe. </w:t>
      </w:r>
      <w:r w:rsidRPr="00231CB4">
        <w:rPr>
          <w:rFonts w:cstheme="minorHAnsi"/>
          <w:shd w:val="clear" w:color="auto" w:fill="FFFFFF"/>
        </w:rPr>
        <w:t>Absolvovanie študijných predmetov je regulované časovo a priestorovo a uskutočňuje sa v priebehu semestrov akademického roka. Organizačným nástrojom akademického roka je </w:t>
      </w:r>
      <w:hyperlink r:id="rId14" w:history="1">
        <w:r w:rsidRPr="00231CB4">
          <w:rPr>
            <w:rStyle w:val="Hypertextovprepojenie"/>
            <w:rFonts w:cstheme="minorHAnsi"/>
            <w:color w:val="auto"/>
            <w:u w:val="none"/>
            <w:bdr w:val="none" w:sz="0" w:space="0" w:color="auto" w:frame="1"/>
            <w:shd w:val="clear" w:color="auto" w:fill="FFFFFF"/>
          </w:rPr>
          <w:t>harmonogram akademického roka</w:t>
        </w:r>
      </w:hyperlink>
    </w:p>
    <w:p w14:paraId="3208C1DA" w14:textId="77777777" w:rsidR="00B12A54" w:rsidRPr="00231CB4" w:rsidRDefault="00B12A54" w:rsidP="00B12A54">
      <w:pPr>
        <w:pStyle w:val="Odsekzoznamu"/>
        <w:autoSpaceDE w:val="0"/>
        <w:autoSpaceDN w:val="0"/>
        <w:adjustRightInd w:val="0"/>
        <w:spacing w:after="0" w:line="240" w:lineRule="auto"/>
        <w:jc w:val="both"/>
        <w:rPr>
          <w:rFonts w:cstheme="minorHAnsi"/>
          <w:i/>
          <w:iCs/>
        </w:rPr>
      </w:pPr>
    </w:p>
    <w:p w14:paraId="0A56B50D" w14:textId="77777777" w:rsidR="00F02A33" w:rsidRPr="00231CB4" w:rsidRDefault="009C000B"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pre každú vzdelávaciu časť/ predmet definuje výstupy vzdelávania a súvisiace kritéri</w:t>
      </w:r>
      <w:r w:rsidR="001E53F3" w:rsidRPr="00231CB4">
        <w:rPr>
          <w:rFonts w:cstheme="minorHAnsi"/>
          <w:i/>
          <w:iCs/>
        </w:rPr>
        <w:t>á</w:t>
      </w:r>
      <w:r w:rsidRPr="00231CB4">
        <w:rPr>
          <w:rFonts w:cstheme="minorHAnsi"/>
          <w:i/>
          <w:iCs/>
        </w:rPr>
        <w:t xml:space="preserve"> a pravidlá ich hodnotenia tak</w:t>
      </w:r>
      <w:r w:rsidR="001E53F3" w:rsidRPr="00231CB4">
        <w:rPr>
          <w:rFonts w:cstheme="minorHAnsi"/>
          <w:i/>
          <w:iCs/>
        </w:rPr>
        <w:t>,</w:t>
      </w:r>
      <w:r w:rsidRPr="00231CB4">
        <w:rPr>
          <w:rFonts w:cstheme="minorHAnsi"/>
          <w:i/>
          <w:iCs/>
        </w:rPr>
        <w:t xml:space="preserve"> aby boli naplnené všetky vzdelávacie ciele študijného programu</w:t>
      </w:r>
      <w:r w:rsidR="008221F2" w:rsidRPr="00231CB4">
        <w:rPr>
          <w:rFonts w:cstheme="minorHAnsi"/>
          <w:i/>
          <w:iCs/>
        </w:rPr>
        <w:t xml:space="preserve"> </w:t>
      </w:r>
      <w:r w:rsidRPr="00231CB4">
        <w:rPr>
          <w:rFonts w:cstheme="minorHAnsi"/>
          <w:i/>
          <w:iCs/>
        </w:rPr>
        <w:t xml:space="preserve">(môžu byť uvedené </w:t>
      </w:r>
      <w:r w:rsidR="00417AE1" w:rsidRPr="00231CB4">
        <w:rPr>
          <w:rFonts w:cstheme="minorHAnsi"/>
          <w:i/>
          <w:iCs/>
        </w:rPr>
        <w:t xml:space="preserve">len </w:t>
      </w:r>
      <w:r w:rsidR="00A25656" w:rsidRPr="00231CB4">
        <w:rPr>
          <w:rFonts w:cstheme="minorHAnsi"/>
          <w:i/>
          <w:iCs/>
        </w:rPr>
        <w:t>v I</w:t>
      </w:r>
      <w:r w:rsidRPr="00231CB4">
        <w:rPr>
          <w:rFonts w:cstheme="minorHAnsi"/>
          <w:i/>
          <w:iCs/>
        </w:rPr>
        <w:t>nformačných listoch predmetov</w:t>
      </w:r>
      <w:r w:rsidR="00483D23" w:rsidRPr="00231CB4">
        <w:rPr>
          <w:rFonts w:cstheme="minorHAnsi"/>
          <w:i/>
          <w:iCs/>
        </w:rPr>
        <w:t xml:space="preserve"> v časti Výsledky vzdelávania a v časti Podmienky absolvovania predmetu</w:t>
      </w:r>
      <w:r w:rsidR="001C693F" w:rsidRPr="00231CB4">
        <w:rPr>
          <w:rFonts w:cstheme="minorHAnsi"/>
          <w:i/>
          <w:iCs/>
        </w:rPr>
        <w:t>)</w:t>
      </w:r>
      <w:r w:rsidRPr="00231CB4">
        <w:rPr>
          <w:rFonts w:cstheme="minorHAnsi"/>
          <w:i/>
          <w:iCs/>
        </w:rPr>
        <w:t xml:space="preserve">, </w:t>
      </w:r>
      <w:r w:rsidR="00F02A33" w:rsidRPr="00231CB4">
        <w:rPr>
          <w:rFonts w:cstheme="minorHAnsi"/>
          <w:i/>
          <w:iCs/>
        </w:rPr>
        <w:t xml:space="preserve"> -</w:t>
      </w:r>
    </w:p>
    <w:p w14:paraId="216DEEFD" w14:textId="31C99DD8" w:rsidR="009C000B" w:rsidRPr="00231CB4" w:rsidRDefault="00F02A33" w:rsidP="00252A1C">
      <w:pPr>
        <w:autoSpaceDE w:val="0"/>
        <w:autoSpaceDN w:val="0"/>
        <w:adjustRightInd w:val="0"/>
        <w:spacing w:after="0" w:line="240" w:lineRule="auto"/>
        <w:jc w:val="both"/>
        <w:rPr>
          <w:rFonts w:cstheme="minorHAnsi"/>
          <w:b/>
          <w:iCs/>
        </w:rPr>
      </w:pPr>
      <w:r w:rsidRPr="00231CB4">
        <w:rPr>
          <w:rFonts w:cstheme="minorHAnsi"/>
          <w:b/>
          <w:iCs/>
        </w:rPr>
        <w:t xml:space="preserve">Uvedené v informačných listoch </w:t>
      </w:r>
      <w:r w:rsidR="001E4E2D" w:rsidRPr="00231CB4">
        <w:rPr>
          <w:rFonts w:cstheme="minorHAnsi"/>
          <w:b/>
          <w:iCs/>
        </w:rPr>
        <w:t>predmetov</w:t>
      </w:r>
    </w:p>
    <w:p w14:paraId="7D2372F2"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11761F87" w14:textId="417C906B" w:rsidR="009C000B" w:rsidRPr="00231CB4" w:rsidRDefault="009C000B" w:rsidP="00E65E78">
      <w:pPr>
        <w:pStyle w:val="Odsekzoznamu"/>
        <w:numPr>
          <w:ilvl w:val="0"/>
          <w:numId w:val="13"/>
        </w:numPr>
        <w:tabs>
          <w:tab w:val="left" w:pos="284"/>
        </w:tabs>
        <w:autoSpaceDE w:val="0"/>
        <w:autoSpaceDN w:val="0"/>
        <w:adjustRightInd w:val="0"/>
        <w:spacing w:after="0" w:line="240" w:lineRule="auto"/>
        <w:ind w:left="0" w:firstLine="0"/>
        <w:jc w:val="both"/>
        <w:rPr>
          <w:rFonts w:cstheme="minorHAnsi"/>
          <w:i/>
          <w:iCs/>
        </w:rPr>
      </w:pPr>
      <w:r w:rsidRPr="00231CB4">
        <w:rPr>
          <w:rFonts w:cstheme="minorHAnsi"/>
          <w:i/>
          <w:iCs/>
        </w:rPr>
        <w:t>prerekvizit</w:t>
      </w:r>
      <w:r w:rsidR="00C7264A" w:rsidRPr="00231CB4">
        <w:rPr>
          <w:rFonts w:cstheme="minorHAnsi"/>
          <w:i/>
          <w:iCs/>
        </w:rPr>
        <w:t>y</w:t>
      </w:r>
      <w:r w:rsidRPr="00231CB4">
        <w:rPr>
          <w:rFonts w:cstheme="minorHAnsi"/>
          <w:i/>
          <w:iCs/>
        </w:rPr>
        <w:t>, korekvizit</w:t>
      </w:r>
      <w:r w:rsidR="00C7264A" w:rsidRPr="00231CB4">
        <w:rPr>
          <w:rFonts w:cstheme="minorHAnsi"/>
          <w:i/>
          <w:iCs/>
        </w:rPr>
        <w:t>y</w:t>
      </w:r>
      <w:r w:rsidRPr="00231CB4">
        <w:rPr>
          <w:rFonts w:cstheme="minorHAnsi"/>
          <w:i/>
          <w:iCs/>
        </w:rPr>
        <w:t xml:space="preserve"> a odporúčania pri tvorbe </w:t>
      </w:r>
      <w:r w:rsidR="00801661" w:rsidRPr="00231CB4">
        <w:rPr>
          <w:rFonts w:cstheme="minorHAnsi"/>
          <w:i/>
          <w:iCs/>
        </w:rPr>
        <w:t xml:space="preserve">študijného </w:t>
      </w:r>
      <w:r w:rsidRPr="00231CB4">
        <w:rPr>
          <w:rFonts w:cstheme="minorHAnsi"/>
          <w:i/>
          <w:iCs/>
        </w:rPr>
        <w:t xml:space="preserve">plánu, </w:t>
      </w:r>
    </w:p>
    <w:p w14:paraId="4648C256" w14:textId="7AE2E2BD" w:rsidR="00F02A33" w:rsidRPr="00231CB4" w:rsidRDefault="00BA72D8" w:rsidP="00BA72D8">
      <w:pPr>
        <w:autoSpaceDE w:val="0"/>
        <w:autoSpaceDN w:val="0"/>
        <w:adjustRightInd w:val="0"/>
        <w:spacing w:after="0" w:line="240" w:lineRule="auto"/>
        <w:jc w:val="both"/>
        <w:rPr>
          <w:rFonts w:cstheme="minorHAnsi"/>
          <w:b/>
          <w:iCs/>
        </w:rPr>
      </w:pPr>
      <w:r w:rsidRPr="00231CB4">
        <w:rPr>
          <w:rFonts w:cstheme="minorHAnsi"/>
          <w:b/>
          <w:iCs/>
        </w:rPr>
        <w:t xml:space="preserve">Predmetu Špeciálna pedagogika II je prerekvizita absolvovanie predmetu </w:t>
      </w:r>
      <w:r w:rsidR="00B12A54">
        <w:rPr>
          <w:rFonts w:cstheme="minorHAnsi"/>
          <w:b/>
          <w:iCs/>
        </w:rPr>
        <w:t>Š</w:t>
      </w:r>
      <w:r w:rsidRPr="00231CB4">
        <w:rPr>
          <w:rFonts w:cstheme="minorHAnsi"/>
          <w:b/>
          <w:iCs/>
        </w:rPr>
        <w:t>peciálna pedagogika I</w:t>
      </w:r>
    </w:p>
    <w:p w14:paraId="7DD11A93" w14:textId="77777777" w:rsidR="00BA72D8" w:rsidRPr="00231CB4" w:rsidRDefault="00BA72D8" w:rsidP="00BA72D8">
      <w:pPr>
        <w:autoSpaceDE w:val="0"/>
        <w:autoSpaceDN w:val="0"/>
        <w:adjustRightInd w:val="0"/>
        <w:spacing w:after="0" w:line="240" w:lineRule="auto"/>
        <w:jc w:val="both"/>
        <w:rPr>
          <w:rFonts w:cstheme="minorHAnsi"/>
          <w:b/>
          <w:iCs/>
        </w:rPr>
      </w:pPr>
    </w:p>
    <w:p w14:paraId="50D0F099" w14:textId="79C27FDE" w:rsidR="00636D21" w:rsidRPr="00231CB4" w:rsidRDefault="001D6EEC"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 xml:space="preserve">pre </w:t>
      </w:r>
      <w:r w:rsidR="00B219BD" w:rsidRPr="00231CB4">
        <w:rPr>
          <w:rFonts w:cstheme="minorHAnsi"/>
          <w:i/>
          <w:iCs/>
        </w:rPr>
        <w:t xml:space="preserve">každú vzdelávaciu časť študijného plánu/predmet </w:t>
      </w:r>
      <w:r w:rsidRPr="00231CB4">
        <w:rPr>
          <w:rFonts w:cstheme="minorHAnsi"/>
          <w:i/>
          <w:iCs/>
        </w:rPr>
        <w:t xml:space="preserve">stanoví </w:t>
      </w:r>
      <w:r w:rsidR="00BE1681" w:rsidRPr="00231CB4">
        <w:rPr>
          <w:rFonts w:cstheme="minorHAnsi"/>
          <w:i/>
          <w:iCs/>
        </w:rPr>
        <w:t>používané vzdeláva</w:t>
      </w:r>
      <w:r w:rsidR="003216FC" w:rsidRPr="00231CB4">
        <w:rPr>
          <w:rFonts w:cstheme="minorHAnsi"/>
          <w:i/>
          <w:iCs/>
        </w:rPr>
        <w:t xml:space="preserve">cie </w:t>
      </w:r>
      <w:r w:rsidR="00BE1681" w:rsidRPr="00231CB4">
        <w:rPr>
          <w:rFonts w:cstheme="minorHAnsi"/>
          <w:i/>
          <w:iCs/>
        </w:rPr>
        <w:t xml:space="preserve">činnosti </w:t>
      </w:r>
      <w:r w:rsidR="004D3F71" w:rsidRPr="00231CB4">
        <w:rPr>
          <w:rFonts w:cstheme="minorHAnsi"/>
          <w:i/>
          <w:iCs/>
        </w:rPr>
        <w:t>(</w:t>
      </w:r>
      <w:r w:rsidR="00BE1681" w:rsidRPr="00231CB4">
        <w:rPr>
          <w:rFonts w:cstheme="minorHAnsi"/>
          <w:i/>
          <w:iCs/>
        </w:rPr>
        <w:t xml:space="preserve">prednáška, seminár, cvičenie, záverečná práca, projektová práca, laboratórne práce, stáž, exkurzia, </w:t>
      </w:r>
      <w:r w:rsidR="002F43F4" w:rsidRPr="00231CB4">
        <w:rPr>
          <w:rFonts w:cstheme="minorHAnsi"/>
          <w:i/>
          <w:iCs/>
        </w:rPr>
        <w:t xml:space="preserve">terénne praktikum, </w:t>
      </w:r>
      <w:r w:rsidR="00BE1681" w:rsidRPr="00231CB4">
        <w:rPr>
          <w:rFonts w:cstheme="minorHAnsi"/>
          <w:i/>
          <w:iCs/>
        </w:rPr>
        <w:t>odborná prax, štátna skúška a</w:t>
      </w:r>
      <w:r w:rsidR="00CE2215" w:rsidRPr="00231CB4">
        <w:rPr>
          <w:rFonts w:cstheme="minorHAnsi"/>
          <w:i/>
          <w:iCs/>
        </w:rPr>
        <w:t> </w:t>
      </w:r>
      <w:r w:rsidR="003216FC" w:rsidRPr="00231CB4">
        <w:rPr>
          <w:rFonts w:cstheme="minorHAnsi"/>
          <w:i/>
          <w:iCs/>
        </w:rPr>
        <w:t>ďalšie</w:t>
      </w:r>
      <w:r w:rsidR="00CE2215" w:rsidRPr="00231CB4">
        <w:rPr>
          <w:rFonts w:cstheme="minorHAnsi"/>
          <w:i/>
          <w:iCs/>
        </w:rPr>
        <w:t xml:space="preserve">, prípadne ich </w:t>
      </w:r>
      <w:r w:rsidR="00BE1681" w:rsidRPr="00231CB4">
        <w:rPr>
          <w:rFonts w:cstheme="minorHAnsi"/>
          <w:i/>
          <w:iCs/>
        </w:rPr>
        <w:t>kombinácie</w:t>
      </w:r>
      <w:r w:rsidR="003216FC" w:rsidRPr="00231CB4">
        <w:rPr>
          <w:rFonts w:cstheme="minorHAnsi"/>
          <w:i/>
          <w:iCs/>
        </w:rPr>
        <w:t>)</w:t>
      </w:r>
      <w:r w:rsidRPr="00231CB4">
        <w:rPr>
          <w:rFonts w:cstheme="minorHAnsi"/>
          <w:i/>
          <w:iCs/>
        </w:rPr>
        <w:t xml:space="preserve"> vhodné na dosahovanie výstupov vzdelávania</w:t>
      </w:r>
      <w:r w:rsidR="00417AE1" w:rsidRPr="00231CB4">
        <w:rPr>
          <w:rFonts w:cstheme="minorHAnsi"/>
          <w:i/>
          <w:iCs/>
        </w:rPr>
        <w:t xml:space="preserve">, </w:t>
      </w:r>
    </w:p>
    <w:p w14:paraId="0086A52C" w14:textId="1D7F5C19" w:rsidR="001E4E2D" w:rsidRPr="00231CB4" w:rsidRDefault="001E4E2D" w:rsidP="00252A1C">
      <w:pPr>
        <w:rPr>
          <w:rFonts w:cstheme="minorHAnsi"/>
          <w:b/>
          <w:iCs/>
        </w:rPr>
      </w:pPr>
      <w:r w:rsidRPr="00231CB4">
        <w:rPr>
          <w:rFonts w:cstheme="minorHAnsi"/>
          <w:b/>
          <w:iCs/>
        </w:rPr>
        <w:t>Vyznačené v študijnom pláne</w:t>
      </w:r>
    </w:p>
    <w:p w14:paraId="1C80493F"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7C31DA56" w14:textId="13E7D3D2" w:rsidR="000C36B4" w:rsidRPr="00231CB4" w:rsidRDefault="006709DD"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metódy</w:t>
      </w:r>
      <w:r w:rsidR="00CE2215" w:rsidRPr="00231CB4">
        <w:rPr>
          <w:rFonts w:cstheme="minorHAnsi"/>
          <w:i/>
          <w:iCs/>
        </w:rPr>
        <w:t>,</w:t>
      </w:r>
      <w:r w:rsidRPr="00231CB4">
        <w:rPr>
          <w:rFonts w:cstheme="minorHAnsi"/>
          <w:i/>
          <w:iCs/>
        </w:rPr>
        <w:t xml:space="preserve"> akými sa vzdelávacia činnosť uskutočňuje</w:t>
      </w:r>
      <w:r w:rsidR="00182778" w:rsidRPr="00231CB4">
        <w:rPr>
          <w:rFonts w:cstheme="minorHAnsi"/>
          <w:i/>
          <w:iCs/>
        </w:rPr>
        <w:t xml:space="preserve"> – </w:t>
      </w:r>
      <w:r w:rsidRPr="00231CB4">
        <w:rPr>
          <w:rFonts w:cstheme="minorHAnsi"/>
          <w:i/>
          <w:iCs/>
        </w:rPr>
        <w:t>prezenčná, dištančná, kombinovaná</w:t>
      </w:r>
      <w:r w:rsidR="00C67D23" w:rsidRPr="00231CB4">
        <w:rPr>
          <w:rFonts w:cstheme="minorHAnsi"/>
          <w:i/>
          <w:iCs/>
        </w:rPr>
        <w:t xml:space="preserve"> (</w:t>
      </w:r>
      <w:r w:rsidR="007B70CF" w:rsidRPr="00231CB4">
        <w:rPr>
          <w:rFonts w:cstheme="minorHAnsi"/>
          <w:i/>
          <w:iCs/>
        </w:rPr>
        <w:t xml:space="preserve">v súlade s </w:t>
      </w:r>
      <w:r w:rsidR="00C67D23" w:rsidRPr="00231CB4">
        <w:rPr>
          <w:rFonts w:cstheme="minorHAnsi"/>
          <w:i/>
          <w:iCs/>
        </w:rPr>
        <w:t>I</w:t>
      </w:r>
      <w:r w:rsidR="00417AE1" w:rsidRPr="00231CB4">
        <w:rPr>
          <w:rFonts w:cstheme="minorHAnsi"/>
          <w:i/>
          <w:iCs/>
        </w:rPr>
        <w:t>nformačný</w:t>
      </w:r>
      <w:r w:rsidR="007B70CF" w:rsidRPr="00231CB4">
        <w:rPr>
          <w:rFonts w:cstheme="minorHAnsi"/>
          <w:i/>
          <w:iCs/>
        </w:rPr>
        <w:t>mi</w:t>
      </w:r>
      <w:r w:rsidR="00417AE1" w:rsidRPr="00231CB4">
        <w:rPr>
          <w:rFonts w:cstheme="minorHAnsi"/>
          <w:i/>
          <w:iCs/>
        </w:rPr>
        <w:t xml:space="preserve"> list</w:t>
      </w:r>
      <w:r w:rsidR="007B70CF" w:rsidRPr="00231CB4">
        <w:rPr>
          <w:rFonts w:cstheme="minorHAnsi"/>
          <w:i/>
          <w:iCs/>
        </w:rPr>
        <w:t xml:space="preserve">ami </w:t>
      </w:r>
      <w:r w:rsidR="00C67D23" w:rsidRPr="00231CB4">
        <w:rPr>
          <w:rFonts w:cstheme="minorHAnsi"/>
          <w:i/>
          <w:iCs/>
        </w:rPr>
        <w:t>predmetov),</w:t>
      </w:r>
    </w:p>
    <w:p w14:paraId="72F60BAF" w14:textId="78C3D456" w:rsidR="001E4E2D" w:rsidRPr="00231CB4" w:rsidRDefault="001E4E2D"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p>
    <w:p w14:paraId="39979523" w14:textId="77777777" w:rsidR="001E4E2D" w:rsidRPr="00231CB4"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30A7F1D4" w14:textId="36244F8C" w:rsidR="000C36B4" w:rsidRPr="00231CB4" w:rsidRDefault="00483D23" w:rsidP="00E65E78">
      <w:pPr>
        <w:pStyle w:val="Odsekzoznamu"/>
        <w:numPr>
          <w:ilvl w:val="0"/>
          <w:numId w:val="13"/>
        </w:numPr>
        <w:autoSpaceDE w:val="0"/>
        <w:autoSpaceDN w:val="0"/>
        <w:adjustRightInd w:val="0"/>
        <w:spacing w:after="0" w:line="240" w:lineRule="auto"/>
        <w:ind w:left="426" w:hanging="426"/>
        <w:jc w:val="both"/>
        <w:rPr>
          <w:rFonts w:cstheme="minorHAnsi"/>
          <w:i/>
          <w:iCs/>
        </w:rPr>
      </w:pPr>
      <w:r w:rsidRPr="00231CB4">
        <w:rPr>
          <w:rFonts w:cstheme="minorHAnsi"/>
          <w:i/>
          <w:iCs/>
        </w:rPr>
        <w:t>osnovu</w:t>
      </w:r>
      <w:r w:rsidR="00C02195" w:rsidRPr="00231CB4">
        <w:rPr>
          <w:rFonts w:cstheme="minorHAnsi"/>
          <w:i/>
          <w:iCs/>
        </w:rPr>
        <w:t xml:space="preserve">/ sylaby </w:t>
      </w:r>
      <w:r w:rsidRPr="00231CB4">
        <w:rPr>
          <w:rFonts w:cstheme="minorHAnsi"/>
          <w:i/>
          <w:iCs/>
        </w:rPr>
        <w:t>predmetu</w:t>
      </w:r>
      <w:r w:rsidR="00B219BD" w:rsidRPr="00231CB4">
        <w:rPr>
          <w:rStyle w:val="Odkaznapoznmkupodiarou"/>
          <w:rFonts w:cstheme="minorHAnsi"/>
          <w:i/>
          <w:iCs/>
        </w:rPr>
        <w:footnoteReference w:id="11"/>
      </w:r>
      <w:r w:rsidR="00EE7005" w:rsidRPr="00231CB4">
        <w:rPr>
          <w:rFonts w:cstheme="minorHAnsi"/>
          <w:i/>
          <w:iCs/>
        </w:rPr>
        <w:t xml:space="preserve">, </w:t>
      </w:r>
    </w:p>
    <w:p w14:paraId="424519CE" w14:textId="77777777" w:rsidR="001E4E2D" w:rsidRPr="00231CB4" w:rsidRDefault="001E4E2D" w:rsidP="00252A1C">
      <w:pPr>
        <w:autoSpaceDE w:val="0"/>
        <w:autoSpaceDN w:val="0"/>
        <w:adjustRightInd w:val="0"/>
        <w:spacing w:after="0" w:line="240" w:lineRule="auto"/>
        <w:jc w:val="both"/>
        <w:rPr>
          <w:rFonts w:cstheme="minorHAnsi"/>
          <w:b/>
          <w:iCs/>
        </w:rPr>
      </w:pPr>
      <w:r w:rsidRPr="00231CB4">
        <w:rPr>
          <w:rFonts w:cstheme="minorHAnsi"/>
          <w:b/>
          <w:iCs/>
        </w:rPr>
        <w:t>Uvedené v informačných listoch predmetov</w:t>
      </w:r>
    </w:p>
    <w:p w14:paraId="07413CDB" w14:textId="77777777" w:rsidR="001E4E2D" w:rsidRPr="00231CB4" w:rsidRDefault="001E4E2D" w:rsidP="001E4E2D">
      <w:pPr>
        <w:pStyle w:val="Odsekzoznamu"/>
        <w:autoSpaceDE w:val="0"/>
        <w:autoSpaceDN w:val="0"/>
        <w:adjustRightInd w:val="0"/>
        <w:spacing w:after="0" w:line="240" w:lineRule="auto"/>
        <w:jc w:val="both"/>
        <w:rPr>
          <w:rFonts w:cstheme="minorHAnsi"/>
          <w:b/>
          <w:iCs/>
        </w:rPr>
      </w:pPr>
    </w:p>
    <w:p w14:paraId="66963ACC" w14:textId="3F6323DB" w:rsidR="00B33340" w:rsidRPr="00231CB4" w:rsidRDefault="003216FC"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pracovné zaťaženie študenta</w:t>
      </w:r>
      <w:r w:rsidR="00B33340" w:rsidRPr="00231CB4">
        <w:rPr>
          <w:rFonts w:cstheme="minorHAnsi"/>
          <w:i/>
          <w:iCs/>
        </w:rPr>
        <w:t xml:space="preserve"> („rozsah“ pre jednotlivé </w:t>
      </w:r>
      <w:r w:rsidR="009A2D95" w:rsidRPr="00231CB4">
        <w:rPr>
          <w:rFonts w:cstheme="minorHAnsi"/>
          <w:i/>
          <w:iCs/>
        </w:rPr>
        <w:t xml:space="preserve">predmety a </w:t>
      </w:r>
      <w:r w:rsidR="00B33340" w:rsidRPr="00231CB4">
        <w:rPr>
          <w:rFonts w:cstheme="minorHAnsi"/>
          <w:i/>
          <w:iCs/>
        </w:rPr>
        <w:t>vzdeláva</w:t>
      </w:r>
      <w:r w:rsidR="00182778" w:rsidRPr="00231CB4">
        <w:rPr>
          <w:rFonts w:cstheme="minorHAnsi"/>
          <w:i/>
          <w:iCs/>
        </w:rPr>
        <w:t>c</w:t>
      </w:r>
      <w:r w:rsidR="00B33340" w:rsidRPr="00231CB4">
        <w:rPr>
          <w:rFonts w:cstheme="minorHAnsi"/>
          <w:i/>
          <w:iCs/>
        </w:rPr>
        <w:t>ie činnosti samostatne)</w:t>
      </w:r>
      <w:r w:rsidR="001909DE" w:rsidRPr="00231CB4">
        <w:rPr>
          <w:rStyle w:val="Odkaznapoznmkupodiarou"/>
          <w:rFonts w:cstheme="minorHAnsi"/>
          <w:i/>
          <w:iCs/>
        </w:rPr>
        <w:footnoteReference w:id="12"/>
      </w:r>
      <w:r w:rsidR="00B33340" w:rsidRPr="00231CB4">
        <w:rPr>
          <w:rFonts w:cstheme="minorHAnsi"/>
          <w:i/>
          <w:iCs/>
        </w:rPr>
        <w:t xml:space="preserve">, </w:t>
      </w:r>
    </w:p>
    <w:p w14:paraId="60F47D0A" w14:textId="590A59CA" w:rsidR="001E4E2D" w:rsidRPr="00231CB4" w:rsidRDefault="001E4E2D"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p>
    <w:p w14:paraId="6FFBCC2C"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266A45D4" w14:textId="5CB86E54" w:rsidR="004D3F71" w:rsidRPr="00231CB4" w:rsidRDefault="006D020D"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kredity</w:t>
      </w:r>
      <w:r w:rsidR="00F70B18" w:rsidRPr="00231CB4">
        <w:rPr>
          <w:rFonts w:cstheme="minorHAnsi"/>
          <w:i/>
          <w:iCs/>
        </w:rPr>
        <w:t xml:space="preserve"> pridelené</w:t>
      </w:r>
      <w:r w:rsidR="00260945" w:rsidRPr="00231CB4">
        <w:rPr>
          <w:rFonts w:cstheme="minorHAnsi"/>
          <w:i/>
          <w:iCs/>
        </w:rPr>
        <w:t xml:space="preserve"> </w:t>
      </w:r>
      <w:r w:rsidR="00F70B18" w:rsidRPr="00231CB4">
        <w:rPr>
          <w:rFonts w:cstheme="minorHAnsi"/>
          <w:i/>
          <w:iCs/>
        </w:rPr>
        <w:t xml:space="preserve">každej </w:t>
      </w:r>
      <w:r w:rsidR="0080082E" w:rsidRPr="00231CB4">
        <w:rPr>
          <w:rFonts w:cstheme="minorHAnsi"/>
          <w:i/>
          <w:iCs/>
        </w:rPr>
        <w:t xml:space="preserve">časti </w:t>
      </w:r>
      <w:r w:rsidR="00F70B18" w:rsidRPr="00231CB4">
        <w:rPr>
          <w:rFonts w:cstheme="minorHAnsi"/>
          <w:i/>
          <w:iCs/>
        </w:rPr>
        <w:t xml:space="preserve">na základe </w:t>
      </w:r>
      <w:r w:rsidR="0080082E" w:rsidRPr="00231CB4">
        <w:rPr>
          <w:rFonts w:cstheme="minorHAnsi"/>
          <w:i/>
          <w:iCs/>
        </w:rPr>
        <w:t xml:space="preserve">dosahovaných </w:t>
      </w:r>
      <w:r w:rsidR="00F70B18" w:rsidRPr="00231CB4">
        <w:rPr>
          <w:rFonts w:cstheme="minorHAnsi"/>
          <w:i/>
          <w:iCs/>
        </w:rPr>
        <w:t>výstupov vzdelávania a súvisiaceho pracovného zaťaženia</w:t>
      </w:r>
      <w:r w:rsidR="00991059" w:rsidRPr="00231CB4">
        <w:rPr>
          <w:rFonts w:cstheme="minorHAnsi"/>
          <w:i/>
          <w:iCs/>
        </w:rPr>
        <w:t>,</w:t>
      </w:r>
      <w:r w:rsidR="001D6EEC" w:rsidRPr="00231CB4">
        <w:rPr>
          <w:rFonts w:cstheme="minorHAnsi"/>
          <w:i/>
          <w:iCs/>
        </w:rPr>
        <w:t xml:space="preserve"> </w:t>
      </w:r>
    </w:p>
    <w:p w14:paraId="5A94C68E" w14:textId="372451BC" w:rsidR="001E4E2D" w:rsidRPr="00231CB4" w:rsidRDefault="001E4E2D"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p>
    <w:p w14:paraId="6CC84891"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01121CE9" w14:textId="60BC488C" w:rsidR="003216FC" w:rsidRPr="00231CB4" w:rsidRDefault="003216FC" w:rsidP="00E65E78">
      <w:pPr>
        <w:pStyle w:val="Odsekzoznamu"/>
        <w:numPr>
          <w:ilvl w:val="0"/>
          <w:numId w:val="13"/>
        </w:numPr>
        <w:autoSpaceDE w:val="0"/>
        <w:autoSpaceDN w:val="0"/>
        <w:adjustRightInd w:val="0"/>
        <w:spacing w:after="0" w:line="240" w:lineRule="auto"/>
        <w:ind w:left="426" w:hanging="284"/>
        <w:jc w:val="both"/>
        <w:rPr>
          <w:rFonts w:cstheme="minorHAnsi"/>
          <w:i/>
          <w:iCs/>
        </w:rPr>
      </w:pPr>
      <w:r w:rsidRPr="00231CB4">
        <w:rPr>
          <w:rFonts w:cstheme="minorHAnsi"/>
          <w:i/>
          <w:iCs/>
        </w:rPr>
        <w:t>osob</w:t>
      </w:r>
      <w:r w:rsidR="008A3A20" w:rsidRPr="00231CB4">
        <w:rPr>
          <w:rFonts w:cstheme="minorHAnsi"/>
          <w:i/>
          <w:iCs/>
        </w:rPr>
        <w:t>u</w:t>
      </w:r>
      <w:r w:rsidR="001D6EEC" w:rsidRPr="00231CB4">
        <w:rPr>
          <w:rFonts w:cstheme="minorHAnsi"/>
          <w:i/>
          <w:iCs/>
        </w:rPr>
        <w:t xml:space="preserve"> </w:t>
      </w:r>
      <w:r w:rsidRPr="00231CB4">
        <w:rPr>
          <w:rFonts w:cstheme="minorHAnsi"/>
          <w:i/>
          <w:iCs/>
        </w:rPr>
        <w:t>zabezpečujúc</w:t>
      </w:r>
      <w:r w:rsidR="008A3A20" w:rsidRPr="00231CB4">
        <w:rPr>
          <w:rFonts w:cstheme="minorHAnsi"/>
          <w:i/>
          <w:iCs/>
        </w:rPr>
        <w:t>u</w:t>
      </w:r>
      <w:r w:rsidRPr="00231CB4">
        <w:rPr>
          <w:rFonts w:cstheme="minorHAnsi"/>
          <w:i/>
          <w:iCs/>
        </w:rPr>
        <w:t xml:space="preserve"> predmet </w:t>
      </w:r>
      <w:r w:rsidR="00D50820" w:rsidRPr="00231CB4">
        <w:rPr>
          <w:rFonts w:cstheme="minorHAnsi"/>
          <w:i/>
          <w:iCs/>
        </w:rPr>
        <w:t>(alebo partnerskú organizáciu a</w:t>
      </w:r>
      <w:r w:rsidR="00EC3AD1" w:rsidRPr="00231CB4">
        <w:rPr>
          <w:rFonts w:cstheme="minorHAnsi"/>
          <w:i/>
          <w:iCs/>
        </w:rPr>
        <w:t> </w:t>
      </w:r>
      <w:r w:rsidR="00D50820" w:rsidRPr="00231CB4">
        <w:rPr>
          <w:rFonts w:cstheme="minorHAnsi"/>
          <w:i/>
          <w:iCs/>
        </w:rPr>
        <w:t>osobu</w:t>
      </w:r>
      <w:r w:rsidR="00EC3AD1" w:rsidRPr="00231CB4">
        <w:rPr>
          <w:rStyle w:val="Odkaznapoznmkupodiarou"/>
          <w:rFonts w:cstheme="minorHAnsi"/>
          <w:i/>
          <w:iCs/>
        </w:rPr>
        <w:footnoteReference w:id="13"/>
      </w:r>
      <w:r w:rsidR="00D50820" w:rsidRPr="00231CB4">
        <w:rPr>
          <w:rFonts w:cstheme="minorHAnsi"/>
          <w:i/>
          <w:iCs/>
        </w:rPr>
        <w:t xml:space="preserve">) </w:t>
      </w:r>
      <w:r w:rsidRPr="00231CB4">
        <w:rPr>
          <w:rFonts w:cstheme="minorHAnsi"/>
          <w:i/>
          <w:iCs/>
        </w:rPr>
        <w:t>s</w:t>
      </w:r>
      <w:r w:rsidR="000A5290" w:rsidRPr="00231CB4">
        <w:rPr>
          <w:rFonts w:cstheme="minorHAnsi"/>
          <w:i/>
          <w:iCs/>
        </w:rPr>
        <w:t xml:space="preserve"> uvedením </w:t>
      </w:r>
      <w:r w:rsidRPr="00231CB4">
        <w:rPr>
          <w:rFonts w:cstheme="minorHAnsi"/>
          <w:i/>
          <w:iCs/>
        </w:rPr>
        <w:t>kontakt</w:t>
      </w:r>
      <w:r w:rsidR="000A5290" w:rsidRPr="00231CB4">
        <w:rPr>
          <w:rFonts w:cstheme="minorHAnsi"/>
          <w:i/>
          <w:iCs/>
        </w:rPr>
        <w:t>u</w:t>
      </w:r>
      <w:r w:rsidRPr="00231CB4">
        <w:rPr>
          <w:rFonts w:cstheme="minorHAnsi"/>
          <w:i/>
          <w:iCs/>
        </w:rPr>
        <w:t xml:space="preserve">, </w:t>
      </w:r>
    </w:p>
    <w:p w14:paraId="19985E1D" w14:textId="06431063" w:rsidR="001E4E2D" w:rsidRPr="00231CB4" w:rsidRDefault="0026484B"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w:t>
      </w:r>
      <w:r w:rsidR="001E4E2D" w:rsidRPr="00231CB4">
        <w:rPr>
          <w:rFonts w:cstheme="minorHAnsi"/>
          <w:b/>
          <w:iCs/>
          <w:color w:val="000000" w:themeColor="text1"/>
        </w:rPr>
        <w:t>yznačené v študijnom pláne a informačných listoch predmetov</w:t>
      </w:r>
    </w:p>
    <w:p w14:paraId="07606F3E"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41D22CC7" w14:textId="3CCA194E" w:rsidR="008A3A20" w:rsidRPr="00231CB4" w:rsidRDefault="008A3A20" w:rsidP="00E65E78">
      <w:pPr>
        <w:pStyle w:val="Odsekzoznamu"/>
        <w:numPr>
          <w:ilvl w:val="0"/>
          <w:numId w:val="13"/>
        </w:numPr>
        <w:autoSpaceDE w:val="0"/>
        <w:autoSpaceDN w:val="0"/>
        <w:adjustRightInd w:val="0"/>
        <w:spacing w:after="0" w:line="240" w:lineRule="auto"/>
        <w:ind w:left="426"/>
        <w:jc w:val="both"/>
        <w:rPr>
          <w:rFonts w:cstheme="minorHAnsi"/>
          <w:i/>
          <w:iCs/>
        </w:rPr>
      </w:pPr>
      <w:r w:rsidRPr="00231CB4">
        <w:rPr>
          <w:rFonts w:cstheme="minorHAnsi"/>
          <w:i/>
          <w:iCs/>
        </w:rPr>
        <w:t xml:space="preserve">učiteľov predmetu </w:t>
      </w:r>
      <w:r w:rsidR="00CC6722" w:rsidRPr="00231CB4">
        <w:rPr>
          <w:rFonts w:cstheme="minorHAnsi"/>
          <w:i/>
          <w:iCs/>
        </w:rPr>
        <w:t xml:space="preserve">(alebo podieľajúce sa partnerské organizácie a osoby) </w:t>
      </w:r>
      <w:r w:rsidRPr="00231CB4">
        <w:rPr>
          <w:rFonts w:cstheme="minorHAnsi"/>
          <w:i/>
          <w:iCs/>
        </w:rPr>
        <w:t>(môžu byť uveden</w:t>
      </w:r>
      <w:r w:rsidR="00CC6722" w:rsidRPr="00231CB4">
        <w:rPr>
          <w:rFonts w:cstheme="minorHAnsi"/>
          <w:i/>
          <w:iCs/>
        </w:rPr>
        <w:t>é</w:t>
      </w:r>
      <w:r w:rsidRPr="00231CB4">
        <w:rPr>
          <w:rFonts w:cstheme="minorHAnsi"/>
          <w:i/>
          <w:iCs/>
        </w:rPr>
        <w:t xml:space="preserve"> aj v IL predmetov), </w:t>
      </w:r>
    </w:p>
    <w:p w14:paraId="335B88BE" w14:textId="6A72D89F" w:rsidR="001E4E2D" w:rsidRPr="00231CB4" w:rsidRDefault="0026484B"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w:t>
      </w:r>
      <w:r w:rsidR="001E4E2D" w:rsidRPr="00231CB4">
        <w:rPr>
          <w:rFonts w:cstheme="minorHAnsi"/>
          <w:b/>
          <w:iCs/>
          <w:color w:val="000000" w:themeColor="text1"/>
        </w:rPr>
        <w:t>yznačené v študijnom pláne a informačných listoch predmetov</w:t>
      </w:r>
    </w:p>
    <w:p w14:paraId="055F480B" w14:textId="77777777" w:rsidR="001E4E2D" w:rsidRPr="00231CB4" w:rsidRDefault="001E4E2D" w:rsidP="001E4E2D">
      <w:pPr>
        <w:pStyle w:val="Odsekzoznamu"/>
        <w:autoSpaceDE w:val="0"/>
        <w:autoSpaceDN w:val="0"/>
        <w:adjustRightInd w:val="0"/>
        <w:spacing w:after="0" w:line="240" w:lineRule="auto"/>
        <w:jc w:val="both"/>
        <w:rPr>
          <w:rFonts w:cstheme="minorHAnsi"/>
          <w:i/>
          <w:iCs/>
        </w:rPr>
      </w:pPr>
    </w:p>
    <w:p w14:paraId="637E95E6" w14:textId="00507610" w:rsidR="003C34BA" w:rsidRPr="00231CB4" w:rsidRDefault="003C34BA" w:rsidP="00E65E78">
      <w:pPr>
        <w:pStyle w:val="Odsekzoznamu"/>
        <w:numPr>
          <w:ilvl w:val="0"/>
          <w:numId w:val="13"/>
        </w:numPr>
        <w:tabs>
          <w:tab w:val="left" w:pos="284"/>
        </w:tabs>
        <w:autoSpaceDE w:val="0"/>
        <w:autoSpaceDN w:val="0"/>
        <w:adjustRightInd w:val="0"/>
        <w:spacing w:after="0" w:line="240" w:lineRule="auto"/>
        <w:ind w:left="0" w:firstLine="0"/>
        <w:jc w:val="both"/>
        <w:rPr>
          <w:rFonts w:cstheme="minorHAnsi"/>
          <w:i/>
          <w:iCs/>
        </w:rPr>
      </w:pPr>
      <w:r w:rsidRPr="00231CB4">
        <w:rPr>
          <w:rFonts w:cstheme="minorHAnsi"/>
          <w:i/>
          <w:iCs/>
        </w:rPr>
        <w:t>miesto uskutočňovania predmetu (ak sa študijný programu uskutočňuje na viacerých pracoviskách)</w:t>
      </w:r>
      <w:r w:rsidR="009C000B" w:rsidRPr="00231CB4">
        <w:rPr>
          <w:rFonts w:cstheme="minorHAnsi"/>
          <w:i/>
          <w:iCs/>
        </w:rPr>
        <w:t>.</w:t>
      </w:r>
    </w:p>
    <w:p w14:paraId="4D6962F7" w14:textId="737CC06D" w:rsidR="001E4E2D" w:rsidRPr="00E65E78" w:rsidRDefault="0026484B" w:rsidP="00E65E78">
      <w:pPr>
        <w:autoSpaceDE w:val="0"/>
        <w:autoSpaceDN w:val="0"/>
        <w:adjustRightInd w:val="0"/>
        <w:spacing w:after="0" w:line="240" w:lineRule="auto"/>
        <w:jc w:val="both"/>
        <w:rPr>
          <w:rFonts w:cstheme="minorHAnsi"/>
          <w:b/>
          <w:iCs/>
          <w:color w:val="000000" w:themeColor="text1"/>
        </w:rPr>
      </w:pPr>
      <w:r w:rsidRPr="00E65E78">
        <w:rPr>
          <w:rFonts w:cstheme="minorHAnsi"/>
          <w:b/>
          <w:iCs/>
          <w:color w:val="000000" w:themeColor="text1"/>
        </w:rPr>
        <w:t>V</w:t>
      </w:r>
      <w:r w:rsidR="001E4E2D" w:rsidRPr="00E65E78">
        <w:rPr>
          <w:rFonts w:cstheme="minorHAnsi"/>
          <w:b/>
          <w:iCs/>
          <w:color w:val="000000" w:themeColor="text1"/>
        </w:rPr>
        <w:t>yznačené v študijnom pláne a informačných listoch predmetov</w:t>
      </w:r>
    </w:p>
    <w:p w14:paraId="5F06837B" w14:textId="77777777" w:rsidR="001E4E2D" w:rsidRPr="00231CB4" w:rsidRDefault="001E4E2D" w:rsidP="001E4E2D">
      <w:pPr>
        <w:pStyle w:val="Odsekzoznamu"/>
        <w:autoSpaceDE w:val="0"/>
        <w:autoSpaceDN w:val="0"/>
        <w:adjustRightInd w:val="0"/>
        <w:spacing w:after="0" w:line="240" w:lineRule="auto"/>
        <w:jc w:val="both"/>
        <w:rPr>
          <w:rFonts w:cstheme="minorHAnsi"/>
          <w:b/>
          <w:iCs/>
          <w:color w:val="000000" w:themeColor="text1"/>
        </w:rPr>
      </w:pPr>
    </w:p>
    <w:p w14:paraId="2F9A8CE5" w14:textId="4188827D" w:rsidR="00FD0E18" w:rsidRPr="008B14EB" w:rsidRDefault="008B14EB" w:rsidP="008B14EB">
      <w:pPr>
        <w:shd w:val="clear" w:color="auto" w:fill="F2F2F2" w:themeFill="background1" w:themeFillShade="F2"/>
        <w:autoSpaceDE w:val="0"/>
        <w:autoSpaceDN w:val="0"/>
        <w:adjustRightInd w:val="0"/>
        <w:spacing w:after="0" w:line="240" w:lineRule="auto"/>
        <w:jc w:val="both"/>
        <w:rPr>
          <w:rFonts w:cstheme="minorHAnsi"/>
          <w:b/>
          <w:color w:val="0D0D0D" w:themeColor="text1" w:themeTint="F2"/>
        </w:rPr>
      </w:pPr>
      <w:r w:rsidRPr="008B14EB">
        <w:rPr>
          <w:rFonts w:cstheme="minorHAnsi"/>
          <w:b/>
          <w:i/>
          <w:iCs/>
          <w:color w:val="0D0D0D" w:themeColor="text1" w:themeTint="F2"/>
          <w:shd w:val="clear" w:color="auto" w:fill="F2F2F2" w:themeFill="background1" w:themeFillShade="F2"/>
        </w:rPr>
        <w:t>P</w:t>
      </w:r>
      <w:r w:rsidR="001D6EEC" w:rsidRPr="008B14EB">
        <w:rPr>
          <w:rFonts w:cstheme="minorHAnsi"/>
          <w:b/>
          <w:i/>
          <w:iCs/>
          <w:color w:val="0D0D0D" w:themeColor="text1" w:themeTint="F2"/>
          <w:shd w:val="clear" w:color="auto" w:fill="F2F2F2" w:themeFill="background1" w:themeFillShade="F2"/>
        </w:rPr>
        <w:t>očet kreditov, ktorého dosiahnutie je podmienkou riadneho skončenia štúdia a ďalšie podmienky, ktoré musí študent splniť v priebehu štúdia študijného programu a na jeho riadne skončenie</w:t>
      </w:r>
      <w:r w:rsidR="005F5D1B" w:rsidRPr="008B14EB">
        <w:rPr>
          <w:rFonts w:cstheme="minorHAnsi"/>
          <w:b/>
          <w:i/>
          <w:iCs/>
          <w:color w:val="0D0D0D" w:themeColor="text1" w:themeTint="F2"/>
          <w:shd w:val="clear" w:color="auto" w:fill="F2F2F2" w:themeFill="background1" w:themeFillShade="F2"/>
        </w:rPr>
        <w:t>,</w:t>
      </w:r>
      <w:r w:rsidR="00F646F3" w:rsidRPr="008B14EB">
        <w:rPr>
          <w:rFonts w:cstheme="minorHAnsi"/>
          <w:b/>
          <w:i/>
          <w:iCs/>
          <w:color w:val="0D0D0D" w:themeColor="text1" w:themeTint="F2"/>
          <w:shd w:val="clear" w:color="auto" w:fill="F2F2F2" w:themeFill="background1" w:themeFillShade="F2"/>
        </w:rPr>
        <w:t xml:space="preserve"> vrátane</w:t>
      </w:r>
      <w:r w:rsidR="00002480" w:rsidRPr="008B14EB">
        <w:rPr>
          <w:rFonts w:cstheme="minorHAnsi"/>
          <w:b/>
          <w:i/>
          <w:iCs/>
          <w:color w:val="0D0D0D" w:themeColor="text1" w:themeTint="F2"/>
        </w:rPr>
        <w:t xml:space="preserve"> </w:t>
      </w:r>
      <w:r w:rsidR="00F646F3" w:rsidRPr="008B14EB">
        <w:rPr>
          <w:rFonts w:cstheme="minorHAnsi"/>
          <w:b/>
          <w:i/>
          <w:iCs/>
          <w:color w:val="0D0D0D" w:themeColor="text1" w:themeTint="F2"/>
        </w:rPr>
        <w:t>podmienok</w:t>
      </w:r>
      <w:r w:rsidR="00002480" w:rsidRPr="008B14EB">
        <w:rPr>
          <w:rFonts w:cstheme="minorHAnsi"/>
          <w:b/>
          <w:i/>
          <w:iCs/>
          <w:color w:val="0D0D0D" w:themeColor="text1" w:themeTint="F2"/>
        </w:rPr>
        <w:t xml:space="preserve"> </w:t>
      </w:r>
      <w:r w:rsidR="005F5D1B" w:rsidRPr="008B14EB">
        <w:rPr>
          <w:rFonts w:cstheme="minorHAnsi"/>
          <w:b/>
          <w:i/>
          <w:iCs/>
          <w:color w:val="0D0D0D" w:themeColor="text1" w:themeTint="F2"/>
        </w:rPr>
        <w:t>š</w:t>
      </w:r>
      <w:r w:rsidR="001D6EEC" w:rsidRPr="008B14EB">
        <w:rPr>
          <w:rFonts w:cstheme="minorHAnsi"/>
          <w:b/>
          <w:i/>
          <w:iCs/>
          <w:color w:val="0D0D0D" w:themeColor="text1" w:themeTint="F2"/>
        </w:rPr>
        <w:t>tátnych skúšok</w:t>
      </w:r>
      <w:r w:rsidR="00E52176" w:rsidRPr="008B14EB">
        <w:rPr>
          <w:rFonts w:cstheme="minorHAnsi"/>
          <w:b/>
          <w:i/>
          <w:iCs/>
          <w:color w:val="0D0D0D" w:themeColor="text1" w:themeTint="F2"/>
        </w:rPr>
        <w:t xml:space="preserve">, </w:t>
      </w:r>
      <w:r w:rsidR="00002480" w:rsidRPr="008B14EB">
        <w:rPr>
          <w:rFonts w:cstheme="minorHAnsi"/>
          <w:b/>
          <w:i/>
          <w:iCs/>
          <w:color w:val="0D0D0D" w:themeColor="text1" w:themeTint="F2"/>
        </w:rPr>
        <w:t xml:space="preserve">pravidiel na </w:t>
      </w:r>
      <w:r w:rsidR="005D3722" w:rsidRPr="008B14EB">
        <w:rPr>
          <w:rFonts w:cstheme="minorHAnsi"/>
          <w:b/>
          <w:i/>
          <w:iCs/>
          <w:color w:val="0D0D0D" w:themeColor="text1" w:themeTint="F2"/>
        </w:rPr>
        <w:t>opakovani</w:t>
      </w:r>
      <w:r w:rsidR="00002480" w:rsidRPr="008B14EB">
        <w:rPr>
          <w:rFonts w:cstheme="minorHAnsi"/>
          <w:b/>
          <w:i/>
          <w:iCs/>
          <w:color w:val="0D0D0D" w:themeColor="text1" w:themeTint="F2"/>
        </w:rPr>
        <w:t>e</w:t>
      </w:r>
      <w:r w:rsidR="005D3722" w:rsidRPr="008B14EB">
        <w:rPr>
          <w:rFonts w:cstheme="minorHAnsi"/>
          <w:b/>
          <w:i/>
          <w:iCs/>
          <w:color w:val="0D0D0D" w:themeColor="text1" w:themeTint="F2"/>
        </w:rPr>
        <w:t xml:space="preserve"> štúdia</w:t>
      </w:r>
      <w:r w:rsidR="00E52176" w:rsidRPr="008B14EB">
        <w:rPr>
          <w:rFonts w:cstheme="minorHAnsi"/>
          <w:b/>
          <w:i/>
          <w:iCs/>
          <w:color w:val="0D0D0D" w:themeColor="text1" w:themeTint="F2"/>
        </w:rPr>
        <w:t xml:space="preserve"> a pravidiel na predĺženie, prerušenie štúdia. </w:t>
      </w:r>
    </w:p>
    <w:p w14:paraId="5732E692" w14:textId="3259D3FD" w:rsidR="00F72AEF" w:rsidRPr="00231CB4" w:rsidRDefault="00F72AEF" w:rsidP="00252A1C">
      <w:pPr>
        <w:spacing w:after="0" w:line="240" w:lineRule="auto"/>
        <w:jc w:val="both"/>
        <w:rPr>
          <w:rFonts w:cstheme="minorHAnsi"/>
        </w:rPr>
      </w:pPr>
      <w:r w:rsidRPr="00231CB4">
        <w:rPr>
          <w:rFonts w:eastAsia="Times New Roman" w:cstheme="minorHAnsi"/>
          <w:color w:val="000000"/>
          <w:lang w:eastAsia="sk-SK"/>
        </w:rPr>
        <w:t xml:space="preserve">Na úspešné absolvovanie bakalárskeho študijného programu je </w:t>
      </w:r>
      <w:r w:rsidRPr="00231CB4">
        <w:rPr>
          <w:rFonts w:eastAsia="Times New Roman" w:cstheme="minorHAnsi"/>
          <w:b/>
          <w:color w:val="000000"/>
          <w:lang w:eastAsia="sk-SK"/>
        </w:rPr>
        <w:t>potrebné získať 180 kreditov</w:t>
      </w:r>
      <w:r w:rsidRPr="00231CB4">
        <w:rPr>
          <w:rFonts w:eastAsia="Times New Roman" w:cstheme="minorHAnsi"/>
          <w:color w:val="000000"/>
          <w:lang w:eastAsia="sk-SK"/>
        </w:rPr>
        <w:t>.</w:t>
      </w:r>
      <w:r w:rsidRPr="00231CB4">
        <w:rPr>
          <w:rFonts w:cstheme="minorHAnsi"/>
        </w:rPr>
        <w:t xml:space="preserve"> </w:t>
      </w:r>
      <w:r w:rsidRPr="00DA168B">
        <w:rPr>
          <w:rFonts w:cstheme="minorHAnsi"/>
        </w:rPr>
        <w:t>Štandardná záťaž študenta za celý akademický rok v dennej forme štúdia je vyjadrená počtom 60 kreditov, za semester 30 kreditov</w:t>
      </w:r>
      <w:r w:rsidRPr="00231CB4">
        <w:rPr>
          <w:rFonts w:cstheme="minorHAnsi"/>
        </w:rPr>
        <w:t xml:space="preserve">. </w:t>
      </w:r>
      <w:r w:rsidRPr="00DA168B">
        <w:rPr>
          <w:rFonts w:cstheme="minorHAnsi"/>
          <w:b/>
        </w:rPr>
        <w:t>Štandardná záťaž študenta za celý akademický rok v externej forme štúdia je vyjadrená počtom najviac 48 kreditov</w:t>
      </w:r>
      <w:r w:rsidR="00DA168B">
        <w:rPr>
          <w:rFonts w:cstheme="minorHAnsi"/>
          <w:b/>
        </w:rPr>
        <w:t>, 24 kreditov za semester</w:t>
      </w:r>
      <w:r w:rsidRPr="00DA168B">
        <w:rPr>
          <w:rFonts w:cstheme="minorHAnsi"/>
          <w:b/>
        </w:rPr>
        <w:t>.</w:t>
      </w:r>
      <w:r w:rsidRPr="00231CB4">
        <w:rPr>
          <w:rFonts w:cstheme="minorHAnsi"/>
        </w:rPr>
        <w:t xml:space="preserve"> Povinný predmet, ktorý študent absolvoval neúspešne, si môže počas štúdia študent opakovane zapísať. Po druhom neúspešnom pokuse o absolvovanie povinného predmetu je študent vylúčený zo štúdia. Vo výnimočných a zdôvodnených prípadoch môže dekan povoliť opätovný zápis predmetu. Študent si môže opakovane zapísať aj povinne voliteľný predmet, ktorý absolvoval neúspešne, alebo si môže namiesto neho vybrať iný povinne voliteľný predmet. Po druhom neúspešnom pokuse o absolvovanie povinne voliteľného predmetu je študent zo štúdia vylúčený. Študent si môže opakovane zapísať výberový predmet, ktorý absolvoval neúspešne alebo si môže vybrať iný výberový predmet. Študent si musí zapísať predmety do každého semestra vytvorením zápisného listu v AIS v termínoch stanovených harmonogramom štúdia. Zápisom si určuje, akú časť povinností predpísanú študijným programom absolvuje v danom semestri. Fakulty môžu organizovať aj predzápis predmetov na nasledujúci semester. Študent zapísaný v predzápise má prednostné právo absolvovať predmet, pokiaľ nejde  o študentov končiacich ročníkov. Centrálnu evidenciu o študijných výsledkoch študentov fakulty vedie študijné oddelenie dekanátu. Kredity sa udeľujú za absolvovanie predmetov po splnení podmienok, ktoré na ich získanie určuje informačný list predmetu. Absolvovanie predmetu potvrdzuje v AIS vyučujúci, pokiaľ vedúci katedry alebo ústavu neurčí inak. Študent má právo odhlásiť sa z termínu skúšky najneskôr jeden deň pred určeným termínom. Ak odstúpi študent z písomnej alebo ústnej časti skúšky po jej začiatku, ak sa nedostaví bez predchádzajúceho ospravedlnenia alebo závažným spôsobom poruší pravidlá na získanie kreditov, výsledok skúšky je hodnotený FX. Študent sa môže z vážnych dôvodov, najmä zdravotných, ospravedlniť i dodatočne, najneskôr však do troch pracovných dní od určeného termínu skúšky. O uznaní dôvodov ospravedlnenia rozhodne skúšajúci. S výnimkou prvého semestra môže študent požiadať o prerušenie štúdia predložením písomnej žiadosti dekanovi fakulty, na ktorej je študent zapísaný. Žiadosť môže študent predložiť na študijné oddelenie dekanátu najneskôr 7 kalendárnych dní pred začiatkom vyučovania v príslušnom semestri. Zo závažných osobných, zdravotných, nie však študijných dôvodov, môže dekan fakulty v zdôvodnených prípadoch prerušiť štúdium študentovi i v priebehu semestra. Dekan  v tom prípade určí začiatok i koniec prerušenia štúdia, a to tak, aby celková súvislá doba prerušenia štúdia bola najviac dva roky. Doba prerušenia štúdia sa nezapočítava do celkovej dĺžky štúdia. Počas prerušenia štúdia študent stráca všetky práva a povinnosti študenta UKF v Nitre. </w:t>
      </w:r>
    </w:p>
    <w:p w14:paraId="56C45ADC" w14:textId="77777777" w:rsidR="00F72AEF" w:rsidRPr="00231CB4" w:rsidRDefault="00F72AEF" w:rsidP="00252A1C">
      <w:pPr>
        <w:spacing w:after="0" w:line="240" w:lineRule="auto"/>
        <w:jc w:val="both"/>
        <w:rPr>
          <w:rFonts w:cstheme="minorHAnsi"/>
        </w:rPr>
      </w:pPr>
      <w:r w:rsidRPr="00231CB4">
        <w:rPr>
          <w:rFonts w:cstheme="minorHAnsi"/>
        </w:rPr>
        <w:t xml:space="preserve">Študent, ktorý štúdium zanechal, môže požiadať dekana o vydanie výpisu výsledkov  štúdia. Študent, ktorý štúdium zanechal, môže byť opätovne prijatý na štúdium iba na základe nového prijímacieho konania. Študenta, ktorý nesplnil podmienky na postup do ďalšieho roku štúdia, vylúči dekan fakulty zo štúdia pre nesplnenie podmienok. Dekan môže vylúčiť študenta zo štúdia aj na základe disciplinárneho opatrenia na návrh disciplinárnej komisie. </w:t>
      </w:r>
    </w:p>
    <w:p w14:paraId="45DE925F" w14:textId="6C1CE5E1" w:rsidR="00F72AEF" w:rsidRPr="00231CB4" w:rsidRDefault="00F72AEF" w:rsidP="00252A1C">
      <w:pPr>
        <w:spacing w:after="0" w:line="240" w:lineRule="auto"/>
        <w:jc w:val="both"/>
        <w:rPr>
          <w:rFonts w:cstheme="minorHAnsi"/>
        </w:rPr>
      </w:pPr>
      <w:r w:rsidRPr="00231CB4">
        <w:rPr>
          <w:rFonts w:cstheme="minorHAnsi"/>
        </w:rPr>
        <w:lastRenderedPageBreak/>
        <w:t>Na úspešné ukončenie štúdia v kreditovom systéme je potrebné, aby študent absolvoval všetky povinné predmety a príslušným študijným programom predpísaný počet povinne voliteľných a výberových predmetov. úspešne obhájil bakalársku prácu a vykonal štátnu skúšku z predmetov štátnej skúšky predpísaných študijným programom. Predmety štátnej skúšky bakalárskeho študijného programu vrátane obhajoby bakalárskej práce sa hodnotia známkami A, B, C, D, E, FX. Celkové hodnotenie študenta bakalárskeho študijného programu s prihliadnutím na jeho výsledky počas štúdia je prospel s vyznamenaním, prospel a neprospel. Rámcové termíny konania štátnych skúšok v štúdiu podľa bakalárskych a magisterských študijných programov a obhajob bakalárskych prác sú stanovené  v harmonograme príslušného akademického roka. Študent má právo na riadny termín a jeden opravný termín konania štátnej skúšky, resp. predmetu štátnej skúšky. V prípade, že študent je hodnotený z predmetu štátnej skúšky známkou FX, opakuje skúšku len z príslušného predmetu štátnej skúšky.  Podmienkou obhajoby záverečnej práce v riadnom termíne je jej odovzdanie v stanovenom termíne. Každý predmet štátnej skúšky (s výnimkou obhajoby záverečnej práce) pozostáva z 20 téz, ktoré musia byť zverejnené do konca novembra príslušného akademického roka v AIS. Zaradenie študenta na konkrétny termín konania štátnej skúšky musí byť zverejnený v AIS. Štúdium podľa študijného programu nesmie presiahnuť jeho štandardnú dĺžku o viac ako dva roky. Ak študent štátnu skúšku z niektorého predmetu štátnej skúšky nevykoná alebo neobháji bakalársku prácu do konca tohto obdobia, jeho štúdium je ukončené podľa § 66 ods. 1 písm. b) zákona o vysokých školách. Ak sa študent nedostaví na riadny alebo opravný termín štátnej skúšky z vážnych a preukázateľných dôvodov, môže sa písomne ospravedlniť skúšobnej komisii prostredníctvom študijného oddelenia alebo oddelenia pre vedu a výskum dekanátu do troch pracovných dní od termínu konania štátnej skúšky. Neospravedlnená neúčasť sa hodnotí známkou FX. Bakalárske práce sa odovzdávajú v elektronickej forme prostredníctvom AIS. Odovzdávaná záverečná práca v elektronickej forme musí byť vyhotovená vo formáte PDF, z ktorého je možné získavať textové informácie.</w:t>
      </w:r>
      <w:r w:rsidRPr="00231CB4" w:rsidDel="00620FDE">
        <w:rPr>
          <w:rFonts w:cstheme="minorHAnsi"/>
        </w:rPr>
        <w:t xml:space="preserve"> </w:t>
      </w:r>
      <w:r w:rsidRPr="00231CB4">
        <w:rPr>
          <w:rFonts w:cstheme="minorHAnsi"/>
        </w:rPr>
        <w:t>O potrebe odovzdania tlačenej formy práce rozhoduje dekan fakulty, na ktorej je študent zapísaný. Školiteľ a určený oponent vypracujú k bakalárskej práci posudky, ktoré nahrajú do AIS, aby boli študentovi k dispozícii najneskôr týždeň pred konaním obhajoby. Vo svojich posudkoch uvedú aj známku, ktorou záverečnú prácu hodnotia. Študent má právo prácu obhajovať aj v prípade, ak jeden z posudkov školiteľa alebo oponenta je hodnotený známkou FX. Všetky doklady o ukončení štúdia si absolvent spravidla preberie  na slávnostnom odovzdávaní diplomov.</w:t>
      </w:r>
    </w:p>
    <w:p w14:paraId="1E2577E4" w14:textId="77777777" w:rsidR="00922DA4" w:rsidRPr="00231CB4" w:rsidRDefault="001E4E2D" w:rsidP="001E4E2D">
      <w:pPr>
        <w:pStyle w:val="Odsekzoznamu"/>
        <w:autoSpaceDE w:val="0"/>
        <w:autoSpaceDN w:val="0"/>
        <w:adjustRightInd w:val="0"/>
        <w:spacing w:after="0" w:line="240" w:lineRule="auto"/>
        <w:ind w:left="360"/>
        <w:jc w:val="both"/>
        <w:rPr>
          <w:rFonts w:cstheme="minorHAnsi"/>
          <w:i/>
          <w:iCs/>
          <w:color w:val="0D0D0D" w:themeColor="text1" w:themeTint="F2"/>
          <w:highlight w:val="magenta"/>
        </w:rPr>
      </w:pPr>
      <w:r w:rsidRPr="00231CB4">
        <w:rPr>
          <w:rFonts w:cstheme="minorHAnsi"/>
          <w:i/>
          <w:iCs/>
          <w:color w:val="0D0D0D" w:themeColor="text1" w:themeTint="F2"/>
          <w:highlight w:val="magenta"/>
        </w:rPr>
        <w:t xml:space="preserve"> </w:t>
      </w:r>
    </w:p>
    <w:p w14:paraId="34C94FD6" w14:textId="074F227E" w:rsidR="00F51374" w:rsidRPr="00231CB4" w:rsidRDefault="001E4E2D" w:rsidP="00252A1C">
      <w:pPr>
        <w:autoSpaceDE w:val="0"/>
        <w:autoSpaceDN w:val="0"/>
        <w:adjustRightInd w:val="0"/>
        <w:spacing w:after="0" w:line="240" w:lineRule="auto"/>
        <w:jc w:val="both"/>
        <w:rPr>
          <w:rFonts w:cstheme="minorHAnsi"/>
          <w:b/>
          <w:iCs/>
          <w:color w:val="0D0D0D" w:themeColor="text1" w:themeTint="F2"/>
        </w:rPr>
      </w:pPr>
      <w:r w:rsidRPr="00231CB4">
        <w:rPr>
          <w:rFonts w:cstheme="minorHAnsi"/>
          <w:b/>
          <w:iCs/>
          <w:color w:val="0D0D0D" w:themeColor="text1" w:themeTint="F2"/>
        </w:rPr>
        <w:t>Podrobnejšie informácie o podmienkach štátnych skúšok, pravidlách na opakovanie štúdia a pravid</w:t>
      </w:r>
      <w:r w:rsidR="00922DA4" w:rsidRPr="00231CB4">
        <w:rPr>
          <w:rFonts w:cstheme="minorHAnsi"/>
          <w:b/>
          <w:iCs/>
          <w:color w:val="0D0D0D" w:themeColor="text1" w:themeTint="F2"/>
        </w:rPr>
        <w:t>lá</w:t>
      </w:r>
      <w:r w:rsidRPr="00231CB4">
        <w:rPr>
          <w:rFonts w:cstheme="minorHAnsi"/>
          <w:b/>
          <w:iCs/>
          <w:color w:val="0D0D0D" w:themeColor="text1" w:themeTint="F2"/>
        </w:rPr>
        <w:t xml:space="preserve"> na</w:t>
      </w:r>
      <w:r w:rsidR="00922DA4" w:rsidRPr="00231CB4">
        <w:rPr>
          <w:rFonts w:cstheme="minorHAnsi"/>
          <w:b/>
          <w:iCs/>
          <w:color w:val="0D0D0D" w:themeColor="text1" w:themeTint="F2"/>
        </w:rPr>
        <w:t xml:space="preserve"> predĺženie, prerušenie štúdia u</w:t>
      </w:r>
      <w:r w:rsidRPr="00231CB4">
        <w:rPr>
          <w:rFonts w:cstheme="minorHAnsi"/>
          <w:b/>
          <w:iCs/>
          <w:color w:val="0D0D0D" w:themeColor="text1" w:themeTint="F2"/>
        </w:rPr>
        <w:t>pravuje vnútorný predpis Študijný poriadok</w:t>
      </w:r>
      <w:r w:rsidR="00922DA4" w:rsidRPr="00231CB4">
        <w:rPr>
          <w:rFonts w:cstheme="minorHAnsi"/>
          <w:b/>
          <w:iCs/>
          <w:color w:val="0D0D0D" w:themeColor="text1" w:themeTint="F2"/>
        </w:rPr>
        <w:t xml:space="preserve"> UKF</w:t>
      </w:r>
      <w:r w:rsidR="0026484B" w:rsidRPr="00231CB4">
        <w:rPr>
          <w:rFonts w:cstheme="minorHAnsi"/>
          <w:b/>
          <w:iCs/>
          <w:color w:val="0D0D0D" w:themeColor="text1" w:themeTint="F2"/>
        </w:rPr>
        <w:t>.</w:t>
      </w:r>
      <w:r w:rsidRPr="00231CB4">
        <w:rPr>
          <w:rFonts w:cstheme="minorHAnsi"/>
          <w:b/>
          <w:iCs/>
          <w:color w:val="0D0D0D" w:themeColor="text1" w:themeTint="F2"/>
        </w:rPr>
        <w:t xml:space="preserve"> </w:t>
      </w:r>
    </w:p>
    <w:p w14:paraId="0F669F58" w14:textId="5F8E0B41" w:rsidR="00922DA4" w:rsidRPr="00231CB4" w:rsidRDefault="00002F8E" w:rsidP="00252A1C">
      <w:pPr>
        <w:autoSpaceDE w:val="0"/>
        <w:autoSpaceDN w:val="0"/>
        <w:adjustRightInd w:val="0"/>
        <w:spacing w:after="0" w:line="240" w:lineRule="auto"/>
        <w:jc w:val="both"/>
        <w:rPr>
          <w:rFonts w:cstheme="minorHAnsi"/>
          <w:color w:val="FF0000"/>
        </w:rPr>
      </w:pPr>
      <w:hyperlink r:id="rId15" w:history="1">
        <w:r w:rsidR="00922DA4" w:rsidRPr="00231CB4">
          <w:rPr>
            <w:rStyle w:val="Hypertextovprepojenie"/>
            <w:rFonts w:cstheme="minorHAnsi"/>
          </w:rPr>
          <w:t>https://www.ukf.sk/images/univerzita/Uradna_tabula/Studijny_poriadok_uplne-znenie_23_11_2020.pdf</w:t>
        </w:r>
      </w:hyperlink>
    </w:p>
    <w:p w14:paraId="4A3FEB23" w14:textId="77777777" w:rsidR="00922DA4" w:rsidRPr="00231CB4" w:rsidRDefault="00922DA4" w:rsidP="00922DA4">
      <w:pPr>
        <w:autoSpaceDE w:val="0"/>
        <w:autoSpaceDN w:val="0"/>
        <w:adjustRightInd w:val="0"/>
        <w:spacing w:after="0" w:line="240" w:lineRule="auto"/>
        <w:jc w:val="both"/>
        <w:rPr>
          <w:rFonts w:cstheme="minorHAnsi"/>
          <w:color w:val="FF0000"/>
        </w:rPr>
      </w:pPr>
    </w:p>
    <w:p w14:paraId="75E66C15" w14:textId="409D54AE" w:rsidR="00104D2A" w:rsidRPr="008B14EB" w:rsidRDefault="00854880" w:rsidP="008B14EB">
      <w:pPr>
        <w:shd w:val="clear" w:color="auto" w:fill="F2F2F2" w:themeFill="background1" w:themeFillShade="F2"/>
        <w:autoSpaceDE w:val="0"/>
        <w:autoSpaceDN w:val="0"/>
        <w:adjustRightInd w:val="0"/>
        <w:spacing w:after="0" w:line="240" w:lineRule="auto"/>
        <w:jc w:val="both"/>
        <w:rPr>
          <w:rFonts w:cstheme="minorHAnsi"/>
          <w:b/>
        </w:rPr>
      </w:pPr>
      <w:r w:rsidRPr="008B14EB">
        <w:rPr>
          <w:rFonts w:cstheme="minorHAnsi"/>
          <w:b/>
          <w:i/>
          <w:iCs/>
        </w:rPr>
        <w:t xml:space="preserve">Vysoká škola </w:t>
      </w:r>
      <w:r w:rsidR="00892052" w:rsidRPr="008B14EB">
        <w:rPr>
          <w:rFonts w:cstheme="minorHAnsi"/>
          <w:b/>
          <w:i/>
          <w:iCs/>
        </w:rPr>
        <w:t xml:space="preserve">pre jednotlivé študijné plány </w:t>
      </w:r>
      <w:r w:rsidR="005D3722" w:rsidRPr="008B14EB">
        <w:rPr>
          <w:rFonts w:cstheme="minorHAnsi"/>
          <w:b/>
          <w:i/>
          <w:iCs/>
        </w:rPr>
        <w:t>uvedie</w:t>
      </w:r>
      <w:r w:rsidRPr="008B14EB">
        <w:rPr>
          <w:rFonts w:cstheme="minorHAnsi"/>
          <w:b/>
          <w:i/>
          <w:iCs/>
        </w:rPr>
        <w:t xml:space="preserve"> podmienky </w:t>
      </w:r>
      <w:r w:rsidR="00365287" w:rsidRPr="008B14EB">
        <w:rPr>
          <w:rFonts w:cstheme="minorHAnsi"/>
          <w:b/>
          <w:i/>
          <w:iCs/>
        </w:rPr>
        <w:t>absolvovania</w:t>
      </w:r>
      <w:r w:rsidRPr="008B14EB">
        <w:rPr>
          <w:rFonts w:cstheme="minorHAnsi"/>
          <w:b/>
          <w:i/>
          <w:iCs/>
        </w:rPr>
        <w:t xml:space="preserve"> jednotlivých čast</w:t>
      </w:r>
      <w:r w:rsidR="00945BD5" w:rsidRPr="008B14EB">
        <w:rPr>
          <w:rFonts w:cstheme="minorHAnsi"/>
          <w:b/>
          <w:i/>
          <w:iCs/>
        </w:rPr>
        <w:t>í</w:t>
      </w:r>
      <w:r w:rsidRPr="008B14EB">
        <w:rPr>
          <w:rFonts w:cstheme="minorHAnsi"/>
          <w:b/>
          <w:i/>
          <w:iCs/>
        </w:rPr>
        <w:t xml:space="preserve"> študijného programu a postup študenta v študijnom programe</w:t>
      </w:r>
      <w:r w:rsidR="00F624EB" w:rsidRPr="008B14EB">
        <w:rPr>
          <w:rFonts w:cstheme="minorHAnsi"/>
          <w:b/>
          <w:i/>
          <w:iCs/>
        </w:rPr>
        <w:t xml:space="preserve"> v štruktúre: </w:t>
      </w:r>
    </w:p>
    <w:p w14:paraId="727C57B2" w14:textId="5DDEAFD3" w:rsidR="00F624EB" w:rsidRPr="00E65E78" w:rsidRDefault="00B35623" w:rsidP="00E65E78">
      <w:pPr>
        <w:pStyle w:val="Odsekzoznamu"/>
        <w:numPr>
          <w:ilvl w:val="0"/>
          <w:numId w:val="11"/>
        </w:numPr>
        <w:autoSpaceDE w:val="0"/>
        <w:autoSpaceDN w:val="0"/>
        <w:adjustRightInd w:val="0"/>
        <w:spacing w:after="0" w:line="240" w:lineRule="auto"/>
        <w:ind w:left="426"/>
        <w:jc w:val="both"/>
        <w:rPr>
          <w:rFonts w:cstheme="minorHAnsi"/>
          <w:b/>
          <w:bCs/>
          <w:i/>
          <w:iCs/>
          <w:color w:val="000000" w:themeColor="text1"/>
          <w:lang w:eastAsia="sk-SK"/>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 xml:space="preserve">očet kreditov </w:t>
      </w:r>
      <w:r w:rsidR="00807F32" w:rsidRPr="00E65E78">
        <w:rPr>
          <w:rFonts w:cstheme="minorHAnsi"/>
          <w:b/>
          <w:bCs/>
          <w:i/>
          <w:iCs/>
          <w:color w:val="000000" w:themeColor="text1"/>
          <w:lang w:eastAsia="sk-SK"/>
        </w:rPr>
        <w:t xml:space="preserve">za povinné predmety </w:t>
      </w:r>
      <w:r w:rsidR="00F624EB" w:rsidRPr="00E65E78">
        <w:rPr>
          <w:rFonts w:cstheme="minorHAnsi"/>
          <w:b/>
          <w:bCs/>
          <w:i/>
          <w:iCs/>
          <w:color w:val="000000" w:themeColor="text1"/>
          <w:lang w:eastAsia="sk-SK"/>
        </w:rPr>
        <w:t>potrebných na riadne skončenie štúdia/ ukončenie časti štúdia</w:t>
      </w:r>
    </w:p>
    <w:p w14:paraId="3DC2384E" w14:textId="2FA10619" w:rsidR="00922DA4" w:rsidRPr="00231CB4" w:rsidRDefault="00922DA4" w:rsidP="00252A1C">
      <w:pPr>
        <w:spacing w:after="0" w:line="240" w:lineRule="auto"/>
        <w:textAlignment w:val="baseline"/>
        <w:rPr>
          <w:rFonts w:cstheme="minorHAnsi"/>
        </w:rPr>
      </w:pPr>
      <w:r w:rsidRPr="00231CB4">
        <w:rPr>
          <w:rFonts w:cstheme="minorHAnsi"/>
          <w:b/>
        </w:rPr>
        <w:t xml:space="preserve">Povinné predmety: 128 kreditov </w:t>
      </w:r>
      <w:r w:rsidRPr="00231CB4">
        <w:rPr>
          <w:rFonts w:cstheme="minorHAnsi"/>
        </w:rPr>
        <w:t>(</w:t>
      </w:r>
      <w:r w:rsidR="00DA168B">
        <w:rPr>
          <w:rFonts w:cs="Calibri"/>
          <w:sz w:val="20"/>
          <w:szCs w:val="20"/>
        </w:rPr>
        <w:t>1. semester 21 kreditov, 2. semester 18 kreditov, 3. semester 19 kreditov, 4. semester 14 kreditov, 5. semester 18 kreditov, 6. semester 15 kreditov, 7 semester 14, 8. semester 9 kreditov + štátna skúška 10 kreditov)</w:t>
      </w:r>
      <w:r w:rsidRPr="00231CB4">
        <w:rPr>
          <w:rFonts w:cstheme="minorHAnsi"/>
        </w:rPr>
        <w:t>)</w:t>
      </w:r>
    </w:p>
    <w:p w14:paraId="4BA1223A" w14:textId="77777777" w:rsidR="00252A1C" w:rsidRPr="00231CB4" w:rsidRDefault="00252A1C" w:rsidP="00252A1C">
      <w:pPr>
        <w:spacing w:after="0" w:line="240" w:lineRule="auto"/>
        <w:textAlignment w:val="baseline"/>
        <w:rPr>
          <w:rFonts w:cstheme="minorHAnsi"/>
        </w:rPr>
      </w:pPr>
    </w:p>
    <w:p w14:paraId="273D3E5A" w14:textId="53940756" w:rsidR="00F624EB" w:rsidRPr="00E65E78" w:rsidRDefault="00B35623" w:rsidP="00E65E78">
      <w:pPr>
        <w:pStyle w:val="Odsekzoznamu"/>
        <w:numPr>
          <w:ilvl w:val="0"/>
          <w:numId w:val="11"/>
        </w:numPr>
        <w:autoSpaceDE w:val="0"/>
        <w:autoSpaceDN w:val="0"/>
        <w:adjustRightInd w:val="0"/>
        <w:spacing w:after="0" w:line="240" w:lineRule="auto"/>
        <w:ind w:left="426"/>
        <w:jc w:val="both"/>
        <w:rPr>
          <w:rFonts w:cstheme="minorHAnsi"/>
          <w:b/>
          <w:bCs/>
          <w:i/>
          <w:iCs/>
          <w:color w:val="000000" w:themeColor="text1"/>
          <w:lang w:eastAsia="sk-SK"/>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 xml:space="preserve">očet kreditov </w:t>
      </w:r>
      <w:r w:rsidR="00592347" w:rsidRPr="00E65E78">
        <w:rPr>
          <w:rFonts w:cstheme="minorHAnsi"/>
          <w:b/>
          <w:bCs/>
          <w:i/>
          <w:iCs/>
          <w:color w:val="000000" w:themeColor="text1"/>
          <w:lang w:eastAsia="sk-SK"/>
        </w:rPr>
        <w:t xml:space="preserve">za povinne voliteľné predmety </w:t>
      </w:r>
      <w:r w:rsidR="00F624EB" w:rsidRPr="00E65E78">
        <w:rPr>
          <w:rFonts w:cstheme="minorHAnsi"/>
          <w:b/>
          <w:bCs/>
          <w:i/>
          <w:iCs/>
          <w:color w:val="000000" w:themeColor="text1"/>
          <w:lang w:eastAsia="sk-SK"/>
        </w:rPr>
        <w:t>potrebných na riadne skončenie štúdia/ ukončenie časti štúdia</w:t>
      </w:r>
      <w:r w:rsidR="00D4358F" w:rsidRPr="00E65E78">
        <w:rPr>
          <w:rFonts w:cstheme="minorHAnsi"/>
          <w:b/>
          <w:bCs/>
          <w:i/>
          <w:iCs/>
          <w:color w:val="000000" w:themeColor="text1"/>
          <w:lang w:eastAsia="sk-SK"/>
        </w:rPr>
        <w:t>,</w:t>
      </w:r>
    </w:p>
    <w:p w14:paraId="4D98A60D" w14:textId="77777777" w:rsidR="00922DA4" w:rsidRPr="00231CB4" w:rsidRDefault="00922DA4" w:rsidP="00252A1C">
      <w:pPr>
        <w:spacing w:after="0" w:line="240" w:lineRule="auto"/>
        <w:textAlignment w:val="baseline"/>
        <w:rPr>
          <w:rFonts w:cstheme="minorHAnsi"/>
          <w:b/>
        </w:rPr>
      </w:pPr>
      <w:r w:rsidRPr="00231CB4">
        <w:rPr>
          <w:rFonts w:cstheme="minorHAnsi"/>
          <w:b/>
        </w:rPr>
        <w:t>Povinne voliteľné predmety  38 kreditov – sú rozdelené do modulov/blokov súvisiacich s vymedzenými kompetenciami, vedomosťami a zručnosťami absolventa</w:t>
      </w:r>
    </w:p>
    <w:p w14:paraId="74270CB2"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cudzí jazyk 4 kredity</w:t>
      </w:r>
    </w:p>
    <w:p w14:paraId="191F0FEA"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IKT 2 kredity</w:t>
      </w:r>
    </w:p>
    <w:p w14:paraId="57B2323D"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špeciálna pedagogika 8 kreditov</w:t>
      </w:r>
    </w:p>
    <w:p w14:paraId="6A3E2AC5"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sociálna pedagogika 8 kreditov</w:t>
      </w:r>
    </w:p>
    <w:p w14:paraId="6DFBB4E2"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vychovávateľstvo 8 kreditov</w:t>
      </w:r>
    </w:p>
    <w:p w14:paraId="6C5742D3" w14:textId="77777777" w:rsidR="00922DA4" w:rsidRPr="00231CB4" w:rsidRDefault="00922DA4" w:rsidP="00252A1C">
      <w:pPr>
        <w:pStyle w:val="Odsekzoznamu"/>
        <w:spacing w:after="0" w:line="240" w:lineRule="auto"/>
        <w:ind w:left="0"/>
        <w:textAlignment w:val="baseline"/>
        <w:rPr>
          <w:rFonts w:cstheme="minorHAnsi"/>
        </w:rPr>
      </w:pPr>
      <w:r w:rsidRPr="00231CB4">
        <w:rPr>
          <w:rFonts w:cstheme="minorHAnsi"/>
        </w:rPr>
        <w:t>Blok manažment vzdelávania 8 kreditov</w:t>
      </w:r>
    </w:p>
    <w:p w14:paraId="3F85C1E4" w14:textId="77777777" w:rsidR="00922DA4" w:rsidRPr="00231CB4" w:rsidRDefault="00922DA4"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47FDB56E" w14:textId="70EA4037" w:rsidR="00BE4510" w:rsidRPr="00231CB4" w:rsidRDefault="00B35623" w:rsidP="008B14EB">
      <w:pPr>
        <w:pStyle w:val="Odsekzoznamu"/>
        <w:numPr>
          <w:ilvl w:val="0"/>
          <w:numId w:val="11"/>
        </w:numPr>
        <w:autoSpaceDE w:val="0"/>
        <w:autoSpaceDN w:val="0"/>
        <w:adjustRightInd w:val="0"/>
        <w:spacing w:after="0" w:line="240" w:lineRule="auto"/>
        <w:ind w:left="426"/>
        <w:jc w:val="both"/>
        <w:rPr>
          <w:rFonts w:cstheme="minorHAnsi"/>
          <w:bCs/>
          <w:i/>
          <w:iCs/>
          <w:color w:val="000000" w:themeColor="text1"/>
          <w:lang w:eastAsia="sk-SK"/>
        </w:rPr>
      </w:pPr>
      <w:r w:rsidRPr="00231CB4">
        <w:rPr>
          <w:rFonts w:cstheme="minorHAnsi"/>
          <w:bCs/>
          <w:i/>
          <w:iCs/>
          <w:color w:val="000000" w:themeColor="text1"/>
          <w:lang w:eastAsia="sk-SK"/>
        </w:rPr>
        <w:t>p</w:t>
      </w:r>
      <w:r w:rsidR="00BE4510" w:rsidRPr="00231CB4">
        <w:rPr>
          <w:rFonts w:cstheme="minorHAnsi"/>
          <w:bCs/>
          <w:i/>
          <w:iCs/>
          <w:color w:val="000000" w:themeColor="text1"/>
          <w:lang w:eastAsia="sk-SK"/>
        </w:rPr>
        <w:t>očet kreditov za výberové predmety potrebných na riadne skončenie štúdia/ ukončenie časti štúdia</w:t>
      </w:r>
      <w:r w:rsidR="00D4358F" w:rsidRPr="00231CB4">
        <w:rPr>
          <w:rFonts w:cstheme="minorHAnsi"/>
          <w:bCs/>
          <w:i/>
          <w:iCs/>
          <w:color w:val="000000" w:themeColor="text1"/>
          <w:lang w:eastAsia="sk-SK"/>
        </w:rPr>
        <w:t>,</w:t>
      </w:r>
      <w:r w:rsidR="00BE4510" w:rsidRPr="00231CB4">
        <w:rPr>
          <w:rFonts w:cstheme="minorHAnsi"/>
          <w:bCs/>
          <w:i/>
          <w:iCs/>
          <w:color w:val="000000" w:themeColor="text1"/>
          <w:lang w:eastAsia="sk-SK"/>
        </w:rPr>
        <w:t xml:space="preserve"> </w:t>
      </w:r>
    </w:p>
    <w:p w14:paraId="451D37E4" w14:textId="77777777" w:rsidR="00922DA4" w:rsidRDefault="00922DA4" w:rsidP="008B14EB">
      <w:pPr>
        <w:spacing w:after="0" w:line="240" w:lineRule="auto"/>
        <w:textAlignment w:val="baseline"/>
        <w:rPr>
          <w:rFonts w:cstheme="minorHAnsi"/>
          <w:b/>
        </w:rPr>
      </w:pPr>
      <w:r w:rsidRPr="00231CB4">
        <w:rPr>
          <w:rFonts w:cstheme="minorHAnsi"/>
          <w:b/>
        </w:rPr>
        <w:t>Výberové predmety: 4 kredity</w:t>
      </w:r>
    </w:p>
    <w:p w14:paraId="0EABB022" w14:textId="77777777" w:rsidR="008B14EB" w:rsidRPr="00231CB4" w:rsidRDefault="008B14EB" w:rsidP="008B14EB">
      <w:pPr>
        <w:spacing w:after="0" w:line="240" w:lineRule="auto"/>
        <w:textAlignment w:val="baseline"/>
        <w:rPr>
          <w:rFonts w:cstheme="minorHAnsi"/>
          <w:b/>
        </w:rPr>
      </w:pPr>
    </w:p>
    <w:p w14:paraId="22B45811" w14:textId="62E625B3" w:rsidR="00F624EB" w:rsidRPr="00231CB4" w:rsidRDefault="00B35623" w:rsidP="008B14EB">
      <w:pPr>
        <w:pStyle w:val="Odsekzoznamu"/>
        <w:numPr>
          <w:ilvl w:val="0"/>
          <w:numId w:val="11"/>
        </w:numPr>
        <w:autoSpaceDE w:val="0"/>
        <w:autoSpaceDN w:val="0"/>
        <w:adjustRightInd w:val="0"/>
        <w:spacing w:after="0" w:line="240" w:lineRule="auto"/>
        <w:ind w:left="426"/>
        <w:jc w:val="both"/>
        <w:rPr>
          <w:rFonts w:cstheme="minorHAnsi"/>
          <w:bCs/>
          <w:i/>
          <w:iCs/>
          <w:color w:val="000000" w:themeColor="text1"/>
          <w:lang w:eastAsia="sk-SK"/>
        </w:rPr>
      </w:pPr>
      <w:r w:rsidRPr="00231CB4">
        <w:rPr>
          <w:rFonts w:cstheme="minorHAnsi"/>
          <w:bCs/>
          <w:i/>
          <w:iCs/>
          <w:color w:val="000000" w:themeColor="text1"/>
          <w:lang w:eastAsia="sk-SK"/>
        </w:rPr>
        <w:t>p</w:t>
      </w:r>
      <w:r w:rsidR="00F624EB" w:rsidRPr="00231CB4">
        <w:rPr>
          <w:rFonts w:cstheme="minorHAnsi"/>
          <w:bCs/>
          <w:i/>
          <w:iCs/>
          <w:color w:val="000000" w:themeColor="text1"/>
          <w:lang w:eastAsia="sk-SK"/>
        </w:rPr>
        <w:t>očet kreditov potrebných na skončenie štúdia/ukončenie časti štúdia za spoločný základ a za príslušn</w:t>
      </w:r>
      <w:r w:rsidR="00BE4510" w:rsidRPr="00231CB4">
        <w:rPr>
          <w:rFonts w:cstheme="minorHAnsi"/>
          <w:bCs/>
          <w:i/>
          <w:iCs/>
          <w:color w:val="000000" w:themeColor="text1"/>
          <w:lang w:eastAsia="sk-SK"/>
        </w:rPr>
        <w:t>ú</w:t>
      </w:r>
      <w:r w:rsidR="00F624EB" w:rsidRPr="00231CB4">
        <w:rPr>
          <w:rFonts w:cstheme="minorHAnsi"/>
          <w:bCs/>
          <w:i/>
          <w:iCs/>
          <w:color w:val="000000" w:themeColor="text1"/>
          <w:lang w:eastAsia="sk-SK"/>
        </w:rPr>
        <w:t xml:space="preserve"> </w:t>
      </w:r>
      <w:r w:rsidR="00BE4510" w:rsidRPr="00231CB4">
        <w:rPr>
          <w:rFonts w:cstheme="minorHAnsi"/>
          <w:bCs/>
          <w:i/>
          <w:iCs/>
          <w:color w:val="000000" w:themeColor="text1"/>
          <w:lang w:eastAsia="sk-SK"/>
        </w:rPr>
        <w:t xml:space="preserve">aprobáciu, </w:t>
      </w:r>
      <w:r w:rsidR="00F624EB" w:rsidRPr="00231CB4">
        <w:rPr>
          <w:rFonts w:cstheme="minorHAnsi"/>
          <w:bCs/>
          <w:i/>
          <w:iCs/>
          <w:color w:val="000000" w:themeColor="text1"/>
          <w:lang w:eastAsia="sk-SK"/>
        </w:rPr>
        <w:t xml:space="preserve">ak ide o učiteľský </w:t>
      </w:r>
      <w:r w:rsidR="00D4358F" w:rsidRPr="00231CB4">
        <w:rPr>
          <w:rFonts w:cstheme="minorHAnsi"/>
          <w:bCs/>
          <w:i/>
          <w:iCs/>
          <w:color w:val="000000" w:themeColor="text1"/>
          <w:lang w:eastAsia="sk-SK"/>
        </w:rPr>
        <w:t xml:space="preserve">kombinačný </w:t>
      </w:r>
      <w:r w:rsidR="00F624EB" w:rsidRPr="00231CB4">
        <w:rPr>
          <w:rFonts w:cstheme="minorHAnsi"/>
          <w:bCs/>
          <w:i/>
          <w:iCs/>
          <w:color w:val="000000" w:themeColor="text1"/>
          <w:lang w:eastAsia="sk-SK"/>
        </w:rPr>
        <w:t xml:space="preserve">študijný program, </w:t>
      </w:r>
      <w:r w:rsidR="00BE4510" w:rsidRPr="00231CB4">
        <w:rPr>
          <w:rFonts w:cstheme="minorHAnsi"/>
          <w:bCs/>
          <w:i/>
          <w:iCs/>
          <w:color w:val="000000" w:themeColor="text1"/>
          <w:lang w:eastAsia="sk-SK"/>
        </w:rPr>
        <w:t xml:space="preserve">alebo </w:t>
      </w:r>
      <w:r w:rsidR="00D4358F" w:rsidRPr="00231CB4">
        <w:rPr>
          <w:rFonts w:cstheme="minorHAnsi"/>
          <w:bCs/>
          <w:i/>
          <w:iCs/>
          <w:color w:val="000000" w:themeColor="text1"/>
          <w:lang w:eastAsia="sk-SK"/>
        </w:rPr>
        <w:t xml:space="preserve">prekladateľský kombinačný </w:t>
      </w:r>
      <w:r w:rsidR="00F624EB" w:rsidRPr="00231CB4">
        <w:rPr>
          <w:rFonts w:cstheme="minorHAnsi"/>
          <w:bCs/>
          <w:i/>
          <w:iCs/>
          <w:color w:val="000000" w:themeColor="text1"/>
          <w:lang w:eastAsia="sk-SK"/>
        </w:rPr>
        <w:t xml:space="preserve">študijný </w:t>
      </w:r>
      <w:r w:rsidR="00BE4510" w:rsidRPr="00231CB4">
        <w:rPr>
          <w:rFonts w:cstheme="minorHAnsi"/>
          <w:bCs/>
          <w:i/>
          <w:iCs/>
          <w:color w:val="000000" w:themeColor="text1"/>
          <w:lang w:eastAsia="sk-SK"/>
        </w:rPr>
        <w:t>program</w:t>
      </w:r>
      <w:r w:rsidR="00D4358F" w:rsidRPr="00231CB4">
        <w:rPr>
          <w:rFonts w:cstheme="minorHAnsi"/>
          <w:bCs/>
          <w:i/>
          <w:iCs/>
          <w:color w:val="000000" w:themeColor="text1"/>
          <w:lang w:eastAsia="sk-SK"/>
        </w:rPr>
        <w:t>,</w:t>
      </w:r>
      <w:r w:rsidR="00F624EB" w:rsidRPr="00231CB4">
        <w:rPr>
          <w:rFonts w:cstheme="minorHAnsi"/>
          <w:bCs/>
          <w:i/>
          <w:iCs/>
          <w:color w:val="000000" w:themeColor="text1"/>
          <w:lang w:eastAsia="sk-SK"/>
        </w:rPr>
        <w:t xml:space="preserve"> </w:t>
      </w:r>
    </w:p>
    <w:p w14:paraId="27359033" w14:textId="7FB5AC9D" w:rsidR="00252A1C" w:rsidRDefault="008B14EB" w:rsidP="00252A1C">
      <w:pPr>
        <w:pStyle w:val="Odsekzoznamu"/>
        <w:autoSpaceDE w:val="0"/>
        <w:autoSpaceDN w:val="0"/>
        <w:adjustRightInd w:val="0"/>
        <w:spacing w:after="0" w:line="240" w:lineRule="auto"/>
        <w:jc w:val="both"/>
        <w:rPr>
          <w:rFonts w:cstheme="minorHAnsi"/>
          <w:bCs/>
          <w:i/>
          <w:iCs/>
          <w:color w:val="000000" w:themeColor="text1"/>
          <w:lang w:eastAsia="sk-SK"/>
        </w:rPr>
      </w:pPr>
      <w:r>
        <w:rPr>
          <w:rFonts w:cstheme="minorHAnsi"/>
          <w:bCs/>
          <w:i/>
          <w:iCs/>
          <w:color w:val="000000" w:themeColor="text1"/>
          <w:lang w:eastAsia="sk-SK"/>
        </w:rPr>
        <w:t>X</w:t>
      </w:r>
    </w:p>
    <w:p w14:paraId="7C69BE47" w14:textId="77777777" w:rsidR="008B14EB" w:rsidRPr="00231CB4" w:rsidRDefault="008B14EB" w:rsidP="00252A1C">
      <w:pPr>
        <w:pStyle w:val="Odsekzoznamu"/>
        <w:autoSpaceDE w:val="0"/>
        <w:autoSpaceDN w:val="0"/>
        <w:adjustRightInd w:val="0"/>
        <w:spacing w:after="0" w:line="240" w:lineRule="auto"/>
        <w:jc w:val="both"/>
        <w:rPr>
          <w:rFonts w:cstheme="minorHAnsi"/>
          <w:bCs/>
          <w:i/>
          <w:iCs/>
          <w:color w:val="000000" w:themeColor="text1"/>
          <w:lang w:eastAsia="sk-SK"/>
        </w:rPr>
      </w:pPr>
    </w:p>
    <w:p w14:paraId="7BA34955" w14:textId="6E3AB023" w:rsidR="00F624EB" w:rsidRPr="00231CB4" w:rsidRDefault="00B35623" w:rsidP="00E65E78">
      <w:pPr>
        <w:pStyle w:val="Odsekzoznamu"/>
        <w:numPr>
          <w:ilvl w:val="0"/>
          <w:numId w:val="11"/>
        </w:numPr>
        <w:autoSpaceDE w:val="0"/>
        <w:autoSpaceDN w:val="0"/>
        <w:adjustRightInd w:val="0"/>
        <w:spacing w:after="0" w:line="240" w:lineRule="auto"/>
        <w:ind w:left="426"/>
        <w:jc w:val="both"/>
        <w:rPr>
          <w:rFonts w:cstheme="minorHAnsi"/>
          <w:bCs/>
          <w:i/>
          <w:iCs/>
          <w:color w:val="000000" w:themeColor="text1"/>
          <w:lang w:eastAsia="sk-SK"/>
        </w:rPr>
      </w:pPr>
      <w:r w:rsidRPr="00231CB4">
        <w:rPr>
          <w:rFonts w:cstheme="minorHAnsi"/>
          <w:bCs/>
          <w:i/>
          <w:iCs/>
          <w:color w:val="000000" w:themeColor="text1"/>
          <w:lang w:eastAsia="sk-SK"/>
        </w:rPr>
        <w:t>p</w:t>
      </w:r>
      <w:r w:rsidR="00F624EB" w:rsidRPr="00231CB4">
        <w:rPr>
          <w:rFonts w:cstheme="minorHAnsi"/>
          <w:bCs/>
          <w:i/>
          <w:iCs/>
          <w:color w:val="000000" w:themeColor="text1"/>
          <w:lang w:eastAsia="sk-SK"/>
        </w:rPr>
        <w:t xml:space="preserve">očet kreditov </w:t>
      </w:r>
      <w:r w:rsidR="00BE4510" w:rsidRPr="00231CB4">
        <w:rPr>
          <w:rFonts w:cstheme="minorHAnsi"/>
          <w:bCs/>
          <w:i/>
          <w:iCs/>
          <w:color w:val="000000" w:themeColor="text1"/>
          <w:lang w:eastAsia="sk-SK"/>
        </w:rPr>
        <w:t xml:space="preserve">za záverečnú prácu a obhajobu záverečnej práce </w:t>
      </w:r>
      <w:r w:rsidR="00F624EB" w:rsidRPr="00231CB4">
        <w:rPr>
          <w:rFonts w:cstheme="minorHAnsi"/>
          <w:bCs/>
          <w:i/>
          <w:iCs/>
          <w:color w:val="000000" w:themeColor="text1"/>
          <w:lang w:eastAsia="sk-SK"/>
        </w:rPr>
        <w:t>potrebných na riadne skončenie štúdia</w:t>
      </w:r>
      <w:r w:rsidR="00D4358F" w:rsidRPr="00231CB4">
        <w:rPr>
          <w:rFonts w:cstheme="minorHAnsi"/>
          <w:bCs/>
          <w:i/>
          <w:iCs/>
          <w:color w:val="000000" w:themeColor="text1"/>
          <w:lang w:eastAsia="sk-SK"/>
        </w:rPr>
        <w:t>,</w:t>
      </w:r>
      <w:r w:rsidR="00F624EB" w:rsidRPr="00231CB4">
        <w:rPr>
          <w:rFonts w:cstheme="minorHAnsi"/>
          <w:bCs/>
          <w:i/>
          <w:iCs/>
          <w:color w:val="000000" w:themeColor="text1"/>
          <w:lang w:eastAsia="sk-SK"/>
        </w:rPr>
        <w:t xml:space="preserve"> </w:t>
      </w:r>
    </w:p>
    <w:p w14:paraId="616BFA1F" w14:textId="73D65B80" w:rsidR="00252A1C" w:rsidRPr="00231CB4" w:rsidRDefault="00252A1C" w:rsidP="00252A1C">
      <w:pPr>
        <w:autoSpaceDE w:val="0"/>
        <w:autoSpaceDN w:val="0"/>
        <w:adjustRightInd w:val="0"/>
        <w:spacing w:after="0" w:line="240" w:lineRule="auto"/>
        <w:jc w:val="both"/>
        <w:rPr>
          <w:rFonts w:cstheme="minorHAnsi"/>
          <w:b/>
          <w:bCs/>
          <w:iCs/>
          <w:color w:val="000000" w:themeColor="text1"/>
          <w:lang w:eastAsia="sk-SK"/>
        </w:rPr>
      </w:pPr>
      <w:r w:rsidRPr="00231CB4">
        <w:rPr>
          <w:rFonts w:cstheme="minorHAnsi"/>
          <w:b/>
          <w:bCs/>
          <w:iCs/>
          <w:color w:val="000000" w:themeColor="text1"/>
          <w:lang w:eastAsia="sk-SK"/>
        </w:rPr>
        <w:t xml:space="preserve">10 kreditov za záverečnú prácu a obhajobu </w:t>
      </w:r>
    </w:p>
    <w:p w14:paraId="065287EF" w14:textId="77777777" w:rsidR="00252A1C" w:rsidRPr="00231CB4" w:rsidRDefault="00252A1C" w:rsidP="00252A1C">
      <w:pPr>
        <w:autoSpaceDE w:val="0"/>
        <w:autoSpaceDN w:val="0"/>
        <w:adjustRightInd w:val="0"/>
        <w:spacing w:after="0" w:line="240" w:lineRule="auto"/>
        <w:jc w:val="both"/>
        <w:rPr>
          <w:rFonts w:cstheme="minorHAnsi"/>
          <w:b/>
          <w:bCs/>
          <w:iCs/>
          <w:color w:val="000000" w:themeColor="text1"/>
          <w:lang w:eastAsia="sk-SK"/>
        </w:rPr>
      </w:pPr>
    </w:p>
    <w:p w14:paraId="1D7069EE" w14:textId="6FDA6222" w:rsidR="003127FA" w:rsidRPr="00231CB4" w:rsidRDefault="00B35623" w:rsidP="00E65E78">
      <w:pPr>
        <w:pStyle w:val="Odsekzoznamu"/>
        <w:numPr>
          <w:ilvl w:val="0"/>
          <w:numId w:val="11"/>
        </w:numPr>
        <w:autoSpaceDE w:val="0"/>
        <w:autoSpaceDN w:val="0"/>
        <w:adjustRightInd w:val="0"/>
        <w:spacing w:after="0" w:line="240" w:lineRule="auto"/>
        <w:ind w:left="426" w:hanging="426"/>
        <w:jc w:val="both"/>
        <w:rPr>
          <w:rFonts w:cstheme="minorHAnsi"/>
          <w:i/>
          <w:iCs/>
          <w:color w:val="000000" w:themeColor="text1"/>
        </w:rPr>
      </w:pPr>
      <w:r w:rsidRPr="00231CB4">
        <w:rPr>
          <w:rFonts w:cstheme="minorHAnsi"/>
          <w:bCs/>
          <w:i/>
          <w:iCs/>
          <w:color w:val="000000" w:themeColor="text1"/>
          <w:lang w:eastAsia="sk-SK"/>
        </w:rPr>
        <w:t>p</w:t>
      </w:r>
      <w:r w:rsidR="003127FA" w:rsidRPr="00231CB4">
        <w:rPr>
          <w:rFonts w:cstheme="minorHAnsi"/>
          <w:bCs/>
          <w:i/>
          <w:iCs/>
          <w:color w:val="000000" w:themeColor="text1"/>
          <w:lang w:eastAsia="sk-SK"/>
        </w:rPr>
        <w:t xml:space="preserve">očet kreditov </w:t>
      </w:r>
      <w:r w:rsidR="00093CEB" w:rsidRPr="00231CB4">
        <w:rPr>
          <w:rFonts w:cstheme="minorHAnsi"/>
          <w:bCs/>
          <w:i/>
          <w:iCs/>
          <w:color w:val="000000" w:themeColor="text1"/>
          <w:lang w:eastAsia="sk-SK"/>
        </w:rPr>
        <w:t xml:space="preserve">za odbornú prax </w:t>
      </w:r>
      <w:r w:rsidR="003127FA" w:rsidRPr="00231CB4">
        <w:rPr>
          <w:rFonts w:cstheme="minorHAnsi"/>
          <w:bCs/>
          <w:i/>
          <w:iCs/>
          <w:color w:val="000000" w:themeColor="text1"/>
          <w:lang w:eastAsia="sk-SK"/>
        </w:rPr>
        <w:t>potrebných na riadne skončenie štúdia/ukončenie časti štúdia</w:t>
      </w:r>
      <w:r w:rsidR="00D4358F" w:rsidRPr="00231CB4">
        <w:rPr>
          <w:rFonts w:cstheme="minorHAnsi"/>
          <w:bCs/>
          <w:i/>
          <w:iCs/>
          <w:color w:val="000000" w:themeColor="text1"/>
          <w:lang w:eastAsia="sk-SK"/>
        </w:rPr>
        <w:t>,</w:t>
      </w:r>
      <w:r w:rsidR="003127FA" w:rsidRPr="00231CB4">
        <w:rPr>
          <w:rFonts w:cstheme="minorHAnsi"/>
          <w:bCs/>
          <w:i/>
          <w:iCs/>
          <w:color w:val="000000" w:themeColor="text1"/>
          <w:lang w:eastAsia="sk-SK"/>
        </w:rPr>
        <w:t xml:space="preserve"> </w:t>
      </w:r>
    </w:p>
    <w:p w14:paraId="23A49178" w14:textId="08E6DD1B" w:rsidR="00922DA4" w:rsidRPr="00231CB4" w:rsidRDefault="00922DA4" w:rsidP="00252A1C">
      <w:pPr>
        <w:autoSpaceDE w:val="0"/>
        <w:autoSpaceDN w:val="0"/>
        <w:adjustRightInd w:val="0"/>
        <w:spacing w:after="0" w:line="240" w:lineRule="auto"/>
        <w:jc w:val="both"/>
        <w:rPr>
          <w:rFonts w:cstheme="minorHAnsi"/>
          <w:bCs/>
          <w:iCs/>
          <w:color w:val="000000" w:themeColor="text1"/>
          <w:lang w:eastAsia="sk-SK"/>
        </w:rPr>
      </w:pPr>
      <w:r w:rsidRPr="00231CB4">
        <w:rPr>
          <w:rFonts w:cstheme="minorHAnsi"/>
          <w:bCs/>
          <w:iCs/>
          <w:color w:val="000000" w:themeColor="text1"/>
          <w:lang w:eastAsia="sk-SK"/>
        </w:rPr>
        <w:t xml:space="preserve">Minimálny počet kreditov za pedagogickú prax v programe je: </w:t>
      </w:r>
      <w:r w:rsidRPr="00231CB4">
        <w:rPr>
          <w:rFonts w:cstheme="minorHAnsi"/>
          <w:b/>
          <w:bCs/>
          <w:iCs/>
          <w:color w:val="000000" w:themeColor="text1"/>
          <w:lang w:eastAsia="sk-SK"/>
        </w:rPr>
        <w:t xml:space="preserve">15 kreditov/ 220 hodín </w:t>
      </w:r>
      <w:r w:rsidRPr="00231CB4">
        <w:rPr>
          <w:rFonts w:cstheme="minorHAnsi"/>
          <w:bCs/>
          <w:iCs/>
          <w:color w:val="000000" w:themeColor="text1"/>
          <w:lang w:eastAsia="sk-SK"/>
        </w:rPr>
        <w:t>praxe priamo v inštitúcii vzdelávania</w:t>
      </w:r>
    </w:p>
    <w:p w14:paraId="3513DB35" w14:textId="77777777" w:rsidR="00922DA4" w:rsidRPr="00231CB4" w:rsidRDefault="00922DA4" w:rsidP="00252A1C">
      <w:pPr>
        <w:spacing w:after="0" w:line="240" w:lineRule="auto"/>
        <w:rPr>
          <w:rFonts w:cstheme="minorHAnsi"/>
          <w:b/>
        </w:rPr>
      </w:pPr>
      <w:r w:rsidRPr="00231CB4">
        <w:rPr>
          <w:rFonts w:cstheme="minorHAnsi"/>
          <w:b/>
        </w:rPr>
        <w:t>Hospitačno – asistentská pedagogická prax I</w:t>
      </w:r>
    </w:p>
    <w:p w14:paraId="55CD596B" w14:textId="77777777" w:rsidR="00922DA4" w:rsidRPr="00231CB4" w:rsidRDefault="00922DA4" w:rsidP="00252A1C">
      <w:pPr>
        <w:spacing w:after="0" w:line="240" w:lineRule="auto"/>
        <w:rPr>
          <w:rFonts w:cstheme="minorHAnsi"/>
          <w:b/>
        </w:rPr>
      </w:pPr>
      <w:r w:rsidRPr="00231CB4">
        <w:rPr>
          <w:rFonts w:cstheme="minorHAnsi"/>
          <w:b/>
        </w:rPr>
        <w:t>Hospitačno – asistentská pedagogická prax II</w:t>
      </w:r>
    </w:p>
    <w:p w14:paraId="33680480" w14:textId="77777777" w:rsidR="00252A1C" w:rsidRPr="00231CB4" w:rsidRDefault="00252A1C" w:rsidP="00252A1C">
      <w:pPr>
        <w:spacing w:after="0" w:line="240" w:lineRule="auto"/>
        <w:rPr>
          <w:rFonts w:cstheme="minorHAnsi"/>
          <w:b/>
        </w:rPr>
      </w:pPr>
      <w:r w:rsidRPr="00231CB4">
        <w:rPr>
          <w:rFonts w:cstheme="minorHAnsi"/>
          <w:b/>
        </w:rPr>
        <w:t>Asistentská pedagogická prax</w:t>
      </w:r>
    </w:p>
    <w:p w14:paraId="41EC3D8E" w14:textId="77777777" w:rsidR="00922DA4" w:rsidRPr="00231CB4" w:rsidRDefault="00922DA4" w:rsidP="00252A1C">
      <w:pPr>
        <w:spacing w:after="0" w:line="240" w:lineRule="auto"/>
        <w:rPr>
          <w:rFonts w:cstheme="minorHAnsi"/>
          <w:b/>
        </w:rPr>
      </w:pPr>
      <w:r w:rsidRPr="00231CB4">
        <w:rPr>
          <w:rFonts w:cstheme="minorHAnsi"/>
          <w:b/>
        </w:rPr>
        <w:t>Dobrovoľnícka prax I</w:t>
      </w:r>
    </w:p>
    <w:p w14:paraId="1F0248B4" w14:textId="77777777" w:rsidR="00922DA4" w:rsidRPr="00231CB4" w:rsidRDefault="00922DA4" w:rsidP="00252A1C">
      <w:pPr>
        <w:spacing w:after="0" w:line="240" w:lineRule="auto"/>
        <w:rPr>
          <w:rFonts w:cstheme="minorHAnsi"/>
          <w:b/>
        </w:rPr>
      </w:pPr>
      <w:r w:rsidRPr="00231CB4">
        <w:rPr>
          <w:rFonts w:cstheme="minorHAnsi"/>
          <w:b/>
        </w:rPr>
        <w:t>Dobrovoľnícka prax II</w:t>
      </w:r>
    </w:p>
    <w:p w14:paraId="1BBD048A" w14:textId="77777777" w:rsidR="00922DA4" w:rsidRPr="00231CB4" w:rsidRDefault="00922DA4" w:rsidP="00922DA4">
      <w:pPr>
        <w:pStyle w:val="Odsekzoznamu"/>
        <w:spacing w:after="0" w:line="240" w:lineRule="auto"/>
        <w:rPr>
          <w:rFonts w:cstheme="minorHAnsi"/>
          <w:b/>
        </w:rPr>
      </w:pPr>
    </w:p>
    <w:p w14:paraId="11B50F67" w14:textId="77777777" w:rsidR="0026484B" w:rsidRPr="00231CB4" w:rsidRDefault="00922DA4" w:rsidP="00252A1C">
      <w:pPr>
        <w:autoSpaceDE w:val="0"/>
        <w:autoSpaceDN w:val="0"/>
        <w:adjustRightInd w:val="0"/>
        <w:spacing w:after="0" w:line="240" w:lineRule="auto"/>
        <w:jc w:val="both"/>
        <w:rPr>
          <w:rFonts w:cstheme="minorHAnsi"/>
          <w:bCs/>
          <w:iCs/>
          <w:color w:val="000000" w:themeColor="text1"/>
          <w:lang w:eastAsia="sk-SK"/>
        </w:rPr>
      </w:pPr>
      <w:r w:rsidRPr="00231CB4">
        <w:rPr>
          <w:rFonts w:cstheme="minorHAnsi"/>
          <w:color w:val="000000" w:themeColor="text1"/>
        </w:rPr>
        <w:t xml:space="preserve">Ďalšie predmety praxe: </w:t>
      </w:r>
      <w:r w:rsidRPr="00231CB4">
        <w:rPr>
          <w:rFonts w:cstheme="minorHAnsi"/>
          <w:b/>
          <w:color w:val="000000" w:themeColor="text1"/>
        </w:rPr>
        <w:t xml:space="preserve">13 kreditov </w:t>
      </w:r>
      <w:r w:rsidR="0026484B" w:rsidRPr="00231CB4">
        <w:rPr>
          <w:rFonts w:cstheme="minorHAnsi"/>
          <w:b/>
          <w:color w:val="000000" w:themeColor="text1"/>
        </w:rPr>
        <w:t xml:space="preserve">/190 hodín </w:t>
      </w:r>
      <w:r w:rsidR="0026484B" w:rsidRPr="00231CB4">
        <w:rPr>
          <w:rFonts w:cstheme="minorHAnsi"/>
          <w:bCs/>
          <w:iCs/>
          <w:color w:val="000000" w:themeColor="text1"/>
          <w:lang w:eastAsia="sk-SK"/>
        </w:rPr>
        <w:t>praxe priamo v inštitúcii vzdelávania</w:t>
      </w:r>
    </w:p>
    <w:p w14:paraId="1F92F1F9" w14:textId="77777777" w:rsidR="00922DA4" w:rsidRPr="00231CB4" w:rsidRDefault="00922DA4" w:rsidP="00252A1C">
      <w:pPr>
        <w:spacing w:after="0" w:line="240" w:lineRule="auto"/>
        <w:rPr>
          <w:rFonts w:cstheme="minorHAnsi"/>
          <w:b/>
          <w:color w:val="000000" w:themeColor="text1"/>
        </w:rPr>
      </w:pPr>
      <w:r w:rsidRPr="00231CB4">
        <w:rPr>
          <w:rFonts w:cstheme="minorHAnsi"/>
          <w:b/>
          <w:color w:val="000000" w:themeColor="text1"/>
        </w:rPr>
        <w:t>Exkurzia 1</w:t>
      </w:r>
    </w:p>
    <w:p w14:paraId="6359A310" w14:textId="77777777" w:rsidR="00922DA4" w:rsidRPr="00231CB4" w:rsidRDefault="00922DA4" w:rsidP="00252A1C">
      <w:pPr>
        <w:spacing w:after="0" w:line="240" w:lineRule="auto"/>
        <w:rPr>
          <w:rFonts w:cstheme="minorHAnsi"/>
          <w:b/>
          <w:color w:val="000000" w:themeColor="text1"/>
        </w:rPr>
      </w:pPr>
      <w:r w:rsidRPr="00231CB4">
        <w:rPr>
          <w:rFonts w:cstheme="minorHAnsi"/>
          <w:b/>
          <w:color w:val="000000" w:themeColor="text1"/>
        </w:rPr>
        <w:t>Exkurzia 2</w:t>
      </w:r>
    </w:p>
    <w:p w14:paraId="00D19334" w14:textId="77777777" w:rsidR="00922DA4" w:rsidRPr="00231CB4" w:rsidRDefault="00922DA4" w:rsidP="00252A1C">
      <w:pPr>
        <w:spacing w:after="0" w:line="240" w:lineRule="auto"/>
        <w:rPr>
          <w:rFonts w:cstheme="minorHAnsi"/>
        </w:rPr>
      </w:pPr>
      <w:r w:rsidRPr="00231CB4">
        <w:rPr>
          <w:rFonts w:cstheme="minorHAnsi"/>
        </w:rPr>
        <w:t>Dobrovoľnícka prax III</w:t>
      </w:r>
    </w:p>
    <w:p w14:paraId="0308E512" w14:textId="77777777" w:rsidR="00922DA4" w:rsidRPr="00231CB4" w:rsidRDefault="00922DA4" w:rsidP="00252A1C">
      <w:pPr>
        <w:spacing w:after="0" w:line="240" w:lineRule="auto"/>
        <w:rPr>
          <w:rFonts w:cstheme="minorHAnsi"/>
          <w:b/>
        </w:rPr>
      </w:pPr>
      <w:r w:rsidRPr="00231CB4">
        <w:rPr>
          <w:rFonts w:cstheme="minorHAnsi"/>
        </w:rPr>
        <w:t>Dobrovoľnícka prax IV</w:t>
      </w:r>
    </w:p>
    <w:p w14:paraId="60EE315B" w14:textId="2CE860AD" w:rsidR="00922DA4" w:rsidRPr="00231CB4" w:rsidRDefault="00922DA4" w:rsidP="00252A1C">
      <w:pPr>
        <w:spacing w:after="0" w:line="240" w:lineRule="auto"/>
        <w:rPr>
          <w:rFonts w:cstheme="minorHAnsi"/>
          <w:b/>
        </w:rPr>
      </w:pPr>
      <w:r w:rsidRPr="00231CB4">
        <w:rPr>
          <w:rFonts w:cstheme="minorHAnsi"/>
        </w:rPr>
        <w:t>Prax v škole prírody a detská rekreácia</w:t>
      </w:r>
    </w:p>
    <w:p w14:paraId="5EE2924F" w14:textId="77777777" w:rsidR="00922DA4" w:rsidRPr="00231CB4" w:rsidRDefault="00922DA4" w:rsidP="00922DA4">
      <w:pPr>
        <w:pStyle w:val="Odsekzoznamu"/>
        <w:autoSpaceDE w:val="0"/>
        <w:autoSpaceDN w:val="0"/>
        <w:adjustRightInd w:val="0"/>
        <w:spacing w:after="0" w:line="240" w:lineRule="auto"/>
        <w:jc w:val="both"/>
        <w:rPr>
          <w:rFonts w:cstheme="minorHAnsi"/>
          <w:b/>
          <w:bCs/>
          <w:iCs/>
          <w:color w:val="000000" w:themeColor="text1"/>
          <w:lang w:eastAsia="sk-SK"/>
        </w:rPr>
      </w:pPr>
    </w:p>
    <w:p w14:paraId="2AFD1F39" w14:textId="50A43D7F" w:rsidR="00922DA4" w:rsidRPr="00231CB4" w:rsidRDefault="00922DA4" w:rsidP="00252A1C">
      <w:pPr>
        <w:autoSpaceDE w:val="0"/>
        <w:autoSpaceDN w:val="0"/>
        <w:adjustRightInd w:val="0"/>
        <w:spacing w:after="0" w:line="240" w:lineRule="auto"/>
        <w:jc w:val="both"/>
        <w:rPr>
          <w:rFonts w:cstheme="minorHAnsi"/>
          <w:b/>
          <w:bCs/>
          <w:iCs/>
          <w:color w:val="000000" w:themeColor="text1"/>
          <w:lang w:eastAsia="sk-SK"/>
        </w:rPr>
      </w:pPr>
      <w:r w:rsidRPr="00231CB4">
        <w:rPr>
          <w:rFonts w:cstheme="minorHAnsi"/>
          <w:b/>
          <w:bCs/>
          <w:iCs/>
          <w:color w:val="000000" w:themeColor="text1"/>
          <w:lang w:eastAsia="sk-SK"/>
        </w:rPr>
        <w:t xml:space="preserve">Celkový </w:t>
      </w:r>
      <w:r w:rsidR="0026484B" w:rsidRPr="00231CB4">
        <w:rPr>
          <w:rFonts w:cstheme="minorHAnsi"/>
          <w:b/>
          <w:bCs/>
          <w:iCs/>
          <w:color w:val="000000" w:themeColor="text1"/>
          <w:lang w:eastAsia="sk-SK"/>
        </w:rPr>
        <w:t xml:space="preserve">možný počet </w:t>
      </w:r>
      <w:r w:rsidRPr="00231CB4">
        <w:rPr>
          <w:rFonts w:cstheme="minorHAnsi"/>
          <w:b/>
          <w:bCs/>
          <w:iCs/>
          <w:color w:val="000000" w:themeColor="text1"/>
          <w:lang w:eastAsia="sk-SK"/>
        </w:rPr>
        <w:t>ho</w:t>
      </w:r>
      <w:r w:rsidR="0026484B" w:rsidRPr="00231CB4">
        <w:rPr>
          <w:rFonts w:cstheme="minorHAnsi"/>
          <w:b/>
          <w:bCs/>
          <w:iCs/>
          <w:color w:val="000000" w:themeColor="text1"/>
          <w:lang w:eastAsia="sk-SK"/>
        </w:rPr>
        <w:t>dín praxe 28 kreditov/410 hodín – uvedený rozsah zodpovedá európskemu štandardu praktickej prípravy v pedagogických povolaniach.</w:t>
      </w:r>
    </w:p>
    <w:p w14:paraId="029E1279" w14:textId="77777777" w:rsidR="00922DA4" w:rsidRPr="00231CB4" w:rsidRDefault="00922DA4" w:rsidP="00922DA4">
      <w:pPr>
        <w:pStyle w:val="Odsekzoznamu"/>
        <w:autoSpaceDE w:val="0"/>
        <w:autoSpaceDN w:val="0"/>
        <w:adjustRightInd w:val="0"/>
        <w:spacing w:after="0" w:line="240" w:lineRule="auto"/>
        <w:jc w:val="both"/>
        <w:rPr>
          <w:rFonts w:cstheme="minorHAnsi"/>
          <w:bCs/>
          <w:iCs/>
          <w:color w:val="000000" w:themeColor="text1"/>
          <w:lang w:eastAsia="sk-SK"/>
        </w:rPr>
      </w:pPr>
    </w:p>
    <w:p w14:paraId="424134D2" w14:textId="54043AC2" w:rsidR="00F624EB" w:rsidRPr="00E65E78" w:rsidRDefault="00B35623" w:rsidP="00D27308">
      <w:pPr>
        <w:pStyle w:val="Odsekzoznamu"/>
        <w:numPr>
          <w:ilvl w:val="0"/>
          <w:numId w:val="11"/>
        </w:numPr>
        <w:autoSpaceDE w:val="0"/>
        <w:autoSpaceDN w:val="0"/>
        <w:adjustRightInd w:val="0"/>
        <w:spacing w:after="0" w:line="240" w:lineRule="auto"/>
        <w:jc w:val="both"/>
        <w:rPr>
          <w:rFonts w:cstheme="minorHAnsi"/>
          <w:b/>
          <w:bCs/>
          <w:i/>
          <w:iCs/>
          <w:color w:val="000000" w:themeColor="text1"/>
          <w:lang w:eastAsia="sk-SK"/>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očet kreditov potrebných na riadne skončenie štúdia/ ukončenie časti štúdia za projektovú prácu s</w:t>
      </w:r>
      <w:r w:rsidR="000821D6" w:rsidRPr="00E65E78">
        <w:rPr>
          <w:rFonts w:cstheme="minorHAnsi"/>
          <w:b/>
          <w:bCs/>
          <w:i/>
          <w:iCs/>
          <w:color w:val="000000" w:themeColor="text1"/>
          <w:lang w:eastAsia="sk-SK"/>
        </w:rPr>
        <w:t> </w:t>
      </w:r>
      <w:r w:rsidR="00F624EB" w:rsidRPr="00E65E78">
        <w:rPr>
          <w:rFonts w:cstheme="minorHAnsi"/>
          <w:b/>
          <w:bCs/>
          <w:i/>
          <w:iCs/>
          <w:color w:val="000000" w:themeColor="text1"/>
          <w:lang w:eastAsia="sk-SK"/>
        </w:rPr>
        <w:t>uvedením</w:t>
      </w:r>
      <w:r w:rsidR="000821D6" w:rsidRPr="00E65E78">
        <w:rPr>
          <w:rFonts w:cstheme="minorHAnsi"/>
          <w:b/>
          <w:bCs/>
          <w:i/>
          <w:iCs/>
          <w:color w:val="000000" w:themeColor="text1"/>
          <w:lang w:eastAsia="sk-SK"/>
        </w:rPr>
        <w:t xml:space="preserve"> príslušných </w:t>
      </w:r>
      <w:r w:rsidR="00F624EB" w:rsidRPr="00E65E78">
        <w:rPr>
          <w:rFonts w:cstheme="minorHAnsi"/>
          <w:b/>
          <w:bCs/>
          <w:i/>
          <w:iCs/>
          <w:color w:val="000000" w:themeColor="text1"/>
          <w:lang w:eastAsia="sk-SK"/>
        </w:rPr>
        <w:t>predmetov v inžinierskych študijných programoch</w:t>
      </w:r>
      <w:r w:rsidR="00D4358F" w:rsidRPr="00E65E78">
        <w:rPr>
          <w:rFonts w:cstheme="minorHAnsi"/>
          <w:b/>
          <w:bCs/>
          <w:i/>
          <w:iCs/>
          <w:color w:val="000000" w:themeColor="text1"/>
          <w:lang w:eastAsia="sk-SK"/>
        </w:rPr>
        <w:t>,</w:t>
      </w:r>
    </w:p>
    <w:p w14:paraId="5A942857" w14:textId="070CEF85" w:rsidR="00F624EB" w:rsidRPr="00E65E78" w:rsidRDefault="00B35623" w:rsidP="00D27308">
      <w:pPr>
        <w:pStyle w:val="Odsekzoznamu"/>
        <w:numPr>
          <w:ilvl w:val="0"/>
          <w:numId w:val="11"/>
        </w:numPr>
        <w:autoSpaceDE w:val="0"/>
        <w:autoSpaceDN w:val="0"/>
        <w:adjustRightInd w:val="0"/>
        <w:spacing w:after="0" w:line="240" w:lineRule="auto"/>
        <w:jc w:val="both"/>
        <w:rPr>
          <w:rFonts w:cstheme="minorHAnsi"/>
          <w:b/>
          <w:i/>
          <w:iCs/>
          <w:color w:val="000000" w:themeColor="text1"/>
        </w:rPr>
      </w:pPr>
      <w:r w:rsidRPr="00E65E78">
        <w:rPr>
          <w:rFonts w:cstheme="minorHAnsi"/>
          <w:b/>
          <w:bCs/>
          <w:i/>
          <w:iCs/>
          <w:color w:val="000000" w:themeColor="text1"/>
          <w:lang w:eastAsia="sk-SK"/>
        </w:rPr>
        <w:t>p</w:t>
      </w:r>
      <w:r w:rsidR="00F624EB" w:rsidRPr="00E65E78">
        <w:rPr>
          <w:rFonts w:cstheme="minorHAnsi"/>
          <w:b/>
          <w:bCs/>
          <w:i/>
          <w:iCs/>
          <w:color w:val="000000" w:themeColor="text1"/>
          <w:lang w:eastAsia="sk-SK"/>
        </w:rPr>
        <w:t>očet kreditov potrebných na riadne skončenie štúdia/ ukončenie časti štúdia za umelecké výkony okrem záverečnej práce v umeleckých študijných programoch</w:t>
      </w:r>
      <w:r w:rsidR="00D4358F" w:rsidRPr="00E65E78">
        <w:rPr>
          <w:rFonts w:cstheme="minorHAnsi"/>
          <w:b/>
          <w:bCs/>
          <w:i/>
          <w:iCs/>
          <w:color w:val="000000" w:themeColor="text1"/>
          <w:lang w:eastAsia="sk-SK"/>
        </w:rPr>
        <w:t xml:space="preserve">. </w:t>
      </w:r>
    </w:p>
    <w:p w14:paraId="56B0DD13" w14:textId="77777777" w:rsidR="00252A1C" w:rsidRPr="00231CB4" w:rsidRDefault="00252A1C" w:rsidP="00252A1C">
      <w:pPr>
        <w:pStyle w:val="Odsekzoznamu"/>
        <w:autoSpaceDE w:val="0"/>
        <w:autoSpaceDN w:val="0"/>
        <w:adjustRightInd w:val="0"/>
        <w:spacing w:after="0" w:line="240" w:lineRule="auto"/>
        <w:jc w:val="both"/>
        <w:rPr>
          <w:rFonts w:cstheme="minorHAnsi"/>
          <w:i/>
          <w:iCs/>
          <w:color w:val="000000" w:themeColor="text1"/>
        </w:rPr>
      </w:pPr>
    </w:p>
    <w:p w14:paraId="7E65E468" w14:textId="1DF50785" w:rsidR="00A17AC4" w:rsidRPr="008B14EB" w:rsidRDefault="008B14EB" w:rsidP="008B14EB">
      <w:pPr>
        <w:shd w:val="clear" w:color="auto" w:fill="F2F2F2" w:themeFill="background1" w:themeFillShade="F2"/>
        <w:autoSpaceDE w:val="0"/>
        <w:autoSpaceDN w:val="0"/>
        <w:adjustRightInd w:val="0"/>
        <w:spacing w:after="0" w:line="240" w:lineRule="auto"/>
        <w:jc w:val="both"/>
        <w:rPr>
          <w:rFonts w:cstheme="minorHAnsi"/>
          <w:b/>
          <w:i/>
          <w:iCs/>
        </w:rPr>
      </w:pPr>
      <w:r>
        <w:rPr>
          <w:rFonts w:cstheme="minorHAnsi"/>
          <w:b/>
          <w:i/>
          <w:iCs/>
        </w:rPr>
        <w:t>P</w:t>
      </w:r>
      <w:r w:rsidR="00A17AC4" w:rsidRPr="008B14EB">
        <w:rPr>
          <w:rFonts w:cstheme="minorHAnsi"/>
          <w:b/>
          <w:i/>
          <w:iCs/>
        </w:rPr>
        <w:t>ravidlá pre overovanie výstupov vzdelávania a</w:t>
      </w:r>
      <w:r w:rsidR="00713472" w:rsidRPr="008B14EB">
        <w:rPr>
          <w:rFonts w:cstheme="minorHAnsi"/>
          <w:b/>
          <w:i/>
          <w:iCs/>
        </w:rPr>
        <w:t> </w:t>
      </w:r>
      <w:r w:rsidR="00A17AC4" w:rsidRPr="008B14EB">
        <w:rPr>
          <w:rFonts w:cstheme="minorHAnsi"/>
          <w:b/>
          <w:i/>
          <w:iCs/>
        </w:rPr>
        <w:t>hodnotenie</w:t>
      </w:r>
      <w:r w:rsidR="00713472" w:rsidRPr="008B14EB">
        <w:rPr>
          <w:rFonts w:cstheme="minorHAnsi"/>
          <w:b/>
          <w:i/>
          <w:iCs/>
        </w:rPr>
        <w:t xml:space="preserve"> študentov</w:t>
      </w:r>
      <w:r w:rsidR="00A17AC4" w:rsidRPr="008B14EB">
        <w:rPr>
          <w:rFonts w:cstheme="minorHAnsi"/>
          <w:b/>
          <w:i/>
          <w:iCs/>
        </w:rPr>
        <w:t xml:space="preserve"> a možnosti opravných postupov voči tomuto hodnoteniu. </w:t>
      </w:r>
    </w:p>
    <w:p w14:paraId="48579167" w14:textId="6C17DD44" w:rsidR="0026484B" w:rsidRPr="00231CB4" w:rsidRDefault="0026484B" w:rsidP="00252A1C">
      <w:pPr>
        <w:autoSpaceDE w:val="0"/>
        <w:autoSpaceDN w:val="0"/>
        <w:adjustRightInd w:val="0"/>
        <w:spacing w:after="0" w:line="240" w:lineRule="auto"/>
        <w:jc w:val="both"/>
        <w:rPr>
          <w:rFonts w:cstheme="minorHAnsi"/>
          <w:b/>
          <w:iCs/>
          <w:color w:val="000000" w:themeColor="text1"/>
        </w:rPr>
      </w:pPr>
      <w:r w:rsidRPr="00231CB4">
        <w:rPr>
          <w:rFonts w:cstheme="minorHAnsi"/>
          <w:b/>
          <w:iCs/>
          <w:color w:val="000000" w:themeColor="text1"/>
        </w:rPr>
        <w:t>Vyznačené v študijnom pláne a informačných listoch predmetov</w:t>
      </w:r>
      <w:r w:rsidR="00444039" w:rsidRPr="00231CB4">
        <w:rPr>
          <w:rFonts w:cstheme="minorHAnsi"/>
          <w:b/>
          <w:iCs/>
          <w:color w:val="000000" w:themeColor="text1"/>
        </w:rPr>
        <w:t>.</w:t>
      </w:r>
    </w:p>
    <w:p w14:paraId="01EAFC84" w14:textId="4DE9FB03" w:rsidR="0026484B" w:rsidRPr="00231CB4" w:rsidRDefault="00444039" w:rsidP="00252A1C">
      <w:pPr>
        <w:autoSpaceDE w:val="0"/>
        <w:autoSpaceDN w:val="0"/>
        <w:adjustRightInd w:val="0"/>
        <w:spacing w:after="0" w:line="240" w:lineRule="auto"/>
        <w:jc w:val="both"/>
        <w:rPr>
          <w:rStyle w:val="Hypertextovprepojenie"/>
          <w:rFonts w:cstheme="minorHAnsi"/>
        </w:rPr>
      </w:pPr>
      <w:r w:rsidRPr="00231CB4">
        <w:rPr>
          <w:rFonts w:cstheme="minorHAnsi"/>
          <w:b/>
          <w:iCs/>
          <w:color w:val="000000" w:themeColor="text1"/>
        </w:rPr>
        <w:t xml:space="preserve">1. </w:t>
      </w:r>
      <w:r w:rsidR="0026484B" w:rsidRPr="00231CB4">
        <w:rPr>
          <w:rFonts w:cstheme="minorHAnsi"/>
          <w:b/>
          <w:iCs/>
          <w:color w:val="000000" w:themeColor="text1"/>
        </w:rPr>
        <w:t xml:space="preserve">Možnosti opravných postupov určuje </w:t>
      </w:r>
      <w:r w:rsidR="0026484B" w:rsidRPr="00231CB4">
        <w:rPr>
          <w:rFonts w:cstheme="minorHAnsi"/>
          <w:b/>
          <w:iCs/>
          <w:color w:val="0D0D0D" w:themeColor="text1" w:themeTint="F2"/>
        </w:rPr>
        <w:t>vnútorn</w:t>
      </w:r>
      <w:r w:rsidR="00252A1C" w:rsidRPr="00231CB4">
        <w:rPr>
          <w:rFonts w:cstheme="minorHAnsi"/>
          <w:b/>
          <w:iCs/>
          <w:color w:val="0D0D0D" w:themeColor="text1" w:themeTint="F2"/>
        </w:rPr>
        <w:t>ý predpis Študijný poriadok UKF</w:t>
      </w:r>
      <w:r w:rsidR="0026484B" w:rsidRPr="00231CB4">
        <w:rPr>
          <w:rStyle w:val="Hypertextovprepojenie"/>
          <w:rFonts w:cstheme="minorHAnsi"/>
        </w:rPr>
        <w:t xml:space="preserve"> </w:t>
      </w:r>
    </w:p>
    <w:p w14:paraId="2EE60508" w14:textId="77777777" w:rsidR="0026484B" w:rsidRPr="00231CB4" w:rsidRDefault="00002F8E" w:rsidP="00252A1C">
      <w:pPr>
        <w:autoSpaceDE w:val="0"/>
        <w:autoSpaceDN w:val="0"/>
        <w:adjustRightInd w:val="0"/>
        <w:spacing w:after="0" w:line="240" w:lineRule="auto"/>
        <w:jc w:val="both"/>
        <w:rPr>
          <w:rFonts w:cstheme="minorHAnsi"/>
          <w:color w:val="FF0000"/>
        </w:rPr>
      </w:pPr>
      <w:hyperlink r:id="rId16" w:history="1">
        <w:r w:rsidR="0026484B" w:rsidRPr="00231CB4">
          <w:rPr>
            <w:rStyle w:val="Hypertextovprepojenie"/>
            <w:rFonts w:cstheme="minorHAnsi"/>
          </w:rPr>
          <w:t>https://www.ukf.sk/images/univerzita/Uradna_tabula/Studijny_poriadok_uplne-znenie_23_11_2020.pdf</w:t>
        </w:r>
      </w:hyperlink>
    </w:p>
    <w:p w14:paraId="3C4FBEF0" w14:textId="798BCEC1" w:rsidR="00444039" w:rsidRPr="00231CB4" w:rsidRDefault="00444039" w:rsidP="00252A1C">
      <w:pPr>
        <w:autoSpaceDE w:val="0"/>
        <w:autoSpaceDN w:val="0"/>
        <w:adjustRightInd w:val="0"/>
        <w:spacing w:after="0" w:line="240" w:lineRule="auto"/>
        <w:jc w:val="both"/>
        <w:rPr>
          <w:rFonts w:eastAsia="Times New Roman" w:cstheme="minorHAnsi"/>
          <w:b/>
          <w:lang w:eastAsia="sk-SK"/>
        </w:rPr>
      </w:pPr>
      <w:r w:rsidRPr="00231CB4">
        <w:rPr>
          <w:rFonts w:cstheme="minorHAnsi"/>
        </w:rPr>
        <w:t xml:space="preserve">2. </w:t>
      </w:r>
      <w:r w:rsidR="0026484B" w:rsidRPr="00231CB4">
        <w:rPr>
          <w:rFonts w:cstheme="minorHAnsi"/>
          <w:b/>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w:t>
      </w:r>
      <w:r w:rsidRPr="00231CB4">
        <w:rPr>
          <w:rFonts w:cstheme="minorHAnsi"/>
          <w:b/>
        </w:rPr>
        <w:t xml:space="preserve"> Čl. 5 Implementácia ESG 3, ESG 4  Vzdelávanie a hodnotenie orientované na študenta a m</w:t>
      </w:r>
      <w:r w:rsidRPr="00231CB4">
        <w:rPr>
          <w:rFonts w:eastAsia="Times New Roman" w:cstheme="minorHAnsi"/>
          <w:b/>
          <w:lang w:eastAsia="sk-SK"/>
        </w:rPr>
        <w:t>onitoring a hodnotenie  progresu študentov</w:t>
      </w:r>
    </w:p>
    <w:p w14:paraId="0387BA3A" w14:textId="2709B4EA" w:rsidR="00444039" w:rsidRPr="00231CB4" w:rsidRDefault="00002F8E" w:rsidP="00252A1C">
      <w:pPr>
        <w:autoSpaceDE w:val="0"/>
        <w:autoSpaceDN w:val="0"/>
        <w:adjustRightInd w:val="0"/>
        <w:spacing w:after="0" w:line="240" w:lineRule="auto"/>
        <w:jc w:val="both"/>
        <w:rPr>
          <w:rFonts w:cstheme="minorHAnsi"/>
        </w:rPr>
      </w:pPr>
      <w:hyperlink r:id="rId17" w:history="1">
        <w:r w:rsidR="00444039" w:rsidRPr="00231CB4">
          <w:rPr>
            <w:rStyle w:val="Hypertextovprepojenie"/>
            <w:rFonts w:cstheme="minorHAnsi"/>
          </w:rPr>
          <w:t>file:///C:/Users/Janka/AppData/Local/Temp/22013_Syst%C3%A9m_riadenia_kvality_na_Pedagogickej_fakulte_Univerzity_Konstant%C3%ADna_Filozofa_v_Nitre-1.pdf</w:t>
        </w:r>
      </w:hyperlink>
    </w:p>
    <w:p w14:paraId="4153B2AD" w14:textId="77777777" w:rsidR="0026484B" w:rsidRPr="00231CB4" w:rsidRDefault="0026484B" w:rsidP="0026484B">
      <w:pPr>
        <w:pStyle w:val="Odsekzoznamu"/>
        <w:autoSpaceDE w:val="0"/>
        <w:autoSpaceDN w:val="0"/>
        <w:adjustRightInd w:val="0"/>
        <w:spacing w:after="0" w:line="240" w:lineRule="auto"/>
        <w:ind w:left="360"/>
        <w:jc w:val="both"/>
        <w:rPr>
          <w:rFonts w:cstheme="minorHAnsi"/>
          <w:i/>
          <w:iCs/>
        </w:rPr>
      </w:pPr>
    </w:p>
    <w:p w14:paraId="37EE99B8" w14:textId="457F7791" w:rsidR="005D3722" w:rsidRPr="008B14EB" w:rsidRDefault="005D3722" w:rsidP="008B14E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t xml:space="preserve">Podmienky uznávania štúdia, alebo časti štúdia. </w:t>
      </w:r>
    </w:p>
    <w:p w14:paraId="5633B221" w14:textId="5DB0BB9D" w:rsidR="0026484B" w:rsidRPr="00231CB4" w:rsidRDefault="0026484B" w:rsidP="00252A1C">
      <w:pPr>
        <w:autoSpaceDE w:val="0"/>
        <w:autoSpaceDN w:val="0"/>
        <w:adjustRightInd w:val="0"/>
        <w:spacing w:after="0" w:line="240" w:lineRule="auto"/>
        <w:jc w:val="both"/>
        <w:rPr>
          <w:rFonts w:cstheme="minorHAnsi"/>
          <w:b/>
          <w:iCs/>
          <w:color w:val="0D0D0D" w:themeColor="text1" w:themeTint="F2"/>
        </w:rPr>
      </w:pPr>
      <w:r w:rsidRPr="00231CB4">
        <w:rPr>
          <w:rFonts w:cstheme="minorHAnsi"/>
          <w:b/>
          <w:iCs/>
          <w:color w:val="000000" w:themeColor="text1"/>
        </w:rPr>
        <w:t xml:space="preserve">Podmienky uznávania štúdia alebo časti štúdia upravuje  </w:t>
      </w:r>
      <w:r w:rsidRPr="00231CB4">
        <w:rPr>
          <w:rFonts w:cstheme="minorHAnsi"/>
          <w:b/>
          <w:iCs/>
          <w:color w:val="0D0D0D" w:themeColor="text1" w:themeTint="F2"/>
        </w:rPr>
        <w:t xml:space="preserve">vnútorný predpis Študijný poriadok UKF, </w:t>
      </w:r>
    </w:p>
    <w:p w14:paraId="18456F16" w14:textId="77777777" w:rsidR="0026484B" w:rsidRPr="00231CB4" w:rsidRDefault="00002F8E" w:rsidP="0026484B">
      <w:pPr>
        <w:pStyle w:val="Odsekzoznamu"/>
        <w:autoSpaceDE w:val="0"/>
        <w:autoSpaceDN w:val="0"/>
        <w:adjustRightInd w:val="0"/>
        <w:spacing w:after="0" w:line="240" w:lineRule="auto"/>
        <w:ind w:left="360"/>
        <w:jc w:val="both"/>
        <w:rPr>
          <w:rFonts w:cstheme="minorHAnsi"/>
          <w:color w:val="FF0000"/>
        </w:rPr>
      </w:pPr>
      <w:hyperlink r:id="rId18" w:history="1">
        <w:r w:rsidR="0026484B" w:rsidRPr="00231CB4">
          <w:rPr>
            <w:rStyle w:val="Hypertextovprepojenie"/>
            <w:rFonts w:cstheme="minorHAnsi"/>
          </w:rPr>
          <w:t>https://www.ukf.sk/images/univerzita/Uradna_tabula/Studijny_poriadok_uplne-znenie_23_11_2020.pdf</w:t>
        </w:r>
      </w:hyperlink>
    </w:p>
    <w:p w14:paraId="38765D02" w14:textId="77777777" w:rsidR="0026484B" w:rsidRPr="00231CB4" w:rsidRDefault="0026484B" w:rsidP="0026484B">
      <w:pPr>
        <w:pStyle w:val="Odsekzoznamu"/>
        <w:autoSpaceDE w:val="0"/>
        <w:autoSpaceDN w:val="0"/>
        <w:adjustRightInd w:val="0"/>
        <w:spacing w:after="0" w:line="240" w:lineRule="auto"/>
        <w:ind w:left="360"/>
        <w:jc w:val="both"/>
        <w:rPr>
          <w:rFonts w:cstheme="minorHAnsi"/>
          <w:color w:val="FF0000"/>
        </w:rPr>
      </w:pPr>
    </w:p>
    <w:p w14:paraId="624CA78A" w14:textId="2BEBD463" w:rsidR="007E30C7" w:rsidRPr="008B14EB" w:rsidRDefault="008B14EB" w:rsidP="008B14EB">
      <w:pPr>
        <w:shd w:val="clear" w:color="auto" w:fill="F2F2F2" w:themeFill="background1" w:themeFillShade="F2"/>
        <w:autoSpaceDE w:val="0"/>
        <w:autoSpaceDN w:val="0"/>
        <w:adjustRightInd w:val="0"/>
        <w:spacing w:after="0" w:line="240" w:lineRule="auto"/>
        <w:rPr>
          <w:rFonts w:cstheme="minorHAnsi"/>
          <w:b/>
          <w:i/>
          <w:iCs/>
        </w:rPr>
      </w:pPr>
      <w:r>
        <w:rPr>
          <w:rFonts w:cstheme="minorHAnsi"/>
          <w:b/>
          <w:i/>
          <w:iCs/>
        </w:rPr>
        <w:t>T</w:t>
      </w:r>
      <w:r w:rsidR="00DA55AF" w:rsidRPr="008B14EB">
        <w:rPr>
          <w:rFonts w:cstheme="minorHAnsi"/>
          <w:b/>
          <w:i/>
          <w:iCs/>
        </w:rPr>
        <w:t xml:space="preserve">émy </w:t>
      </w:r>
      <w:r w:rsidR="0057099A" w:rsidRPr="008B14EB">
        <w:rPr>
          <w:rFonts w:cstheme="minorHAnsi"/>
          <w:b/>
          <w:i/>
          <w:iCs/>
        </w:rPr>
        <w:t>záverečných prác študijného programu (alebo odkaz na zoznam)</w:t>
      </w:r>
      <w:r w:rsidR="002E54B1" w:rsidRPr="008B14EB">
        <w:rPr>
          <w:rFonts w:cstheme="minorHAnsi"/>
          <w:b/>
          <w:i/>
          <w:iCs/>
        </w:rPr>
        <w:t xml:space="preserve">. </w:t>
      </w:r>
    </w:p>
    <w:p w14:paraId="29CB2806" w14:textId="5471710A" w:rsidR="00444039" w:rsidRDefault="002C336B" w:rsidP="00E65E78">
      <w:pPr>
        <w:autoSpaceDE w:val="0"/>
        <w:autoSpaceDN w:val="0"/>
        <w:adjustRightInd w:val="0"/>
        <w:spacing w:after="0" w:line="240" w:lineRule="auto"/>
        <w:rPr>
          <w:rFonts w:cstheme="minorHAnsi"/>
          <w:b/>
          <w:i/>
          <w:iCs/>
        </w:rPr>
      </w:pPr>
      <w:r w:rsidRPr="00E65E78">
        <w:rPr>
          <w:rFonts w:cstheme="minorHAnsi"/>
          <w:b/>
          <w:i/>
          <w:iCs/>
        </w:rPr>
        <w:t>Predpokl</w:t>
      </w:r>
      <w:r w:rsidR="00E65E78" w:rsidRPr="00E65E78">
        <w:rPr>
          <w:rFonts w:cstheme="minorHAnsi"/>
          <w:b/>
          <w:i/>
          <w:iCs/>
        </w:rPr>
        <w:t>a</w:t>
      </w:r>
      <w:r w:rsidRPr="00E65E78">
        <w:rPr>
          <w:rFonts w:cstheme="minorHAnsi"/>
          <w:b/>
          <w:i/>
          <w:iCs/>
        </w:rPr>
        <w:t>dané znenie tém záverečných prác:</w:t>
      </w:r>
      <w:r w:rsidR="00BA72D8" w:rsidRPr="00E65E78">
        <w:rPr>
          <w:rFonts w:cstheme="minorHAnsi"/>
          <w:b/>
          <w:i/>
          <w:iCs/>
        </w:rPr>
        <w:t xml:space="preserve"> (témy a zadania </w:t>
      </w:r>
      <w:r w:rsidR="008B14EB">
        <w:rPr>
          <w:rFonts w:cstheme="minorHAnsi"/>
          <w:b/>
          <w:i/>
          <w:iCs/>
        </w:rPr>
        <w:t>sú</w:t>
      </w:r>
      <w:r w:rsidR="00BA72D8" w:rsidRPr="00E65E78">
        <w:rPr>
          <w:rFonts w:cstheme="minorHAnsi"/>
          <w:b/>
          <w:i/>
          <w:iCs/>
        </w:rPr>
        <w:t xml:space="preserve"> zverejnené v AIS)</w:t>
      </w:r>
    </w:p>
    <w:p w14:paraId="52D80C54" w14:textId="77777777" w:rsidR="008B14EB" w:rsidRPr="00E65E78" w:rsidRDefault="008B14EB" w:rsidP="00E65E78">
      <w:pPr>
        <w:autoSpaceDE w:val="0"/>
        <w:autoSpaceDN w:val="0"/>
        <w:adjustRightInd w:val="0"/>
        <w:spacing w:after="0" w:line="240" w:lineRule="auto"/>
        <w:rPr>
          <w:rFonts w:cstheme="minorHAnsi"/>
          <w:b/>
          <w:i/>
          <w:iCs/>
        </w:rPr>
      </w:pPr>
    </w:p>
    <w:tbl>
      <w:tblPr>
        <w:tblStyle w:val="Mriekatabuky"/>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3F7821" w:rsidRPr="00231CB4" w14:paraId="11240FE8" w14:textId="77777777" w:rsidTr="00483A2F">
        <w:tc>
          <w:tcPr>
            <w:tcW w:w="9072" w:type="dxa"/>
          </w:tcPr>
          <w:p w14:paraId="1F0A7E27" w14:textId="77777777" w:rsidR="008B14EB" w:rsidRDefault="003F7821" w:rsidP="003F7821">
            <w:pPr>
              <w:pStyle w:val="Odsekzoznamu"/>
              <w:autoSpaceDE w:val="0"/>
              <w:autoSpaceDN w:val="0"/>
              <w:adjustRightInd w:val="0"/>
              <w:ind w:left="0"/>
              <w:rPr>
                <w:rFonts w:cstheme="minorHAnsi"/>
                <w:iCs/>
              </w:rPr>
            </w:pPr>
            <w:r w:rsidRPr="00231CB4">
              <w:rPr>
                <w:rFonts w:cstheme="minorHAnsi"/>
                <w:iCs/>
              </w:rPr>
              <w:t xml:space="preserve">Potencionálne nadanie a identifikácia prekonceptov žiaka primárneho vzdelávania </w:t>
            </w:r>
          </w:p>
          <w:p w14:paraId="4DA4745F" w14:textId="709658C2"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Sociálny a emocionálny vývin nadaných žiakov</w:t>
            </w:r>
          </w:p>
          <w:p w14:paraId="391151E1"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Implementácia inovácií v praxi špeciálneho pedagóga</w:t>
            </w:r>
          </w:p>
          <w:p w14:paraId="687EF7C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Súčasné profesijné a odborné problémy v práci školského špeciálneho pedagóga</w:t>
            </w:r>
          </w:p>
          <w:p w14:paraId="69F3B13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iCs/>
              </w:rPr>
              <w:t>Pregramotnosť a slovná zásoba dieťaťa predškolského veku</w:t>
            </w:r>
            <w:r w:rsidRPr="00231CB4">
              <w:rPr>
                <w:rFonts w:cstheme="minorHAnsi"/>
              </w:rPr>
              <w:t xml:space="preserve"> </w:t>
            </w:r>
          </w:p>
          <w:p w14:paraId="44E20F07"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Pedeutologické a spoločenské východiská kariérového rastu vychovávateľov</w:t>
            </w:r>
          </w:p>
          <w:p w14:paraId="2F67520A"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kritického myslenia žiakov vo vyučovacom procese</w:t>
            </w:r>
          </w:p>
          <w:p w14:paraId="29C322F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Mentoring  v edukačnej praxi</w:t>
            </w:r>
          </w:p>
          <w:p w14:paraId="3E208B8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Využitie diferencovaného vyučovania v prostredí inkluzívnej triedy</w:t>
            </w:r>
          </w:p>
          <w:p w14:paraId="7EA7A7A9"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Manažérska etika v práci vedúceho  pedagogického  zamestnanca</w:t>
            </w:r>
          </w:p>
          <w:p w14:paraId="00D7E97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Vedenie ľudí - leadership v kontexte manažmentu vzdelávania</w:t>
            </w:r>
          </w:p>
          <w:p w14:paraId="762480B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Určujúce aspekty tvorby vhodnej  klímy v školskom klube detí</w:t>
            </w:r>
          </w:p>
          <w:p w14:paraId="716B3B2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Vybrané aspekty profesijného rozvoja vedúceho pedagogického zamestnanca</w:t>
            </w:r>
          </w:p>
          <w:p w14:paraId="39C86B6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Reflexia požiadaviek na profesionálnu prípravu riaditeľov materských škôl na Slovensku v komparácii so zahraničím</w:t>
            </w:r>
          </w:p>
          <w:p w14:paraId="58CC54F5"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Komparácia systémových prvkov ďalšieho vzdelávania pedagogických zamestnancov vo vybraných krajinách</w:t>
            </w:r>
          </w:p>
          <w:p w14:paraId="31E42A5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Súčasné  trendy v práci vedúceho  pedagogického zamestnanca na Slovensku</w:t>
            </w:r>
          </w:p>
          <w:p w14:paraId="02F15071" w14:textId="19396F0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Prevencia mobbingu a bossingu z pohľadu školských manažérov</w:t>
            </w:r>
          </w:p>
          <w:p w14:paraId="422AED9D" w14:textId="3E860246"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Využívanie aktivizujúcich metód v inkluzívnom vzdelávaní</w:t>
            </w:r>
          </w:p>
          <w:p w14:paraId="03EA6E0A"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kritického myslenia žiakov v školskom klube detí</w:t>
            </w:r>
          </w:p>
          <w:p w14:paraId="538C2C7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Sociálne prostredia a prospech žiaka</w:t>
            </w:r>
          </w:p>
          <w:p w14:paraId="43934306" w14:textId="7D0ACB9D" w:rsidR="003F7821" w:rsidRPr="00231CB4" w:rsidRDefault="003F7821" w:rsidP="003F7821">
            <w:pPr>
              <w:pStyle w:val="Odsekzoznamu"/>
              <w:autoSpaceDE w:val="0"/>
              <w:autoSpaceDN w:val="0"/>
              <w:adjustRightInd w:val="0"/>
              <w:ind w:left="0"/>
              <w:rPr>
                <w:rFonts w:cstheme="minorHAnsi"/>
              </w:rPr>
            </w:pPr>
            <w:r w:rsidRPr="00231CB4">
              <w:rPr>
                <w:rFonts w:cstheme="minorHAnsi"/>
              </w:rPr>
              <w:t>Syndróm vyhorenia u vychovávateľov</w:t>
            </w:r>
          </w:p>
          <w:p w14:paraId="22324C16"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Prevencia kyberagresie prostredníctvom posilňovania silných stránok charakteru</w:t>
            </w:r>
          </w:p>
          <w:p w14:paraId="7E9D99D1"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Výchovné a špeciálno-pedagogické poradenstvo online rizikového správania</w:t>
            </w:r>
          </w:p>
          <w:p w14:paraId="7F22DF1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Prevencia kyberagresie prostredníctvom posilňovania zručností potrebných pre život (life skills)</w:t>
            </w:r>
          </w:p>
          <w:p w14:paraId="77D61C7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Preventívny program kyberagresie ako online rizikového správania generácie Z</w:t>
            </w:r>
          </w:p>
          <w:p w14:paraId="6C10208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Digitálne médiá a ich vplyv na hodnotový systém mládeže</w:t>
            </w:r>
          </w:p>
          <w:p w14:paraId="41BDE17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Mediálna výchova ako prevencia kyberagresie</w:t>
            </w:r>
          </w:p>
          <w:p w14:paraId="2C808CF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Rodinné prostredie ako prediktor online rizikového správania sa</w:t>
            </w:r>
          </w:p>
          <w:p w14:paraId="4E62906B" w14:textId="5AADCD87" w:rsidR="003F7821" w:rsidRPr="00231CB4" w:rsidRDefault="003F7821" w:rsidP="003F7821">
            <w:pPr>
              <w:pStyle w:val="Odsekzoznamu"/>
              <w:autoSpaceDE w:val="0"/>
              <w:autoSpaceDN w:val="0"/>
              <w:adjustRightInd w:val="0"/>
              <w:ind w:left="0"/>
              <w:rPr>
                <w:rFonts w:cstheme="minorHAnsi"/>
              </w:rPr>
            </w:pPr>
            <w:r w:rsidRPr="00231CB4">
              <w:rPr>
                <w:rFonts w:cstheme="minorHAnsi"/>
              </w:rPr>
              <w:t>Zahraničné preventívne programy kyberagresie</w:t>
            </w:r>
          </w:p>
          <w:p w14:paraId="58B2AB67"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Sociálne prostredie a jeho vplyv na procesy učenia</w:t>
            </w:r>
          </w:p>
          <w:p w14:paraId="2431178D"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Špeciálnopedagogická intervencia u žiakov s poruchou autistického spektra</w:t>
            </w:r>
          </w:p>
          <w:p w14:paraId="0A614ED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Metódy reedukácie dyspraxie</w:t>
            </w:r>
          </w:p>
          <w:p w14:paraId="521B81E6"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Špeciálnopedagogická diagnostika vývinovej dyspraxie</w:t>
            </w:r>
          </w:p>
          <w:p w14:paraId="045339F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dynamickej praxie u detí s vývinovou dyspraxiou v primárnom stupni vzdelávania</w:t>
            </w:r>
          </w:p>
          <w:p w14:paraId="07E2567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Aplikácia programu Lexík u ohrozených žiakov</w:t>
            </w:r>
          </w:p>
          <w:p w14:paraId="111B3E57"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Návrh dyslektickej čítanky pre 3.-4. ročník ZŠ.</w:t>
            </w:r>
          </w:p>
          <w:p w14:paraId="5D334AC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Využitie prvkov arteterapie a artefiletiky v práci špeciálneho pedagóga</w:t>
            </w:r>
          </w:p>
          <w:p w14:paraId="13C960F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Diagnostika vo vzdelávaní a poradenstve žiakov s dyskalkúliou</w:t>
            </w:r>
          </w:p>
          <w:p w14:paraId="2F9A541A"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Špeciálnopedagogická intervencia u žiakov s poruchou autistického spektra</w:t>
            </w:r>
          </w:p>
          <w:p w14:paraId="67022CD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Hodnotenie indikátorov kvality inkluzívneho prostredia súčasnej školy</w:t>
            </w:r>
          </w:p>
          <w:p w14:paraId="1E5B4498"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percepčno-motorických schopností u žiakov s ADHD</w:t>
            </w:r>
          </w:p>
          <w:p w14:paraId="2E632BE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emocionálnych a sociálnych zručností u žiakov s Aspergerovým syndrómom</w:t>
            </w:r>
          </w:p>
          <w:p w14:paraId="2D98D91F"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Diagnostika a reedukácia dysgrafie</w:t>
            </w:r>
          </w:p>
          <w:p w14:paraId="5BCE52AD" w14:textId="77777777" w:rsidR="003F7821" w:rsidRPr="00231CB4" w:rsidRDefault="003F7821" w:rsidP="003F7821">
            <w:pPr>
              <w:autoSpaceDE w:val="0"/>
              <w:autoSpaceDN w:val="0"/>
              <w:adjustRightInd w:val="0"/>
              <w:rPr>
                <w:rFonts w:cstheme="minorHAnsi"/>
              </w:rPr>
            </w:pPr>
            <w:r w:rsidRPr="00231CB4">
              <w:rPr>
                <w:rFonts w:cstheme="minorHAnsi"/>
              </w:rPr>
              <w:t>Rozvoj sebaobslužných zručností u osôb s autizmom</w:t>
            </w:r>
          </w:p>
          <w:p w14:paraId="15469D9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Verbálna dyspraxia ako špeciálnopedagogický problém</w:t>
            </w:r>
          </w:p>
          <w:p w14:paraId="5117EB5D"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grafomotoriky a náprava grafomotorických ťažkostí u žiakov mladšieho školského veku.</w:t>
            </w:r>
          </w:p>
          <w:p w14:paraId="1DAD3C4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lastRenderedPageBreak/>
              <w:t>Profesia špeciálneho pedagóga v podmienkach (špeciálnej)základnej školy a poradenského zariadenia.</w:t>
            </w:r>
          </w:p>
          <w:p w14:paraId="19ED71EB"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Práca vychovávateľa so žiakom so ŠVVP v školskom klube detí</w:t>
            </w:r>
          </w:p>
          <w:p w14:paraId="6BF36D8D"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Diagnostické a reedukačné postupy pri poruchách kalkulických schopností</w:t>
            </w:r>
          </w:p>
          <w:p w14:paraId="74BE9EB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Asistent učiteľa v inkluzívnej škole</w:t>
            </w:r>
          </w:p>
          <w:p w14:paraId="4FDB293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Rozvoj komunikačných schopností detí s odloženou školskou dochádzkou v materskej škole</w:t>
            </w:r>
          </w:p>
          <w:p w14:paraId="25C839DC"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Školská integrácia a inklúzia v legislatíve Slovenska a EÚ</w:t>
            </w:r>
          </w:p>
          <w:p w14:paraId="0D606678"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Koincidencia duševnej poruchy u osôb so zdravotným postihnutím</w:t>
            </w:r>
          </w:p>
          <w:p w14:paraId="4647D04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jemnej motoriky u detí s vývinovou dyspraxiou v primárnom stupni vzdelávania</w:t>
            </w:r>
          </w:p>
          <w:p w14:paraId="4C0D0C1A" w14:textId="77777777" w:rsidR="003F7821" w:rsidRPr="00231CB4" w:rsidRDefault="003F7821" w:rsidP="003F7821">
            <w:pPr>
              <w:autoSpaceDE w:val="0"/>
              <w:autoSpaceDN w:val="0"/>
              <w:adjustRightInd w:val="0"/>
              <w:rPr>
                <w:rFonts w:cstheme="minorHAnsi"/>
              </w:rPr>
            </w:pPr>
            <w:r w:rsidRPr="00231CB4">
              <w:rPr>
                <w:rFonts w:cstheme="minorHAnsi"/>
              </w:rPr>
              <w:t>Reedukácia hrubej motoriky  u detí s vývinovou dyspraxiou v primárnom stupni vzdelávania</w:t>
            </w:r>
          </w:p>
          <w:p w14:paraId="7F2B6DE9"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Odlišnosti dištančného vyučovania u žiakov s ADHD počas pandémie COVID-19</w:t>
            </w:r>
          </w:p>
          <w:p w14:paraId="40248618"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Hra ako súčasť pedagogickej diagnostiky učiteľa v materskej škole</w:t>
            </w:r>
          </w:p>
          <w:p w14:paraId="543929B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DYSLEXIA - historické a súčasné perspektívy pohľadu na dyslexiu</w:t>
            </w:r>
          </w:p>
          <w:p w14:paraId="30018FD8"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Možnosti pedagogickej intervencie podporujúcej sociálnu integráciu žiaka s poruchami správania na primárnom stupni vzdelávania</w:t>
            </w:r>
          </w:p>
          <w:p w14:paraId="46F826D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Záujmové činnosti vo voľnom čase detí a mládeže ako prevencia pred vznikom sociálne - patologických javov</w:t>
            </w:r>
          </w:p>
          <w:p w14:paraId="38F5CF2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Možnosti priamej intervencie pri reedukácii žiaka s dysgrafiou a pseudodysgrafiou</w:t>
            </w:r>
          </w:p>
          <w:p w14:paraId="49180F76"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dynamickej praxie u detí s vývinovou dyspraxiou v primárnom stupni vzdelávania</w:t>
            </w:r>
          </w:p>
          <w:p w14:paraId="0E1BFFC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Problematika integrovaného vzdelávania žiakov s poruchami učenia na 2. stupni ZŠ</w:t>
            </w:r>
          </w:p>
          <w:p w14:paraId="6330F193"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Možnosti prevencie vývinových porúch učenia v materských školách</w:t>
            </w:r>
          </w:p>
          <w:p w14:paraId="67B084A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 xml:space="preserve">Špecifiká edukácie dieťaťa s oneskoreným psychomotorickým vývinom </w:t>
            </w:r>
          </w:p>
          <w:p w14:paraId="79DD8B86"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kognitívnych funkcií u žiakov so špeciálnymi výchovno-vzdelávacími potrebami prostredníctvom jednoduchých motorických aktivít</w:t>
            </w:r>
          </w:p>
          <w:p w14:paraId="433E8EDD"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Rovesnícke učenie a možnosti jeho aplikácie počas vyučovacieho procese</w:t>
            </w:r>
          </w:p>
          <w:p w14:paraId="51FB7F70"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Rozvíjanie komunikačných zručností pomocou detských posunkov</w:t>
            </w:r>
          </w:p>
          <w:p w14:paraId="3854CCA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Montessori pedagogika a možnosti uplatnenia jej prvkov v štátnej materskej škole z pohľadu špeciálneho pedagóga</w:t>
            </w:r>
          </w:p>
          <w:p w14:paraId="283BB16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Možnosti uplatnenia špeciálneho pedagóga v oblasti včasnej intervencie</w:t>
            </w:r>
          </w:p>
          <w:p w14:paraId="15129A7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iCs/>
              </w:rPr>
              <w:t>Špecifiká edukácie dieťaťa (žiaka) so špeciálnymi výchovno-vzdelávacími potrebami  v štátnej materskej (základnej) škole</w:t>
            </w:r>
          </w:p>
          <w:p w14:paraId="046BB0A2" w14:textId="77777777" w:rsidR="003F7821" w:rsidRPr="00231CB4" w:rsidRDefault="003F7821" w:rsidP="003F7821">
            <w:pPr>
              <w:pStyle w:val="Odsekzoznamu"/>
              <w:autoSpaceDE w:val="0"/>
              <w:autoSpaceDN w:val="0"/>
              <w:adjustRightInd w:val="0"/>
              <w:ind w:left="0"/>
              <w:rPr>
                <w:rFonts w:cstheme="minorHAnsi"/>
                <w:iCs/>
              </w:rPr>
            </w:pPr>
            <w:r w:rsidRPr="00231CB4">
              <w:rPr>
                <w:rFonts w:cstheme="minorHAnsi"/>
                <w:iCs/>
              </w:rPr>
              <w:t>Edukácia detí predškolského veku s poruchou pozornosti</w:t>
            </w:r>
          </w:p>
          <w:p w14:paraId="3263E5D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Vnímanie prítomnosti pedagogického asistenta v školskej triede ostatnými žiakmi</w:t>
            </w:r>
          </w:p>
          <w:p w14:paraId="3D74F1F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Využitie prvkov arteterapie u detí s vývinovými poruchami učenia/správania</w:t>
            </w:r>
          </w:p>
          <w:p w14:paraId="4A72BB6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Práca vychovávateľa so žiakom so ŠVVP v školskom klube detí</w:t>
            </w:r>
          </w:p>
          <w:p w14:paraId="5A06276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Reedukácia detí s poruchami správania prostredníctvom pracovných činností</w:t>
            </w:r>
          </w:p>
          <w:p w14:paraId="3921B32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Sociálno-pedagogická tvorba Heleny Radlińskej</w:t>
            </w:r>
          </w:p>
          <w:p w14:paraId="189A54E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Profesijné kompetencie sociálneho pedagóga v medzinárodnom kontexte</w:t>
            </w:r>
          </w:p>
          <w:p w14:paraId="73B8F3C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Rozvíjanie kognitívnych funkcií u žiakov v školskom klube</w:t>
            </w:r>
          </w:p>
          <w:p w14:paraId="196CA71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Kognitívne kompetencie ako predpoklad Leadershipu</w:t>
            </w:r>
          </w:p>
          <w:p w14:paraId="15A953A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prostredia na rozvoj osobnosti dieťaťa predškolského veku</w:t>
            </w:r>
          </w:p>
          <w:p w14:paraId="0281C758" w14:textId="366D7419" w:rsidR="003F7821" w:rsidRPr="00231CB4" w:rsidRDefault="003F7821" w:rsidP="003F7821">
            <w:pPr>
              <w:pStyle w:val="Odsekzoznamu"/>
              <w:autoSpaceDE w:val="0"/>
              <w:autoSpaceDN w:val="0"/>
              <w:adjustRightInd w:val="0"/>
              <w:ind w:left="0"/>
              <w:rPr>
                <w:rFonts w:cstheme="minorHAnsi"/>
              </w:rPr>
            </w:pPr>
            <w:r w:rsidRPr="00231CB4">
              <w:rPr>
                <w:rFonts w:cstheme="minorHAnsi"/>
              </w:rPr>
              <w:t>Prevencia sociálno-patologických javov v škole</w:t>
            </w:r>
          </w:p>
          <w:p w14:paraId="0D55948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Kompetenčný profil a ďalšie vzdelávanie vychovávateľov</w:t>
            </w:r>
          </w:p>
          <w:p w14:paraId="272F2DB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rodinného prostredia na trávenie voľného času detí mladšieho školského veku</w:t>
            </w:r>
          </w:p>
          <w:p w14:paraId="57FACF27"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Športová a turistická záujmová činnosť detí a mládeže</w:t>
            </w:r>
          </w:p>
          <w:p w14:paraId="4BE9F20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moderných technológií na voľný čas detí a mládeže</w:t>
            </w:r>
          </w:p>
          <w:p w14:paraId="68F778E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Spolupráca vychovávateľa s učiteľom pri realizácii prípravy na vyučovanie v ŠKD</w:t>
            </w:r>
          </w:p>
          <w:p w14:paraId="78E5CE6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Osobnostný a sociálny rozvoj detí prostredníctvom zážitkovej pedagogiky</w:t>
            </w:r>
          </w:p>
          <w:p w14:paraId="232CC7E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Osobitosti/modely neformálnej edukácie v zahraničí</w:t>
            </w:r>
          </w:p>
          <w:p w14:paraId="0D0523AF"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Formovanie záujmov detí predškolského veku</w:t>
            </w:r>
          </w:p>
          <w:p w14:paraId="1936B8BC"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Idea existencializmu v pedagogickom myslení</w:t>
            </w:r>
          </w:p>
          <w:p w14:paraId="6359B4B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Filozofické bádanie ako prostriedok rozvoja angažovaného (pomáhajúceho) myslenia</w:t>
            </w:r>
          </w:p>
          <w:p w14:paraId="03761DE8"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Perspektívy prosociálnej výchovy v 21. storočí</w:t>
            </w:r>
          </w:p>
          <w:p w14:paraId="65660FD1"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Cieľový a hodnotový rozmer edukácie postmoderny</w:t>
            </w:r>
          </w:p>
          <w:p w14:paraId="16164E2A" w14:textId="44A2D90C" w:rsidR="003F7821" w:rsidRPr="00231CB4" w:rsidRDefault="003F7821" w:rsidP="003F7821">
            <w:pPr>
              <w:pStyle w:val="Odsekzoznamu"/>
              <w:autoSpaceDE w:val="0"/>
              <w:autoSpaceDN w:val="0"/>
              <w:adjustRightInd w:val="0"/>
              <w:ind w:left="0"/>
              <w:rPr>
                <w:rFonts w:cstheme="minorHAnsi"/>
              </w:rPr>
            </w:pPr>
            <w:r w:rsidRPr="00231CB4">
              <w:rPr>
                <w:rFonts w:cstheme="minorHAnsi"/>
              </w:rPr>
              <w:lastRenderedPageBreak/>
              <w:t>Program Filozofia pre deti a možnosti jeho aplikácie v edukácii</w:t>
            </w:r>
          </w:p>
          <w:p w14:paraId="366D6B0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Význam záujmovej činnosti pre plnohodnotný rozvoj dieťaťa</w:t>
            </w:r>
          </w:p>
          <w:p w14:paraId="1EAF412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Reflexia pedagogického zamestnanca pri úspechu a neúspechu žiakov</w:t>
            </w:r>
          </w:p>
          <w:p w14:paraId="44629689"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Úloha vychovávateľa pri formovaní pozitívnych vzťahov v triede</w:t>
            </w:r>
          </w:p>
          <w:p w14:paraId="1535CFCD"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Práca s textom v školskom klube detí</w:t>
            </w:r>
          </w:p>
          <w:p w14:paraId="4C71B0A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Význam záujmovej činnosti pre plnohodnotný rozvoj dieťaťa</w:t>
            </w:r>
          </w:p>
          <w:p w14:paraId="4092036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Detská kniha ako prostriedok rozvoja čitateľskej pregramotnosti</w:t>
            </w:r>
          </w:p>
          <w:p w14:paraId="64C82228"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Prekoncepty žiakov zo sociálne znevýhodneného prostredia</w:t>
            </w:r>
          </w:p>
          <w:p w14:paraId="6CD3571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Alternatívne koncepcie vzdelávania a rozvoj osobnosti žiaka v primárnom vzdelávaní</w:t>
            </w:r>
          </w:p>
          <w:p w14:paraId="02C0B8D1"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prekonceptov na učebný výkon žiaka</w:t>
            </w:r>
          </w:p>
          <w:p w14:paraId="367EEAE4"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Kooperácia rodiny a materskej školy ako determinant rozvoja nadaného dieťaťa</w:t>
            </w:r>
          </w:p>
          <w:p w14:paraId="3E05F2D0"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Vplyv technológii na rozvoj jazykovej gramotnosti</w:t>
            </w:r>
          </w:p>
          <w:p w14:paraId="0540F912"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Motivácia a aktívna účasť žiakov v edukačnom procese</w:t>
            </w:r>
          </w:p>
          <w:p w14:paraId="007F0833"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Rozvoj potencionálne nadaných detí v podmienkach materskej školy</w:t>
            </w:r>
          </w:p>
          <w:p w14:paraId="246A4B2B"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Úloha marketingu vo vzdelávacích organizáciách</w:t>
            </w:r>
          </w:p>
          <w:p w14:paraId="1CD284C5"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Využívanie sociálnych sietí pre potreby vzdelávacích inštitúcií</w:t>
            </w:r>
          </w:p>
          <w:p w14:paraId="533C37DE"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Riadenie profesijného rozvoja v kontexte rozvoja ľudských zdrojov</w:t>
            </w:r>
          </w:p>
          <w:p w14:paraId="1B757F7A" w14:textId="77777777" w:rsidR="003F7821" w:rsidRPr="00231CB4" w:rsidRDefault="003F7821" w:rsidP="003F7821">
            <w:pPr>
              <w:pStyle w:val="Odsekzoznamu"/>
              <w:autoSpaceDE w:val="0"/>
              <w:autoSpaceDN w:val="0"/>
              <w:adjustRightInd w:val="0"/>
              <w:ind w:left="0"/>
              <w:rPr>
                <w:rFonts w:cstheme="minorHAnsi"/>
              </w:rPr>
            </w:pPr>
            <w:r w:rsidRPr="00231CB4">
              <w:rPr>
                <w:rFonts w:cstheme="minorHAnsi"/>
              </w:rPr>
              <w:t>Trendy využívania podporného elektronického systému EduPage na zlepšenie edukačného procesu</w:t>
            </w:r>
          </w:p>
          <w:p w14:paraId="6C58438B" w14:textId="48382DFB" w:rsidR="003F314D" w:rsidRPr="00231CB4" w:rsidRDefault="003F314D" w:rsidP="003F7821">
            <w:pPr>
              <w:pStyle w:val="Odsekzoznamu"/>
              <w:autoSpaceDE w:val="0"/>
              <w:autoSpaceDN w:val="0"/>
              <w:adjustRightInd w:val="0"/>
              <w:ind w:left="0"/>
              <w:rPr>
                <w:rFonts w:cstheme="minorHAnsi"/>
                <w:iCs/>
              </w:rPr>
            </w:pPr>
          </w:p>
        </w:tc>
      </w:tr>
    </w:tbl>
    <w:p w14:paraId="57FE8216" w14:textId="2E41F306" w:rsidR="00A4496E" w:rsidRPr="008B14EB" w:rsidRDefault="00A17AC4" w:rsidP="008B14EB">
      <w:pPr>
        <w:shd w:val="clear" w:color="auto" w:fill="F2F2F2" w:themeFill="background1" w:themeFillShade="F2"/>
        <w:autoSpaceDE w:val="0"/>
        <w:autoSpaceDN w:val="0"/>
        <w:adjustRightInd w:val="0"/>
        <w:spacing w:after="0" w:line="240" w:lineRule="auto"/>
        <w:jc w:val="both"/>
        <w:rPr>
          <w:rFonts w:cstheme="minorHAnsi"/>
          <w:b/>
          <w:i/>
          <w:iCs/>
        </w:rPr>
      </w:pPr>
      <w:r w:rsidRPr="008B14EB">
        <w:rPr>
          <w:rFonts w:cstheme="minorHAnsi"/>
          <w:b/>
          <w:i/>
          <w:iCs/>
        </w:rPr>
        <w:lastRenderedPageBreak/>
        <w:t>Vysoká škola popíše alebo sa odkáže na</w:t>
      </w:r>
      <w:r w:rsidR="001F3EAE" w:rsidRPr="008B14EB">
        <w:rPr>
          <w:rFonts w:cstheme="minorHAnsi"/>
          <w:b/>
          <w:i/>
          <w:iCs/>
        </w:rPr>
        <w:t>:</w:t>
      </w:r>
    </w:p>
    <w:p w14:paraId="1BE798AD" w14:textId="3A19B41C" w:rsidR="00A4496E" w:rsidRPr="00E65E78" w:rsidRDefault="00A17AC4"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pravidl</w:t>
      </w:r>
      <w:r w:rsidR="003E67EF" w:rsidRPr="00E65E78">
        <w:rPr>
          <w:rFonts w:cstheme="minorHAnsi"/>
          <w:b/>
          <w:i/>
          <w:iCs/>
        </w:rPr>
        <w:t>á</w:t>
      </w:r>
      <w:r w:rsidRPr="00E65E78">
        <w:rPr>
          <w:rFonts w:cstheme="minorHAnsi"/>
          <w:b/>
          <w:i/>
          <w:iCs/>
        </w:rPr>
        <w:t xml:space="preserve"> pri zadávaní, spracovaní, oponovaní, obhajobe a hodnotení záverečných prác v študijnom programe</w:t>
      </w:r>
    </w:p>
    <w:p w14:paraId="4D7B72E0" w14:textId="3AF0C31A" w:rsidR="00C157B6" w:rsidRPr="00231CB4" w:rsidRDefault="00C157B6" w:rsidP="00C157B6">
      <w:pPr>
        <w:autoSpaceDE w:val="0"/>
        <w:autoSpaceDN w:val="0"/>
        <w:adjustRightInd w:val="0"/>
        <w:spacing w:after="0" w:line="240" w:lineRule="auto"/>
        <w:jc w:val="both"/>
        <w:rPr>
          <w:rFonts w:cstheme="minorHAnsi"/>
          <w:iCs/>
        </w:rPr>
      </w:pPr>
      <w:r w:rsidRPr="00231CB4">
        <w:rPr>
          <w:rFonts w:cstheme="minorHAnsi"/>
          <w:iCs/>
        </w:rPr>
        <w:t xml:space="preserve">Pravidlá pri zadávaní, spracovaní, oponovaní, obhajobe a hodnotení záverečných prác v študijnom programe upravujú vnútorné predpisy: </w:t>
      </w:r>
    </w:p>
    <w:p w14:paraId="2AE24B3C" w14:textId="77777777" w:rsidR="00444039" w:rsidRPr="00231CB4" w:rsidRDefault="00444039" w:rsidP="00C157B6">
      <w:pPr>
        <w:autoSpaceDE w:val="0"/>
        <w:autoSpaceDN w:val="0"/>
        <w:adjustRightInd w:val="0"/>
        <w:spacing w:after="0" w:line="240" w:lineRule="auto"/>
        <w:jc w:val="both"/>
        <w:rPr>
          <w:rFonts w:cstheme="minorHAnsi"/>
          <w:b/>
          <w:bCs/>
          <w:color w:val="000000"/>
        </w:rPr>
      </w:pPr>
      <w:r w:rsidRPr="00231CB4">
        <w:rPr>
          <w:rFonts w:cstheme="minorHAnsi"/>
          <w:b/>
        </w:rPr>
        <w:t>Smernica č. 13/2020</w:t>
      </w:r>
      <w:r w:rsidRPr="00231CB4">
        <w:rPr>
          <w:rFonts w:cstheme="minorHAnsi"/>
          <w:b/>
          <w:bCs/>
        </w:rPr>
        <w:t xml:space="preserve"> o </w:t>
      </w:r>
      <w:r w:rsidRPr="00231CB4">
        <w:rPr>
          <w:rFonts w:cstheme="minorHAnsi"/>
          <w:b/>
          <w:bCs/>
          <w:color w:val="000000"/>
        </w:rPr>
        <w:t>záverečných, rigoróznych a habilitačných prácach:</w:t>
      </w:r>
    </w:p>
    <w:p w14:paraId="466D0F71" w14:textId="1A0BBE5E" w:rsidR="00444039" w:rsidRPr="00231CB4" w:rsidRDefault="00002F8E" w:rsidP="00C157B6">
      <w:pPr>
        <w:autoSpaceDE w:val="0"/>
        <w:autoSpaceDN w:val="0"/>
        <w:adjustRightInd w:val="0"/>
        <w:spacing w:after="0" w:line="240" w:lineRule="auto"/>
        <w:jc w:val="both"/>
        <w:rPr>
          <w:rStyle w:val="Hypertextovprepojenie"/>
          <w:rFonts w:cstheme="minorHAnsi"/>
          <w:iCs/>
        </w:rPr>
      </w:pPr>
      <w:hyperlink r:id="rId19" w:history="1">
        <w:r w:rsidR="00444039" w:rsidRPr="00231CB4">
          <w:rPr>
            <w:rStyle w:val="Hypertextovprepojenie"/>
            <w:rFonts w:cstheme="minorHAnsi"/>
            <w:iCs/>
          </w:rPr>
          <w:t>https://www.ukf.sk/fakulty-a-sucasti/studenske-domovy/73-moja-ukf/3794-13-2020-smernica-o-zaverecnych-rigoroznych-a-habilitacnych-pracach</w:t>
        </w:r>
      </w:hyperlink>
    </w:p>
    <w:p w14:paraId="7F6A1050" w14:textId="418FE7FB" w:rsidR="00961FEC" w:rsidRPr="00231CB4" w:rsidRDefault="00961FEC" w:rsidP="00C157B6">
      <w:pPr>
        <w:autoSpaceDE w:val="0"/>
        <w:autoSpaceDN w:val="0"/>
        <w:adjustRightInd w:val="0"/>
        <w:spacing w:after="0" w:line="240" w:lineRule="auto"/>
        <w:jc w:val="both"/>
        <w:rPr>
          <w:rFonts w:cstheme="minorHAnsi"/>
          <w:b/>
          <w:iCs/>
        </w:rPr>
      </w:pPr>
      <w:r w:rsidRPr="00231CB4">
        <w:rPr>
          <w:rFonts w:cstheme="minorHAnsi"/>
          <w:b/>
          <w:iCs/>
        </w:rPr>
        <w:t>21/2014 Príkaz rektora k evidovaniu a sprístupneniu posudkov na záverečné práce, rigorózne práce a habilitačné práce</w:t>
      </w:r>
    </w:p>
    <w:p w14:paraId="60F6494D" w14:textId="4F92DE4F" w:rsidR="00444039" w:rsidRPr="00231CB4" w:rsidRDefault="00444039" w:rsidP="00C157B6">
      <w:pPr>
        <w:autoSpaceDE w:val="0"/>
        <w:autoSpaceDN w:val="0"/>
        <w:adjustRightInd w:val="0"/>
        <w:spacing w:after="0" w:line="240" w:lineRule="auto"/>
        <w:jc w:val="both"/>
        <w:rPr>
          <w:rFonts w:cstheme="minorHAnsi"/>
          <w:b/>
          <w:iCs/>
        </w:rPr>
      </w:pPr>
      <w:r w:rsidRPr="00231CB4">
        <w:rPr>
          <w:rFonts w:cstheme="minorHAnsi"/>
          <w:b/>
          <w:iCs/>
        </w:rPr>
        <w:t xml:space="preserve">Študijný poriadok UKF </w:t>
      </w:r>
    </w:p>
    <w:p w14:paraId="29ABC412" w14:textId="345C3510" w:rsidR="00444039" w:rsidRPr="00231CB4" w:rsidRDefault="00002F8E" w:rsidP="00C157B6">
      <w:pPr>
        <w:autoSpaceDE w:val="0"/>
        <w:autoSpaceDN w:val="0"/>
        <w:adjustRightInd w:val="0"/>
        <w:spacing w:after="0" w:line="240" w:lineRule="auto"/>
        <w:jc w:val="both"/>
        <w:rPr>
          <w:rFonts w:cstheme="minorHAnsi"/>
          <w:color w:val="FF0000"/>
        </w:rPr>
      </w:pPr>
      <w:hyperlink r:id="rId20" w:history="1">
        <w:r w:rsidR="00444039" w:rsidRPr="00231CB4">
          <w:rPr>
            <w:rStyle w:val="Hypertextovprepojenie"/>
            <w:rFonts w:cstheme="minorHAnsi"/>
          </w:rPr>
          <w:t>https://www.ukf.sk/images/univerzita/Uradna_tabula/Studijny_poriadok_uplne-znenie_23_11_2020.pdf</w:t>
        </w:r>
      </w:hyperlink>
    </w:p>
    <w:p w14:paraId="72D5E362" w14:textId="77777777" w:rsidR="00444039" w:rsidRPr="00231CB4" w:rsidRDefault="00444039" w:rsidP="00C157B6">
      <w:pPr>
        <w:pStyle w:val="Odsekzoznamu"/>
        <w:autoSpaceDE w:val="0"/>
        <w:autoSpaceDN w:val="0"/>
        <w:adjustRightInd w:val="0"/>
        <w:spacing w:after="0" w:line="240" w:lineRule="auto"/>
        <w:jc w:val="both"/>
        <w:rPr>
          <w:rFonts w:cstheme="minorHAnsi"/>
          <w:color w:val="FF0000"/>
        </w:rPr>
      </w:pPr>
    </w:p>
    <w:p w14:paraId="65E424D0" w14:textId="071F7B7B" w:rsidR="00A4496E" w:rsidRPr="00E65E78" w:rsidRDefault="00BA1D31"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 xml:space="preserve">možnosti a postupy </w:t>
      </w:r>
      <w:r w:rsidR="00A4496E" w:rsidRPr="00E65E78">
        <w:rPr>
          <w:rFonts w:cstheme="minorHAnsi"/>
          <w:b/>
          <w:i/>
          <w:iCs/>
        </w:rPr>
        <w:t>účasti na mobilitách</w:t>
      </w:r>
      <w:r w:rsidRPr="00E65E78">
        <w:rPr>
          <w:rFonts w:cstheme="minorHAnsi"/>
          <w:b/>
          <w:i/>
          <w:iCs/>
        </w:rPr>
        <w:t xml:space="preserve"> štud</w:t>
      </w:r>
      <w:r w:rsidR="009B1989" w:rsidRPr="00E65E78">
        <w:rPr>
          <w:rFonts w:cstheme="minorHAnsi"/>
          <w:b/>
          <w:i/>
          <w:iCs/>
        </w:rPr>
        <w:t>e</w:t>
      </w:r>
      <w:r w:rsidRPr="00E65E78">
        <w:rPr>
          <w:rFonts w:cstheme="minorHAnsi"/>
          <w:b/>
          <w:i/>
          <w:iCs/>
        </w:rPr>
        <w:t>ntov</w:t>
      </w:r>
      <w:r w:rsidR="00A4496E" w:rsidRPr="00E65E78">
        <w:rPr>
          <w:rFonts w:cstheme="minorHAnsi"/>
          <w:b/>
          <w:i/>
          <w:iCs/>
        </w:rPr>
        <w:t xml:space="preserve"> </w:t>
      </w:r>
    </w:p>
    <w:p w14:paraId="0CB0F757" w14:textId="7C3C0F1D" w:rsidR="00C157B6" w:rsidRPr="00231CB4" w:rsidRDefault="00C157B6" w:rsidP="00C157B6">
      <w:pPr>
        <w:spacing w:after="0" w:line="240" w:lineRule="auto"/>
        <w:jc w:val="both"/>
        <w:rPr>
          <w:rFonts w:cstheme="minorHAnsi"/>
          <w:b/>
          <w:noProof/>
        </w:rPr>
      </w:pPr>
      <w:r w:rsidRPr="00231CB4">
        <w:rPr>
          <w:rFonts w:cstheme="minorHAnsi"/>
          <w:color w:val="000000"/>
        </w:rPr>
        <w:t xml:space="preserve">Možnosti a postupy účasti na mobilitách študentov  upravuje vnútorný predpis </w:t>
      </w:r>
      <w:r w:rsidRPr="00231CB4">
        <w:rPr>
          <w:rFonts w:cstheme="minorHAnsi"/>
          <w:b/>
          <w:noProof/>
        </w:rPr>
        <w:t>Smernica o realizácii mobilít v rámci programu Erasmus+, iných štipendijných programov a bilaterálnych dohôd</w:t>
      </w:r>
    </w:p>
    <w:p w14:paraId="131DDC5D" w14:textId="77777777" w:rsidR="00C157B6" w:rsidRPr="00231CB4" w:rsidRDefault="00C157B6" w:rsidP="00C157B6">
      <w:pPr>
        <w:spacing w:after="0" w:line="240" w:lineRule="auto"/>
        <w:jc w:val="both"/>
        <w:rPr>
          <w:rFonts w:cstheme="minorHAnsi"/>
          <w:b/>
          <w:noProof/>
        </w:rPr>
      </w:pPr>
    </w:p>
    <w:p w14:paraId="0DBFE7A9" w14:textId="36A144B7" w:rsidR="00444039" w:rsidRPr="00231CB4" w:rsidRDefault="00C157B6" w:rsidP="00C157B6">
      <w:pPr>
        <w:spacing w:after="0" w:line="240" w:lineRule="auto"/>
        <w:rPr>
          <w:rFonts w:cstheme="minorHAnsi"/>
          <w:i/>
          <w:iCs/>
        </w:rPr>
      </w:pPr>
      <w:r w:rsidRPr="00231CB4">
        <w:rPr>
          <w:rFonts w:cstheme="minorHAnsi"/>
          <w:color w:val="000000"/>
        </w:rPr>
        <w:t xml:space="preserve">Informácie pre študentov ohľadom mobilít na UKF v Nitre sú dostupné na : </w:t>
      </w:r>
      <w:hyperlink r:id="rId21" w:history="1">
        <w:r w:rsidRPr="00231CB4">
          <w:rPr>
            <w:rStyle w:val="Hypertextovprepojenie"/>
            <w:rFonts w:cstheme="minorHAnsi"/>
          </w:rPr>
          <w:t>https://www.ukf.sk/granty/erasmus/erasmus-bilaterarne-dohody</w:t>
        </w:r>
      </w:hyperlink>
    </w:p>
    <w:p w14:paraId="5408B9CC" w14:textId="07FC33D8" w:rsidR="00C157B6" w:rsidRPr="00231CB4" w:rsidRDefault="00002F8E" w:rsidP="00C157B6">
      <w:pPr>
        <w:autoSpaceDE w:val="0"/>
        <w:autoSpaceDN w:val="0"/>
        <w:adjustRightInd w:val="0"/>
        <w:spacing w:after="0" w:line="240" w:lineRule="auto"/>
        <w:jc w:val="both"/>
        <w:rPr>
          <w:rFonts w:cstheme="minorHAnsi"/>
          <w:color w:val="FF0000"/>
        </w:rPr>
      </w:pPr>
      <w:hyperlink r:id="rId22" w:history="1">
        <w:r w:rsidR="00C157B6" w:rsidRPr="00231CB4">
          <w:rPr>
            <w:rStyle w:val="Hypertextovprepojenie"/>
            <w:rFonts w:cstheme="minorHAnsi"/>
          </w:rPr>
          <w:t>https://www.ukf.sk/granty/erasmus</w:t>
        </w:r>
      </w:hyperlink>
    </w:p>
    <w:p w14:paraId="66369426" w14:textId="3008FED8" w:rsidR="00C157B6" w:rsidRPr="00231CB4" w:rsidRDefault="00002F8E" w:rsidP="00C157B6">
      <w:pPr>
        <w:autoSpaceDE w:val="0"/>
        <w:autoSpaceDN w:val="0"/>
        <w:adjustRightInd w:val="0"/>
        <w:spacing w:after="0" w:line="240" w:lineRule="auto"/>
        <w:jc w:val="both"/>
        <w:rPr>
          <w:rFonts w:cstheme="minorHAnsi"/>
          <w:color w:val="FF0000"/>
        </w:rPr>
      </w:pPr>
      <w:hyperlink r:id="rId23" w:history="1">
        <w:r w:rsidR="00C157B6" w:rsidRPr="00231CB4">
          <w:rPr>
            <w:rStyle w:val="Hypertextovprepojenie"/>
            <w:rFonts w:cstheme="minorHAnsi"/>
          </w:rPr>
          <w:t>https://www.ukf.sk/granty/ine-mobilitne-programy</w:t>
        </w:r>
      </w:hyperlink>
    </w:p>
    <w:p w14:paraId="3AADE1D3" w14:textId="77777777" w:rsidR="00C157B6" w:rsidRPr="00231CB4" w:rsidRDefault="00C157B6" w:rsidP="00C157B6">
      <w:pPr>
        <w:autoSpaceDE w:val="0"/>
        <w:autoSpaceDN w:val="0"/>
        <w:adjustRightInd w:val="0"/>
        <w:spacing w:after="0" w:line="240" w:lineRule="auto"/>
        <w:jc w:val="both"/>
        <w:rPr>
          <w:rFonts w:cstheme="minorHAnsi"/>
          <w:color w:val="FF0000"/>
        </w:rPr>
      </w:pPr>
    </w:p>
    <w:p w14:paraId="5B7C5897" w14:textId="5DD0D7FA" w:rsidR="00A17AC4" w:rsidRPr="00E65E78" w:rsidRDefault="00A17AC4"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pravidl</w:t>
      </w:r>
      <w:r w:rsidR="003E67EF" w:rsidRPr="00E65E78">
        <w:rPr>
          <w:rFonts w:cstheme="minorHAnsi"/>
          <w:b/>
          <w:i/>
          <w:iCs/>
        </w:rPr>
        <w:t>á</w:t>
      </w:r>
      <w:r w:rsidRPr="00E65E78">
        <w:rPr>
          <w:rFonts w:cstheme="minorHAnsi"/>
          <w:b/>
          <w:i/>
          <w:iCs/>
        </w:rPr>
        <w:t xml:space="preserve"> dodržiavania </w:t>
      </w:r>
      <w:r w:rsidR="001A0122" w:rsidRPr="00E65E78">
        <w:rPr>
          <w:rFonts w:cstheme="minorHAnsi"/>
          <w:b/>
          <w:i/>
          <w:iCs/>
        </w:rPr>
        <w:t>akademickej etiky</w:t>
      </w:r>
      <w:r w:rsidR="00CE4F66" w:rsidRPr="00E65E78">
        <w:rPr>
          <w:rFonts w:cstheme="minorHAnsi"/>
          <w:b/>
          <w:i/>
          <w:iCs/>
        </w:rPr>
        <w:t xml:space="preserve"> a</w:t>
      </w:r>
      <w:r w:rsidR="00AD069D" w:rsidRPr="00E65E78">
        <w:rPr>
          <w:rFonts w:cstheme="minorHAnsi"/>
          <w:b/>
          <w:i/>
          <w:iCs/>
        </w:rPr>
        <w:t> vyvodzovania dôsledkov</w:t>
      </w:r>
      <w:r w:rsidR="00CE4F66" w:rsidRPr="00E65E78">
        <w:rPr>
          <w:rFonts w:cstheme="minorHAnsi"/>
          <w:b/>
          <w:i/>
          <w:iCs/>
        </w:rPr>
        <w:t xml:space="preserve"> </w:t>
      </w:r>
    </w:p>
    <w:p w14:paraId="19BB7A80" w14:textId="59C6551C" w:rsidR="00C157B6" w:rsidRPr="00231CB4" w:rsidRDefault="007141AD" w:rsidP="007141AD">
      <w:pPr>
        <w:autoSpaceDE w:val="0"/>
        <w:autoSpaceDN w:val="0"/>
        <w:adjustRightInd w:val="0"/>
        <w:spacing w:after="0" w:line="240" w:lineRule="auto"/>
        <w:jc w:val="both"/>
        <w:rPr>
          <w:rFonts w:cstheme="minorHAnsi"/>
          <w:bCs/>
          <w:i/>
          <w:color w:val="000000"/>
        </w:rPr>
      </w:pPr>
      <w:r w:rsidRPr="00231CB4">
        <w:rPr>
          <w:rFonts w:cstheme="minorHAnsi"/>
        </w:rPr>
        <w:t>Pravidlá dodržiavania akademickej etiky a vyvodzovania dôsledkov upravuje vnútorná predpis Etický kódex UKF</w:t>
      </w:r>
    </w:p>
    <w:p w14:paraId="5415D3A1" w14:textId="4EBDF7E8" w:rsidR="00C157B6" w:rsidRPr="00231CB4" w:rsidRDefault="00002F8E" w:rsidP="007141AD">
      <w:pPr>
        <w:autoSpaceDE w:val="0"/>
        <w:autoSpaceDN w:val="0"/>
        <w:adjustRightInd w:val="0"/>
        <w:spacing w:after="0" w:line="240" w:lineRule="auto"/>
        <w:jc w:val="both"/>
        <w:rPr>
          <w:rFonts w:cstheme="minorHAnsi"/>
        </w:rPr>
      </w:pPr>
      <w:hyperlink r:id="rId24" w:history="1">
        <w:r w:rsidR="007141AD" w:rsidRPr="00231CB4">
          <w:rPr>
            <w:rStyle w:val="Hypertextovprepojenie"/>
            <w:rFonts w:cstheme="minorHAnsi"/>
          </w:rPr>
          <w:t>https://www.ukf.sk/images/univerzita/O_univerzite/2016-Eticky-kodex-UKF.pdf</w:t>
        </w:r>
      </w:hyperlink>
    </w:p>
    <w:p w14:paraId="091C938B" w14:textId="6E06992D" w:rsidR="007141AD" w:rsidRPr="00231CB4" w:rsidRDefault="002372B0" w:rsidP="007141AD">
      <w:pPr>
        <w:spacing w:after="0" w:line="240" w:lineRule="auto"/>
        <w:ind w:right="52"/>
        <w:jc w:val="both"/>
        <w:rPr>
          <w:rFonts w:eastAsia="Times New Roman" w:cstheme="minorHAnsi"/>
        </w:rPr>
      </w:pPr>
      <w:r>
        <w:rPr>
          <w:rFonts w:eastAsia="Times New Roman" w:cstheme="minorHAnsi"/>
        </w:rPr>
        <w:t>Etický</w:t>
      </w:r>
      <w:r w:rsidR="007141AD" w:rsidRPr="00231CB4">
        <w:rPr>
          <w:rFonts w:eastAsia="Times New Roman" w:cstheme="minorHAnsi"/>
          <w:spacing w:val="29"/>
        </w:rPr>
        <w:t xml:space="preserve"> </w:t>
      </w:r>
      <w:r w:rsidR="007141AD" w:rsidRPr="00231CB4">
        <w:rPr>
          <w:rFonts w:eastAsia="Times New Roman" w:cstheme="minorHAnsi"/>
        </w:rPr>
        <w:t>kódex vymedzuje</w:t>
      </w:r>
      <w:r w:rsidR="007141AD" w:rsidRPr="00231CB4">
        <w:rPr>
          <w:rFonts w:eastAsia="Times New Roman" w:cstheme="minorHAnsi"/>
          <w:spacing w:val="28"/>
        </w:rPr>
        <w:t xml:space="preserve"> </w:t>
      </w:r>
      <w:r w:rsidR="007141AD" w:rsidRPr="00231CB4">
        <w:rPr>
          <w:rFonts w:eastAsia="Times New Roman" w:cstheme="minorHAnsi"/>
        </w:rPr>
        <w:t>etic</w:t>
      </w:r>
      <w:r w:rsidR="007141AD" w:rsidRPr="00231CB4">
        <w:rPr>
          <w:rFonts w:eastAsia="Times New Roman" w:cstheme="minorHAnsi"/>
          <w:spacing w:val="-1"/>
        </w:rPr>
        <w:t>k</w:t>
      </w:r>
      <w:r w:rsidR="007141AD" w:rsidRPr="00231CB4">
        <w:rPr>
          <w:rFonts w:eastAsia="Times New Roman" w:cstheme="minorHAnsi"/>
        </w:rPr>
        <w:t>é</w:t>
      </w:r>
      <w:r w:rsidR="007141AD" w:rsidRPr="00231CB4">
        <w:rPr>
          <w:rFonts w:eastAsia="Times New Roman" w:cstheme="minorHAnsi"/>
          <w:spacing w:val="31"/>
        </w:rPr>
        <w:t xml:space="preserve"> </w:t>
      </w:r>
      <w:r w:rsidR="007141AD" w:rsidRPr="00231CB4">
        <w:rPr>
          <w:rFonts w:eastAsia="Times New Roman" w:cstheme="minorHAnsi"/>
          <w:spacing w:val="-1"/>
        </w:rPr>
        <w:t>š</w:t>
      </w:r>
      <w:r w:rsidR="007141AD" w:rsidRPr="00231CB4">
        <w:rPr>
          <w:rFonts w:eastAsia="Times New Roman" w:cstheme="minorHAnsi"/>
          <w:spacing w:val="1"/>
        </w:rPr>
        <w:t>t</w:t>
      </w:r>
      <w:r w:rsidR="007141AD" w:rsidRPr="00231CB4">
        <w:rPr>
          <w:rFonts w:eastAsia="Times New Roman" w:cstheme="minorHAnsi"/>
        </w:rPr>
        <w:t>an</w:t>
      </w:r>
      <w:r w:rsidR="007141AD" w:rsidRPr="00231CB4">
        <w:rPr>
          <w:rFonts w:eastAsia="Times New Roman" w:cstheme="minorHAnsi"/>
          <w:spacing w:val="-1"/>
        </w:rPr>
        <w:t>d</w:t>
      </w:r>
      <w:r w:rsidR="007141AD" w:rsidRPr="00231CB4">
        <w:rPr>
          <w:rFonts w:eastAsia="Times New Roman" w:cstheme="minorHAnsi"/>
        </w:rPr>
        <w:t>ardy</w:t>
      </w:r>
      <w:r w:rsidR="007141AD" w:rsidRPr="00231CB4">
        <w:rPr>
          <w:rFonts w:eastAsia="Times New Roman" w:cstheme="minorHAnsi"/>
          <w:spacing w:val="32"/>
        </w:rPr>
        <w:t xml:space="preserve"> </w:t>
      </w:r>
      <w:r w:rsidR="007141AD" w:rsidRPr="00231CB4">
        <w:rPr>
          <w:rFonts w:eastAsia="Times New Roman" w:cstheme="minorHAnsi"/>
        </w:rPr>
        <w:t>univerzity a jeho účelom</w:t>
      </w:r>
      <w:r w:rsidR="007141AD" w:rsidRPr="00231CB4">
        <w:rPr>
          <w:rFonts w:eastAsia="Times New Roman" w:cstheme="minorHAnsi"/>
          <w:spacing w:val="-7"/>
        </w:rPr>
        <w:t xml:space="preserve"> </w:t>
      </w:r>
      <w:r w:rsidR="007141AD" w:rsidRPr="00231CB4">
        <w:rPr>
          <w:rFonts w:eastAsia="Times New Roman" w:cstheme="minorHAnsi"/>
        </w:rPr>
        <w:t>je</w:t>
      </w:r>
      <w:r w:rsidR="007141AD" w:rsidRPr="00231CB4">
        <w:rPr>
          <w:rFonts w:eastAsia="Times New Roman" w:cstheme="minorHAnsi"/>
          <w:spacing w:val="-2"/>
        </w:rPr>
        <w:t xml:space="preserve"> </w:t>
      </w:r>
      <w:r w:rsidR="00BA72D8" w:rsidRPr="00231CB4">
        <w:rPr>
          <w:rFonts w:eastAsia="Times New Roman" w:cstheme="minorHAnsi"/>
          <w:spacing w:val="-2"/>
        </w:rPr>
        <w:t>p</w:t>
      </w:r>
      <w:r w:rsidR="007141AD" w:rsidRPr="00231CB4">
        <w:rPr>
          <w:rFonts w:eastAsia="Times New Roman" w:cstheme="minorHAnsi"/>
        </w:rPr>
        <w:t>re</w:t>
      </w:r>
      <w:r w:rsidR="007141AD" w:rsidRPr="00231CB4">
        <w:rPr>
          <w:rFonts w:eastAsia="Times New Roman" w:cstheme="minorHAnsi"/>
          <w:spacing w:val="-1"/>
        </w:rPr>
        <w:t>d</w:t>
      </w:r>
      <w:r w:rsidR="007141AD" w:rsidRPr="00231CB4">
        <w:rPr>
          <w:rFonts w:eastAsia="Times New Roman" w:cstheme="minorHAnsi"/>
        </w:rPr>
        <w:t>chádzať</w:t>
      </w:r>
      <w:r w:rsidR="007141AD" w:rsidRPr="00231CB4">
        <w:rPr>
          <w:rFonts w:eastAsia="Times New Roman" w:cstheme="minorHAnsi"/>
          <w:spacing w:val="-11"/>
        </w:rPr>
        <w:t xml:space="preserve"> </w:t>
      </w:r>
      <w:r w:rsidR="007141AD" w:rsidRPr="00231CB4">
        <w:rPr>
          <w:rFonts w:eastAsia="Times New Roman" w:cstheme="minorHAnsi"/>
        </w:rPr>
        <w:t>protiprávne</w:t>
      </w:r>
      <w:r w:rsidR="007141AD" w:rsidRPr="00231CB4">
        <w:rPr>
          <w:rFonts w:eastAsia="Times New Roman" w:cstheme="minorHAnsi"/>
          <w:spacing w:val="-2"/>
        </w:rPr>
        <w:t>m</w:t>
      </w:r>
      <w:r w:rsidR="007141AD" w:rsidRPr="00231CB4">
        <w:rPr>
          <w:rFonts w:eastAsia="Times New Roman" w:cstheme="minorHAnsi"/>
        </w:rPr>
        <w:t>u</w:t>
      </w:r>
      <w:r w:rsidR="007141AD" w:rsidRPr="00231CB4">
        <w:rPr>
          <w:rFonts w:eastAsia="Times New Roman" w:cstheme="minorHAnsi"/>
          <w:spacing w:val="-13"/>
        </w:rPr>
        <w:t xml:space="preserve"> </w:t>
      </w:r>
      <w:r w:rsidR="007141AD" w:rsidRPr="00231CB4">
        <w:rPr>
          <w:rFonts w:eastAsia="Times New Roman" w:cstheme="minorHAnsi"/>
        </w:rPr>
        <w:t>konaniu.</w:t>
      </w:r>
    </w:p>
    <w:p w14:paraId="448BF579" w14:textId="77777777" w:rsidR="007141AD" w:rsidRPr="00231CB4" w:rsidRDefault="007141AD" w:rsidP="007141AD">
      <w:pPr>
        <w:autoSpaceDE w:val="0"/>
        <w:autoSpaceDN w:val="0"/>
        <w:adjustRightInd w:val="0"/>
        <w:spacing w:after="0" w:line="240" w:lineRule="auto"/>
        <w:jc w:val="both"/>
        <w:rPr>
          <w:rFonts w:cstheme="minorHAnsi"/>
        </w:rPr>
      </w:pPr>
    </w:p>
    <w:p w14:paraId="3BC2148F" w14:textId="36D2AF1E" w:rsidR="00BA1D31" w:rsidRPr="00E65E78" w:rsidRDefault="00BA1D31"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postupy aplikovateľné pre študentov so špeciálnymi potrebami</w:t>
      </w:r>
    </w:p>
    <w:p w14:paraId="72051822" w14:textId="77777777" w:rsidR="001F1E02" w:rsidRPr="00231CB4" w:rsidRDefault="001F1E02" w:rsidP="001F1E02">
      <w:pPr>
        <w:spacing w:after="0"/>
        <w:jc w:val="both"/>
        <w:rPr>
          <w:rFonts w:cstheme="minorHAnsi"/>
          <w:bCs/>
        </w:rPr>
      </w:pPr>
      <w:r w:rsidRPr="00231CB4">
        <w:rPr>
          <w:rFonts w:cstheme="minorHAnsi"/>
          <w:bCs/>
        </w:rPr>
        <w:t xml:space="preserve">Univerzita vytvárala všeobecne prístupné akademické prostredie a zodpovedajúce podmienky štúdia pre študentov tak, aby zabezpečila ekvitu vo vzdelávaní  rešpektovaním študentskej diverzity. </w:t>
      </w:r>
    </w:p>
    <w:p w14:paraId="7F9F4B71" w14:textId="77777777" w:rsidR="007141AD" w:rsidRPr="00231CB4" w:rsidRDefault="007141AD" w:rsidP="007141AD">
      <w:pPr>
        <w:autoSpaceDE w:val="0"/>
        <w:autoSpaceDN w:val="0"/>
        <w:adjustRightInd w:val="0"/>
        <w:spacing w:after="0" w:line="240" w:lineRule="auto"/>
        <w:jc w:val="both"/>
        <w:rPr>
          <w:rFonts w:cstheme="minorHAnsi"/>
        </w:rPr>
      </w:pPr>
      <w:r w:rsidRPr="00231CB4">
        <w:rPr>
          <w:rFonts w:cstheme="minorHAnsi"/>
        </w:rPr>
        <w:lastRenderedPageBreak/>
        <w:t>Postupy zamerané na podporu študentov so špeciálnymi potrebami upravuje  vnútorný predpis  zameraný na podporu a zabezpečenie všeobecne prístupného akademického prostredia pre študentov so špecifickými potrebami</w:t>
      </w:r>
    </w:p>
    <w:p w14:paraId="579EEDE7" w14:textId="1D1E250A" w:rsidR="007141AD" w:rsidRPr="00231CB4" w:rsidRDefault="00002F8E" w:rsidP="007141AD">
      <w:pPr>
        <w:autoSpaceDE w:val="0"/>
        <w:autoSpaceDN w:val="0"/>
        <w:adjustRightInd w:val="0"/>
        <w:spacing w:after="0" w:line="240" w:lineRule="auto"/>
        <w:jc w:val="both"/>
        <w:rPr>
          <w:rFonts w:cstheme="minorHAnsi"/>
        </w:rPr>
      </w:pPr>
      <w:hyperlink r:id="rId25" w:history="1">
        <w:r w:rsidR="007141AD" w:rsidRPr="00231CB4">
          <w:rPr>
            <w:rStyle w:val="Hypertextovprepojenie"/>
            <w:rFonts w:cstheme="minorHAnsi"/>
          </w:rPr>
          <w:t>28/2015 Vnútorný predpis k zabezpečeniu všeobecne prístupného akademického prostredia pre študentov so špecifickými potrebami</w:t>
        </w:r>
      </w:hyperlink>
    </w:p>
    <w:p w14:paraId="287FB532" w14:textId="3A270998" w:rsidR="007141AD" w:rsidRPr="00231CB4" w:rsidRDefault="007141AD" w:rsidP="007141AD">
      <w:pPr>
        <w:autoSpaceDE w:val="0"/>
        <w:autoSpaceDN w:val="0"/>
        <w:adjustRightInd w:val="0"/>
        <w:spacing w:after="0" w:line="240" w:lineRule="auto"/>
        <w:jc w:val="both"/>
        <w:rPr>
          <w:rFonts w:cstheme="minorHAnsi"/>
        </w:rPr>
      </w:pPr>
      <w:r w:rsidRPr="00231CB4">
        <w:rPr>
          <w:rFonts w:cstheme="minorHAnsi"/>
        </w:rPr>
        <w:t xml:space="preserve">Podporné služby zabezpečuje Centrum pre študentov UKF </w:t>
      </w:r>
    </w:p>
    <w:p w14:paraId="428EA1C0" w14:textId="3D1340F3" w:rsidR="007141AD" w:rsidRPr="00231CB4" w:rsidRDefault="00002F8E" w:rsidP="007141AD">
      <w:pPr>
        <w:autoSpaceDE w:val="0"/>
        <w:autoSpaceDN w:val="0"/>
        <w:adjustRightInd w:val="0"/>
        <w:spacing w:after="0" w:line="240" w:lineRule="auto"/>
        <w:jc w:val="both"/>
        <w:rPr>
          <w:rFonts w:cstheme="minorHAnsi"/>
        </w:rPr>
      </w:pPr>
      <w:hyperlink r:id="rId26" w:history="1">
        <w:r w:rsidR="00861205" w:rsidRPr="00231CB4">
          <w:rPr>
            <w:rStyle w:val="Hypertextovprepojenie"/>
            <w:rFonts w:cstheme="minorHAnsi"/>
          </w:rPr>
          <w:t>https://www.ukf.sk/sc</w:t>
        </w:r>
      </w:hyperlink>
    </w:p>
    <w:p w14:paraId="24505DB1" w14:textId="664D67A9" w:rsidR="007141AD" w:rsidRPr="00231CB4" w:rsidRDefault="00002F8E" w:rsidP="007141AD">
      <w:pPr>
        <w:autoSpaceDE w:val="0"/>
        <w:autoSpaceDN w:val="0"/>
        <w:adjustRightInd w:val="0"/>
        <w:spacing w:after="0" w:line="240" w:lineRule="auto"/>
        <w:jc w:val="both"/>
        <w:rPr>
          <w:rFonts w:cstheme="minorHAnsi"/>
        </w:rPr>
      </w:pPr>
      <w:hyperlink r:id="rId27" w:history="1">
        <w:r w:rsidR="007141AD" w:rsidRPr="00231CB4">
          <w:rPr>
            <w:rStyle w:val="Hypertextovprepojenie"/>
            <w:rFonts w:cstheme="minorHAnsi"/>
          </w:rPr>
          <w:t>https://www.ukf.sk/sc/poradenstvo-a-podpora-pre-studentov-so-specifickymi-vzdelavacimi-potrebami</w:t>
        </w:r>
      </w:hyperlink>
    </w:p>
    <w:p w14:paraId="5B5AAE9C" w14:textId="77777777" w:rsidR="00861205" w:rsidRPr="00231CB4" w:rsidRDefault="007141AD" w:rsidP="007141AD">
      <w:pPr>
        <w:autoSpaceDE w:val="0"/>
        <w:autoSpaceDN w:val="0"/>
        <w:adjustRightInd w:val="0"/>
        <w:spacing w:after="0" w:line="240" w:lineRule="auto"/>
        <w:jc w:val="both"/>
        <w:rPr>
          <w:rFonts w:cstheme="minorHAnsi"/>
        </w:rPr>
      </w:pPr>
      <w:r w:rsidRPr="00231CB4">
        <w:rPr>
          <w:rFonts w:cstheme="minorHAnsi"/>
        </w:rPr>
        <w:t>UKF v Nitre svojim štatútom, predpismi a ostatnými nariadeniami zabezpečuje optimálne podmienky pre štúdium intaktných študentov i študentov so špecifickými potrebami</w:t>
      </w:r>
    </w:p>
    <w:p w14:paraId="7AEBF80F" w14:textId="77777777" w:rsidR="00861205" w:rsidRPr="00231CB4" w:rsidRDefault="00002F8E" w:rsidP="007141AD">
      <w:pPr>
        <w:autoSpaceDE w:val="0"/>
        <w:autoSpaceDN w:val="0"/>
        <w:adjustRightInd w:val="0"/>
        <w:spacing w:after="0" w:line="240" w:lineRule="auto"/>
        <w:jc w:val="both"/>
        <w:rPr>
          <w:rStyle w:val="Hypertextovprepojenie"/>
          <w:rFonts w:cstheme="minorHAnsi"/>
        </w:rPr>
      </w:pPr>
      <w:hyperlink r:id="rId28">
        <w:r w:rsidR="007141AD" w:rsidRPr="00231CB4">
          <w:rPr>
            <w:rStyle w:val="Hypertextovprepojenie"/>
            <w:rFonts w:cstheme="minorHAnsi"/>
          </w:rPr>
          <w:t>http://www.centrumpodpory.pf.ukf.sk</w:t>
        </w:r>
      </w:hyperlink>
    </w:p>
    <w:p w14:paraId="6211CFB6" w14:textId="14388099" w:rsidR="007141AD" w:rsidRPr="00231CB4" w:rsidRDefault="00861205" w:rsidP="00861205">
      <w:pPr>
        <w:autoSpaceDE w:val="0"/>
        <w:autoSpaceDN w:val="0"/>
        <w:adjustRightInd w:val="0"/>
        <w:spacing w:after="0" w:line="240" w:lineRule="auto"/>
        <w:jc w:val="both"/>
        <w:rPr>
          <w:rFonts w:cstheme="minorHAnsi"/>
        </w:rPr>
      </w:pPr>
      <w:r w:rsidRPr="00231CB4">
        <w:rPr>
          <w:rFonts w:cstheme="minorHAnsi"/>
        </w:rPr>
        <w:t xml:space="preserve">Podporné aktivity študentom zabezpečujú v centre priamo pedagógovia študijného programu špeciálna pedagogika a pedagogika osôb s poruchami učenia – poradenstvo. (predmetný akreditovaný program je náhradou za tento program. </w:t>
      </w:r>
    </w:p>
    <w:p w14:paraId="56AA210F" w14:textId="77777777" w:rsidR="00861205" w:rsidRPr="00231CB4" w:rsidRDefault="00861205" w:rsidP="00861205">
      <w:pPr>
        <w:autoSpaceDE w:val="0"/>
        <w:autoSpaceDN w:val="0"/>
        <w:adjustRightInd w:val="0"/>
        <w:spacing w:after="0" w:line="240" w:lineRule="auto"/>
        <w:jc w:val="both"/>
        <w:rPr>
          <w:rFonts w:cstheme="minorHAnsi"/>
        </w:rPr>
      </w:pPr>
    </w:p>
    <w:p w14:paraId="52B78EA6" w14:textId="4B94DBDA" w:rsidR="001A0122" w:rsidRPr="00E65E78" w:rsidRDefault="001A0122" w:rsidP="00D27308">
      <w:pPr>
        <w:pStyle w:val="Odsekzoznamu"/>
        <w:numPr>
          <w:ilvl w:val="0"/>
          <w:numId w:val="10"/>
        </w:numPr>
        <w:autoSpaceDE w:val="0"/>
        <w:autoSpaceDN w:val="0"/>
        <w:adjustRightInd w:val="0"/>
        <w:spacing w:after="0" w:line="240" w:lineRule="auto"/>
        <w:jc w:val="both"/>
        <w:rPr>
          <w:rFonts w:cstheme="minorHAnsi"/>
          <w:b/>
          <w:i/>
          <w:iCs/>
        </w:rPr>
      </w:pPr>
      <w:r w:rsidRPr="00E65E78">
        <w:rPr>
          <w:rFonts w:cstheme="minorHAnsi"/>
          <w:b/>
          <w:i/>
          <w:iCs/>
        </w:rPr>
        <w:t>postupy podávania po</w:t>
      </w:r>
      <w:r w:rsidR="00093B72" w:rsidRPr="00E65E78">
        <w:rPr>
          <w:rFonts w:cstheme="minorHAnsi"/>
          <w:b/>
          <w:i/>
          <w:iCs/>
        </w:rPr>
        <w:t>dnetov</w:t>
      </w:r>
      <w:r w:rsidR="00553613" w:rsidRPr="00E65E78">
        <w:rPr>
          <w:rFonts w:cstheme="minorHAnsi"/>
          <w:b/>
          <w:i/>
          <w:iCs/>
        </w:rPr>
        <w:t xml:space="preserve"> a</w:t>
      </w:r>
      <w:r w:rsidR="00490701" w:rsidRPr="00E65E78">
        <w:rPr>
          <w:rFonts w:cstheme="minorHAnsi"/>
          <w:b/>
          <w:i/>
          <w:iCs/>
        </w:rPr>
        <w:t> </w:t>
      </w:r>
      <w:r w:rsidR="00553613" w:rsidRPr="00E65E78">
        <w:rPr>
          <w:rFonts w:cstheme="minorHAnsi"/>
          <w:b/>
          <w:i/>
          <w:iCs/>
        </w:rPr>
        <w:t>odvolaní</w:t>
      </w:r>
      <w:r w:rsidRPr="00E65E78">
        <w:rPr>
          <w:rFonts w:cstheme="minorHAnsi"/>
          <w:b/>
          <w:i/>
          <w:iCs/>
        </w:rPr>
        <w:t xml:space="preserve"> </w:t>
      </w:r>
      <w:r w:rsidR="00BC7FF6" w:rsidRPr="00E65E78">
        <w:rPr>
          <w:rFonts w:cstheme="minorHAnsi"/>
          <w:b/>
          <w:i/>
          <w:iCs/>
        </w:rPr>
        <w:t>z</w:t>
      </w:r>
      <w:r w:rsidRPr="00E65E78">
        <w:rPr>
          <w:rFonts w:cstheme="minorHAnsi"/>
          <w:b/>
          <w:i/>
          <w:iCs/>
        </w:rPr>
        <w:t xml:space="preserve">o strany študenta </w:t>
      </w:r>
    </w:p>
    <w:p w14:paraId="49EA5969" w14:textId="7E5ACF02" w:rsidR="0024599F" w:rsidRPr="00231CB4" w:rsidRDefault="0024599F" w:rsidP="0024599F">
      <w:pPr>
        <w:spacing w:after="0" w:line="240" w:lineRule="auto"/>
        <w:rPr>
          <w:rFonts w:cstheme="minorHAnsi"/>
          <w:iCs/>
        </w:rPr>
      </w:pPr>
      <w:r w:rsidRPr="00231CB4">
        <w:rPr>
          <w:rFonts w:cstheme="minorHAnsi"/>
          <w:iCs/>
        </w:rPr>
        <w:t>Postupy podávania a prešetrovania sťažností a podnetov upravuje vnútorný predpis 12/2017 Smernica o sťažnostiach a petíciách na UKF.</w:t>
      </w:r>
    </w:p>
    <w:p w14:paraId="63FBEC24" w14:textId="0738AF5E" w:rsidR="0024599F" w:rsidRPr="00231CB4" w:rsidRDefault="00002F8E" w:rsidP="0024599F">
      <w:pPr>
        <w:spacing w:after="0" w:line="240" w:lineRule="auto"/>
        <w:rPr>
          <w:rFonts w:cstheme="minorHAnsi"/>
          <w:iCs/>
        </w:rPr>
      </w:pPr>
      <w:hyperlink r:id="rId29" w:history="1">
        <w:r w:rsidR="0024599F" w:rsidRPr="00231CB4">
          <w:rPr>
            <w:rStyle w:val="Hypertextovprepojenie"/>
            <w:rFonts w:cstheme="minorHAnsi"/>
            <w:iCs/>
          </w:rPr>
          <w:t>https://www.ukf.sk/intranet/vnutorne-predpisy/73-moja-ukf/3072-vnutorne-predpisy-2017</w:t>
        </w:r>
      </w:hyperlink>
    </w:p>
    <w:p w14:paraId="3459A99A" w14:textId="36FBCA3E" w:rsidR="001F1E02" w:rsidRPr="00231CB4" w:rsidRDefault="001F1E02" w:rsidP="001F1E02">
      <w:pPr>
        <w:rPr>
          <w:rFonts w:cstheme="minorHAnsi"/>
          <w:color w:val="106ABF"/>
          <w:u w:val="single"/>
        </w:rPr>
      </w:pPr>
      <w:r w:rsidRPr="00231CB4">
        <w:rPr>
          <w:rFonts w:cstheme="minorHAnsi"/>
          <w:iCs/>
        </w:rPr>
        <w:t>Preskúmavanie podnetov  a odvolaní študenta  a </w:t>
      </w:r>
      <w:r w:rsidR="0024599F" w:rsidRPr="00231CB4">
        <w:rPr>
          <w:rFonts w:cstheme="minorHAnsi"/>
          <w:iCs/>
        </w:rPr>
        <w:t>uchádzačov</w:t>
      </w:r>
      <w:r w:rsidRPr="00231CB4">
        <w:rPr>
          <w:rFonts w:cstheme="minorHAnsi"/>
          <w:iCs/>
        </w:rPr>
        <w:t xml:space="preserve"> zabezpečuje na úrovni rektorátu referát kontroly (Ing. Eva Pavlíková, +421376408038,</w:t>
      </w:r>
      <w:r w:rsidRPr="00231CB4">
        <w:rPr>
          <w:rFonts w:cstheme="minorHAnsi"/>
          <w:color w:val="333333"/>
        </w:rPr>
        <w:t xml:space="preserve"> </w:t>
      </w:r>
      <w:hyperlink r:id="rId30" w:history="1">
        <w:r w:rsidR="006D0D01" w:rsidRPr="00231CB4">
          <w:rPr>
            <w:rStyle w:val="Hypertextovprepojenie"/>
            <w:rFonts w:cstheme="minorHAnsi"/>
          </w:rPr>
          <w:t>epavlikova@ukf.sk</w:t>
        </w:r>
      </w:hyperlink>
    </w:p>
    <w:p w14:paraId="4F8C7AE1" w14:textId="4B034937" w:rsidR="00961FEC" w:rsidRPr="00231CB4" w:rsidRDefault="00002F8E" w:rsidP="001F1E02">
      <w:pPr>
        <w:rPr>
          <w:rFonts w:cstheme="minorHAnsi"/>
          <w:color w:val="333333"/>
        </w:rPr>
      </w:pPr>
      <w:hyperlink r:id="rId31" w:history="1">
        <w:r w:rsidR="00961FEC" w:rsidRPr="00231CB4">
          <w:rPr>
            <w:rStyle w:val="Hypertextovprepojenie"/>
            <w:rFonts w:cstheme="minorHAnsi"/>
          </w:rPr>
          <w:t>https://www.ukf.sk/univerzita/vnutorne-predpisy/vnutorne-predpisy-univerzity/14-univerzita/2198-organizacny-poriadok-ukf</w:t>
        </w:r>
      </w:hyperlink>
    </w:p>
    <w:p w14:paraId="0694FE39" w14:textId="46925A46" w:rsidR="0057099A" w:rsidRPr="00231CB4" w:rsidRDefault="0057099A" w:rsidP="0057099A">
      <w:pPr>
        <w:pStyle w:val="Odsekzoznamu"/>
        <w:autoSpaceDE w:val="0"/>
        <w:autoSpaceDN w:val="0"/>
        <w:adjustRightInd w:val="0"/>
        <w:spacing w:after="0" w:line="240" w:lineRule="auto"/>
        <w:ind w:left="360"/>
        <w:jc w:val="both"/>
        <w:rPr>
          <w:rFonts w:cstheme="minorHAnsi"/>
        </w:rPr>
      </w:pPr>
    </w:p>
    <w:p w14:paraId="4F34C882" w14:textId="019A728D" w:rsidR="00D9058C" w:rsidRPr="00231CB4" w:rsidRDefault="00FA6611" w:rsidP="008B14EB">
      <w:pPr>
        <w:pStyle w:val="Odsekzoznamu"/>
        <w:numPr>
          <w:ilvl w:val="0"/>
          <w:numId w:val="1"/>
        </w:numPr>
        <w:shd w:val="clear" w:color="auto" w:fill="D9D9D9" w:themeFill="background1" w:themeFillShade="D9"/>
        <w:autoSpaceDE w:val="0"/>
        <w:autoSpaceDN w:val="0"/>
        <w:adjustRightInd w:val="0"/>
        <w:spacing w:after="0" w:line="240" w:lineRule="auto"/>
        <w:jc w:val="both"/>
        <w:rPr>
          <w:rFonts w:cstheme="minorHAnsi"/>
          <w:b/>
          <w:bCs/>
        </w:rPr>
      </w:pPr>
      <w:r w:rsidRPr="00231CB4">
        <w:rPr>
          <w:rFonts w:cstheme="minorHAnsi"/>
          <w:b/>
          <w:bCs/>
        </w:rPr>
        <w:t>I</w:t>
      </w:r>
      <w:r w:rsidR="007E30C7" w:rsidRPr="00231CB4">
        <w:rPr>
          <w:rFonts w:cstheme="minorHAnsi"/>
          <w:b/>
          <w:bCs/>
        </w:rPr>
        <w:t>nformačn</w:t>
      </w:r>
      <w:r w:rsidRPr="00231CB4">
        <w:rPr>
          <w:rFonts w:cstheme="minorHAnsi"/>
          <w:b/>
          <w:bCs/>
        </w:rPr>
        <w:t>é</w:t>
      </w:r>
      <w:r w:rsidR="007E30C7" w:rsidRPr="00231CB4">
        <w:rPr>
          <w:rFonts w:cstheme="minorHAnsi"/>
          <w:b/>
          <w:bCs/>
        </w:rPr>
        <w:t xml:space="preserve"> list</w:t>
      </w:r>
      <w:r w:rsidRPr="00231CB4">
        <w:rPr>
          <w:rFonts w:cstheme="minorHAnsi"/>
          <w:b/>
          <w:bCs/>
        </w:rPr>
        <w:t xml:space="preserve">y </w:t>
      </w:r>
      <w:r w:rsidR="007E30C7" w:rsidRPr="00231CB4">
        <w:rPr>
          <w:rFonts w:cstheme="minorHAnsi"/>
          <w:b/>
          <w:bCs/>
        </w:rPr>
        <w:t>predmetov</w:t>
      </w:r>
      <w:r w:rsidRPr="00231CB4">
        <w:rPr>
          <w:rFonts w:cstheme="minorHAnsi"/>
          <w:b/>
          <w:bCs/>
        </w:rPr>
        <w:t xml:space="preserve"> študijného programu</w:t>
      </w:r>
      <w:r w:rsidR="00E05E8F" w:rsidRPr="00231CB4">
        <w:rPr>
          <w:rFonts w:cstheme="minorHAnsi"/>
          <w:b/>
          <w:bCs/>
        </w:rPr>
        <w:t xml:space="preserve"> </w:t>
      </w:r>
    </w:p>
    <w:p w14:paraId="36FCFC51" w14:textId="21F2BAA1" w:rsidR="00AC0BAB" w:rsidRPr="00231CB4" w:rsidRDefault="00E05E8F" w:rsidP="006D0D01">
      <w:pPr>
        <w:autoSpaceDE w:val="0"/>
        <w:autoSpaceDN w:val="0"/>
        <w:adjustRightInd w:val="0"/>
        <w:spacing w:after="0" w:line="240" w:lineRule="auto"/>
        <w:ind w:firstLine="360"/>
        <w:rPr>
          <w:rFonts w:cstheme="minorHAnsi"/>
          <w:i/>
          <w:iCs/>
        </w:rPr>
      </w:pPr>
      <w:r w:rsidRPr="00231CB4">
        <w:rPr>
          <w:rFonts w:cstheme="minorHAnsi"/>
          <w:i/>
          <w:iCs/>
        </w:rPr>
        <w:t xml:space="preserve">V štruktúre </w:t>
      </w:r>
      <w:r w:rsidR="00AC0BAB" w:rsidRPr="00231CB4">
        <w:rPr>
          <w:rFonts w:cstheme="minorHAnsi"/>
          <w:i/>
          <w:iCs/>
        </w:rPr>
        <w:t xml:space="preserve">podľa </w:t>
      </w:r>
      <w:r w:rsidR="009F2F8B" w:rsidRPr="00231CB4">
        <w:rPr>
          <w:rFonts w:cstheme="minorHAnsi"/>
          <w:i/>
          <w:iCs/>
        </w:rPr>
        <w:t>v</w:t>
      </w:r>
      <w:r w:rsidR="00AC0BAB" w:rsidRPr="00231CB4">
        <w:rPr>
          <w:rFonts w:cstheme="minorHAnsi"/>
          <w:i/>
          <w:iCs/>
        </w:rPr>
        <w:t>yhlášky č. 614/2002 Z. z.</w:t>
      </w:r>
    </w:p>
    <w:p w14:paraId="748A82D7" w14:textId="30597A84" w:rsidR="006D0D01" w:rsidRPr="00231CB4" w:rsidRDefault="006D0D01" w:rsidP="006D0D01">
      <w:pPr>
        <w:autoSpaceDE w:val="0"/>
        <w:autoSpaceDN w:val="0"/>
        <w:adjustRightInd w:val="0"/>
        <w:spacing w:after="0" w:line="240" w:lineRule="auto"/>
        <w:rPr>
          <w:rFonts w:cstheme="minorHAnsi"/>
          <w:b/>
          <w:iCs/>
        </w:rPr>
      </w:pPr>
      <w:r w:rsidRPr="00231CB4">
        <w:rPr>
          <w:rFonts w:cstheme="minorHAnsi"/>
          <w:b/>
          <w:iCs/>
        </w:rPr>
        <w:t>Informačné listy k predmetom sú uvedené v prílohe</w:t>
      </w:r>
    </w:p>
    <w:p w14:paraId="22688825" w14:textId="2D5E033F" w:rsidR="007C1C0C" w:rsidRPr="00231CB4" w:rsidRDefault="007C1C0C" w:rsidP="006D0D01">
      <w:pPr>
        <w:autoSpaceDE w:val="0"/>
        <w:autoSpaceDN w:val="0"/>
        <w:adjustRightInd w:val="0"/>
        <w:spacing w:after="0" w:line="240" w:lineRule="auto"/>
        <w:rPr>
          <w:rFonts w:cstheme="minorHAnsi"/>
          <w:b/>
          <w:bCs/>
        </w:rPr>
      </w:pPr>
    </w:p>
    <w:p w14:paraId="0F9CC484" w14:textId="065F06E7" w:rsidR="003C34BA" w:rsidRPr="00231CB4" w:rsidRDefault="003C34BA" w:rsidP="008B14E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Aktuálny </w:t>
      </w:r>
      <w:r w:rsidR="00572B80" w:rsidRPr="00231CB4">
        <w:rPr>
          <w:rFonts w:cstheme="minorHAnsi"/>
          <w:b/>
          <w:bCs/>
        </w:rPr>
        <w:t>harmonogram akademického roka a</w:t>
      </w:r>
      <w:r w:rsidR="00253EEA" w:rsidRPr="00231CB4">
        <w:rPr>
          <w:rFonts w:cstheme="minorHAnsi"/>
          <w:b/>
          <w:bCs/>
        </w:rPr>
        <w:t xml:space="preserve"> aktuálny </w:t>
      </w:r>
      <w:r w:rsidRPr="00231CB4">
        <w:rPr>
          <w:rFonts w:cstheme="minorHAnsi"/>
          <w:b/>
          <w:bCs/>
        </w:rPr>
        <w:t>rozvrh</w:t>
      </w:r>
      <w:r w:rsidR="0088160F" w:rsidRPr="00231CB4">
        <w:rPr>
          <w:rFonts w:cstheme="minorHAnsi"/>
        </w:rPr>
        <w:t xml:space="preserve">. </w:t>
      </w:r>
    </w:p>
    <w:p w14:paraId="73BDE1CE" w14:textId="635119B4" w:rsidR="006D0D01" w:rsidRPr="00231CB4" w:rsidRDefault="00002F8E" w:rsidP="006D0D01">
      <w:pPr>
        <w:autoSpaceDE w:val="0"/>
        <w:autoSpaceDN w:val="0"/>
        <w:adjustRightInd w:val="0"/>
        <w:spacing w:after="0" w:line="240" w:lineRule="auto"/>
        <w:rPr>
          <w:rFonts w:cstheme="minorHAnsi"/>
          <w:b/>
          <w:bCs/>
        </w:rPr>
      </w:pPr>
      <w:hyperlink r:id="rId32" w:history="1">
        <w:r w:rsidR="006D0D01" w:rsidRPr="00231CB4">
          <w:rPr>
            <w:rStyle w:val="Hypertextovprepojenie"/>
            <w:rFonts w:cstheme="minorHAnsi"/>
            <w:b/>
            <w:bCs/>
          </w:rPr>
          <w:t>https://www.ukf.sk/studium/organizacia-studia/harmonogram-akademickeho-roka</w:t>
        </w:r>
      </w:hyperlink>
    </w:p>
    <w:p w14:paraId="1821EFCE" w14:textId="007934AD" w:rsidR="006D0D01" w:rsidRDefault="008B14EB" w:rsidP="006D0D01">
      <w:pPr>
        <w:pStyle w:val="Odsekzoznamu"/>
        <w:autoSpaceDE w:val="0"/>
        <w:autoSpaceDN w:val="0"/>
        <w:adjustRightInd w:val="0"/>
        <w:spacing w:after="0" w:line="240" w:lineRule="auto"/>
        <w:ind w:left="360"/>
        <w:rPr>
          <w:rFonts w:cstheme="minorHAnsi"/>
          <w:b/>
          <w:bCs/>
        </w:rPr>
      </w:pPr>
      <w:r>
        <w:rPr>
          <w:rFonts w:cstheme="minorHAnsi"/>
          <w:b/>
          <w:bCs/>
        </w:rPr>
        <w:t>Rozvrh aktuálnych programov je zv</w:t>
      </w:r>
      <w:r w:rsidR="00DA168B">
        <w:rPr>
          <w:rFonts w:cstheme="minorHAnsi"/>
          <w:b/>
          <w:bCs/>
        </w:rPr>
        <w:t>ere</w:t>
      </w:r>
      <w:r>
        <w:rPr>
          <w:rFonts w:cstheme="minorHAnsi"/>
          <w:b/>
          <w:bCs/>
        </w:rPr>
        <w:t>jnený v AIS</w:t>
      </w:r>
    </w:p>
    <w:p w14:paraId="06988BC3" w14:textId="77777777" w:rsidR="008B14EB" w:rsidRPr="00231CB4" w:rsidRDefault="008B14EB" w:rsidP="006D0D01">
      <w:pPr>
        <w:pStyle w:val="Odsekzoznamu"/>
        <w:autoSpaceDE w:val="0"/>
        <w:autoSpaceDN w:val="0"/>
        <w:adjustRightInd w:val="0"/>
        <w:spacing w:after="0" w:line="240" w:lineRule="auto"/>
        <w:ind w:left="360"/>
        <w:rPr>
          <w:rFonts w:cstheme="minorHAnsi"/>
          <w:b/>
          <w:bCs/>
        </w:rPr>
      </w:pPr>
    </w:p>
    <w:p w14:paraId="0AAF4329" w14:textId="1C0F3CD0" w:rsidR="00FA6611" w:rsidRPr="00231CB4" w:rsidRDefault="00FA6611" w:rsidP="008B14EB">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Personálne zabezpečenie študijného programu </w:t>
      </w:r>
    </w:p>
    <w:p w14:paraId="6D2CC859" w14:textId="77777777" w:rsidR="008B14EB" w:rsidRDefault="008B14EB" w:rsidP="008B14EB">
      <w:pPr>
        <w:spacing w:after="0" w:line="240" w:lineRule="auto"/>
        <w:rPr>
          <w:rFonts w:cstheme="minorHAnsi"/>
          <w:b/>
        </w:rPr>
      </w:pPr>
    </w:p>
    <w:p w14:paraId="2A526B62" w14:textId="5F7867E2" w:rsidR="00431DCB" w:rsidRPr="008B14EB" w:rsidRDefault="00431DCB" w:rsidP="008B14EB">
      <w:pPr>
        <w:shd w:val="clear" w:color="auto" w:fill="F2F2F2" w:themeFill="background1" w:themeFillShade="F2"/>
        <w:spacing w:after="0" w:line="240" w:lineRule="auto"/>
        <w:rPr>
          <w:rFonts w:cstheme="minorHAnsi"/>
          <w:b/>
        </w:rPr>
      </w:pPr>
      <w:r w:rsidRPr="008B14EB">
        <w:rPr>
          <w:rFonts w:cstheme="minorHAnsi"/>
          <w:b/>
        </w:rPr>
        <w:t xml:space="preserve">Osoba zodpovedná za uskutočňovanie, rozvoj a kvalitu študijného programu (s </w:t>
      </w:r>
      <w:r w:rsidR="00AF3EA2" w:rsidRPr="008B14EB">
        <w:rPr>
          <w:rFonts w:cstheme="minorHAnsi"/>
          <w:b/>
        </w:rPr>
        <w:t xml:space="preserve">uvedením </w:t>
      </w:r>
      <w:r w:rsidR="005E1A00" w:rsidRPr="008B14EB">
        <w:rPr>
          <w:rFonts w:cstheme="minorHAnsi"/>
          <w:b/>
        </w:rPr>
        <w:t>fun</w:t>
      </w:r>
      <w:r w:rsidR="00C54DD0" w:rsidRPr="008B14EB">
        <w:rPr>
          <w:rFonts w:cstheme="minorHAnsi"/>
          <w:b/>
        </w:rPr>
        <w:t>kcie</w:t>
      </w:r>
      <w:r w:rsidR="005E1A00" w:rsidRPr="008B14EB">
        <w:rPr>
          <w:rFonts w:cstheme="minorHAnsi"/>
          <w:b/>
        </w:rPr>
        <w:t xml:space="preserve"> a </w:t>
      </w:r>
      <w:r w:rsidRPr="008B14EB">
        <w:rPr>
          <w:rFonts w:cstheme="minorHAnsi"/>
          <w:b/>
        </w:rPr>
        <w:t>kontakt</w:t>
      </w:r>
      <w:r w:rsidR="00AF3EA2" w:rsidRPr="008B14EB">
        <w:rPr>
          <w:rFonts w:cstheme="minorHAnsi"/>
          <w:b/>
        </w:rPr>
        <w:t>u</w:t>
      </w:r>
      <w:r w:rsidRPr="008B14EB">
        <w:rPr>
          <w:rFonts w:cstheme="minorHAnsi"/>
          <w:b/>
        </w:rPr>
        <w:t>).</w:t>
      </w:r>
    </w:p>
    <w:p w14:paraId="26E35FB2" w14:textId="77777777" w:rsidR="008B14EB" w:rsidRDefault="006D0D01" w:rsidP="00DA168B">
      <w:pPr>
        <w:spacing w:line="216" w:lineRule="auto"/>
        <w:contextualSpacing/>
        <w:jc w:val="both"/>
        <w:rPr>
          <w:rFonts w:cstheme="minorHAnsi"/>
          <w:i/>
          <w:sz w:val="16"/>
          <w:szCs w:val="16"/>
        </w:rPr>
      </w:pPr>
      <w:r w:rsidRPr="00231CB4">
        <w:rPr>
          <w:rFonts w:cstheme="minorHAnsi"/>
          <w:b/>
        </w:rPr>
        <w:t xml:space="preserve">prof. PaedDr. Jana Duchovičová, PhD. , profesor v odbore učiteľstvo a pedagogické vedy, </w:t>
      </w:r>
      <w:hyperlink r:id="rId33" w:history="1">
        <w:r w:rsidRPr="00231CB4">
          <w:rPr>
            <w:rStyle w:val="Hypertextovprepojenie"/>
            <w:rFonts w:cstheme="minorHAnsi"/>
            <w:b/>
          </w:rPr>
          <w:t>jduchovicova@ukf.sk</w:t>
        </w:r>
      </w:hyperlink>
      <w:r w:rsidR="008B14EB" w:rsidRPr="008B14EB">
        <w:rPr>
          <w:rFonts w:cstheme="minorHAnsi"/>
          <w:i/>
          <w:sz w:val="16"/>
          <w:szCs w:val="16"/>
        </w:rPr>
        <w:t xml:space="preserve"> </w:t>
      </w:r>
    </w:p>
    <w:p w14:paraId="64229ED5" w14:textId="32AC6F83" w:rsidR="00282F6E" w:rsidRDefault="00282F6E" w:rsidP="00282F6E">
      <w:pPr>
        <w:spacing w:after="0" w:line="240" w:lineRule="auto"/>
        <w:jc w:val="both"/>
      </w:pPr>
      <w:r>
        <w:rPr>
          <w:rFonts w:cstheme="minorHAnsi"/>
        </w:rPr>
        <w:t>Osoba má príslušné kompetencie, nesie hlavnú zodpovednosť za uskutočňovanie, rozvoj a zabezpečenie kvality študijného programu, a zároveň zabezpečuje profilový predmet. Osoba pôsobí vo funkcii profesora  na Katedre pedagogiky v odbore 38. Učiteľstvo a pedagogické vedy na ustanovený týždenný pracovný čas</w:t>
      </w:r>
      <w:r>
        <w:t xml:space="preserve">  a vykazuje tvorivú činnosť na významnej medzinárodne uznávanej úrovni. </w:t>
      </w:r>
    </w:p>
    <w:p w14:paraId="61C40B39" w14:textId="0881518F" w:rsidR="008B14EB" w:rsidRPr="00DA168B" w:rsidRDefault="008B14EB" w:rsidP="00FD6459">
      <w:pPr>
        <w:spacing w:line="216" w:lineRule="auto"/>
        <w:contextualSpacing/>
        <w:jc w:val="both"/>
        <w:rPr>
          <w:rFonts w:cstheme="minorHAnsi"/>
        </w:rPr>
      </w:pPr>
      <w:r w:rsidRPr="00DA168B">
        <w:rPr>
          <w:rFonts w:cstheme="minorHAnsi"/>
        </w:rPr>
        <w:t xml:space="preserve">Táto osoba nenesie hlavnú zodpovednosť za uskutočňovanie, rozvoj a zabezpečenie kvality študijného programu na inej vysokej škole v Slovenskej republike ani v zahraničí. Zároveň nesie hlavnú zodpovednosť za uskutočňovanie, rozvoj a zabezpečenie kvality troch študijných programov: </w:t>
      </w:r>
    </w:p>
    <w:p w14:paraId="38EF83B1" w14:textId="77777777" w:rsidR="008B14EB" w:rsidRPr="00DA168B" w:rsidRDefault="008B14EB" w:rsidP="00DA168B">
      <w:pPr>
        <w:spacing w:line="216" w:lineRule="auto"/>
        <w:contextualSpacing/>
        <w:jc w:val="both"/>
        <w:rPr>
          <w:rFonts w:cstheme="minorHAnsi"/>
        </w:rPr>
      </w:pPr>
      <w:r w:rsidRPr="00DA168B">
        <w:rPr>
          <w:rFonts w:cstheme="minorHAnsi"/>
        </w:rPr>
        <w:t xml:space="preserve">aktuálne: </w:t>
      </w:r>
    </w:p>
    <w:p w14:paraId="579BEC0D" w14:textId="77777777" w:rsidR="008B14EB" w:rsidRPr="00DA168B" w:rsidRDefault="008B14EB" w:rsidP="00DA168B">
      <w:pPr>
        <w:spacing w:line="216" w:lineRule="auto"/>
        <w:contextualSpacing/>
        <w:jc w:val="both"/>
        <w:rPr>
          <w:rFonts w:cstheme="minorHAnsi"/>
        </w:rPr>
      </w:pPr>
      <w:r w:rsidRPr="00DA168B">
        <w:rPr>
          <w:rFonts w:cstheme="minorHAnsi"/>
        </w:rPr>
        <w:t>1. špeciálna pedagogika a pedagogika osôb s poruchami učenia – poradenstvo (mgr. stupeň denná a externá forma)</w:t>
      </w:r>
    </w:p>
    <w:p w14:paraId="13BB84E5" w14:textId="77777777" w:rsidR="008B14EB" w:rsidRPr="00DA168B" w:rsidRDefault="008B14EB" w:rsidP="00DA168B">
      <w:pPr>
        <w:spacing w:line="216" w:lineRule="auto"/>
        <w:contextualSpacing/>
        <w:jc w:val="both"/>
        <w:rPr>
          <w:rFonts w:cstheme="minorHAnsi"/>
        </w:rPr>
      </w:pPr>
      <w:r w:rsidRPr="00DA168B">
        <w:rPr>
          <w:rFonts w:cstheme="minorHAnsi"/>
        </w:rPr>
        <w:t>2 pedagogika (spolugarant, PhD. stupeň, denná  a externá forma)</w:t>
      </w:r>
    </w:p>
    <w:p w14:paraId="1BE5F453" w14:textId="77777777" w:rsidR="008B14EB" w:rsidRPr="00DA168B" w:rsidRDefault="008B14EB" w:rsidP="00DA168B">
      <w:pPr>
        <w:spacing w:line="216" w:lineRule="auto"/>
        <w:contextualSpacing/>
        <w:jc w:val="both"/>
        <w:rPr>
          <w:rFonts w:cstheme="minorHAnsi"/>
        </w:rPr>
      </w:pPr>
      <w:r w:rsidRPr="00DA168B">
        <w:rPr>
          <w:rFonts w:cstheme="minorHAnsi"/>
        </w:rPr>
        <w:t>3. učiteľstvo pedagogiky v kombinácii bakalárske a magisterské štúdium (súbeh s programom)</w:t>
      </w:r>
    </w:p>
    <w:p w14:paraId="5FDAD14B" w14:textId="77777777" w:rsidR="008B14EB" w:rsidRPr="00DA168B" w:rsidRDefault="008B14EB" w:rsidP="00DA168B">
      <w:pPr>
        <w:spacing w:line="216" w:lineRule="auto"/>
        <w:contextualSpacing/>
        <w:jc w:val="both"/>
        <w:rPr>
          <w:rFonts w:cstheme="minorHAnsi"/>
        </w:rPr>
      </w:pPr>
      <w:r w:rsidRPr="00DA168B">
        <w:rPr>
          <w:rFonts w:cstheme="minorHAnsi"/>
        </w:rPr>
        <w:t xml:space="preserve"> Predkladaný študijný program nahradí existujúci študijný program Špeciálna pedagogika a pedagogika osôb s poruchami učenia (bc. ) a program špeciálna pedagogika a pedagogika osôb s poruchami učenia a poradenstvo (mgr. stupeň)</w:t>
      </w:r>
    </w:p>
    <w:p w14:paraId="689C0C7A" w14:textId="77777777" w:rsidR="008B14EB" w:rsidRPr="00DA168B" w:rsidRDefault="008B14EB" w:rsidP="00DA168B">
      <w:pPr>
        <w:spacing w:line="216" w:lineRule="auto"/>
        <w:contextualSpacing/>
        <w:jc w:val="both"/>
        <w:rPr>
          <w:rFonts w:cstheme="minorHAnsi"/>
        </w:rPr>
      </w:pPr>
      <w:r w:rsidRPr="00DA168B">
        <w:rPr>
          <w:rFonts w:cstheme="minorHAnsi"/>
        </w:rPr>
        <w:lastRenderedPageBreak/>
        <w:t>Po zrušení študijných programov nesie osoba zodpovednosť za 3 študijné programy:</w:t>
      </w:r>
    </w:p>
    <w:p w14:paraId="4597832E" w14:textId="6F3F1FE9" w:rsidR="008B14EB" w:rsidRPr="00DA168B" w:rsidRDefault="008B14EB" w:rsidP="00DA168B">
      <w:pPr>
        <w:spacing w:line="216" w:lineRule="auto"/>
        <w:contextualSpacing/>
        <w:jc w:val="both"/>
        <w:rPr>
          <w:rFonts w:cstheme="minorHAnsi"/>
        </w:rPr>
      </w:pPr>
      <w:r w:rsidRPr="00DA168B">
        <w:rPr>
          <w:rFonts w:cstheme="minorHAnsi"/>
        </w:rPr>
        <w:t>1.</w:t>
      </w:r>
      <w:r w:rsidR="00DA168B">
        <w:rPr>
          <w:rFonts w:cstheme="minorHAnsi"/>
        </w:rPr>
        <w:t xml:space="preserve"> š</w:t>
      </w:r>
      <w:r w:rsidRPr="00DA168B">
        <w:rPr>
          <w:rFonts w:cstheme="minorHAnsi"/>
        </w:rPr>
        <w:t>peciálna pedagogika, vychovávateľstvo a manažment vzdelávania (bc. denná a externá forma)</w:t>
      </w:r>
    </w:p>
    <w:p w14:paraId="609053E6" w14:textId="2C4509B0" w:rsidR="008B14EB" w:rsidRPr="00DA168B" w:rsidRDefault="008B14EB" w:rsidP="00DA168B">
      <w:pPr>
        <w:spacing w:line="216" w:lineRule="auto"/>
        <w:contextualSpacing/>
        <w:jc w:val="both"/>
        <w:rPr>
          <w:rFonts w:cstheme="minorHAnsi"/>
        </w:rPr>
      </w:pPr>
      <w:r w:rsidRPr="00DA168B">
        <w:rPr>
          <w:rFonts w:cstheme="minorHAnsi"/>
        </w:rPr>
        <w:t xml:space="preserve">2. </w:t>
      </w:r>
      <w:r w:rsidR="00DA168B">
        <w:rPr>
          <w:rFonts w:cstheme="minorHAnsi"/>
        </w:rPr>
        <w:t>š</w:t>
      </w:r>
      <w:r w:rsidRPr="00DA168B">
        <w:rPr>
          <w:rFonts w:cstheme="minorHAnsi"/>
        </w:rPr>
        <w:t>peciálna pedagogika, sociálna pedagogika a manažment vzdelávania (mgr. denná a externá)</w:t>
      </w:r>
    </w:p>
    <w:p w14:paraId="1BEF96BE" w14:textId="36DCC1F7" w:rsidR="008B14EB" w:rsidRPr="00DA168B" w:rsidRDefault="008B14EB" w:rsidP="00DA168B">
      <w:pPr>
        <w:spacing w:line="216" w:lineRule="auto"/>
        <w:contextualSpacing/>
        <w:jc w:val="both"/>
        <w:rPr>
          <w:rFonts w:cstheme="minorHAnsi"/>
          <w:bCs/>
          <w:iCs/>
          <w:lang w:eastAsia="sk-SK"/>
        </w:rPr>
      </w:pPr>
      <w:r w:rsidRPr="00DA168B">
        <w:rPr>
          <w:rFonts w:cstheme="minorHAnsi"/>
          <w:bCs/>
          <w:iCs/>
          <w:lang w:eastAsia="sk-SK"/>
        </w:rPr>
        <w:t xml:space="preserve">3. </w:t>
      </w:r>
      <w:r w:rsidR="00DA168B">
        <w:rPr>
          <w:rFonts w:cstheme="minorHAnsi"/>
          <w:bCs/>
          <w:iCs/>
          <w:lang w:eastAsia="sk-SK"/>
        </w:rPr>
        <w:t>p</w:t>
      </w:r>
      <w:r w:rsidRPr="00DA168B">
        <w:rPr>
          <w:rFonts w:cstheme="minorHAnsi"/>
          <w:bCs/>
          <w:iCs/>
          <w:lang w:eastAsia="sk-SK"/>
        </w:rPr>
        <w:t>edagogika (PhD. denná a externá forma)</w:t>
      </w:r>
    </w:p>
    <w:p w14:paraId="3CB136D5" w14:textId="5176B7FC" w:rsidR="006D0D01" w:rsidRPr="00DA168B" w:rsidRDefault="008B14EB" w:rsidP="00DA168B">
      <w:pPr>
        <w:tabs>
          <w:tab w:val="left" w:pos="1154"/>
        </w:tabs>
        <w:spacing w:after="0" w:line="240" w:lineRule="auto"/>
        <w:jc w:val="both"/>
        <w:rPr>
          <w:rFonts w:cstheme="minorHAnsi"/>
          <w:b/>
        </w:rPr>
      </w:pPr>
      <w:r w:rsidRPr="00DA168B">
        <w:rPr>
          <w:rFonts w:cstheme="minorHAnsi"/>
          <w:bCs/>
          <w:iCs/>
          <w:lang w:eastAsia="sk-SK"/>
        </w:rPr>
        <w:t>učiteľstvo pedagogiky v kombinácii (bc. a mgr.), nakoľko ide o </w:t>
      </w:r>
      <w:r w:rsidRPr="00DA168B">
        <w:rPr>
          <w:rFonts w:cstheme="minorHAnsi"/>
        </w:rPr>
        <w:t>prípady súbehov podľa čl. 7 ods. 3, písm. b) až h) štandardov pre študijný program programy a externé formy programov sa nezapočítavajú.</w:t>
      </w:r>
    </w:p>
    <w:p w14:paraId="00918726" w14:textId="77777777" w:rsidR="006B473E" w:rsidRPr="00DA168B" w:rsidRDefault="006B473E" w:rsidP="00DA168B">
      <w:pPr>
        <w:pStyle w:val="Zkladntext"/>
        <w:spacing w:after="120"/>
        <w:rPr>
          <w:rFonts w:asciiTheme="minorHAnsi" w:hAnsiTheme="minorHAnsi" w:cstheme="minorHAnsi"/>
          <w:b w:val="0"/>
          <w:caps w:val="0"/>
          <w:sz w:val="22"/>
          <w:szCs w:val="22"/>
        </w:rPr>
      </w:pPr>
    </w:p>
    <w:p w14:paraId="30E9A5CB" w14:textId="760DDC51" w:rsidR="006B473E" w:rsidRPr="00DA168B" w:rsidRDefault="006B473E" w:rsidP="00FD6459">
      <w:pPr>
        <w:pStyle w:val="Zkladntext"/>
        <w:jc w:val="left"/>
        <w:rPr>
          <w:rFonts w:asciiTheme="minorHAnsi" w:hAnsiTheme="minorHAnsi" w:cstheme="minorHAnsi"/>
          <w:b w:val="0"/>
          <w:caps w:val="0"/>
          <w:sz w:val="22"/>
          <w:szCs w:val="22"/>
        </w:rPr>
      </w:pPr>
      <w:r w:rsidRPr="00DA168B">
        <w:rPr>
          <w:rFonts w:asciiTheme="minorHAnsi" w:hAnsiTheme="minorHAnsi" w:cstheme="minorHAnsi"/>
          <w:b w:val="0"/>
          <w:caps w:val="0"/>
          <w:sz w:val="22"/>
          <w:szCs w:val="22"/>
        </w:rPr>
        <w:t>Prehľad publikačnej činnosti  (KIS)</w:t>
      </w:r>
    </w:p>
    <w:p w14:paraId="138013AF" w14:textId="77777777" w:rsidR="006B473E" w:rsidRPr="00DA168B" w:rsidRDefault="006B473E" w:rsidP="00FD6459">
      <w:pPr>
        <w:pStyle w:val="Zkladntext"/>
        <w:jc w:val="left"/>
        <w:rPr>
          <w:rFonts w:asciiTheme="minorHAnsi" w:hAnsiTheme="minorHAnsi" w:cstheme="minorHAnsi"/>
          <w:color w:val="000000"/>
          <w:sz w:val="22"/>
          <w:szCs w:val="22"/>
        </w:rPr>
      </w:pPr>
      <w:r w:rsidRPr="00DA168B">
        <w:rPr>
          <w:rFonts w:asciiTheme="minorHAnsi" w:hAnsiTheme="minorHAnsi" w:cstheme="minorHAnsi"/>
          <w:b w:val="0"/>
          <w:bCs w:val="0"/>
          <w:color w:val="000000"/>
          <w:sz w:val="22"/>
          <w:szCs w:val="22"/>
        </w:rPr>
        <w:br/>
        <w:t>Skupina A1 - Knižné publikácie charakteru vedeckej monografie (AAA, AAB, ABA, ABB, ABC, ABD)</w:t>
      </w:r>
      <w:r w:rsidRPr="00DA168B">
        <w:rPr>
          <w:rFonts w:asciiTheme="minorHAnsi" w:hAnsiTheme="minorHAnsi" w:cstheme="minorHAnsi"/>
          <w:b w:val="0"/>
          <w:bCs w:val="0"/>
          <w:color w:val="000000"/>
          <w:sz w:val="22"/>
          <w:szCs w:val="22"/>
        </w:rPr>
        <w:br/>
        <w:t>Počet záznamov: 14</w:t>
      </w:r>
      <w:r w:rsidRPr="00DA168B">
        <w:rPr>
          <w:rFonts w:asciiTheme="minorHAnsi" w:hAnsiTheme="minorHAnsi" w:cstheme="minorHAnsi"/>
          <w:color w:val="000000"/>
          <w:sz w:val="22"/>
          <w:szCs w:val="22"/>
        </w:rPr>
        <w:br/>
      </w:r>
      <w:r w:rsidRPr="00DA168B">
        <w:rPr>
          <w:rFonts w:asciiTheme="minorHAnsi" w:hAnsiTheme="minorHAnsi" w:cstheme="minorHAnsi"/>
          <w:b w:val="0"/>
          <w:color w:val="000000"/>
          <w:sz w:val="22"/>
          <w:szCs w:val="22"/>
        </w:rPr>
        <w:t>AAA Vedecké monografie vydané v zahraničných vydavateľstvách (1)</w:t>
      </w:r>
      <w:r w:rsidRPr="00DA168B">
        <w:rPr>
          <w:rFonts w:asciiTheme="minorHAnsi" w:hAnsiTheme="minorHAnsi" w:cstheme="minorHAnsi"/>
          <w:b w:val="0"/>
          <w:color w:val="000000"/>
          <w:sz w:val="22"/>
          <w:szCs w:val="22"/>
        </w:rPr>
        <w:br/>
        <w:t>AAB Vedecké monografie vydané v domácich vydavateľstvách (6)</w:t>
      </w:r>
      <w:r w:rsidRPr="00DA168B">
        <w:rPr>
          <w:rFonts w:asciiTheme="minorHAnsi" w:hAnsiTheme="minorHAnsi" w:cstheme="minorHAnsi"/>
          <w:b w:val="0"/>
          <w:color w:val="000000"/>
          <w:sz w:val="22"/>
          <w:szCs w:val="22"/>
        </w:rPr>
        <w:br/>
        <w:t>ABB Štúdie v časopisoch a zborníkoch charakteru vedeckej monografie vydané v domácich vydavateľstvách (2)</w:t>
      </w:r>
      <w:r w:rsidRPr="00DA168B">
        <w:rPr>
          <w:rFonts w:asciiTheme="minorHAnsi" w:hAnsiTheme="minorHAnsi" w:cstheme="minorHAnsi"/>
          <w:b w:val="0"/>
          <w:color w:val="000000"/>
          <w:sz w:val="22"/>
          <w:szCs w:val="22"/>
        </w:rPr>
        <w:br/>
        <w:t>ABC Kapitoly vo vedeckých monografiách vydané v zahraničných vydavateľstvách (4)</w:t>
      </w:r>
      <w:r w:rsidRPr="00DA168B">
        <w:rPr>
          <w:rFonts w:asciiTheme="minorHAnsi" w:hAnsiTheme="minorHAnsi" w:cstheme="minorHAnsi"/>
          <w:b w:val="0"/>
          <w:color w:val="000000"/>
          <w:sz w:val="22"/>
          <w:szCs w:val="22"/>
        </w:rPr>
        <w:br/>
        <w:t>ABD Kapitoly vo vedeckých monografiách vydané v domácich vydavateľstvách (1)</w:t>
      </w:r>
      <w:r w:rsidRPr="00DA168B">
        <w:rPr>
          <w:rFonts w:asciiTheme="minorHAnsi" w:hAnsiTheme="minorHAnsi" w:cstheme="minorHAnsi"/>
          <w:b w:val="0"/>
          <w:color w:val="000000"/>
          <w:sz w:val="22"/>
          <w:szCs w:val="22"/>
        </w:rPr>
        <w:br/>
      </w:r>
      <w:r w:rsidRPr="00DA168B">
        <w:rPr>
          <w:rFonts w:asciiTheme="minorHAnsi" w:hAnsiTheme="minorHAnsi" w:cstheme="minorHAnsi"/>
          <w:b w:val="0"/>
          <w:color w:val="000000"/>
          <w:sz w:val="22"/>
          <w:szCs w:val="22"/>
        </w:rPr>
        <w:br/>
      </w:r>
      <w:r w:rsidRPr="00DA168B">
        <w:rPr>
          <w:rFonts w:asciiTheme="minorHAnsi" w:hAnsiTheme="minorHAnsi" w:cstheme="minorHAnsi"/>
          <w:b w:val="0"/>
          <w:bCs w:val="0"/>
          <w:color w:val="000000"/>
          <w:sz w:val="22"/>
          <w:szCs w:val="22"/>
        </w:rPr>
        <w:t>Skupina A2 - Ostatné knižné publikácie (ACA, ACB, BAA, BAB, BCB, BCI, EAI, CAA, CAB, EAJ, FAI)</w:t>
      </w:r>
      <w:r w:rsidRPr="00DA168B">
        <w:rPr>
          <w:rFonts w:asciiTheme="minorHAnsi" w:hAnsiTheme="minorHAnsi" w:cstheme="minorHAnsi"/>
          <w:b w:val="0"/>
          <w:bCs w:val="0"/>
          <w:color w:val="000000"/>
          <w:sz w:val="22"/>
          <w:szCs w:val="22"/>
        </w:rPr>
        <w:br/>
        <w:t>Počet záznamov: 16</w:t>
      </w:r>
      <w:r w:rsidRPr="00DA168B">
        <w:rPr>
          <w:rFonts w:asciiTheme="minorHAnsi" w:hAnsiTheme="minorHAnsi" w:cstheme="minorHAnsi"/>
          <w:b w:val="0"/>
          <w:color w:val="000000"/>
          <w:sz w:val="22"/>
          <w:szCs w:val="22"/>
        </w:rPr>
        <w:br/>
        <w:t>ACA Vysokoškolské učebnice vydané v zahraničných vydavateľstvách (1)</w:t>
      </w:r>
      <w:r w:rsidRPr="00DA168B">
        <w:rPr>
          <w:rFonts w:asciiTheme="minorHAnsi" w:hAnsiTheme="minorHAnsi" w:cstheme="minorHAnsi"/>
          <w:b w:val="0"/>
          <w:color w:val="000000"/>
          <w:sz w:val="22"/>
          <w:szCs w:val="22"/>
        </w:rPr>
        <w:br/>
        <w:t>ACB Vysokoškolské učebnice vydané v domácich vydavateľstvách (3)</w:t>
      </w:r>
      <w:r w:rsidRPr="00DA168B">
        <w:rPr>
          <w:rFonts w:asciiTheme="minorHAnsi" w:hAnsiTheme="minorHAnsi" w:cstheme="minorHAnsi"/>
          <w:b w:val="0"/>
          <w:color w:val="000000"/>
          <w:sz w:val="22"/>
          <w:szCs w:val="22"/>
        </w:rPr>
        <w:br/>
        <w:t>BAB Odborné knižné práce vydané v domácich vydavateľstvách (2)</w:t>
      </w:r>
      <w:r w:rsidRPr="00DA168B">
        <w:rPr>
          <w:rFonts w:asciiTheme="minorHAnsi" w:hAnsiTheme="minorHAnsi" w:cstheme="minorHAnsi"/>
          <w:b w:val="0"/>
          <w:color w:val="000000"/>
          <w:sz w:val="22"/>
          <w:szCs w:val="22"/>
        </w:rPr>
        <w:br/>
        <w:t>FAI Redakčné a zostavovateľské práce (10)</w:t>
      </w:r>
      <w:r w:rsidRPr="00DA168B">
        <w:rPr>
          <w:rFonts w:asciiTheme="minorHAnsi" w:hAnsiTheme="minorHAnsi" w:cstheme="minorHAnsi"/>
          <w:b w:val="0"/>
          <w:color w:val="000000"/>
          <w:sz w:val="22"/>
          <w:szCs w:val="22"/>
        </w:rPr>
        <w:br/>
      </w:r>
      <w:r w:rsidRPr="00DA168B">
        <w:rPr>
          <w:rFonts w:asciiTheme="minorHAnsi" w:hAnsiTheme="minorHAnsi" w:cstheme="minorHAnsi"/>
          <w:b w:val="0"/>
          <w:color w:val="000000"/>
          <w:sz w:val="22"/>
          <w:szCs w:val="22"/>
        </w:rPr>
        <w:br/>
      </w:r>
      <w:r w:rsidRPr="00DA168B">
        <w:rPr>
          <w:rFonts w:asciiTheme="minorHAnsi" w:hAnsiTheme="minorHAnsi" w:cstheme="minorHAnsi"/>
          <w:b w:val="0"/>
          <w:bCs w:val="0"/>
          <w:color w:val="000000"/>
          <w:sz w:val="22"/>
          <w:szCs w:val="22"/>
        </w:rPr>
        <w:t>Skupina C - Ostatné recenzované publikácie (ACC, ACD, ADE, ADF, AEC, AED, AFA, AFB, AFC, AFD, AFE, AFF, AFG, AFH, BBA, BBB, BCK, BDA, BDB, BDE, BDF, BEC, BED, BFA, BFB, BGH, CDE, CDF)</w:t>
      </w:r>
      <w:r w:rsidRPr="00DA168B">
        <w:rPr>
          <w:rFonts w:asciiTheme="minorHAnsi" w:hAnsiTheme="minorHAnsi" w:cstheme="minorHAnsi"/>
          <w:b w:val="0"/>
          <w:bCs w:val="0"/>
          <w:color w:val="000000"/>
          <w:sz w:val="22"/>
          <w:szCs w:val="22"/>
        </w:rPr>
        <w:br/>
        <w:t>Počet záznamov: 101</w:t>
      </w:r>
      <w:r w:rsidRPr="00DA168B">
        <w:rPr>
          <w:rFonts w:asciiTheme="minorHAnsi" w:hAnsiTheme="minorHAnsi" w:cstheme="minorHAnsi"/>
          <w:b w:val="0"/>
          <w:color w:val="000000"/>
          <w:sz w:val="22"/>
          <w:szCs w:val="22"/>
        </w:rPr>
        <w:br/>
        <w:t>ACD Kapitoly vo vysokoškolských učebniciach vydaných v domácich vydavateľstvách (1)</w:t>
      </w:r>
      <w:r w:rsidRPr="00DA168B">
        <w:rPr>
          <w:rFonts w:asciiTheme="minorHAnsi" w:hAnsiTheme="minorHAnsi" w:cstheme="minorHAnsi"/>
          <w:b w:val="0"/>
          <w:color w:val="000000"/>
          <w:sz w:val="22"/>
          <w:szCs w:val="22"/>
        </w:rPr>
        <w:br/>
        <w:t>ADE Vedecké práce v zahraničných nekarentovaných časopisoch (6)</w:t>
      </w:r>
      <w:r w:rsidRPr="00DA168B">
        <w:rPr>
          <w:rFonts w:asciiTheme="minorHAnsi" w:hAnsiTheme="minorHAnsi" w:cstheme="minorHAnsi"/>
          <w:b w:val="0"/>
          <w:color w:val="000000"/>
          <w:sz w:val="22"/>
          <w:szCs w:val="22"/>
        </w:rPr>
        <w:br/>
        <w:t>ADF Vedecké práce v domácich nekarentovaných časopisoch (16)</w:t>
      </w:r>
      <w:r w:rsidRPr="00DA168B">
        <w:rPr>
          <w:rFonts w:asciiTheme="minorHAnsi" w:hAnsiTheme="minorHAnsi" w:cstheme="minorHAnsi"/>
          <w:b w:val="0"/>
          <w:color w:val="000000"/>
          <w:sz w:val="22"/>
          <w:szCs w:val="22"/>
        </w:rPr>
        <w:br/>
        <w:t>AEC Vedecké práce v zahraničných recenzovaných zborníkoch (15)</w:t>
      </w:r>
      <w:r w:rsidRPr="00DA168B">
        <w:rPr>
          <w:rFonts w:asciiTheme="minorHAnsi" w:hAnsiTheme="minorHAnsi" w:cstheme="minorHAnsi"/>
          <w:b w:val="0"/>
          <w:color w:val="000000"/>
          <w:sz w:val="22"/>
          <w:szCs w:val="22"/>
        </w:rPr>
        <w:br/>
        <w:t>AED Vedecké práce v domácich recenzovaných zborníkoch (23)</w:t>
      </w:r>
      <w:r w:rsidRPr="00DA168B">
        <w:rPr>
          <w:rFonts w:asciiTheme="minorHAnsi" w:hAnsiTheme="minorHAnsi" w:cstheme="minorHAnsi"/>
          <w:b w:val="0"/>
          <w:color w:val="000000"/>
          <w:sz w:val="22"/>
          <w:szCs w:val="22"/>
        </w:rPr>
        <w:br/>
        <w:t>AFA Publikované pozvané referáty na zahraničných vedeckých konferenciách (2)</w:t>
      </w:r>
      <w:r w:rsidRPr="00DA168B">
        <w:rPr>
          <w:rFonts w:asciiTheme="minorHAnsi" w:hAnsiTheme="minorHAnsi" w:cstheme="minorHAnsi"/>
          <w:b w:val="0"/>
          <w:color w:val="000000"/>
          <w:sz w:val="22"/>
          <w:szCs w:val="22"/>
        </w:rPr>
        <w:br/>
        <w:t>AFC Publikované príspevky na zahraničných vedeckých konferenciách (11)</w:t>
      </w:r>
      <w:r w:rsidRPr="00DA168B">
        <w:rPr>
          <w:rFonts w:asciiTheme="minorHAnsi" w:hAnsiTheme="minorHAnsi" w:cstheme="minorHAnsi"/>
          <w:b w:val="0"/>
          <w:color w:val="000000"/>
          <w:sz w:val="22"/>
          <w:szCs w:val="22"/>
        </w:rPr>
        <w:br/>
        <w:t>AFD Publikované príspevky na domácich vedeckých konferenciách (14)</w:t>
      </w:r>
      <w:r w:rsidRPr="00DA168B">
        <w:rPr>
          <w:rFonts w:asciiTheme="minorHAnsi" w:hAnsiTheme="minorHAnsi" w:cstheme="minorHAnsi"/>
          <w:b w:val="0"/>
          <w:color w:val="000000"/>
          <w:sz w:val="22"/>
          <w:szCs w:val="22"/>
        </w:rPr>
        <w:br/>
        <w:t>AFG Abstrakty príspevkov zo zahraničných konferencií (3)</w:t>
      </w:r>
      <w:r w:rsidRPr="00DA168B">
        <w:rPr>
          <w:rFonts w:asciiTheme="minorHAnsi" w:hAnsiTheme="minorHAnsi" w:cstheme="minorHAnsi"/>
          <w:b w:val="0"/>
          <w:color w:val="000000"/>
          <w:sz w:val="22"/>
          <w:szCs w:val="22"/>
        </w:rPr>
        <w:br/>
        <w:t>AFH Abstrakty príspevkov z domácich konferencií (3)</w:t>
      </w:r>
      <w:r w:rsidRPr="00DA168B">
        <w:rPr>
          <w:rFonts w:asciiTheme="minorHAnsi" w:hAnsiTheme="minorHAnsi" w:cstheme="minorHAnsi"/>
          <w:b w:val="0"/>
          <w:color w:val="000000"/>
          <w:sz w:val="22"/>
          <w:szCs w:val="22"/>
        </w:rPr>
        <w:br/>
        <w:t>BBB Kapitoly v odborných knihách vydané v domácich vydavateľstvách (1)</w:t>
      </w:r>
      <w:r w:rsidRPr="00DA168B">
        <w:rPr>
          <w:rFonts w:asciiTheme="minorHAnsi" w:hAnsiTheme="minorHAnsi" w:cstheme="minorHAnsi"/>
          <w:b w:val="0"/>
          <w:color w:val="000000"/>
          <w:sz w:val="22"/>
          <w:szCs w:val="22"/>
        </w:rPr>
        <w:br/>
        <w:t>BDF Odborné práce v nekarentovaných domácich časopisoch (5)</w:t>
      </w:r>
      <w:r w:rsidRPr="00DA168B">
        <w:rPr>
          <w:rFonts w:asciiTheme="minorHAnsi" w:hAnsiTheme="minorHAnsi" w:cstheme="minorHAnsi"/>
          <w:b w:val="0"/>
          <w:color w:val="000000"/>
          <w:sz w:val="22"/>
          <w:szCs w:val="22"/>
        </w:rPr>
        <w:br/>
        <w:t>BED Odborné práce v recenzovaných domácich zborníkoch (konferenčných aj nekonferenčných) (1)</w:t>
      </w:r>
      <w:r w:rsidRPr="00DA168B">
        <w:rPr>
          <w:rFonts w:asciiTheme="minorHAnsi" w:hAnsiTheme="minorHAnsi" w:cstheme="minorHAnsi"/>
          <w:b w:val="0"/>
          <w:color w:val="000000"/>
          <w:sz w:val="22"/>
          <w:szCs w:val="22"/>
        </w:rPr>
        <w:br/>
      </w:r>
      <w:r w:rsidRPr="00DA168B">
        <w:rPr>
          <w:rFonts w:asciiTheme="minorHAnsi" w:hAnsiTheme="minorHAnsi" w:cstheme="minorHAnsi"/>
          <w:color w:val="000000"/>
          <w:sz w:val="22"/>
          <w:szCs w:val="22"/>
        </w:rPr>
        <w:br/>
      </w:r>
      <w:r w:rsidRPr="00DA168B">
        <w:rPr>
          <w:rFonts w:asciiTheme="minorHAnsi" w:hAnsiTheme="minorHAnsi" w:cstheme="minorHAnsi"/>
          <w:b w:val="0"/>
          <w:bCs w:val="0"/>
          <w:color w:val="000000"/>
          <w:sz w:val="22"/>
          <w:szCs w:val="22"/>
        </w:rPr>
        <w:t>Skupina N (ADM, ADN, AEM, AEN, BDM, BDN, CBA, CBB)</w:t>
      </w:r>
      <w:r w:rsidRPr="00DA168B">
        <w:rPr>
          <w:rFonts w:asciiTheme="minorHAnsi" w:hAnsiTheme="minorHAnsi" w:cstheme="minorHAnsi"/>
          <w:b w:val="0"/>
          <w:bCs w:val="0"/>
          <w:color w:val="000000"/>
          <w:sz w:val="22"/>
          <w:szCs w:val="22"/>
        </w:rPr>
        <w:br/>
        <w:t>Počet záznamov: 11</w:t>
      </w:r>
    </w:p>
    <w:p w14:paraId="63213AEB" w14:textId="5CB28FDE" w:rsidR="006B473E" w:rsidRPr="00DA168B" w:rsidRDefault="006B473E" w:rsidP="00FD6459">
      <w:pPr>
        <w:pStyle w:val="Zkladntext"/>
        <w:jc w:val="left"/>
        <w:rPr>
          <w:rFonts w:asciiTheme="minorHAnsi" w:hAnsiTheme="minorHAnsi" w:cstheme="minorHAnsi"/>
          <w:b w:val="0"/>
          <w:caps w:val="0"/>
          <w:sz w:val="22"/>
          <w:szCs w:val="22"/>
        </w:rPr>
      </w:pPr>
      <w:r w:rsidRPr="00DA168B">
        <w:rPr>
          <w:rFonts w:asciiTheme="minorHAnsi" w:hAnsiTheme="minorHAnsi" w:cstheme="minorHAnsi"/>
          <w:color w:val="000000"/>
          <w:sz w:val="22"/>
          <w:szCs w:val="22"/>
        </w:rPr>
        <w:t>Vedecké práce v registrovaných v databázach Web of Science alebo SCOPUS  (15)</w:t>
      </w:r>
      <w:r w:rsidRPr="00DA168B">
        <w:rPr>
          <w:rFonts w:asciiTheme="minorHAnsi" w:hAnsiTheme="minorHAnsi" w:cstheme="minorHAnsi"/>
          <w:color w:val="000000"/>
          <w:sz w:val="22"/>
          <w:szCs w:val="22"/>
        </w:rPr>
        <w:br/>
      </w:r>
      <w:r w:rsidRPr="00DA168B">
        <w:rPr>
          <w:rFonts w:asciiTheme="minorHAnsi" w:hAnsiTheme="minorHAnsi" w:cstheme="minorHAnsi"/>
          <w:color w:val="000000"/>
          <w:sz w:val="22"/>
          <w:szCs w:val="22"/>
        </w:rPr>
        <w:br/>
      </w:r>
      <w:r w:rsidRPr="00DA168B">
        <w:rPr>
          <w:rFonts w:asciiTheme="minorHAnsi" w:hAnsiTheme="minorHAnsi" w:cstheme="minorHAnsi"/>
          <w:b w:val="0"/>
          <w:bCs w:val="0"/>
          <w:color w:val="000000"/>
          <w:sz w:val="22"/>
          <w:szCs w:val="22"/>
        </w:rPr>
        <w:t>Skupina D - Ostatné - mimo kategórií MŠSR</w:t>
      </w:r>
      <w:r w:rsidRPr="00DA168B">
        <w:rPr>
          <w:rFonts w:asciiTheme="minorHAnsi" w:hAnsiTheme="minorHAnsi" w:cstheme="minorHAnsi"/>
          <w:b w:val="0"/>
          <w:bCs w:val="0"/>
          <w:color w:val="000000"/>
          <w:sz w:val="22"/>
          <w:szCs w:val="22"/>
        </w:rPr>
        <w:br/>
        <w:t>Počet záznamov: 22</w:t>
      </w:r>
      <w:r w:rsidRPr="00DA168B">
        <w:rPr>
          <w:rFonts w:asciiTheme="minorHAnsi" w:hAnsiTheme="minorHAnsi" w:cstheme="minorHAnsi"/>
          <w:color w:val="000000"/>
          <w:sz w:val="22"/>
          <w:szCs w:val="22"/>
        </w:rPr>
        <w:br/>
      </w:r>
      <w:r w:rsidRPr="00DA168B">
        <w:rPr>
          <w:rFonts w:asciiTheme="minorHAnsi" w:hAnsiTheme="minorHAnsi" w:cstheme="minorHAnsi"/>
          <w:b w:val="0"/>
          <w:color w:val="000000"/>
          <w:sz w:val="22"/>
          <w:szCs w:val="22"/>
        </w:rPr>
        <w:t>AEE Vedecké práce v zahraničných nerecenzovaných vedeckých zborníkoch (1)</w:t>
      </w:r>
      <w:r w:rsidRPr="00DA168B">
        <w:rPr>
          <w:rFonts w:asciiTheme="minorHAnsi" w:hAnsiTheme="minorHAnsi" w:cstheme="minorHAnsi"/>
          <w:b w:val="0"/>
          <w:color w:val="000000"/>
          <w:sz w:val="22"/>
          <w:szCs w:val="22"/>
        </w:rPr>
        <w:br/>
        <w:t>AHI Vedecké práce zverejnené na internete - domáce (1)</w:t>
      </w:r>
      <w:r w:rsidRPr="00DA168B">
        <w:rPr>
          <w:rFonts w:asciiTheme="minorHAnsi" w:hAnsiTheme="minorHAnsi" w:cstheme="minorHAnsi"/>
          <w:b w:val="0"/>
          <w:color w:val="000000"/>
          <w:sz w:val="22"/>
          <w:szCs w:val="22"/>
        </w:rPr>
        <w:br/>
        <w:t xml:space="preserve">BEE Odborné práce v nerecenzovaných zahraničných zborníkoch (konferenčných aj </w:t>
      </w:r>
      <w:r w:rsidRPr="00DA168B">
        <w:rPr>
          <w:rFonts w:asciiTheme="minorHAnsi" w:hAnsiTheme="minorHAnsi" w:cstheme="minorHAnsi"/>
          <w:b w:val="0"/>
          <w:color w:val="000000"/>
          <w:sz w:val="22"/>
          <w:szCs w:val="22"/>
        </w:rPr>
        <w:lastRenderedPageBreak/>
        <w:t>nekonferenčných) (3)</w:t>
      </w:r>
      <w:r w:rsidRPr="00DA168B">
        <w:rPr>
          <w:rFonts w:asciiTheme="minorHAnsi" w:hAnsiTheme="minorHAnsi" w:cstheme="minorHAnsi"/>
          <w:b w:val="0"/>
          <w:color w:val="000000"/>
          <w:sz w:val="22"/>
          <w:szCs w:val="22"/>
        </w:rPr>
        <w:br/>
        <w:t>BEF Odborné práce v nerecenzovaných domácich zborníkoch (konferenčných aj nekonferenčných) (1)</w:t>
      </w:r>
      <w:r w:rsidRPr="00DA168B">
        <w:rPr>
          <w:rFonts w:asciiTheme="minorHAnsi" w:hAnsiTheme="minorHAnsi" w:cstheme="minorHAnsi"/>
          <w:b w:val="0"/>
          <w:color w:val="000000"/>
          <w:sz w:val="22"/>
          <w:szCs w:val="22"/>
        </w:rPr>
        <w:br/>
        <w:t>DAI Kvalifikačné práce (dizertačné, habilitačné, atestačné...) (1)</w:t>
      </w:r>
      <w:r w:rsidRPr="00DA168B">
        <w:rPr>
          <w:rFonts w:asciiTheme="minorHAnsi" w:hAnsiTheme="minorHAnsi" w:cstheme="minorHAnsi"/>
          <w:b w:val="0"/>
          <w:color w:val="000000"/>
          <w:sz w:val="22"/>
          <w:szCs w:val="22"/>
        </w:rPr>
        <w:br/>
        <w:t>EDI Recenzie v časopisoch a zborníkoch (8)</w:t>
      </w:r>
      <w:r w:rsidRPr="00DA168B">
        <w:rPr>
          <w:rFonts w:asciiTheme="minorHAnsi" w:hAnsiTheme="minorHAnsi" w:cstheme="minorHAnsi"/>
          <w:b w:val="0"/>
          <w:color w:val="000000"/>
          <w:sz w:val="22"/>
          <w:szCs w:val="22"/>
        </w:rPr>
        <w:br/>
        <w:t>EDJ Prehľadové práce, odborné preklady v časopisoch a zborníkoch (1)</w:t>
      </w:r>
      <w:r w:rsidRPr="00DA168B">
        <w:rPr>
          <w:rFonts w:asciiTheme="minorHAnsi" w:hAnsiTheme="minorHAnsi" w:cstheme="minorHAnsi"/>
          <w:b w:val="0"/>
          <w:color w:val="000000"/>
          <w:sz w:val="22"/>
          <w:szCs w:val="22"/>
        </w:rPr>
        <w:br/>
        <w:t>GHG Práce zverejnené na internete (5)</w:t>
      </w:r>
      <w:r w:rsidRPr="00DA168B">
        <w:rPr>
          <w:rFonts w:asciiTheme="minorHAnsi" w:hAnsiTheme="minorHAnsi" w:cstheme="minorHAnsi"/>
          <w:b w:val="0"/>
          <w:color w:val="000000"/>
          <w:sz w:val="22"/>
          <w:szCs w:val="22"/>
        </w:rPr>
        <w:br/>
        <w:t>GII Rôzne, ktoré nemožno zaradiť do predchádzajúcich (1)</w:t>
      </w:r>
      <w:r w:rsidRPr="00DA168B">
        <w:rPr>
          <w:rFonts w:asciiTheme="minorHAnsi" w:hAnsiTheme="minorHAnsi" w:cstheme="minorHAnsi"/>
          <w:b w:val="0"/>
          <w:color w:val="000000"/>
          <w:sz w:val="22"/>
          <w:szCs w:val="22"/>
        </w:rPr>
        <w:br/>
      </w:r>
      <w:r w:rsidRPr="00DA168B">
        <w:rPr>
          <w:rFonts w:asciiTheme="minorHAnsi" w:hAnsiTheme="minorHAnsi" w:cstheme="minorHAnsi"/>
          <w:color w:val="000000"/>
          <w:sz w:val="22"/>
          <w:szCs w:val="22"/>
        </w:rPr>
        <w:br/>
      </w:r>
      <w:r w:rsidRPr="00DA168B">
        <w:rPr>
          <w:rFonts w:asciiTheme="minorHAnsi" w:hAnsiTheme="minorHAnsi" w:cstheme="minorHAnsi"/>
          <w:b w:val="0"/>
          <w:bCs w:val="0"/>
          <w:color w:val="000000"/>
          <w:sz w:val="22"/>
          <w:szCs w:val="22"/>
        </w:rPr>
        <w:t>Počet záznamov spolu: 164</w:t>
      </w:r>
    </w:p>
    <w:p w14:paraId="05E708DC" w14:textId="77777777" w:rsidR="006B473E" w:rsidRPr="00DA168B" w:rsidRDefault="006B473E" w:rsidP="00FD6459">
      <w:pPr>
        <w:pStyle w:val="Zkladntext"/>
        <w:rPr>
          <w:rFonts w:asciiTheme="minorHAnsi" w:hAnsiTheme="minorHAnsi" w:cstheme="minorHAnsi"/>
          <w:b w:val="0"/>
          <w:caps w:val="0"/>
          <w:sz w:val="22"/>
          <w:szCs w:val="22"/>
        </w:rPr>
      </w:pPr>
      <w:r w:rsidRPr="00DA168B">
        <w:rPr>
          <w:rFonts w:asciiTheme="minorHAnsi" w:hAnsiTheme="minorHAnsi" w:cstheme="minorHAnsi"/>
          <w:b w:val="0"/>
          <w:caps w:val="0"/>
          <w:sz w:val="22"/>
          <w:szCs w:val="22"/>
        </w:rPr>
        <w:t>Grantový výskum</w:t>
      </w:r>
    </w:p>
    <w:p w14:paraId="0B4B9A25" w14:textId="77777777" w:rsidR="006B473E" w:rsidRPr="00DA168B" w:rsidRDefault="006B473E" w:rsidP="00FD6459">
      <w:pPr>
        <w:pStyle w:val="Zkladntext"/>
        <w:rPr>
          <w:rFonts w:asciiTheme="minorHAnsi" w:hAnsiTheme="minorHAnsi" w:cstheme="minorHAnsi"/>
          <w:b w:val="0"/>
          <w:caps w:val="0"/>
          <w:sz w:val="22"/>
          <w:szCs w:val="22"/>
        </w:rPr>
      </w:pPr>
      <w:r w:rsidRPr="00DA168B">
        <w:rPr>
          <w:rFonts w:asciiTheme="minorHAnsi" w:hAnsiTheme="minorHAnsi" w:cstheme="minorHAnsi"/>
          <w:b w:val="0"/>
          <w:caps w:val="0"/>
          <w:sz w:val="22"/>
          <w:szCs w:val="22"/>
        </w:rPr>
        <w:t>Zodpovedný riešiteľ 3</w:t>
      </w:r>
    </w:p>
    <w:p w14:paraId="6E653616" w14:textId="77777777" w:rsidR="006B473E" w:rsidRPr="00DA168B" w:rsidRDefault="006B473E" w:rsidP="00FD64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DA168B">
        <w:rPr>
          <w:rFonts w:cstheme="minorHAnsi"/>
        </w:rPr>
        <w:t xml:space="preserve">1. </w:t>
      </w:r>
      <w:r w:rsidRPr="00DA168B">
        <w:rPr>
          <w:rFonts w:cstheme="minorHAnsi"/>
          <w:lang w:eastAsia="sk-SK"/>
        </w:rPr>
        <w:t>APVV-15-0368 Prax v centre odborovej didaktiky, odborová didaktika v Centre praktickej prípravy. (52 riešiteľov z 3 fakúlt UKF)</w:t>
      </w:r>
    </w:p>
    <w:p w14:paraId="3BD8D01F" w14:textId="77777777" w:rsidR="006B473E" w:rsidRPr="00DA168B" w:rsidRDefault="006B473E" w:rsidP="00FD6459">
      <w:pPr>
        <w:spacing w:after="0" w:line="240" w:lineRule="auto"/>
        <w:rPr>
          <w:rFonts w:cstheme="minorHAnsi"/>
        </w:rPr>
      </w:pPr>
      <w:r w:rsidRPr="00DA168B">
        <w:rPr>
          <w:rFonts w:cstheme="minorHAnsi"/>
        </w:rPr>
        <w:t>2 APVV SK-CZ-0109-11. – medzinárodný projekt: Psychodidaktické poňatie kurikulárneho a mediačného kontextu edukácie. (partnerská inštitúcia  PF Ústí nad Labem)</w:t>
      </w:r>
    </w:p>
    <w:p w14:paraId="07B4FEEC" w14:textId="77777777" w:rsidR="006B473E" w:rsidRPr="00DA168B" w:rsidRDefault="006B473E" w:rsidP="00FD6459">
      <w:pPr>
        <w:spacing w:after="0" w:line="240" w:lineRule="auto"/>
        <w:jc w:val="both"/>
        <w:rPr>
          <w:rFonts w:cstheme="minorHAnsi"/>
        </w:rPr>
      </w:pPr>
      <w:r w:rsidRPr="00DA168B">
        <w:rPr>
          <w:rFonts w:cstheme="minorHAnsi"/>
        </w:rPr>
        <w:t xml:space="preserve">3. VEGA 1/0184/11Duchovičová, J.: Diverzita školskej populácie ako objekt pedagogickej vedy a východisko inovácií v súčasnej škole. Zodpovedná riešiteľka. </w:t>
      </w:r>
    </w:p>
    <w:p w14:paraId="45A4460D" w14:textId="77777777" w:rsidR="006B473E" w:rsidRPr="00DA168B" w:rsidRDefault="006B473E" w:rsidP="00FD6459">
      <w:pPr>
        <w:spacing w:after="0" w:line="240" w:lineRule="auto"/>
        <w:jc w:val="both"/>
        <w:rPr>
          <w:rFonts w:cstheme="minorHAnsi"/>
        </w:rPr>
      </w:pPr>
      <w:r w:rsidRPr="00DA168B">
        <w:rPr>
          <w:rFonts w:cstheme="minorHAnsi"/>
        </w:rPr>
        <w:t xml:space="preserve">4. </w:t>
      </w:r>
      <w:r w:rsidRPr="00DA168B">
        <w:rPr>
          <w:rFonts w:cstheme="minorHAnsi"/>
          <w:color w:val="000000"/>
        </w:rPr>
        <w:t xml:space="preserve">Operačný program </w:t>
      </w:r>
      <w:r w:rsidRPr="00DA168B">
        <w:rPr>
          <w:rFonts w:cstheme="minorHAnsi"/>
        </w:rPr>
        <w:t xml:space="preserve">Ľudské zdroje (OPLZ-PO11/2019/DOP/1.3.1-01. </w:t>
      </w:r>
      <w:r w:rsidRPr="00DA168B">
        <w:rPr>
          <w:rFonts w:cstheme="minorHAnsi"/>
          <w:color w:val="000000"/>
        </w:rPr>
        <w:t>Skvalitňovanie praktickej prípravy budúcich pedagogických zamestnancov na UKF v Nitre. Projektová manažérka</w:t>
      </w:r>
    </w:p>
    <w:p w14:paraId="4A2041E8" w14:textId="77777777" w:rsidR="006B473E" w:rsidRPr="00DA168B" w:rsidRDefault="006B473E" w:rsidP="00FD6459">
      <w:pPr>
        <w:pStyle w:val="Zkladntext"/>
        <w:rPr>
          <w:rFonts w:asciiTheme="minorHAnsi" w:hAnsiTheme="minorHAnsi" w:cstheme="minorHAnsi"/>
          <w:b w:val="0"/>
          <w:caps w:val="0"/>
          <w:sz w:val="22"/>
          <w:szCs w:val="22"/>
        </w:rPr>
      </w:pPr>
      <w:r w:rsidRPr="00DA168B">
        <w:rPr>
          <w:rFonts w:asciiTheme="minorHAnsi" w:hAnsiTheme="minorHAnsi" w:cstheme="minorHAnsi"/>
          <w:b w:val="0"/>
          <w:caps w:val="0"/>
          <w:sz w:val="22"/>
          <w:szCs w:val="22"/>
        </w:rPr>
        <w:t>Spoluriešiteľ  11</w:t>
      </w:r>
    </w:p>
    <w:p w14:paraId="528D2B4F" w14:textId="77777777" w:rsidR="006B473E" w:rsidRPr="00DA168B" w:rsidRDefault="006B473E" w:rsidP="00FD6459">
      <w:pPr>
        <w:pStyle w:val="Nzov"/>
        <w:numPr>
          <w:ilvl w:val="0"/>
          <w:numId w:val="43"/>
        </w:numPr>
        <w:spacing w:line="240" w:lineRule="auto"/>
        <w:ind w:hanging="357"/>
        <w:jc w:val="both"/>
        <w:rPr>
          <w:rFonts w:asciiTheme="minorHAnsi" w:hAnsiTheme="minorHAnsi" w:cstheme="minorHAnsi"/>
          <w:b w:val="0"/>
          <w:sz w:val="22"/>
          <w:szCs w:val="22"/>
        </w:rPr>
      </w:pPr>
      <w:r w:rsidRPr="00DA168B">
        <w:rPr>
          <w:rFonts w:asciiTheme="minorHAnsi" w:hAnsiTheme="minorHAnsi" w:cstheme="minorHAnsi"/>
          <w:b w:val="0"/>
          <w:sz w:val="22"/>
          <w:szCs w:val="22"/>
        </w:rPr>
        <w:t xml:space="preserve">Medzinárodný výskum: Jana Duchovičová - PF - Katedra pedagogiky: </w:t>
      </w:r>
      <w:r w:rsidRPr="00DA168B">
        <w:rPr>
          <w:rStyle w:val="Siln"/>
          <w:rFonts w:asciiTheme="minorHAnsi" w:eastAsiaTheme="majorEastAsia" w:hAnsiTheme="minorHAnsi" w:cstheme="minorHAnsi"/>
          <w:sz w:val="22"/>
          <w:szCs w:val="22"/>
        </w:rPr>
        <w:t>7RP -&gt; 244380 - PRIMAS - PROMOTING INQUIRY IN MATHEMATICS AND SCIENCE EDUCATION ACCROSS EUROPE</w:t>
      </w:r>
      <w:r w:rsidRPr="00DA168B">
        <w:rPr>
          <w:rFonts w:asciiTheme="minorHAnsi" w:hAnsiTheme="minorHAnsi" w:cstheme="minorHAnsi"/>
          <w:b w:val="0"/>
          <w:sz w:val="22"/>
          <w:szCs w:val="22"/>
        </w:rPr>
        <w:t xml:space="preserve">, Funkcia v projekte: spoluriešiteľ, Doba riešenia: 1/2010 - 12/2013, </w:t>
      </w:r>
    </w:p>
    <w:p w14:paraId="0CC3613A" w14:textId="77777777" w:rsidR="006B473E" w:rsidRPr="00DA168B" w:rsidRDefault="006B473E" w:rsidP="00FD6459">
      <w:pPr>
        <w:pStyle w:val="Odsekzoznamu"/>
        <w:numPr>
          <w:ilvl w:val="0"/>
          <w:numId w:val="43"/>
        </w:numPr>
        <w:spacing w:after="0" w:line="240" w:lineRule="auto"/>
        <w:ind w:hanging="357"/>
        <w:jc w:val="both"/>
        <w:rPr>
          <w:rStyle w:val="Hypertextovprepojenie"/>
          <w:rFonts w:cstheme="minorHAnsi"/>
        </w:rPr>
      </w:pPr>
      <w:r w:rsidRPr="00DA168B">
        <w:rPr>
          <w:rFonts w:cstheme="minorHAnsi"/>
        </w:rPr>
        <w:t xml:space="preserve">Operačný program – vzdelávanie. </w:t>
      </w:r>
      <w:hyperlink r:id="rId34" w:history="1">
        <w:r w:rsidRPr="00DA168B">
          <w:rPr>
            <w:rStyle w:val="Hypertextovprepojenie"/>
            <w:rFonts w:cstheme="minorHAnsi"/>
          </w:rPr>
          <w:t>Interné zabezpečovanie kvality vzdelávania na UKF v Nitre implementáciou európskych noriem a štandardov (ESG)</w:t>
        </w:r>
      </w:hyperlink>
    </w:p>
    <w:p w14:paraId="3E759449" w14:textId="77777777" w:rsidR="006B473E" w:rsidRPr="00DA168B" w:rsidRDefault="006B473E" w:rsidP="00FD6459">
      <w:pPr>
        <w:pStyle w:val="Odsekzoznamu"/>
        <w:numPr>
          <w:ilvl w:val="0"/>
          <w:numId w:val="43"/>
        </w:numPr>
        <w:spacing w:after="0" w:line="240" w:lineRule="auto"/>
        <w:ind w:hanging="357"/>
        <w:jc w:val="both"/>
        <w:rPr>
          <w:rFonts w:cstheme="minorHAnsi"/>
        </w:rPr>
      </w:pPr>
      <w:r w:rsidRPr="00DA168B">
        <w:rPr>
          <w:rFonts w:cstheme="minorHAnsi"/>
        </w:rPr>
        <w:t xml:space="preserve">Operačný program Ľudské zdroje </w:t>
      </w:r>
    </w:p>
    <w:p w14:paraId="3FC6806C" w14:textId="77777777" w:rsidR="006B473E" w:rsidRPr="00DA168B" w:rsidRDefault="006B473E" w:rsidP="00FD6459">
      <w:pPr>
        <w:pStyle w:val="Odsekzoznamu"/>
        <w:numPr>
          <w:ilvl w:val="0"/>
          <w:numId w:val="43"/>
        </w:numPr>
        <w:spacing w:after="0" w:line="240" w:lineRule="auto"/>
        <w:ind w:hanging="357"/>
        <w:jc w:val="both"/>
        <w:rPr>
          <w:rFonts w:cstheme="minorHAnsi"/>
        </w:rPr>
      </w:pPr>
      <w:r w:rsidRPr="00DA168B">
        <w:rPr>
          <w:rFonts w:cstheme="minorHAnsi"/>
        </w:rPr>
        <w:t>Rozvojový projekt: Transformácia vysokoškolského vzdelávania učiteľov v kontexte reformy regionálneho školstva.</w:t>
      </w:r>
    </w:p>
    <w:p w14:paraId="3D398926" w14:textId="77777777" w:rsidR="006B473E" w:rsidRPr="00DA168B" w:rsidRDefault="006B473E" w:rsidP="00FD6459">
      <w:pPr>
        <w:pStyle w:val="Odsekzoznamu"/>
        <w:numPr>
          <w:ilvl w:val="0"/>
          <w:numId w:val="43"/>
        </w:numPr>
        <w:spacing w:after="0" w:line="240" w:lineRule="auto"/>
        <w:ind w:hanging="357"/>
        <w:jc w:val="both"/>
        <w:rPr>
          <w:rFonts w:cstheme="minorHAnsi"/>
          <w:i/>
        </w:rPr>
      </w:pPr>
      <w:r w:rsidRPr="00DA168B">
        <w:rPr>
          <w:rFonts w:cstheme="minorHAnsi"/>
        </w:rPr>
        <w:t>Rozvojový projekt: č. 002UMB-2/2013 Inovácia profesijnej praktickej prípravy budúcich učiteľov.</w:t>
      </w:r>
    </w:p>
    <w:p w14:paraId="634F4F71" w14:textId="77777777" w:rsidR="006B473E" w:rsidRPr="00DA168B" w:rsidRDefault="006B473E" w:rsidP="00FD6459">
      <w:pPr>
        <w:pStyle w:val="Odsekzoznamu"/>
        <w:numPr>
          <w:ilvl w:val="0"/>
          <w:numId w:val="43"/>
        </w:numPr>
        <w:spacing w:after="0" w:line="240" w:lineRule="auto"/>
        <w:jc w:val="both"/>
        <w:rPr>
          <w:rFonts w:cstheme="minorHAnsi"/>
        </w:rPr>
      </w:pPr>
      <w:r w:rsidRPr="00DA168B">
        <w:rPr>
          <w:rFonts w:cstheme="minorHAnsi"/>
        </w:rPr>
        <w:t>Rozvojový projekt 001UKF-2/2016 Internacionalizácia procesu vzdelávania a akademického prostredia na UKF v Nitre.</w:t>
      </w:r>
    </w:p>
    <w:p w14:paraId="74A79DAE" w14:textId="77777777" w:rsidR="006B473E" w:rsidRPr="00DA168B" w:rsidRDefault="006B473E" w:rsidP="00FD6459">
      <w:pPr>
        <w:numPr>
          <w:ilvl w:val="0"/>
          <w:numId w:val="43"/>
        </w:numPr>
        <w:spacing w:after="0" w:line="240" w:lineRule="auto"/>
        <w:rPr>
          <w:rFonts w:cstheme="minorHAnsi"/>
          <w:lang w:eastAsia="sk-SK"/>
        </w:rPr>
      </w:pPr>
      <w:r w:rsidRPr="00DA168B">
        <w:rPr>
          <w:rFonts w:cstheme="minorHAnsi"/>
        </w:rPr>
        <w:t xml:space="preserve">Rozvojový projekt: </w:t>
      </w:r>
      <w:r w:rsidRPr="00DA168B">
        <w:rPr>
          <w:rFonts w:cstheme="minorHAnsi"/>
          <w:bCs/>
          <w:lang w:eastAsia="sk-SK"/>
        </w:rPr>
        <w:t xml:space="preserve">PRO-2015-5/443-89:191013 - CERI- Vývoj inovatívnej metódy hodnotenia schopností žiakov kriticky a kreatívne myslieť. </w:t>
      </w:r>
    </w:p>
    <w:p w14:paraId="5D59112C" w14:textId="77777777" w:rsidR="006B473E" w:rsidRPr="00DA168B" w:rsidRDefault="006B473E" w:rsidP="00FD6459">
      <w:pPr>
        <w:pStyle w:val="Odsekzoznamu"/>
        <w:numPr>
          <w:ilvl w:val="0"/>
          <w:numId w:val="43"/>
        </w:numPr>
        <w:spacing w:after="0" w:line="240" w:lineRule="auto"/>
        <w:ind w:hanging="357"/>
        <w:jc w:val="both"/>
        <w:rPr>
          <w:rFonts w:cstheme="minorHAnsi"/>
          <w:i/>
        </w:rPr>
      </w:pPr>
      <w:r w:rsidRPr="00DA168B">
        <w:rPr>
          <w:rFonts w:cstheme="minorHAnsi"/>
          <w:lang w:eastAsia="sk-SK"/>
        </w:rPr>
        <w:t>VEGA č. 1/0637/16 Vývoj diagnostického nástroja na hodnotenie úrovne fonematického uvedomovania u detí v predškolskom veku.</w:t>
      </w:r>
    </w:p>
    <w:p w14:paraId="3CF4B3A7" w14:textId="77777777" w:rsidR="006B473E" w:rsidRPr="00DA168B" w:rsidRDefault="006B473E" w:rsidP="00FD6459">
      <w:pPr>
        <w:pStyle w:val="Nzov"/>
        <w:numPr>
          <w:ilvl w:val="0"/>
          <w:numId w:val="43"/>
        </w:numPr>
        <w:spacing w:line="240" w:lineRule="auto"/>
        <w:ind w:hanging="357"/>
        <w:jc w:val="both"/>
        <w:rPr>
          <w:rFonts w:asciiTheme="minorHAnsi" w:hAnsiTheme="minorHAnsi" w:cstheme="minorHAnsi"/>
          <w:b w:val="0"/>
          <w:sz w:val="22"/>
          <w:szCs w:val="22"/>
          <w:lang w:eastAsia="sk-SK"/>
        </w:rPr>
      </w:pPr>
      <w:r w:rsidRPr="00DA168B">
        <w:rPr>
          <w:rFonts w:asciiTheme="minorHAnsi" w:hAnsiTheme="minorHAnsi" w:cstheme="minorHAnsi"/>
          <w:b w:val="0"/>
          <w:sz w:val="22"/>
          <w:szCs w:val="22"/>
        </w:rPr>
        <w:t xml:space="preserve">VEGA : 1/0092/03-12 </w:t>
      </w:r>
      <w:r w:rsidRPr="00DA168B">
        <w:rPr>
          <w:rStyle w:val="Siln"/>
          <w:rFonts w:asciiTheme="minorHAnsi" w:eastAsiaTheme="majorEastAsia" w:hAnsiTheme="minorHAnsi" w:cstheme="minorHAnsi"/>
          <w:sz w:val="22"/>
          <w:szCs w:val="22"/>
        </w:rPr>
        <w:t xml:space="preserve">Diferenciácia ako prostriedok zefektívňovania pedagogickej činnosti v školských zariadeniach. Čiastková úloha: </w:t>
      </w:r>
      <w:r w:rsidRPr="00DA168B">
        <w:rPr>
          <w:rFonts w:asciiTheme="minorHAnsi" w:hAnsiTheme="minorHAnsi" w:cstheme="minorHAnsi"/>
          <w:b w:val="0"/>
          <w:sz w:val="22"/>
          <w:szCs w:val="22"/>
        </w:rPr>
        <w:t xml:space="preserve">Diferencované hodnotenie žiakov - významný didaktický problém. - spoluriešiteľka </w:t>
      </w:r>
    </w:p>
    <w:p w14:paraId="129CF260" w14:textId="77777777" w:rsidR="006B473E" w:rsidRPr="00DA168B" w:rsidRDefault="006B473E" w:rsidP="00FD6459">
      <w:pPr>
        <w:pStyle w:val="Nzov"/>
        <w:numPr>
          <w:ilvl w:val="0"/>
          <w:numId w:val="43"/>
        </w:numPr>
        <w:spacing w:line="240" w:lineRule="auto"/>
        <w:ind w:hanging="357"/>
        <w:jc w:val="both"/>
        <w:rPr>
          <w:rFonts w:asciiTheme="minorHAnsi" w:hAnsiTheme="minorHAnsi" w:cstheme="minorHAnsi"/>
          <w:b w:val="0"/>
          <w:sz w:val="22"/>
          <w:szCs w:val="22"/>
          <w:lang w:eastAsia="sk-SK"/>
        </w:rPr>
      </w:pPr>
      <w:r w:rsidRPr="00DA168B">
        <w:rPr>
          <w:rFonts w:asciiTheme="minorHAnsi" w:hAnsiTheme="minorHAnsi" w:cstheme="minorHAnsi"/>
          <w:b w:val="0"/>
          <w:sz w:val="22"/>
          <w:szCs w:val="22"/>
          <w:lang w:eastAsia="sk-SK"/>
        </w:rPr>
        <w:t>VEGA</w:t>
      </w:r>
      <w:r w:rsidRPr="00DA168B">
        <w:rPr>
          <w:rFonts w:asciiTheme="minorHAnsi" w:hAnsiTheme="minorHAnsi" w:cstheme="minorHAnsi"/>
          <w:b w:val="0"/>
          <w:sz w:val="22"/>
          <w:szCs w:val="22"/>
        </w:rPr>
        <w:t xml:space="preserve"> </w:t>
      </w:r>
      <w:r w:rsidRPr="00DA168B">
        <w:rPr>
          <w:rStyle w:val="Siln"/>
          <w:rFonts w:asciiTheme="minorHAnsi" w:eastAsiaTheme="majorEastAsia" w:hAnsiTheme="minorHAnsi" w:cstheme="minorHAnsi"/>
          <w:sz w:val="22"/>
          <w:szCs w:val="22"/>
        </w:rPr>
        <w:t xml:space="preserve">„CESTY K INKLÚZII“ </w:t>
      </w:r>
      <w:r w:rsidRPr="00DA168B">
        <w:rPr>
          <w:rFonts w:asciiTheme="minorHAnsi" w:hAnsiTheme="minorHAnsi" w:cstheme="minorHAnsi"/>
          <w:b w:val="0"/>
          <w:sz w:val="22"/>
          <w:szCs w:val="22"/>
          <w:lang w:eastAsia="sk-SK"/>
        </w:rPr>
        <w:t>Východiská inkluzívnej pedagogiky a ich implementácia v pedagogickej praxi v kontexte novodobých trendov edukácie. Spoluriešiteľka VEGA-1/3632/06</w:t>
      </w:r>
    </w:p>
    <w:p w14:paraId="2A0B0526" w14:textId="77777777" w:rsidR="006B473E" w:rsidRPr="00DA168B" w:rsidRDefault="006B473E" w:rsidP="00FD6459">
      <w:pPr>
        <w:pStyle w:val="Nzov"/>
        <w:numPr>
          <w:ilvl w:val="0"/>
          <w:numId w:val="43"/>
        </w:numPr>
        <w:tabs>
          <w:tab w:val="left" w:pos="426"/>
        </w:tabs>
        <w:spacing w:line="240" w:lineRule="auto"/>
        <w:ind w:left="426" w:hanging="426"/>
        <w:jc w:val="both"/>
        <w:rPr>
          <w:rFonts w:asciiTheme="minorHAnsi" w:hAnsiTheme="minorHAnsi" w:cstheme="minorHAnsi"/>
          <w:b w:val="0"/>
          <w:sz w:val="22"/>
          <w:szCs w:val="22"/>
          <w:lang w:eastAsia="sk-SK"/>
        </w:rPr>
      </w:pPr>
      <w:r w:rsidRPr="00DA168B">
        <w:rPr>
          <w:rFonts w:asciiTheme="minorHAnsi" w:hAnsiTheme="minorHAnsi" w:cstheme="minorHAnsi"/>
          <w:b w:val="0"/>
          <w:sz w:val="22"/>
          <w:szCs w:val="22"/>
        </w:rPr>
        <w:t>VEGA 1/0098/17 Individuálna koncepcia a stratégia vyučovania v kontexte profesijného rozvoja učiteľa.</w:t>
      </w:r>
      <w:r w:rsidRPr="00DA168B">
        <w:rPr>
          <w:rFonts w:asciiTheme="minorHAnsi" w:hAnsiTheme="minorHAnsi" w:cstheme="minorHAnsi"/>
          <w:b w:val="0"/>
          <w:sz w:val="22"/>
          <w:szCs w:val="22"/>
          <w:lang w:eastAsia="sk-SK"/>
        </w:rPr>
        <w:t xml:space="preserve"> </w:t>
      </w:r>
    </w:p>
    <w:p w14:paraId="03D14618" w14:textId="77777777" w:rsidR="006B473E" w:rsidRPr="00DA168B" w:rsidRDefault="006B473E" w:rsidP="00FD6459">
      <w:pPr>
        <w:pStyle w:val="Nzov"/>
        <w:numPr>
          <w:ilvl w:val="0"/>
          <w:numId w:val="43"/>
        </w:numPr>
        <w:tabs>
          <w:tab w:val="left" w:pos="426"/>
        </w:tabs>
        <w:spacing w:line="240" w:lineRule="auto"/>
        <w:ind w:hanging="357"/>
        <w:jc w:val="both"/>
        <w:rPr>
          <w:rFonts w:asciiTheme="minorHAnsi" w:hAnsiTheme="minorHAnsi" w:cstheme="minorHAnsi"/>
          <w:b w:val="0"/>
          <w:sz w:val="22"/>
          <w:szCs w:val="22"/>
          <w:lang w:eastAsia="sk-SK"/>
        </w:rPr>
      </w:pPr>
      <w:r w:rsidRPr="00DA168B">
        <w:rPr>
          <w:rFonts w:asciiTheme="minorHAnsi" w:hAnsiTheme="minorHAnsi" w:cstheme="minorHAnsi"/>
          <w:b w:val="0"/>
          <w:sz w:val="22"/>
          <w:szCs w:val="22"/>
        </w:rPr>
        <w:t>KEGA</w:t>
      </w:r>
      <w:r w:rsidRPr="00DA168B">
        <w:rPr>
          <w:rFonts w:asciiTheme="minorHAnsi" w:hAnsiTheme="minorHAnsi" w:cstheme="minorHAnsi"/>
          <w:b w:val="0"/>
          <w:sz w:val="22"/>
          <w:szCs w:val="22"/>
          <w:lang w:eastAsia="sk-SK"/>
        </w:rPr>
        <w:t xml:space="preserve"> Neuropedagogika a neurodidaktika ako nové prístupy k vyučovaniu. Spoluriešiteľka KEGA č 3/7007/09</w:t>
      </w:r>
    </w:p>
    <w:p w14:paraId="0E7ABE8B" w14:textId="77777777" w:rsidR="006B473E" w:rsidRPr="00DA168B" w:rsidRDefault="006B473E" w:rsidP="00FD6459">
      <w:pPr>
        <w:pStyle w:val="Odsekzoznamu"/>
        <w:numPr>
          <w:ilvl w:val="0"/>
          <w:numId w:val="43"/>
        </w:numPr>
        <w:spacing w:after="0" w:line="240" w:lineRule="auto"/>
        <w:ind w:hanging="357"/>
        <w:jc w:val="both"/>
        <w:rPr>
          <w:rFonts w:cstheme="minorHAnsi"/>
        </w:rPr>
      </w:pPr>
      <w:r w:rsidRPr="00DA168B">
        <w:rPr>
          <w:rFonts w:cstheme="minorHAnsi"/>
        </w:rPr>
        <w:t xml:space="preserve">KEGA </w:t>
      </w:r>
      <w:r w:rsidRPr="00DA168B">
        <w:rPr>
          <w:rStyle w:val="Siln"/>
          <w:rFonts w:eastAsiaTheme="majorEastAsia" w:cstheme="minorHAnsi"/>
          <w:b w:val="0"/>
        </w:rPr>
        <w:t>Budovanie inkluzívneho prostredia v podmienkach vysokej školy. S</w:t>
      </w:r>
      <w:r w:rsidRPr="00DA168B">
        <w:rPr>
          <w:rFonts w:cstheme="minorHAnsi"/>
        </w:rPr>
        <w:t xml:space="preserve">poluriešiteľ, </w:t>
      </w:r>
      <w:r w:rsidRPr="00DA168B">
        <w:rPr>
          <w:rStyle w:val="Siln"/>
          <w:rFonts w:eastAsiaTheme="majorEastAsia" w:cstheme="minorHAnsi"/>
          <w:b w:val="0"/>
        </w:rPr>
        <w:t>KEGA  052UKF-4/2011</w:t>
      </w:r>
    </w:p>
    <w:p w14:paraId="15EC9A57" w14:textId="77777777" w:rsidR="006B473E" w:rsidRPr="00DA168B" w:rsidRDefault="006B473E" w:rsidP="00FD6459">
      <w:pPr>
        <w:pStyle w:val="Nzov"/>
        <w:numPr>
          <w:ilvl w:val="0"/>
          <w:numId w:val="43"/>
        </w:numPr>
        <w:spacing w:line="240" w:lineRule="auto"/>
        <w:ind w:hanging="357"/>
        <w:jc w:val="both"/>
        <w:rPr>
          <w:rFonts w:asciiTheme="minorHAnsi" w:hAnsiTheme="minorHAnsi" w:cstheme="minorHAnsi"/>
          <w:b w:val="0"/>
          <w:sz w:val="22"/>
          <w:szCs w:val="22"/>
        </w:rPr>
      </w:pPr>
      <w:r w:rsidRPr="00DA168B">
        <w:rPr>
          <w:rFonts w:asciiTheme="minorHAnsi" w:hAnsiTheme="minorHAnsi" w:cstheme="minorHAnsi"/>
          <w:b w:val="0"/>
          <w:sz w:val="22"/>
          <w:szCs w:val="22"/>
        </w:rPr>
        <w:t xml:space="preserve">UGA Možnosti diferencovaného prístupu k nadaným žiakom na II. stupni ZŠ. Registračné číslo grantu: UGA 2/2002/PF. </w:t>
      </w:r>
    </w:p>
    <w:p w14:paraId="178BEA2E" w14:textId="5EEBC908" w:rsidR="006D0D01" w:rsidRPr="00FD6459" w:rsidRDefault="006D0D01" w:rsidP="006D0D01">
      <w:pPr>
        <w:pStyle w:val="Odsekzoznamu"/>
        <w:spacing w:after="0" w:line="240" w:lineRule="auto"/>
        <w:ind w:left="360"/>
        <w:rPr>
          <w:rFonts w:cstheme="minorHAnsi"/>
        </w:rPr>
      </w:pPr>
    </w:p>
    <w:p w14:paraId="6F7B8DEC" w14:textId="23BE8D80" w:rsidR="00FA6611" w:rsidRPr="00FD6459" w:rsidRDefault="00FA6611" w:rsidP="00FD6459">
      <w:pPr>
        <w:shd w:val="clear" w:color="auto" w:fill="F2F2F2" w:themeFill="background1" w:themeFillShade="F2"/>
        <w:autoSpaceDE w:val="0"/>
        <w:autoSpaceDN w:val="0"/>
        <w:adjustRightInd w:val="0"/>
        <w:spacing w:after="0" w:line="240" w:lineRule="auto"/>
        <w:rPr>
          <w:rFonts w:cstheme="minorHAnsi"/>
          <w:b/>
        </w:rPr>
      </w:pPr>
      <w:r w:rsidRPr="00FD6459">
        <w:rPr>
          <w:rFonts w:cstheme="minorHAnsi"/>
          <w:b/>
        </w:rPr>
        <w:t>Zoznam osôb zabezpečujúcich profilové predmety študijného programu</w:t>
      </w:r>
      <w:r w:rsidR="00431DCB" w:rsidRPr="00FD6459">
        <w:rPr>
          <w:rFonts w:cstheme="minorHAnsi"/>
          <w:b/>
        </w:rPr>
        <w:t xml:space="preserve"> </w:t>
      </w:r>
      <w:r w:rsidR="008C5F93" w:rsidRPr="00FD6459">
        <w:rPr>
          <w:rFonts w:cstheme="minorHAnsi"/>
          <w:b/>
        </w:rPr>
        <w:t xml:space="preserve">s priradením k predmetu </w:t>
      </w:r>
      <w:r w:rsidR="00165A89" w:rsidRPr="00FD6459">
        <w:rPr>
          <w:rFonts w:cstheme="minorHAnsi"/>
          <w:b/>
        </w:rPr>
        <w:t xml:space="preserve">s prepojením na centrálny </w:t>
      </w:r>
      <w:r w:rsidR="00D26994" w:rsidRPr="00FD6459">
        <w:rPr>
          <w:rFonts w:cstheme="minorHAnsi"/>
          <w:b/>
        </w:rPr>
        <w:t>R</w:t>
      </w:r>
      <w:r w:rsidR="00165A89" w:rsidRPr="00FD6459">
        <w:rPr>
          <w:rFonts w:cstheme="minorHAnsi"/>
          <w:b/>
        </w:rPr>
        <w:t>egister zamestnancov vysokých škôl</w:t>
      </w:r>
      <w:r w:rsidR="00692ED7" w:rsidRPr="00FD6459">
        <w:rPr>
          <w:rFonts w:cstheme="minorHAnsi"/>
          <w:b/>
        </w:rPr>
        <w:t xml:space="preserve">, </w:t>
      </w:r>
      <w:r w:rsidR="00026F87" w:rsidRPr="00FD6459">
        <w:rPr>
          <w:rFonts w:cstheme="minorHAnsi"/>
          <w:b/>
        </w:rPr>
        <w:t>s</w:t>
      </w:r>
      <w:r w:rsidR="00692ED7" w:rsidRPr="00FD6459">
        <w:rPr>
          <w:rFonts w:cstheme="minorHAnsi"/>
          <w:b/>
        </w:rPr>
        <w:t> </w:t>
      </w:r>
      <w:r w:rsidR="00026F87" w:rsidRPr="00FD6459">
        <w:rPr>
          <w:rFonts w:cstheme="minorHAnsi"/>
          <w:b/>
        </w:rPr>
        <w:t>kontaktom</w:t>
      </w:r>
      <w:r w:rsidR="00692ED7" w:rsidRPr="00FD6459">
        <w:rPr>
          <w:rFonts w:cstheme="minorHAnsi"/>
          <w:b/>
        </w:rPr>
        <w:t xml:space="preserve"> (môžu byť uvedení aj v študijnom pláne).</w:t>
      </w:r>
    </w:p>
    <w:p w14:paraId="17BB3DC5" w14:textId="287B620A" w:rsidR="006D0D01" w:rsidRPr="00231CB4" w:rsidRDefault="00404F8A" w:rsidP="006D0D01">
      <w:pPr>
        <w:autoSpaceDE w:val="0"/>
        <w:autoSpaceDN w:val="0"/>
        <w:adjustRightInd w:val="0"/>
        <w:spacing w:after="0" w:line="240" w:lineRule="auto"/>
        <w:rPr>
          <w:rFonts w:cstheme="minorHAnsi"/>
          <w:b/>
        </w:rPr>
      </w:pPr>
      <w:r w:rsidRPr="00231CB4">
        <w:rPr>
          <w:rFonts w:cstheme="minorHAnsi"/>
          <w:b/>
        </w:rPr>
        <w:t>Zoznam zabezpečujúcich osôb je uvedený</w:t>
      </w:r>
      <w:r w:rsidR="006D0D01" w:rsidRPr="00231CB4">
        <w:rPr>
          <w:rFonts w:cstheme="minorHAnsi"/>
          <w:b/>
        </w:rPr>
        <w:t xml:space="preserve"> v študijnom pláne</w:t>
      </w:r>
      <w:r w:rsidRPr="00231CB4">
        <w:rPr>
          <w:rFonts w:cstheme="minorHAnsi"/>
          <w:b/>
        </w:rPr>
        <w:t xml:space="preserve">. </w:t>
      </w:r>
    </w:p>
    <w:p w14:paraId="00B285B4" w14:textId="77777777" w:rsidR="00404F8A" w:rsidRPr="00231CB4" w:rsidRDefault="00404F8A" w:rsidP="006D0D01">
      <w:pPr>
        <w:autoSpaceDE w:val="0"/>
        <w:autoSpaceDN w:val="0"/>
        <w:adjustRightInd w:val="0"/>
        <w:spacing w:after="0" w:line="240" w:lineRule="auto"/>
        <w:rPr>
          <w:rFonts w:cstheme="minorHAnsi"/>
          <w:b/>
        </w:rPr>
      </w:pPr>
    </w:p>
    <w:tbl>
      <w:tblPr>
        <w:tblStyle w:val="Mriekatabuky"/>
        <w:tblW w:w="9747" w:type="dxa"/>
        <w:tblInd w:w="-113" w:type="dxa"/>
        <w:tblLayout w:type="fixed"/>
        <w:tblLook w:val="04A0" w:firstRow="1" w:lastRow="0" w:firstColumn="1" w:lastColumn="0" w:noHBand="0" w:noVBand="1"/>
      </w:tblPr>
      <w:tblGrid>
        <w:gridCol w:w="1561"/>
        <w:gridCol w:w="1651"/>
        <w:gridCol w:w="3417"/>
        <w:gridCol w:w="40"/>
        <w:gridCol w:w="3046"/>
        <w:gridCol w:w="32"/>
      </w:tblGrid>
      <w:tr w:rsidR="00FC1B96" w:rsidRPr="00231CB4" w14:paraId="23A9AF2F" w14:textId="77777777" w:rsidTr="00404F8A">
        <w:trPr>
          <w:gridAfter w:val="1"/>
          <w:wAfter w:w="32" w:type="dxa"/>
          <w:trHeight w:val="863"/>
        </w:trPr>
        <w:tc>
          <w:tcPr>
            <w:tcW w:w="1561" w:type="dxa"/>
            <w:shd w:val="clear" w:color="auto" w:fill="D9D9D9" w:themeFill="background1" w:themeFillShade="D9"/>
            <w:vAlign w:val="center"/>
          </w:tcPr>
          <w:p w14:paraId="7D5E5627" w14:textId="476B2EAC" w:rsidR="00404F8A" w:rsidRPr="00231CB4" w:rsidRDefault="00404F8A" w:rsidP="00404F8A">
            <w:pPr>
              <w:autoSpaceDE w:val="0"/>
              <w:autoSpaceDN w:val="0"/>
              <w:adjustRightInd w:val="0"/>
              <w:jc w:val="center"/>
              <w:rPr>
                <w:rFonts w:cstheme="minorHAnsi"/>
                <w:b/>
              </w:rPr>
            </w:pPr>
            <w:r w:rsidRPr="00231CB4">
              <w:rPr>
                <w:rFonts w:cstheme="minorHAnsi"/>
                <w:b/>
              </w:rPr>
              <w:t>Osoby zabezpečujúce</w:t>
            </w:r>
          </w:p>
          <w:p w14:paraId="78041685" w14:textId="75EA56B2" w:rsidR="006D0D01" w:rsidRPr="00231CB4" w:rsidRDefault="006D0D01" w:rsidP="00404F8A">
            <w:pPr>
              <w:autoSpaceDE w:val="0"/>
              <w:autoSpaceDN w:val="0"/>
              <w:adjustRightInd w:val="0"/>
              <w:jc w:val="center"/>
              <w:rPr>
                <w:rFonts w:cstheme="minorHAnsi"/>
                <w:b/>
              </w:rPr>
            </w:pPr>
            <w:r w:rsidRPr="00231CB4">
              <w:rPr>
                <w:rFonts w:cstheme="minorHAnsi"/>
                <w:b/>
              </w:rPr>
              <w:t>profilové predmety</w:t>
            </w:r>
          </w:p>
        </w:tc>
        <w:tc>
          <w:tcPr>
            <w:tcW w:w="1651" w:type="dxa"/>
            <w:shd w:val="clear" w:color="auto" w:fill="D9D9D9" w:themeFill="background1" w:themeFillShade="D9"/>
            <w:vAlign w:val="center"/>
          </w:tcPr>
          <w:p w14:paraId="4FE0E3D4" w14:textId="3A0CDF2E" w:rsidR="006D0D01" w:rsidRPr="00231CB4" w:rsidRDefault="006D0D01" w:rsidP="00404F8A">
            <w:pPr>
              <w:autoSpaceDE w:val="0"/>
              <w:autoSpaceDN w:val="0"/>
              <w:adjustRightInd w:val="0"/>
              <w:jc w:val="center"/>
              <w:rPr>
                <w:rFonts w:cstheme="minorHAnsi"/>
                <w:b/>
              </w:rPr>
            </w:pPr>
            <w:r w:rsidRPr="00231CB4">
              <w:rPr>
                <w:rFonts w:cstheme="minorHAnsi"/>
                <w:b/>
              </w:rPr>
              <w:t>Kontakt</w:t>
            </w:r>
          </w:p>
        </w:tc>
        <w:tc>
          <w:tcPr>
            <w:tcW w:w="3457" w:type="dxa"/>
            <w:gridSpan w:val="2"/>
            <w:shd w:val="clear" w:color="auto" w:fill="D9D9D9" w:themeFill="background1" w:themeFillShade="D9"/>
            <w:vAlign w:val="center"/>
          </w:tcPr>
          <w:p w14:paraId="01910B12" w14:textId="342EDABF" w:rsidR="006D0D01" w:rsidRPr="00231CB4" w:rsidRDefault="006D0D01" w:rsidP="00E96E3E">
            <w:pPr>
              <w:autoSpaceDE w:val="0"/>
              <w:autoSpaceDN w:val="0"/>
              <w:adjustRightInd w:val="0"/>
              <w:jc w:val="center"/>
              <w:rPr>
                <w:rFonts w:cstheme="minorHAnsi"/>
                <w:b/>
              </w:rPr>
            </w:pPr>
            <w:r w:rsidRPr="00231CB4">
              <w:rPr>
                <w:rFonts w:cstheme="minorHAnsi"/>
                <w:b/>
              </w:rPr>
              <w:t>Prepojenie na RZVS</w:t>
            </w:r>
          </w:p>
        </w:tc>
        <w:tc>
          <w:tcPr>
            <w:tcW w:w="3046" w:type="dxa"/>
            <w:shd w:val="clear" w:color="auto" w:fill="D9D9D9" w:themeFill="background1" w:themeFillShade="D9"/>
            <w:vAlign w:val="center"/>
          </w:tcPr>
          <w:p w14:paraId="346256DB" w14:textId="521B341B" w:rsidR="006D0D01" w:rsidRPr="00231CB4" w:rsidRDefault="00404F8A" w:rsidP="00404F8A">
            <w:pPr>
              <w:autoSpaceDE w:val="0"/>
              <w:autoSpaceDN w:val="0"/>
              <w:adjustRightInd w:val="0"/>
              <w:jc w:val="center"/>
              <w:rPr>
                <w:rFonts w:cstheme="minorHAnsi"/>
                <w:b/>
              </w:rPr>
            </w:pPr>
            <w:r w:rsidRPr="00231CB4">
              <w:rPr>
                <w:rFonts w:cstheme="minorHAnsi"/>
                <w:b/>
              </w:rPr>
              <w:t>P</w:t>
            </w:r>
            <w:r w:rsidR="006D0D01" w:rsidRPr="00231CB4">
              <w:rPr>
                <w:rFonts w:cstheme="minorHAnsi"/>
                <w:b/>
              </w:rPr>
              <w:t>redmety</w:t>
            </w:r>
          </w:p>
        </w:tc>
      </w:tr>
      <w:tr w:rsidR="00FC1B96" w:rsidRPr="00E65E78" w14:paraId="2BB41A68" w14:textId="77777777" w:rsidTr="00F10B30">
        <w:trPr>
          <w:gridAfter w:val="1"/>
          <w:wAfter w:w="32" w:type="dxa"/>
          <w:trHeight w:val="213"/>
        </w:trPr>
        <w:tc>
          <w:tcPr>
            <w:tcW w:w="1561" w:type="dxa"/>
          </w:tcPr>
          <w:p w14:paraId="3FB25A77" w14:textId="14034FC8" w:rsidR="006D0D01" w:rsidRPr="00E65E78" w:rsidRDefault="006D0D01" w:rsidP="006D0D01">
            <w:pPr>
              <w:autoSpaceDE w:val="0"/>
              <w:autoSpaceDN w:val="0"/>
              <w:adjustRightInd w:val="0"/>
              <w:rPr>
                <w:rFonts w:cstheme="minorHAnsi"/>
                <w:b/>
                <w:sz w:val="16"/>
                <w:szCs w:val="16"/>
              </w:rPr>
            </w:pPr>
            <w:r w:rsidRPr="00E65E78">
              <w:rPr>
                <w:rFonts w:cstheme="minorHAnsi"/>
                <w:b/>
                <w:color w:val="000000"/>
                <w:sz w:val="16"/>
                <w:szCs w:val="16"/>
              </w:rPr>
              <w:t>prof. PaedDr. Jana Duchovičová, PhD.</w:t>
            </w:r>
          </w:p>
        </w:tc>
        <w:tc>
          <w:tcPr>
            <w:tcW w:w="1651" w:type="dxa"/>
          </w:tcPr>
          <w:p w14:paraId="67FAE97A" w14:textId="77777777" w:rsidR="006D0D01" w:rsidRPr="00E65E78" w:rsidRDefault="00002F8E" w:rsidP="006D0D01">
            <w:pPr>
              <w:tabs>
                <w:tab w:val="left" w:pos="1154"/>
              </w:tabs>
              <w:rPr>
                <w:rFonts w:cstheme="minorHAnsi"/>
                <w:sz w:val="16"/>
                <w:szCs w:val="16"/>
              </w:rPr>
            </w:pPr>
            <w:hyperlink r:id="rId35" w:history="1">
              <w:r w:rsidR="006D0D01" w:rsidRPr="00E65E78">
                <w:rPr>
                  <w:rStyle w:val="Hypertextovprepojenie"/>
                  <w:rFonts w:cstheme="minorHAnsi"/>
                  <w:sz w:val="16"/>
                  <w:szCs w:val="16"/>
                </w:rPr>
                <w:t>jduchovicova@ukf.sk</w:t>
              </w:r>
            </w:hyperlink>
          </w:p>
          <w:p w14:paraId="38457081"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7E93204D" w14:textId="0ADBFD5B" w:rsidR="006D0D01" w:rsidRPr="00DA168B" w:rsidRDefault="00002F8E" w:rsidP="006D0D01">
            <w:pPr>
              <w:autoSpaceDE w:val="0"/>
              <w:autoSpaceDN w:val="0"/>
              <w:adjustRightInd w:val="0"/>
              <w:rPr>
                <w:rFonts w:cstheme="minorHAnsi"/>
                <w:sz w:val="16"/>
                <w:szCs w:val="16"/>
              </w:rPr>
            </w:pPr>
            <w:hyperlink r:id="rId36" w:history="1">
              <w:r w:rsidR="00DA168B" w:rsidRPr="00DA168B">
                <w:rPr>
                  <w:rStyle w:val="Hypertextovprepojenie"/>
                  <w:rFonts w:cstheme="minorHAnsi"/>
                  <w:sz w:val="16"/>
                  <w:szCs w:val="16"/>
                </w:rPr>
                <w:t>https://www.portalvs.sk/regzam/detail/10647</w:t>
              </w:r>
            </w:hyperlink>
          </w:p>
          <w:p w14:paraId="5AF9E692" w14:textId="52456A16" w:rsidR="00DA168B" w:rsidRPr="00DA168B" w:rsidRDefault="00DA168B" w:rsidP="006D0D01">
            <w:pPr>
              <w:autoSpaceDE w:val="0"/>
              <w:autoSpaceDN w:val="0"/>
              <w:adjustRightInd w:val="0"/>
              <w:rPr>
                <w:rFonts w:cstheme="minorHAnsi"/>
                <w:sz w:val="16"/>
                <w:szCs w:val="16"/>
              </w:rPr>
            </w:pPr>
          </w:p>
        </w:tc>
        <w:tc>
          <w:tcPr>
            <w:tcW w:w="3046" w:type="dxa"/>
          </w:tcPr>
          <w:p w14:paraId="3913B21C" w14:textId="77777777" w:rsidR="00A22A03" w:rsidRPr="00E65E78" w:rsidRDefault="00A22A03" w:rsidP="00F10B30">
            <w:pPr>
              <w:tabs>
                <w:tab w:val="left" w:pos="2700"/>
              </w:tabs>
              <w:autoSpaceDE w:val="0"/>
              <w:autoSpaceDN w:val="0"/>
              <w:adjustRightInd w:val="0"/>
              <w:rPr>
                <w:rFonts w:cstheme="minorHAnsi"/>
                <w:b/>
                <w:sz w:val="16"/>
                <w:szCs w:val="16"/>
              </w:rPr>
            </w:pPr>
            <w:r w:rsidRPr="00E65E78">
              <w:rPr>
                <w:rFonts w:cstheme="minorHAnsi"/>
                <w:b/>
                <w:sz w:val="16"/>
                <w:szCs w:val="16"/>
              </w:rPr>
              <w:t>Všeobecná pedagogika</w:t>
            </w:r>
          </w:p>
          <w:p w14:paraId="06D6AB7B" w14:textId="747D36AB"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Teória vyučovania</w:t>
            </w:r>
          </w:p>
          <w:p w14:paraId="28ACD95D" w14:textId="0A1B7CD6" w:rsidR="00657937" w:rsidRPr="00E65E78" w:rsidRDefault="00657937" w:rsidP="00F10B30">
            <w:pPr>
              <w:tabs>
                <w:tab w:val="left" w:pos="2700"/>
              </w:tabs>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Diferenciálna pedagogika</w:t>
            </w:r>
          </w:p>
          <w:p w14:paraId="6AFDCA24" w14:textId="2540AF4E" w:rsidR="00657937" w:rsidRPr="00E65E78" w:rsidRDefault="00657937" w:rsidP="00F10B30">
            <w:pPr>
              <w:tabs>
                <w:tab w:val="left" w:pos="2700"/>
              </w:tabs>
              <w:autoSpaceDE w:val="0"/>
              <w:autoSpaceDN w:val="0"/>
              <w:adjustRightInd w:val="0"/>
              <w:rPr>
                <w:rFonts w:cstheme="minorHAnsi"/>
                <w:b/>
                <w:sz w:val="16"/>
                <w:szCs w:val="16"/>
              </w:rPr>
            </w:pPr>
            <w:r w:rsidRPr="00E65E78">
              <w:rPr>
                <w:rFonts w:cstheme="minorHAnsi"/>
                <w:b/>
                <w:sz w:val="16"/>
                <w:szCs w:val="16"/>
              </w:rPr>
              <w:t>Pedagogika tvorivosti a tvorivá dramatika</w:t>
            </w:r>
          </w:p>
          <w:p w14:paraId="580AD4EE" w14:textId="32978DEC" w:rsidR="00F10B30" w:rsidRPr="00E65E78" w:rsidRDefault="00F10B30" w:rsidP="00F10B30">
            <w:pPr>
              <w:tabs>
                <w:tab w:val="left" w:pos="2700"/>
              </w:tabs>
              <w:autoSpaceDE w:val="0"/>
              <w:autoSpaceDN w:val="0"/>
              <w:adjustRightInd w:val="0"/>
              <w:rPr>
                <w:rFonts w:cstheme="minorHAnsi"/>
                <w:b/>
                <w:sz w:val="16"/>
                <w:szCs w:val="16"/>
              </w:rPr>
            </w:pPr>
            <w:r w:rsidRPr="00E65E78">
              <w:rPr>
                <w:rFonts w:cstheme="minorHAnsi"/>
                <w:b/>
                <w:sz w:val="16"/>
                <w:szCs w:val="16"/>
              </w:rPr>
              <w:t>Výcvik sebaprezentačných zručností</w:t>
            </w:r>
          </w:p>
          <w:p w14:paraId="20718C50" w14:textId="3F20A950" w:rsidR="00F10B30" w:rsidRPr="00E65E78" w:rsidRDefault="00F10B30" w:rsidP="00F10B30">
            <w:pPr>
              <w:tabs>
                <w:tab w:val="left" w:pos="2700"/>
              </w:tabs>
              <w:autoSpaceDE w:val="0"/>
              <w:autoSpaceDN w:val="0"/>
              <w:adjustRightInd w:val="0"/>
              <w:rPr>
                <w:rFonts w:cstheme="minorHAnsi"/>
                <w:b/>
                <w:sz w:val="16"/>
                <w:szCs w:val="16"/>
              </w:rPr>
            </w:pPr>
            <w:r w:rsidRPr="00E65E78">
              <w:rPr>
                <w:rFonts w:cstheme="minorHAnsi"/>
                <w:b/>
                <w:sz w:val="16"/>
                <w:szCs w:val="16"/>
              </w:rPr>
              <w:t>Bakalárska práca a jej obhajoba</w:t>
            </w:r>
          </w:p>
          <w:p w14:paraId="7CFD4439" w14:textId="1B2F2B95"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Hospitačno – asistentská  pedagogická prax I</w:t>
            </w:r>
          </w:p>
          <w:p w14:paraId="58A09956" w14:textId="24275EBF"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Dobrovoľnícka prax I</w:t>
            </w:r>
          </w:p>
          <w:p w14:paraId="065488F3" w14:textId="18B03EBF"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Hospitačno-asistentská pedagogická prax II</w:t>
            </w:r>
          </w:p>
          <w:p w14:paraId="6E0FB220" w14:textId="63AA55F3" w:rsidR="006A5530" w:rsidRPr="00E65E78" w:rsidRDefault="006A5530" w:rsidP="00F10B30">
            <w:pPr>
              <w:tabs>
                <w:tab w:val="left" w:pos="2700"/>
              </w:tabs>
              <w:autoSpaceDE w:val="0"/>
              <w:autoSpaceDN w:val="0"/>
              <w:adjustRightInd w:val="0"/>
              <w:rPr>
                <w:rFonts w:cstheme="minorHAnsi"/>
                <w:b/>
                <w:sz w:val="16"/>
                <w:szCs w:val="16"/>
              </w:rPr>
            </w:pPr>
            <w:r w:rsidRPr="00E65E78">
              <w:rPr>
                <w:rFonts w:cstheme="minorHAnsi"/>
                <w:b/>
                <w:sz w:val="16"/>
                <w:szCs w:val="16"/>
              </w:rPr>
              <w:t>Dobrovoľnícka prax II</w:t>
            </w:r>
          </w:p>
          <w:p w14:paraId="400F437C" w14:textId="3411AA7E" w:rsidR="006D0D01" w:rsidRPr="00E65E78" w:rsidRDefault="009154C7" w:rsidP="00F10B30">
            <w:pPr>
              <w:tabs>
                <w:tab w:val="left" w:pos="2700"/>
              </w:tabs>
              <w:autoSpaceDE w:val="0"/>
              <w:autoSpaceDN w:val="0"/>
              <w:adjustRightInd w:val="0"/>
              <w:rPr>
                <w:rFonts w:cstheme="minorHAnsi"/>
                <w:b/>
                <w:sz w:val="16"/>
                <w:szCs w:val="16"/>
              </w:rPr>
            </w:pPr>
            <w:r w:rsidRPr="00E65E78">
              <w:rPr>
                <w:rFonts w:cstheme="minorHAnsi"/>
                <w:b/>
                <w:sz w:val="16"/>
                <w:szCs w:val="16"/>
              </w:rPr>
              <w:t>Asistentská pedagogická prax</w:t>
            </w:r>
          </w:p>
        </w:tc>
      </w:tr>
      <w:tr w:rsidR="00FC1B96" w:rsidRPr="00E65E78" w14:paraId="583DD07C" w14:textId="77777777" w:rsidTr="00F10B30">
        <w:trPr>
          <w:gridAfter w:val="1"/>
          <w:wAfter w:w="32" w:type="dxa"/>
          <w:trHeight w:val="223"/>
        </w:trPr>
        <w:tc>
          <w:tcPr>
            <w:tcW w:w="1561" w:type="dxa"/>
          </w:tcPr>
          <w:p w14:paraId="3765E165" w14:textId="6B3176E0" w:rsidR="006D0D01" w:rsidRPr="00E65E78" w:rsidRDefault="00CD525D" w:rsidP="006D0D01">
            <w:pPr>
              <w:autoSpaceDE w:val="0"/>
              <w:autoSpaceDN w:val="0"/>
              <w:adjustRightInd w:val="0"/>
              <w:rPr>
                <w:rFonts w:cstheme="minorHAnsi"/>
                <w:b/>
                <w:sz w:val="16"/>
                <w:szCs w:val="16"/>
              </w:rPr>
            </w:pPr>
            <w:r w:rsidRPr="00E65E78">
              <w:rPr>
                <w:rFonts w:cstheme="minorHAnsi"/>
                <w:b/>
                <w:sz w:val="16"/>
                <w:szCs w:val="16"/>
              </w:rPr>
              <w:t>prof. PaedDr. Mária Pisoňová, PhD</w:t>
            </w:r>
            <w:r w:rsidRPr="00E65E78">
              <w:rPr>
                <w:rFonts w:cstheme="minorHAnsi"/>
                <w:sz w:val="16"/>
                <w:szCs w:val="16"/>
              </w:rPr>
              <w:t>.</w:t>
            </w:r>
          </w:p>
        </w:tc>
        <w:tc>
          <w:tcPr>
            <w:tcW w:w="1651" w:type="dxa"/>
          </w:tcPr>
          <w:p w14:paraId="7A90C39B" w14:textId="60561A6F" w:rsidR="00CD525D" w:rsidRPr="00E65E78" w:rsidRDefault="00002F8E" w:rsidP="00CD525D">
            <w:pPr>
              <w:tabs>
                <w:tab w:val="left" w:pos="1154"/>
              </w:tabs>
              <w:rPr>
                <w:rFonts w:cstheme="minorHAnsi"/>
                <w:sz w:val="16"/>
                <w:szCs w:val="16"/>
              </w:rPr>
            </w:pPr>
            <w:hyperlink r:id="rId37" w:history="1">
              <w:r w:rsidR="00FD6459" w:rsidRPr="002F543C">
                <w:rPr>
                  <w:rStyle w:val="Hypertextovprepojenie"/>
                  <w:rFonts w:cstheme="minorHAnsi"/>
                  <w:sz w:val="16"/>
                  <w:szCs w:val="16"/>
                </w:rPr>
                <w:t>mpisonova@ukf.sk</w:t>
              </w:r>
            </w:hyperlink>
          </w:p>
          <w:p w14:paraId="5A84C2D2"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3232D80B" w14:textId="24417786" w:rsidR="00DA168B" w:rsidRPr="00DA168B" w:rsidRDefault="00002F8E" w:rsidP="00DA168B">
            <w:pPr>
              <w:autoSpaceDE w:val="0"/>
              <w:autoSpaceDN w:val="0"/>
              <w:adjustRightInd w:val="0"/>
              <w:rPr>
                <w:rFonts w:cstheme="minorHAnsi"/>
                <w:sz w:val="16"/>
                <w:szCs w:val="16"/>
              </w:rPr>
            </w:pPr>
            <w:hyperlink r:id="rId38" w:history="1">
              <w:r w:rsidR="00DA168B" w:rsidRPr="00DA168B">
                <w:rPr>
                  <w:rStyle w:val="Hypertextovprepojenie"/>
                  <w:rFonts w:cstheme="minorHAnsi"/>
                  <w:sz w:val="16"/>
                  <w:szCs w:val="16"/>
                </w:rPr>
                <w:t>https://www.portalvs.sk/regzam/detail/5955</w:t>
              </w:r>
            </w:hyperlink>
          </w:p>
        </w:tc>
        <w:tc>
          <w:tcPr>
            <w:tcW w:w="3046" w:type="dxa"/>
          </w:tcPr>
          <w:p w14:paraId="6DFEE981" w14:textId="77777777" w:rsidR="006D0D01" w:rsidRPr="00E65E78" w:rsidRDefault="006A5530" w:rsidP="00F10B30">
            <w:pPr>
              <w:autoSpaceDE w:val="0"/>
              <w:autoSpaceDN w:val="0"/>
              <w:adjustRightInd w:val="0"/>
              <w:rPr>
                <w:rFonts w:cstheme="minorHAnsi"/>
                <w:b/>
                <w:bCs/>
                <w:sz w:val="16"/>
                <w:szCs w:val="16"/>
              </w:rPr>
            </w:pPr>
            <w:r w:rsidRPr="00E65E78">
              <w:rPr>
                <w:rFonts w:cstheme="minorHAnsi"/>
                <w:b/>
                <w:bCs/>
                <w:sz w:val="16"/>
                <w:szCs w:val="16"/>
              </w:rPr>
              <w:t>Základy projektového  manažmentu</w:t>
            </w:r>
          </w:p>
          <w:p w14:paraId="5878EEA3" w14:textId="4FBE5FEA" w:rsidR="006A5530" w:rsidRPr="00E65E78" w:rsidRDefault="006A5530" w:rsidP="00F10B30">
            <w:pPr>
              <w:autoSpaceDE w:val="0"/>
              <w:autoSpaceDN w:val="0"/>
              <w:adjustRightInd w:val="0"/>
              <w:rPr>
                <w:rFonts w:cstheme="minorHAnsi"/>
                <w:b/>
                <w:bCs/>
                <w:sz w:val="16"/>
                <w:szCs w:val="16"/>
              </w:rPr>
            </w:pPr>
            <w:r w:rsidRPr="00E65E78">
              <w:rPr>
                <w:rFonts w:cstheme="minorHAnsi"/>
                <w:b/>
                <w:bCs/>
                <w:sz w:val="16"/>
                <w:szCs w:val="16"/>
              </w:rPr>
              <w:t>Vzdelávacia politika a kľúčové kompetencie pedagogického a odborného zamestnanca a manažéra výchovy a vzdelávania</w:t>
            </w:r>
          </w:p>
          <w:p w14:paraId="6396EB18" w14:textId="55727125" w:rsidR="006A5530" w:rsidRPr="00E65E78" w:rsidRDefault="006A5530" w:rsidP="00F10B30">
            <w:pPr>
              <w:autoSpaceDE w:val="0"/>
              <w:autoSpaceDN w:val="0"/>
              <w:adjustRightInd w:val="0"/>
              <w:rPr>
                <w:rFonts w:cstheme="minorHAnsi"/>
                <w:b/>
                <w:sz w:val="16"/>
                <w:szCs w:val="16"/>
              </w:rPr>
            </w:pPr>
            <w:r w:rsidRPr="00E65E78">
              <w:rPr>
                <w:rFonts w:cstheme="minorHAnsi"/>
                <w:b/>
                <w:bCs/>
                <w:sz w:val="16"/>
                <w:szCs w:val="16"/>
              </w:rPr>
              <w:t>Manažérske a legislatívne aspekty riadenia školských a ďalších vzdelávacích inštitúcií</w:t>
            </w:r>
          </w:p>
        </w:tc>
      </w:tr>
      <w:tr w:rsidR="00FC1B96" w:rsidRPr="00E65E78" w14:paraId="56CE9861" w14:textId="77777777" w:rsidTr="00F10B30">
        <w:trPr>
          <w:gridAfter w:val="1"/>
          <w:wAfter w:w="32" w:type="dxa"/>
          <w:trHeight w:val="213"/>
        </w:trPr>
        <w:tc>
          <w:tcPr>
            <w:tcW w:w="1561" w:type="dxa"/>
          </w:tcPr>
          <w:p w14:paraId="5674004F" w14:textId="405578E6" w:rsidR="006D0D01" w:rsidRPr="00E65E78" w:rsidRDefault="00216112" w:rsidP="006D0D01">
            <w:pPr>
              <w:autoSpaceDE w:val="0"/>
              <w:autoSpaceDN w:val="0"/>
              <w:adjustRightInd w:val="0"/>
              <w:rPr>
                <w:rFonts w:cstheme="minorHAnsi"/>
                <w:b/>
                <w:sz w:val="16"/>
                <w:szCs w:val="16"/>
              </w:rPr>
            </w:pPr>
            <w:r w:rsidRPr="00E65E78">
              <w:rPr>
                <w:rFonts w:cstheme="minorHAnsi"/>
                <w:b/>
                <w:color w:val="000000"/>
                <w:sz w:val="16"/>
                <w:szCs w:val="16"/>
              </w:rPr>
              <w:t>doc. PaedDr. Lívia Fenyvesiová, PhD.,</w:t>
            </w:r>
          </w:p>
        </w:tc>
        <w:tc>
          <w:tcPr>
            <w:tcW w:w="1651" w:type="dxa"/>
          </w:tcPr>
          <w:p w14:paraId="4A168123" w14:textId="77777777" w:rsidR="00216112" w:rsidRPr="00E65E78" w:rsidRDefault="00002F8E" w:rsidP="00216112">
            <w:pPr>
              <w:tabs>
                <w:tab w:val="left" w:pos="1154"/>
              </w:tabs>
              <w:rPr>
                <w:rFonts w:cstheme="minorHAnsi"/>
                <w:sz w:val="16"/>
                <w:szCs w:val="16"/>
              </w:rPr>
            </w:pPr>
            <w:hyperlink r:id="rId39" w:history="1">
              <w:r w:rsidR="00216112" w:rsidRPr="00E65E78">
                <w:rPr>
                  <w:rStyle w:val="Hypertextovprepojenie"/>
                  <w:rFonts w:cstheme="minorHAnsi"/>
                  <w:sz w:val="16"/>
                  <w:szCs w:val="16"/>
                </w:rPr>
                <w:t>lfenyvesiova@ukf.sk</w:t>
              </w:r>
            </w:hyperlink>
          </w:p>
          <w:p w14:paraId="3B3CB9AE"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6179E35D" w14:textId="52DC7476" w:rsidR="006D0D01" w:rsidRPr="00DA168B" w:rsidRDefault="00002F8E" w:rsidP="006D0D01">
            <w:pPr>
              <w:autoSpaceDE w:val="0"/>
              <w:autoSpaceDN w:val="0"/>
              <w:adjustRightInd w:val="0"/>
              <w:rPr>
                <w:rFonts w:cstheme="minorHAnsi"/>
                <w:sz w:val="16"/>
                <w:szCs w:val="16"/>
              </w:rPr>
            </w:pPr>
            <w:hyperlink r:id="rId40" w:history="1">
              <w:r w:rsidR="00DA168B" w:rsidRPr="00DA168B">
                <w:rPr>
                  <w:rStyle w:val="Hypertextovprepojenie"/>
                  <w:rFonts w:cstheme="minorHAnsi"/>
                  <w:sz w:val="16"/>
                  <w:szCs w:val="16"/>
                </w:rPr>
                <w:t>https://www.portalvs.sk/regzam/detail/10648</w:t>
              </w:r>
            </w:hyperlink>
          </w:p>
          <w:p w14:paraId="23AC2007" w14:textId="0CAF49D1" w:rsidR="00DA168B" w:rsidRPr="00DA168B" w:rsidRDefault="00DA168B" w:rsidP="006D0D01">
            <w:pPr>
              <w:autoSpaceDE w:val="0"/>
              <w:autoSpaceDN w:val="0"/>
              <w:adjustRightInd w:val="0"/>
              <w:rPr>
                <w:rFonts w:cstheme="minorHAnsi"/>
                <w:sz w:val="16"/>
                <w:szCs w:val="16"/>
              </w:rPr>
            </w:pPr>
          </w:p>
        </w:tc>
        <w:tc>
          <w:tcPr>
            <w:tcW w:w="3046" w:type="dxa"/>
          </w:tcPr>
          <w:p w14:paraId="564A8A88" w14:textId="77777777" w:rsidR="006D0D01" w:rsidRPr="00E65E78" w:rsidRDefault="006A5530" w:rsidP="00F10B30">
            <w:pPr>
              <w:autoSpaceDE w:val="0"/>
              <w:autoSpaceDN w:val="0"/>
              <w:adjustRightInd w:val="0"/>
              <w:rPr>
                <w:rFonts w:cstheme="minorHAnsi"/>
                <w:b/>
                <w:sz w:val="16"/>
                <w:szCs w:val="16"/>
              </w:rPr>
            </w:pPr>
            <w:r w:rsidRPr="00E65E78">
              <w:rPr>
                <w:rFonts w:cstheme="minorHAnsi"/>
                <w:b/>
                <w:sz w:val="16"/>
                <w:szCs w:val="16"/>
              </w:rPr>
              <w:t>Metodika výchovnej práce a projektovanie výchovnovzdelávacieho procesu a jeho manažment</w:t>
            </w:r>
          </w:p>
          <w:p w14:paraId="24B1BBC8" w14:textId="77777777" w:rsidR="006A5530" w:rsidRPr="00E65E78" w:rsidRDefault="006A5530" w:rsidP="00F10B30">
            <w:pPr>
              <w:autoSpaceDE w:val="0"/>
              <w:autoSpaceDN w:val="0"/>
              <w:adjustRightInd w:val="0"/>
              <w:rPr>
                <w:rFonts w:cstheme="minorHAnsi"/>
                <w:b/>
                <w:sz w:val="16"/>
                <w:szCs w:val="16"/>
              </w:rPr>
            </w:pPr>
            <w:r w:rsidRPr="00E65E78">
              <w:rPr>
                <w:rFonts w:cstheme="minorHAnsi"/>
                <w:b/>
                <w:sz w:val="16"/>
                <w:szCs w:val="16"/>
              </w:rPr>
              <w:t>Seminár k bakalárskej práci I.</w:t>
            </w:r>
          </w:p>
          <w:p w14:paraId="39AFA540" w14:textId="22635CB2" w:rsidR="009154C7" w:rsidRPr="00E65E78" w:rsidRDefault="009154C7" w:rsidP="00F10B30">
            <w:pPr>
              <w:autoSpaceDE w:val="0"/>
              <w:autoSpaceDN w:val="0"/>
              <w:adjustRightInd w:val="0"/>
              <w:rPr>
                <w:rFonts w:cstheme="minorHAnsi"/>
                <w:b/>
                <w:sz w:val="16"/>
                <w:szCs w:val="16"/>
              </w:rPr>
            </w:pPr>
            <w:r w:rsidRPr="00E65E78">
              <w:rPr>
                <w:rFonts w:cstheme="minorHAnsi"/>
                <w:b/>
                <w:sz w:val="16"/>
                <w:szCs w:val="16"/>
              </w:rPr>
              <w:t>Seminár k bakalárskej práci II.</w:t>
            </w:r>
          </w:p>
          <w:p w14:paraId="29AC6B27" w14:textId="56976EEA" w:rsidR="006A5530" w:rsidRPr="00E65E78" w:rsidRDefault="006A5530" w:rsidP="00F10B30">
            <w:pPr>
              <w:autoSpaceDE w:val="0"/>
              <w:autoSpaceDN w:val="0"/>
              <w:adjustRightInd w:val="0"/>
              <w:rPr>
                <w:rFonts w:cstheme="minorHAnsi"/>
                <w:b/>
                <w:sz w:val="16"/>
                <w:szCs w:val="16"/>
              </w:rPr>
            </w:pPr>
            <w:r w:rsidRPr="00E65E78">
              <w:rPr>
                <w:rFonts w:cstheme="minorHAnsi"/>
                <w:b/>
                <w:sz w:val="16"/>
                <w:szCs w:val="16"/>
              </w:rPr>
              <w:t>Sociálno-psychologický výcvik a výcvik líderských zručností</w:t>
            </w:r>
          </w:p>
          <w:p w14:paraId="30701462" w14:textId="56CAB683" w:rsidR="006A5530" w:rsidRPr="00E65E78" w:rsidRDefault="006A5530" w:rsidP="00F10B30">
            <w:pPr>
              <w:autoSpaceDE w:val="0"/>
              <w:autoSpaceDN w:val="0"/>
              <w:adjustRightInd w:val="0"/>
              <w:rPr>
                <w:rFonts w:cstheme="minorHAnsi"/>
                <w:b/>
                <w:bCs/>
                <w:sz w:val="16"/>
                <w:szCs w:val="16"/>
              </w:rPr>
            </w:pPr>
            <w:r w:rsidRPr="00E65E78">
              <w:rPr>
                <w:rFonts w:cstheme="minorHAnsi"/>
                <w:b/>
                <w:bCs/>
                <w:sz w:val="16"/>
                <w:szCs w:val="16"/>
              </w:rPr>
              <w:t>Riadenie tvorby a evalvácia školského  vzdelávacieho  programu a výchovného  programu</w:t>
            </w:r>
          </w:p>
          <w:p w14:paraId="1D5581E4" w14:textId="24C67539" w:rsidR="006A5530" w:rsidRPr="00E65E78" w:rsidRDefault="00657937" w:rsidP="00F10B30">
            <w:pPr>
              <w:autoSpaceDE w:val="0"/>
              <w:autoSpaceDN w:val="0"/>
              <w:adjustRightInd w:val="0"/>
              <w:rPr>
                <w:rFonts w:cstheme="minorHAnsi"/>
                <w:b/>
                <w:sz w:val="16"/>
                <w:szCs w:val="16"/>
              </w:rPr>
            </w:pPr>
            <w:r w:rsidRPr="00E65E78">
              <w:rPr>
                <w:rFonts w:cstheme="minorHAnsi"/>
                <w:b/>
                <w:bCs/>
                <w:sz w:val="16"/>
                <w:szCs w:val="16"/>
              </w:rPr>
              <w:t>Riešenie konfliktov a mediácia</w:t>
            </w:r>
          </w:p>
        </w:tc>
      </w:tr>
      <w:tr w:rsidR="00FC1B96" w:rsidRPr="00E65E78" w14:paraId="32E97619" w14:textId="77777777" w:rsidTr="00F10B30">
        <w:trPr>
          <w:gridAfter w:val="1"/>
          <w:wAfter w:w="32" w:type="dxa"/>
          <w:trHeight w:val="213"/>
        </w:trPr>
        <w:tc>
          <w:tcPr>
            <w:tcW w:w="1561" w:type="dxa"/>
          </w:tcPr>
          <w:p w14:paraId="3311C4B0" w14:textId="77777777" w:rsidR="00216112" w:rsidRPr="00E65E78" w:rsidRDefault="00216112" w:rsidP="00216112">
            <w:pPr>
              <w:tabs>
                <w:tab w:val="left" w:pos="1154"/>
              </w:tabs>
              <w:rPr>
                <w:rFonts w:cstheme="minorHAnsi"/>
                <w:b/>
                <w:sz w:val="16"/>
                <w:szCs w:val="16"/>
              </w:rPr>
            </w:pPr>
            <w:r w:rsidRPr="00E65E78">
              <w:rPr>
                <w:rFonts w:cstheme="minorHAnsi"/>
                <w:b/>
                <w:sz w:val="16"/>
                <w:szCs w:val="16"/>
              </w:rPr>
              <w:t>doc. PaedDr. Katarína Hollá, PhD.,</w:t>
            </w:r>
          </w:p>
          <w:p w14:paraId="4EB89F6C" w14:textId="77777777" w:rsidR="006D0D01" w:rsidRPr="00E65E78" w:rsidRDefault="006D0D01" w:rsidP="006D0D01">
            <w:pPr>
              <w:autoSpaceDE w:val="0"/>
              <w:autoSpaceDN w:val="0"/>
              <w:adjustRightInd w:val="0"/>
              <w:rPr>
                <w:rFonts w:cstheme="minorHAnsi"/>
                <w:b/>
                <w:sz w:val="16"/>
                <w:szCs w:val="16"/>
              </w:rPr>
            </w:pPr>
          </w:p>
        </w:tc>
        <w:tc>
          <w:tcPr>
            <w:tcW w:w="1651" w:type="dxa"/>
          </w:tcPr>
          <w:p w14:paraId="627F215D" w14:textId="77777777" w:rsidR="00216112" w:rsidRPr="00E65E78" w:rsidRDefault="00002F8E" w:rsidP="00216112">
            <w:pPr>
              <w:tabs>
                <w:tab w:val="left" w:pos="1154"/>
              </w:tabs>
              <w:rPr>
                <w:rFonts w:cstheme="minorHAnsi"/>
                <w:sz w:val="16"/>
                <w:szCs w:val="16"/>
              </w:rPr>
            </w:pPr>
            <w:hyperlink r:id="rId41" w:history="1">
              <w:r w:rsidR="00216112" w:rsidRPr="00E65E78">
                <w:rPr>
                  <w:rStyle w:val="Hypertextovprepojenie"/>
                  <w:rFonts w:cstheme="minorHAnsi"/>
                  <w:sz w:val="16"/>
                  <w:szCs w:val="16"/>
                </w:rPr>
                <w:t>kholla@ukf.sk</w:t>
              </w:r>
            </w:hyperlink>
          </w:p>
          <w:p w14:paraId="1BC8D870" w14:textId="77777777" w:rsidR="006D0D01" w:rsidRPr="00E65E78" w:rsidRDefault="006D0D01" w:rsidP="006D0D01">
            <w:pPr>
              <w:autoSpaceDE w:val="0"/>
              <w:autoSpaceDN w:val="0"/>
              <w:adjustRightInd w:val="0"/>
              <w:rPr>
                <w:rFonts w:cstheme="minorHAnsi"/>
                <w:b/>
                <w:sz w:val="16"/>
                <w:szCs w:val="16"/>
              </w:rPr>
            </w:pPr>
          </w:p>
        </w:tc>
        <w:tc>
          <w:tcPr>
            <w:tcW w:w="3457" w:type="dxa"/>
            <w:gridSpan w:val="2"/>
          </w:tcPr>
          <w:p w14:paraId="23BE926B" w14:textId="29CABB22" w:rsidR="006D0D01" w:rsidRPr="00DA168B" w:rsidRDefault="00002F8E" w:rsidP="006D0D01">
            <w:pPr>
              <w:autoSpaceDE w:val="0"/>
              <w:autoSpaceDN w:val="0"/>
              <w:adjustRightInd w:val="0"/>
              <w:rPr>
                <w:rFonts w:cstheme="minorHAnsi"/>
                <w:sz w:val="16"/>
                <w:szCs w:val="16"/>
              </w:rPr>
            </w:pPr>
            <w:hyperlink r:id="rId42" w:history="1">
              <w:r w:rsidR="00DA168B" w:rsidRPr="00DA168B">
                <w:rPr>
                  <w:rStyle w:val="Hypertextovprepojenie"/>
                  <w:rFonts w:cstheme="minorHAnsi"/>
                  <w:sz w:val="16"/>
                  <w:szCs w:val="16"/>
                </w:rPr>
                <w:t>https://www.portalvs.sk/regzam/detail/10760</w:t>
              </w:r>
            </w:hyperlink>
          </w:p>
          <w:p w14:paraId="0324113D" w14:textId="5A331A0D" w:rsidR="00DA168B" w:rsidRPr="00DA168B" w:rsidRDefault="00DA168B" w:rsidP="006D0D01">
            <w:pPr>
              <w:autoSpaceDE w:val="0"/>
              <w:autoSpaceDN w:val="0"/>
              <w:adjustRightInd w:val="0"/>
              <w:rPr>
                <w:rFonts w:cstheme="minorHAnsi"/>
                <w:sz w:val="16"/>
                <w:szCs w:val="16"/>
              </w:rPr>
            </w:pPr>
          </w:p>
        </w:tc>
        <w:tc>
          <w:tcPr>
            <w:tcW w:w="3046" w:type="dxa"/>
          </w:tcPr>
          <w:p w14:paraId="0A980B11" w14:textId="77777777" w:rsidR="006D0D01" w:rsidRPr="00E65E78" w:rsidRDefault="00216112" w:rsidP="00F10B30">
            <w:pPr>
              <w:autoSpaceDE w:val="0"/>
              <w:autoSpaceDN w:val="0"/>
              <w:adjustRightInd w:val="0"/>
              <w:rPr>
                <w:rFonts w:cstheme="minorHAnsi"/>
                <w:b/>
                <w:sz w:val="16"/>
                <w:szCs w:val="16"/>
              </w:rPr>
            </w:pPr>
            <w:r w:rsidRPr="00E65E78">
              <w:rPr>
                <w:rFonts w:cstheme="minorHAnsi"/>
                <w:b/>
                <w:sz w:val="16"/>
                <w:szCs w:val="16"/>
              </w:rPr>
              <w:t>Základy sociológie a sociológia výchovy</w:t>
            </w:r>
          </w:p>
          <w:p w14:paraId="13C23048" w14:textId="67917663" w:rsidR="006A5530" w:rsidRPr="00E65E78" w:rsidRDefault="006A5530" w:rsidP="00F10B30">
            <w:pPr>
              <w:autoSpaceDE w:val="0"/>
              <w:autoSpaceDN w:val="0"/>
              <w:adjustRightInd w:val="0"/>
              <w:rPr>
                <w:rFonts w:cstheme="minorHAnsi"/>
                <w:b/>
                <w:sz w:val="16"/>
                <w:szCs w:val="16"/>
              </w:rPr>
            </w:pPr>
            <w:r w:rsidRPr="00E65E78">
              <w:rPr>
                <w:rFonts w:cstheme="minorHAnsi"/>
                <w:b/>
                <w:sz w:val="16"/>
                <w:szCs w:val="16"/>
              </w:rPr>
              <w:t>Pedagogika sociálne a emocionálne narušených a</w:t>
            </w:r>
            <w:r w:rsidR="00657937" w:rsidRPr="00E65E78">
              <w:rPr>
                <w:rFonts w:cstheme="minorHAnsi"/>
                <w:b/>
                <w:sz w:val="16"/>
                <w:szCs w:val="16"/>
              </w:rPr>
              <w:t> </w:t>
            </w:r>
            <w:r w:rsidRPr="00E65E78">
              <w:rPr>
                <w:rFonts w:cstheme="minorHAnsi"/>
                <w:b/>
                <w:sz w:val="16"/>
                <w:szCs w:val="16"/>
              </w:rPr>
              <w:t>reedukácia</w:t>
            </w:r>
          </w:p>
          <w:p w14:paraId="69BEF391" w14:textId="5277AE19" w:rsidR="00657937" w:rsidRPr="00E65E78" w:rsidRDefault="00657937" w:rsidP="00F10B30">
            <w:pPr>
              <w:autoSpaceDE w:val="0"/>
              <w:autoSpaceDN w:val="0"/>
              <w:adjustRightInd w:val="0"/>
              <w:rPr>
                <w:rFonts w:cstheme="minorHAnsi"/>
                <w:b/>
                <w:sz w:val="16"/>
                <w:szCs w:val="16"/>
              </w:rPr>
            </w:pPr>
            <w:r w:rsidRPr="00E65E78">
              <w:rPr>
                <w:rFonts w:cstheme="minorHAnsi"/>
                <w:b/>
                <w:color w:val="000000" w:themeColor="text1"/>
                <w:sz w:val="16"/>
                <w:szCs w:val="16"/>
              </w:rPr>
              <w:t>Mediálna výchova a kyber-ohrozenia</w:t>
            </w:r>
          </w:p>
          <w:p w14:paraId="19B60EC1" w14:textId="5A0EF349" w:rsidR="00216112" w:rsidRPr="00E65E78" w:rsidRDefault="00216112" w:rsidP="00F10B30">
            <w:pPr>
              <w:autoSpaceDE w:val="0"/>
              <w:autoSpaceDN w:val="0"/>
              <w:adjustRightInd w:val="0"/>
              <w:rPr>
                <w:rFonts w:cstheme="minorHAnsi"/>
                <w:b/>
                <w:sz w:val="16"/>
                <w:szCs w:val="16"/>
              </w:rPr>
            </w:pPr>
          </w:p>
        </w:tc>
      </w:tr>
      <w:tr w:rsidR="002D2F4E" w:rsidRPr="00E65E78" w14:paraId="683DFD5F" w14:textId="77777777" w:rsidTr="00F10B30">
        <w:trPr>
          <w:gridAfter w:val="1"/>
          <w:wAfter w:w="32" w:type="dxa"/>
          <w:trHeight w:val="213"/>
        </w:trPr>
        <w:tc>
          <w:tcPr>
            <w:tcW w:w="1561" w:type="dxa"/>
          </w:tcPr>
          <w:p w14:paraId="732E47DE" w14:textId="361A609D" w:rsidR="002D2F4E" w:rsidRPr="00E65E78" w:rsidRDefault="002D2F4E" w:rsidP="002D2F4E">
            <w:pPr>
              <w:tabs>
                <w:tab w:val="left" w:pos="1154"/>
              </w:tabs>
              <w:rPr>
                <w:rFonts w:cstheme="minorHAnsi"/>
                <w:b/>
                <w:sz w:val="16"/>
                <w:szCs w:val="16"/>
              </w:rPr>
            </w:pPr>
            <w:r w:rsidRPr="00E65E78">
              <w:rPr>
                <w:rFonts w:cstheme="minorHAnsi"/>
                <w:b/>
                <w:color w:val="000000"/>
                <w:sz w:val="16"/>
                <w:szCs w:val="16"/>
              </w:rPr>
              <w:t>doc. PhDr. Petra Jedličková, PhD</w:t>
            </w:r>
            <w:r w:rsidRPr="00E65E78">
              <w:rPr>
                <w:rFonts w:cstheme="minorHAnsi"/>
                <w:color w:val="000000"/>
                <w:sz w:val="16"/>
                <w:szCs w:val="16"/>
              </w:rPr>
              <w:t>.,</w:t>
            </w:r>
          </w:p>
        </w:tc>
        <w:tc>
          <w:tcPr>
            <w:tcW w:w="1651" w:type="dxa"/>
          </w:tcPr>
          <w:p w14:paraId="5187F57A" w14:textId="2CF94093" w:rsidR="002D2F4E" w:rsidRDefault="00002F8E" w:rsidP="002D2F4E">
            <w:pPr>
              <w:tabs>
                <w:tab w:val="left" w:pos="1154"/>
              </w:tabs>
              <w:rPr>
                <w:rStyle w:val="Hypertextovprepojenie"/>
                <w:rFonts w:cstheme="minorHAnsi"/>
                <w:sz w:val="16"/>
                <w:szCs w:val="16"/>
              </w:rPr>
            </w:pPr>
            <w:hyperlink r:id="rId43" w:history="1">
              <w:r w:rsidR="002D2F4E" w:rsidRPr="00E65E78">
                <w:rPr>
                  <w:rStyle w:val="Hypertextovprepojenie"/>
                  <w:rFonts w:cstheme="minorHAnsi"/>
                  <w:sz w:val="16"/>
                  <w:szCs w:val="16"/>
                </w:rPr>
                <w:t>pjedlickova@ukf.sk</w:t>
              </w:r>
            </w:hyperlink>
          </w:p>
        </w:tc>
        <w:tc>
          <w:tcPr>
            <w:tcW w:w="3457" w:type="dxa"/>
            <w:gridSpan w:val="2"/>
          </w:tcPr>
          <w:p w14:paraId="5229ED25" w14:textId="77777777" w:rsidR="002E356F" w:rsidRDefault="00002F8E" w:rsidP="002E356F">
            <w:pPr>
              <w:tabs>
                <w:tab w:val="left" w:pos="1154"/>
              </w:tabs>
              <w:rPr>
                <w:rFonts w:cs="Calibri"/>
                <w:sz w:val="16"/>
                <w:szCs w:val="16"/>
              </w:rPr>
            </w:pPr>
            <w:hyperlink r:id="rId44" w:history="1">
              <w:r w:rsidR="002E356F">
                <w:rPr>
                  <w:rStyle w:val="Hypertextovprepojenie"/>
                  <w:rFonts w:cs="Calibri"/>
                  <w:sz w:val="16"/>
                  <w:szCs w:val="16"/>
                </w:rPr>
                <w:t>https://www.portalvs.sk/regzam/detail/26750</w:t>
              </w:r>
            </w:hyperlink>
          </w:p>
          <w:p w14:paraId="67E11D76" w14:textId="77777777" w:rsidR="002D2F4E" w:rsidRDefault="002D2F4E" w:rsidP="002D2F4E">
            <w:pPr>
              <w:autoSpaceDE w:val="0"/>
              <w:autoSpaceDN w:val="0"/>
              <w:adjustRightInd w:val="0"/>
              <w:rPr>
                <w:rStyle w:val="Hypertextovprepojenie"/>
                <w:rFonts w:cstheme="minorHAnsi"/>
                <w:sz w:val="16"/>
                <w:szCs w:val="16"/>
              </w:rPr>
            </w:pPr>
          </w:p>
        </w:tc>
        <w:tc>
          <w:tcPr>
            <w:tcW w:w="3046" w:type="dxa"/>
          </w:tcPr>
          <w:p w14:paraId="712F2390" w14:textId="7777777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Poruchy autistického spektra</w:t>
            </w:r>
          </w:p>
          <w:p w14:paraId="38743530" w14:textId="77777777" w:rsidR="002D2F4E" w:rsidRPr="00E65E78" w:rsidRDefault="002D2F4E" w:rsidP="002D2F4E">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Multikultúrna výchova Exkurzia 1</w:t>
            </w:r>
          </w:p>
          <w:p w14:paraId="5D293F3D" w14:textId="77777777" w:rsidR="002D2F4E" w:rsidRPr="00E65E78" w:rsidRDefault="002D2F4E" w:rsidP="002D2F4E">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Exkurzia 2</w:t>
            </w:r>
          </w:p>
          <w:p w14:paraId="42343765" w14:textId="50AEE2A5"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Kompendium zo špeciálnopedagogického poradenstva</w:t>
            </w:r>
          </w:p>
        </w:tc>
      </w:tr>
      <w:tr w:rsidR="002D2F4E" w:rsidRPr="00231CB4" w14:paraId="425E17F8" w14:textId="77777777" w:rsidTr="00F10B30">
        <w:trPr>
          <w:trHeight w:val="213"/>
        </w:trPr>
        <w:tc>
          <w:tcPr>
            <w:tcW w:w="1561" w:type="dxa"/>
          </w:tcPr>
          <w:p w14:paraId="41646E88" w14:textId="2DB6A062" w:rsidR="002D2F4E" w:rsidRPr="00E65E78" w:rsidRDefault="002D2F4E" w:rsidP="002D2F4E">
            <w:pPr>
              <w:autoSpaceDE w:val="0"/>
              <w:autoSpaceDN w:val="0"/>
              <w:adjustRightInd w:val="0"/>
              <w:rPr>
                <w:rFonts w:cstheme="minorHAnsi"/>
                <w:b/>
                <w:sz w:val="16"/>
                <w:szCs w:val="16"/>
              </w:rPr>
            </w:pPr>
            <w:r w:rsidRPr="00E65E78">
              <w:rPr>
                <w:rFonts w:cstheme="minorHAnsi"/>
                <w:sz w:val="16"/>
                <w:szCs w:val="16"/>
              </w:rPr>
              <w:br w:type="page"/>
            </w:r>
            <w:r w:rsidRPr="00E65E78">
              <w:rPr>
                <w:rFonts w:cstheme="minorHAnsi"/>
                <w:b/>
                <w:color w:val="000000"/>
                <w:sz w:val="16"/>
                <w:szCs w:val="16"/>
              </w:rPr>
              <w:t>doc.PaedDr. Erik Žovinec, PhD.</w:t>
            </w:r>
          </w:p>
        </w:tc>
        <w:tc>
          <w:tcPr>
            <w:tcW w:w="1651" w:type="dxa"/>
          </w:tcPr>
          <w:p w14:paraId="15F37B7C" w14:textId="77777777" w:rsidR="002D2F4E" w:rsidRPr="00E65E78" w:rsidRDefault="00002F8E" w:rsidP="002D2F4E">
            <w:pPr>
              <w:tabs>
                <w:tab w:val="left" w:pos="1154"/>
              </w:tabs>
              <w:rPr>
                <w:rFonts w:cstheme="minorHAnsi"/>
                <w:sz w:val="16"/>
                <w:szCs w:val="16"/>
              </w:rPr>
            </w:pPr>
            <w:hyperlink r:id="rId45" w:history="1">
              <w:r w:rsidR="002D2F4E" w:rsidRPr="00E65E78">
                <w:rPr>
                  <w:rStyle w:val="Hypertextovprepojenie"/>
                  <w:rFonts w:cstheme="minorHAnsi"/>
                  <w:sz w:val="16"/>
                  <w:szCs w:val="16"/>
                </w:rPr>
                <w:t>ezovinec@ukf.sk</w:t>
              </w:r>
            </w:hyperlink>
          </w:p>
          <w:p w14:paraId="44F11BE4" w14:textId="77777777" w:rsidR="002D2F4E" w:rsidRPr="00E65E78" w:rsidRDefault="002D2F4E" w:rsidP="002D2F4E">
            <w:pPr>
              <w:autoSpaceDE w:val="0"/>
              <w:autoSpaceDN w:val="0"/>
              <w:adjustRightInd w:val="0"/>
              <w:rPr>
                <w:rFonts w:cstheme="minorHAnsi"/>
                <w:b/>
                <w:sz w:val="16"/>
                <w:szCs w:val="16"/>
              </w:rPr>
            </w:pPr>
          </w:p>
        </w:tc>
        <w:tc>
          <w:tcPr>
            <w:tcW w:w="3417" w:type="dxa"/>
          </w:tcPr>
          <w:p w14:paraId="6B5DE429" w14:textId="1D460F1D" w:rsidR="002D2F4E" w:rsidRPr="00DA168B" w:rsidRDefault="00002F8E" w:rsidP="002D2F4E">
            <w:pPr>
              <w:autoSpaceDE w:val="0"/>
              <w:autoSpaceDN w:val="0"/>
              <w:adjustRightInd w:val="0"/>
              <w:ind w:right="-108"/>
              <w:rPr>
                <w:rFonts w:cstheme="minorHAnsi"/>
                <w:sz w:val="16"/>
                <w:szCs w:val="16"/>
              </w:rPr>
            </w:pPr>
            <w:hyperlink r:id="rId46" w:history="1">
              <w:r w:rsidR="002D2F4E" w:rsidRPr="00DA168B">
                <w:rPr>
                  <w:rStyle w:val="Hypertextovprepojenie"/>
                  <w:rFonts w:cstheme="minorHAnsi"/>
                  <w:sz w:val="16"/>
                  <w:szCs w:val="16"/>
                </w:rPr>
                <w:t>https://www.portalvs.sk/regzam/detail/10627</w:t>
              </w:r>
            </w:hyperlink>
          </w:p>
          <w:p w14:paraId="70C7D46A" w14:textId="7D97B1C7" w:rsidR="002D2F4E" w:rsidRPr="00DA168B" w:rsidRDefault="002D2F4E" w:rsidP="002D2F4E">
            <w:pPr>
              <w:autoSpaceDE w:val="0"/>
              <w:autoSpaceDN w:val="0"/>
              <w:adjustRightInd w:val="0"/>
              <w:ind w:right="-108"/>
              <w:rPr>
                <w:rFonts w:cstheme="minorHAnsi"/>
                <w:sz w:val="16"/>
                <w:szCs w:val="16"/>
              </w:rPr>
            </w:pPr>
          </w:p>
        </w:tc>
        <w:tc>
          <w:tcPr>
            <w:tcW w:w="3118" w:type="dxa"/>
            <w:gridSpan w:val="3"/>
          </w:tcPr>
          <w:p w14:paraId="28A813BB" w14:textId="7777777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Špeciálna pedagogika I.</w:t>
            </w:r>
          </w:p>
          <w:p w14:paraId="68578C21" w14:textId="77777777" w:rsidR="002D2F4E" w:rsidRPr="00E65E78" w:rsidRDefault="002D2F4E" w:rsidP="002D2F4E">
            <w:pPr>
              <w:autoSpaceDE w:val="0"/>
              <w:autoSpaceDN w:val="0"/>
              <w:adjustRightInd w:val="0"/>
              <w:rPr>
                <w:rFonts w:cstheme="minorHAnsi"/>
                <w:color w:val="00B050"/>
                <w:sz w:val="16"/>
                <w:szCs w:val="16"/>
              </w:rPr>
            </w:pPr>
            <w:r w:rsidRPr="00E65E78">
              <w:rPr>
                <w:rFonts w:cstheme="minorHAnsi"/>
                <w:b/>
                <w:sz w:val="16"/>
                <w:szCs w:val="16"/>
              </w:rPr>
              <w:t>Špeciálna pedagogika II</w:t>
            </w:r>
            <w:r w:rsidRPr="00E65E78">
              <w:rPr>
                <w:rFonts w:cstheme="minorHAnsi"/>
                <w:color w:val="00B050"/>
                <w:sz w:val="16"/>
                <w:szCs w:val="16"/>
              </w:rPr>
              <w:t>.</w:t>
            </w:r>
          </w:p>
          <w:p w14:paraId="2E33B1C3" w14:textId="7777777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Pedagogika osôb s poruchami učenia</w:t>
            </w:r>
          </w:p>
          <w:p w14:paraId="406ADFD3" w14:textId="6E10F48C"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Prevencia a náprava porúch čítania a písania</w:t>
            </w:r>
          </w:p>
          <w:p w14:paraId="585E9A73" w14:textId="7777777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Základy  pedagogickej a  špeciálnopedagogickej diagnostiky</w:t>
            </w:r>
          </w:p>
          <w:p w14:paraId="467DB762" w14:textId="77777777" w:rsidR="002D2F4E" w:rsidRPr="00E65E78" w:rsidRDefault="002D2F4E" w:rsidP="002D2F4E">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Pedagogika mentálne postihnutých</w:t>
            </w:r>
          </w:p>
          <w:p w14:paraId="3D2CD780" w14:textId="157DEC41"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Kompendium zo špeciálnopedagogického poradenstva</w:t>
            </w:r>
          </w:p>
        </w:tc>
      </w:tr>
      <w:tr w:rsidR="002D2F4E" w:rsidRPr="00231CB4" w14:paraId="1A8C6E6E" w14:textId="77777777" w:rsidTr="00404F8A">
        <w:trPr>
          <w:trHeight w:val="213"/>
        </w:trPr>
        <w:tc>
          <w:tcPr>
            <w:tcW w:w="1561" w:type="dxa"/>
            <w:shd w:val="clear" w:color="auto" w:fill="D9D9D9" w:themeFill="background1" w:themeFillShade="D9"/>
            <w:vAlign w:val="center"/>
          </w:tcPr>
          <w:p w14:paraId="27959B40" w14:textId="01007E7F" w:rsidR="002D2F4E" w:rsidRPr="00E65E78" w:rsidRDefault="002D2F4E" w:rsidP="002D2F4E">
            <w:pPr>
              <w:autoSpaceDE w:val="0"/>
              <w:autoSpaceDN w:val="0"/>
              <w:adjustRightInd w:val="0"/>
              <w:jc w:val="center"/>
              <w:rPr>
                <w:rFonts w:cstheme="minorHAnsi"/>
                <w:b/>
                <w:sz w:val="16"/>
                <w:szCs w:val="16"/>
              </w:rPr>
            </w:pPr>
            <w:r w:rsidRPr="00E65E78">
              <w:rPr>
                <w:rFonts w:cstheme="minorHAnsi"/>
                <w:b/>
                <w:sz w:val="16"/>
                <w:szCs w:val="16"/>
              </w:rPr>
              <w:t>Ostatné osoby zabezpečujúce</w:t>
            </w:r>
          </w:p>
          <w:p w14:paraId="2CF816DB" w14:textId="0B0182BD" w:rsidR="002D2F4E" w:rsidRPr="00E65E78" w:rsidRDefault="002D2F4E" w:rsidP="002D2F4E">
            <w:pPr>
              <w:autoSpaceDE w:val="0"/>
              <w:autoSpaceDN w:val="0"/>
              <w:adjustRightInd w:val="0"/>
              <w:jc w:val="center"/>
              <w:rPr>
                <w:rFonts w:cstheme="minorHAnsi"/>
                <w:sz w:val="16"/>
                <w:szCs w:val="16"/>
              </w:rPr>
            </w:pPr>
            <w:r w:rsidRPr="00E65E78">
              <w:rPr>
                <w:rFonts w:cstheme="minorHAnsi"/>
                <w:b/>
                <w:sz w:val="16"/>
                <w:szCs w:val="16"/>
              </w:rPr>
              <w:t>profilové predmety</w:t>
            </w:r>
          </w:p>
        </w:tc>
        <w:tc>
          <w:tcPr>
            <w:tcW w:w="1651" w:type="dxa"/>
            <w:shd w:val="clear" w:color="auto" w:fill="D9D9D9" w:themeFill="background1" w:themeFillShade="D9"/>
            <w:vAlign w:val="center"/>
          </w:tcPr>
          <w:p w14:paraId="4491A4E7" w14:textId="540153C4" w:rsidR="002D2F4E" w:rsidRPr="00E65E78" w:rsidRDefault="002D2F4E" w:rsidP="002D2F4E">
            <w:pPr>
              <w:tabs>
                <w:tab w:val="left" w:pos="1154"/>
              </w:tabs>
              <w:jc w:val="center"/>
              <w:rPr>
                <w:rFonts w:cstheme="minorHAnsi"/>
                <w:sz w:val="16"/>
                <w:szCs w:val="16"/>
              </w:rPr>
            </w:pPr>
            <w:r w:rsidRPr="00E65E78">
              <w:rPr>
                <w:rFonts w:cstheme="minorHAnsi"/>
                <w:b/>
                <w:sz w:val="16"/>
                <w:szCs w:val="16"/>
              </w:rPr>
              <w:t>Kontakt</w:t>
            </w:r>
          </w:p>
        </w:tc>
        <w:tc>
          <w:tcPr>
            <w:tcW w:w="3417" w:type="dxa"/>
            <w:shd w:val="clear" w:color="auto" w:fill="D9D9D9" w:themeFill="background1" w:themeFillShade="D9"/>
            <w:vAlign w:val="center"/>
          </w:tcPr>
          <w:p w14:paraId="2270077D" w14:textId="1C4B1C43" w:rsidR="002D2F4E" w:rsidRPr="00E65E78" w:rsidRDefault="002D2F4E" w:rsidP="002D2F4E">
            <w:pPr>
              <w:autoSpaceDE w:val="0"/>
              <w:autoSpaceDN w:val="0"/>
              <w:adjustRightInd w:val="0"/>
              <w:ind w:right="-108"/>
              <w:jc w:val="center"/>
              <w:rPr>
                <w:rFonts w:cstheme="minorHAnsi"/>
                <w:b/>
                <w:sz w:val="16"/>
                <w:szCs w:val="16"/>
              </w:rPr>
            </w:pPr>
            <w:r w:rsidRPr="00E65E78">
              <w:rPr>
                <w:rFonts w:cstheme="minorHAnsi"/>
                <w:b/>
                <w:sz w:val="16"/>
                <w:szCs w:val="16"/>
              </w:rPr>
              <w:t>Prepojenie na CRZVS</w:t>
            </w:r>
          </w:p>
        </w:tc>
        <w:tc>
          <w:tcPr>
            <w:tcW w:w="3118" w:type="dxa"/>
            <w:gridSpan w:val="3"/>
            <w:shd w:val="clear" w:color="auto" w:fill="D9D9D9" w:themeFill="background1" w:themeFillShade="D9"/>
            <w:vAlign w:val="center"/>
          </w:tcPr>
          <w:p w14:paraId="3EDC0A85" w14:textId="4B687294" w:rsidR="002D2F4E" w:rsidRPr="00E65E78" w:rsidRDefault="002D2F4E" w:rsidP="002D2F4E">
            <w:pPr>
              <w:autoSpaceDE w:val="0"/>
              <w:autoSpaceDN w:val="0"/>
              <w:adjustRightInd w:val="0"/>
              <w:jc w:val="center"/>
              <w:rPr>
                <w:rFonts w:cstheme="minorHAnsi"/>
                <w:b/>
                <w:sz w:val="16"/>
                <w:szCs w:val="16"/>
              </w:rPr>
            </w:pPr>
            <w:r w:rsidRPr="00E65E78">
              <w:rPr>
                <w:rFonts w:cstheme="minorHAnsi"/>
                <w:b/>
                <w:sz w:val="16"/>
                <w:szCs w:val="16"/>
              </w:rPr>
              <w:t>Predmety</w:t>
            </w:r>
          </w:p>
        </w:tc>
      </w:tr>
      <w:tr w:rsidR="002D2F4E" w:rsidRPr="00231CB4" w14:paraId="4859B9D0" w14:textId="77777777" w:rsidTr="00F10B30">
        <w:trPr>
          <w:trHeight w:val="213"/>
        </w:trPr>
        <w:tc>
          <w:tcPr>
            <w:tcW w:w="1561" w:type="dxa"/>
          </w:tcPr>
          <w:p w14:paraId="2ECA5425" w14:textId="2B653C76"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Doc. PhDr. Marcela Verešová, PhD.,</w:t>
            </w:r>
          </w:p>
        </w:tc>
        <w:tc>
          <w:tcPr>
            <w:tcW w:w="1651" w:type="dxa"/>
          </w:tcPr>
          <w:p w14:paraId="2BFBD8CE" w14:textId="77777777" w:rsidR="002D2F4E" w:rsidRPr="00E65E78" w:rsidRDefault="00002F8E" w:rsidP="002D2F4E">
            <w:pPr>
              <w:tabs>
                <w:tab w:val="left" w:pos="1154"/>
              </w:tabs>
              <w:rPr>
                <w:rFonts w:cstheme="minorHAnsi"/>
                <w:sz w:val="16"/>
                <w:szCs w:val="16"/>
              </w:rPr>
            </w:pPr>
            <w:hyperlink r:id="rId47" w:history="1">
              <w:r w:rsidR="002D2F4E" w:rsidRPr="00E65E78">
                <w:rPr>
                  <w:rStyle w:val="Hypertextovprepojenie"/>
                  <w:rFonts w:cstheme="minorHAnsi"/>
                  <w:sz w:val="16"/>
                  <w:szCs w:val="16"/>
                </w:rPr>
                <w:t>mveresova@ukf.sk</w:t>
              </w:r>
            </w:hyperlink>
          </w:p>
          <w:p w14:paraId="230ADB1F" w14:textId="77777777" w:rsidR="002D2F4E" w:rsidRPr="00E65E78" w:rsidRDefault="002D2F4E" w:rsidP="002D2F4E">
            <w:pPr>
              <w:autoSpaceDE w:val="0"/>
              <w:autoSpaceDN w:val="0"/>
              <w:adjustRightInd w:val="0"/>
              <w:rPr>
                <w:rFonts w:cstheme="minorHAnsi"/>
                <w:b/>
                <w:sz w:val="16"/>
                <w:szCs w:val="16"/>
              </w:rPr>
            </w:pPr>
          </w:p>
        </w:tc>
        <w:tc>
          <w:tcPr>
            <w:tcW w:w="3417" w:type="dxa"/>
          </w:tcPr>
          <w:p w14:paraId="51376E08" w14:textId="00F5A8EB" w:rsidR="002D2F4E" w:rsidRPr="00DA168B" w:rsidRDefault="00002F8E" w:rsidP="002D2F4E">
            <w:pPr>
              <w:autoSpaceDE w:val="0"/>
              <w:autoSpaceDN w:val="0"/>
              <w:adjustRightInd w:val="0"/>
              <w:rPr>
                <w:rFonts w:cstheme="minorHAnsi"/>
                <w:sz w:val="16"/>
                <w:szCs w:val="16"/>
              </w:rPr>
            </w:pPr>
            <w:hyperlink r:id="rId48" w:history="1">
              <w:r w:rsidR="002D2F4E" w:rsidRPr="00DA168B">
                <w:rPr>
                  <w:rStyle w:val="Hypertextovprepojenie"/>
                  <w:rFonts w:cstheme="minorHAnsi"/>
                  <w:sz w:val="16"/>
                  <w:szCs w:val="16"/>
                </w:rPr>
                <w:t>https://www.portalvs.sk/regzam/detail/10586</w:t>
              </w:r>
            </w:hyperlink>
          </w:p>
          <w:p w14:paraId="7284F945" w14:textId="4005AC7B" w:rsidR="002D2F4E" w:rsidRPr="00DA168B" w:rsidRDefault="002D2F4E" w:rsidP="002D2F4E">
            <w:pPr>
              <w:autoSpaceDE w:val="0"/>
              <w:autoSpaceDN w:val="0"/>
              <w:adjustRightInd w:val="0"/>
              <w:rPr>
                <w:rFonts w:cstheme="minorHAnsi"/>
                <w:sz w:val="16"/>
                <w:szCs w:val="16"/>
              </w:rPr>
            </w:pPr>
          </w:p>
        </w:tc>
        <w:tc>
          <w:tcPr>
            <w:tcW w:w="3118" w:type="dxa"/>
            <w:gridSpan w:val="3"/>
          </w:tcPr>
          <w:p w14:paraId="7787E8E6" w14:textId="7777777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Všeobecná psychológia a psychológia osobnosti</w:t>
            </w:r>
          </w:p>
          <w:p w14:paraId="725BB111" w14:textId="33FEC0CF"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Sociálna psychológia</w:t>
            </w:r>
          </w:p>
        </w:tc>
      </w:tr>
      <w:tr w:rsidR="002D2F4E" w:rsidRPr="00231CB4" w14:paraId="1C785B5D" w14:textId="77777777" w:rsidTr="00F10B30">
        <w:trPr>
          <w:trHeight w:val="213"/>
        </w:trPr>
        <w:tc>
          <w:tcPr>
            <w:tcW w:w="1561" w:type="dxa"/>
          </w:tcPr>
          <w:p w14:paraId="353A4737" w14:textId="6D04658F" w:rsidR="002D2F4E" w:rsidRPr="00E65E78" w:rsidRDefault="002D2F4E" w:rsidP="002D2F4E">
            <w:pPr>
              <w:tabs>
                <w:tab w:val="left" w:pos="1154"/>
              </w:tabs>
              <w:rPr>
                <w:rFonts w:cstheme="minorHAnsi"/>
                <w:b/>
                <w:sz w:val="16"/>
                <w:szCs w:val="16"/>
              </w:rPr>
            </w:pPr>
            <w:r w:rsidRPr="00E65E78">
              <w:rPr>
                <w:rFonts w:cstheme="minorHAnsi"/>
                <w:b/>
                <w:sz w:val="16"/>
                <w:szCs w:val="16"/>
              </w:rPr>
              <w:t>Doc. PaedDr. Janka Schlarmannová, PhD.</w:t>
            </w:r>
          </w:p>
        </w:tc>
        <w:tc>
          <w:tcPr>
            <w:tcW w:w="1651" w:type="dxa"/>
          </w:tcPr>
          <w:p w14:paraId="17CADCFA" w14:textId="63C348F8" w:rsidR="002D2F4E" w:rsidRPr="00E65E78" w:rsidRDefault="00002F8E" w:rsidP="002D2F4E">
            <w:pPr>
              <w:autoSpaceDE w:val="0"/>
              <w:autoSpaceDN w:val="0"/>
              <w:adjustRightInd w:val="0"/>
              <w:rPr>
                <w:rFonts w:cstheme="minorHAnsi"/>
                <w:b/>
                <w:sz w:val="16"/>
                <w:szCs w:val="16"/>
              </w:rPr>
            </w:pPr>
            <w:hyperlink r:id="rId49" w:history="1">
              <w:r w:rsidR="002D2F4E" w:rsidRPr="00E65E78">
                <w:rPr>
                  <w:rStyle w:val="Hypertextovprepojenie"/>
                  <w:rFonts w:cstheme="minorHAnsi"/>
                  <w:sz w:val="16"/>
                  <w:szCs w:val="16"/>
                </w:rPr>
                <w:t>jschlarmannova@ukf.sk</w:t>
              </w:r>
            </w:hyperlink>
          </w:p>
        </w:tc>
        <w:tc>
          <w:tcPr>
            <w:tcW w:w="3417" w:type="dxa"/>
          </w:tcPr>
          <w:p w14:paraId="79F3F7F7" w14:textId="262447D4" w:rsidR="002D2F4E" w:rsidRPr="00DA168B" w:rsidRDefault="00002F8E" w:rsidP="002D2F4E">
            <w:pPr>
              <w:autoSpaceDE w:val="0"/>
              <w:autoSpaceDN w:val="0"/>
              <w:adjustRightInd w:val="0"/>
              <w:rPr>
                <w:rFonts w:cstheme="minorHAnsi"/>
                <w:sz w:val="16"/>
                <w:szCs w:val="16"/>
              </w:rPr>
            </w:pPr>
            <w:hyperlink r:id="rId50" w:history="1">
              <w:r w:rsidR="002D2F4E" w:rsidRPr="00DA168B">
                <w:rPr>
                  <w:rStyle w:val="Hypertextovprepojenie"/>
                  <w:rFonts w:cstheme="minorHAnsi"/>
                  <w:sz w:val="16"/>
                  <w:szCs w:val="16"/>
                </w:rPr>
                <w:t>https://www.portalvs.sk/regzam/detail/10507</w:t>
              </w:r>
            </w:hyperlink>
          </w:p>
          <w:p w14:paraId="5C8C2E0C" w14:textId="416ADF3C" w:rsidR="002D2F4E" w:rsidRPr="00DA168B" w:rsidRDefault="002D2F4E" w:rsidP="002D2F4E">
            <w:pPr>
              <w:autoSpaceDE w:val="0"/>
              <w:autoSpaceDN w:val="0"/>
              <w:adjustRightInd w:val="0"/>
              <w:rPr>
                <w:rFonts w:cstheme="minorHAnsi"/>
                <w:sz w:val="16"/>
                <w:szCs w:val="16"/>
              </w:rPr>
            </w:pPr>
          </w:p>
        </w:tc>
        <w:tc>
          <w:tcPr>
            <w:tcW w:w="3118" w:type="dxa"/>
            <w:gridSpan w:val="3"/>
          </w:tcPr>
          <w:p w14:paraId="08CF6A4A" w14:textId="451086AC"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Biológia a patobiológia dieťaťa a školské zdravotníctvo</w:t>
            </w:r>
          </w:p>
        </w:tc>
      </w:tr>
      <w:tr w:rsidR="002D2F4E" w:rsidRPr="00231CB4" w14:paraId="249B0531" w14:textId="77777777" w:rsidTr="00F10B30">
        <w:trPr>
          <w:trHeight w:val="213"/>
        </w:trPr>
        <w:tc>
          <w:tcPr>
            <w:tcW w:w="1561" w:type="dxa"/>
          </w:tcPr>
          <w:p w14:paraId="091ACFBA" w14:textId="7071812A" w:rsidR="002D2F4E" w:rsidRPr="00E65E78" w:rsidRDefault="002D2F4E" w:rsidP="002D2F4E">
            <w:pPr>
              <w:tabs>
                <w:tab w:val="left" w:pos="1154"/>
              </w:tabs>
              <w:rPr>
                <w:rFonts w:cstheme="minorHAnsi"/>
                <w:b/>
                <w:sz w:val="16"/>
                <w:szCs w:val="16"/>
              </w:rPr>
            </w:pPr>
            <w:r w:rsidRPr="00E65E78">
              <w:rPr>
                <w:rFonts w:cstheme="minorHAnsi"/>
                <w:b/>
                <w:sz w:val="16"/>
                <w:szCs w:val="16"/>
              </w:rPr>
              <w:t>doc. Ing. Viera Papcunová, PhD.</w:t>
            </w:r>
          </w:p>
        </w:tc>
        <w:tc>
          <w:tcPr>
            <w:tcW w:w="1651" w:type="dxa"/>
          </w:tcPr>
          <w:p w14:paraId="2137B293" w14:textId="77777777" w:rsidR="002D2F4E" w:rsidRPr="00E65E78" w:rsidRDefault="00002F8E" w:rsidP="002D2F4E">
            <w:pPr>
              <w:tabs>
                <w:tab w:val="left" w:pos="2700"/>
              </w:tabs>
              <w:autoSpaceDE w:val="0"/>
              <w:autoSpaceDN w:val="0"/>
              <w:adjustRightInd w:val="0"/>
              <w:rPr>
                <w:rFonts w:cstheme="minorHAnsi"/>
                <w:sz w:val="16"/>
                <w:szCs w:val="16"/>
              </w:rPr>
            </w:pPr>
            <w:hyperlink r:id="rId51" w:history="1">
              <w:r w:rsidR="002D2F4E" w:rsidRPr="00E65E78">
                <w:rPr>
                  <w:rStyle w:val="Hypertextovprepojenie"/>
                  <w:rFonts w:cstheme="minorHAnsi"/>
                  <w:sz w:val="16"/>
                  <w:szCs w:val="16"/>
                </w:rPr>
                <w:t>vpapcunova@ukf.sk</w:t>
              </w:r>
            </w:hyperlink>
          </w:p>
          <w:p w14:paraId="649FCA3D" w14:textId="77777777" w:rsidR="002D2F4E" w:rsidRPr="00E65E78" w:rsidRDefault="002D2F4E" w:rsidP="002D2F4E">
            <w:pPr>
              <w:autoSpaceDE w:val="0"/>
              <w:autoSpaceDN w:val="0"/>
              <w:adjustRightInd w:val="0"/>
              <w:rPr>
                <w:rFonts w:cstheme="minorHAnsi"/>
                <w:sz w:val="16"/>
                <w:szCs w:val="16"/>
              </w:rPr>
            </w:pPr>
          </w:p>
        </w:tc>
        <w:tc>
          <w:tcPr>
            <w:tcW w:w="3417" w:type="dxa"/>
          </w:tcPr>
          <w:p w14:paraId="04D675EF" w14:textId="0C486AD7" w:rsidR="002D2F4E" w:rsidRDefault="00002F8E" w:rsidP="002D2F4E">
            <w:pPr>
              <w:autoSpaceDE w:val="0"/>
              <w:autoSpaceDN w:val="0"/>
              <w:adjustRightInd w:val="0"/>
              <w:rPr>
                <w:rFonts w:cstheme="minorHAnsi"/>
                <w:sz w:val="16"/>
                <w:szCs w:val="16"/>
              </w:rPr>
            </w:pPr>
            <w:hyperlink r:id="rId52" w:history="1">
              <w:r w:rsidR="002D2F4E" w:rsidRPr="002F543C">
                <w:rPr>
                  <w:rStyle w:val="Hypertextovprepojenie"/>
                  <w:rFonts w:cstheme="minorHAnsi"/>
                  <w:sz w:val="16"/>
                  <w:szCs w:val="16"/>
                </w:rPr>
                <w:t>https://www.portalvs.sk/regzam/detail/10816</w:t>
              </w:r>
            </w:hyperlink>
          </w:p>
          <w:p w14:paraId="611E84CA" w14:textId="739E6D47" w:rsidR="002D2F4E" w:rsidRPr="00E65E78" w:rsidRDefault="002D2F4E" w:rsidP="002D2F4E">
            <w:pPr>
              <w:autoSpaceDE w:val="0"/>
              <w:autoSpaceDN w:val="0"/>
              <w:adjustRightInd w:val="0"/>
              <w:rPr>
                <w:rFonts w:cstheme="minorHAnsi"/>
                <w:b/>
                <w:sz w:val="16"/>
                <w:szCs w:val="16"/>
              </w:rPr>
            </w:pPr>
          </w:p>
        </w:tc>
        <w:tc>
          <w:tcPr>
            <w:tcW w:w="3118" w:type="dxa"/>
            <w:gridSpan w:val="3"/>
          </w:tcPr>
          <w:p w14:paraId="6AD9122C" w14:textId="245387DF" w:rsidR="002D2F4E" w:rsidRPr="00E65E78" w:rsidRDefault="002D2F4E" w:rsidP="002D2F4E">
            <w:pPr>
              <w:autoSpaceDE w:val="0"/>
              <w:autoSpaceDN w:val="0"/>
              <w:adjustRightInd w:val="0"/>
              <w:rPr>
                <w:rFonts w:cstheme="minorHAnsi"/>
                <w:b/>
                <w:sz w:val="16"/>
                <w:szCs w:val="16"/>
              </w:rPr>
            </w:pPr>
            <w:r w:rsidRPr="00E65E78">
              <w:rPr>
                <w:rFonts w:cstheme="minorHAnsi"/>
                <w:b/>
                <w:bCs/>
                <w:sz w:val="16"/>
                <w:szCs w:val="16"/>
              </w:rPr>
              <w:t>Základy ekonómie, ekonomika a manažment  verejnej správy</w:t>
            </w:r>
          </w:p>
        </w:tc>
      </w:tr>
      <w:tr w:rsidR="002D2F4E" w:rsidRPr="00231CB4" w14:paraId="51BBF0C2" w14:textId="77777777" w:rsidTr="00F10B30">
        <w:trPr>
          <w:trHeight w:val="213"/>
        </w:trPr>
        <w:tc>
          <w:tcPr>
            <w:tcW w:w="1561" w:type="dxa"/>
          </w:tcPr>
          <w:p w14:paraId="2D04263A" w14:textId="5CB90347" w:rsidR="002D2F4E" w:rsidRPr="00E65E78" w:rsidRDefault="002D2F4E" w:rsidP="002D2F4E">
            <w:pPr>
              <w:tabs>
                <w:tab w:val="left" w:pos="1154"/>
              </w:tabs>
              <w:rPr>
                <w:rFonts w:cstheme="minorHAnsi"/>
                <w:b/>
                <w:sz w:val="16"/>
                <w:szCs w:val="16"/>
              </w:rPr>
            </w:pPr>
            <w:r w:rsidRPr="00E65E78">
              <w:rPr>
                <w:rFonts w:cstheme="minorHAnsi"/>
                <w:b/>
                <w:sz w:val="16"/>
                <w:szCs w:val="16"/>
              </w:rPr>
              <w:t>doc. MUDr. Brozman Miroslav, CSc.,</w:t>
            </w:r>
            <w:r w:rsidRPr="00E65E78">
              <w:rPr>
                <w:rFonts w:cstheme="minorHAnsi"/>
                <w:sz w:val="16"/>
                <w:szCs w:val="16"/>
              </w:rPr>
              <w:t xml:space="preserve"> </w:t>
            </w:r>
          </w:p>
        </w:tc>
        <w:tc>
          <w:tcPr>
            <w:tcW w:w="1651" w:type="dxa"/>
          </w:tcPr>
          <w:p w14:paraId="6638D6D7" w14:textId="77777777" w:rsidR="002D2F4E" w:rsidRPr="00E65E78" w:rsidRDefault="00002F8E" w:rsidP="002D2F4E">
            <w:pPr>
              <w:rPr>
                <w:rStyle w:val="Hypertextovprepojenie"/>
                <w:rFonts w:cstheme="minorHAnsi"/>
                <w:sz w:val="16"/>
                <w:szCs w:val="16"/>
              </w:rPr>
            </w:pPr>
            <w:hyperlink r:id="rId53" w:history="1">
              <w:r w:rsidR="002D2F4E" w:rsidRPr="00E65E78">
                <w:rPr>
                  <w:rStyle w:val="Hypertextovprepojenie"/>
                  <w:rFonts w:cstheme="minorHAnsi"/>
                  <w:sz w:val="16"/>
                  <w:szCs w:val="16"/>
                </w:rPr>
                <w:t>mbrozman@ukf.sk</w:t>
              </w:r>
            </w:hyperlink>
          </w:p>
          <w:p w14:paraId="133B5923" w14:textId="77777777" w:rsidR="002D2F4E" w:rsidRPr="00E65E78" w:rsidRDefault="002D2F4E" w:rsidP="002D2F4E">
            <w:pPr>
              <w:autoSpaceDE w:val="0"/>
              <w:autoSpaceDN w:val="0"/>
              <w:adjustRightInd w:val="0"/>
              <w:rPr>
                <w:rFonts w:cstheme="minorHAnsi"/>
                <w:sz w:val="16"/>
                <w:szCs w:val="16"/>
              </w:rPr>
            </w:pPr>
          </w:p>
        </w:tc>
        <w:tc>
          <w:tcPr>
            <w:tcW w:w="3417" w:type="dxa"/>
          </w:tcPr>
          <w:p w14:paraId="1C5C32E5" w14:textId="77777777" w:rsidR="002D2F4E" w:rsidRPr="00E65E78" w:rsidRDefault="00002F8E" w:rsidP="002D2F4E">
            <w:pPr>
              <w:tabs>
                <w:tab w:val="left" w:pos="1154"/>
              </w:tabs>
              <w:rPr>
                <w:rFonts w:cstheme="minorHAnsi"/>
                <w:sz w:val="16"/>
                <w:szCs w:val="16"/>
              </w:rPr>
            </w:pPr>
            <w:hyperlink r:id="rId54" w:history="1">
              <w:r w:rsidR="002D2F4E" w:rsidRPr="00E65E78">
                <w:rPr>
                  <w:rStyle w:val="Hypertextovprepojenie"/>
                  <w:rFonts w:cstheme="minorHAnsi"/>
                  <w:sz w:val="16"/>
                  <w:szCs w:val="16"/>
                </w:rPr>
                <w:t>https://www.portalvs.sk/regzam/detail/10615</w:t>
              </w:r>
            </w:hyperlink>
          </w:p>
          <w:p w14:paraId="66D753ED" w14:textId="77777777" w:rsidR="002D2F4E" w:rsidRPr="00E65E78" w:rsidRDefault="002D2F4E" w:rsidP="002D2F4E">
            <w:pPr>
              <w:autoSpaceDE w:val="0"/>
              <w:autoSpaceDN w:val="0"/>
              <w:adjustRightInd w:val="0"/>
              <w:rPr>
                <w:rFonts w:cstheme="minorHAnsi"/>
                <w:b/>
                <w:sz w:val="16"/>
                <w:szCs w:val="16"/>
              </w:rPr>
            </w:pPr>
          </w:p>
        </w:tc>
        <w:tc>
          <w:tcPr>
            <w:tcW w:w="3118" w:type="dxa"/>
            <w:gridSpan w:val="3"/>
          </w:tcPr>
          <w:p w14:paraId="6DBB9E7C" w14:textId="34E2C5A0"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Základy neurológie a psychiatrie pre špeciálnych pedagógov</w:t>
            </w:r>
          </w:p>
        </w:tc>
      </w:tr>
      <w:tr w:rsidR="002D2F4E" w:rsidRPr="00231CB4" w14:paraId="5443EC54" w14:textId="77777777" w:rsidTr="00F10B30">
        <w:trPr>
          <w:trHeight w:val="213"/>
        </w:trPr>
        <w:tc>
          <w:tcPr>
            <w:tcW w:w="1561" w:type="dxa"/>
          </w:tcPr>
          <w:p w14:paraId="59162740" w14:textId="77777777" w:rsidR="002D2F4E" w:rsidRPr="00E65E78" w:rsidRDefault="002D2F4E" w:rsidP="002D2F4E">
            <w:pPr>
              <w:rPr>
                <w:rFonts w:cstheme="minorHAnsi"/>
                <w:b/>
                <w:color w:val="000000"/>
                <w:sz w:val="16"/>
                <w:szCs w:val="16"/>
              </w:rPr>
            </w:pPr>
            <w:r w:rsidRPr="00E65E78">
              <w:rPr>
                <w:rFonts w:cstheme="minorHAnsi"/>
                <w:b/>
                <w:color w:val="000000"/>
                <w:sz w:val="16"/>
                <w:szCs w:val="16"/>
              </w:rPr>
              <w:lastRenderedPageBreak/>
              <w:t xml:space="preserve">doc. PaedDr. Gábor Pintes, PhD., </w:t>
            </w:r>
          </w:p>
          <w:p w14:paraId="5E1396F8" w14:textId="77777777" w:rsidR="002D2F4E" w:rsidRPr="00E65E78" w:rsidRDefault="002D2F4E" w:rsidP="002D2F4E">
            <w:pPr>
              <w:tabs>
                <w:tab w:val="left" w:pos="1154"/>
              </w:tabs>
              <w:rPr>
                <w:rFonts w:cstheme="minorHAnsi"/>
                <w:b/>
                <w:sz w:val="16"/>
                <w:szCs w:val="16"/>
              </w:rPr>
            </w:pPr>
          </w:p>
        </w:tc>
        <w:tc>
          <w:tcPr>
            <w:tcW w:w="1651" w:type="dxa"/>
          </w:tcPr>
          <w:p w14:paraId="43DCC015" w14:textId="77777777" w:rsidR="002D2F4E" w:rsidRPr="00E65E78" w:rsidRDefault="00002F8E" w:rsidP="002D2F4E">
            <w:pPr>
              <w:rPr>
                <w:rFonts w:cstheme="minorHAnsi"/>
                <w:sz w:val="16"/>
                <w:szCs w:val="16"/>
              </w:rPr>
            </w:pPr>
            <w:hyperlink r:id="rId55" w:history="1">
              <w:r w:rsidR="002D2F4E" w:rsidRPr="00E65E78">
                <w:rPr>
                  <w:rStyle w:val="Hypertextovprepojenie"/>
                  <w:rFonts w:cstheme="minorHAnsi"/>
                  <w:sz w:val="16"/>
                  <w:szCs w:val="16"/>
                </w:rPr>
                <w:t>gpintes@ukf.sk</w:t>
              </w:r>
            </w:hyperlink>
          </w:p>
          <w:p w14:paraId="3093993D" w14:textId="77777777" w:rsidR="002D2F4E" w:rsidRPr="00E65E78" w:rsidRDefault="002D2F4E" w:rsidP="002D2F4E">
            <w:pPr>
              <w:autoSpaceDE w:val="0"/>
              <w:autoSpaceDN w:val="0"/>
              <w:adjustRightInd w:val="0"/>
              <w:rPr>
                <w:rFonts w:cstheme="minorHAnsi"/>
                <w:sz w:val="16"/>
                <w:szCs w:val="16"/>
              </w:rPr>
            </w:pPr>
          </w:p>
        </w:tc>
        <w:tc>
          <w:tcPr>
            <w:tcW w:w="3417" w:type="dxa"/>
          </w:tcPr>
          <w:p w14:paraId="35C008CD" w14:textId="77777777" w:rsidR="002D2F4E" w:rsidRPr="00E65E78" w:rsidRDefault="00002F8E" w:rsidP="002D2F4E">
            <w:pPr>
              <w:rPr>
                <w:rFonts w:cstheme="minorHAnsi"/>
                <w:sz w:val="16"/>
                <w:szCs w:val="16"/>
              </w:rPr>
            </w:pPr>
            <w:hyperlink r:id="rId56" w:history="1">
              <w:r w:rsidR="002D2F4E" w:rsidRPr="00E65E78">
                <w:rPr>
                  <w:rStyle w:val="Hypertextovprepojenie"/>
                  <w:rFonts w:cstheme="minorHAnsi"/>
                  <w:sz w:val="16"/>
                  <w:szCs w:val="16"/>
                </w:rPr>
                <w:t>https://www.portalvs.sk/regzam/detail/10536</w:t>
              </w:r>
            </w:hyperlink>
          </w:p>
          <w:p w14:paraId="296A7747" w14:textId="77777777" w:rsidR="002D2F4E" w:rsidRPr="00E65E78" w:rsidRDefault="002D2F4E" w:rsidP="002D2F4E">
            <w:pPr>
              <w:autoSpaceDE w:val="0"/>
              <w:autoSpaceDN w:val="0"/>
              <w:adjustRightInd w:val="0"/>
              <w:rPr>
                <w:rFonts w:cstheme="minorHAnsi"/>
                <w:b/>
                <w:sz w:val="16"/>
                <w:szCs w:val="16"/>
              </w:rPr>
            </w:pPr>
          </w:p>
        </w:tc>
        <w:tc>
          <w:tcPr>
            <w:tcW w:w="3118" w:type="dxa"/>
            <w:gridSpan w:val="3"/>
          </w:tcPr>
          <w:p w14:paraId="6F90F803" w14:textId="7777777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Teória  výchovy</w:t>
            </w:r>
          </w:p>
          <w:p w14:paraId="0B130948" w14:textId="7457C3E7"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Historické a filozofické reflexie výchovy</w:t>
            </w:r>
          </w:p>
          <w:p w14:paraId="746EA885" w14:textId="27878DEB" w:rsidR="002D2F4E" w:rsidRPr="00E65E78" w:rsidRDefault="002D2F4E" w:rsidP="002D2F4E">
            <w:pPr>
              <w:autoSpaceDE w:val="0"/>
              <w:autoSpaceDN w:val="0"/>
              <w:adjustRightInd w:val="0"/>
              <w:rPr>
                <w:rFonts w:cstheme="minorHAnsi"/>
                <w:b/>
                <w:sz w:val="16"/>
                <w:szCs w:val="16"/>
              </w:rPr>
            </w:pPr>
            <w:r w:rsidRPr="00E65E78">
              <w:rPr>
                <w:rFonts w:cstheme="minorHAnsi"/>
                <w:color w:val="000000" w:themeColor="text1"/>
                <w:sz w:val="16"/>
                <w:szCs w:val="16"/>
              </w:rPr>
              <w:t>Filozofia pre deti</w:t>
            </w:r>
          </w:p>
        </w:tc>
      </w:tr>
      <w:tr w:rsidR="002D2F4E" w:rsidRPr="00231CB4" w14:paraId="74BA763C" w14:textId="77777777" w:rsidTr="00F10B30">
        <w:trPr>
          <w:trHeight w:val="213"/>
        </w:trPr>
        <w:tc>
          <w:tcPr>
            <w:tcW w:w="1561" w:type="dxa"/>
          </w:tcPr>
          <w:p w14:paraId="476AF47B" w14:textId="5366BF54" w:rsidR="002D2F4E" w:rsidRPr="00E65E78" w:rsidRDefault="002D2F4E" w:rsidP="002D2F4E">
            <w:pPr>
              <w:tabs>
                <w:tab w:val="left" w:pos="1154"/>
              </w:tabs>
              <w:rPr>
                <w:rFonts w:cstheme="minorHAnsi"/>
                <w:b/>
                <w:sz w:val="16"/>
                <w:szCs w:val="16"/>
              </w:rPr>
            </w:pPr>
            <w:r w:rsidRPr="00E65E78">
              <w:rPr>
                <w:rFonts w:cstheme="minorHAnsi"/>
                <w:b/>
                <w:sz w:val="16"/>
                <w:szCs w:val="16"/>
              </w:rPr>
              <w:t>Doc. PhDr. Viktor Gatial, PhD.</w:t>
            </w:r>
          </w:p>
        </w:tc>
        <w:tc>
          <w:tcPr>
            <w:tcW w:w="1651" w:type="dxa"/>
          </w:tcPr>
          <w:p w14:paraId="5DB3E4A0" w14:textId="77777777" w:rsidR="002D2F4E" w:rsidRPr="00E65E78" w:rsidRDefault="00002F8E" w:rsidP="002D2F4E">
            <w:pPr>
              <w:tabs>
                <w:tab w:val="left" w:pos="1154"/>
              </w:tabs>
              <w:rPr>
                <w:rFonts w:cstheme="minorHAnsi"/>
                <w:color w:val="000000"/>
                <w:sz w:val="16"/>
                <w:szCs w:val="16"/>
              </w:rPr>
            </w:pPr>
            <w:hyperlink r:id="rId57" w:history="1">
              <w:r w:rsidR="002D2F4E" w:rsidRPr="00E65E78">
                <w:rPr>
                  <w:rStyle w:val="Hypertextovprepojenie"/>
                  <w:rFonts w:cstheme="minorHAnsi"/>
                  <w:sz w:val="16"/>
                  <w:szCs w:val="16"/>
                </w:rPr>
                <w:t>vgatial@ukf.sk</w:t>
              </w:r>
            </w:hyperlink>
          </w:p>
          <w:p w14:paraId="6D31EB19" w14:textId="77777777" w:rsidR="002D2F4E" w:rsidRPr="00E65E78" w:rsidRDefault="002D2F4E" w:rsidP="002D2F4E">
            <w:pPr>
              <w:autoSpaceDE w:val="0"/>
              <w:autoSpaceDN w:val="0"/>
              <w:adjustRightInd w:val="0"/>
              <w:rPr>
                <w:rFonts w:cstheme="minorHAnsi"/>
                <w:sz w:val="16"/>
                <w:szCs w:val="16"/>
              </w:rPr>
            </w:pPr>
          </w:p>
        </w:tc>
        <w:tc>
          <w:tcPr>
            <w:tcW w:w="3417" w:type="dxa"/>
          </w:tcPr>
          <w:p w14:paraId="0D3CEA0D" w14:textId="4C546D5F" w:rsidR="002D2F4E" w:rsidRDefault="00002F8E" w:rsidP="002D2F4E">
            <w:pPr>
              <w:autoSpaceDE w:val="0"/>
              <w:autoSpaceDN w:val="0"/>
              <w:adjustRightInd w:val="0"/>
              <w:rPr>
                <w:rFonts w:cstheme="minorHAnsi"/>
                <w:b/>
                <w:sz w:val="16"/>
                <w:szCs w:val="16"/>
              </w:rPr>
            </w:pPr>
            <w:hyperlink r:id="rId58" w:history="1">
              <w:r w:rsidR="004F2288" w:rsidRPr="00CE6C37">
                <w:rPr>
                  <w:rStyle w:val="Hypertextovprepojenie"/>
                  <w:rFonts w:cstheme="minorHAnsi"/>
                  <w:b/>
                  <w:sz w:val="16"/>
                  <w:szCs w:val="16"/>
                </w:rPr>
                <w:t>https://www.portalvs.sk/regzam/detail/10617</w:t>
              </w:r>
            </w:hyperlink>
          </w:p>
          <w:p w14:paraId="2F1504CF" w14:textId="0E311D47" w:rsidR="004F2288" w:rsidRPr="00E65E78" w:rsidRDefault="004F2288" w:rsidP="002D2F4E">
            <w:pPr>
              <w:autoSpaceDE w:val="0"/>
              <w:autoSpaceDN w:val="0"/>
              <w:adjustRightInd w:val="0"/>
              <w:rPr>
                <w:rFonts w:cstheme="minorHAnsi"/>
                <w:b/>
                <w:sz w:val="16"/>
                <w:szCs w:val="16"/>
              </w:rPr>
            </w:pPr>
          </w:p>
        </w:tc>
        <w:tc>
          <w:tcPr>
            <w:tcW w:w="3118" w:type="dxa"/>
            <w:gridSpan w:val="3"/>
          </w:tcPr>
          <w:p w14:paraId="76D42755" w14:textId="77777777" w:rsidR="002D2F4E" w:rsidRPr="00E65E78" w:rsidRDefault="002D2F4E" w:rsidP="002D2F4E">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Ontogenetická psychológia</w:t>
            </w:r>
          </w:p>
          <w:p w14:paraId="796867E2" w14:textId="30B5200C" w:rsidR="002D2F4E" w:rsidRPr="00E65E78" w:rsidRDefault="002D2F4E" w:rsidP="002D2F4E">
            <w:pPr>
              <w:autoSpaceDE w:val="0"/>
              <w:autoSpaceDN w:val="0"/>
              <w:adjustRightInd w:val="0"/>
              <w:rPr>
                <w:rFonts w:cstheme="minorHAnsi"/>
                <w:b/>
                <w:color w:val="000000" w:themeColor="text1"/>
                <w:sz w:val="16"/>
                <w:szCs w:val="16"/>
              </w:rPr>
            </w:pPr>
            <w:r w:rsidRPr="00E65E78">
              <w:rPr>
                <w:rFonts w:cstheme="minorHAnsi"/>
                <w:b/>
                <w:color w:val="000000" w:themeColor="text1"/>
                <w:sz w:val="16"/>
                <w:szCs w:val="16"/>
              </w:rPr>
              <w:t>Základy  psychopatológie a patopsychológie</w:t>
            </w:r>
          </w:p>
          <w:p w14:paraId="5466543C" w14:textId="2F9B30D8"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Základy psychodiagnostiky</w:t>
            </w:r>
          </w:p>
        </w:tc>
      </w:tr>
      <w:tr w:rsidR="002D2F4E" w:rsidRPr="00231CB4" w14:paraId="3528AA83" w14:textId="77777777" w:rsidTr="00F10B30">
        <w:trPr>
          <w:trHeight w:val="213"/>
        </w:trPr>
        <w:tc>
          <w:tcPr>
            <w:tcW w:w="1561" w:type="dxa"/>
          </w:tcPr>
          <w:p w14:paraId="4FC55541" w14:textId="41D62C17" w:rsidR="002D2F4E" w:rsidRPr="00E65E78" w:rsidRDefault="002D2F4E" w:rsidP="002D2F4E">
            <w:pPr>
              <w:tabs>
                <w:tab w:val="left" w:pos="1154"/>
              </w:tabs>
              <w:rPr>
                <w:rFonts w:cstheme="minorHAnsi"/>
                <w:b/>
                <w:sz w:val="16"/>
                <w:szCs w:val="16"/>
              </w:rPr>
            </w:pPr>
            <w:r w:rsidRPr="00E65E78">
              <w:rPr>
                <w:rFonts w:cstheme="minorHAnsi"/>
                <w:b/>
                <w:sz w:val="16"/>
                <w:szCs w:val="16"/>
              </w:rPr>
              <w:t>prof. PaedDr. Ctibor Határ, PhD.</w:t>
            </w:r>
          </w:p>
        </w:tc>
        <w:tc>
          <w:tcPr>
            <w:tcW w:w="1651" w:type="dxa"/>
          </w:tcPr>
          <w:p w14:paraId="60647441" w14:textId="6AD2B25C" w:rsidR="002D2F4E" w:rsidRPr="00E65E78" w:rsidRDefault="00002F8E" w:rsidP="002D2F4E">
            <w:pPr>
              <w:autoSpaceDE w:val="0"/>
              <w:autoSpaceDN w:val="0"/>
              <w:adjustRightInd w:val="0"/>
              <w:rPr>
                <w:rFonts w:cstheme="minorHAnsi"/>
                <w:sz w:val="16"/>
                <w:szCs w:val="16"/>
              </w:rPr>
            </w:pPr>
            <w:hyperlink r:id="rId59" w:history="1">
              <w:r w:rsidR="002D2F4E" w:rsidRPr="00E65E78">
                <w:rPr>
                  <w:rStyle w:val="Hypertextovprepojenie"/>
                  <w:rFonts w:cstheme="minorHAnsi"/>
                  <w:sz w:val="16"/>
                  <w:szCs w:val="16"/>
                </w:rPr>
                <w:t>chatar@ukf.sk</w:t>
              </w:r>
            </w:hyperlink>
          </w:p>
        </w:tc>
        <w:tc>
          <w:tcPr>
            <w:tcW w:w="3417" w:type="dxa"/>
          </w:tcPr>
          <w:p w14:paraId="08CCD30F" w14:textId="59CEF72A" w:rsidR="002D2F4E" w:rsidRPr="00E65E78" w:rsidRDefault="00002F8E" w:rsidP="002D2F4E">
            <w:pPr>
              <w:autoSpaceDE w:val="0"/>
              <w:autoSpaceDN w:val="0"/>
              <w:adjustRightInd w:val="0"/>
              <w:rPr>
                <w:rFonts w:cstheme="minorHAnsi"/>
                <w:b/>
                <w:sz w:val="16"/>
                <w:szCs w:val="16"/>
              </w:rPr>
            </w:pPr>
            <w:hyperlink r:id="rId60" w:history="1">
              <w:r w:rsidR="002D2F4E" w:rsidRPr="00E65E78">
                <w:rPr>
                  <w:rStyle w:val="Hypertextovprepojenie"/>
                  <w:rFonts w:cstheme="minorHAnsi"/>
                  <w:sz w:val="16"/>
                  <w:szCs w:val="16"/>
                </w:rPr>
                <w:t>https://www.portalvs.sk/regzam/detail/10669</w:t>
              </w:r>
            </w:hyperlink>
          </w:p>
        </w:tc>
        <w:tc>
          <w:tcPr>
            <w:tcW w:w="3118" w:type="dxa"/>
            <w:gridSpan w:val="3"/>
          </w:tcPr>
          <w:p w14:paraId="34C99A13" w14:textId="4E34E6DC"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Základy sociálnej pedagogiky</w:t>
            </w:r>
          </w:p>
        </w:tc>
      </w:tr>
      <w:tr w:rsidR="002D2F4E" w:rsidRPr="00231CB4" w14:paraId="1CB46A38" w14:textId="77777777" w:rsidTr="00F10B30">
        <w:trPr>
          <w:trHeight w:val="213"/>
        </w:trPr>
        <w:tc>
          <w:tcPr>
            <w:tcW w:w="1561" w:type="dxa"/>
          </w:tcPr>
          <w:p w14:paraId="5015B257" w14:textId="77777777" w:rsidR="002D2F4E" w:rsidRPr="00E65E78" w:rsidRDefault="002D2F4E" w:rsidP="002D2F4E">
            <w:pPr>
              <w:tabs>
                <w:tab w:val="left" w:pos="1154"/>
              </w:tabs>
              <w:rPr>
                <w:rFonts w:cstheme="minorHAnsi"/>
                <w:sz w:val="16"/>
                <w:szCs w:val="16"/>
              </w:rPr>
            </w:pPr>
            <w:r w:rsidRPr="00E65E78">
              <w:rPr>
                <w:rFonts w:cstheme="minorHAnsi"/>
                <w:b/>
                <w:sz w:val="16"/>
                <w:szCs w:val="16"/>
              </w:rPr>
              <w:t>doc. PaedDr. Dana Kollárová, PhD.,</w:t>
            </w:r>
            <w:r w:rsidRPr="00E65E78">
              <w:rPr>
                <w:rFonts w:cstheme="minorHAnsi"/>
                <w:sz w:val="16"/>
                <w:szCs w:val="16"/>
              </w:rPr>
              <w:t xml:space="preserve"> </w:t>
            </w:r>
          </w:p>
          <w:p w14:paraId="55C8C049" w14:textId="77777777" w:rsidR="002D2F4E" w:rsidRPr="00E65E78" w:rsidRDefault="002D2F4E" w:rsidP="002D2F4E">
            <w:pPr>
              <w:tabs>
                <w:tab w:val="left" w:pos="1154"/>
              </w:tabs>
              <w:rPr>
                <w:rFonts w:cstheme="minorHAnsi"/>
                <w:b/>
                <w:sz w:val="16"/>
                <w:szCs w:val="16"/>
              </w:rPr>
            </w:pPr>
          </w:p>
        </w:tc>
        <w:tc>
          <w:tcPr>
            <w:tcW w:w="1651" w:type="dxa"/>
          </w:tcPr>
          <w:p w14:paraId="6EF3DE99" w14:textId="77777777" w:rsidR="002D2F4E" w:rsidRPr="00E65E78" w:rsidRDefault="00002F8E" w:rsidP="002D2F4E">
            <w:pPr>
              <w:tabs>
                <w:tab w:val="left" w:pos="1154"/>
              </w:tabs>
              <w:rPr>
                <w:rFonts w:cstheme="minorHAnsi"/>
                <w:sz w:val="16"/>
                <w:szCs w:val="16"/>
              </w:rPr>
            </w:pPr>
            <w:hyperlink r:id="rId61" w:history="1">
              <w:r w:rsidR="002D2F4E" w:rsidRPr="00E65E78">
                <w:rPr>
                  <w:rStyle w:val="Hypertextovprepojenie"/>
                  <w:rFonts w:cstheme="minorHAnsi"/>
                  <w:sz w:val="16"/>
                  <w:szCs w:val="16"/>
                </w:rPr>
                <w:t>dkollarova@ukf.sk</w:t>
              </w:r>
            </w:hyperlink>
          </w:p>
          <w:p w14:paraId="1185A603" w14:textId="77777777" w:rsidR="002D2F4E" w:rsidRPr="00E65E78" w:rsidRDefault="002D2F4E" w:rsidP="002D2F4E">
            <w:pPr>
              <w:autoSpaceDE w:val="0"/>
              <w:autoSpaceDN w:val="0"/>
              <w:adjustRightInd w:val="0"/>
              <w:rPr>
                <w:rFonts w:cstheme="minorHAnsi"/>
                <w:sz w:val="16"/>
                <w:szCs w:val="16"/>
              </w:rPr>
            </w:pPr>
          </w:p>
        </w:tc>
        <w:tc>
          <w:tcPr>
            <w:tcW w:w="3417" w:type="dxa"/>
          </w:tcPr>
          <w:p w14:paraId="0D3C0008" w14:textId="77777777" w:rsidR="002D2F4E" w:rsidRPr="00E65E78" w:rsidRDefault="00002F8E" w:rsidP="002D2F4E">
            <w:pPr>
              <w:tabs>
                <w:tab w:val="left" w:pos="1154"/>
              </w:tabs>
              <w:rPr>
                <w:rFonts w:cstheme="minorHAnsi"/>
                <w:sz w:val="16"/>
                <w:szCs w:val="16"/>
              </w:rPr>
            </w:pPr>
            <w:hyperlink r:id="rId62" w:history="1">
              <w:r w:rsidR="002D2F4E" w:rsidRPr="00E65E78">
                <w:rPr>
                  <w:rStyle w:val="Hypertextovprepojenie"/>
                  <w:rFonts w:cstheme="minorHAnsi"/>
                  <w:sz w:val="16"/>
                  <w:szCs w:val="16"/>
                </w:rPr>
                <w:t>https://www.portalvs.sk/regzam/detail/10834</w:t>
              </w:r>
            </w:hyperlink>
          </w:p>
          <w:p w14:paraId="4F3E6D5F" w14:textId="77777777"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28F6BCC4" w14:textId="2CBEAD4E"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Pedagogika voľného času</w:t>
            </w:r>
          </w:p>
        </w:tc>
      </w:tr>
      <w:tr w:rsidR="002D2F4E" w:rsidRPr="00231CB4" w14:paraId="401CE93B" w14:textId="77777777" w:rsidTr="00F10B30">
        <w:trPr>
          <w:trHeight w:val="213"/>
        </w:trPr>
        <w:tc>
          <w:tcPr>
            <w:tcW w:w="1561" w:type="dxa"/>
          </w:tcPr>
          <w:p w14:paraId="3EA5B03E" w14:textId="6AA82DD2" w:rsidR="002D2F4E" w:rsidRPr="00E65E78" w:rsidRDefault="002D2F4E" w:rsidP="002D2F4E">
            <w:pPr>
              <w:tabs>
                <w:tab w:val="left" w:pos="2700"/>
              </w:tabs>
              <w:autoSpaceDE w:val="0"/>
              <w:autoSpaceDN w:val="0"/>
              <w:adjustRightInd w:val="0"/>
              <w:rPr>
                <w:rFonts w:cstheme="minorHAnsi"/>
                <w:b/>
                <w:sz w:val="16"/>
                <w:szCs w:val="16"/>
              </w:rPr>
            </w:pPr>
            <w:r w:rsidRPr="00E65E78">
              <w:rPr>
                <w:rFonts w:cstheme="minorHAnsi"/>
                <w:b/>
                <w:color w:val="000000"/>
                <w:sz w:val="16"/>
                <w:szCs w:val="16"/>
              </w:rPr>
              <w:t>doc. Pa</w:t>
            </w:r>
            <w:r>
              <w:rPr>
                <w:rFonts w:cstheme="minorHAnsi"/>
                <w:b/>
                <w:color w:val="000000"/>
                <w:sz w:val="16"/>
                <w:szCs w:val="16"/>
              </w:rPr>
              <w:t>edDr. Eleonóra Mendelová, PhD.</w:t>
            </w:r>
          </w:p>
        </w:tc>
        <w:tc>
          <w:tcPr>
            <w:tcW w:w="1651" w:type="dxa"/>
          </w:tcPr>
          <w:p w14:paraId="086189C9" w14:textId="77777777" w:rsidR="002D2F4E" w:rsidRPr="00E65E78" w:rsidRDefault="00002F8E" w:rsidP="002D2F4E">
            <w:pPr>
              <w:tabs>
                <w:tab w:val="left" w:pos="2700"/>
              </w:tabs>
              <w:autoSpaceDE w:val="0"/>
              <w:autoSpaceDN w:val="0"/>
              <w:adjustRightInd w:val="0"/>
              <w:rPr>
                <w:rFonts w:cstheme="minorHAnsi"/>
                <w:sz w:val="16"/>
                <w:szCs w:val="16"/>
              </w:rPr>
            </w:pPr>
            <w:hyperlink r:id="rId63" w:history="1">
              <w:r w:rsidR="002D2F4E" w:rsidRPr="00E65E78">
                <w:rPr>
                  <w:rStyle w:val="Hypertextovprepojenie"/>
                  <w:rFonts w:cstheme="minorHAnsi"/>
                  <w:sz w:val="16"/>
                  <w:szCs w:val="16"/>
                </w:rPr>
                <w:t>emendelova@ukf.sk</w:t>
              </w:r>
            </w:hyperlink>
          </w:p>
          <w:p w14:paraId="7567029A" w14:textId="77777777" w:rsidR="002D2F4E" w:rsidRPr="00E65E78" w:rsidRDefault="002D2F4E" w:rsidP="002D2F4E">
            <w:pPr>
              <w:autoSpaceDE w:val="0"/>
              <w:autoSpaceDN w:val="0"/>
              <w:adjustRightInd w:val="0"/>
              <w:rPr>
                <w:rFonts w:cstheme="minorHAnsi"/>
                <w:sz w:val="16"/>
                <w:szCs w:val="16"/>
              </w:rPr>
            </w:pPr>
          </w:p>
        </w:tc>
        <w:tc>
          <w:tcPr>
            <w:tcW w:w="3417" w:type="dxa"/>
          </w:tcPr>
          <w:p w14:paraId="1746ED7B" w14:textId="77777777" w:rsidR="002D2F4E" w:rsidRPr="00E65E78" w:rsidRDefault="00002F8E" w:rsidP="002D2F4E">
            <w:pPr>
              <w:tabs>
                <w:tab w:val="left" w:pos="1154"/>
              </w:tabs>
              <w:rPr>
                <w:rFonts w:cstheme="minorHAnsi"/>
                <w:sz w:val="16"/>
                <w:szCs w:val="16"/>
              </w:rPr>
            </w:pPr>
            <w:hyperlink r:id="rId64" w:history="1">
              <w:r w:rsidR="002D2F4E" w:rsidRPr="00E65E78">
                <w:rPr>
                  <w:rStyle w:val="Hypertextovprepojenie"/>
                  <w:rFonts w:cstheme="minorHAnsi"/>
                  <w:sz w:val="16"/>
                  <w:szCs w:val="16"/>
                </w:rPr>
                <w:t>https://www.portalvs.sk/regzam/detail/10530</w:t>
              </w:r>
            </w:hyperlink>
          </w:p>
          <w:p w14:paraId="0BDBC41C" w14:textId="77777777"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08FF2AE3" w14:textId="0EA69C93"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Prírodovedná a spoločenskovedná záujmová činnosť</w:t>
            </w:r>
          </w:p>
        </w:tc>
      </w:tr>
      <w:tr w:rsidR="002D2F4E" w:rsidRPr="00231CB4" w14:paraId="3B90897D" w14:textId="77777777" w:rsidTr="00F10B30">
        <w:trPr>
          <w:trHeight w:val="213"/>
        </w:trPr>
        <w:tc>
          <w:tcPr>
            <w:tcW w:w="1561" w:type="dxa"/>
          </w:tcPr>
          <w:p w14:paraId="361A0292" w14:textId="0D280E49" w:rsidR="002D2F4E" w:rsidRPr="00E65E78" w:rsidRDefault="002D2F4E" w:rsidP="002D2F4E">
            <w:pPr>
              <w:tabs>
                <w:tab w:val="left" w:pos="1154"/>
              </w:tabs>
              <w:rPr>
                <w:rFonts w:cstheme="minorHAnsi"/>
                <w:b/>
                <w:sz w:val="16"/>
                <w:szCs w:val="16"/>
              </w:rPr>
            </w:pPr>
            <w:r w:rsidRPr="00E65E78">
              <w:rPr>
                <w:rFonts w:cstheme="minorHAnsi"/>
                <w:b/>
                <w:color w:val="000000" w:themeColor="text1"/>
                <w:sz w:val="16"/>
                <w:szCs w:val="16"/>
              </w:rPr>
              <w:t>doc</w:t>
            </w:r>
            <w:r>
              <w:rPr>
                <w:rFonts w:cstheme="minorHAnsi"/>
                <w:b/>
                <w:color w:val="000000" w:themeColor="text1"/>
                <w:sz w:val="16"/>
                <w:szCs w:val="16"/>
              </w:rPr>
              <w:t>. PaedDr. Monika Máčajová, PhD.</w:t>
            </w:r>
          </w:p>
        </w:tc>
        <w:tc>
          <w:tcPr>
            <w:tcW w:w="1651" w:type="dxa"/>
          </w:tcPr>
          <w:p w14:paraId="3F801850" w14:textId="77777777" w:rsidR="002D2F4E" w:rsidRPr="00E65E78" w:rsidRDefault="00002F8E" w:rsidP="002D2F4E">
            <w:pPr>
              <w:tabs>
                <w:tab w:val="left" w:pos="2700"/>
              </w:tabs>
              <w:autoSpaceDE w:val="0"/>
              <w:autoSpaceDN w:val="0"/>
              <w:adjustRightInd w:val="0"/>
              <w:rPr>
                <w:rFonts w:cstheme="minorHAnsi"/>
                <w:sz w:val="16"/>
                <w:szCs w:val="16"/>
              </w:rPr>
            </w:pPr>
            <w:hyperlink r:id="rId65" w:history="1">
              <w:r w:rsidR="002D2F4E" w:rsidRPr="00E65E78">
                <w:rPr>
                  <w:rStyle w:val="Hypertextovprepojenie"/>
                  <w:rFonts w:cstheme="minorHAnsi"/>
                  <w:sz w:val="16"/>
                  <w:szCs w:val="16"/>
                </w:rPr>
                <w:t>mmacajova@ukf.sk</w:t>
              </w:r>
            </w:hyperlink>
          </w:p>
          <w:p w14:paraId="1EE15C4E" w14:textId="77777777" w:rsidR="002D2F4E" w:rsidRPr="00E65E78" w:rsidRDefault="002D2F4E" w:rsidP="002D2F4E">
            <w:pPr>
              <w:autoSpaceDE w:val="0"/>
              <w:autoSpaceDN w:val="0"/>
              <w:adjustRightInd w:val="0"/>
              <w:rPr>
                <w:rFonts w:cstheme="minorHAnsi"/>
                <w:sz w:val="16"/>
                <w:szCs w:val="16"/>
              </w:rPr>
            </w:pPr>
          </w:p>
        </w:tc>
        <w:tc>
          <w:tcPr>
            <w:tcW w:w="3417" w:type="dxa"/>
          </w:tcPr>
          <w:p w14:paraId="5E6C5144" w14:textId="77777777" w:rsidR="002D2F4E" w:rsidRPr="00E65E78" w:rsidRDefault="00002F8E" w:rsidP="002D2F4E">
            <w:pPr>
              <w:rPr>
                <w:rFonts w:cstheme="minorHAnsi"/>
                <w:sz w:val="16"/>
                <w:szCs w:val="16"/>
              </w:rPr>
            </w:pPr>
            <w:hyperlink r:id="rId66" w:history="1">
              <w:r w:rsidR="002D2F4E" w:rsidRPr="00E65E78">
                <w:rPr>
                  <w:rStyle w:val="Hypertextovprepojenie"/>
                  <w:rFonts w:cstheme="minorHAnsi"/>
                  <w:sz w:val="16"/>
                  <w:szCs w:val="16"/>
                </w:rPr>
                <w:t>https://www.portalvs.sk/regzam/detail/10626</w:t>
              </w:r>
            </w:hyperlink>
          </w:p>
          <w:p w14:paraId="469ED7D4" w14:textId="77777777"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56CAC265" w14:textId="22812698"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Teórie a metodika pregramotnosti a elementárnej gramotnosti</w:t>
            </w:r>
          </w:p>
        </w:tc>
      </w:tr>
      <w:tr w:rsidR="002D2F4E" w:rsidRPr="00231CB4" w14:paraId="7D113119" w14:textId="77777777" w:rsidTr="00F10B30">
        <w:trPr>
          <w:trHeight w:val="213"/>
        </w:trPr>
        <w:tc>
          <w:tcPr>
            <w:tcW w:w="1561" w:type="dxa"/>
          </w:tcPr>
          <w:p w14:paraId="347266DF" w14:textId="72A0AE02" w:rsidR="002D2F4E" w:rsidRPr="00E65E78" w:rsidRDefault="002D2F4E" w:rsidP="002D2F4E">
            <w:pPr>
              <w:tabs>
                <w:tab w:val="left" w:pos="1154"/>
              </w:tabs>
              <w:rPr>
                <w:rFonts w:cstheme="minorHAnsi"/>
                <w:b/>
                <w:sz w:val="16"/>
                <w:szCs w:val="16"/>
              </w:rPr>
            </w:pPr>
            <w:r w:rsidRPr="00E65E78">
              <w:rPr>
                <w:rFonts w:cstheme="minorHAnsi"/>
                <w:b/>
                <w:color w:val="000000" w:themeColor="text1"/>
                <w:sz w:val="16"/>
                <w:szCs w:val="16"/>
              </w:rPr>
              <w:t>Doc.  PaedDr. Gabriela Pavlovičová, PhD.</w:t>
            </w:r>
          </w:p>
        </w:tc>
        <w:tc>
          <w:tcPr>
            <w:tcW w:w="1651" w:type="dxa"/>
          </w:tcPr>
          <w:p w14:paraId="0A0DB2F5" w14:textId="77777777" w:rsidR="002D2F4E" w:rsidRPr="00E65E78" w:rsidRDefault="00002F8E" w:rsidP="002D2F4E">
            <w:pPr>
              <w:spacing w:line="276" w:lineRule="auto"/>
              <w:rPr>
                <w:rFonts w:cstheme="minorHAnsi"/>
                <w:sz w:val="16"/>
                <w:szCs w:val="16"/>
              </w:rPr>
            </w:pPr>
            <w:hyperlink r:id="rId67" w:history="1">
              <w:r w:rsidR="002D2F4E" w:rsidRPr="00E65E78">
                <w:rPr>
                  <w:rStyle w:val="Hypertextovprepojenie"/>
                  <w:rFonts w:cstheme="minorHAnsi"/>
                  <w:sz w:val="16"/>
                  <w:szCs w:val="16"/>
                </w:rPr>
                <w:t>gpavlovicova@ukf.sk</w:t>
              </w:r>
            </w:hyperlink>
          </w:p>
          <w:p w14:paraId="23E143CB" w14:textId="77777777" w:rsidR="002D2F4E" w:rsidRPr="00E65E78" w:rsidRDefault="002D2F4E" w:rsidP="002D2F4E">
            <w:pPr>
              <w:autoSpaceDE w:val="0"/>
              <w:autoSpaceDN w:val="0"/>
              <w:adjustRightInd w:val="0"/>
              <w:rPr>
                <w:rFonts w:cstheme="minorHAnsi"/>
                <w:sz w:val="16"/>
                <w:szCs w:val="16"/>
              </w:rPr>
            </w:pPr>
          </w:p>
        </w:tc>
        <w:tc>
          <w:tcPr>
            <w:tcW w:w="3417" w:type="dxa"/>
          </w:tcPr>
          <w:p w14:paraId="1D7F4664" w14:textId="77777777" w:rsidR="002D2F4E" w:rsidRPr="00E65E78" w:rsidRDefault="00002F8E" w:rsidP="002D2F4E">
            <w:pPr>
              <w:rPr>
                <w:rFonts w:cstheme="minorHAnsi"/>
                <w:sz w:val="16"/>
                <w:szCs w:val="16"/>
              </w:rPr>
            </w:pPr>
            <w:hyperlink r:id="rId68" w:history="1">
              <w:r w:rsidR="002D2F4E" w:rsidRPr="00E65E78">
                <w:rPr>
                  <w:rStyle w:val="Hypertextovprepojenie"/>
                  <w:rFonts w:cstheme="minorHAnsi"/>
                  <w:sz w:val="16"/>
                  <w:szCs w:val="16"/>
                </w:rPr>
                <w:t>https://www.portalvs.sk/regzam/detail/10461</w:t>
              </w:r>
            </w:hyperlink>
          </w:p>
          <w:p w14:paraId="13F280DD" w14:textId="1CDA903F"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59466803" w14:textId="7C4A824D"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Vytváranie matematických predstáv a rozvoj logického myslenia</w:t>
            </w:r>
          </w:p>
        </w:tc>
      </w:tr>
      <w:tr w:rsidR="002D2F4E" w:rsidRPr="00231CB4" w14:paraId="511D51F7" w14:textId="77777777" w:rsidTr="00F10B30">
        <w:trPr>
          <w:trHeight w:val="213"/>
        </w:trPr>
        <w:tc>
          <w:tcPr>
            <w:tcW w:w="1561" w:type="dxa"/>
          </w:tcPr>
          <w:p w14:paraId="227B4D4A" w14:textId="3A95041F" w:rsidR="002D2F4E" w:rsidRPr="00E65E78" w:rsidRDefault="002D2F4E" w:rsidP="002D2F4E">
            <w:pPr>
              <w:tabs>
                <w:tab w:val="left" w:pos="1154"/>
              </w:tabs>
              <w:rPr>
                <w:rFonts w:cstheme="minorHAnsi"/>
                <w:b/>
                <w:sz w:val="16"/>
                <w:szCs w:val="16"/>
              </w:rPr>
            </w:pPr>
            <w:r w:rsidRPr="00E65E78">
              <w:rPr>
                <w:rFonts w:cstheme="minorHAnsi"/>
                <w:b/>
                <w:color w:val="000000"/>
                <w:sz w:val="16"/>
                <w:szCs w:val="16"/>
              </w:rPr>
              <w:t>doc. PhDr. Rastislav Rosinský, PhD.</w:t>
            </w:r>
          </w:p>
        </w:tc>
        <w:tc>
          <w:tcPr>
            <w:tcW w:w="1651" w:type="dxa"/>
          </w:tcPr>
          <w:p w14:paraId="6F50CB60" w14:textId="11DBE2BA" w:rsidR="002D2F4E" w:rsidRPr="00E65E78" w:rsidRDefault="00002F8E" w:rsidP="002D2F4E">
            <w:pPr>
              <w:autoSpaceDE w:val="0"/>
              <w:autoSpaceDN w:val="0"/>
              <w:adjustRightInd w:val="0"/>
              <w:rPr>
                <w:rFonts w:cstheme="minorHAnsi"/>
                <w:sz w:val="16"/>
                <w:szCs w:val="16"/>
              </w:rPr>
            </w:pPr>
            <w:hyperlink r:id="rId69" w:history="1">
              <w:r w:rsidR="002D2F4E" w:rsidRPr="00E65E78">
                <w:rPr>
                  <w:rStyle w:val="Hypertextovprepojenie"/>
                  <w:rFonts w:cstheme="minorHAnsi"/>
                  <w:sz w:val="16"/>
                  <w:szCs w:val="16"/>
                </w:rPr>
                <w:t>rrosinsky@ukf.sk</w:t>
              </w:r>
            </w:hyperlink>
          </w:p>
        </w:tc>
        <w:tc>
          <w:tcPr>
            <w:tcW w:w="3417" w:type="dxa"/>
          </w:tcPr>
          <w:p w14:paraId="591DF069" w14:textId="77777777" w:rsidR="002D2F4E" w:rsidRPr="00E65E78" w:rsidRDefault="00002F8E" w:rsidP="002D2F4E">
            <w:pPr>
              <w:rPr>
                <w:rFonts w:cstheme="minorHAnsi"/>
                <w:sz w:val="16"/>
                <w:szCs w:val="16"/>
              </w:rPr>
            </w:pPr>
            <w:hyperlink r:id="rId70" w:history="1">
              <w:r w:rsidR="002D2F4E" w:rsidRPr="00E65E78">
                <w:rPr>
                  <w:rStyle w:val="Hypertextovprepojenie"/>
                  <w:rFonts w:cstheme="minorHAnsi"/>
                  <w:sz w:val="16"/>
                  <w:szCs w:val="16"/>
                </w:rPr>
                <w:t>https://www.portalvs.sk/regzam/detail/10587</w:t>
              </w:r>
            </w:hyperlink>
          </w:p>
          <w:p w14:paraId="09970442" w14:textId="77777777"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018B1E7D" w14:textId="085FC97E" w:rsidR="002D2F4E" w:rsidRPr="00E65E78" w:rsidRDefault="002D2F4E" w:rsidP="002D2F4E">
            <w:pPr>
              <w:autoSpaceDE w:val="0"/>
              <w:autoSpaceDN w:val="0"/>
              <w:adjustRightInd w:val="0"/>
              <w:rPr>
                <w:rFonts w:cstheme="minorHAnsi"/>
                <w:b/>
                <w:sz w:val="16"/>
                <w:szCs w:val="16"/>
              </w:rPr>
            </w:pPr>
            <w:r w:rsidRPr="00E65E78">
              <w:rPr>
                <w:rFonts w:cstheme="minorHAnsi"/>
                <w:b/>
                <w:color w:val="000000" w:themeColor="text1"/>
                <w:sz w:val="16"/>
                <w:szCs w:val="16"/>
              </w:rPr>
              <w:t>Žiak z marginalizovanej rómskej komunity v škole</w:t>
            </w:r>
          </w:p>
        </w:tc>
      </w:tr>
      <w:tr w:rsidR="002D2F4E" w:rsidRPr="00231CB4" w14:paraId="40A4799E" w14:textId="77777777" w:rsidTr="00F10B30">
        <w:trPr>
          <w:trHeight w:val="213"/>
        </w:trPr>
        <w:tc>
          <w:tcPr>
            <w:tcW w:w="1561" w:type="dxa"/>
          </w:tcPr>
          <w:p w14:paraId="2B8C290B" w14:textId="7E549629" w:rsidR="002D2F4E" w:rsidRPr="00E65E78" w:rsidRDefault="002D2F4E" w:rsidP="002D2F4E">
            <w:pPr>
              <w:tabs>
                <w:tab w:val="left" w:pos="1154"/>
              </w:tabs>
              <w:rPr>
                <w:rFonts w:cstheme="minorHAnsi"/>
                <w:b/>
                <w:sz w:val="16"/>
                <w:szCs w:val="16"/>
              </w:rPr>
            </w:pPr>
            <w:r w:rsidRPr="00E65E78">
              <w:rPr>
                <w:rFonts w:cstheme="minorHAnsi"/>
                <w:b/>
                <w:color w:val="000000"/>
                <w:sz w:val="16"/>
                <w:szCs w:val="16"/>
              </w:rPr>
              <w:t>doc. PaedDr. Jana Depešová, PhD.,</w:t>
            </w:r>
          </w:p>
        </w:tc>
        <w:tc>
          <w:tcPr>
            <w:tcW w:w="1651" w:type="dxa"/>
          </w:tcPr>
          <w:p w14:paraId="5B0AA465" w14:textId="77777777" w:rsidR="002D2F4E" w:rsidRPr="00E65E78" w:rsidRDefault="00002F8E" w:rsidP="002D2F4E">
            <w:pPr>
              <w:tabs>
                <w:tab w:val="left" w:pos="2700"/>
              </w:tabs>
              <w:autoSpaceDE w:val="0"/>
              <w:autoSpaceDN w:val="0"/>
              <w:adjustRightInd w:val="0"/>
              <w:rPr>
                <w:rFonts w:cstheme="minorHAnsi"/>
                <w:sz w:val="16"/>
                <w:szCs w:val="16"/>
              </w:rPr>
            </w:pPr>
            <w:hyperlink r:id="rId71" w:history="1">
              <w:r w:rsidR="002D2F4E" w:rsidRPr="00E65E78">
                <w:rPr>
                  <w:rStyle w:val="Hypertextovprepojenie"/>
                  <w:rFonts w:cstheme="minorHAnsi"/>
                  <w:sz w:val="16"/>
                  <w:szCs w:val="16"/>
                </w:rPr>
                <w:t>jdepesova@ukf.sk</w:t>
              </w:r>
            </w:hyperlink>
          </w:p>
          <w:p w14:paraId="3B0F61C4" w14:textId="77777777" w:rsidR="002D2F4E" w:rsidRPr="00E65E78" w:rsidRDefault="002D2F4E" w:rsidP="002D2F4E">
            <w:pPr>
              <w:autoSpaceDE w:val="0"/>
              <w:autoSpaceDN w:val="0"/>
              <w:adjustRightInd w:val="0"/>
              <w:rPr>
                <w:rFonts w:cstheme="minorHAnsi"/>
                <w:sz w:val="16"/>
                <w:szCs w:val="16"/>
              </w:rPr>
            </w:pPr>
          </w:p>
        </w:tc>
        <w:tc>
          <w:tcPr>
            <w:tcW w:w="3417" w:type="dxa"/>
          </w:tcPr>
          <w:p w14:paraId="6A2A5CB0" w14:textId="77777777" w:rsidR="002D2F4E" w:rsidRPr="00E65E78" w:rsidRDefault="00002F8E" w:rsidP="002D2F4E">
            <w:pPr>
              <w:rPr>
                <w:rFonts w:cstheme="minorHAnsi"/>
                <w:sz w:val="16"/>
                <w:szCs w:val="16"/>
              </w:rPr>
            </w:pPr>
            <w:hyperlink r:id="rId72" w:history="1">
              <w:r w:rsidR="002D2F4E" w:rsidRPr="00E65E78">
                <w:rPr>
                  <w:rStyle w:val="Hypertextovprepojenie"/>
                  <w:rFonts w:cstheme="minorHAnsi"/>
                  <w:sz w:val="16"/>
                  <w:szCs w:val="16"/>
                </w:rPr>
                <w:t>https://www.portalvs.sk/regzam/detail/10567</w:t>
              </w:r>
            </w:hyperlink>
          </w:p>
          <w:p w14:paraId="58266837" w14:textId="77777777"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5478FD91" w14:textId="5C14973B"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Techniky rozvoja motorických zručností</w:t>
            </w:r>
          </w:p>
        </w:tc>
      </w:tr>
      <w:tr w:rsidR="002D2F4E" w:rsidRPr="00231CB4" w14:paraId="0F942336" w14:textId="77777777" w:rsidTr="00F10B30">
        <w:trPr>
          <w:trHeight w:val="213"/>
        </w:trPr>
        <w:tc>
          <w:tcPr>
            <w:tcW w:w="1561" w:type="dxa"/>
          </w:tcPr>
          <w:p w14:paraId="0E41DAB5" w14:textId="508A3D5D" w:rsidR="002D2F4E" w:rsidRPr="00E65E78" w:rsidRDefault="002D2F4E" w:rsidP="002D2F4E">
            <w:pPr>
              <w:tabs>
                <w:tab w:val="left" w:pos="1154"/>
              </w:tabs>
              <w:rPr>
                <w:rFonts w:cstheme="minorHAnsi"/>
                <w:b/>
                <w:sz w:val="16"/>
                <w:szCs w:val="16"/>
              </w:rPr>
            </w:pPr>
            <w:r w:rsidRPr="00E65E78">
              <w:rPr>
                <w:rFonts w:cstheme="minorHAnsi"/>
                <w:b/>
                <w:color w:val="000000"/>
                <w:sz w:val="16"/>
                <w:szCs w:val="16"/>
              </w:rPr>
              <w:t>do</w:t>
            </w:r>
            <w:r>
              <w:rPr>
                <w:rFonts w:cstheme="minorHAnsi"/>
                <w:b/>
                <w:color w:val="000000"/>
                <w:sz w:val="16"/>
                <w:szCs w:val="16"/>
              </w:rPr>
              <w:t>c. PaedDr. Janka Kanásová, PhD.</w:t>
            </w:r>
          </w:p>
        </w:tc>
        <w:tc>
          <w:tcPr>
            <w:tcW w:w="1651" w:type="dxa"/>
          </w:tcPr>
          <w:p w14:paraId="73305259" w14:textId="6DA221A0" w:rsidR="002D2F4E" w:rsidRPr="00E65E78" w:rsidRDefault="00002F8E" w:rsidP="002D2F4E">
            <w:pPr>
              <w:rPr>
                <w:rFonts w:cstheme="minorHAnsi"/>
                <w:sz w:val="16"/>
                <w:szCs w:val="16"/>
              </w:rPr>
            </w:pPr>
            <w:hyperlink r:id="rId73" w:history="1">
              <w:r w:rsidR="002D2F4E" w:rsidRPr="00E65E78">
                <w:rPr>
                  <w:rStyle w:val="Hypertextovprepojenie"/>
                  <w:rFonts w:cstheme="minorHAnsi"/>
                  <w:sz w:val="16"/>
                  <w:szCs w:val="16"/>
                </w:rPr>
                <w:t>jkanasova@ukf.sk</w:t>
              </w:r>
            </w:hyperlink>
          </w:p>
          <w:p w14:paraId="0F700156" w14:textId="77777777" w:rsidR="002D2F4E" w:rsidRPr="00E65E78" w:rsidRDefault="002D2F4E" w:rsidP="002D2F4E">
            <w:pPr>
              <w:autoSpaceDE w:val="0"/>
              <w:autoSpaceDN w:val="0"/>
              <w:adjustRightInd w:val="0"/>
              <w:rPr>
                <w:rFonts w:cstheme="minorHAnsi"/>
                <w:sz w:val="16"/>
                <w:szCs w:val="16"/>
              </w:rPr>
            </w:pPr>
          </w:p>
        </w:tc>
        <w:tc>
          <w:tcPr>
            <w:tcW w:w="3417" w:type="dxa"/>
          </w:tcPr>
          <w:p w14:paraId="4B7ED1C8" w14:textId="77777777" w:rsidR="002D2F4E" w:rsidRPr="00E65E78" w:rsidRDefault="00002F8E" w:rsidP="002D2F4E">
            <w:pPr>
              <w:rPr>
                <w:rFonts w:cstheme="minorHAnsi"/>
                <w:sz w:val="16"/>
                <w:szCs w:val="16"/>
              </w:rPr>
            </w:pPr>
            <w:hyperlink r:id="rId74" w:history="1">
              <w:r w:rsidR="002D2F4E" w:rsidRPr="00E65E78">
                <w:rPr>
                  <w:rStyle w:val="Hypertextovprepojenie"/>
                  <w:rFonts w:cstheme="minorHAnsi"/>
                  <w:sz w:val="16"/>
                  <w:szCs w:val="16"/>
                </w:rPr>
                <w:t>https://www.portalvs.sk/regzam/detail/10562</w:t>
              </w:r>
            </w:hyperlink>
          </w:p>
          <w:p w14:paraId="56F000D4" w14:textId="77777777" w:rsidR="002D2F4E" w:rsidRPr="00E65E78" w:rsidRDefault="002D2F4E" w:rsidP="002D2F4E">
            <w:pPr>
              <w:autoSpaceDE w:val="0"/>
              <w:autoSpaceDN w:val="0"/>
              <w:adjustRightInd w:val="0"/>
              <w:rPr>
                <w:rFonts w:cstheme="minorHAnsi"/>
                <w:color w:val="FF0000"/>
                <w:sz w:val="16"/>
                <w:szCs w:val="16"/>
              </w:rPr>
            </w:pPr>
          </w:p>
        </w:tc>
        <w:tc>
          <w:tcPr>
            <w:tcW w:w="3118" w:type="dxa"/>
            <w:gridSpan w:val="3"/>
          </w:tcPr>
          <w:p w14:paraId="505CB4E2" w14:textId="7A6BF899" w:rsidR="002D2F4E" w:rsidRPr="00E65E78" w:rsidRDefault="002D2F4E" w:rsidP="002D2F4E">
            <w:pPr>
              <w:autoSpaceDE w:val="0"/>
              <w:autoSpaceDN w:val="0"/>
              <w:adjustRightInd w:val="0"/>
              <w:rPr>
                <w:rFonts w:cstheme="minorHAnsi"/>
                <w:b/>
                <w:sz w:val="16"/>
                <w:szCs w:val="16"/>
              </w:rPr>
            </w:pPr>
            <w:r w:rsidRPr="00E65E78">
              <w:rPr>
                <w:rFonts w:cstheme="minorHAnsi"/>
                <w:b/>
                <w:sz w:val="16"/>
                <w:szCs w:val="16"/>
              </w:rPr>
              <w:t>Netradičné pohybové hry a cvičenia</w:t>
            </w:r>
          </w:p>
        </w:tc>
      </w:tr>
      <w:tr w:rsidR="002D2F4E" w:rsidRPr="00231CB4" w14:paraId="6E90410B" w14:textId="77777777" w:rsidTr="00F10B30">
        <w:trPr>
          <w:trHeight w:val="213"/>
        </w:trPr>
        <w:tc>
          <w:tcPr>
            <w:tcW w:w="1561" w:type="dxa"/>
          </w:tcPr>
          <w:p w14:paraId="0FF8725E" w14:textId="3986947C" w:rsidR="002D2F4E" w:rsidRPr="00E65E78" w:rsidRDefault="002D2F4E" w:rsidP="002D2F4E">
            <w:pPr>
              <w:tabs>
                <w:tab w:val="left" w:pos="1154"/>
              </w:tabs>
              <w:rPr>
                <w:rFonts w:cstheme="minorHAnsi"/>
                <w:b/>
                <w:color w:val="000000"/>
                <w:sz w:val="16"/>
                <w:szCs w:val="16"/>
              </w:rPr>
            </w:pPr>
            <w:r w:rsidRPr="00E65E78">
              <w:rPr>
                <w:rFonts w:cstheme="minorHAnsi"/>
                <w:b/>
                <w:sz w:val="16"/>
                <w:szCs w:val="16"/>
              </w:rPr>
              <w:t>doc. RNDr. Marta Urbaníková, CSc</w:t>
            </w:r>
            <w:r w:rsidRPr="00E65E78">
              <w:rPr>
                <w:rFonts w:cstheme="minorHAnsi"/>
                <w:sz w:val="16"/>
                <w:szCs w:val="16"/>
              </w:rPr>
              <w:t>.</w:t>
            </w:r>
          </w:p>
        </w:tc>
        <w:tc>
          <w:tcPr>
            <w:tcW w:w="1651" w:type="dxa"/>
          </w:tcPr>
          <w:p w14:paraId="55E8D273" w14:textId="77777777" w:rsidR="002D2F4E" w:rsidRPr="00E65E78" w:rsidRDefault="00002F8E" w:rsidP="002D2F4E">
            <w:pPr>
              <w:tabs>
                <w:tab w:val="left" w:pos="2700"/>
              </w:tabs>
              <w:autoSpaceDE w:val="0"/>
              <w:autoSpaceDN w:val="0"/>
              <w:adjustRightInd w:val="0"/>
              <w:rPr>
                <w:rFonts w:cstheme="minorHAnsi"/>
                <w:sz w:val="16"/>
                <w:szCs w:val="16"/>
              </w:rPr>
            </w:pPr>
            <w:hyperlink r:id="rId75" w:history="1">
              <w:r w:rsidR="002D2F4E" w:rsidRPr="00E65E78">
                <w:rPr>
                  <w:rStyle w:val="Hypertextovprepojenie"/>
                  <w:rFonts w:cstheme="minorHAnsi"/>
                  <w:sz w:val="16"/>
                  <w:szCs w:val="16"/>
                </w:rPr>
                <w:t>murbanikova@ukf.sk</w:t>
              </w:r>
            </w:hyperlink>
          </w:p>
          <w:p w14:paraId="494834D3" w14:textId="77777777" w:rsidR="002D2F4E" w:rsidRPr="00E65E78" w:rsidRDefault="002D2F4E" w:rsidP="002D2F4E">
            <w:pPr>
              <w:rPr>
                <w:rFonts w:cstheme="minorHAnsi"/>
                <w:sz w:val="16"/>
                <w:szCs w:val="16"/>
              </w:rPr>
            </w:pPr>
          </w:p>
        </w:tc>
        <w:tc>
          <w:tcPr>
            <w:tcW w:w="3417" w:type="dxa"/>
          </w:tcPr>
          <w:p w14:paraId="2C43B3DD" w14:textId="77777777" w:rsidR="002D2F4E" w:rsidRPr="00E65E78" w:rsidRDefault="00002F8E" w:rsidP="002D2F4E">
            <w:pPr>
              <w:tabs>
                <w:tab w:val="left" w:pos="2700"/>
              </w:tabs>
              <w:autoSpaceDE w:val="0"/>
              <w:autoSpaceDN w:val="0"/>
              <w:adjustRightInd w:val="0"/>
              <w:rPr>
                <w:rFonts w:cstheme="minorHAnsi"/>
                <w:sz w:val="16"/>
                <w:szCs w:val="16"/>
              </w:rPr>
            </w:pPr>
            <w:hyperlink r:id="rId76" w:history="1">
              <w:r w:rsidR="002D2F4E" w:rsidRPr="00E65E78">
                <w:rPr>
                  <w:rStyle w:val="Hypertextovprepojenie"/>
                  <w:rFonts w:cstheme="minorHAnsi"/>
                  <w:sz w:val="16"/>
                  <w:szCs w:val="16"/>
                </w:rPr>
                <w:t>https://www.portalvs.sk/regzam/detail/10464</w:t>
              </w:r>
            </w:hyperlink>
          </w:p>
          <w:p w14:paraId="721F50BA" w14:textId="77777777" w:rsidR="002D2F4E" w:rsidRPr="00E65E78" w:rsidRDefault="002D2F4E" w:rsidP="002D2F4E">
            <w:pPr>
              <w:rPr>
                <w:rFonts w:cstheme="minorHAnsi"/>
                <w:sz w:val="16"/>
                <w:szCs w:val="16"/>
              </w:rPr>
            </w:pPr>
          </w:p>
        </w:tc>
        <w:tc>
          <w:tcPr>
            <w:tcW w:w="3118" w:type="dxa"/>
            <w:gridSpan w:val="3"/>
          </w:tcPr>
          <w:p w14:paraId="29A8A1EC" w14:textId="77777777" w:rsidR="002D2F4E" w:rsidRPr="00E65E78" w:rsidRDefault="002D2F4E" w:rsidP="002D2F4E">
            <w:pPr>
              <w:autoSpaceDE w:val="0"/>
              <w:autoSpaceDN w:val="0"/>
              <w:adjustRightInd w:val="0"/>
              <w:rPr>
                <w:rFonts w:cstheme="minorHAnsi"/>
                <w:b/>
                <w:bCs/>
                <w:sz w:val="16"/>
                <w:szCs w:val="16"/>
              </w:rPr>
            </w:pPr>
            <w:r w:rsidRPr="00E65E78">
              <w:rPr>
                <w:rFonts w:cstheme="minorHAnsi"/>
                <w:b/>
                <w:bCs/>
                <w:sz w:val="16"/>
                <w:szCs w:val="16"/>
              </w:rPr>
              <w:t>Základy marketingu</w:t>
            </w:r>
          </w:p>
          <w:p w14:paraId="3668D3C0" w14:textId="4A7A17B9" w:rsidR="002D2F4E" w:rsidRPr="00E65E78" w:rsidRDefault="002D2F4E" w:rsidP="002D2F4E">
            <w:pPr>
              <w:autoSpaceDE w:val="0"/>
              <w:autoSpaceDN w:val="0"/>
              <w:adjustRightInd w:val="0"/>
              <w:rPr>
                <w:rFonts w:cstheme="minorHAnsi"/>
                <w:b/>
                <w:sz w:val="16"/>
                <w:szCs w:val="16"/>
              </w:rPr>
            </w:pPr>
            <w:r w:rsidRPr="00E65E78">
              <w:rPr>
                <w:rFonts w:cstheme="minorHAnsi"/>
                <w:b/>
                <w:bCs/>
                <w:sz w:val="16"/>
                <w:szCs w:val="16"/>
              </w:rPr>
              <w:t>Manažment kvality</w:t>
            </w:r>
          </w:p>
        </w:tc>
      </w:tr>
      <w:tr w:rsidR="002D2F4E" w:rsidRPr="00231CB4" w14:paraId="1B6F302A" w14:textId="77777777" w:rsidTr="00F10B30">
        <w:trPr>
          <w:trHeight w:val="213"/>
        </w:trPr>
        <w:tc>
          <w:tcPr>
            <w:tcW w:w="1561" w:type="dxa"/>
          </w:tcPr>
          <w:p w14:paraId="77215BD5" w14:textId="37E8E892" w:rsidR="002D2F4E" w:rsidRPr="00E65E78" w:rsidRDefault="002D2F4E" w:rsidP="002D2F4E">
            <w:pPr>
              <w:tabs>
                <w:tab w:val="left" w:pos="1154"/>
              </w:tabs>
              <w:rPr>
                <w:rFonts w:cstheme="minorHAnsi"/>
                <w:b/>
                <w:color w:val="000000"/>
                <w:sz w:val="16"/>
                <w:szCs w:val="16"/>
              </w:rPr>
            </w:pPr>
            <w:r w:rsidRPr="00E65E78">
              <w:rPr>
                <w:rFonts w:cstheme="minorHAnsi"/>
                <w:b/>
                <w:sz w:val="16"/>
                <w:szCs w:val="16"/>
              </w:rPr>
              <w:t>doc. Ing. Ivana Tureková, PhD.</w:t>
            </w:r>
          </w:p>
        </w:tc>
        <w:tc>
          <w:tcPr>
            <w:tcW w:w="1651" w:type="dxa"/>
          </w:tcPr>
          <w:p w14:paraId="4B63C476" w14:textId="77777777" w:rsidR="002D2F4E" w:rsidRPr="00E65E78" w:rsidRDefault="00002F8E" w:rsidP="002D2F4E">
            <w:pPr>
              <w:tabs>
                <w:tab w:val="left" w:pos="2700"/>
              </w:tabs>
              <w:autoSpaceDE w:val="0"/>
              <w:autoSpaceDN w:val="0"/>
              <w:adjustRightInd w:val="0"/>
              <w:rPr>
                <w:rFonts w:cstheme="minorHAnsi"/>
                <w:sz w:val="16"/>
                <w:szCs w:val="16"/>
              </w:rPr>
            </w:pPr>
            <w:hyperlink r:id="rId77" w:history="1">
              <w:r w:rsidR="002D2F4E" w:rsidRPr="00E65E78">
                <w:rPr>
                  <w:rStyle w:val="Hypertextovprepojenie"/>
                  <w:rFonts w:cstheme="minorHAnsi"/>
                  <w:sz w:val="16"/>
                  <w:szCs w:val="16"/>
                </w:rPr>
                <w:t>iturekova@ukf.sk</w:t>
              </w:r>
            </w:hyperlink>
          </w:p>
          <w:p w14:paraId="55CCEBAB" w14:textId="77777777" w:rsidR="002D2F4E" w:rsidRPr="00E65E78" w:rsidRDefault="002D2F4E" w:rsidP="002D2F4E">
            <w:pPr>
              <w:rPr>
                <w:rFonts w:cstheme="minorHAnsi"/>
                <w:sz w:val="16"/>
                <w:szCs w:val="16"/>
              </w:rPr>
            </w:pPr>
          </w:p>
        </w:tc>
        <w:tc>
          <w:tcPr>
            <w:tcW w:w="3417" w:type="dxa"/>
          </w:tcPr>
          <w:p w14:paraId="3179F18A" w14:textId="531B0344" w:rsidR="002D2F4E" w:rsidRPr="00E65E78" w:rsidRDefault="00002F8E" w:rsidP="002D2F4E">
            <w:pPr>
              <w:rPr>
                <w:rFonts w:cstheme="minorHAnsi"/>
                <w:sz w:val="16"/>
                <w:szCs w:val="16"/>
              </w:rPr>
            </w:pPr>
            <w:hyperlink r:id="rId78" w:history="1">
              <w:r w:rsidR="002D2F4E" w:rsidRPr="00E65E78">
                <w:rPr>
                  <w:rStyle w:val="Hypertextovprepojenie"/>
                  <w:rFonts w:cstheme="minorHAnsi"/>
                  <w:sz w:val="16"/>
                  <w:szCs w:val="16"/>
                </w:rPr>
                <w:t>https://www.portalvs.sk/regzam/detail/13978</w:t>
              </w:r>
            </w:hyperlink>
          </w:p>
        </w:tc>
        <w:tc>
          <w:tcPr>
            <w:tcW w:w="3118" w:type="dxa"/>
            <w:gridSpan w:val="3"/>
          </w:tcPr>
          <w:p w14:paraId="2E33FC9F" w14:textId="6EE3BACD" w:rsidR="002D2F4E" w:rsidRPr="00E65E78" w:rsidRDefault="002D2F4E" w:rsidP="002D2F4E">
            <w:pPr>
              <w:autoSpaceDE w:val="0"/>
              <w:autoSpaceDN w:val="0"/>
              <w:adjustRightInd w:val="0"/>
              <w:rPr>
                <w:rFonts w:cstheme="minorHAnsi"/>
                <w:b/>
                <w:sz w:val="16"/>
                <w:szCs w:val="16"/>
              </w:rPr>
            </w:pPr>
            <w:r w:rsidRPr="00E65E78">
              <w:rPr>
                <w:rFonts w:cstheme="minorHAnsi"/>
                <w:b/>
                <w:bCs/>
                <w:sz w:val="16"/>
                <w:szCs w:val="16"/>
              </w:rPr>
              <w:t>Bezpečnosť a ochrana zdravia pri práci</w:t>
            </w:r>
          </w:p>
        </w:tc>
      </w:tr>
    </w:tbl>
    <w:p w14:paraId="6E84CD15" w14:textId="77777777" w:rsidR="00FD6459" w:rsidRDefault="00FD6459" w:rsidP="00FD6459">
      <w:pPr>
        <w:autoSpaceDE w:val="0"/>
        <w:autoSpaceDN w:val="0"/>
        <w:adjustRightInd w:val="0"/>
        <w:spacing w:after="0" w:line="240" w:lineRule="auto"/>
        <w:rPr>
          <w:rFonts w:cstheme="minorHAnsi"/>
        </w:rPr>
      </w:pPr>
    </w:p>
    <w:p w14:paraId="5201DBAC" w14:textId="7B083F60" w:rsidR="00874FE1" w:rsidRPr="00FD6459" w:rsidRDefault="00874FE1"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rPr>
        <w:t xml:space="preserve">Odkaz na </w:t>
      </w:r>
      <w:r w:rsidR="00800AD6" w:rsidRPr="00FD6459">
        <w:rPr>
          <w:rFonts w:cstheme="minorHAnsi"/>
        </w:rPr>
        <w:t>v</w:t>
      </w:r>
      <w:r w:rsidRPr="00FD6459">
        <w:rPr>
          <w:rFonts w:cstheme="minorHAnsi"/>
        </w:rPr>
        <w:t>edecko</w:t>
      </w:r>
      <w:r w:rsidR="00BA7B8A" w:rsidRPr="00FD6459">
        <w:rPr>
          <w:rFonts w:cstheme="minorHAnsi"/>
        </w:rPr>
        <w:t>/umelecko</w:t>
      </w:r>
      <w:r w:rsidR="00803771" w:rsidRPr="00FD6459">
        <w:rPr>
          <w:rFonts w:cstheme="minorHAnsi"/>
        </w:rPr>
        <w:t>-</w:t>
      </w:r>
      <w:r w:rsidRPr="00FD6459">
        <w:rPr>
          <w:rFonts w:cstheme="minorHAnsi"/>
        </w:rPr>
        <w:t xml:space="preserve">pedagogické charakteristiky osôb zabezpečujúcich profilové predmety študijného programu. </w:t>
      </w:r>
    </w:p>
    <w:p w14:paraId="44BE7CB9" w14:textId="16704A88" w:rsidR="006D0D01" w:rsidRPr="00231CB4" w:rsidRDefault="006D0D01" w:rsidP="006D0D01">
      <w:pPr>
        <w:autoSpaceDE w:val="0"/>
        <w:autoSpaceDN w:val="0"/>
        <w:adjustRightInd w:val="0"/>
        <w:spacing w:after="0" w:line="240" w:lineRule="auto"/>
        <w:rPr>
          <w:rFonts w:cstheme="minorHAnsi"/>
          <w:b/>
        </w:rPr>
      </w:pPr>
      <w:r w:rsidRPr="00231CB4">
        <w:rPr>
          <w:rFonts w:cstheme="minorHAnsi"/>
          <w:b/>
        </w:rPr>
        <w:t>Uvedené v prílohe žiadosti</w:t>
      </w:r>
      <w:r w:rsidR="00404F8A" w:rsidRPr="00231CB4">
        <w:rPr>
          <w:rFonts w:cstheme="minorHAnsi"/>
          <w:b/>
        </w:rPr>
        <w:t>:</w:t>
      </w:r>
    </w:p>
    <w:p w14:paraId="34AD51E3" w14:textId="71A90CD8" w:rsidR="00404F8A" w:rsidRPr="00231CB4" w:rsidRDefault="00404F8A" w:rsidP="006D0D01">
      <w:pPr>
        <w:autoSpaceDE w:val="0"/>
        <w:autoSpaceDN w:val="0"/>
        <w:adjustRightInd w:val="0"/>
        <w:spacing w:after="0" w:line="240" w:lineRule="auto"/>
        <w:rPr>
          <w:rFonts w:cstheme="minorHAnsi"/>
          <w:b/>
        </w:rPr>
      </w:pPr>
      <w:r w:rsidRPr="00231CB4">
        <w:rPr>
          <w:rFonts w:cstheme="minorHAnsi"/>
          <w:b/>
        </w:rPr>
        <w:t>VUPCH – Duchovičová</w:t>
      </w:r>
    </w:p>
    <w:p w14:paraId="7D5E9E32" w14:textId="001F4322"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 Pisoňová</w:t>
      </w:r>
    </w:p>
    <w:p w14:paraId="26D7CB6B" w14:textId="67618977"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 Fenyvesiová</w:t>
      </w:r>
    </w:p>
    <w:p w14:paraId="7E18F2FE" w14:textId="4A76B36E" w:rsidR="00404F8A" w:rsidRDefault="00404F8A" w:rsidP="00404F8A">
      <w:pPr>
        <w:autoSpaceDE w:val="0"/>
        <w:autoSpaceDN w:val="0"/>
        <w:adjustRightInd w:val="0"/>
        <w:spacing w:after="0" w:line="240" w:lineRule="auto"/>
        <w:rPr>
          <w:rFonts w:cstheme="minorHAnsi"/>
          <w:b/>
        </w:rPr>
      </w:pPr>
      <w:r w:rsidRPr="00231CB4">
        <w:rPr>
          <w:rFonts w:cstheme="minorHAnsi"/>
          <w:b/>
        </w:rPr>
        <w:t>VUPCH – Hollá</w:t>
      </w:r>
    </w:p>
    <w:p w14:paraId="1C7AC0A0" w14:textId="77777777" w:rsidR="002D2F4E" w:rsidRPr="00231CB4" w:rsidRDefault="002D2F4E" w:rsidP="002D2F4E">
      <w:pPr>
        <w:autoSpaceDE w:val="0"/>
        <w:autoSpaceDN w:val="0"/>
        <w:adjustRightInd w:val="0"/>
        <w:spacing w:after="0" w:line="240" w:lineRule="auto"/>
        <w:rPr>
          <w:rFonts w:cstheme="minorHAnsi"/>
          <w:b/>
        </w:rPr>
      </w:pPr>
      <w:r>
        <w:rPr>
          <w:rFonts w:cstheme="minorHAnsi"/>
          <w:b/>
        </w:rPr>
        <w:t xml:space="preserve">VUPCH – Jedličková </w:t>
      </w:r>
    </w:p>
    <w:p w14:paraId="0954E2A1" w14:textId="3E77D698"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 Žovinec</w:t>
      </w:r>
    </w:p>
    <w:p w14:paraId="76E78957" w14:textId="5A4A27E4" w:rsidR="00404F8A" w:rsidRPr="00231CB4" w:rsidRDefault="00404F8A" w:rsidP="00404F8A">
      <w:pPr>
        <w:autoSpaceDE w:val="0"/>
        <w:autoSpaceDN w:val="0"/>
        <w:adjustRightInd w:val="0"/>
        <w:spacing w:after="0" w:line="240" w:lineRule="auto"/>
        <w:rPr>
          <w:rFonts w:cstheme="minorHAnsi"/>
          <w:b/>
        </w:rPr>
      </w:pPr>
      <w:r w:rsidRPr="00231CB4">
        <w:rPr>
          <w:rFonts w:cstheme="minorHAnsi"/>
          <w:b/>
        </w:rPr>
        <w:t>VUPCH ostatných osôb eviduje zabezpečujúce pracovisko</w:t>
      </w:r>
      <w:r w:rsidR="00FD6459">
        <w:rPr>
          <w:rFonts w:cstheme="minorHAnsi"/>
          <w:b/>
        </w:rPr>
        <w:t xml:space="preserve"> a sú zverejňované v AIS</w:t>
      </w:r>
    </w:p>
    <w:p w14:paraId="47EA2697" w14:textId="77777777" w:rsidR="00404F8A" w:rsidRPr="00231CB4" w:rsidRDefault="00404F8A" w:rsidP="00404F8A">
      <w:pPr>
        <w:autoSpaceDE w:val="0"/>
        <w:autoSpaceDN w:val="0"/>
        <w:adjustRightInd w:val="0"/>
        <w:spacing w:after="0" w:line="240" w:lineRule="auto"/>
        <w:rPr>
          <w:rFonts w:cstheme="minorHAnsi"/>
          <w:b/>
        </w:rPr>
      </w:pPr>
    </w:p>
    <w:p w14:paraId="62B742A8" w14:textId="2A522204" w:rsidR="00A537D3" w:rsidRPr="00FD6459" w:rsidRDefault="00A537D3"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rPr>
        <w:t xml:space="preserve">Zoznam učiteľov študijného programu </w:t>
      </w:r>
      <w:r w:rsidR="00431DCB" w:rsidRPr="00FD6459">
        <w:rPr>
          <w:rFonts w:cstheme="minorHAnsi"/>
        </w:rPr>
        <w:t xml:space="preserve">s priradením k predmetu </w:t>
      </w:r>
      <w:r w:rsidR="00026F87" w:rsidRPr="00FD6459">
        <w:rPr>
          <w:rFonts w:cstheme="minorHAnsi"/>
        </w:rPr>
        <w:t>a </w:t>
      </w:r>
      <w:r w:rsidR="00F43F51" w:rsidRPr="00FD6459">
        <w:rPr>
          <w:rFonts w:cstheme="minorHAnsi"/>
        </w:rPr>
        <w:t>prepojen</w:t>
      </w:r>
      <w:r w:rsidR="00026F87" w:rsidRPr="00FD6459">
        <w:rPr>
          <w:rFonts w:cstheme="minorHAnsi"/>
        </w:rPr>
        <w:t xml:space="preserve">ím </w:t>
      </w:r>
      <w:r w:rsidR="00F43F51" w:rsidRPr="00FD6459">
        <w:rPr>
          <w:rFonts w:cstheme="minorHAnsi"/>
        </w:rPr>
        <w:t xml:space="preserve">na centrálny register </w:t>
      </w:r>
      <w:r w:rsidR="00026F87" w:rsidRPr="00FD6459">
        <w:rPr>
          <w:rFonts w:cstheme="minorHAnsi"/>
        </w:rPr>
        <w:t>zamestnancov</w:t>
      </w:r>
      <w:r w:rsidR="00F43F51" w:rsidRPr="00FD6459">
        <w:rPr>
          <w:rFonts w:cstheme="minorHAnsi"/>
        </w:rPr>
        <w:t xml:space="preserve"> vysokých škôl</w:t>
      </w:r>
      <w:r w:rsidR="00692ED7" w:rsidRPr="00FD6459">
        <w:rPr>
          <w:rFonts w:cstheme="minorHAnsi"/>
        </w:rPr>
        <w:t xml:space="preserve">, </w:t>
      </w:r>
      <w:r w:rsidR="00026F87" w:rsidRPr="00FD6459">
        <w:rPr>
          <w:rFonts w:cstheme="minorHAnsi"/>
        </w:rPr>
        <w:t xml:space="preserve"> s</w:t>
      </w:r>
      <w:r w:rsidR="00AF3EA2" w:rsidRPr="00FD6459">
        <w:rPr>
          <w:rFonts w:cstheme="minorHAnsi"/>
        </w:rPr>
        <w:t xml:space="preserve"> uvedením </w:t>
      </w:r>
      <w:r w:rsidR="00026F87" w:rsidRPr="00FD6459">
        <w:rPr>
          <w:rFonts w:cstheme="minorHAnsi"/>
        </w:rPr>
        <w:t>kontakt</w:t>
      </w:r>
      <w:r w:rsidR="00AF3EA2" w:rsidRPr="00FD6459">
        <w:rPr>
          <w:rFonts w:cstheme="minorHAnsi"/>
        </w:rPr>
        <w:t xml:space="preserve">ov </w:t>
      </w:r>
      <w:r w:rsidR="00692ED7" w:rsidRPr="00FD6459">
        <w:rPr>
          <w:rFonts w:cstheme="minorHAnsi"/>
        </w:rPr>
        <w:t>(môž</w:t>
      </w:r>
      <w:r w:rsidR="00AF3EA2" w:rsidRPr="00FD6459">
        <w:rPr>
          <w:rFonts w:cstheme="minorHAnsi"/>
        </w:rPr>
        <w:t xml:space="preserve">e byť súčasťou </w:t>
      </w:r>
      <w:r w:rsidR="00692ED7" w:rsidRPr="00FD6459">
        <w:rPr>
          <w:rFonts w:cstheme="minorHAnsi"/>
        </w:rPr>
        <w:t>študijn</w:t>
      </w:r>
      <w:r w:rsidR="00AF3EA2" w:rsidRPr="00FD6459">
        <w:rPr>
          <w:rFonts w:cstheme="minorHAnsi"/>
        </w:rPr>
        <w:t xml:space="preserve">ého </w:t>
      </w:r>
      <w:r w:rsidR="00692ED7" w:rsidRPr="00FD6459">
        <w:rPr>
          <w:rFonts w:cstheme="minorHAnsi"/>
        </w:rPr>
        <w:t>plán</w:t>
      </w:r>
      <w:r w:rsidR="00AF3EA2" w:rsidRPr="00FD6459">
        <w:rPr>
          <w:rFonts w:cstheme="minorHAnsi"/>
        </w:rPr>
        <w:t>u</w:t>
      </w:r>
      <w:r w:rsidR="00692ED7" w:rsidRPr="00FD6459">
        <w:rPr>
          <w:rFonts w:cstheme="minorHAnsi"/>
        </w:rPr>
        <w:t xml:space="preserve">). </w:t>
      </w:r>
    </w:p>
    <w:p w14:paraId="641C57B2" w14:textId="7E77E51B" w:rsidR="00541AD1" w:rsidRPr="00231CB4" w:rsidRDefault="00635D42" w:rsidP="00CF05E2">
      <w:pPr>
        <w:pStyle w:val="Odsekzoznamu"/>
        <w:autoSpaceDE w:val="0"/>
        <w:autoSpaceDN w:val="0"/>
        <w:adjustRightInd w:val="0"/>
        <w:spacing w:after="0" w:line="240" w:lineRule="auto"/>
        <w:ind w:left="0"/>
        <w:rPr>
          <w:rFonts w:cstheme="minorHAnsi"/>
          <w:b/>
        </w:rPr>
      </w:pPr>
      <w:r w:rsidRPr="00231CB4">
        <w:rPr>
          <w:rFonts w:cstheme="minorHAnsi"/>
          <w:b/>
        </w:rPr>
        <w:t>Uvedené v študijnom pláne</w:t>
      </w:r>
    </w:p>
    <w:p w14:paraId="428EE1C4" w14:textId="170B35D6" w:rsidR="00635D42" w:rsidRPr="00231CB4" w:rsidRDefault="00635D42" w:rsidP="00CF05E2">
      <w:pPr>
        <w:pStyle w:val="Odsekzoznamu"/>
        <w:autoSpaceDE w:val="0"/>
        <w:autoSpaceDN w:val="0"/>
        <w:adjustRightInd w:val="0"/>
        <w:spacing w:after="0" w:line="240" w:lineRule="auto"/>
        <w:ind w:left="0"/>
        <w:rPr>
          <w:rFonts w:cstheme="minorHAnsi"/>
          <w:b/>
        </w:rPr>
      </w:pPr>
      <w:r w:rsidRPr="00231CB4">
        <w:rPr>
          <w:rFonts w:cstheme="minorHAnsi"/>
          <w:b/>
        </w:rPr>
        <w:t xml:space="preserve">Študijný program zabezpečuje:  </w:t>
      </w:r>
      <w:r w:rsidR="00382207" w:rsidRPr="00231CB4">
        <w:rPr>
          <w:rFonts w:cstheme="minorHAnsi"/>
          <w:b/>
        </w:rPr>
        <w:t xml:space="preserve">54 </w:t>
      </w:r>
      <w:r w:rsidRPr="00231CB4">
        <w:rPr>
          <w:rFonts w:cstheme="minorHAnsi"/>
          <w:b/>
        </w:rPr>
        <w:t>učiteľov</w:t>
      </w:r>
      <w:r w:rsidR="00CF05E2" w:rsidRPr="00231CB4">
        <w:rPr>
          <w:rFonts w:cstheme="minorHAnsi"/>
          <w:b/>
        </w:rPr>
        <w:t xml:space="preserve"> na ustanovený pracovný čas</w:t>
      </w:r>
      <w:r w:rsidR="00382207" w:rsidRPr="00231CB4">
        <w:rPr>
          <w:rFonts w:cstheme="minorHAnsi"/>
          <w:b/>
        </w:rPr>
        <w:t xml:space="preserve">. </w:t>
      </w:r>
    </w:p>
    <w:p w14:paraId="151A33D9" w14:textId="5100463C" w:rsidR="00635D42" w:rsidRPr="00231CB4" w:rsidRDefault="00CF05E2" w:rsidP="00CF05E2">
      <w:pPr>
        <w:pStyle w:val="Odsekzoznamu"/>
        <w:autoSpaceDE w:val="0"/>
        <w:autoSpaceDN w:val="0"/>
        <w:adjustRightInd w:val="0"/>
        <w:spacing w:after="0" w:line="240" w:lineRule="auto"/>
        <w:ind w:left="0"/>
        <w:rPr>
          <w:rFonts w:cstheme="minorHAnsi"/>
        </w:rPr>
      </w:pPr>
      <w:r w:rsidRPr="00231CB4">
        <w:rPr>
          <w:rFonts w:cstheme="minorHAnsi"/>
        </w:rPr>
        <w:t>7 profesor</w:t>
      </w:r>
    </w:p>
    <w:p w14:paraId="4F8C35FF" w14:textId="12935A65" w:rsidR="00CF05E2" w:rsidRPr="00231CB4" w:rsidRDefault="00CF05E2" w:rsidP="00CF05E2">
      <w:pPr>
        <w:pStyle w:val="Odsekzoznamu"/>
        <w:autoSpaceDE w:val="0"/>
        <w:autoSpaceDN w:val="0"/>
        <w:adjustRightInd w:val="0"/>
        <w:spacing w:after="0" w:line="240" w:lineRule="auto"/>
        <w:ind w:left="0"/>
        <w:rPr>
          <w:rFonts w:cstheme="minorHAnsi"/>
        </w:rPr>
      </w:pPr>
      <w:r w:rsidRPr="00231CB4">
        <w:rPr>
          <w:rFonts w:cstheme="minorHAnsi"/>
        </w:rPr>
        <w:t>26 docentov</w:t>
      </w:r>
    </w:p>
    <w:p w14:paraId="1924794A" w14:textId="1BAD2492" w:rsidR="00635D42" w:rsidRPr="00231CB4" w:rsidRDefault="00CF05E2" w:rsidP="00CF05E2">
      <w:pPr>
        <w:pStyle w:val="Odsekzoznamu"/>
        <w:autoSpaceDE w:val="0"/>
        <w:autoSpaceDN w:val="0"/>
        <w:adjustRightInd w:val="0"/>
        <w:spacing w:after="0" w:line="240" w:lineRule="auto"/>
        <w:ind w:left="0"/>
        <w:rPr>
          <w:rFonts w:cstheme="minorHAnsi"/>
        </w:rPr>
      </w:pPr>
      <w:r w:rsidRPr="00231CB4">
        <w:rPr>
          <w:rFonts w:cstheme="minorHAnsi"/>
        </w:rPr>
        <w:t>21 odborných asistentov</w:t>
      </w:r>
    </w:p>
    <w:p w14:paraId="457FF5AE" w14:textId="77777777" w:rsidR="00382207" w:rsidRPr="00231CB4" w:rsidRDefault="00CF05E2" w:rsidP="00382207">
      <w:pPr>
        <w:autoSpaceDE w:val="0"/>
        <w:autoSpaceDN w:val="0"/>
        <w:adjustRightInd w:val="0"/>
        <w:spacing w:after="0" w:line="240" w:lineRule="auto"/>
        <w:rPr>
          <w:rFonts w:cstheme="minorHAnsi"/>
          <w:b/>
        </w:rPr>
      </w:pPr>
      <w:r w:rsidRPr="00231CB4">
        <w:rPr>
          <w:rFonts w:cstheme="minorHAnsi"/>
          <w:b/>
        </w:rPr>
        <w:t>VUPCH ostatných osôb eviduje zabezpečujúce pracovisko</w:t>
      </w:r>
      <w:r w:rsidR="00382207" w:rsidRPr="00231CB4">
        <w:rPr>
          <w:rFonts w:cstheme="minorHAnsi"/>
          <w:b/>
        </w:rPr>
        <w:t xml:space="preserve"> a sú zároveň evidované v AIS</w:t>
      </w:r>
    </w:p>
    <w:p w14:paraId="057DC6FD" w14:textId="31DB4F5A" w:rsidR="00CF05E2" w:rsidRPr="00231CB4" w:rsidRDefault="00CF05E2" w:rsidP="00CF05E2">
      <w:pPr>
        <w:autoSpaceDE w:val="0"/>
        <w:autoSpaceDN w:val="0"/>
        <w:adjustRightInd w:val="0"/>
        <w:spacing w:after="0" w:line="240" w:lineRule="auto"/>
        <w:rPr>
          <w:rFonts w:cstheme="minorHAnsi"/>
          <w:b/>
        </w:rPr>
      </w:pPr>
    </w:p>
    <w:p w14:paraId="51669042" w14:textId="3D8A18BA" w:rsidR="00431DCB" w:rsidRPr="00FD6459" w:rsidRDefault="00431DCB"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rPr>
        <w:t xml:space="preserve">Zoznam školiteľov záverečných prác s priradením k témam (s </w:t>
      </w:r>
      <w:r w:rsidR="00AF3EA2" w:rsidRPr="00FD6459">
        <w:rPr>
          <w:rFonts w:cstheme="minorHAnsi"/>
        </w:rPr>
        <w:t xml:space="preserve">uvedením </w:t>
      </w:r>
      <w:r w:rsidRPr="00FD6459">
        <w:rPr>
          <w:rFonts w:cstheme="minorHAnsi"/>
        </w:rPr>
        <w:t>kontakt</w:t>
      </w:r>
      <w:r w:rsidR="00AF3EA2" w:rsidRPr="00FD6459">
        <w:rPr>
          <w:rFonts w:cstheme="minorHAnsi"/>
        </w:rPr>
        <w:t>ov</w:t>
      </w:r>
      <w:r w:rsidRPr="00FD6459">
        <w:rPr>
          <w:rFonts w:cstheme="minorHAnsi"/>
        </w:rPr>
        <w:t xml:space="preserve">). </w:t>
      </w:r>
      <w:r w:rsidR="000413DC" w:rsidRPr="00FD6459">
        <w:rPr>
          <w:rFonts w:cstheme="minorHAnsi"/>
        </w:rPr>
        <w:t xml:space="preserve"> </w:t>
      </w:r>
    </w:p>
    <w:p w14:paraId="0D8FD88F" w14:textId="77777777" w:rsidR="003F7821" w:rsidRPr="00231CB4" w:rsidRDefault="003F7821" w:rsidP="003F7821">
      <w:pPr>
        <w:autoSpaceDE w:val="0"/>
        <w:autoSpaceDN w:val="0"/>
        <w:adjustRightInd w:val="0"/>
        <w:spacing w:after="0" w:line="240" w:lineRule="auto"/>
        <w:rPr>
          <w:rFonts w:cstheme="minorHAnsi"/>
          <w:b/>
        </w:rPr>
      </w:pPr>
    </w:p>
    <w:p w14:paraId="531DC116" w14:textId="5C73D430" w:rsidR="004B136E" w:rsidRPr="00231CB4" w:rsidRDefault="004B136E" w:rsidP="003F7821">
      <w:pPr>
        <w:autoSpaceDE w:val="0"/>
        <w:autoSpaceDN w:val="0"/>
        <w:adjustRightInd w:val="0"/>
        <w:spacing w:after="0" w:line="240" w:lineRule="auto"/>
        <w:rPr>
          <w:rFonts w:cstheme="minorHAnsi"/>
          <w:b/>
        </w:rPr>
      </w:pPr>
      <w:r w:rsidRPr="00231CB4">
        <w:rPr>
          <w:rFonts w:cstheme="minorHAnsi"/>
          <w:b/>
        </w:rPr>
        <w:t>Príklady tém záverečných prác podľa orientácie školiteľ</w:t>
      </w:r>
      <w:r w:rsidR="003F7821" w:rsidRPr="00231CB4">
        <w:rPr>
          <w:rFonts w:cstheme="minorHAnsi"/>
          <w:b/>
        </w:rPr>
        <w:t>ov</w:t>
      </w:r>
    </w:p>
    <w:tbl>
      <w:tblPr>
        <w:tblStyle w:val="Mriekatabuky"/>
        <w:tblW w:w="0" w:type="auto"/>
        <w:tblInd w:w="-5" w:type="dxa"/>
        <w:tblLook w:val="04A0" w:firstRow="1" w:lastRow="0" w:firstColumn="1" w:lastColumn="0" w:noHBand="0" w:noVBand="1"/>
      </w:tblPr>
      <w:tblGrid>
        <w:gridCol w:w="2835"/>
        <w:gridCol w:w="1593"/>
        <w:gridCol w:w="4637"/>
      </w:tblGrid>
      <w:tr w:rsidR="00B85BF8" w:rsidRPr="00E65E78" w14:paraId="19909C93" w14:textId="77777777" w:rsidTr="00B40F1F">
        <w:tc>
          <w:tcPr>
            <w:tcW w:w="2835" w:type="dxa"/>
          </w:tcPr>
          <w:p w14:paraId="2476F766" w14:textId="55BA4F44" w:rsidR="00B85BF8" w:rsidRPr="00E65E78" w:rsidRDefault="00B85BF8" w:rsidP="00E65E78">
            <w:pPr>
              <w:pStyle w:val="Odsekzoznamu"/>
              <w:tabs>
                <w:tab w:val="left" w:pos="1154"/>
              </w:tabs>
              <w:ind w:left="0"/>
              <w:rPr>
                <w:rFonts w:cstheme="minorHAnsi"/>
                <w:b/>
                <w:sz w:val="16"/>
                <w:szCs w:val="16"/>
              </w:rPr>
            </w:pPr>
            <w:r w:rsidRPr="00E65E78">
              <w:rPr>
                <w:rFonts w:cstheme="minorHAnsi"/>
                <w:b/>
                <w:color w:val="000000"/>
                <w:sz w:val="16"/>
                <w:szCs w:val="16"/>
              </w:rPr>
              <w:t>prof. PaedDr. Jana Duchovičová, PhD.</w:t>
            </w:r>
          </w:p>
        </w:tc>
        <w:tc>
          <w:tcPr>
            <w:tcW w:w="1593" w:type="dxa"/>
          </w:tcPr>
          <w:p w14:paraId="4EBDA0CE" w14:textId="77777777" w:rsidR="00B40F1F" w:rsidRPr="00E65E78" w:rsidRDefault="00002F8E" w:rsidP="00E65E78">
            <w:pPr>
              <w:tabs>
                <w:tab w:val="left" w:pos="1154"/>
              </w:tabs>
              <w:rPr>
                <w:rFonts w:cstheme="minorHAnsi"/>
                <w:sz w:val="16"/>
                <w:szCs w:val="16"/>
              </w:rPr>
            </w:pPr>
            <w:hyperlink r:id="rId79" w:history="1">
              <w:r w:rsidR="00B40F1F" w:rsidRPr="00E65E78">
                <w:rPr>
                  <w:rStyle w:val="Hypertextovprepojenie"/>
                  <w:rFonts w:cstheme="minorHAnsi"/>
                  <w:sz w:val="16"/>
                  <w:szCs w:val="16"/>
                </w:rPr>
                <w:t>jduchovicova@ukf.sk</w:t>
              </w:r>
            </w:hyperlink>
          </w:p>
          <w:p w14:paraId="02FDC6AC" w14:textId="77777777" w:rsidR="00B85BF8" w:rsidRPr="00E65E78" w:rsidRDefault="00B85BF8" w:rsidP="00E65E78">
            <w:pPr>
              <w:pStyle w:val="Odsekzoznamu"/>
              <w:autoSpaceDE w:val="0"/>
              <w:autoSpaceDN w:val="0"/>
              <w:adjustRightInd w:val="0"/>
              <w:ind w:left="0"/>
              <w:rPr>
                <w:rFonts w:cstheme="minorHAnsi"/>
                <w:sz w:val="16"/>
                <w:szCs w:val="16"/>
              </w:rPr>
            </w:pPr>
          </w:p>
        </w:tc>
        <w:tc>
          <w:tcPr>
            <w:tcW w:w="4637" w:type="dxa"/>
          </w:tcPr>
          <w:p w14:paraId="677FCB54" w14:textId="45478026" w:rsidR="00B85BF8" w:rsidRPr="00E65E78" w:rsidRDefault="00B40F1F" w:rsidP="00E65E78">
            <w:pPr>
              <w:pStyle w:val="Odsekzoznamu"/>
              <w:autoSpaceDE w:val="0"/>
              <w:autoSpaceDN w:val="0"/>
              <w:adjustRightInd w:val="0"/>
              <w:ind w:left="0"/>
              <w:rPr>
                <w:rFonts w:cstheme="minorHAnsi"/>
                <w:iCs/>
                <w:sz w:val="16"/>
                <w:szCs w:val="16"/>
              </w:rPr>
            </w:pPr>
            <w:r w:rsidRPr="00E65E78">
              <w:rPr>
                <w:rFonts w:cstheme="minorHAnsi"/>
                <w:iCs/>
                <w:sz w:val="16"/>
                <w:szCs w:val="16"/>
              </w:rPr>
              <w:t xml:space="preserve">Potencionálne nadanie a identifikácia prekonceptov žiaka primárneho vzdelávania </w:t>
            </w:r>
            <w:r w:rsidR="00B85BF8" w:rsidRPr="00E65E78">
              <w:rPr>
                <w:rFonts w:cstheme="minorHAnsi"/>
                <w:iCs/>
                <w:sz w:val="16"/>
                <w:szCs w:val="16"/>
              </w:rPr>
              <w:t>Sociálny a emocionálny vývin nadaných žiakov</w:t>
            </w:r>
          </w:p>
          <w:p w14:paraId="2CA83760"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Implementácia inovácií v praxi špeciálneho pedagóga</w:t>
            </w:r>
          </w:p>
          <w:p w14:paraId="4C6119E4"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Súčasné profesijné a odborné problémy v práci školského špeciálneho pedagóga</w:t>
            </w:r>
          </w:p>
          <w:p w14:paraId="723630D9"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iCs/>
                <w:sz w:val="16"/>
                <w:szCs w:val="16"/>
              </w:rPr>
              <w:t>Pregramotnosť a slovná zásoba dieťaťa predškolského veku</w:t>
            </w:r>
            <w:r w:rsidRPr="00E65E78">
              <w:rPr>
                <w:rFonts w:cstheme="minorHAnsi"/>
                <w:sz w:val="16"/>
                <w:szCs w:val="16"/>
              </w:rPr>
              <w:t xml:space="preserve"> </w:t>
            </w:r>
          </w:p>
          <w:p w14:paraId="442B2CA0" w14:textId="23FCDB3E"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Pedeutologické a spoločenské východiská kariérového rastu vychovávateľov</w:t>
            </w:r>
          </w:p>
          <w:p w14:paraId="475BC613"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Rozvíjanie kritického myslenia žiakov vo vyučovacom procese</w:t>
            </w:r>
          </w:p>
          <w:p w14:paraId="3EACE8A9"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Mentoring  v edukačnej praxi</w:t>
            </w:r>
          </w:p>
          <w:p w14:paraId="334F919C"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Využitie diferencovaného vyučovania v prostredí inkluzívnej triedy</w:t>
            </w:r>
          </w:p>
          <w:p w14:paraId="5CBB53F4" w14:textId="698A3929" w:rsidR="000D383E" w:rsidRPr="00E65E78" w:rsidRDefault="00CB34E4" w:rsidP="00E65E78">
            <w:pPr>
              <w:pStyle w:val="Odsekzoznamu"/>
              <w:autoSpaceDE w:val="0"/>
              <w:autoSpaceDN w:val="0"/>
              <w:adjustRightInd w:val="0"/>
              <w:ind w:left="0"/>
              <w:rPr>
                <w:rFonts w:cstheme="minorHAnsi"/>
                <w:iCs/>
                <w:sz w:val="16"/>
                <w:szCs w:val="16"/>
              </w:rPr>
            </w:pPr>
            <w:r>
              <w:rPr>
                <w:rFonts w:cstheme="minorHAnsi"/>
                <w:iCs/>
                <w:sz w:val="16"/>
                <w:szCs w:val="16"/>
              </w:rPr>
              <w:t>Podpora sociálneho a emocionálneho vývinu nadaného žiaka</w:t>
            </w:r>
          </w:p>
        </w:tc>
      </w:tr>
      <w:tr w:rsidR="00B85BF8" w:rsidRPr="00E65E78" w14:paraId="6624B1DA" w14:textId="77777777" w:rsidTr="00B40F1F">
        <w:tc>
          <w:tcPr>
            <w:tcW w:w="2835" w:type="dxa"/>
          </w:tcPr>
          <w:p w14:paraId="1944E741" w14:textId="420391F8" w:rsidR="00B85BF8" w:rsidRPr="00E65E78" w:rsidRDefault="00B85BF8" w:rsidP="00E65E78">
            <w:pPr>
              <w:pStyle w:val="Odsekzoznamu"/>
              <w:tabs>
                <w:tab w:val="left" w:pos="1154"/>
              </w:tabs>
              <w:ind w:left="0"/>
              <w:rPr>
                <w:rFonts w:cstheme="minorHAnsi"/>
                <w:b/>
                <w:color w:val="000000"/>
                <w:sz w:val="16"/>
                <w:szCs w:val="16"/>
              </w:rPr>
            </w:pPr>
            <w:r w:rsidRPr="00E65E78">
              <w:rPr>
                <w:rFonts w:cstheme="minorHAnsi"/>
                <w:b/>
                <w:color w:val="000000"/>
                <w:sz w:val="16"/>
                <w:szCs w:val="16"/>
              </w:rPr>
              <w:lastRenderedPageBreak/>
              <w:t>prof. PaedDr. Mária Pisoňová, PhD.</w:t>
            </w:r>
          </w:p>
        </w:tc>
        <w:tc>
          <w:tcPr>
            <w:tcW w:w="1593" w:type="dxa"/>
          </w:tcPr>
          <w:p w14:paraId="3D913CB6" w14:textId="58F28D20" w:rsidR="00B40F1F" w:rsidRPr="00E65E78" w:rsidRDefault="00002F8E" w:rsidP="00E65E78">
            <w:pPr>
              <w:tabs>
                <w:tab w:val="left" w:pos="1154"/>
              </w:tabs>
              <w:rPr>
                <w:rFonts w:cstheme="minorHAnsi"/>
                <w:sz w:val="16"/>
                <w:szCs w:val="16"/>
              </w:rPr>
            </w:pPr>
            <w:hyperlink r:id="rId80" w:history="1">
              <w:r w:rsidR="00FD6459" w:rsidRPr="002F543C">
                <w:rPr>
                  <w:rStyle w:val="Hypertextovprepojenie"/>
                  <w:rFonts w:cstheme="minorHAnsi"/>
                  <w:sz w:val="16"/>
                  <w:szCs w:val="16"/>
                </w:rPr>
                <w:t>mpisonova@ukf.sk</w:t>
              </w:r>
            </w:hyperlink>
          </w:p>
          <w:p w14:paraId="03685D84" w14:textId="77777777" w:rsidR="00B85BF8" w:rsidRPr="00E65E78" w:rsidRDefault="00B85BF8" w:rsidP="00E65E78">
            <w:pPr>
              <w:pStyle w:val="Odsekzoznamu"/>
              <w:autoSpaceDE w:val="0"/>
              <w:autoSpaceDN w:val="0"/>
              <w:adjustRightInd w:val="0"/>
              <w:ind w:left="0"/>
              <w:rPr>
                <w:rFonts w:cstheme="minorHAnsi"/>
                <w:sz w:val="16"/>
                <w:szCs w:val="16"/>
              </w:rPr>
            </w:pPr>
          </w:p>
        </w:tc>
        <w:tc>
          <w:tcPr>
            <w:tcW w:w="4637" w:type="dxa"/>
          </w:tcPr>
          <w:p w14:paraId="0B93F5EF"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Manažérska etika v práci vedúceho  pedagogického  zamestnanca</w:t>
            </w:r>
          </w:p>
          <w:p w14:paraId="02C167B8"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Vedenie ľudí - leadership v kontexte manažmentu vzdelávania</w:t>
            </w:r>
          </w:p>
          <w:p w14:paraId="4FC2366D"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Určujúce aspekty tvorby vhodnej  klímy v školskom klube detí</w:t>
            </w:r>
          </w:p>
          <w:p w14:paraId="520D6406"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Vybrané aspekty profesijného rozvoja vedúceho pedagogického zamestnanca</w:t>
            </w:r>
          </w:p>
          <w:p w14:paraId="55976DBE"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Reflexia požiadaviek na profesionálnu prípravu riaditeľov materských škôl na Slovensku v komparácii so zahraničím</w:t>
            </w:r>
          </w:p>
          <w:p w14:paraId="42C7E6BC"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Komparácia systémových prvkov ďalšieho vzdelávania pedagogických zamestnancov vo vybraných krajinách</w:t>
            </w:r>
          </w:p>
          <w:p w14:paraId="243AF5D6"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Súčasné  trendy v práci vedúceho  pedagogického zamestnanca na Slovensku</w:t>
            </w:r>
          </w:p>
          <w:p w14:paraId="55D84D92" w14:textId="25FFA19C"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Prevencia mobbingu a bossingu z pohľadu školských manažérov</w:t>
            </w:r>
          </w:p>
        </w:tc>
      </w:tr>
      <w:tr w:rsidR="00B85BF8" w:rsidRPr="00E65E78" w14:paraId="3336C6B1" w14:textId="77777777" w:rsidTr="00B40F1F">
        <w:tc>
          <w:tcPr>
            <w:tcW w:w="2835" w:type="dxa"/>
          </w:tcPr>
          <w:p w14:paraId="1667A2A3" w14:textId="6008FDA5" w:rsidR="00B85BF8" w:rsidRPr="00E65E78" w:rsidRDefault="00B85BF8" w:rsidP="00E65E78">
            <w:pPr>
              <w:pStyle w:val="Odsekzoznamu"/>
              <w:tabs>
                <w:tab w:val="left" w:pos="1154"/>
              </w:tabs>
              <w:ind w:left="0"/>
              <w:rPr>
                <w:rFonts w:cstheme="minorHAnsi"/>
                <w:b/>
                <w:color w:val="000000"/>
                <w:sz w:val="16"/>
                <w:szCs w:val="16"/>
              </w:rPr>
            </w:pPr>
            <w:r w:rsidRPr="00E65E78">
              <w:rPr>
                <w:rFonts w:cstheme="minorHAnsi"/>
                <w:b/>
                <w:color w:val="000000"/>
                <w:sz w:val="16"/>
                <w:szCs w:val="16"/>
              </w:rPr>
              <w:t xml:space="preserve">doc. </w:t>
            </w:r>
            <w:r w:rsidR="00E00067" w:rsidRPr="00E65E78">
              <w:rPr>
                <w:rFonts w:cstheme="minorHAnsi"/>
                <w:b/>
                <w:color w:val="000000"/>
                <w:sz w:val="16"/>
                <w:szCs w:val="16"/>
              </w:rPr>
              <w:t>PaedDr. Lívia Fenyvesiová, PhD.</w:t>
            </w:r>
          </w:p>
        </w:tc>
        <w:tc>
          <w:tcPr>
            <w:tcW w:w="1593" w:type="dxa"/>
          </w:tcPr>
          <w:p w14:paraId="24F1BDD2" w14:textId="49C74E76" w:rsidR="00B85BF8" w:rsidRPr="00E65E78" w:rsidRDefault="00002F8E" w:rsidP="00E65E78">
            <w:pPr>
              <w:pStyle w:val="Odsekzoznamu"/>
              <w:autoSpaceDE w:val="0"/>
              <w:autoSpaceDN w:val="0"/>
              <w:adjustRightInd w:val="0"/>
              <w:ind w:left="0"/>
              <w:rPr>
                <w:rFonts w:cstheme="minorHAnsi"/>
                <w:sz w:val="16"/>
                <w:szCs w:val="16"/>
              </w:rPr>
            </w:pPr>
            <w:hyperlink r:id="rId81" w:history="1">
              <w:r w:rsidR="00E00067" w:rsidRPr="00E65E78">
                <w:rPr>
                  <w:rStyle w:val="Hypertextovprepojenie"/>
                  <w:rFonts w:cstheme="minorHAnsi"/>
                  <w:sz w:val="16"/>
                  <w:szCs w:val="16"/>
                </w:rPr>
                <w:t>lfenyvesiova@ukf.sk</w:t>
              </w:r>
            </w:hyperlink>
          </w:p>
          <w:p w14:paraId="20D6FD8A" w14:textId="58B4A383"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5BF14B62"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Využívanie aktivizujúcich metód v inkluzívnom vzdelávaní</w:t>
            </w:r>
          </w:p>
          <w:p w14:paraId="54C8C2E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kritického myslenia žiakov v školskom klube detí</w:t>
            </w:r>
          </w:p>
          <w:p w14:paraId="4A78458E"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Sociálne prostredia a prospech žiaka</w:t>
            </w:r>
          </w:p>
          <w:p w14:paraId="184AA766" w14:textId="66B565E4"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Syndróm vyhorenia u vychovávateľov</w:t>
            </w:r>
          </w:p>
          <w:p w14:paraId="72C9650E" w14:textId="4678970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Sociálne prostredie a jeho vplyv na procesy učenia</w:t>
            </w:r>
          </w:p>
        </w:tc>
      </w:tr>
      <w:tr w:rsidR="00B85BF8" w:rsidRPr="00E65E78" w14:paraId="33144490" w14:textId="77777777" w:rsidTr="00B40F1F">
        <w:tc>
          <w:tcPr>
            <w:tcW w:w="2835" w:type="dxa"/>
          </w:tcPr>
          <w:p w14:paraId="2B8BE573" w14:textId="0DEA7216" w:rsidR="00B85BF8" w:rsidRPr="00E65E78" w:rsidRDefault="00B85BF8" w:rsidP="00E65E78">
            <w:pPr>
              <w:tabs>
                <w:tab w:val="left" w:pos="1154"/>
              </w:tabs>
              <w:rPr>
                <w:rFonts w:cstheme="minorHAnsi"/>
                <w:b/>
                <w:sz w:val="16"/>
                <w:szCs w:val="16"/>
              </w:rPr>
            </w:pPr>
            <w:r w:rsidRPr="00E65E78">
              <w:rPr>
                <w:rFonts w:cstheme="minorHAnsi"/>
                <w:b/>
                <w:sz w:val="16"/>
                <w:szCs w:val="16"/>
              </w:rPr>
              <w:t>doc. PaedDr. Katarí</w:t>
            </w:r>
            <w:r w:rsidR="00E00067" w:rsidRPr="00E65E78">
              <w:rPr>
                <w:rFonts w:cstheme="minorHAnsi"/>
                <w:b/>
                <w:sz w:val="16"/>
                <w:szCs w:val="16"/>
              </w:rPr>
              <w:t>na Hollá, PhD.</w:t>
            </w:r>
          </w:p>
          <w:p w14:paraId="4357758B" w14:textId="77777777" w:rsidR="00B85BF8" w:rsidRPr="00E65E78" w:rsidRDefault="00B85BF8" w:rsidP="00E65E78">
            <w:pPr>
              <w:pStyle w:val="Odsekzoznamu"/>
              <w:autoSpaceDE w:val="0"/>
              <w:autoSpaceDN w:val="0"/>
              <w:adjustRightInd w:val="0"/>
              <w:ind w:left="360"/>
              <w:rPr>
                <w:rFonts w:cstheme="minorHAnsi"/>
                <w:sz w:val="16"/>
                <w:szCs w:val="16"/>
              </w:rPr>
            </w:pPr>
          </w:p>
        </w:tc>
        <w:tc>
          <w:tcPr>
            <w:tcW w:w="1593" w:type="dxa"/>
          </w:tcPr>
          <w:p w14:paraId="32337CFA" w14:textId="6AA985D3" w:rsidR="00B85BF8" w:rsidRPr="00E65E78" w:rsidRDefault="00002F8E" w:rsidP="00E65E78">
            <w:pPr>
              <w:pStyle w:val="Odsekzoznamu"/>
              <w:autoSpaceDE w:val="0"/>
              <w:autoSpaceDN w:val="0"/>
              <w:adjustRightInd w:val="0"/>
              <w:ind w:left="0"/>
              <w:rPr>
                <w:rFonts w:cstheme="minorHAnsi"/>
                <w:sz w:val="16"/>
                <w:szCs w:val="16"/>
              </w:rPr>
            </w:pPr>
            <w:hyperlink r:id="rId82" w:history="1">
              <w:r w:rsidR="00E00067" w:rsidRPr="00E65E78">
                <w:rPr>
                  <w:rStyle w:val="Hypertextovprepojenie"/>
                  <w:rFonts w:cstheme="minorHAnsi"/>
                  <w:sz w:val="16"/>
                  <w:szCs w:val="16"/>
                </w:rPr>
                <w:t>kholla@ukf.sk</w:t>
              </w:r>
            </w:hyperlink>
          </w:p>
          <w:p w14:paraId="0D452393" w14:textId="5B0A38D7"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1B46C9DA" w14:textId="77777777" w:rsidR="00B85BF8" w:rsidRPr="00E65E78" w:rsidRDefault="00B85BF8" w:rsidP="00E65E78">
            <w:pPr>
              <w:pStyle w:val="Odsekzoznamu"/>
              <w:autoSpaceDE w:val="0"/>
              <w:autoSpaceDN w:val="0"/>
              <w:adjustRightInd w:val="0"/>
              <w:ind w:left="0"/>
              <w:rPr>
                <w:rFonts w:cstheme="minorHAnsi"/>
                <w:iCs/>
                <w:sz w:val="16"/>
                <w:szCs w:val="16"/>
              </w:rPr>
            </w:pPr>
            <w:r w:rsidRPr="00E65E78">
              <w:rPr>
                <w:rFonts w:cstheme="minorHAnsi"/>
                <w:iCs/>
                <w:sz w:val="16"/>
                <w:szCs w:val="16"/>
              </w:rPr>
              <w:t>Prevencia kyberagresie prostredníctvom posilňovania silných stránok charakteru</w:t>
            </w:r>
          </w:p>
          <w:p w14:paraId="5725AE6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Výchovné a špeciálno-pedagogické poradenstvo online rizikového správania</w:t>
            </w:r>
          </w:p>
          <w:p w14:paraId="22C8823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Prevencia kyberagresie prostredníctvom posilňovania zručností potrebných pre život (life skills)</w:t>
            </w:r>
          </w:p>
          <w:p w14:paraId="62A91D6F"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Preventívny program kyberagresie ako online rizikového správania generácie Z</w:t>
            </w:r>
          </w:p>
          <w:p w14:paraId="34F3D077"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Digitálne médiá a ich vplyv na hodnotový systém mládeže</w:t>
            </w:r>
          </w:p>
          <w:p w14:paraId="73FDDA52"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Mediálna výchova ako prevencia kyberagresie</w:t>
            </w:r>
          </w:p>
          <w:p w14:paraId="2004CFBF" w14:textId="77777777"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Rodinné prostredie ako prediktor online rizikového správania sa</w:t>
            </w:r>
          </w:p>
          <w:p w14:paraId="30727C38" w14:textId="4D6C21C0" w:rsidR="00B85BF8" w:rsidRPr="00E65E78" w:rsidRDefault="00B85BF8" w:rsidP="00E65E78">
            <w:pPr>
              <w:pStyle w:val="Odsekzoznamu"/>
              <w:autoSpaceDE w:val="0"/>
              <w:autoSpaceDN w:val="0"/>
              <w:adjustRightInd w:val="0"/>
              <w:ind w:left="0"/>
              <w:rPr>
                <w:rFonts w:cstheme="minorHAnsi"/>
                <w:sz w:val="16"/>
                <w:szCs w:val="16"/>
              </w:rPr>
            </w:pPr>
            <w:r w:rsidRPr="00E65E78">
              <w:rPr>
                <w:rFonts w:cstheme="minorHAnsi"/>
                <w:sz w:val="16"/>
                <w:szCs w:val="16"/>
              </w:rPr>
              <w:t>Zahraničné preventívne programy kyberagresie</w:t>
            </w:r>
          </w:p>
        </w:tc>
      </w:tr>
      <w:tr w:rsidR="009D649A" w:rsidRPr="00E65E78" w14:paraId="5873FFD6" w14:textId="77777777" w:rsidTr="00B40F1F">
        <w:tc>
          <w:tcPr>
            <w:tcW w:w="2835" w:type="dxa"/>
          </w:tcPr>
          <w:p w14:paraId="46486D06" w14:textId="2BABE01A" w:rsidR="009D649A" w:rsidRPr="00E65E78" w:rsidRDefault="009D649A" w:rsidP="00E65E78">
            <w:pPr>
              <w:tabs>
                <w:tab w:val="left" w:pos="1154"/>
              </w:tabs>
              <w:rPr>
                <w:rFonts w:cstheme="minorHAnsi"/>
                <w:b/>
                <w:sz w:val="16"/>
                <w:szCs w:val="16"/>
              </w:rPr>
            </w:pPr>
            <w:r w:rsidRPr="00E65E78">
              <w:rPr>
                <w:rFonts w:cstheme="minorHAnsi"/>
                <w:b/>
                <w:color w:val="000000"/>
                <w:sz w:val="16"/>
                <w:szCs w:val="16"/>
              </w:rPr>
              <w:t>doc.</w:t>
            </w:r>
            <w:r w:rsidR="00FD6459">
              <w:rPr>
                <w:rFonts w:cstheme="minorHAnsi"/>
                <w:b/>
                <w:color w:val="000000"/>
                <w:sz w:val="16"/>
                <w:szCs w:val="16"/>
              </w:rPr>
              <w:t xml:space="preserve"> </w:t>
            </w:r>
            <w:r w:rsidRPr="00E65E78">
              <w:rPr>
                <w:rFonts w:cstheme="minorHAnsi"/>
                <w:b/>
                <w:color w:val="000000"/>
                <w:sz w:val="16"/>
                <w:szCs w:val="16"/>
              </w:rPr>
              <w:t>PaedDr. Erik Žovinec, PhD.</w:t>
            </w:r>
          </w:p>
        </w:tc>
        <w:tc>
          <w:tcPr>
            <w:tcW w:w="1593" w:type="dxa"/>
          </w:tcPr>
          <w:p w14:paraId="7462BBAA" w14:textId="20FCD082" w:rsidR="009D649A" w:rsidRPr="00E65E78" w:rsidRDefault="00002F8E" w:rsidP="00E65E78">
            <w:pPr>
              <w:pStyle w:val="Odsekzoznamu"/>
              <w:autoSpaceDE w:val="0"/>
              <w:autoSpaceDN w:val="0"/>
              <w:adjustRightInd w:val="0"/>
              <w:ind w:left="0"/>
              <w:rPr>
                <w:rFonts w:cstheme="minorHAnsi"/>
                <w:sz w:val="16"/>
                <w:szCs w:val="16"/>
              </w:rPr>
            </w:pPr>
            <w:hyperlink r:id="rId83" w:history="1">
              <w:r w:rsidR="00E00067" w:rsidRPr="00E65E78">
                <w:rPr>
                  <w:rStyle w:val="Hypertextovprepojenie"/>
                  <w:rFonts w:cstheme="minorHAnsi"/>
                  <w:sz w:val="16"/>
                  <w:szCs w:val="16"/>
                </w:rPr>
                <w:t>ezovinec@ukf.sk</w:t>
              </w:r>
            </w:hyperlink>
          </w:p>
          <w:p w14:paraId="638B68C0" w14:textId="5D17C80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3F09C663"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Špeciálnopedagogická intervencia u žiakov s poruchou autistického spektra</w:t>
            </w:r>
          </w:p>
          <w:p w14:paraId="3EDFD374"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Metódy reedukácie dyspraxie</w:t>
            </w:r>
          </w:p>
          <w:p w14:paraId="34289237"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Špeciálnopedagogická diagnostika vývinovej dyspraxie</w:t>
            </w:r>
          </w:p>
          <w:p w14:paraId="6ED76ADA"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Reedukácia dynamickej praxie u detí s vývinovou dyspraxiou v primárnom stupni vzdelávania</w:t>
            </w:r>
          </w:p>
          <w:p w14:paraId="24896F4C"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Aplikácia programu Lexík u ohrozených žiakov</w:t>
            </w:r>
          </w:p>
          <w:p w14:paraId="430F0563"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Návrh dyslektickej čítanky pre 3.-4. ročník ZŠ.</w:t>
            </w:r>
          </w:p>
          <w:p w14:paraId="1E74023E"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Využitie prvkov arteterapie a artefiletiky v práci špeciálneho pedagóga</w:t>
            </w:r>
          </w:p>
          <w:p w14:paraId="45AE5BC9" w14:textId="2E6957B3"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Diagnostika vo vzdelávaní a poradenstve žiakov s dyskalkúliou</w:t>
            </w:r>
          </w:p>
          <w:p w14:paraId="09CE8600"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Špeciálnopedagogická intervencia u žiakov s poruchou autistického spektra</w:t>
            </w:r>
          </w:p>
          <w:p w14:paraId="763E8B54" w14:textId="5E481AD6"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Hodnotenie indikátorov kvality inkluzívneho prostredia súčasnej školy</w:t>
            </w:r>
          </w:p>
        </w:tc>
      </w:tr>
      <w:tr w:rsidR="009D649A" w:rsidRPr="00E65E78" w14:paraId="6687704F" w14:textId="77777777" w:rsidTr="00B40F1F">
        <w:tc>
          <w:tcPr>
            <w:tcW w:w="2835" w:type="dxa"/>
          </w:tcPr>
          <w:p w14:paraId="3A96FC74" w14:textId="0AC66F42" w:rsidR="009D649A" w:rsidRPr="00E65E78" w:rsidRDefault="009D649A" w:rsidP="00E65E78">
            <w:pPr>
              <w:tabs>
                <w:tab w:val="left" w:pos="1154"/>
              </w:tabs>
              <w:rPr>
                <w:rFonts w:cstheme="minorHAnsi"/>
                <w:b/>
                <w:color w:val="000000"/>
                <w:sz w:val="16"/>
                <w:szCs w:val="16"/>
              </w:rPr>
            </w:pPr>
            <w:r w:rsidRPr="00E65E78">
              <w:rPr>
                <w:rFonts w:cstheme="minorHAnsi"/>
                <w:b/>
                <w:color w:val="000000"/>
                <w:sz w:val="16"/>
                <w:szCs w:val="16"/>
              </w:rPr>
              <w:t>doc. PhDr. Petra Jedličková, PhD</w:t>
            </w:r>
            <w:r w:rsidRPr="00E65E78">
              <w:rPr>
                <w:rFonts w:cstheme="minorHAnsi"/>
                <w:color w:val="000000"/>
                <w:sz w:val="16"/>
                <w:szCs w:val="16"/>
              </w:rPr>
              <w:t>.,</w:t>
            </w:r>
          </w:p>
        </w:tc>
        <w:tc>
          <w:tcPr>
            <w:tcW w:w="1593" w:type="dxa"/>
          </w:tcPr>
          <w:p w14:paraId="5D6F52AC" w14:textId="42820856" w:rsidR="009D649A" w:rsidRPr="00E65E78" w:rsidRDefault="00002F8E" w:rsidP="00E65E78">
            <w:pPr>
              <w:pStyle w:val="Odsekzoznamu"/>
              <w:autoSpaceDE w:val="0"/>
              <w:autoSpaceDN w:val="0"/>
              <w:adjustRightInd w:val="0"/>
              <w:ind w:left="0"/>
              <w:rPr>
                <w:rFonts w:cstheme="minorHAnsi"/>
                <w:sz w:val="16"/>
                <w:szCs w:val="16"/>
              </w:rPr>
            </w:pPr>
            <w:hyperlink r:id="rId84" w:history="1">
              <w:r w:rsidR="00E00067" w:rsidRPr="00E65E78">
                <w:rPr>
                  <w:rStyle w:val="Hypertextovprepojenie"/>
                  <w:rFonts w:cstheme="minorHAnsi"/>
                  <w:sz w:val="16"/>
                  <w:szCs w:val="16"/>
                </w:rPr>
                <w:t>pjedlickova@ukf.sk</w:t>
              </w:r>
            </w:hyperlink>
          </w:p>
          <w:p w14:paraId="4D5FB1CD" w14:textId="0076823F"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34868D3E" w14:textId="12F00C4C"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percepčno-motorických schopností u žiakov s ADHD</w:t>
            </w:r>
          </w:p>
          <w:p w14:paraId="5BD2EE0F" w14:textId="1BED7BE9"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emocionálnych a sociálnych zručností u žiakov s Aspergerovým syndrómom</w:t>
            </w:r>
          </w:p>
          <w:p w14:paraId="00B754EB" w14:textId="3BD1838A"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Diagnostika a reedukácia dysgrafie</w:t>
            </w:r>
          </w:p>
          <w:p w14:paraId="395957F9" w14:textId="77777777" w:rsidR="009D649A" w:rsidRPr="00E65E78" w:rsidRDefault="009D649A" w:rsidP="00E65E78">
            <w:pPr>
              <w:autoSpaceDE w:val="0"/>
              <w:autoSpaceDN w:val="0"/>
              <w:adjustRightInd w:val="0"/>
              <w:rPr>
                <w:rFonts w:cstheme="minorHAnsi"/>
                <w:sz w:val="16"/>
                <w:szCs w:val="16"/>
              </w:rPr>
            </w:pPr>
            <w:r w:rsidRPr="00E65E78">
              <w:rPr>
                <w:rFonts w:cstheme="minorHAnsi"/>
                <w:sz w:val="16"/>
                <w:szCs w:val="16"/>
              </w:rPr>
              <w:t>Rozvoj sebaobslužných zručností u osôb s autizmom</w:t>
            </w:r>
          </w:p>
          <w:p w14:paraId="6FB0238A" w14:textId="4DA62624"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Verbálna dyspraxia ako špeciálnopedagogický problém</w:t>
            </w:r>
          </w:p>
          <w:p w14:paraId="401D83A3" w14:textId="64C8C1BF"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grafomotoriky a náprava grafomotorických ťažkostí u žiakov mladšieho školského veku.</w:t>
            </w:r>
          </w:p>
          <w:p w14:paraId="04BD9E2C" w14:textId="72A5B04C"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Profesia špeciálneho pedagóga v podmienkach (špeciálnej)základnej školy a poradenského zariadenia.</w:t>
            </w:r>
          </w:p>
          <w:p w14:paraId="1D84AB2A"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Práca vychovávateľa so žiakom so ŠVVP v školskom klube detí</w:t>
            </w:r>
          </w:p>
          <w:p w14:paraId="6B34E022" w14:textId="038E0404"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Diagnostické a reedukačné postupy pri poruchách kalkulických schopností.</w:t>
            </w:r>
          </w:p>
        </w:tc>
      </w:tr>
      <w:tr w:rsidR="009D649A" w:rsidRPr="00E65E78" w14:paraId="68CC0519" w14:textId="77777777" w:rsidTr="00B40F1F">
        <w:tc>
          <w:tcPr>
            <w:tcW w:w="2835" w:type="dxa"/>
          </w:tcPr>
          <w:p w14:paraId="734C30C9" w14:textId="12C37BA3" w:rsidR="009D649A" w:rsidRPr="00E65E78" w:rsidRDefault="009D649A" w:rsidP="00E65E78">
            <w:pPr>
              <w:tabs>
                <w:tab w:val="left" w:pos="1154"/>
              </w:tabs>
              <w:rPr>
                <w:rFonts w:cstheme="minorHAnsi"/>
                <w:b/>
                <w:sz w:val="16"/>
                <w:szCs w:val="16"/>
              </w:rPr>
            </w:pPr>
            <w:r w:rsidRPr="00E65E78">
              <w:rPr>
                <w:rFonts w:cstheme="minorHAnsi"/>
                <w:sz w:val="16"/>
                <w:szCs w:val="16"/>
              </w:rPr>
              <w:t>prof. PhDr. Peter Seidler, CSc.</w:t>
            </w:r>
          </w:p>
        </w:tc>
        <w:tc>
          <w:tcPr>
            <w:tcW w:w="1593" w:type="dxa"/>
          </w:tcPr>
          <w:p w14:paraId="679ABDD2" w14:textId="665E0AB6" w:rsidR="009D649A" w:rsidRPr="00E65E78" w:rsidRDefault="00002F8E" w:rsidP="00E65E78">
            <w:pPr>
              <w:pStyle w:val="Odsekzoznamu"/>
              <w:autoSpaceDE w:val="0"/>
              <w:autoSpaceDN w:val="0"/>
              <w:adjustRightInd w:val="0"/>
              <w:ind w:left="0"/>
              <w:rPr>
                <w:rFonts w:cstheme="minorHAnsi"/>
                <w:sz w:val="16"/>
                <w:szCs w:val="16"/>
              </w:rPr>
            </w:pPr>
            <w:hyperlink r:id="rId85" w:history="1">
              <w:r w:rsidR="00E00067" w:rsidRPr="00E65E78">
                <w:rPr>
                  <w:rStyle w:val="Hypertextovprepojenie"/>
                  <w:rFonts w:cstheme="minorHAnsi"/>
                  <w:sz w:val="16"/>
                  <w:szCs w:val="16"/>
                </w:rPr>
                <w:t>pseidler@ukf.sk</w:t>
              </w:r>
            </w:hyperlink>
          </w:p>
          <w:p w14:paraId="4CF8888E" w14:textId="7BF7AC52"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4CC9531B"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Asistent učiteľa v inkluzívnej škole</w:t>
            </w:r>
          </w:p>
          <w:p w14:paraId="5E91320C"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Rozvoj komunikačných schopností detí s odloženou školskou dochádzkou v materskej škole</w:t>
            </w:r>
          </w:p>
          <w:p w14:paraId="56120F57" w14:textId="64363392"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Školská integrácia a inklúzia v legislatíve Slovenska a EÚ</w:t>
            </w:r>
          </w:p>
          <w:p w14:paraId="2FAFC518"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Koincidencia duševnej poruchy u osôb so zdravotným postihnutím</w:t>
            </w:r>
          </w:p>
          <w:p w14:paraId="6400C1C0"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Reedukácia jemnej motoriky u detí s vývinovou dyspraxiou v primárnom stupni vzdelávania</w:t>
            </w:r>
          </w:p>
          <w:p w14:paraId="64D754E0" w14:textId="77777777" w:rsidR="009D649A" w:rsidRPr="00E65E78" w:rsidRDefault="009D649A" w:rsidP="00E65E78">
            <w:pPr>
              <w:autoSpaceDE w:val="0"/>
              <w:autoSpaceDN w:val="0"/>
              <w:adjustRightInd w:val="0"/>
              <w:rPr>
                <w:rFonts w:cstheme="minorHAnsi"/>
                <w:sz w:val="16"/>
                <w:szCs w:val="16"/>
              </w:rPr>
            </w:pPr>
            <w:r w:rsidRPr="00E65E78">
              <w:rPr>
                <w:rFonts w:cstheme="minorHAnsi"/>
                <w:sz w:val="16"/>
                <w:szCs w:val="16"/>
              </w:rPr>
              <w:t>Reedukácia hrubej motoriky  u detí s vývinovou dyspraxiou v primárnom stupni vzdelávania</w:t>
            </w:r>
          </w:p>
          <w:p w14:paraId="759B7B09" w14:textId="747913FD" w:rsidR="009D649A" w:rsidRPr="00E65E78" w:rsidRDefault="009D649A" w:rsidP="00E65E78">
            <w:pPr>
              <w:pStyle w:val="Odsekzoznamu"/>
              <w:autoSpaceDE w:val="0"/>
              <w:autoSpaceDN w:val="0"/>
              <w:adjustRightInd w:val="0"/>
              <w:ind w:left="0"/>
              <w:rPr>
                <w:rFonts w:cstheme="minorHAnsi"/>
                <w:iCs/>
                <w:sz w:val="16"/>
                <w:szCs w:val="16"/>
              </w:rPr>
            </w:pPr>
          </w:p>
        </w:tc>
      </w:tr>
      <w:tr w:rsidR="009D649A" w:rsidRPr="00E65E78" w14:paraId="51FEAF65" w14:textId="77777777" w:rsidTr="00B40F1F">
        <w:tc>
          <w:tcPr>
            <w:tcW w:w="2835" w:type="dxa"/>
          </w:tcPr>
          <w:p w14:paraId="2B972872" w14:textId="36712131"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PaedDr. Vladimíra Poláčková, PhD.</w:t>
            </w:r>
          </w:p>
        </w:tc>
        <w:tc>
          <w:tcPr>
            <w:tcW w:w="1593" w:type="dxa"/>
          </w:tcPr>
          <w:p w14:paraId="3669BCD5" w14:textId="4FDACE0A" w:rsidR="009D649A" w:rsidRPr="00E65E78" w:rsidRDefault="00002F8E" w:rsidP="00E65E78">
            <w:pPr>
              <w:pStyle w:val="Odsekzoznamu"/>
              <w:autoSpaceDE w:val="0"/>
              <w:autoSpaceDN w:val="0"/>
              <w:adjustRightInd w:val="0"/>
              <w:ind w:left="0"/>
              <w:rPr>
                <w:rFonts w:cstheme="minorHAnsi"/>
                <w:sz w:val="16"/>
                <w:szCs w:val="16"/>
              </w:rPr>
            </w:pPr>
            <w:hyperlink r:id="rId86" w:history="1">
              <w:r w:rsidR="00E00067" w:rsidRPr="00E65E78">
                <w:rPr>
                  <w:rStyle w:val="Hypertextovprepojenie"/>
                  <w:rFonts w:cstheme="minorHAnsi"/>
                  <w:sz w:val="16"/>
                  <w:szCs w:val="16"/>
                </w:rPr>
                <w:t>vpolackova@ukf.sk</w:t>
              </w:r>
            </w:hyperlink>
          </w:p>
          <w:p w14:paraId="60F778FA" w14:textId="6ABB81A6"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0A4364E5"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Odlišnosti dištančného vyučovania u žiakov s ADHD počas pandémie COVID-19</w:t>
            </w:r>
          </w:p>
          <w:p w14:paraId="568260C2" w14:textId="01EC1655"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Hra ako súčasť pedagogickej diagnostiky učiteľa v materskej škole</w:t>
            </w:r>
          </w:p>
          <w:p w14:paraId="4BA329FF" w14:textId="4D8F086F"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lastRenderedPageBreak/>
              <w:t>DYSLEXIA - historické a súčasné perspektívy pohľadu na dyslexiu</w:t>
            </w:r>
          </w:p>
          <w:p w14:paraId="03435A47" w14:textId="6003BCA8"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Možnosti pedagogickej intervencie podporujúcej sociálnu integráciu žiaka s poruchami správania na primárnom stupni vzdelávania</w:t>
            </w:r>
          </w:p>
          <w:p w14:paraId="782D7748" w14:textId="77777777"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t>Záujmové činnosti vo voľnom čase detí a mládeže ako prevencia pred vznikom sociálne - patologických javov</w:t>
            </w:r>
          </w:p>
          <w:p w14:paraId="6B2803FE" w14:textId="78B35BD3" w:rsidR="009D649A"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Možnosti priamej intervencie pri reedukácii žiaka s dysgrafiou a pseudodysgrafiou</w:t>
            </w:r>
          </w:p>
          <w:p w14:paraId="72E5AAE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Reedukácia dynamickej praxie u detí s vývinovou dyspraxiou v primárnom stupni vzdelávania</w:t>
            </w:r>
          </w:p>
          <w:p w14:paraId="10E8E750" w14:textId="63773BCA"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Problematika integrovaného vzdelávania žiakov s poruchami učenia na 2. stupni ZŠ</w:t>
            </w:r>
          </w:p>
        </w:tc>
      </w:tr>
      <w:tr w:rsidR="009D649A" w:rsidRPr="00E65E78" w14:paraId="6822614F" w14:textId="77777777" w:rsidTr="00B40F1F">
        <w:tc>
          <w:tcPr>
            <w:tcW w:w="2835" w:type="dxa"/>
          </w:tcPr>
          <w:p w14:paraId="0994D5AF" w14:textId="2EBECBC1" w:rsidR="009D649A" w:rsidRPr="00E65E78" w:rsidRDefault="009D649A"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Mgr. Jana Balážová, PhD.</w:t>
            </w:r>
          </w:p>
        </w:tc>
        <w:tc>
          <w:tcPr>
            <w:tcW w:w="1593" w:type="dxa"/>
          </w:tcPr>
          <w:p w14:paraId="70BB305E" w14:textId="77777777" w:rsidR="00E00067" w:rsidRPr="00E65E78" w:rsidRDefault="00002F8E" w:rsidP="00E65E78">
            <w:pPr>
              <w:pStyle w:val="Odsekzoznamu"/>
              <w:autoSpaceDE w:val="0"/>
              <w:autoSpaceDN w:val="0"/>
              <w:adjustRightInd w:val="0"/>
              <w:ind w:left="0"/>
              <w:rPr>
                <w:rFonts w:cstheme="minorHAnsi"/>
                <w:sz w:val="16"/>
                <w:szCs w:val="16"/>
              </w:rPr>
            </w:pPr>
            <w:hyperlink r:id="rId87" w:history="1">
              <w:r w:rsidR="00E00067" w:rsidRPr="00E65E78">
                <w:rPr>
                  <w:rStyle w:val="Hypertextovprepojenie"/>
                  <w:rFonts w:cstheme="minorHAnsi"/>
                  <w:sz w:val="16"/>
                  <w:szCs w:val="16"/>
                </w:rPr>
                <w:t>jbalazova@ukf.sk</w:t>
              </w:r>
            </w:hyperlink>
          </w:p>
          <w:p w14:paraId="2DD644FC" w14:textId="77777777" w:rsidR="009D649A" w:rsidRPr="00E65E78" w:rsidRDefault="009D649A" w:rsidP="00E65E78">
            <w:pPr>
              <w:pStyle w:val="Odsekzoznamu"/>
              <w:autoSpaceDE w:val="0"/>
              <w:autoSpaceDN w:val="0"/>
              <w:adjustRightInd w:val="0"/>
              <w:ind w:left="0"/>
              <w:rPr>
                <w:rFonts w:cstheme="minorHAnsi"/>
                <w:sz w:val="16"/>
                <w:szCs w:val="16"/>
              </w:rPr>
            </w:pPr>
          </w:p>
        </w:tc>
        <w:tc>
          <w:tcPr>
            <w:tcW w:w="4637" w:type="dxa"/>
          </w:tcPr>
          <w:p w14:paraId="703DAA64" w14:textId="77777777" w:rsidR="009D649A" w:rsidRPr="00E65E78" w:rsidRDefault="009D649A" w:rsidP="00E65E78">
            <w:pPr>
              <w:pStyle w:val="Odsekzoznamu"/>
              <w:autoSpaceDE w:val="0"/>
              <w:autoSpaceDN w:val="0"/>
              <w:adjustRightInd w:val="0"/>
              <w:ind w:left="0"/>
              <w:rPr>
                <w:rFonts w:cstheme="minorHAnsi"/>
                <w:iCs/>
                <w:sz w:val="16"/>
                <w:szCs w:val="16"/>
              </w:rPr>
            </w:pPr>
            <w:r w:rsidRPr="00E65E78">
              <w:rPr>
                <w:rFonts w:cstheme="minorHAnsi"/>
                <w:iCs/>
                <w:sz w:val="16"/>
                <w:szCs w:val="16"/>
              </w:rPr>
              <w:t>Možnosti prevencie vývinových porúch učenia v materských školách</w:t>
            </w:r>
          </w:p>
          <w:p w14:paraId="7B53610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 xml:space="preserve">Špecifiká edukácie dieťaťa s oneskoreným psychomotorickým vývinom </w:t>
            </w:r>
          </w:p>
          <w:p w14:paraId="300BB50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kognitívnych funkcií u žiakov so špeciálnymi výchovno-vzdelávacími potrebami prostredníctvom jednoduchých motorických aktivít</w:t>
            </w:r>
          </w:p>
          <w:p w14:paraId="51D700EE"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Rovesnícke učenie a možnosti jeho aplikácie počas vyučovacieho procese</w:t>
            </w:r>
          </w:p>
          <w:p w14:paraId="3D187152" w14:textId="77777777" w:rsidR="000D383E" w:rsidRPr="00E65E78" w:rsidRDefault="000D383E" w:rsidP="00E65E78">
            <w:pPr>
              <w:pStyle w:val="Odsekzoznamu"/>
              <w:autoSpaceDE w:val="0"/>
              <w:autoSpaceDN w:val="0"/>
              <w:adjustRightInd w:val="0"/>
              <w:ind w:left="0"/>
              <w:rPr>
                <w:rFonts w:cstheme="minorHAnsi"/>
                <w:iCs/>
                <w:sz w:val="16"/>
                <w:szCs w:val="16"/>
              </w:rPr>
            </w:pPr>
            <w:r w:rsidRPr="00E65E78">
              <w:rPr>
                <w:rFonts w:cstheme="minorHAnsi"/>
                <w:iCs/>
                <w:sz w:val="16"/>
                <w:szCs w:val="16"/>
              </w:rPr>
              <w:t>Rozvíjanie komunikačných zručností pomocou detských posunkov</w:t>
            </w:r>
          </w:p>
          <w:p w14:paraId="21BEF58E"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Montessori pedagogika a možnosti uplatnenia jej prvkov v štátnej materskej škole z pohľadu špeciálneho pedagóga</w:t>
            </w:r>
          </w:p>
          <w:p w14:paraId="08D4FAD7"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Možnosti uplatnenia špeciálneho pedagóga v oblasti včasnej intervencie</w:t>
            </w:r>
          </w:p>
          <w:p w14:paraId="00933CBF" w14:textId="2B8E271B" w:rsidR="00E00067" w:rsidRPr="00E65E78" w:rsidRDefault="00E00067" w:rsidP="00E65E78">
            <w:pPr>
              <w:pStyle w:val="Odsekzoznamu"/>
              <w:autoSpaceDE w:val="0"/>
              <w:autoSpaceDN w:val="0"/>
              <w:adjustRightInd w:val="0"/>
              <w:ind w:left="0"/>
              <w:rPr>
                <w:rFonts w:cstheme="minorHAnsi"/>
                <w:sz w:val="16"/>
                <w:szCs w:val="16"/>
              </w:rPr>
            </w:pPr>
            <w:r w:rsidRPr="00E65E78">
              <w:rPr>
                <w:rFonts w:cstheme="minorHAnsi"/>
                <w:iCs/>
                <w:sz w:val="16"/>
                <w:szCs w:val="16"/>
              </w:rPr>
              <w:t>Špecifiká edukácie dieťaťa (žiaka) so špeciálnymi výchovno-vzdelávacími potrebami  v štátnej materskej (základnej) škole</w:t>
            </w:r>
          </w:p>
          <w:p w14:paraId="10214A0C" w14:textId="0F5CE395" w:rsidR="00E00067" w:rsidRPr="00E65E78" w:rsidRDefault="00E00067" w:rsidP="00E65E78">
            <w:pPr>
              <w:pStyle w:val="Odsekzoznamu"/>
              <w:autoSpaceDE w:val="0"/>
              <w:autoSpaceDN w:val="0"/>
              <w:adjustRightInd w:val="0"/>
              <w:ind w:left="0"/>
              <w:rPr>
                <w:rFonts w:cstheme="minorHAnsi"/>
                <w:sz w:val="16"/>
                <w:szCs w:val="16"/>
              </w:rPr>
            </w:pPr>
          </w:p>
        </w:tc>
      </w:tr>
      <w:tr w:rsidR="000D383E" w:rsidRPr="00E65E78" w14:paraId="4020AB31" w14:textId="77777777" w:rsidTr="00B40F1F">
        <w:tc>
          <w:tcPr>
            <w:tcW w:w="2835" w:type="dxa"/>
          </w:tcPr>
          <w:p w14:paraId="2ABB5662" w14:textId="15AF5A85"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Mgr. Barbora Sender, PhD.</w:t>
            </w:r>
          </w:p>
        </w:tc>
        <w:tc>
          <w:tcPr>
            <w:tcW w:w="1593" w:type="dxa"/>
          </w:tcPr>
          <w:p w14:paraId="18805D52" w14:textId="59F0C179" w:rsidR="000D383E" w:rsidRPr="00E65E78" w:rsidRDefault="00002F8E" w:rsidP="00E65E78">
            <w:pPr>
              <w:pStyle w:val="Odsekzoznamu"/>
              <w:autoSpaceDE w:val="0"/>
              <w:autoSpaceDN w:val="0"/>
              <w:adjustRightInd w:val="0"/>
              <w:ind w:left="0"/>
              <w:rPr>
                <w:rFonts w:cstheme="minorHAnsi"/>
                <w:sz w:val="16"/>
                <w:szCs w:val="16"/>
              </w:rPr>
            </w:pPr>
            <w:hyperlink r:id="rId88" w:history="1">
              <w:r w:rsidR="00E00067" w:rsidRPr="00E65E78">
                <w:rPr>
                  <w:rStyle w:val="Hypertextovprepojenie"/>
                  <w:rFonts w:cstheme="minorHAnsi"/>
                  <w:sz w:val="16"/>
                  <w:szCs w:val="16"/>
                </w:rPr>
                <w:t>bsender@ukf.sk</w:t>
              </w:r>
            </w:hyperlink>
          </w:p>
          <w:p w14:paraId="6FEDC916" w14:textId="1DAD32B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717E33BB" w14:textId="77777777" w:rsidR="000D383E" w:rsidRPr="00E65E78" w:rsidRDefault="000D383E" w:rsidP="00E65E78">
            <w:pPr>
              <w:pStyle w:val="Odsekzoznamu"/>
              <w:autoSpaceDE w:val="0"/>
              <w:autoSpaceDN w:val="0"/>
              <w:adjustRightInd w:val="0"/>
              <w:ind w:left="0"/>
              <w:rPr>
                <w:rFonts w:cstheme="minorHAnsi"/>
                <w:iCs/>
                <w:sz w:val="16"/>
                <w:szCs w:val="16"/>
              </w:rPr>
            </w:pPr>
            <w:r w:rsidRPr="00E65E78">
              <w:rPr>
                <w:rFonts w:cstheme="minorHAnsi"/>
                <w:iCs/>
                <w:sz w:val="16"/>
                <w:szCs w:val="16"/>
              </w:rPr>
              <w:t>Edukácia detí predškolského veku s poruchou pozornosti</w:t>
            </w:r>
          </w:p>
          <w:p w14:paraId="6DE14332"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Vnímanie prítomnosti pedagogického asistenta v školskej triede ostatnými žiakmi</w:t>
            </w:r>
          </w:p>
          <w:p w14:paraId="3CD753F5"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Využitie prvkov arteterapie u detí s vývinovými poruchami učenia/správania</w:t>
            </w:r>
          </w:p>
          <w:p w14:paraId="1D45B818"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Práca vychovávateľa so žiakom so ŠVVP v školskom klube detí</w:t>
            </w:r>
          </w:p>
          <w:p w14:paraId="104848E1" w14:textId="2864FCCA"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Reedukácia detí s poruchami správania prostredníctvom pracovných činností</w:t>
            </w:r>
          </w:p>
        </w:tc>
      </w:tr>
      <w:tr w:rsidR="000D383E" w:rsidRPr="00E65E78" w14:paraId="191CAED3" w14:textId="77777777" w:rsidTr="00B40F1F">
        <w:tc>
          <w:tcPr>
            <w:tcW w:w="2835" w:type="dxa"/>
          </w:tcPr>
          <w:p w14:paraId="6290B653" w14:textId="7D25B3E6"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prof. PaedDr. Ctibor Határ, PhD.</w:t>
            </w:r>
          </w:p>
        </w:tc>
        <w:tc>
          <w:tcPr>
            <w:tcW w:w="1593" w:type="dxa"/>
          </w:tcPr>
          <w:p w14:paraId="6C16DB0C" w14:textId="465DBFDC" w:rsidR="000D383E" w:rsidRPr="00E65E78" w:rsidRDefault="00002F8E" w:rsidP="00E65E78">
            <w:pPr>
              <w:pStyle w:val="Odsekzoznamu"/>
              <w:autoSpaceDE w:val="0"/>
              <w:autoSpaceDN w:val="0"/>
              <w:adjustRightInd w:val="0"/>
              <w:ind w:left="0"/>
              <w:rPr>
                <w:rFonts w:cstheme="minorHAnsi"/>
                <w:sz w:val="16"/>
                <w:szCs w:val="16"/>
              </w:rPr>
            </w:pPr>
            <w:hyperlink r:id="rId89" w:history="1">
              <w:r w:rsidR="00E00067" w:rsidRPr="00E65E78">
                <w:rPr>
                  <w:rStyle w:val="Hypertextovprepojenie"/>
                  <w:rFonts w:cstheme="minorHAnsi"/>
                  <w:sz w:val="16"/>
                  <w:szCs w:val="16"/>
                </w:rPr>
                <w:t>chatar@ukf.sk</w:t>
              </w:r>
            </w:hyperlink>
          </w:p>
          <w:p w14:paraId="64AF6B10" w14:textId="3BC412ED"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2C9061B0" w14:textId="77777777"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Sociálno-pedagogická tvorba Heleny Radlińskej</w:t>
            </w:r>
          </w:p>
          <w:p w14:paraId="38AB27A5" w14:textId="08A40695" w:rsidR="000D383E" w:rsidRPr="00E65E78" w:rsidRDefault="000D383E" w:rsidP="00E65E78">
            <w:pPr>
              <w:pStyle w:val="Odsekzoznamu"/>
              <w:autoSpaceDE w:val="0"/>
              <w:autoSpaceDN w:val="0"/>
              <w:adjustRightInd w:val="0"/>
              <w:ind w:left="0"/>
              <w:rPr>
                <w:rFonts w:cstheme="minorHAnsi"/>
                <w:sz w:val="16"/>
                <w:szCs w:val="16"/>
              </w:rPr>
            </w:pPr>
            <w:r w:rsidRPr="00E65E78">
              <w:rPr>
                <w:rFonts w:cstheme="minorHAnsi"/>
                <w:sz w:val="16"/>
                <w:szCs w:val="16"/>
              </w:rPr>
              <w:t xml:space="preserve"> Profesijné kompetencie sociálneho pedagóga v medzinárodnom kontexte</w:t>
            </w:r>
          </w:p>
        </w:tc>
      </w:tr>
      <w:tr w:rsidR="00B73912" w:rsidRPr="00E65E78" w14:paraId="4727B567" w14:textId="77777777" w:rsidTr="00B40F1F">
        <w:tc>
          <w:tcPr>
            <w:tcW w:w="2835" w:type="dxa"/>
          </w:tcPr>
          <w:p w14:paraId="22CEAA1A" w14:textId="32098B7C"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prof. PhDr. Gabriela Petrová, CSc.</w:t>
            </w:r>
          </w:p>
        </w:tc>
        <w:tc>
          <w:tcPr>
            <w:tcW w:w="1593" w:type="dxa"/>
          </w:tcPr>
          <w:p w14:paraId="07A705F3" w14:textId="0BF07562" w:rsidR="00B73912" w:rsidRPr="00E65E78" w:rsidRDefault="00002F8E" w:rsidP="00E65E78">
            <w:pPr>
              <w:pStyle w:val="Odsekzoznamu"/>
              <w:autoSpaceDE w:val="0"/>
              <w:autoSpaceDN w:val="0"/>
              <w:adjustRightInd w:val="0"/>
              <w:ind w:left="0"/>
              <w:rPr>
                <w:rFonts w:cstheme="minorHAnsi"/>
                <w:sz w:val="16"/>
                <w:szCs w:val="16"/>
              </w:rPr>
            </w:pPr>
            <w:hyperlink r:id="rId90" w:history="1">
              <w:r w:rsidR="00E00067" w:rsidRPr="00E65E78">
                <w:rPr>
                  <w:rStyle w:val="Hypertextovprepojenie"/>
                  <w:rFonts w:cstheme="minorHAnsi"/>
                  <w:sz w:val="16"/>
                  <w:szCs w:val="16"/>
                </w:rPr>
                <w:t>gpetrova@ukf.sk</w:t>
              </w:r>
            </w:hyperlink>
          </w:p>
          <w:p w14:paraId="6D6072BF" w14:textId="3D87391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288400BA"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Rozvíjanie kognitívnych funkcií u žiakov v školskom klube</w:t>
            </w:r>
          </w:p>
          <w:p w14:paraId="49F26FD7"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Kognitívne kompetencie ako predpoklad Leadershipu</w:t>
            </w:r>
          </w:p>
          <w:p w14:paraId="281EF848" w14:textId="0B30E090"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Vplyv prostredia na rozvoj osobnosti dieťaťa predškolského veku</w:t>
            </w:r>
          </w:p>
        </w:tc>
      </w:tr>
      <w:tr w:rsidR="00B73912" w:rsidRPr="00E65E78" w14:paraId="7A501774" w14:textId="77777777" w:rsidTr="00B40F1F">
        <w:tc>
          <w:tcPr>
            <w:tcW w:w="2835" w:type="dxa"/>
          </w:tcPr>
          <w:p w14:paraId="13069C6A" w14:textId="2D9BEAC9"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PaedDr. Alexandra Pavličková, PhD.</w:t>
            </w:r>
          </w:p>
        </w:tc>
        <w:tc>
          <w:tcPr>
            <w:tcW w:w="1593" w:type="dxa"/>
          </w:tcPr>
          <w:p w14:paraId="71429EBC" w14:textId="41050057" w:rsidR="00B73912" w:rsidRPr="00E65E78" w:rsidRDefault="00002F8E" w:rsidP="00E65E78">
            <w:pPr>
              <w:pStyle w:val="Odsekzoznamu"/>
              <w:autoSpaceDE w:val="0"/>
              <w:autoSpaceDN w:val="0"/>
              <w:adjustRightInd w:val="0"/>
              <w:ind w:left="0"/>
              <w:rPr>
                <w:rFonts w:cstheme="minorHAnsi"/>
                <w:sz w:val="16"/>
                <w:szCs w:val="16"/>
              </w:rPr>
            </w:pPr>
            <w:hyperlink r:id="rId91" w:history="1">
              <w:r w:rsidR="00E00067" w:rsidRPr="00E65E78">
                <w:rPr>
                  <w:rStyle w:val="Hypertextovprepojenie"/>
                  <w:rFonts w:cstheme="minorHAnsi"/>
                  <w:sz w:val="16"/>
                  <w:szCs w:val="16"/>
                </w:rPr>
                <w:t>apavlickova@ukf.sk</w:t>
              </w:r>
            </w:hyperlink>
          </w:p>
          <w:p w14:paraId="7FAB540A" w14:textId="36E4594D"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33528A63"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Kompetenčný profil a ďalšie vzdelávanie vychovávateľov</w:t>
            </w:r>
          </w:p>
          <w:p w14:paraId="0093C1D9"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Vplyv rodinného prostredia na trávenie voľného času detí mladšieho školského veku</w:t>
            </w:r>
          </w:p>
          <w:p w14:paraId="39E542E8" w14:textId="01111480"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Športová a turistická záujmová činnosť detí a mládeže</w:t>
            </w:r>
          </w:p>
          <w:p w14:paraId="6AE4D7A4" w14:textId="4FF64AF6"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Vplyv moderných technológií na voľný čas detí a mládeže</w:t>
            </w:r>
          </w:p>
          <w:p w14:paraId="74D5A40C" w14:textId="725D3456"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Spolupráca vychovávateľa s učiteľom pri realizácii prípravy na vyučovanie v ŠKD</w:t>
            </w:r>
          </w:p>
          <w:p w14:paraId="0C7ECB5C"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Osobnostný a sociálny rozvoj detí prostredníctvom zážitkovej pedagogiky</w:t>
            </w:r>
          </w:p>
          <w:p w14:paraId="3C8C156F" w14:textId="74F6AE34"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Osobitosti/modely neformálnej edukácie v zahraničí</w:t>
            </w:r>
          </w:p>
          <w:p w14:paraId="6AC3F30D" w14:textId="35840C3E"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Formovanie záujmov detí predškolského veku</w:t>
            </w:r>
          </w:p>
        </w:tc>
      </w:tr>
      <w:tr w:rsidR="00B73912" w:rsidRPr="00E65E78" w14:paraId="645D5B3D" w14:textId="77777777" w:rsidTr="00B40F1F">
        <w:tc>
          <w:tcPr>
            <w:tcW w:w="2835" w:type="dxa"/>
          </w:tcPr>
          <w:p w14:paraId="644D52F1" w14:textId="23D0823E"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doc. PaedDr. Gábor Pintes, PhD.</w:t>
            </w:r>
          </w:p>
        </w:tc>
        <w:tc>
          <w:tcPr>
            <w:tcW w:w="1593" w:type="dxa"/>
          </w:tcPr>
          <w:p w14:paraId="76AD7799" w14:textId="017BBB7C" w:rsidR="00B73912" w:rsidRPr="00E65E78" w:rsidRDefault="00002F8E" w:rsidP="00E65E78">
            <w:pPr>
              <w:pStyle w:val="Odsekzoznamu"/>
              <w:autoSpaceDE w:val="0"/>
              <w:autoSpaceDN w:val="0"/>
              <w:adjustRightInd w:val="0"/>
              <w:ind w:left="0"/>
              <w:rPr>
                <w:rFonts w:cstheme="minorHAnsi"/>
                <w:sz w:val="16"/>
                <w:szCs w:val="16"/>
              </w:rPr>
            </w:pPr>
            <w:hyperlink r:id="rId92" w:history="1">
              <w:r w:rsidR="00E00067" w:rsidRPr="00E65E78">
                <w:rPr>
                  <w:rStyle w:val="Hypertextovprepojenie"/>
                  <w:rFonts w:cstheme="minorHAnsi"/>
                  <w:sz w:val="16"/>
                  <w:szCs w:val="16"/>
                </w:rPr>
                <w:t>gpintes@ukf.sk</w:t>
              </w:r>
            </w:hyperlink>
          </w:p>
          <w:p w14:paraId="0573D2A1" w14:textId="091E9E59"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6EDEFA6F"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Idea existencializmu v pedagogickom myslení</w:t>
            </w:r>
          </w:p>
          <w:p w14:paraId="278B1694"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Filozofické bádanie ako prostriedok rozvoja angažovaného (pomáhajúceho) myslenia</w:t>
            </w:r>
          </w:p>
          <w:p w14:paraId="523290D3"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Perspektívy prosociálnej výchovy v 21. storočí</w:t>
            </w:r>
          </w:p>
          <w:p w14:paraId="7B3C089A"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Cieľový a hodnotový rozmer edukácie postmoderny</w:t>
            </w:r>
          </w:p>
          <w:p w14:paraId="47640D41" w14:textId="7779B2CB"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Program Filozofia pre deti a možnosti jeho aplikácie v edukácii</w:t>
            </w:r>
          </w:p>
        </w:tc>
      </w:tr>
      <w:tr w:rsidR="00B73912" w:rsidRPr="00E65E78" w14:paraId="4B468340" w14:textId="77777777" w:rsidTr="00B40F1F">
        <w:tc>
          <w:tcPr>
            <w:tcW w:w="2835" w:type="dxa"/>
          </w:tcPr>
          <w:p w14:paraId="45464CF9" w14:textId="77D21C6B"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color w:val="000000"/>
                <w:sz w:val="16"/>
                <w:szCs w:val="16"/>
              </w:rPr>
              <w:t>PhDr. Denisa Gunišová, PhD.</w:t>
            </w:r>
          </w:p>
        </w:tc>
        <w:tc>
          <w:tcPr>
            <w:tcW w:w="1593" w:type="dxa"/>
          </w:tcPr>
          <w:p w14:paraId="508A2470" w14:textId="298780AF" w:rsidR="00B73912" w:rsidRPr="00E65E78" w:rsidRDefault="00002F8E" w:rsidP="00E65E78">
            <w:pPr>
              <w:pStyle w:val="Odsekzoznamu"/>
              <w:autoSpaceDE w:val="0"/>
              <w:autoSpaceDN w:val="0"/>
              <w:adjustRightInd w:val="0"/>
              <w:ind w:left="0"/>
              <w:rPr>
                <w:rFonts w:cstheme="minorHAnsi"/>
                <w:sz w:val="16"/>
                <w:szCs w:val="16"/>
              </w:rPr>
            </w:pPr>
            <w:hyperlink r:id="rId93" w:history="1">
              <w:r w:rsidR="00E00067" w:rsidRPr="00E65E78">
                <w:rPr>
                  <w:rStyle w:val="Hypertextovprepojenie"/>
                  <w:rFonts w:cstheme="minorHAnsi"/>
                  <w:sz w:val="16"/>
                  <w:szCs w:val="16"/>
                </w:rPr>
                <w:t>dgunisova@ukf.sk</w:t>
              </w:r>
            </w:hyperlink>
          </w:p>
          <w:p w14:paraId="3503CCAA" w14:textId="20C2141B"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5ECCE54C"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Význam záujmovej činnosti pre plnohodnotný rozvoj dieťaťa</w:t>
            </w:r>
          </w:p>
          <w:p w14:paraId="2C87E89D"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Reflexia pedagogického zamestnanca pri úspechu a neúspechu žiakov</w:t>
            </w:r>
          </w:p>
          <w:p w14:paraId="32E578D3" w14:textId="79621FE5"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Úloha vychovávateľa pri formovaní pozitívnych vzťahov v triede</w:t>
            </w:r>
          </w:p>
          <w:p w14:paraId="09F5AC21"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Práca s textom v školskom klube detí</w:t>
            </w:r>
          </w:p>
          <w:p w14:paraId="0F8139C4"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Význam záujmovej činnosti pre plnohodnotný rozvoj dieťaťa</w:t>
            </w:r>
          </w:p>
          <w:p w14:paraId="62BB8E46" w14:textId="77777777"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Detská kniha ako prostriedok rozvoja čitateľskej pregramotnosti</w:t>
            </w:r>
          </w:p>
          <w:p w14:paraId="6DCF7849" w14:textId="5614216F" w:rsidR="00B73912" w:rsidRPr="00E65E78" w:rsidRDefault="00B73912" w:rsidP="00E65E78">
            <w:pPr>
              <w:pStyle w:val="Odsekzoznamu"/>
              <w:autoSpaceDE w:val="0"/>
              <w:autoSpaceDN w:val="0"/>
              <w:adjustRightInd w:val="0"/>
              <w:ind w:left="0"/>
              <w:rPr>
                <w:rFonts w:cstheme="minorHAnsi"/>
                <w:sz w:val="16"/>
                <w:szCs w:val="16"/>
              </w:rPr>
            </w:pPr>
            <w:r w:rsidRPr="00E65E78">
              <w:rPr>
                <w:rFonts w:cstheme="minorHAnsi"/>
                <w:sz w:val="16"/>
                <w:szCs w:val="16"/>
              </w:rPr>
              <w:t>Prekoncepty žiakov zo sociálne znevýhodneného prostredia</w:t>
            </w:r>
          </w:p>
        </w:tc>
      </w:tr>
      <w:tr w:rsidR="00B73912" w:rsidRPr="00E65E78" w14:paraId="00ACEC81" w14:textId="77777777" w:rsidTr="00B40F1F">
        <w:tc>
          <w:tcPr>
            <w:tcW w:w="2835" w:type="dxa"/>
          </w:tcPr>
          <w:p w14:paraId="0B9FECBA" w14:textId="57317F5D" w:rsidR="00B73912" w:rsidRPr="00E65E78" w:rsidRDefault="00E00067" w:rsidP="00E65E78">
            <w:pPr>
              <w:pStyle w:val="Odsekzoznamu"/>
              <w:autoSpaceDE w:val="0"/>
              <w:autoSpaceDN w:val="0"/>
              <w:adjustRightInd w:val="0"/>
              <w:ind w:left="0"/>
              <w:rPr>
                <w:rFonts w:cstheme="minorHAnsi"/>
                <w:sz w:val="16"/>
                <w:szCs w:val="16"/>
              </w:rPr>
            </w:pPr>
            <w:r w:rsidRPr="00E65E78">
              <w:rPr>
                <w:rFonts w:cstheme="minorHAnsi"/>
                <w:sz w:val="16"/>
                <w:szCs w:val="16"/>
              </w:rPr>
              <w:t>Mgr. Rebeka Štefánia Koleňáková, PhD.</w:t>
            </w:r>
          </w:p>
        </w:tc>
        <w:tc>
          <w:tcPr>
            <w:tcW w:w="1593" w:type="dxa"/>
          </w:tcPr>
          <w:p w14:paraId="44EFCD2B" w14:textId="7FCFBF1D" w:rsidR="00B73912" w:rsidRPr="00E65E78" w:rsidRDefault="00002F8E" w:rsidP="00E65E78">
            <w:pPr>
              <w:pStyle w:val="Odsekzoznamu"/>
              <w:autoSpaceDE w:val="0"/>
              <w:autoSpaceDN w:val="0"/>
              <w:adjustRightInd w:val="0"/>
              <w:ind w:left="0"/>
              <w:rPr>
                <w:rFonts w:cstheme="minorHAnsi"/>
                <w:sz w:val="16"/>
                <w:szCs w:val="16"/>
              </w:rPr>
            </w:pPr>
            <w:hyperlink r:id="rId94" w:history="1">
              <w:r w:rsidR="00E00067" w:rsidRPr="00E65E78">
                <w:rPr>
                  <w:rStyle w:val="Hypertextovprepojenie"/>
                  <w:rFonts w:cstheme="minorHAnsi"/>
                  <w:sz w:val="16"/>
                  <w:szCs w:val="16"/>
                </w:rPr>
                <w:t>rkolenakova@ukf.sk</w:t>
              </w:r>
            </w:hyperlink>
          </w:p>
          <w:p w14:paraId="11494E3A" w14:textId="66ED9EBE" w:rsidR="00E00067" w:rsidRPr="00E65E78" w:rsidRDefault="00E00067" w:rsidP="00E65E78">
            <w:pPr>
              <w:pStyle w:val="Odsekzoznamu"/>
              <w:autoSpaceDE w:val="0"/>
              <w:autoSpaceDN w:val="0"/>
              <w:adjustRightInd w:val="0"/>
              <w:ind w:left="0"/>
              <w:rPr>
                <w:rFonts w:cstheme="minorHAnsi"/>
                <w:sz w:val="16"/>
                <w:szCs w:val="16"/>
              </w:rPr>
            </w:pPr>
          </w:p>
        </w:tc>
        <w:tc>
          <w:tcPr>
            <w:tcW w:w="4637" w:type="dxa"/>
          </w:tcPr>
          <w:p w14:paraId="634D186B" w14:textId="77777777" w:rsidR="00B73912"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Alternatívne koncepcie vzdelávania a rozvoj osobnosti žiaka v primárnom vzdelávaní</w:t>
            </w:r>
          </w:p>
          <w:p w14:paraId="63C7CF3D"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Vplyv prekonceptov na učebný výkon žiaka</w:t>
            </w:r>
          </w:p>
          <w:p w14:paraId="626A74A8"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Kooperácia rodiny a materskej školy ako determinant rozvoja nadaného dieťaťa</w:t>
            </w:r>
          </w:p>
          <w:p w14:paraId="7C2EE31D"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Vplyv technológii na rozvoj jazykovej gramotnosti</w:t>
            </w:r>
          </w:p>
          <w:p w14:paraId="637B7605"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Motivácia a aktívna účasť žiakov v edukačnom procese</w:t>
            </w:r>
          </w:p>
          <w:p w14:paraId="444AB274" w14:textId="630547C4"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Rozvoj potencionálne nadaných detí v podmienkach materskej školy</w:t>
            </w:r>
          </w:p>
        </w:tc>
      </w:tr>
      <w:tr w:rsidR="00B73912" w:rsidRPr="00E65E78" w14:paraId="234A9BF1" w14:textId="77777777" w:rsidTr="00B40F1F">
        <w:tc>
          <w:tcPr>
            <w:tcW w:w="2835" w:type="dxa"/>
          </w:tcPr>
          <w:p w14:paraId="40D142B7" w14:textId="3E9EC4E9" w:rsidR="00B73912"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lastRenderedPageBreak/>
              <w:t>PhDr. Ing. Erik Selecký, PhD.</w:t>
            </w:r>
          </w:p>
        </w:tc>
        <w:tc>
          <w:tcPr>
            <w:tcW w:w="1593" w:type="dxa"/>
          </w:tcPr>
          <w:p w14:paraId="202E73EC" w14:textId="53E03C3D" w:rsidR="00E00067" w:rsidRPr="00E65E78" w:rsidRDefault="00002F8E" w:rsidP="00E65E78">
            <w:pPr>
              <w:pStyle w:val="Odsekzoznamu"/>
              <w:autoSpaceDE w:val="0"/>
              <w:autoSpaceDN w:val="0"/>
              <w:adjustRightInd w:val="0"/>
              <w:ind w:left="0"/>
              <w:rPr>
                <w:rFonts w:cstheme="minorHAnsi"/>
                <w:sz w:val="16"/>
                <w:szCs w:val="16"/>
              </w:rPr>
            </w:pPr>
            <w:hyperlink r:id="rId95" w:history="1">
              <w:r w:rsidR="003F7821" w:rsidRPr="00E65E78">
                <w:rPr>
                  <w:rStyle w:val="Hypertextovprepojenie"/>
                  <w:rFonts w:cstheme="minorHAnsi"/>
                  <w:sz w:val="16"/>
                  <w:szCs w:val="16"/>
                </w:rPr>
                <w:t>eselecky@ukf.sk</w:t>
              </w:r>
            </w:hyperlink>
          </w:p>
          <w:p w14:paraId="36F937A1" w14:textId="5F7E390D" w:rsidR="00B73912" w:rsidRPr="00E65E78" w:rsidRDefault="00B73912" w:rsidP="00E65E78">
            <w:pPr>
              <w:pStyle w:val="Odsekzoznamu"/>
              <w:autoSpaceDE w:val="0"/>
              <w:autoSpaceDN w:val="0"/>
              <w:adjustRightInd w:val="0"/>
              <w:ind w:left="0"/>
              <w:rPr>
                <w:rFonts w:cstheme="minorHAnsi"/>
                <w:sz w:val="16"/>
                <w:szCs w:val="16"/>
              </w:rPr>
            </w:pPr>
          </w:p>
        </w:tc>
        <w:tc>
          <w:tcPr>
            <w:tcW w:w="4637" w:type="dxa"/>
          </w:tcPr>
          <w:p w14:paraId="7D13F614" w14:textId="77777777" w:rsidR="00B73912"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Úloha marketingu vo vzdelávacích organizáciách</w:t>
            </w:r>
          </w:p>
          <w:p w14:paraId="674B28E8"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Využívanie sociálnych sietí pre potreby vzdelávacích inštitúcií</w:t>
            </w:r>
          </w:p>
          <w:p w14:paraId="1F693587" w14:textId="77777777"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Riadenie profesijného rozvoja v kontexte rozvoja ľudských zdrojov</w:t>
            </w:r>
          </w:p>
          <w:p w14:paraId="11D7EA77" w14:textId="409ABC3F" w:rsidR="00B40F1F" w:rsidRPr="00E65E78" w:rsidRDefault="00B40F1F" w:rsidP="00E65E78">
            <w:pPr>
              <w:pStyle w:val="Odsekzoznamu"/>
              <w:autoSpaceDE w:val="0"/>
              <w:autoSpaceDN w:val="0"/>
              <w:adjustRightInd w:val="0"/>
              <w:ind w:left="0"/>
              <w:rPr>
                <w:rFonts w:cstheme="minorHAnsi"/>
                <w:sz w:val="16"/>
                <w:szCs w:val="16"/>
              </w:rPr>
            </w:pPr>
            <w:r w:rsidRPr="00E65E78">
              <w:rPr>
                <w:rFonts w:cstheme="minorHAnsi"/>
                <w:sz w:val="16"/>
                <w:szCs w:val="16"/>
              </w:rPr>
              <w:t>Trendy využívania podporného elektronického systému EduPage na zlepšenie edukačného procesu</w:t>
            </w:r>
          </w:p>
        </w:tc>
      </w:tr>
    </w:tbl>
    <w:p w14:paraId="241CFD9A" w14:textId="77777777" w:rsidR="00382207" w:rsidRPr="00231CB4" w:rsidRDefault="00382207" w:rsidP="00382207">
      <w:pPr>
        <w:pStyle w:val="Odsekzoznamu"/>
        <w:autoSpaceDE w:val="0"/>
        <w:autoSpaceDN w:val="0"/>
        <w:adjustRightInd w:val="0"/>
        <w:spacing w:after="0" w:line="240" w:lineRule="auto"/>
        <w:ind w:left="360"/>
        <w:rPr>
          <w:rFonts w:cstheme="minorHAnsi"/>
        </w:rPr>
      </w:pPr>
    </w:p>
    <w:p w14:paraId="003BD687" w14:textId="34470F4F" w:rsidR="00FA6611" w:rsidRPr="00FD6459" w:rsidRDefault="00431DCB" w:rsidP="00FD6459">
      <w:pPr>
        <w:shd w:val="clear" w:color="auto" w:fill="F2F2F2" w:themeFill="background1" w:themeFillShade="F2"/>
        <w:autoSpaceDE w:val="0"/>
        <w:autoSpaceDN w:val="0"/>
        <w:adjustRightInd w:val="0"/>
        <w:spacing w:after="0" w:line="240" w:lineRule="auto"/>
        <w:rPr>
          <w:rFonts w:cstheme="minorHAnsi"/>
          <w:b/>
        </w:rPr>
      </w:pPr>
      <w:r w:rsidRPr="00FD6459">
        <w:rPr>
          <w:rFonts w:cstheme="minorHAnsi"/>
          <w:b/>
        </w:rPr>
        <w:t xml:space="preserve">Odkaz na </w:t>
      </w:r>
      <w:r w:rsidR="00800AD6" w:rsidRPr="00FD6459">
        <w:rPr>
          <w:rFonts w:cstheme="minorHAnsi"/>
          <w:b/>
        </w:rPr>
        <w:t>v</w:t>
      </w:r>
      <w:r w:rsidRPr="00FD6459">
        <w:rPr>
          <w:rFonts w:cstheme="minorHAnsi"/>
          <w:b/>
        </w:rPr>
        <w:t>edecko</w:t>
      </w:r>
      <w:r w:rsidR="00BA7B8A" w:rsidRPr="00FD6459">
        <w:rPr>
          <w:rFonts w:cstheme="minorHAnsi"/>
          <w:b/>
        </w:rPr>
        <w:t>/umeleck</w:t>
      </w:r>
      <w:r w:rsidR="00803771" w:rsidRPr="00FD6459">
        <w:rPr>
          <w:rFonts w:cstheme="minorHAnsi"/>
          <w:b/>
        </w:rPr>
        <w:t>o-</w:t>
      </w:r>
      <w:r w:rsidRPr="00FD6459">
        <w:rPr>
          <w:rFonts w:cstheme="minorHAnsi"/>
          <w:b/>
        </w:rPr>
        <w:t xml:space="preserve">pedagogické charakteristiky školiteľov záverečných prác. </w:t>
      </w:r>
    </w:p>
    <w:p w14:paraId="7C7A135F" w14:textId="37A66118" w:rsidR="00382207" w:rsidRDefault="00382207" w:rsidP="00382207">
      <w:pPr>
        <w:autoSpaceDE w:val="0"/>
        <w:autoSpaceDN w:val="0"/>
        <w:adjustRightInd w:val="0"/>
        <w:spacing w:after="0" w:line="240" w:lineRule="auto"/>
        <w:rPr>
          <w:rFonts w:cstheme="minorHAnsi"/>
          <w:b/>
        </w:rPr>
      </w:pPr>
      <w:r w:rsidRPr="00231CB4">
        <w:rPr>
          <w:rFonts w:cstheme="minorHAnsi"/>
          <w:b/>
        </w:rPr>
        <w:t>VUPCH školiteľov eviduje zabezpečujúce pracovisko a sú zároveň evidované v</w:t>
      </w:r>
      <w:r w:rsidR="00870B19">
        <w:rPr>
          <w:rFonts w:cstheme="minorHAnsi"/>
          <w:b/>
        </w:rPr>
        <w:t> </w:t>
      </w:r>
      <w:r w:rsidRPr="00231CB4">
        <w:rPr>
          <w:rFonts w:cstheme="minorHAnsi"/>
          <w:b/>
        </w:rPr>
        <w:t>AIS</w:t>
      </w:r>
    </w:p>
    <w:p w14:paraId="21AC67BD" w14:textId="17ED90F4" w:rsidR="00870B19" w:rsidRDefault="00870B19" w:rsidP="00382207">
      <w:pPr>
        <w:autoSpaceDE w:val="0"/>
        <w:autoSpaceDN w:val="0"/>
        <w:adjustRightInd w:val="0"/>
        <w:spacing w:after="0" w:line="240" w:lineRule="auto"/>
        <w:rPr>
          <w:rFonts w:cstheme="minorHAnsi"/>
          <w:b/>
        </w:rPr>
      </w:pPr>
      <w:hyperlink r:id="rId96" w:history="1">
        <w:r w:rsidRPr="00C520EA">
          <w:rPr>
            <w:rStyle w:val="Hypertextovprepojenie"/>
            <w:rFonts w:cstheme="minorHAnsi"/>
            <w:b/>
          </w:rPr>
          <w:t>https://ais2.ukf.sk/ais/start.do</w:t>
        </w:r>
      </w:hyperlink>
    </w:p>
    <w:p w14:paraId="5182289A" w14:textId="77777777" w:rsidR="00870B19" w:rsidRPr="00231CB4" w:rsidRDefault="00870B19" w:rsidP="00382207">
      <w:pPr>
        <w:autoSpaceDE w:val="0"/>
        <w:autoSpaceDN w:val="0"/>
        <w:adjustRightInd w:val="0"/>
        <w:spacing w:after="0" w:line="240" w:lineRule="auto"/>
        <w:rPr>
          <w:rFonts w:cstheme="minorHAnsi"/>
          <w:b/>
        </w:rPr>
      </w:pPr>
    </w:p>
    <w:p w14:paraId="0739D2E4" w14:textId="77777777" w:rsidR="00382207" w:rsidRPr="00231CB4" w:rsidRDefault="00382207" w:rsidP="00382207">
      <w:pPr>
        <w:pStyle w:val="Odsekzoznamu"/>
        <w:autoSpaceDE w:val="0"/>
        <w:autoSpaceDN w:val="0"/>
        <w:adjustRightInd w:val="0"/>
        <w:spacing w:after="0" w:line="240" w:lineRule="auto"/>
        <w:ind w:left="360"/>
        <w:rPr>
          <w:rFonts w:cstheme="minorHAnsi"/>
        </w:rPr>
      </w:pPr>
    </w:p>
    <w:p w14:paraId="5DD03431" w14:textId="2CB447AB" w:rsidR="009572B9" w:rsidRPr="00FD6459" w:rsidRDefault="009572B9" w:rsidP="00FD6459">
      <w:pPr>
        <w:shd w:val="clear" w:color="auto" w:fill="F2F2F2" w:themeFill="background1" w:themeFillShade="F2"/>
        <w:autoSpaceDE w:val="0"/>
        <w:autoSpaceDN w:val="0"/>
        <w:adjustRightInd w:val="0"/>
        <w:spacing w:after="0" w:line="240" w:lineRule="auto"/>
        <w:rPr>
          <w:rFonts w:cstheme="minorHAnsi"/>
          <w:b/>
        </w:rPr>
      </w:pPr>
      <w:r w:rsidRPr="00FD6459">
        <w:rPr>
          <w:rFonts w:cstheme="minorHAnsi"/>
          <w:b/>
        </w:rPr>
        <w:t>Zástupcovia študentov, ktor</w:t>
      </w:r>
      <w:r w:rsidR="00A0091E" w:rsidRPr="00FD6459">
        <w:rPr>
          <w:rFonts w:cstheme="minorHAnsi"/>
          <w:b/>
        </w:rPr>
        <w:t>í</w:t>
      </w:r>
      <w:r w:rsidRPr="00FD6459">
        <w:rPr>
          <w:rFonts w:cstheme="minorHAnsi"/>
          <w:b/>
        </w:rPr>
        <w:t xml:space="preserve"> zastupujú záujmy študent</w:t>
      </w:r>
      <w:r w:rsidR="00AF3EA2" w:rsidRPr="00FD6459">
        <w:rPr>
          <w:rFonts w:cstheme="minorHAnsi"/>
          <w:b/>
        </w:rPr>
        <w:t>ov</w:t>
      </w:r>
      <w:r w:rsidRPr="00FD6459">
        <w:rPr>
          <w:rFonts w:cstheme="minorHAnsi"/>
          <w:b/>
        </w:rPr>
        <w:t xml:space="preserve"> študijného programu (meno a kontakt). </w:t>
      </w:r>
    </w:p>
    <w:p w14:paraId="59EC943B" w14:textId="3658DF8E"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Želmíra Hasičová – </w:t>
      </w:r>
      <w:hyperlink r:id="rId97" w:history="1">
        <w:r w:rsidRPr="00182DB9">
          <w:rPr>
            <w:rStyle w:val="Hypertextovprepojenie"/>
            <w:rFonts w:cstheme="minorHAnsi"/>
            <w:b/>
            <w:shd w:val="clear" w:color="auto" w:fill="FFFFFF"/>
          </w:rPr>
          <w:t>zelmira.hasicova@ukf.sk</w:t>
        </w:r>
      </w:hyperlink>
    </w:p>
    <w:p w14:paraId="288CFD3D" w14:textId="3B8EFB95"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Bc. Dominika Kolníková - </w:t>
      </w:r>
      <w:hyperlink r:id="rId98" w:history="1">
        <w:r w:rsidRPr="00182DB9">
          <w:rPr>
            <w:rStyle w:val="Hypertextovprepojenie"/>
            <w:rFonts w:cstheme="minorHAnsi"/>
            <w:b/>
            <w:shd w:val="clear" w:color="auto" w:fill="FFFFFF"/>
          </w:rPr>
          <w:t>dominika.kolnikova@student.ukf.sk</w:t>
        </w:r>
      </w:hyperlink>
    </w:p>
    <w:p w14:paraId="7AA51A99" w14:textId="76A86310"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Timea Turicová - </w:t>
      </w:r>
      <w:hyperlink r:id="rId99" w:history="1">
        <w:r w:rsidRPr="00182DB9">
          <w:rPr>
            <w:rStyle w:val="Hypertextovprepojenie"/>
            <w:rFonts w:cstheme="minorHAnsi"/>
            <w:b/>
            <w:shd w:val="clear" w:color="auto" w:fill="FFFFFF"/>
          </w:rPr>
          <w:t>timeaturicova@student.ukf.sk</w:t>
        </w:r>
      </w:hyperlink>
    </w:p>
    <w:p w14:paraId="65CB80F1" w14:textId="34ED5A78"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Marek Vojtko – </w:t>
      </w:r>
      <w:hyperlink r:id="rId100" w:history="1">
        <w:r w:rsidRPr="00182DB9">
          <w:rPr>
            <w:rStyle w:val="Hypertextovprepojenie"/>
            <w:rFonts w:cstheme="minorHAnsi"/>
            <w:b/>
            <w:shd w:val="clear" w:color="auto" w:fill="FFFFFF"/>
          </w:rPr>
          <w:t>marek.vojtko@student.ukf.sk</w:t>
        </w:r>
      </w:hyperlink>
    </w:p>
    <w:p w14:paraId="44A916B5" w14:textId="17DD34C8" w:rsidR="00182DB9" w:rsidRPr="00182DB9" w:rsidRDefault="00182DB9" w:rsidP="00182DB9">
      <w:pPr>
        <w:pStyle w:val="Odsekzoznamu"/>
        <w:autoSpaceDE w:val="0"/>
        <w:autoSpaceDN w:val="0"/>
        <w:adjustRightInd w:val="0"/>
        <w:spacing w:after="0" w:line="240" w:lineRule="auto"/>
        <w:ind w:left="360"/>
        <w:rPr>
          <w:rFonts w:cstheme="minorHAnsi"/>
          <w:b/>
          <w:shd w:val="clear" w:color="auto" w:fill="FFFFFF"/>
        </w:rPr>
      </w:pPr>
      <w:r w:rsidRPr="00182DB9">
        <w:rPr>
          <w:rFonts w:cstheme="minorHAnsi"/>
          <w:b/>
          <w:shd w:val="clear" w:color="auto" w:fill="FFFFFF"/>
        </w:rPr>
        <w:t xml:space="preserve">Mgr. Radka Teleková – </w:t>
      </w:r>
      <w:hyperlink r:id="rId101" w:history="1">
        <w:r w:rsidR="002D2F4E" w:rsidRPr="00CC3D0C">
          <w:rPr>
            <w:rStyle w:val="Hypertextovprepojenie"/>
            <w:rFonts w:cstheme="minorHAnsi"/>
            <w:b/>
            <w:shd w:val="clear" w:color="auto" w:fill="FFFFFF"/>
          </w:rPr>
          <w:t>radka.telekova@ukf.sk</w:t>
        </w:r>
      </w:hyperlink>
    </w:p>
    <w:p w14:paraId="0BC5DE51" w14:textId="77777777" w:rsidR="00E75E11" w:rsidRPr="00FD6459" w:rsidRDefault="00E75E11" w:rsidP="00E75E11">
      <w:pPr>
        <w:spacing w:line="216" w:lineRule="auto"/>
        <w:ind w:left="360"/>
        <w:contextualSpacing/>
        <w:jc w:val="both"/>
        <w:rPr>
          <w:rFonts w:cstheme="minorHAnsi"/>
          <w:bCs/>
          <w:iCs/>
          <w:lang w:eastAsia="sk-SK"/>
        </w:rPr>
      </w:pPr>
      <w:r w:rsidRPr="00FD6459">
        <w:rPr>
          <w:rFonts w:cstheme="minorHAnsi"/>
          <w:b/>
          <w:bCs/>
          <w:iCs/>
          <w:lang w:eastAsia="sk-SK"/>
        </w:rPr>
        <w:t>Viktória Jančová</w:t>
      </w:r>
      <w:r w:rsidRPr="00FD6459">
        <w:rPr>
          <w:rFonts w:cstheme="minorHAnsi"/>
          <w:bCs/>
          <w:iCs/>
          <w:lang w:eastAsia="sk-SK"/>
        </w:rPr>
        <w:t xml:space="preserve"> –</w:t>
      </w:r>
      <w:r w:rsidRPr="00FD6459">
        <w:rPr>
          <w:rFonts w:cstheme="minorHAnsi"/>
          <w:bCs/>
          <w:iCs/>
          <w:color w:val="7F7F7F" w:themeColor="text1" w:themeTint="80"/>
          <w:lang w:eastAsia="sk-SK"/>
        </w:rPr>
        <w:t xml:space="preserve"> </w:t>
      </w:r>
      <w:hyperlink r:id="rId102" w:history="1">
        <w:r w:rsidRPr="00FD6459">
          <w:rPr>
            <w:rStyle w:val="Hypertextovprepojenie"/>
            <w:rFonts w:cstheme="minorHAnsi"/>
            <w:b/>
            <w:bCs/>
            <w:iCs/>
            <w:lang w:eastAsia="sk-SK"/>
          </w:rPr>
          <w:t>viktoria.jancova@student.ukf.sk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w:t>
      </w:r>
    </w:p>
    <w:p w14:paraId="40EE92C8" w14:textId="44D49F3C" w:rsidR="00E75E11" w:rsidRDefault="00E75E11" w:rsidP="00E75E11">
      <w:pPr>
        <w:spacing w:line="216" w:lineRule="auto"/>
        <w:ind w:left="360"/>
        <w:contextualSpacing/>
        <w:jc w:val="both"/>
        <w:rPr>
          <w:rFonts w:cstheme="minorHAnsi"/>
          <w:bCs/>
          <w:iCs/>
          <w:lang w:eastAsia="sk-SK"/>
        </w:rPr>
      </w:pPr>
      <w:r w:rsidRPr="00FD6459">
        <w:rPr>
          <w:rFonts w:cstheme="minorHAnsi"/>
          <w:b/>
          <w:bCs/>
          <w:iCs/>
          <w:lang w:eastAsia="sk-SK"/>
        </w:rPr>
        <w:t xml:space="preserve">Bc. Michaela Pauelová - </w:t>
      </w:r>
      <w:hyperlink r:id="rId103" w:history="1">
        <w:r w:rsidRPr="00FD6459">
          <w:rPr>
            <w:rStyle w:val="Hypertextovprepojenie"/>
            <w:rFonts w:cstheme="minorHAnsi"/>
            <w:b/>
            <w:bCs/>
            <w:iCs/>
            <w:lang w:eastAsia="sk-SK"/>
          </w:rPr>
          <w:t>michaela.pauelova@student.ukf.sk</w:t>
        </w:r>
      </w:hyperlink>
      <w:r w:rsidRPr="00FD6459">
        <w:rPr>
          <w:rFonts w:cstheme="minorHAnsi"/>
          <w:b/>
          <w:bCs/>
          <w:iCs/>
          <w:color w:val="7F7F7F" w:themeColor="text1" w:themeTint="80"/>
          <w:lang w:eastAsia="sk-SK"/>
        </w:rPr>
        <w:t xml:space="preserve"> </w:t>
      </w:r>
      <w:r w:rsidRPr="00FD6459">
        <w:rPr>
          <w:rFonts w:cstheme="minorHAnsi"/>
          <w:bCs/>
          <w:iCs/>
          <w:lang w:eastAsia="sk-SK"/>
        </w:rPr>
        <w:t xml:space="preserve">(ŠP: špeciálna pedagogika a pedagogika osôb s poruchami učenia - poradenstvo) </w:t>
      </w:r>
    </w:p>
    <w:p w14:paraId="2BEDA427" w14:textId="6B01CA58" w:rsidR="00870B19" w:rsidRPr="00FD6459" w:rsidRDefault="00870B19" w:rsidP="00E75E11">
      <w:pPr>
        <w:spacing w:line="216" w:lineRule="auto"/>
        <w:ind w:left="360"/>
        <w:contextualSpacing/>
        <w:jc w:val="both"/>
        <w:rPr>
          <w:rFonts w:cstheme="minorHAnsi"/>
          <w:bCs/>
          <w:iCs/>
          <w:lang w:eastAsia="sk-SK"/>
        </w:rPr>
      </w:pPr>
      <w:r>
        <w:rPr>
          <w:rFonts w:cstheme="minorHAnsi"/>
          <w:b/>
          <w:bCs/>
          <w:iCs/>
          <w:lang w:eastAsia="sk-SK"/>
        </w:rPr>
        <w:t xml:space="preserve">Bc. Romana Dúžeková -  </w:t>
      </w:r>
      <w:hyperlink r:id="rId104" w:history="1">
        <w:r>
          <w:rPr>
            <w:rStyle w:val="Hypertextovprepojenie"/>
            <w:rFonts w:ascii="Arial" w:hAnsi="Arial" w:cs="Arial"/>
            <w:b/>
            <w:sz w:val="18"/>
            <w:szCs w:val="18"/>
          </w:rPr>
          <w:t>romana.duzekova@student.ukf.sk</w:t>
        </w:r>
      </w:hyperlink>
      <w:r>
        <w:rPr>
          <w:rFonts w:ascii="Arial" w:hAnsi="Arial" w:cs="Arial"/>
          <w:b/>
          <w:color w:val="555599"/>
          <w:sz w:val="18"/>
          <w:szCs w:val="18"/>
        </w:rPr>
        <w:t xml:space="preserve"> </w:t>
      </w:r>
      <w:r>
        <w:rPr>
          <w:rFonts w:cstheme="minorHAnsi"/>
          <w:b/>
          <w:sz w:val="20"/>
          <w:szCs w:val="18"/>
        </w:rPr>
        <w:t>(</w:t>
      </w:r>
      <w:r>
        <w:rPr>
          <w:rFonts w:cstheme="minorHAnsi"/>
        </w:rPr>
        <w:t>ŠP: Pedagogika a vychovávateľstvo)</w:t>
      </w:r>
    </w:p>
    <w:p w14:paraId="170C6D8C" w14:textId="77777777" w:rsidR="00382207" w:rsidRPr="00231CB4" w:rsidRDefault="00382207" w:rsidP="00382207">
      <w:pPr>
        <w:pStyle w:val="Odsekzoznamu"/>
        <w:autoSpaceDE w:val="0"/>
        <w:autoSpaceDN w:val="0"/>
        <w:adjustRightInd w:val="0"/>
        <w:spacing w:after="0" w:line="240" w:lineRule="auto"/>
        <w:ind w:left="360"/>
        <w:rPr>
          <w:rFonts w:cstheme="minorHAnsi"/>
          <w:highlight w:val="red"/>
        </w:rPr>
      </w:pPr>
    </w:p>
    <w:p w14:paraId="4344C5BF" w14:textId="0DB4763D" w:rsidR="00431DCB" w:rsidRPr="00FD6459" w:rsidRDefault="00431DCB" w:rsidP="00FD6459">
      <w:pPr>
        <w:shd w:val="clear" w:color="auto" w:fill="F2F2F2" w:themeFill="background1" w:themeFillShade="F2"/>
        <w:autoSpaceDE w:val="0"/>
        <w:autoSpaceDN w:val="0"/>
        <w:adjustRightInd w:val="0"/>
        <w:spacing w:after="0" w:line="240" w:lineRule="auto"/>
        <w:jc w:val="both"/>
        <w:rPr>
          <w:rFonts w:cstheme="minorHAnsi"/>
          <w:b/>
        </w:rPr>
      </w:pPr>
      <w:r w:rsidRPr="00FD6459">
        <w:rPr>
          <w:rFonts w:cstheme="minorHAnsi"/>
          <w:b/>
        </w:rPr>
        <w:t>Študijný poradca študijného programu (s </w:t>
      </w:r>
      <w:r w:rsidR="00172A82" w:rsidRPr="00FD6459">
        <w:rPr>
          <w:rFonts w:cstheme="minorHAnsi"/>
          <w:b/>
        </w:rPr>
        <w:t xml:space="preserve">uvedením </w:t>
      </w:r>
      <w:r w:rsidRPr="00FD6459">
        <w:rPr>
          <w:rFonts w:cstheme="minorHAnsi"/>
          <w:b/>
        </w:rPr>
        <w:t>kontakt</w:t>
      </w:r>
      <w:r w:rsidR="00172A82" w:rsidRPr="00FD6459">
        <w:rPr>
          <w:rFonts w:cstheme="minorHAnsi"/>
          <w:b/>
        </w:rPr>
        <w:t>u</w:t>
      </w:r>
      <w:r w:rsidR="00C37141" w:rsidRPr="00FD6459">
        <w:rPr>
          <w:rFonts w:cstheme="minorHAnsi"/>
          <w:b/>
        </w:rPr>
        <w:t xml:space="preserve"> a</w:t>
      </w:r>
      <w:r w:rsidR="007C2EFB" w:rsidRPr="00FD6459">
        <w:rPr>
          <w:rFonts w:cstheme="minorHAnsi"/>
          <w:b/>
        </w:rPr>
        <w:t xml:space="preserve"> s </w:t>
      </w:r>
      <w:r w:rsidR="00C37141" w:rsidRPr="00FD6459">
        <w:rPr>
          <w:rFonts w:cstheme="minorHAnsi"/>
          <w:b/>
        </w:rPr>
        <w:t>informáciou o</w:t>
      </w:r>
      <w:r w:rsidR="005F6835" w:rsidRPr="00FD6459">
        <w:rPr>
          <w:rFonts w:cstheme="minorHAnsi"/>
          <w:b/>
        </w:rPr>
        <w:t> prístupe k</w:t>
      </w:r>
      <w:r w:rsidR="007E3D44" w:rsidRPr="00FD6459">
        <w:rPr>
          <w:rFonts w:cstheme="minorHAnsi"/>
          <w:b/>
        </w:rPr>
        <w:t xml:space="preserve"> poradenstvu </w:t>
      </w:r>
      <w:r w:rsidR="005F6835" w:rsidRPr="00FD6459">
        <w:rPr>
          <w:rFonts w:cstheme="minorHAnsi"/>
          <w:b/>
        </w:rPr>
        <w:t xml:space="preserve">a o </w:t>
      </w:r>
      <w:r w:rsidR="00C37141" w:rsidRPr="00FD6459">
        <w:rPr>
          <w:rFonts w:cstheme="minorHAnsi"/>
          <w:b/>
        </w:rPr>
        <w:t>rozvrhu konzultáci</w:t>
      </w:r>
      <w:r w:rsidR="007C2EFB" w:rsidRPr="00FD6459">
        <w:rPr>
          <w:rFonts w:cstheme="minorHAnsi"/>
          <w:b/>
        </w:rPr>
        <w:t>í</w:t>
      </w:r>
      <w:r w:rsidRPr="00FD6459">
        <w:rPr>
          <w:rFonts w:cstheme="minorHAnsi"/>
          <w:b/>
        </w:rPr>
        <w:t xml:space="preserve">).  </w:t>
      </w:r>
    </w:p>
    <w:p w14:paraId="52D345C3" w14:textId="20FF6214" w:rsidR="00382207" w:rsidRPr="00182DB9" w:rsidRDefault="00382207" w:rsidP="00182DB9">
      <w:pPr>
        <w:autoSpaceDE w:val="0"/>
        <w:autoSpaceDN w:val="0"/>
        <w:adjustRightInd w:val="0"/>
        <w:spacing w:after="0" w:line="240" w:lineRule="auto"/>
        <w:rPr>
          <w:rFonts w:cstheme="minorHAnsi"/>
          <w:b/>
        </w:rPr>
      </w:pPr>
      <w:r w:rsidRPr="00182DB9">
        <w:rPr>
          <w:rFonts w:cstheme="minorHAnsi"/>
          <w:b/>
        </w:rPr>
        <w:t>Študijné poradkyne:</w:t>
      </w:r>
    </w:p>
    <w:p w14:paraId="4B93B132" w14:textId="77777777" w:rsidR="00257742" w:rsidRPr="00231CB4" w:rsidRDefault="00382207" w:rsidP="00257742">
      <w:pPr>
        <w:spacing w:after="0" w:line="240" w:lineRule="auto"/>
        <w:rPr>
          <w:rFonts w:cstheme="minorHAnsi"/>
          <w:b/>
        </w:rPr>
      </w:pPr>
      <w:r w:rsidRPr="00231CB4">
        <w:rPr>
          <w:rFonts w:cstheme="minorHAnsi"/>
          <w:b/>
        </w:rPr>
        <w:t xml:space="preserve">Doc. </w:t>
      </w:r>
      <w:r w:rsidR="00257742" w:rsidRPr="00231CB4">
        <w:rPr>
          <w:rFonts w:cstheme="minorHAnsi"/>
          <w:b/>
        </w:rPr>
        <w:t>Pa</w:t>
      </w:r>
      <w:r w:rsidRPr="00231CB4">
        <w:rPr>
          <w:rFonts w:cstheme="minorHAnsi"/>
          <w:b/>
        </w:rPr>
        <w:t xml:space="preserve">edDr. Petra Jedličková, PhD,   </w:t>
      </w:r>
      <w:r w:rsidR="00257742" w:rsidRPr="00231CB4">
        <w:rPr>
          <w:rFonts w:cstheme="minorHAnsi"/>
          <w:b/>
        </w:rPr>
        <w:t xml:space="preserve">- </w:t>
      </w:r>
      <w:hyperlink r:id="rId105" w:history="1">
        <w:r w:rsidR="00257742" w:rsidRPr="00231CB4">
          <w:rPr>
            <w:rStyle w:val="Hypertextovprepojenie"/>
            <w:rFonts w:cstheme="minorHAnsi"/>
            <w:b/>
          </w:rPr>
          <w:t>pjedlickova@ukf.sk</w:t>
        </w:r>
      </w:hyperlink>
    </w:p>
    <w:p w14:paraId="0ECF32DC" w14:textId="77777777" w:rsidR="00257742" w:rsidRPr="00231CB4" w:rsidRDefault="00257742" w:rsidP="00257742">
      <w:pPr>
        <w:tabs>
          <w:tab w:val="left" w:pos="1154"/>
        </w:tabs>
        <w:spacing w:after="0" w:line="240" w:lineRule="auto"/>
        <w:rPr>
          <w:rFonts w:cstheme="minorHAnsi"/>
          <w:b/>
        </w:rPr>
      </w:pPr>
      <w:r w:rsidRPr="00231CB4">
        <w:rPr>
          <w:rFonts w:cstheme="minorHAnsi"/>
          <w:b/>
        </w:rPr>
        <w:t xml:space="preserve">PaedDr. Alexandra Pavličková, PhD., - </w:t>
      </w:r>
      <w:hyperlink r:id="rId106" w:history="1">
        <w:r w:rsidRPr="00231CB4">
          <w:rPr>
            <w:rStyle w:val="Hypertextovprepojenie"/>
            <w:rFonts w:cstheme="minorHAnsi"/>
            <w:b/>
          </w:rPr>
          <w:t>apavlickova@ukf.sk</w:t>
        </w:r>
      </w:hyperlink>
    </w:p>
    <w:p w14:paraId="782DA950" w14:textId="77777777" w:rsidR="00257742" w:rsidRPr="00231CB4" w:rsidRDefault="00257742" w:rsidP="00257742">
      <w:pPr>
        <w:autoSpaceDE w:val="0"/>
        <w:autoSpaceDN w:val="0"/>
        <w:adjustRightInd w:val="0"/>
        <w:spacing w:after="0" w:line="240" w:lineRule="auto"/>
        <w:rPr>
          <w:rFonts w:cstheme="minorHAnsi"/>
          <w:b/>
        </w:rPr>
      </w:pPr>
      <w:r w:rsidRPr="00231CB4">
        <w:rPr>
          <w:rFonts w:cstheme="minorHAnsi"/>
          <w:b/>
        </w:rPr>
        <w:t xml:space="preserve">Mgr. Barbora Sender - </w:t>
      </w:r>
      <w:hyperlink r:id="rId107" w:history="1">
        <w:r w:rsidRPr="00231CB4">
          <w:rPr>
            <w:rStyle w:val="Hypertextovprepojenie"/>
            <w:rFonts w:cstheme="minorHAnsi"/>
            <w:b/>
          </w:rPr>
          <w:t>bsender@ukf.sk</w:t>
        </w:r>
      </w:hyperlink>
    </w:p>
    <w:p w14:paraId="424057DB" w14:textId="51D05704" w:rsidR="00257742" w:rsidRPr="00231CB4" w:rsidRDefault="00257742" w:rsidP="00257742">
      <w:pPr>
        <w:autoSpaceDE w:val="0"/>
        <w:autoSpaceDN w:val="0"/>
        <w:adjustRightInd w:val="0"/>
        <w:spacing w:after="0" w:line="240" w:lineRule="auto"/>
        <w:rPr>
          <w:rFonts w:cstheme="minorHAnsi"/>
          <w:b/>
        </w:rPr>
      </w:pPr>
      <w:r w:rsidRPr="00231CB4">
        <w:rPr>
          <w:rFonts w:cstheme="minorHAnsi"/>
        </w:rPr>
        <w:t xml:space="preserve">Informácie o prístupe k poradenstvu: </w:t>
      </w:r>
      <w:hyperlink r:id="rId108" w:history="1">
        <w:r w:rsidRPr="00231CB4">
          <w:rPr>
            <w:rStyle w:val="Hypertextovprepojenie"/>
            <w:rFonts w:cstheme="minorHAnsi"/>
          </w:rPr>
          <w:t>https://www.pf.ukf.sk/sk/organizacia-studia/sprievodca-studiom</w:t>
        </w:r>
      </w:hyperlink>
    </w:p>
    <w:p w14:paraId="34AFCCF8" w14:textId="77777777" w:rsidR="00257742" w:rsidRPr="00231CB4" w:rsidRDefault="00257742" w:rsidP="00257742">
      <w:pPr>
        <w:autoSpaceDE w:val="0"/>
        <w:autoSpaceDN w:val="0"/>
        <w:adjustRightInd w:val="0"/>
        <w:spacing w:after="0" w:line="240" w:lineRule="auto"/>
        <w:rPr>
          <w:rFonts w:cstheme="minorHAnsi"/>
        </w:rPr>
      </w:pPr>
    </w:p>
    <w:p w14:paraId="31F23A80" w14:textId="2BE32BCF" w:rsidR="00E430FB" w:rsidRPr="00FD6459" w:rsidRDefault="00431DCB" w:rsidP="00FD6459">
      <w:pPr>
        <w:shd w:val="clear" w:color="auto" w:fill="F2F2F2" w:themeFill="background1" w:themeFillShade="F2"/>
        <w:autoSpaceDE w:val="0"/>
        <w:autoSpaceDN w:val="0"/>
        <w:adjustRightInd w:val="0"/>
        <w:spacing w:after="0" w:line="240" w:lineRule="auto"/>
        <w:rPr>
          <w:rFonts w:cstheme="minorHAnsi"/>
        </w:rPr>
      </w:pPr>
      <w:r w:rsidRPr="00FD6459">
        <w:rPr>
          <w:rFonts w:cstheme="minorHAnsi"/>
          <w:b/>
        </w:rPr>
        <w:t xml:space="preserve">Iný podporný personál </w:t>
      </w:r>
      <w:r w:rsidR="00F43F51" w:rsidRPr="00FD6459">
        <w:rPr>
          <w:rFonts w:cstheme="minorHAnsi"/>
          <w:b/>
        </w:rPr>
        <w:t xml:space="preserve">študijného programu </w:t>
      </w:r>
      <w:r w:rsidRPr="00FD6459">
        <w:rPr>
          <w:rFonts w:cstheme="minorHAnsi"/>
          <w:b/>
        </w:rPr>
        <w:t>– priradený študijný referent, kariérn</w:t>
      </w:r>
      <w:r w:rsidR="00F43F51" w:rsidRPr="00FD6459">
        <w:rPr>
          <w:rFonts w:cstheme="minorHAnsi"/>
          <w:b/>
        </w:rPr>
        <w:t xml:space="preserve">y </w:t>
      </w:r>
      <w:r w:rsidRPr="00FD6459">
        <w:rPr>
          <w:rFonts w:cstheme="minorHAnsi"/>
          <w:b/>
        </w:rPr>
        <w:t>porad</w:t>
      </w:r>
      <w:r w:rsidR="00F43F51" w:rsidRPr="00FD6459">
        <w:rPr>
          <w:rFonts w:cstheme="minorHAnsi"/>
          <w:b/>
        </w:rPr>
        <w:t>ca</w:t>
      </w:r>
      <w:r w:rsidRPr="00FD6459">
        <w:rPr>
          <w:rFonts w:cstheme="minorHAnsi"/>
          <w:b/>
        </w:rPr>
        <w:t>, administratíva</w:t>
      </w:r>
      <w:r w:rsidR="00811355" w:rsidRPr="00FD6459">
        <w:rPr>
          <w:rFonts w:cstheme="minorHAnsi"/>
          <w:b/>
        </w:rPr>
        <w:t xml:space="preserve">, ubytovací referát a podobne (s kontaktami). </w:t>
      </w:r>
    </w:p>
    <w:p w14:paraId="34E98617" w14:textId="77777777" w:rsidR="00FD6459" w:rsidRDefault="00FD6459" w:rsidP="00B74F20">
      <w:pPr>
        <w:autoSpaceDE w:val="0"/>
        <w:autoSpaceDN w:val="0"/>
        <w:adjustRightInd w:val="0"/>
        <w:spacing w:after="0" w:line="240" w:lineRule="auto"/>
        <w:rPr>
          <w:rFonts w:cstheme="minorHAnsi"/>
          <w:b/>
        </w:rPr>
      </w:pPr>
    </w:p>
    <w:p w14:paraId="651A85A5" w14:textId="6ACE07DF" w:rsidR="00B74F20" w:rsidRPr="00FD6459" w:rsidRDefault="00B74F20" w:rsidP="00B74F20">
      <w:pPr>
        <w:autoSpaceDE w:val="0"/>
        <w:autoSpaceDN w:val="0"/>
        <w:adjustRightInd w:val="0"/>
        <w:spacing w:after="0" w:line="240" w:lineRule="auto"/>
        <w:rPr>
          <w:rFonts w:cstheme="minorHAnsi"/>
          <w:b/>
        </w:rPr>
      </w:pPr>
      <w:r w:rsidRPr="00FD6459">
        <w:rPr>
          <w:rFonts w:cstheme="minorHAnsi"/>
          <w:b/>
        </w:rPr>
        <w:t>Poradenstvo pre študentov</w:t>
      </w:r>
    </w:p>
    <w:p w14:paraId="337A02E6" w14:textId="3E0AFDF0" w:rsidR="00B74F20" w:rsidRPr="00231CB4" w:rsidRDefault="00002F8E" w:rsidP="00B74F20">
      <w:pPr>
        <w:autoSpaceDE w:val="0"/>
        <w:autoSpaceDN w:val="0"/>
        <w:adjustRightInd w:val="0"/>
        <w:spacing w:after="0" w:line="240" w:lineRule="auto"/>
        <w:rPr>
          <w:rFonts w:cstheme="minorHAnsi"/>
        </w:rPr>
      </w:pPr>
      <w:hyperlink r:id="rId109" w:history="1">
        <w:r w:rsidR="00B74F20" w:rsidRPr="00231CB4">
          <w:rPr>
            <w:rStyle w:val="Hypertextovprepojenie"/>
            <w:rFonts w:cstheme="minorHAnsi"/>
          </w:rPr>
          <w:t>https://www.ukf.sk/studium/poradenstvo-pre-studentov</w:t>
        </w:r>
      </w:hyperlink>
    </w:p>
    <w:p w14:paraId="0702FE94" w14:textId="77777777" w:rsidR="00B74F20" w:rsidRPr="00231CB4" w:rsidRDefault="00B74F20" w:rsidP="00B74F20">
      <w:pPr>
        <w:pStyle w:val="Odsekzoznamu"/>
        <w:autoSpaceDE w:val="0"/>
        <w:autoSpaceDN w:val="0"/>
        <w:adjustRightInd w:val="0"/>
        <w:spacing w:after="0" w:line="240" w:lineRule="auto"/>
        <w:ind w:left="360"/>
        <w:rPr>
          <w:rFonts w:cstheme="minorHAnsi"/>
        </w:rPr>
      </w:pPr>
    </w:p>
    <w:p w14:paraId="45331ABB" w14:textId="4B1401E8" w:rsidR="00257742" w:rsidRPr="00231CB4" w:rsidRDefault="00257742" w:rsidP="007D008F">
      <w:pPr>
        <w:pStyle w:val="Odsekzoznamu"/>
        <w:autoSpaceDE w:val="0"/>
        <w:autoSpaceDN w:val="0"/>
        <w:adjustRightInd w:val="0"/>
        <w:spacing w:after="0" w:line="240" w:lineRule="auto"/>
        <w:ind w:left="0"/>
        <w:jc w:val="both"/>
        <w:rPr>
          <w:rFonts w:cstheme="minorHAnsi"/>
          <w:b/>
        </w:rPr>
      </w:pPr>
      <w:r w:rsidRPr="00231CB4">
        <w:rPr>
          <w:rFonts w:cstheme="minorHAnsi"/>
          <w:b/>
        </w:rPr>
        <w:t>Osoby študijného oddelenia:</w:t>
      </w:r>
    </w:p>
    <w:p w14:paraId="5D71677F" w14:textId="629C4D93" w:rsidR="007D008F" w:rsidRPr="00231CB4" w:rsidRDefault="00257742" w:rsidP="007D008F">
      <w:pPr>
        <w:pStyle w:val="Odsekzoznamu"/>
        <w:autoSpaceDE w:val="0"/>
        <w:autoSpaceDN w:val="0"/>
        <w:adjustRightInd w:val="0"/>
        <w:spacing w:after="0" w:line="240" w:lineRule="auto"/>
        <w:ind w:left="0"/>
        <w:jc w:val="both"/>
        <w:rPr>
          <w:rStyle w:val="Hypertextovprepojenie"/>
          <w:rFonts w:cstheme="minorHAnsi"/>
          <w:color w:val="auto"/>
          <w:u w:val="none"/>
        </w:rPr>
      </w:pPr>
      <w:r w:rsidRPr="00231CB4">
        <w:rPr>
          <w:rFonts w:cstheme="minorHAnsi"/>
        </w:rPr>
        <w:t xml:space="preserve">Mgr. Mária Šerfözöová  +421 37 6408 214, </w:t>
      </w:r>
      <w:hyperlink r:id="rId110" w:history="1">
        <w:r w:rsidRPr="00231CB4">
          <w:rPr>
            <w:rStyle w:val="Hypertextovprepojenie"/>
            <w:rFonts w:cstheme="minorHAnsi"/>
            <w:color w:val="auto"/>
            <w:u w:val="none"/>
          </w:rPr>
          <w:t>mserfozoova@ukf.sk</w:t>
        </w:r>
      </w:hyperlink>
    </w:p>
    <w:p w14:paraId="1165A5C0" w14:textId="6937B676" w:rsidR="00257742" w:rsidRPr="00231CB4" w:rsidRDefault="00257742" w:rsidP="007D008F">
      <w:pPr>
        <w:pStyle w:val="Odsekzoznamu"/>
        <w:autoSpaceDE w:val="0"/>
        <w:autoSpaceDN w:val="0"/>
        <w:adjustRightInd w:val="0"/>
        <w:spacing w:after="0" w:line="240" w:lineRule="auto"/>
        <w:ind w:left="0"/>
        <w:jc w:val="both"/>
        <w:rPr>
          <w:rFonts w:cstheme="minorHAnsi"/>
        </w:rPr>
      </w:pPr>
      <w:r w:rsidRPr="00231CB4">
        <w:rPr>
          <w:rFonts w:cstheme="minorHAnsi"/>
        </w:rPr>
        <w:t>Mgr. Jana Privalincová  +421 37 6408 217, jprivalincova</w:t>
      </w:r>
      <w:hyperlink r:id="rId111" w:history="1">
        <w:r w:rsidRPr="00231CB4">
          <w:rPr>
            <w:rStyle w:val="Hypertextovprepojenie"/>
            <w:rFonts w:cstheme="minorHAnsi"/>
            <w:color w:val="auto"/>
            <w:u w:val="none"/>
          </w:rPr>
          <w:t>@ukf.sk</w:t>
        </w:r>
      </w:hyperlink>
    </w:p>
    <w:p w14:paraId="2A8D4B47" w14:textId="79F48AB6" w:rsidR="00257742" w:rsidRPr="00231CB4" w:rsidRDefault="00257742" w:rsidP="007D008F">
      <w:pPr>
        <w:pStyle w:val="Odsekzoznamu"/>
        <w:autoSpaceDE w:val="0"/>
        <w:autoSpaceDN w:val="0"/>
        <w:adjustRightInd w:val="0"/>
        <w:spacing w:after="0" w:line="240" w:lineRule="auto"/>
        <w:ind w:left="0"/>
        <w:jc w:val="both"/>
        <w:rPr>
          <w:rStyle w:val="Hypertextovprepojenie"/>
          <w:rFonts w:cstheme="minorHAnsi"/>
          <w:color w:val="auto"/>
          <w:u w:val="none"/>
        </w:rPr>
      </w:pPr>
      <w:r w:rsidRPr="00231CB4">
        <w:rPr>
          <w:rFonts w:cstheme="minorHAnsi"/>
        </w:rPr>
        <w:t xml:space="preserve">Erika Elbornová +421 37 6408 217, </w:t>
      </w:r>
      <w:hyperlink r:id="rId112" w:history="1">
        <w:r w:rsidRPr="00231CB4">
          <w:rPr>
            <w:rStyle w:val="Hypertextovprepojenie"/>
            <w:rFonts w:cstheme="minorHAnsi"/>
            <w:color w:val="auto"/>
            <w:u w:val="none"/>
          </w:rPr>
          <w:t>eelbornova@ukf.sk</w:t>
        </w:r>
      </w:hyperlink>
    </w:p>
    <w:p w14:paraId="7DC9F71E" w14:textId="77777777" w:rsidR="00FD6459" w:rsidRDefault="00FD6459" w:rsidP="007D008F">
      <w:pPr>
        <w:pStyle w:val="Odsekzoznamu"/>
        <w:autoSpaceDE w:val="0"/>
        <w:autoSpaceDN w:val="0"/>
        <w:adjustRightInd w:val="0"/>
        <w:spacing w:after="0" w:line="240" w:lineRule="auto"/>
        <w:ind w:left="0"/>
        <w:jc w:val="both"/>
        <w:rPr>
          <w:rFonts w:cstheme="minorHAnsi"/>
          <w:b/>
        </w:rPr>
      </w:pPr>
    </w:p>
    <w:p w14:paraId="357A60D4" w14:textId="3CB575A5" w:rsidR="00257742" w:rsidRPr="00231CB4" w:rsidRDefault="00257742" w:rsidP="007D008F">
      <w:pPr>
        <w:pStyle w:val="Odsekzoznamu"/>
        <w:autoSpaceDE w:val="0"/>
        <w:autoSpaceDN w:val="0"/>
        <w:adjustRightInd w:val="0"/>
        <w:spacing w:after="0" w:line="240" w:lineRule="auto"/>
        <w:ind w:left="0"/>
        <w:jc w:val="both"/>
        <w:rPr>
          <w:rFonts w:cstheme="minorHAnsi"/>
          <w:b/>
        </w:rPr>
      </w:pPr>
      <w:r w:rsidRPr="00231CB4">
        <w:rPr>
          <w:rFonts w:cstheme="minorHAnsi"/>
          <w:b/>
        </w:rPr>
        <w:t>Administrátor AIS+ helpdesk</w:t>
      </w:r>
    </w:p>
    <w:p w14:paraId="0A5AFAFA" w14:textId="60C9D590" w:rsidR="00257742" w:rsidRPr="00231CB4" w:rsidRDefault="00257742" w:rsidP="007D008F">
      <w:pPr>
        <w:pStyle w:val="Odsekzoznamu"/>
        <w:autoSpaceDE w:val="0"/>
        <w:autoSpaceDN w:val="0"/>
        <w:adjustRightInd w:val="0"/>
        <w:spacing w:after="0" w:line="240" w:lineRule="auto"/>
        <w:ind w:left="0"/>
        <w:jc w:val="both"/>
        <w:rPr>
          <w:rFonts w:cstheme="minorHAnsi"/>
        </w:rPr>
      </w:pPr>
      <w:r w:rsidRPr="00231CB4">
        <w:rPr>
          <w:rFonts w:cstheme="minorHAnsi"/>
        </w:rPr>
        <w:t xml:space="preserve">Ing. Rudolf Kaniansky +421 37 6408 296, </w:t>
      </w:r>
      <w:hyperlink r:id="rId113" w:history="1">
        <w:r w:rsidRPr="00231CB4">
          <w:rPr>
            <w:rStyle w:val="Hypertextovprepojenie"/>
            <w:rFonts w:cstheme="minorHAnsi"/>
            <w:color w:val="auto"/>
          </w:rPr>
          <w:t>rkaniansky@ukf.sk</w:t>
        </w:r>
      </w:hyperlink>
    </w:p>
    <w:p w14:paraId="481A4723" w14:textId="77777777" w:rsidR="00FD6459" w:rsidRDefault="00FD6459" w:rsidP="007D008F">
      <w:pPr>
        <w:pStyle w:val="Odsekzoznamu"/>
        <w:autoSpaceDE w:val="0"/>
        <w:autoSpaceDN w:val="0"/>
        <w:adjustRightInd w:val="0"/>
        <w:spacing w:after="0" w:line="240" w:lineRule="auto"/>
        <w:ind w:left="0"/>
        <w:jc w:val="both"/>
        <w:rPr>
          <w:rFonts w:cstheme="minorHAnsi"/>
          <w:b/>
        </w:rPr>
      </w:pPr>
    </w:p>
    <w:p w14:paraId="7CCCAD71" w14:textId="694ABAA4" w:rsidR="00257742" w:rsidRPr="00231CB4" w:rsidRDefault="007D008F" w:rsidP="007D008F">
      <w:pPr>
        <w:pStyle w:val="Odsekzoznamu"/>
        <w:autoSpaceDE w:val="0"/>
        <w:autoSpaceDN w:val="0"/>
        <w:adjustRightInd w:val="0"/>
        <w:spacing w:after="0" w:line="240" w:lineRule="auto"/>
        <w:ind w:left="0"/>
        <w:jc w:val="both"/>
        <w:rPr>
          <w:rFonts w:cstheme="minorHAnsi"/>
          <w:b/>
        </w:rPr>
      </w:pPr>
      <w:r w:rsidRPr="00231CB4">
        <w:rPr>
          <w:rFonts w:cstheme="minorHAnsi"/>
          <w:b/>
        </w:rPr>
        <w:t>IT podpora</w:t>
      </w:r>
    </w:p>
    <w:p w14:paraId="42312006" w14:textId="5EA8A7B7" w:rsidR="007D008F" w:rsidRPr="00231CB4" w:rsidRDefault="007D008F" w:rsidP="007D008F">
      <w:pPr>
        <w:spacing w:after="0" w:line="240" w:lineRule="auto"/>
        <w:rPr>
          <w:rFonts w:cstheme="minorHAnsi"/>
        </w:rPr>
      </w:pPr>
      <w:r w:rsidRPr="00231CB4">
        <w:rPr>
          <w:rFonts w:cstheme="minorHAnsi"/>
        </w:rPr>
        <w:t xml:space="preserve">Mgr. Branislav Ziman, </w:t>
      </w:r>
      <w:r w:rsidRPr="00231CB4">
        <w:rPr>
          <w:rFonts w:eastAsia="Times New Roman" w:cstheme="minorHAnsi"/>
          <w:lang w:eastAsia="sk-SK"/>
        </w:rPr>
        <w:t xml:space="preserve">+421 37 6408 288, </w:t>
      </w:r>
      <w:hyperlink r:id="rId114" w:history="1">
        <w:r w:rsidRPr="00231CB4">
          <w:rPr>
            <w:rStyle w:val="Hypertextovprepojenie"/>
            <w:rFonts w:cstheme="minorHAnsi"/>
            <w:color w:val="auto"/>
          </w:rPr>
          <w:t>bziman@ukf.sk</w:t>
        </w:r>
      </w:hyperlink>
    </w:p>
    <w:p w14:paraId="3327F2B1" w14:textId="77777777" w:rsidR="00FD6459" w:rsidRDefault="00FD6459" w:rsidP="007D008F">
      <w:pPr>
        <w:spacing w:after="0" w:line="240" w:lineRule="auto"/>
        <w:jc w:val="both"/>
        <w:rPr>
          <w:rFonts w:eastAsia="Times New Roman" w:cstheme="minorHAnsi"/>
          <w:b/>
          <w:lang w:eastAsia="sk-SK"/>
        </w:rPr>
      </w:pPr>
    </w:p>
    <w:p w14:paraId="54599B5A" w14:textId="245A4365" w:rsidR="007D008F" w:rsidRPr="00231CB4" w:rsidRDefault="007D008F" w:rsidP="007D008F">
      <w:pPr>
        <w:spacing w:after="0" w:line="240" w:lineRule="auto"/>
        <w:jc w:val="both"/>
        <w:rPr>
          <w:rFonts w:eastAsia="Times New Roman" w:cstheme="minorHAnsi"/>
          <w:b/>
          <w:lang w:eastAsia="sk-SK"/>
        </w:rPr>
      </w:pPr>
      <w:r w:rsidRPr="00231CB4">
        <w:rPr>
          <w:rFonts w:eastAsia="Times New Roman" w:cstheme="minorHAnsi"/>
          <w:b/>
          <w:lang w:eastAsia="sk-SK"/>
        </w:rPr>
        <w:t>Oddelenie pedagogickej praxe</w:t>
      </w:r>
    </w:p>
    <w:p w14:paraId="5B1CCA77" w14:textId="332CAC52" w:rsidR="007D008F" w:rsidRPr="00231CB4" w:rsidRDefault="007D008F" w:rsidP="007D008F">
      <w:pPr>
        <w:spacing w:after="0" w:line="240" w:lineRule="auto"/>
        <w:rPr>
          <w:rStyle w:val="Hypertextovprepojenie"/>
          <w:rFonts w:cstheme="minorHAnsi"/>
          <w:color w:val="auto"/>
        </w:rPr>
      </w:pPr>
      <w:r w:rsidRPr="00231CB4">
        <w:rPr>
          <w:rFonts w:cstheme="minorHAnsi"/>
        </w:rPr>
        <w:t xml:space="preserve">PaedDr. Katarína Szíjjártóová, PhD., </w:t>
      </w:r>
      <w:r w:rsidRPr="00231CB4">
        <w:rPr>
          <w:rFonts w:eastAsia="Times New Roman" w:cstheme="minorHAnsi"/>
          <w:lang w:eastAsia="sk-SK"/>
        </w:rPr>
        <w:t xml:space="preserve">+421 37 6408 267, </w:t>
      </w:r>
      <w:hyperlink r:id="rId115" w:history="1">
        <w:r w:rsidRPr="00231CB4">
          <w:rPr>
            <w:rStyle w:val="Hypertextovprepojenie"/>
            <w:rFonts w:cstheme="minorHAnsi"/>
            <w:color w:val="auto"/>
          </w:rPr>
          <w:t>kszijjartoova@ukf.sk</w:t>
        </w:r>
      </w:hyperlink>
    </w:p>
    <w:p w14:paraId="6A96D277" w14:textId="2CBB4753" w:rsidR="007D008F" w:rsidRPr="00231CB4" w:rsidRDefault="007D008F" w:rsidP="007D008F">
      <w:pPr>
        <w:spacing w:after="0" w:line="240" w:lineRule="auto"/>
        <w:rPr>
          <w:rFonts w:cstheme="minorHAnsi"/>
        </w:rPr>
      </w:pPr>
      <w:r w:rsidRPr="00231CB4">
        <w:rPr>
          <w:rStyle w:val="Hypertextovprepojenie"/>
          <w:rFonts w:cstheme="minorHAnsi"/>
          <w:color w:val="auto"/>
          <w:u w:val="none"/>
        </w:rPr>
        <w:t xml:space="preserve">PaedDr. Katarína Račeková. PhD., </w:t>
      </w:r>
      <w:r w:rsidRPr="00231CB4">
        <w:rPr>
          <w:rFonts w:eastAsia="Times New Roman" w:cstheme="minorHAnsi"/>
          <w:lang w:eastAsia="sk-SK"/>
        </w:rPr>
        <w:t xml:space="preserve">+421 37 6408 268, </w:t>
      </w:r>
      <w:hyperlink r:id="rId116" w:history="1">
        <w:r w:rsidRPr="00231CB4">
          <w:rPr>
            <w:rStyle w:val="Hypertextovprepojenie"/>
            <w:rFonts w:cstheme="minorHAnsi"/>
            <w:color w:val="auto"/>
          </w:rPr>
          <w:t>kracekova@ukf.sk</w:t>
        </w:r>
      </w:hyperlink>
    </w:p>
    <w:p w14:paraId="603AA7D1" w14:textId="6C5A4456" w:rsidR="007D008F" w:rsidRPr="00231CB4" w:rsidRDefault="007D008F" w:rsidP="007D008F">
      <w:pPr>
        <w:spacing w:after="0" w:line="240" w:lineRule="auto"/>
        <w:rPr>
          <w:rFonts w:cstheme="minorHAnsi"/>
        </w:rPr>
      </w:pPr>
      <w:r w:rsidRPr="00231CB4">
        <w:rPr>
          <w:rFonts w:cstheme="minorHAnsi"/>
        </w:rPr>
        <w:t xml:space="preserve">Mgr. Jana Hoppanova, </w:t>
      </w:r>
      <w:r w:rsidRPr="00231CB4">
        <w:rPr>
          <w:rFonts w:eastAsia="Times New Roman" w:cstheme="minorHAnsi"/>
          <w:lang w:eastAsia="sk-SK"/>
        </w:rPr>
        <w:t xml:space="preserve">+421 37 6408 268, </w:t>
      </w:r>
      <w:hyperlink r:id="rId117" w:history="1">
        <w:r w:rsidR="00870B19" w:rsidRPr="00C520EA">
          <w:rPr>
            <w:rStyle w:val="Hypertextovprepojenie"/>
            <w:rFonts w:cstheme="minorHAnsi"/>
          </w:rPr>
          <w:t>jhoppanova@ukf.sk</w:t>
        </w:r>
      </w:hyperlink>
    </w:p>
    <w:p w14:paraId="58F4A6F2" w14:textId="55ECE9A8" w:rsidR="00257742" w:rsidRPr="00231CB4" w:rsidRDefault="00002F8E" w:rsidP="00F81342">
      <w:pPr>
        <w:autoSpaceDE w:val="0"/>
        <w:autoSpaceDN w:val="0"/>
        <w:adjustRightInd w:val="0"/>
        <w:spacing w:after="0" w:line="240" w:lineRule="auto"/>
        <w:jc w:val="both"/>
        <w:rPr>
          <w:rFonts w:cstheme="minorHAnsi"/>
          <w:color w:val="FF0000"/>
        </w:rPr>
      </w:pPr>
      <w:hyperlink r:id="rId118" w:history="1">
        <w:r w:rsidR="00257742" w:rsidRPr="00231CB4">
          <w:rPr>
            <w:rStyle w:val="Hypertextovprepojenie"/>
            <w:rFonts w:cstheme="minorHAnsi"/>
          </w:rPr>
          <w:t>https://www.pf.ukf.sk/sk/katedry-a-pracoviska-fakulty/dekanat</w:t>
        </w:r>
      </w:hyperlink>
    </w:p>
    <w:p w14:paraId="1E963623" w14:textId="77777777" w:rsidR="00FD6459" w:rsidRDefault="00FD6459" w:rsidP="00F81342">
      <w:pPr>
        <w:autoSpaceDE w:val="0"/>
        <w:autoSpaceDN w:val="0"/>
        <w:adjustRightInd w:val="0"/>
        <w:spacing w:after="0" w:line="240" w:lineRule="auto"/>
        <w:jc w:val="both"/>
        <w:rPr>
          <w:rFonts w:cstheme="minorHAnsi"/>
          <w:b/>
        </w:rPr>
      </w:pPr>
    </w:p>
    <w:p w14:paraId="4EA7BD16" w14:textId="33F7E3D4" w:rsidR="00257742" w:rsidRPr="00231CB4" w:rsidRDefault="00F81342" w:rsidP="00F81342">
      <w:pPr>
        <w:autoSpaceDE w:val="0"/>
        <w:autoSpaceDN w:val="0"/>
        <w:adjustRightInd w:val="0"/>
        <w:spacing w:after="0" w:line="240" w:lineRule="auto"/>
        <w:jc w:val="both"/>
        <w:rPr>
          <w:rFonts w:cstheme="minorHAnsi"/>
          <w:b/>
        </w:rPr>
      </w:pPr>
      <w:r w:rsidRPr="00231CB4">
        <w:rPr>
          <w:rFonts w:cstheme="minorHAnsi"/>
          <w:b/>
        </w:rPr>
        <w:t>Psychologická poradňa</w:t>
      </w:r>
    </w:p>
    <w:p w14:paraId="371240B0" w14:textId="27712D77" w:rsidR="00F81342" w:rsidRPr="00231CB4" w:rsidRDefault="00002F8E" w:rsidP="00F81342">
      <w:pPr>
        <w:autoSpaceDE w:val="0"/>
        <w:autoSpaceDN w:val="0"/>
        <w:adjustRightInd w:val="0"/>
        <w:spacing w:after="0" w:line="240" w:lineRule="auto"/>
        <w:jc w:val="both"/>
        <w:rPr>
          <w:rFonts w:cstheme="minorHAnsi"/>
          <w:color w:val="FF0000"/>
        </w:rPr>
      </w:pPr>
      <w:hyperlink r:id="rId119" w:history="1">
        <w:r w:rsidR="00F81342" w:rsidRPr="00231CB4">
          <w:rPr>
            <w:rStyle w:val="Hypertextovprepojenie"/>
            <w:rFonts w:cstheme="minorHAnsi"/>
          </w:rPr>
          <w:t>http://www.kpsp.pf.ukf.sk/poradna.html</w:t>
        </w:r>
      </w:hyperlink>
    </w:p>
    <w:p w14:paraId="03A79B49" w14:textId="77777777" w:rsidR="00FD6459" w:rsidRDefault="00FD6459" w:rsidP="00F81342">
      <w:pPr>
        <w:autoSpaceDE w:val="0"/>
        <w:autoSpaceDN w:val="0"/>
        <w:adjustRightInd w:val="0"/>
        <w:spacing w:after="0" w:line="240" w:lineRule="auto"/>
        <w:jc w:val="both"/>
        <w:rPr>
          <w:rFonts w:cstheme="minorHAnsi"/>
          <w:b/>
        </w:rPr>
      </w:pPr>
    </w:p>
    <w:p w14:paraId="70E78CB2" w14:textId="3EEA0E32" w:rsidR="00F81342" w:rsidRPr="00231CB4" w:rsidRDefault="00F81342" w:rsidP="00F81342">
      <w:pPr>
        <w:autoSpaceDE w:val="0"/>
        <w:autoSpaceDN w:val="0"/>
        <w:adjustRightInd w:val="0"/>
        <w:spacing w:after="0" w:line="240" w:lineRule="auto"/>
        <w:jc w:val="both"/>
        <w:rPr>
          <w:rFonts w:cstheme="minorHAnsi"/>
          <w:b/>
        </w:rPr>
      </w:pPr>
      <w:r w:rsidRPr="00231CB4">
        <w:rPr>
          <w:rFonts w:cstheme="minorHAnsi"/>
          <w:b/>
        </w:rPr>
        <w:t>Centrum podpory študentov so špecifickými potrebami</w:t>
      </w:r>
    </w:p>
    <w:p w14:paraId="51AFDB99" w14:textId="25722FD2" w:rsidR="00F81342" w:rsidRPr="00231CB4" w:rsidRDefault="00F81342" w:rsidP="00F81342">
      <w:pPr>
        <w:autoSpaceDE w:val="0"/>
        <w:autoSpaceDN w:val="0"/>
        <w:adjustRightInd w:val="0"/>
        <w:spacing w:after="0" w:line="240" w:lineRule="auto"/>
        <w:jc w:val="both"/>
        <w:rPr>
          <w:rFonts w:cstheme="minorHAnsi"/>
          <w:color w:val="0070C0"/>
        </w:rPr>
      </w:pPr>
      <w:r w:rsidRPr="00231CB4">
        <w:rPr>
          <w:rFonts w:cstheme="minorHAnsi"/>
        </w:rPr>
        <w:t xml:space="preserve">PaedDr. Vladimíra Beliková, </w:t>
      </w:r>
      <w:r w:rsidRPr="00231CB4">
        <w:rPr>
          <w:rFonts w:cstheme="minorHAnsi"/>
          <w:color w:val="333333"/>
          <w:shd w:val="clear" w:color="auto" w:fill="FFFFFF"/>
        </w:rPr>
        <w:t xml:space="preserve">+421 37 6408 246, </w:t>
      </w:r>
      <w:r w:rsidRPr="00231CB4">
        <w:rPr>
          <w:rFonts w:cstheme="minorHAnsi"/>
          <w:color w:val="0070C0"/>
        </w:rPr>
        <w:t>v</w:t>
      </w:r>
      <w:bookmarkStart w:id="1" w:name="_GoBack"/>
      <w:bookmarkEnd w:id="1"/>
      <w:r w:rsidR="00870B19">
        <w:rPr>
          <w:rFonts w:cstheme="minorHAnsi"/>
        </w:rPr>
        <w:fldChar w:fldCharType="begin"/>
      </w:r>
      <w:r w:rsidR="00870B19">
        <w:rPr>
          <w:rFonts w:cstheme="minorHAnsi"/>
        </w:rPr>
        <w:instrText xml:space="preserve"> HYPERLINK "mailto:</w:instrText>
      </w:r>
      <w:r w:rsidR="00870B19" w:rsidRPr="00870B19">
        <w:rPr>
          <w:rFonts w:cstheme="minorHAnsi"/>
        </w:rPr>
        <w:instrText>polackova@ukf.sk</w:instrText>
      </w:r>
      <w:r w:rsidR="00870B19">
        <w:rPr>
          <w:rFonts w:cstheme="minorHAnsi"/>
        </w:rPr>
        <w:instrText xml:space="preserve">" </w:instrText>
      </w:r>
      <w:r w:rsidR="00870B19">
        <w:rPr>
          <w:rFonts w:cstheme="minorHAnsi"/>
        </w:rPr>
        <w:fldChar w:fldCharType="separate"/>
      </w:r>
      <w:r w:rsidR="00870B19" w:rsidRPr="00C520EA">
        <w:rPr>
          <w:rStyle w:val="Hypertextovprepojenie"/>
          <w:rFonts w:cstheme="minorHAnsi"/>
        </w:rPr>
        <w:t>polackova@ukf.sk</w:t>
      </w:r>
      <w:r w:rsidR="00870B19">
        <w:rPr>
          <w:rFonts w:cstheme="minorHAnsi"/>
        </w:rPr>
        <w:fldChar w:fldCharType="end"/>
      </w:r>
      <w:r w:rsidRPr="00231CB4">
        <w:rPr>
          <w:rFonts w:cstheme="minorHAnsi"/>
          <w:color w:val="0070C0"/>
        </w:rPr>
        <w:t xml:space="preserve">, </w:t>
      </w:r>
    </w:p>
    <w:p w14:paraId="4FFCE655" w14:textId="77777777" w:rsidR="00FD6459" w:rsidRDefault="00FD6459" w:rsidP="00F81342">
      <w:pPr>
        <w:autoSpaceDE w:val="0"/>
        <w:autoSpaceDN w:val="0"/>
        <w:adjustRightInd w:val="0"/>
        <w:spacing w:after="0" w:line="240" w:lineRule="auto"/>
        <w:jc w:val="both"/>
        <w:rPr>
          <w:rFonts w:cstheme="minorHAnsi"/>
          <w:b/>
        </w:rPr>
      </w:pPr>
    </w:p>
    <w:p w14:paraId="69427F19" w14:textId="3712D399" w:rsidR="00F81342" w:rsidRPr="00231CB4" w:rsidRDefault="00F81342" w:rsidP="00F81342">
      <w:pPr>
        <w:autoSpaceDE w:val="0"/>
        <w:autoSpaceDN w:val="0"/>
        <w:adjustRightInd w:val="0"/>
        <w:spacing w:after="0" w:line="240" w:lineRule="auto"/>
        <w:jc w:val="both"/>
        <w:rPr>
          <w:rFonts w:cstheme="minorHAnsi"/>
          <w:b/>
        </w:rPr>
      </w:pPr>
      <w:r w:rsidRPr="00231CB4">
        <w:rPr>
          <w:rFonts w:cstheme="minorHAnsi"/>
          <w:b/>
        </w:rPr>
        <w:t xml:space="preserve">Koordinátor pre prácu so študentmi so špeciálnymi potrebami </w:t>
      </w:r>
    </w:p>
    <w:p w14:paraId="58460A9E" w14:textId="133D958F" w:rsidR="00F81342" w:rsidRPr="00231CB4" w:rsidRDefault="00F81342" w:rsidP="00F81342">
      <w:pPr>
        <w:autoSpaceDE w:val="0"/>
        <w:autoSpaceDN w:val="0"/>
        <w:adjustRightInd w:val="0"/>
        <w:spacing w:after="0" w:line="240" w:lineRule="auto"/>
        <w:jc w:val="both"/>
        <w:rPr>
          <w:rFonts w:cstheme="minorHAnsi"/>
        </w:rPr>
      </w:pPr>
      <w:r w:rsidRPr="00231CB4">
        <w:rPr>
          <w:rFonts w:cstheme="minorHAnsi"/>
        </w:rPr>
        <w:t xml:space="preserve">Prof. PhDr. Peter Seidler, CSc. </w:t>
      </w:r>
      <w:r w:rsidRPr="00231CB4">
        <w:rPr>
          <w:rFonts w:cstheme="minorHAnsi"/>
          <w:color w:val="333333"/>
          <w:shd w:val="clear" w:color="auto" w:fill="FFFFFF"/>
        </w:rPr>
        <w:t xml:space="preserve">+421 37 6408 255, </w:t>
      </w:r>
      <w:hyperlink r:id="rId120" w:history="1">
        <w:r w:rsidRPr="00231CB4">
          <w:rPr>
            <w:rStyle w:val="Hypertextovprepojenie"/>
            <w:rFonts w:cstheme="minorHAnsi"/>
            <w:shd w:val="clear" w:color="auto" w:fill="FFFFFF"/>
          </w:rPr>
          <w:t>pseidler</w:t>
        </w:r>
        <w:r w:rsidRPr="00231CB4">
          <w:rPr>
            <w:rStyle w:val="Hypertextovprepojenie"/>
            <w:rFonts w:cstheme="minorHAnsi"/>
          </w:rPr>
          <w:t>@ukf.sk</w:t>
        </w:r>
      </w:hyperlink>
    </w:p>
    <w:p w14:paraId="7E0D75D5" w14:textId="227DDDBA" w:rsidR="00F81342" w:rsidRPr="00231CB4" w:rsidRDefault="00002F8E" w:rsidP="00F81342">
      <w:pPr>
        <w:autoSpaceDE w:val="0"/>
        <w:autoSpaceDN w:val="0"/>
        <w:adjustRightInd w:val="0"/>
        <w:spacing w:after="0" w:line="240" w:lineRule="auto"/>
        <w:jc w:val="both"/>
        <w:rPr>
          <w:rFonts w:cstheme="minorHAnsi"/>
          <w:color w:val="FF0000"/>
        </w:rPr>
      </w:pPr>
      <w:hyperlink r:id="rId121" w:history="1">
        <w:r w:rsidR="00F81342" w:rsidRPr="00231CB4">
          <w:rPr>
            <w:rStyle w:val="Hypertextovprepojenie"/>
            <w:rFonts w:cstheme="minorHAnsi"/>
          </w:rPr>
          <w:t>http://www.centrumpodpory.pf.ukf.sk/</w:t>
        </w:r>
      </w:hyperlink>
    </w:p>
    <w:p w14:paraId="341D282A" w14:textId="77777777" w:rsidR="00FD6459" w:rsidRDefault="00FD6459" w:rsidP="00F81342">
      <w:pPr>
        <w:autoSpaceDE w:val="0"/>
        <w:autoSpaceDN w:val="0"/>
        <w:adjustRightInd w:val="0"/>
        <w:spacing w:after="0" w:line="240" w:lineRule="auto"/>
        <w:rPr>
          <w:rFonts w:cstheme="minorHAnsi"/>
          <w:b/>
          <w:color w:val="000000"/>
          <w:shd w:val="clear" w:color="auto" w:fill="FFFFFF"/>
        </w:rPr>
      </w:pPr>
    </w:p>
    <w:p w14:paraId="0B0ED527" w14:textId="60F221F7" w:rsidR="00F81342" w:rsidRPr="00231CB4" w:rsidRDefault="00F81342" w:rsidP="00F81342">
      <w:pPr>
        <w:autoSpaceDE w:val="0"/>
        <w:autoSpaceDN w:val="0"/>
        <w:adjustRightInd w:val="0"/>
        <w:spacing w:after="0" w:line="240" w:lineRule="auto"/>
        <w:rPr>
          <w:rFonts w:cstheme="minorHAnsi"/>
          <w:color w:val="333333"/>
        </w:rPr>
      </w:pPr>
      <w:r w:rsidRPr="00231CB4">
        <w:rPr>
          <w:rFonts w:cstheme="minorHAnsi"/>
          <w:b/>
          <w:color w:val="000000"/>
          <w:shd w:val="clear" w:color="auto" w:fill="FFFFFF"/>
        </w:rPr>
        <w:t>Študentské centrum</w:t>
      </w:r>
      <w:r w:rsidRPr="00231CB4">
        <w:rPr>
          <w:rFonts w:cstheme="minorHAnsi"/>
          <w:color w:val="000000"/>
          <w:shd w:val="clear" w:color="auto" w:fill="FFFFFF"/>
        </w:rPr>
        <w:t xml:space="preserve"> - </w:t>
      </w:r>
      <w:r w:rsidRPr="00231CB4">
        <w:rPr>
          <w:rFonts w:cstheme="minorHAnsi"/>
          <w:shd w:val="clear" w:color="auto" w:fill="FFFFFF"/>
        </w:rPr>
        <w:t>manažér centra </w:t>
      </w:r>
      <w:hyperlink r:id="rId122" w:history="1">
        <w:r w:rsidRPr="00231CB4">
          <w:rPr>
            <w:rStyle w:val="Hypertextovprepojenie"/>
            <w:rFonts w:cstheme="minorHAnsi"/>
            <w:color w:val="auto"/>
            <w:u w:val="none"/>
            <w:bdr w:val="none" w:sz="0" w:space="0" w:color="auto" w:frame="1"/>
          </w:rPr>
          <w:t>Mgr. Miroslav Tvrdík, PhD.</w:t>
        </w:r>
      </w:hyperlink>
      <w:r w:rsidRPr="00231CB4">
        <w:rPr>
          <w:rFonts w:cstheme="minorHAnsi"/>
          <w:bdr w:val="none" w:sz="0" w:space="0" w:color="auto" w:frame="1"/>
        </w:rPr>
        <w:t xml:space="preserve"> – tel. </w:t>
      </w:r>
      <w:r w:rsidRPr="00231CB4">
        <w:rPr>
          <w:rFonts w:cstheme="minorHAnsi"/>
          <w:color w:val="333333"/>
        </w:rPr>
        <w:t xml:space="preserve">+421 37 6408 140, email: </w:t>
      </w:r>
      <w:hyperlink r:id="rId123" w:history="1">
        <w:r w:rsidRPr="00231CB4">
          <w:rPr>
            <w:rStyle w:val="Hypertextovprepojenie"/>
            <w:rFonts w:cstheme="minorHAnsi"/>
          </w:rPr>
          <w:t>mtvrdik@ukf.sk</w:t>
        </w:r>
      </w:hyperlink>
      <w:r w:rsidRPr="00231CB4">
        <w:rPr>
          <w:rFonts w:cstheme="minorHAnsi"/>
          <w:color w:val="333333"/>
        </w:rPr>
        <w:t xml:space="preserve">  </w:t>
      </w:r>
    </w:p>
    <w:p w14:paraId="45398BB9" w14:textId="11A969E7" w:rsidR="00F81342" w:rsidRPr="00231CB4" w:rsidRDefault="00002F8E" w:rsidP="00F81342">
      <w:pPr>
        <w:autoSpaceDE w:val="0"/>
        <w:autoSpaceDN w:val="0"/>
        <w:adjustRightInd w:val="0"/>
        <w:spacing w:after="0" w:line="240" w:lineRule="auto"/>
        <w:rPr>
          <w:rFonts w:cstheme="minorHAnsi"/>
          <w:color w:val="333333"/>
        </w:rPr>
      </w:pPr>
      <w:hyperlink r:id="rId124" w:history="1">
        <w:r w:rsidR="00F81342" w:rsidRPr="00231CB4">
          <w:rPr>
            <w:rStyle w:val="Hypertextovprepojenie"/>
            <w:rFonts w:cstheme="minorHAnsi"/>
          </w:rPr>
          <w:t>https://www.ukf.sk/fakulty-a-sucasti/studentske-centrum</w:t>
        </w:r>
      </w:hyperlink>
    </w:p>
    <w:p w14:paraId="69C99B90" w14:textId="77777777" w:rsidR="00130FD7" w:rsidRPr="00231CB4" w:rsidRDefault="00130FD7" w:rsidP="00F81342">
      <w:pPr>
        <w:autoSpaceDE w:val="0"/>
        <w:autoSpaceDN w:val="0"/>
        <w:adjustRightInd w:val="0"/>
        <w:spacing w:after="0" w:line="240" w:lineRule="auto"/>
        <w:rPr>
          <w:rFonts w:cstheme="minorHAnsi"/>
          <w:b/>
          <w:color w:val="333333"/>
        </w:rPr>
      </w:pPr>
    </w:p>
    <w:p w14:paraId="7025B040" w14:textId="4C90CB07" w:rsidR="00F81342" w:rsidRPr="00231CB4" w:rsidRDefault="00130FD7" w:rsidP="00130FD7">
      <w:pPr>
        <w:autoSpaceDE w:val="0"/>
        <w:autoSpaceDN w:val="0"/>
        <w:adjustRightInd w:val="0"/>
        <w:spacing w:after="0" w:line="240" w:lineRule="auto"/>
        <w:rPr>
          <w:rFonts w:cstheme="minorHAnsi"/>
          <w:b/>
          <w:color w:val="333333"/>
        </w:rPr>
      </w:pPr>
      <w:r w:rsidRPr="00231CB4">
        <w:rPr>
          <w:rFonts w:cstheme="minorHAnsi"/>
          <w:b/>
          <w:color w:val="333333"/>
        </w:rPr>
        <w:t>Služby študentom</w:t>
      </w:r>
    </w:p>
    <w:p w14:paraId="50118E66" w14:textId="37E78B41" w:rsidR="00130FD7" w:rsidRPr="00231CB4" w:rsidRDefault="00002F8E" w:rsidP="00130FD7">
      <w:pPr>
        <w:autoSpaceDE w:val="0"/>
        <w:autoSpaceDN w:val="0"/>
        <w:adjustRightInd w:val="0"/>
        <w:spacing w:after="0" w:line="240" w:lineRule="auto"/>
        <w:rPr>
          <w:rFonts w:cstheme="minorHAnsi"/>
          <w:color w:val="333333"/>
        </w:rPr>
      </w:pPr>
      <w:hyperlink r:id="rId125" w:history="1">
        <w:r w:rsidR="00130FD7" w:rsidRPr="00231CB4">
          <w:rPr>
            <w:rStyle w:val="Hypertextovprepojenie"/>
            <w:rFonts w:cstheme="minorHAnsi"/>
          </w:rPr>
          <w:t>https://www.ukf.sk/studium/sluzby-studentom</w:t>
        </w:r>
      </w:hyperlink>
    </w:p>
    <w:p w14:paraId="5D9AB291" w14:textId="77777777" w:rsidR="00FD6459" w:rsidRDefault="00FD6459" w:rsidP="00130FD7">
      <w:pPr>
        <w:autoSpaceDE w:val="0"/>
        <w:autoSpaceDN w:val="0"/>
        <w:adjustRightInd w:val="0"/>
        <w:spacing w:after="0" w:line="240" w:lineRule="auto"/>
        <w:rPr>
          <w:rFonts w:cstheme="minorHAnsi"/>
          <w:color w:val="333333"/>
        </w:rPr>
      </w:pPr>
    </w:p>
    <w:p w14:paraId="48764C1C" w14:textId="303FB79C" w:rsidR="00130FD7" w:rsidRPr="00FD6459" w:rsidRDefault="00130FD7" w:rsidP="00130FD7">
      <w:pPr>
        <w:autoSpaceDE w:val="0"/>
        <w:autoSpaceDN w:val="0"/>
        <w:adjustRightInd w:val="0"/>
        <w:spacing w:after="0" w:line="240" w:lineRule="auto"/>
        <w:rPr>
          <w:rFonts w:cstheme="minorHAnsi"/>
          <w:b/>
          <w:color w:val="333333"/>
        </w:rPr>
      </w:pPr>
      <w:r w:rsidRPr="00FD6459">
        <w:rPr>
          <w:rFonts w:cstheme="minorHAnsi"/>
          <w:b/>
          <w:color w:val="333333"/>
        </w:rPr>
        <w:t>UBYTOVANIE</w:t>
      </w:r>
    </w:p>
    <w:p w14:paraId="34881FC9" w14:textId="77777777" w:rsidR="00F81342" w:rsidRPr="00231CB4" w:rsidRDefault="00F81342" w:rsidP="00130FD7">
      <w:pPr>
        <w:autoSpaceDE w:val="0"/>
        <w:autoSpaceDN w:val="0"/>
        <w:adjustRightInd w:val="0"/>
        <w:spacing w:after="0" w:line="240" w:lineRule="auto"/>
        <w:rPr>
          <w:rStyle w:val="Hypertextovprepojenie"/>
          <w:rFonts w:cstheme="minorHAnsi"/>
          <w:color w:val="106ABF"/>
        </w:rPr>
      </w:pPr>
      <w:r w:rsidRPr="00231CB4">
        <w:rPr>
          <w:rFonts w:eastAsia="Times New Roman" w:cstheme="minorHAnsi"/>
          <w:b/>
          <w:color w:val="333333"/>
          <w:lang w:eastAsia="sk-SK"/>
        </w:rPr>
        <w:t>Študentské domovy</w:t>
      </w:r>
      <w:r w:rsidRPr="00231CB4">
        <w:rPr>
          <w:rFonts w:eastAsia="Times New Roman" w:cstheme="minorHAnsi"/>
          <w:color w:val="333333"/>
          <w:lang w:eastAsia="sk-SK"/>
        </w:rPr>
        <w:t xml:space="preserve"> </w:t>
      </w:r>
      <w:r w:rsidRPr="00231CB4">
        <w:rPr>
          <w:rFonts w:cstheme="minorHAnsi"/>
        </w:rPr>
        <w:t xml:space="preserve">– riaditeľ Mgr. Peter Hrobár, sekretariát: </w:t>
      </w:r>
      <w:r w:rsidRPr="00231CB4">
        <w:rPr>
          <w:rFonts w:cstheme="minorHAnsi"/>
          <w:color w:val="333333"/>
        </w:rPr>
        <w:t xml:space="preserve">tel/fax: +421 37 6408 168; email: </w:t>
      </w:r>
      <w:hyperlink r:id="rId126" w:history="1">
        <w:r w:rsidRPr="00231CB4">
          <w:rPr>
            <w:rStyle w:val="Hypertextovprepojenie"/>
            <w:rFonts w:cstheme="minorHAnsi"/>
            <w:color w:val="106ABF"/>
          </w:rPr>
          <w:t>kabelova@ukf.sk</w:t>
        </w:r>
      </w:hyperlink>
    </w:p>
    <w:p w14:paraId="2B5079C4" w14:textId="35CFBD88" w:rsidR="00F81342" w:rsidRPr="00231CB4" w:rsidRDefault="00002F8E" w:rsidP="00130FD7">
      <w:pPr>
        <w:autoSpaceDE w:val="0"/>
        <w:autoSpaceDN w:val="0"/>
        <w:adjustRightInd w:val="0"/>
        <w:spacing w:after="0" w:line="240" w:lineRule="auto"/>
        <w:rPr>
          <w:rFonts w:cstheme="minorHAnsi"/>
          <w:b/>
          <w:bCs/>
        </w:rPr>
      </w:pPr>
      <w:hyperlink r:id="rId127" w:history="1">
        <w:r w:rsidR="00130FD7" w:rsidRPr="00231CB4">
          <w:rPr>
            <w:rStyle w:val="Hypertextovprepojenie"/>
            <w:rFonts w:cstheme="minorHAnsi"/>
            <w:b/>
            <w:bCs/>
          </w:rPr>
          <w:t>https://www.ukf.sk/fakulty-a-sucasti/studenske-domovy</w:t>
        </w:r>
      </w:hyperlink>
    </w:p>
    <w:p w14:paraId="12C14051" w14:textId="77777777" w:rsidR="00FD6459" w:rsidRDefault="00FD6459" w:rsidP="00130FD7">
      <w:pPr>
        <w:autoSpaceDE w:val="0"/>
        <w:autoSpaceDN w:val="0"/>
        <w:adjustRightInd w:val="0"/>
        <w:spacing w:after="0" w:line="240" w:lineRule="auto"/>
        <w:rPr>
          <w:rFonts w:cstheme="minorHAnsi"/>
          <w:bCs/>
        </w:rPr>
      </w:pPr>
    </w:p>
    <w:p w14:paraId="1773A4A8" w14:textId="0B65A3B5" w:rsidR="00130FD7" w:rsidRPr="00FD6459" w:rsidRDefault="00130FD7" w:rsidP="00130FD7">
      <w:pPr>
        <w:autoSpaceDE w:val="0"/>
        <w:autoSpaceDN w:val="0"/>
        <w:adjustRightInd w:val="0"/>
        <w:spacing w:after="0" w:line="240" w:lineRule="auto"/>
        <w:rPr>
          <w:rFonts w:cstheme="minorHAnsi"/>
          <w:b/>
          <w:bCs/>
        </w:rPr>
      </w:pPr>
      <w:r w:rsidRPr="00FD6459">
        <w:rPr>
          <w:rFonts w:cstheme="minorHAnsi"/>
          <w:b/>
          <w:bCs/>
        </w:rPr>
        <w:t>STRAVOVNIE</w:t>
      </w:r>
    </w:p>
    <w:p w14:paraId="653831AB" w14:textId="77DCB4AD" w:rsidR="00F81342" w:rsidRPr="00231CB4" w:rsidRDefault="00F81342" w:rsidP="00130FD7">
      <w:pPr>
        <w:autoSpaceDE w:val="0"/>
        <w:autoSpaceDN w:val="0"/>
        <w:adjustRightInd w:val="0"/>
        <w:spacing w:after="0" w:line="240" w:lineRule="auto"/>
        <w:rPr>
          <w:rFonts w:cstheme="minorHAnsi"/>
          <w:color w:val="000000"/>
          <w:shd w:val="clear" w:color="auto" w:fill="FFFFFF"/>
        </w:rPr>
      </w:pPr>
      <w:r w:rsidRPr="00231CB4">
        <w:rPr>
          <w:rFonts w:cstheme="minorHAnsi"/>
          <w:b/>
        </w:rPr>
        <w:t>Univerzitná jedáleň</w:t>
      </w:r>
      <w:r w:rsidRPr="00231CB4">
        <w:rPr>
          <w:rFonts w:cstheme="minorHAnsi"/>
        </w:rPr>
        <w:t xml:space="preserve"> - </w:t>
      </w:r>
      <w:r w:rsidRPr="00231CB4">
        <w:rPr>
          <w:rFonts w:cstheme="minorHAnsi"/>
          <w:shd w:val="clear" w:color="auto" w:fill="FFFFFF"/>
        </w:rPr>
        <w:t> </w:t>
      </w:r>
      <w:hyperlink r:id="rId128" w:tgtFrame="_blank" w:history="1">
        <w:r w:rsidRPr="00231CB4">
          <w:rPr>
            <w:rStyle w:val="Hypertextovprepojenie"/>
            <w:rFonts w:cstheme="minorHAnsi"/>
            <w:color w:val="auto"/>
            <w:u w:val="none"/>
            <w:bdr w:val="none" w:sz="0" w:space="0" w:color="auto" w:frame="1"/>
            <w:shd w:val="clear" w:color="auto" w:fill="FFFFFF"/>
          </w:rPr>
          <w:t>Stravovací systém UKF</w:t>
        </w:r>
      </w:hyperlink>
      <w:r w:rsidRPr="00231CB4">
        <w:rPr>
          <w:rFonts w:cstheme="minorHAnsi"/>
        </w:rPr>
        <w:t xml:space="preserve"> - o</w:t>
      </w:r>
      <w:r w:rsidRPr="00231CB4">
        <w:rPr>
          <w:rFonts w:cstheme="minorHAnsi"/>
          <w:color w:val="000000"/>
          <w:shd w:val="clear" w:color="auto" w:fill="FFFFFF"/>
        </w:rPr>
        <w:t xml:space="preserve">bjednávací internetový portál - </w:t>
      </w:r>
      <w:hyperlink r:id="rId129" w:history="1">
        <w:r w:rsidRPr="00231CB4">
          <w:rPr>
            <w:rStyle w:val="Hypertextovprepojenie"/>
            <w:rFonts w:cstheme="minorHAnsi"/>
            <w:shd w:val="clear" w:color="auto" w:fill="FFFFFF"/>
          </w:rPr>
          <w:t>https://www.stravovanie.ukf.sk/</w:t>
        </w:r>
      </w:hyperlink>
      <w:r w:rsidR="00130FD7" w:rsidRPr="00231CB4">
        <w:rPr>
          <w:rFonts w:cstheme="minorHAnsi"/>
          <w:color w:val="000000"/>
          <w:shd w:val="clear" w:color="auto" w:fill="FFFFFF"/>
        </w:rPr>
        <w:t xml:space="preserve"> - </w:t>
      </w:r>
      <w:r w:rsidRPr="00231CB4">
        <w:rPr>
          <w:rFonts w:cstheme="minorHAnsi"/>
          <w:color w:val="000000"/>
          <w:shd w:val="clear" w:color="auto" w:fill="FFFFFF"/>
        </w:rPr>
        <w:t>UJ má výdajne jedál a bufety v piatich objektoc</w:t>
      </w:r>
      <w:r w:rsidR="00130FD7" w:rsidRPr="00231CB4">
        <w:rPr>
          <w:rFonts w:cstheme="minorHAnsi"/>
          <w:color w:val="000000"/>
          <w:shd w:val="clear" w:color="auto" w:fill="FFFFFF"/>
        </w:rPr>
        <w:t>h univerzity</w:t>
      </w:r>
    </w:p>
    <w:p w14:paraId="36DA82E7" w14:textId="547E3224" w:rsidR="00130FD7" w:rsidRPr="00231CB4" w:rsidRDefault="00002F8E" w:rsidP="00130FD7">
      <w:pPr>
        <w:autoSpaceDE w:val="0"/>
        <w:autoSpaceDN w:val="0"/>
        <w:adjustRightInd w:val="0"/>
        <w:spacing w:after="0" w:line="240" w:lineRule="auto"/>
        <w:rPr>
          <w:rFonts w:cstheme="minorHAnsi"/>
          <w:b/>
          <w:bCs/>
        </w:rPr>
      </w:pPr>
      <w:hyperlink r:id="rId130" w:history="1">
        <w:r w:rsidR="00130FD7" w:rsidRPr="00231CB4">
          <w:rPr>
            <w:rStyle w:val="Hypertextovprepojenie"/>
            <w:rFonts w:cstheme="minorHAnsi"/>
            <w:b/>
            <w:bCs/>
          </w:rPr>
          <w:t>https://www.ukf.sk/fakulty-a-sucasti/univerzitna-jedalen</w:t>
        </w:r>
      </w:hyperlink>
    </w:p>
    <w:p w14:paraId="1ACD1C86" w14:textId="77777777" w:rsidR="00FD6459" w:rsidRDefault="00FD6459" w:rsidP="00130FD7">
      <w:pPr>
        <w:autoSpaceDE w:val="0"/>
        <w:autoSpaceDN w:val="0"/>
        <w:adjustRightInd w:val="0"/>
        <w:spacing w:after="0" w:line="240" w:lineRule="auto"/>
        <w:rPr>
          <w:rFonts w:cstheme="minorHAnsi"/>
          <w:bCs/>
        </w:rPr>
      </w:pPr>
    </w:p>
    <w:p w14:paraId="010DB55E" w14:textId="0930B200" w:rsidR="00130FD7" w:rsidRPr="00FD6459" w:rsidRDefault="00130FD7" w:rsidP="00130FD7">
      <w:pPr>
        <w:autoSpaceDE w:val="0"/>
        <w:autoSpaceDN w:val="0"/>
        <w:adjustRightInd w:val="0"/>
        <w:spacing w:after="0" w:line="240" w:lineRule="auto"/>
        <w:rPr>
          <w:rFonts w:cstheme="minorHAnsi"/>
          <w:b/>
          <w:bCs/>
        </w:rPr>
      </w:pPr>
      <w:r w:rsidRPr="00FD6459">
        <w:rPr>
          <w:rFonts w:cstheme="minorHAnsi"/>
          <w:b/>
          <w:bCs/>
        </w:rPr>
        <w:t>ŠTIPENDIÁ</w:t>
      </w:r>
    </w:p>
    <w:p w14:paraId="4D425394" w14:textId="6A92E8C6" w:rsidR="00130FD7" w:rsidRPr="00231CB4" w:rsidRDefault="00130FD7" w:rsidP="00130FD7">
      <w:pPr>
        <w:spacing w:after="0" w:line="240" w:lineRule="auto"/>
        <w:rPr>
          <w:rFonts w:cstheme="minorHAnsi"/>
          <w:color w:val="333333"/>
        </w:rPr>
      </w:pPr>
      <w:r w:rsidRPr="00231CB4">
        <w:rPr>
          <w:rFonts w:cstheme="minorHAnsi"/>
          <w:bCs/>
        </w:rPr>
        <w:t xml:space="preserve">Ing. Dana Buchová, </w:t>
      </w:r>
      <w:r w:rsidRPr="00231CB4">
        <w:rPr>
          <w:rFonts w:cstheme="minorHAnsi"/>
          <w:color w:val="333333"/>
        </w:rPr>
        <w:t xml:space="preserve">+421 37 6408 161, </w:t>
      </w:r>
      <w:hyperlink r:id="rId131" w:history="1">
        <w:r w:rsidRPr="00231CB4">
          <w:rPr>
            <w:rStyle w:val="Hypertextovprepojenie"/>
            <w:rFonts w:cstheme="minorHAnsi"/>
          </w:rPr>
          <w:t>dbuchova@ukf.sk</w:t>
        </w:r>
      </w:hyperlink>
    </w:p>
    <w:p w14:paraId="20F8F45C" w14:textId="41CF9895" w:rsidR="00130FD7" w:rsidRPr="00231CB4" w:rsidRDefault="00002F8E" w:rsidP="00130FD7">
      <w:pPr>
        <w:spacing w:after="0" w:line="240" w:lineRule="auto"/>
        <w:rPr>
          <w:rFonts w:cstheme="minorHAnsi"/>
          <w:color w:val="333333"/>
        </w:rPr>
      </w:pPr>
      <w:hyperlink r:id="rId132" w:history="1">
        <w:r w:rsidR="00130FD7" w:rsidRPr="00231CB4">
          <w:rPr>
            <w:rStyle w:val="Hypertextovprepojenie"/>
            <w:rFonts w:cstheme="minorHAnsi"/>
          </w:rPr>
          <w:t>https://www.ukf.sk/stipendia</w:t>
        </w:r>
      </w:hyperlink>
    </w:p>
    <w:p w14:paraId="38FEF640" w14:textId="1196DFD5" w:rsidR="00130FD7" w:rsidRPr="00FD6459" w:rsidRDefault="00130FD7" w:rsidP="00130FD7">
      <w:pPr>
        <w:spacing w:after="0" w:line="240" w:lineRule="auto"/>
        <w:jc w:val="both"/>
        <w:rPr>
          <w:rFonts w:eastAsia="Times New Roman" w:cstheme="minorHAnsi"/>
          <w:b/>
          <w:lang w:eastAsia="sk-SK"/>
        </w:rPr>
      </w:pPr>
      <w:r w:rsidRPr="00FD6459">
        <w:rPr>
          <w:rFonts w:eastAsia="Times New Roman" w:cstheme="minorHAnsi"/>
          <w:b/>
          <w:lang w:eastAsia="sk-SK"/>
        </w:rPr>
        <w:t xml:space="preserve">IT PODPORA AJ PRE ŠTUDENTOV UNIVERZITY </w:t>
      </w:r>
    </w:p>
    <w:p w14:paraId="313750C5" w14:textId="77777777" w:rsidR="00130FD7" w:rsidRPr="00231CB4" w:rsidRDefault="00257742" w:rsidP="00130FD7">
      <w:pPr>
        <w:spacing w:after="0" w:line="240" w:lineRule="auto"/>
        <w:jc w:val="both"/>
        <w:rPr>
          <w:rFonts w:eastAsia="Times New Roman" w:cstheme="minorHAnsi"/>
          <w:b/>
          <w:lang w:eastAsia="sk-SK"/>
        </w:rPr>
      </w:pPr>
      <w:r w:rsidRPr="00231CB4">
        <w:rPr>
          <w:rFonts w:eastAsia="Times New Roman" w:cstheme="minorHAnsi"/>
          <w:b/>
          <w:lang w:eastAsia="sk-SK"/>
        </w:rPr>
        <w:t>Centrum informačných a komunikačných technológií UKF</w:t>
      </w:r>
      <w:r w:rsidR="00130FD7" w:rsidRPr="00231CB4">
        <w:rPr>
          <w:rFonts w:eastAsia="Times New Roman" w:cstheme="minorHAnsi"/>
          <w:b/>
          <w:lang w:eastAsia="sk-SK"/>
        </w:rPr>
        <w:t xml:space="preserve"> </w:t>
      </w:r>
    </w:p>
    <w:p w14:paraId="660DE8C3" w14:textId="4244B104" w:rsidR="00130FD7" w:rsidRPr="00231CB4" w:rsidRDefault="00002F8E" w:rsidP="00130FD7">
      <w:pPr>
        <w:spacing w:after="0" w:line="240" w:lineRule="auto"/>
        <w:jc w:val="both"/>
        <w:rPr>
          <w:rFonts w:eastAsia="Times New Roman" w:cstheme="minorHAnsi"/>
          <w:color w:val="FF0000"/>
          <w:lang w:eastAsia="sk-SK"/>
        </w:rPr>
      </w:pPr>
      <w:hyperlink r:id="rId133" w:history="1">
        <w:r w:rsidR="00130FD7" w:rsidRPr="00231CB4">
          <w:rPr>
            <w:rStyle w:val="Hypertextovprepojenie"/>
            <w:rFonts w:eastAsia="Times New Roman" w:cstheme="minorHAnsi"/>
            <w:lang w:eastAsia="sk-SK"/>
          </w:rPr>
          <w:t>https://www.ukf.sk/fakulty-a-sucasti/centrum-informacnych-a-komunikacnych-technologii/28-univerzita/pracoviska/318-informacne-systemy-v-sprave-cikt</w:t>
        </w:r>
      </w:hyperlink>
    </w:p>
    <w:p w14:paraId="49CC03E4" w14:textId="77777777" w:rsidR="00FD6459" w:rsidRDefault="00FD6459" w:rsidP="00130FD7">
      <w:pPr>
        <w:spacing w:after="0" w:line="240" w:lineRule="auto"/>
        <w:jc w:val="both"/>
        <w:rPr>
          <w:rFonts w:eastAsia="Times New Roman" w:cstheme="minorHAnsi"/>
          <w:lang w:eastAsia="sk-SK"/>
        </w:rPr>
      </w:pPr>
    </w:p>
    <w:p w14:paraId="7920C640" w14:textId="41D3A552" w:rsidR="00130FD7" w:rsidRPr="00FD6459" w:rsidRDefault="00FD6459" w:rsidP="00130FD7">
      <w:pPr>
        <w:spacing w:after="0" w:line="240" w:lineRule="auto"/>
        <w:jc w:val="both"/>
        <w:rPr>
          <w:rFonts w:eastAsia="Times New Roman" w:cstheme="minorHAnsi"/>
          <w:b/>
          <w:lang w:eastAsia="sk-SK"/>
        </w:rPr>
      </w:pPr>
      <w:r>
        <w:rPr>
          <w:rFonts w:eastAsia="Times New Roman" w:cstheme="minorHAnsi"/>
          <w:b/>
          <w:lang w:eastAsia="sk-SK"/>
        </w:rPr>
        <w:t>Ď</w:t>
      </w:r>
      <w:r w:rsidR="00130FD7" w:rsidRPr="00FD6459">
        <w:rPr>
          <w:rFonts w:eastAsia="Times New Roman" w:cstheme="minorHAnsi"/>
          <w:b/>
          <w:lang w:eastAsia="sk-SK"/>
        </w:rPr>
        <w:t>ALŠIE SLUŽBY</w:t>
      </w:r>
    </w:p>
    <w:p w14:paraId="698EDDB0" w14:textId="77777777" w:rsidR="00130FD7" w:rsidRPr="00231CB4" w:rsidRDefault="00257742" w:rsidP="00130FD7">
      <w:pPr>
        <w:spacing w:after="0" w:line="240" w:lineRule="auto"/>
        <w:jc w:val="both"/>
        <w:rPr>
          <w:rFonts w:eastAsia="Times New Roman" w:cstheme="minorHAnsi"/>
          <w:b/>
          <w:lang w:eastAsia="sk-SK"/>
        </w:rPr>
      </w:pPr>
      <w:r w:rsidRPr="00231CB4">
        <w:rPr>
          <w:rFonts w:eastAsia="Times New Roman" w:cstheme="minorHAnsi"/>
          <w:b/>
          <w:lang w:eastAsia="sk-SK"/>
        </w:rPr>
        <w:t>Univerzitn</w:t>
      </w:r>
      <w:r w:rsidR="00130FD7" w:rsidRPr="00231CB4">
        <w:rPr>
          <w:rFonts w:eastAsia="Times New Roman" w:cstheme="minorHAnsi"/>
          <w:b/>
          <w:lang w:eastAsia="sk-SK"/>
        </w:rPr>
        <w:t>á</w:t>
      </w:r>
      <w:r w:rsidRPr="00231CB4">
        <w:rPr>
          <w:rFonts w:eastAsia="Times New Roman" w:cstheme="minorHAnsi"/>
          <w:b/>
          <w:lang w:eastAsia="sk-SK"/>
        </w:rPr>
        <w:t xml:space="preserve"> </w:t>
      </w:r>
      <w:r w:rsidR="00130FD7" w:rsidRPr="00231CB4">
        <w:rPr>
          <w:rFonts w:eastAsia="Times New Roman" w:cstheme="minorHAnsi"/>
          <w:b/>
          <w:lang w:eastAsia="sk-SK"/>
        </w:rPr>
        <w:t>knižnica</w:t>
      </w:r>
    </w:p>
    <w:p w14:paraId="4A903E38" w14:textId="7BCAE580" w:rsidR="00130FD7" w:rsidRPr="00231CB4" w:rsidRDefault="00002F8E" w:rsidP="00130FD7">
      <w:pPr>
        <w:spacing w:after="0" w:line="240" w:lineRule="auto"/>
        <w:jc w:val="both"/>
        <w:rPr>
          <w:rFonts w:eastAsia="Times New Roman" w:cstheme="minorHAnsi"/>
          <w:color w:val="FF0000"/>
          <w:lang w:eastAsia="sk-SK"/>
        </w:rPr>
      </w:pPr>
      <w:hyperlink r:id="rId134" w:history="1">
        <w:r w:rsidR="00130FD7" w:rsidRPr="00231CB4">
          <w:rPr>
            <w:rStyle w:val="Hypertextovprepojenie"/>
            <w:rFonts w:eastAsia="Times New Roman" w:cstheme="minorHAnsi"/>
            <w:lang w:eastAsia="sk-SK"/>
          </w:rPr>
          <w:t>https://www.uk.ukf.sk/sk/</w:t>
        </w:r>
      </w:hyperlink>
    </w:p>
    <w:p w14:paraId="360564FD" w14:textId="77777777" w:rsidR="00130FD7" w:rsidRPr="00231CB4" w:rsidRDefault="00257742" w:rsidP="00130FD7">
      <w:pPr>
        <w:spacing w:after="0" w:line="240" w:lineRule="auto"/>
        <w:jc w:val="both"/>
        <w:rPr>
          <w:rFonts w:eastAsia="Times New Roman" w:cstheme="minorHAnsi"/>
          <w:b/>
          <w:lang w:eastAsia="sk-SK"/>
        </w:rPr>
      </w:pPr>
      <w:r w:rsidRPr="00231CB4">
        <w:rPr>
          <w:rFonts w:eastAsia="Times New Roman" w:cstheme="minorHAnsi"/>
          <w:b/>
          <w:lang w:eastAsia="sk-SK"/>
        </w:rPr>
        <w:t>Univerzitné pastoračné centr</w:t>
      </w:r>
      <w:r w:rsidR="00130FD7" w:rsidRPr="00231CB4">
        <w:rPr>
          <w:rFonts w:eastAsia="Times New Roman" w:cstheme="minorHAnsi"/>
          <w:b/>
          <w:lang w:eastAsia="sk-SK"/>
        </w:rPr>
        <w:t>um</w:t>
      </w:r>
    </w:p>
    <w:p w14:paraId="02E44FAE" w14:textId="5A828DF7" w:rsidR="00130FD7" w:rsidRPr="00231CB4" w:rsidRDefault="00002F8E" w:rsidP="00130FD7">
      <w:pPr>
        <w:spacing w:after="0" w:line="240" w:lineRule="auto"/>
        <w:jc w:val="both"/>
        <w:rPr>
          <w:rFonts w:eastAsia="Times New Roman" w:cstheme="minorHAnsi"/>
          <w:color w:val="FF0000"/>
          <w:lang w:eastAsia="sk-SK"/>
        </w:rPr>
      </w:pPr>
      <w:hyperlink r:id="rId135" w:history="1">
        <w:r w:rsidR="00130FD7" w:rsidRPr="00231CB4">
          <w:rPr>
            <w:rStyle w:val="Hypertextovprepojenie"/>
            <w:rFonts w:eastAsia="Times New Roman" w:cstheme="minorHAnsi"/>
            <w:lang w:eastAsia="sk-SK"/>
          </w:rPr>
          <w:t>http://www.upcnitra.sk/</w:t>
        </w:r>
      </w:hyperlink>
    </w:p>
    <w:p w14:paraId="7F105AAE" w14:textId="0BD18647" w:rsidR="00257742" w:rsidRPr="00231CB4" w:rsidRDefault="00257742" w:rsidP="00130FD7">
      <w:pPr>
        <w:spacing w:after="0" w:line="240" w:lineRule="auto"/>
        <w:jc w:val="both"/>
        <w:rPr>
          <w:rFonts w:eastAsia="Times New Roman" w:cstheme="minorHAnsi"/>
          <w:i/>
          <w:color w:val="FF0000"/>
          <w:lang w:eastAsia="sk-SK"/>
        </w:rPr>
      </w:pPr>
      <w:r w:rsidRPr="00231CB4">
        <w:rPr>
          <w:rFonts w:eastAsia="Times New Roman" w:cstheme="minorHAnsi"/>
          <w:color w:val="FF0000"/>
          <w:lang w:eastAsia="sk-SK"/>
        </w:rPr>
        <w:t xml:space="preserve"> </w:t>
      </w:r>
    </w:p>
    <w:p w14:paraId="0CC81FE5" w14:textId="47BFDFC9" w:rsidR="0085194C" w:rsidRPr="00231CB4" w:rsidRDefault="00E430FB" w:rsidP="00FD6459">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Priestorové, materiálne </w:t>
      </w:r>
      <w:r w:rsidR="0085194C" w:rsidRPr="00231CB4">
        <w:rPr>
          <w:rFonts w:cstheme="minorHAnsi"/>
          <w:b/>
          <w:bCs/>
        </w:rPr>
        <w:t>a technické zabezpečenie študijného programu</w:t>
      </w:r>
      <w:r w:rsidR="005D3722" w:rsidRPr="00231CB4">
        <w:rPr>
          <w:rFonts w:cstheme="minorHAnsi"/>
          <w:b/>
          <w:bCs/>
        </w:rPr>
        <w:t xml:space="preserve"> a podpora</w:t>
      </w:r>
    </w:p>
    <w:p w14:paraId="06F2A2E3" w14:textId="77777777" w:rsidR="00FD6459" w:rsidRDefault="00FD6459" w:rsidP="00FD6459">
      <w:pPr>
        <w:autoSpaceDE w:val="0"/>
        <w:autoSpaceDN w:val="0"/>
        <w:adjustRightInd w:val="0"/>
        <w:spacing w:after="0" w:line="240" w:lineRule="auto"/>
        <w:jc w:val="both"/>
        <w:rPr>
          <w:rFonts w:cstheme="minorHAnsi"/>
          <w:b/>
        </w:rPr>
      </w:pPr>
    </w:p>
    <w:p w14:paraId="4CA5E002" w14:textId="1DA69E1B" w:rsidR="00B86EE3" w:rsidRPr="00FD6459" w:rsidRDefault="0085194C" w:rsidP="00FD6459">
      <w:pPr>
        <w:shd w:val="clear" w:color="auto" w:fill="F2F2F2" w:themeFill="background1" w:themeFillShade="F2"/>
        <w:autoSpaceDE w:val="0"/>
        <w:autoSpaceDN w:val="0"/>
        <w:adjustRightInd w:val="0"/>
        <w:spacing w:after="0" w:line="240" w:lineRule="auto"/>
        <w:jc w:val="both"/>
        <w:rPr>
          <w:rFonts w:cstheme="minorHAnsi"/>
          <w:b/>
        </w:rPr>
      </w:pPr>
      <w:r w:rsidRPr="00FD6459">
        <w:rPr>
          <w:rFonts w:cstheme="minorHAnsi"/>
          <w:b/>
        </w:rPr>
        <w:t xml:space="preserve">Zoznam a charakteristika učební </w:t>
      </w:r>
      <w:r w:rsidR="00000145" w:rsidRPr="00FD6459">
        <w:rPr>
          <w:rFonts w:cstheme="minorHAnsi"/>
          <w:b/>
        </w:rPr>
        <w:t xml:space="preserve">študijného programu </w:t>
      </w:r>
      <w:r w:rsidR="00583FD4" w:rsidRPr="00FD6459">
        <w:rPr>
          <w:rFonts w:cstheme="minorHAnsi"/>
          <w:b/>
        </w:rPr>
        <w:t xml:space="preserve">a ich technického vybavenia </w:t>
      </w:r>
      <w:r w:rsidRPr="00FD6459">
        <w:rPr>
          <w:rFonts w:cstheme="minorHAnsi"/>
          <w:b/>
        </w:rPr>
        <w:t>s priradením k výstupom vzdelávania</w:t>
      </w:r>
      <w:r w:rsidR="00B86EE3" w:rsidRPr="00FD6459">
        <w:rPr>
          <w:rFonts w:cstheme="minorHAnsi"/>
          <w:b/>
        </w:rPr>
        <w:t xml:space="preserve"> a</w:t>
      </w:r>
      <w:r w:rsidR="00450AEB" w:rsidRPr="00FD6459">
        <w:rPr>
          <w:rFonts w:cstheme="minorHAnsi"/>
          <w:b/>
        </w:rPr>
        <w:t> </w:t>
      </w:r>
      <w:r w:rsidR="00B86EE3" w:rsidRPr="00FD6459">
        <w:rPr>
          <w:rFonts w:cstheme="minorHAnsi"/>
          <w:b/>
        </w:rPr>
        <w:t>predmet</w:t>
      </w:r>
      <w:r w:rsidR="00450AEB" w:rsidRPr="00FD6459">
        <w:rPr>
          <w:rFonts w:cstheme="minorHAnsi"/>
          <w:b/>
        </w:rPr>
        <w:t>u (</w:t>
      </w:r>
      <w:r w:rsidR="00B86EE3" w:rsidRPr="00FD6459">
        <w:rPr>
          <w:rFonts w:cstheme="minorHAnsi"/>
          <w:b/>
        </w:rPr>
        <w:t>laboratóri</w:t>
      </w:r>
      <w:r w:rsidR="00C918B8" w:rsidRPr="00FD6459">
        <w:rPr>
          <w:rFonts w:cstheme="minorHAnsi"/>
          <w:b/>
        </w:rPr>
        <w:t>á</w:t>
      </w:r>
      <w:r w:rsidR="00B86EE3" w:rsidRPr="00FD6459">
        <w:rPr>
          <w:rFonts w:cstheme="minorHAnsi"/>
          <w:b/>
        </w:rPr>
        <w:t>, projektové a umelecké štúdiá, ateliéry, dielne, tlmočnícke kabíny, kliniky, kňazské semináre, vedecké a technologické parky, technologické inkubátory, školské podniky, strediská praxe, cvičné školy, učebno-výcvikové zariadenia, športové haly, plavárne, športoviská)</w:t>
      </w:r>
      <w:r w:rsidR="00450AEB" w:rsidRPr="00FD6459">
        <w:rPr>
          <w:rFonts w:cstheme="minorHAnsi"/>
          <w:b/>
        </w:rPr>
        <w:t xml:space="preserve">.  </w:t>
      </w:r>
    </w:p>
    <w:p w14:paraId="507AFE1E" w14:textId="77777777" w:rsidR="00130FD7" w:rsidRPr="00231CB4" w:rsidRDefault="00130FD7" w:rsidP="00130FD7">
      <w:pPr>
        <w:pStyle w:val="Odsekzoznamu"/>
        <w:autoSpaceDE w:val="0"/>
        <w:autoSpaceDN w:val="0"/>
        <w:adjustRightInd w:val="0"/>
        <w:spacing w:after="0" w:line="240" w:lineRule="auto"/>
        <w:ind w:left="360"/>
        <w:jc w:val="both"/>
        <w:rPr>
          <w:rFonts w:cstheme="minorHAnsi"/>
        </w:rPr>
      </w:pPr>
    </w:p>
    <w:p w14:paraId="094C96AB" w14:textId="77777777" w:rsidR="00A83C29" w:rsidRPr="00231CB4" w:rsidRDefault="00A83C29" w:rsidP="00A83C29">
      <w:pPr>
        <w:spacing w:after="0" w:line="240" w:lineRule="auto"/>
        <w:jc w:val="both"/>
        <w:rPr>
          <w:rFonts w:cstheme="minorHAnsi"/>
        </w:rPr>
      </w:pPr>
      <w:r w:rsidRPr="00231CB4">
        <w:rPr>
          <w:rFonts w:cstheme="minorHAnsi"/>
        </w:rPr>
        <w:t>Vzdelávanie študentov bude zabezpečené v priestoroch budovy pedagogickej fakulty, kde sú k dispozícii 2 prednáškové miestnosti:</w:t>
      </w:r>
    </w:p>
    <w:p w14:paraId="5A3CDFAF" w14:textId="77777777" w:rsidR="00A83C29" w:rsidRPr="00231CB4" w:rsidRDefault="00A83C29" w:rsidP="00A83C29">
      <w:pPr>
        <w:pStyle w:val="Odsekzoznamu"/>
        <w:numPr>
          <w:ilvl w:val="0"/>
          <w:numId w:val="35"/>
        </w:numPr>
        <w:spacing w:after="0" w:line="240" w:lineRule="auto"/>
        <w:jc w:val="both"/>
        <w:rPr>
          <w:rFonts w:cstheme="minorHAnsi"/>
        </w:rPr>
      </w:pPr>
      <w:r w:rsidRPr="00231CB4">
        <w:rPr>
          <w:rFonts w:cstheme="minorHAnsi"/>
        </w:rPr>
        <w:lastRenderedPageBreak/>
        <w:t>prednášková miestnosť D1: 473 m</w:t>
      </w:r>
      <w:r w:rsidRPr="00231CB4">
        <w:rPr>
          <w:rFonts w:cstheme="minorHAnsi"/>
          <w:vertAlign w:val="superscript"/>
        </w:rPr>
        <w:t>2</w:t>
      </w:r>
      <w:r w:rsidRPr="00231CB4">
        <w:rPr>
          <w:rFonts w:cstheme="minorHAnsi"/>
        </w:rPr>
        <w:t>, 246 miest na sedenie, sústava šatníkov (zvukové vybavenie – 2 nezávislé zvukové sústavy, 2 dataprojektory, 2x elektrické plátno, počítač pre vyučujúceho, wifirouter, spätný projektor, elektrické zatemnenie miestnosti, 2x sústava tabúľ - zelená, 1x sústava tabúľ - keramická),</w:t>
      </w:r>
    </w:p>
    <w:p w14:paraId="6C5E13F0" w14:textId="77777777" w:rsidR="00A83C29" w:rsidRPr="00231CB4" w:rsidRDefault="00A83C29" w:rsidP="00A83C29">
      <w:pPr>
        <w:pStyle w:val="Odsekzoznamu"/>
        <w:numPr>
          <w:ilvl w:val="0"/>
          <w:numId w:val="35"/>
        </w:numPr>
        <w:spacing w:after="0" w:line="240" w:lineRule="auto"/>
        <w:jc w:val="both"/>
        <w:rPr>
          <w:rFonts w:cstheme="minorHAnsi"/>
        </w:rPr>
      </w:pPr>
      <w:r w:rsidRPr="00231CB4">
        <w:rPr>
          <w:rFonts w:cstheme="minorHAnsi"/>
        </w:rPr>
        <w:t>prednášková miestnosť D3: 201,3 m</w:t>
      </w:r>
      <w:r w:rsidRPr="00231CB4">
        <w:rPr>
          <w:rFonts w:cstheme="minorHAnsi"/>
          <w:vertAlign w:val="superscript"/>
        </w:rPr>
        <w:t>2</w:t>
      </w:r>
      <w:r w:rsidRPr="00231CB4">
        <w:rPr>
          <w:rFonts w:cstheme="minorHAnsi"/>
        </w:rPr>
        <w:t>, 126 miest na sedenie, sústava šatníkov (zvukové vybavenie – 1 nezávislá zvuková sústava, 1 dataprojektor, 1x elektrické plátno, počítač pre vyučujúceho, audiovizuálne záznamové zariadenie, wifirouter, spätný projektor, elektrické zatemnenie miestnosti, 2x sústava tabúľ - zelená, 1x sústava tabúľ - keramická, notová keramická tabuľa).</w:t>
      </w:r>
    </w:p>
    <w:p w14:paraId="702FD672" w14:textId="37CFCE99" w:rsidR="00A83C29" w:rsidRPr="00231CB4" w:rsidRDefault="00A83C29" w:rsidP="00A83C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231CB4">
        <w:rPr>
          <w:rFonts w:cstheme="minorHAnsi"/>
          <w:lang w:eastAsia="sk-SK"/>
        </w:rPr>
        <w:t xml:space="preserve">Proces vzdelávania bude ďalej zabezpečovaný v priestoroch </w:t>
      </w:r>
      <w:r w:rsidR="00174360" w:rsidRPr="00231CB4">
        <w:rPr>
          <w:rFonts w:cstheme="minorHAnsi"/>
          <w:lang w:eastAsia="sk-SK"/>
        </w:rPr>
        <w:t xml:space="preserve">pedagogickej fakulty </w:t>
      </w:r>
    </w:p>
    <w:p w14:paraId="7642C1C8"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306: 46,52 m2, 24 miest na sedenie;</w:t>
      </w:r>
    </w:p>
    <w:p w14:paraId="7A1104EC"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307: 48,60 m2, 42 miest na sedenie;</w:t>
      </w:r>
    </w:p>
    <w:p w14:paraId="79F6C7E5"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308: 46,50 m2, 24 miest na sedenie;</w:t>
      </w:r>
    </w:p>
    <w:p w14:paraId="0B5F8744"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319: 45,30 m2, 24 miest na sedenie;</w:t>
      </w:r>
    </w:p>
    <w:p w14:paraId="6AD504E8" w14:textId="77777777"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321: 47,40 m2, 24 miest na sedenie;</w:t>
      </w:r>
    </w:p>
    <w:p w14:paraId="092A23E2" w14:textId="537F4016" w:rsidR="00A83C29" w:rsidRPr="00231CB4" w:rsidRDefault="00A83C29" w:rsidP="00A83C29">
      <w:pPr>
        <w:pStyle w:val="Odsekzoznamu"/>
        <w:numPr>
          <w:ilvl w:val="0"/>
          <w:numId w:val="3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inorHAnsi"/>
          <w:lang w:eastAsia="sk-SK"/>
        </w:rPr>
      </w:pPr>
      <w:r w:rsidRPr="00231CB4">
        <w:rPr>
          <w:rFonts w:cstheme="minorHAnsi"/>
          <w:lang w:eastAsia="sk-SK"/>
        </w:rPr>
        <w:t>seminárna učebňa 322: 46,30 m2</w:t>
      </w:r>
      <w:r w:rsidR="00174360" w:rsidRPr="00231CB4">
        <w:rPr>
          <w:rFonts w:cstheme="minorHAnsi"/>
          <w:lang w:eastAsia="sk-SK"/>
        </w:rPr>
        <w:t xml:space="preserve">, 12 miest na sedenie, </w:t>
      </w:r>
    </w:p>
    <w:p w14:paraId="26A1F147" w14:textId="3203B4E0" w:rsidR="00174360" w:rsidRPr="00231CB4" w:rsidRDefault="00174360" w:rsidP="00174360">
      <w:pPr>
        <w:pStyle w:val="Odsekzoznamu"/>
        <w:numPr>
          <w:ilvl w:val="0"/>
          <w:numId w:val="36"/>
        </w:numPr>
        <w:spacing w:after="0" w:line="240" w:lineRule="auto"/>
        <w:rPr>
          <w:rFonts w:cstheme="minorHAnsi"/>
        </w:rPr>
      </w:pPr>
      <w:r w:rsidRPr="00231CB4">
        <w:rPr>
          <w:rFonts w:cstheme="minorHAnsi"/>
        </w:rPr>
        <w:t>odborná učebňa Počítačová učebňa 418,  20 miest na sedenie</w:t>
      </w:r>
    </w:p>
    <w:p w14:paraId="2DB1F14F" w14:textId="01043028" w:rsidR="00174360" w:rsidRPr="00231CB4" w:rsidRDefault="00174360" w:rsidP="00174360">
      <w:pPr>
        <w:pStyle w:val="Odsekzoznamu"/>
        <w:numPr>
          <w:ilvl w:val="0"/>
          <w:numId w:val="36"/>
        </w:numPr>
        <w:spacing w:after="0" w:line="240" w:lineRule="auto"/>
        <w:rPr>
          <w:rFonts w:cstheme="minorHAnsi"/>
        </w:rPr>
      </w:pPr>
      <w:r w:rsidRPr="00231CB4">
        <w:rPr>
          <w:rFonts w:cstheme="minorHAnsi"/>
        </w:rPr>
        <w:t>odborná učebňa Počítačová učebňa 420, 20 miest na sedenie</w:t>
      </w:r>
    </w:p>
    <w:p w14:paraId="5F1C89E3" w14:textId="77777777" w:rsidR="00174360" w:rsidRPr="00231CB4" w:rsidRDefault="00174360" w:rsidP="00174360">
      <w:pPr>
        <w:pStyle w:val="Odsekzoznamu"/>
        <w:numPr>
          <w:ilvl w:val="0"/>
          <w:numId w:val="36"/>
        </w:numPr>
        <w:spacing w:after="0" w:line="240" w:lineRule="auto"/>
        <w:rPr>
          <w:rFonts w:cstheme="minorHAnsi"/>
        </w:rPr>
      </w:pPr>
      <w:r w:rsidRPr="00231CB4">
        <w:rPr>
          <w:rFonts w:cstheme="minorHAnsi"/>
        </w:rPr>
        <w:t>učebňa pre výučbu bezpečnosti a ochrany zdravia pri práci</w:t>
      </w:r>
    </w:p>
    <w:p w14:paraId="1F31BA19" w14:textId="418DE623" w:rsidR="00174360" w:rsidRPr="00231CB4" w:rsidRDefault="00174360"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231CB4">
        <w:rPr>
          <w:rFonts w:cstheme="minorHAnsi"/>
          <w:lang w:eastAsia="sk-SK"/>
        </w:rPr>
        <w:t xml:space="preserve">Všetky miestnosti sú vybavené nasledovne: </w:t>
      </w:r>
      <w:r w:rsidRPr="00231CB4">
        <w:rPr>
          <w:rFonts w:cstheme="minorHAnsi"/>
        </w:rPr>
        <w:t>(zvukové vybavenie – 1 nezávislá zvuková sústava, 1 dataprojektor, 1x elektrické plátno, počítač pre vyučujúceho, audiovizuálne záznamové zariadenie, wifirouter, spätný projektor, zatemnenie miestnosti, 2x sústava tabúľ - zelená, 1x sústava tabúľ - keramická, notová keramická tabuľa (v miestnosti 307, 418 navyše interaktívna tabuľa).</w:t>
      </w:r>
      <w:r w:rsidRPr="00231CB4">
        <w:rPr>
          <w:rFonts w:cstheme="minorHAnsi"/>
          <w:lang w:eastAsia="sk-SK"/>
        </w:rPr>
        <w:t xml:space="preserve"> Počítačové miestnosti vybavené počítačovými zostavami pre každého študenta podľa počtu miest na sedenie. </w:t>
      </w:r>
    </w:p>
    <w:p w14:paraId="49258A19" w14:textId="77777777" w:rsidR="00174360" w:rsidRPr="00231CB4" w:rsidRDefault="00A83C29" w:rsidP="00A83C29">
      <w:pPr>
        <w:autoSpaceDE w:val="0"/>
        <w:autoSpaceDN w:val="0"/>
        <w:adjustRightInd w:val="0"/>
        <w:spacing w:after="0" w:line="240" w:lineRule="auto"/>
        <w:jc w:val="both"/>
        <w:rPr>
          <w:rFonts w:cstheme="minorHAnsi"/>
          <w:lang w:eastAsia="sk-SK"/>
        </w:rPr>
      </w:pPr>
      <w:r w:rsidRPr="00231CB4">
        <w:rPr>
          <w:rFonts w:cstheme="minorHAnsi"/>
          <w:lang w:eastAsia="sk-SK"/>
        </w:rPr>
        <w:t xml:space="preserve">K dispozícii je zároveň špeciálne upravená učebňa 409: 46,73 m2, v ktorej prebiehajú výcviky personálnych a sociálnych spôsobilostí a i. </w:t>
      </w:r>
    </w:p>
    <w:p w14:paraId="4E8EB24D" w14:textId="5C09B4E4" w:rsidR="00A83C29" w:rsidRPr="00231CB4" w:rsidRDefault="00A83C29" w:rsidP="00A83C29">
      <w:pPr>
        <w:autoSpaceDE w:val="0"/>
        <w:autoSpaceDN w:val="0"/>
        <w:adjustRightInd w:val="0"/>
        <w:spacing w:after="0" w:line="240" w:lineRule="auto"/>
        <w:jc w:val="both"/>
        <w:rPr>
          <w:rFonts w:cstheme="minorHAnsi"/>
          <w:lang w:eastAsia="sk-SK"/>
        </w:rPr>
      </w:pPr>
      <w:r w:rsidRPr="00231CB4">
        <w:rPr>
          <w:rFonts w:cstheme="minorHAnsi"/>
          <w:lang w:eastAsia="sk-SK"/>
        </w:rPr>
        <w:t>Súčasťou katedry pedagogiky je Centrum podpory študentov so špecifickými potrebami (419), ktoré zabezpečuje vysokoškolským študentom so špecifickými potrebami prístup k</w:t>
      </w:r>
      <w:r w:rsidR="00174360" w:rsidRPr="00231CB4">
        <w:rPr>
          <w:rFonts w:cstheme="minorHAnsi"/>
          <w:lang w:eastAsia="sk-SK"/>
        </w:rPr>
        <w:t> </w:t>
      </w:r>
      <w:r w:rsidRPr="00231CB4">
        <w:rPr>
          <w:rFonts w:cstheme="minorHAnsi"/>
          <w:lang w:eastAsia="sk-SK"/>
        </w:rPr>
        <w:t>vzdelávaniu</w:t>
      </w:r>
      <w:r w:rsidR="00174360" w:rsidRPr="00231CB4">
        <w:rPr>
          <w:rFonts w:cstheme="minorHAnsi"/>
          <w:lang w:eastAsia="sk-SK"/>
        </w:rPr>
        <w:t xml:space="preserve"> s príslušnými technológiami</w:t>
      </w:r>
      <w:r w:rsidRPr="00231CB4">
        <w:rPr>
          <w:rFonts w:cstheme="minorHAnsi"/>
          <w:lang w:eastAsia="sk-SK"/>
        </w:rPr>
        <w:t>.</w:t>
      </w:r>
    </w:p>
    <w:p w14:paraId="535B0E43" w14:textId="4479A648" w:rsidR="00A83C29" w:rsidRPr="00231CB4" w:rsidRDefault="00A83C29" w:rsidP="0017436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theme="minorHAnsi"/>
          <w:lang w:eastAsia="sk-SK"/>
        </w:rPr>
      </w:pPr>
      <w:r w:rsidRPr="00231CB4">
        <w:rPr>
          <w:rFonts w:cstheme="minorHAnsi"/>
          <w:lang w:eastAsia="sk-SK"/>
        </w:rPr>
        <w:t>Pre reflexiu pedagogických praxí bola v roku 2020 vytvorená multifunkčná miestnosť Centrum praxe, ktorá okrem štandardného vybavenie výučbovej miestnosti disponuje technikou, ktorá umožňuje analyzovať a vytvárať o.i. videosekvencie vyučovacieho procesu. V krátkom čase je plánované vybavenie centra multimediá</w:t>
      </w:r>
      <w:r w:rsidR="0066143E">
        <w:rPr>
          <w:rFonts w:cstheme="minorHAnsi"/>
          <w:lang w:eastAsia="sk-SK"/>
        </w:rPr>
        <w:t>lnymi technológiami podporujúci</w:t>
      </w:r>
      <w:r w:rsidRPr="00231CB4">
        <w:rPr>
          <w:rFonts w:cstheme="minorHAnsi"/>
          <w:lang w:eastAsia="sk-SK"/>
        </w:rPr>
        <w:t>mi vzdelávanie a aplikáciu vzdelávacích softvérov pre potreby rozvoja didaktických zručností študentov univerzity.</w:t>
      </w:r>
    </w:p>
    <w:p w14:paraId="3071CCFE" w14:textId="038FAF0F" w:rsidR="00174360" w:rsidRPr="00231CB4" w:rsidRDefault="00174360" w:rsidP="00174360">
      <w:pPr>
        <w:spacing w:after="0" w:line="240" w:lineRule="auto"/>
        <w:jc w:val="both"/>
        <w:rPr>
          <w:rFonts w:cstheme="minorHAnsi"/>
        </w:rPr>
      </w:pPr>
      <w:r w:rsidRPr="00231CB4">
        <w:rPr>
          <w:rFonts w:cstheme="minorHAnsi"/>
        </w:rPr>
        <w:t>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videokonferenčných prenosov).</w:t>
      </w:r>
    </w:p>
    <w:p w14:paraId="673EF575" w14:textId="77777777" w:rsidR="00A83C29" w:rsidRPr="00231CB4" w:rsidRDefault="00A83C29" w:rsidP="00A83C29">
      <w:pPr>
        <w:autoSpaceDE w:val="0"/>
        <w:autoSpaceDN w:val="0"/>
        <w:adjustRightInd w:val="0"/>
        <w:spacing w:after="0" w:line="240" w:lineRule="auto"/>
        <w:jc w:val="both"/>
        <w:rPr>
          <w:rFonts w:cstheme="minorHAnsi"/>
          <w:bCs/>
        </w:rPr>
      </w:pPr>
      <w:r w:rsidRPr="00231CB4">
        <w:rPr>
          <w:rFonts w:cstheme="minorHAnsi"/>
        </w:rPr>
        <w:t>Nakoľko ide o akademicky orientovaný študijný program, ktorý svojím obsahom a skladbou predmetov nevyžaduje osobité technologické vybavenie, uvádzané učebne a prednáškové miestnosti plne vyhovujú štandardom pre p</w:t>
      </w:r>
      <w:r w:rsidRPr="00231CB4">
        <w:rPr>
          <w:rFonts w:cstheme="minorHAnsi"/>
          <w:bCs/>
        </w:rPr>
        <w:t>riestorové, materiálne a technické zabezpečenie študijného programu.</w:t>
      </w:r>
    </w:p>
    <w:p w14:paraId="755B7087" w14:textId="54E8453C" w:rsidR="00A83C29" w:rsidRPr="00231CB4" w:rsidRDefault="00174360" w:rsidP="00954440">
      <w:pPr>
        <w:autoSpaceDE w:val="0"/>
        <w:autoSpaceDN w:val="0"/>
        <w:adjustRightInd w:val="0"/>
        <w:spacing w:after="0" w:line="240" w:lineRule="auto"/>
        <w:jc w:val="both"/>
        <w:rPr>
          <w:rFonts w:cstheme="minorHAnsi"/>
          <w:b/>
        </w:rPr>
      </w:pPr>
      <w:r w:rsidRPr="00231CB4">
        <w:rPr>
          <w:rFonts w:cstheme="minorHAnsi"/>
          <w:b/>
        </w:rPr>
        <w:t>Výcvikové zariadenia:</w:t>
      </w:r>
    </w:p>
    <w:p w14:paraId="7272436E" w14:textId="015EE2BF" w:rsidR="00954440" w:rsidRPr="00231CB4" w:rsidRDefault="00954440" w:rsidP="00954440">
      <w:pPr>
        <w:autoSpaceDE w:val="0"/>
        <w:autoSpaceDN w:val="0"/>
        <w:adjustRightInd w:val="0"/>
        <w:spacing w:after="0" w:line="240" w:lineRule="auto"/>
        <w:jc w:val="both"/>
        <w:rPr>
          <w:rFonts w:cstheme="minorHAnsi"/>
        </w:rPr>
      </w:pPr>
      <w:r w:rsidRPr="00231CB4">
        <w:rPr>
          <w:rFonts w:cstheme="minorHAnsi"/>
        </w:rPr>
        <w:t>V roku 2020 mala univerzita podpísanú zmluvu o spolupráci s nasledovnými cvičnými školami a zariadeniami:</w:t>
      </w:r>
    </w:p>
    <w:tbl>
      <w:tblPr>
        <w:tblStyle w:val="Mriekatabuky"/>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954440" w:rsidRPr="00231CB4" w14:paraId="2350EFAD" w14:textId="77777777" w:rsidTr="00954440">
        <w:tc>
          <w:tcPr>
            <w:tcW w:w="9072" w:type="dxa"/>
          </w:tcPr>
          <w:p w14:paraId="11E40413"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Alexyho 26, Nitra</w:t>
            </w:r>
          </w:p>
          <w:p w14:paraId="737CFD4E"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Čajkovského 3, Nitra</w:t>
            </w:r>
          </w:p>
          <w:p w14:paraId="1D0E8037"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Dolnočermánska 57, Nitra</w:t>
            </w:r>
          </w:p>
          <w:p w14:paraId="50598097"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Golianova 1, Nitra</w:t>
            </w:r>
          </w:p>
          <w:p w14:paraId="14A70D0E"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Nábrežie mládeže 7, Nitra</w:t>
            </w:r>
          </w:p>
          <w:p w14:paraId="67AC90A6"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Piaristická 12, Nitra</w:t>
            </w:r>
          </w:p>
          <w:p w14:paraId="623623D8"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Platanova 3, Nitra</w:t>
            </w:r>
          </w:p>
          <w:p w14:paraId="5209F2C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Materská škola Štefánikova 128, Nitra</w:t>
            </w:r>
          </w:p>
          <w:p w14:paraId="62B2B56C"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lastRenderedPageBreak/>
              <w:t>Materská škola Zvolenská 23, Nitra</w:t>
            </w:r>
          </w:p>
          <w:p w14:paraId="7CE6CBDE"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Materská škola Pavla Blahu v Nových Zámkoch</w:t>
            </w:r>
          </w:p>
          <w:p w14:paraId="3D280979"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Materská škola Komenského v Dunajskej Strede</w:t>
            </w:r>
          </w:p>
          <w:p w14:paraId="44002A5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Základná škola Beethovenova 1, 949 11 Nitra</w:t>
            </w:r>
          </w:p>
          <w:p w14:paraId="55644A94"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Fatranská 14, 949 01 Nitra </w:t>
            </w:r>
          </w:p>
          <w:p w14:paraId="038DF1DA"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kniežaťa Pribinu, ul. A. Šulgana 1, 949 01 Nitra </w:t>
            </w:r>
          </w:p>
          <w:p w14:paraId="7783E2C0"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kráľa Svätopluka, Dražovská 6, 949 01Nitra </w:t>
            </w:r>
          </w:p>
          <w:p w14:paraId="199EE68C"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Základná škola Škultétyho ul.1, 949 11 Nitra </w:t>
            </w:r>
          </w:p>
          <w:p w14:paraId="7FFF5A0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Základná škola Tulipánova ul.1, 94901 Nitra</w:t>
            </w:r>
          </w:p>
          <w:p w14:paraId="022CCDB5"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Gergelya Czuczora s vyučovacím jazykom maďarským v Nových Zámkoch</w:t>
            </w:r>
          </w:p>
          <w:p w14:paraId="0BDC3741"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Zoltána Kodálya s vyučovacím jazykom maďarským v Dunajskej Strede</w:t>
            </w:r>
          </w:p>
          <w:p w14:paraId="1A406952"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Ármina Vámbéryho s vyučovacím jazykom maďarským v Dunajskej Strede</w:t>
            </w:r>
          </w:p>
          <w:p w14:paraId="34153BCF"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Základná škola – Alapiskola vo Veľkom Cetíne</w:t>
            </w:r>
          </w:p>
          <w:p w14:paraId="2DA4344D"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Spojená katolícka škola, Gymnázium sv. Cyrila a Metoda, Farská 19, 949 01 Nitra</w:t>
            </w:r>
          </w:p>
          <w:p w14:paraId="0F7743BB"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Spojená škola, Slančíkovej 2,  950 50 Nitra</w:t>
            </w:r>
          </w:p>
          <w:p w14:paraId="6D6E1F48"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Gymnázium Golianova 68, 949 11 Nitra </w:t>
            </w:r>
          </w:p>
          <w:p w14:paraId="34B2F425"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Gymnázium Párovská 1, 94901 Nitra</w:t>
            </w:r>
          </w:p>
          <w:p w14:paraId="504D0FB9"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 xml:space="preserve">Gymnázium </w:t>
            </w:r>
            <w:r w:rsidRPr="00231CB4">
              <w:rPr>
                <w:rFonts w:cstheme="minorHAnsi"/>
                <w:color w:val="000000" w:themeColor="text1"/>
                <w:kern w:val="36"/>
              </w:rPr>
              <w:t>Petra Pázmánya s vyučovacím jazykom maďarským v Nových Zámkoch</w:t>
            </w:r>
          </w:p>
          <w:p w14:paraId="376115B5" w14:textId="77777777" w:rsidR="00954440" w:rsidRPr="00231CB4" w:rsidRDefault="00954440" w:rsidP="00954440">
            <w:pPr>
              <w:spacing w:line="276" w:lineRule="auto"/>
              <w:jc w:val="both"/>
              <w:rPr>
                <w:rFonts w:cstheme="minorHAnsi"/>
                <w:color w:val="000000" w:themeColor="text1"/>
              </w:rPr>
            </w:pPr>
            <w:r w:rsidRPr="00231CB4">
              <w:rPr>
                <w:rFonts w:cstheme="minorHAnsi"/>
                <w:color w:val="000000" w:themeColor="text1"/>
              </w:rPr>
              <w:t>Gymnázium Ármina Vámbéryho s vyučovacím jazykom maďarským v Dunajskej Strede</w:t>
            </w:r>
          </w:p>
          <w:p w14:paraId="228A9101"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Piaristická spojená škola sv. J. Kalazanského, Piaristická ul. 6,  949 01 Nitra</w:t>
            </w:r>
          </w:p>
          <w:p w14:paraId="38E99B72"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 xml:space="preserve">Pedagogická a sociálna akadémia bl. Laury, Kalinčiakova 24, 917 01 Trnava </w:t>
            </w:r>
          </w:p>
          <w:p w14:paraId="74FD3436"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pedagogická, F. Engelsova 3, 934 29 Levice</w:t>
            </w:r>
          </w:p>
          <w:p w14:paraId="30C8E69E"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pedagogická, J. A. Komenského 12, 984 18 Lučenec</w:t>
            </w:r>
          </w:p>
          <w:p w14:paraId="2643FD90"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pedagogická  sv. Márie Goretti,  Horná 137/28,02201 Čadca</w:t>
            </w:r>
          </w:p>
          <w:p w14:paraId="19633FB4"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techniky a služieb, Cintorínska 4, 950 50 Nitra</w:t>
            </w:r>
          </w:p>
          <w:p w14:paraId="0F8F8D52"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gastronómie a cestovného ruchu, Levická 40,  950 03 Nitra</w:t>
            </w:r>
          </w:p>
          <w:p w14:paraId="112D4DB8"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odborná škola veterinárna, Dražovská 14, 950 12 Nitra</w:t>
            </w:r>
          </w:p>
          <w:p w14:paraId="120B57E6" w14:textId="77777777" w:rsidR="00954440" w:rsidRPr="00231CB4" w:rsidRDefault="00954440" w:rsidP="00954440">
            <w:pPr>
              <w:widowControl w:val="0"/>
              <w:autoSpaceDE w:val="0"/>
              <w:autoSpaceDN w:val="0"/>
              <w:adjustRightInd w:val="0"/>
              <w:spacing w:line="276" w:lineRule="auto"/>
              <w:jc w:val="both"/>
              <w:rPr>
                <w:rFonts w:cstheme="minorHAnsi"/>
                <w:color w:val="000000" w:themeColor="text1"/>
              </w:rPr>
            </w:pPr>
            <w:r w:rsidRPr="00231CB4">
              <w:rPr>
                <w:rFonts w:cstheme="minorHAnsi"/>
                <w:color w:val="000000" w:themeColor="text1"/>
              </w:rPr>
              <w:t>Stredná odborná škola strojnícka a elektrotechnická, ul.Fraňa kráľa 20, 94901 Nitra</w:t>
            </w:r>
          </w:p>
          <w:p w14:paraId="5837D40A"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Stredná zdravotnícka škola, Farská ul. 23, 950 50 Nitra</w:t>
            </w:r>
          </w:p>
          <w:p w14:paraId="70CE7A64"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Súkromné konzervatórium, Krčméryho 2, 949 01 Nitra</w:t>
            </w:r>
          </w:p>
          <w:p w14:paraId="3C3A4AB6"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t>Súkromná ZUŠ, Ďurkova ul. 18, 949 01 Nitra</w:t>
            </w:r>
          </w:p>
        </w:tc>
      </w:tr>
      <w:tr w:rsidR="00954440" w:rsidRPr="00231CB4" w14:paraId="028F09EB" w14:textId="77777777" w:rsidTr="00954440">
        <w:tc>
          <w:tcPr>
            <w:tcW w:w="9072" w:type="dxa"/>
          </w:tcPr>
          <w:p w14:paraId="7307853A" w14:textId="77777777" w:rsidR="00954440" w:rsidRPr="00231CB4" w:rsidRDefault="00954440" w:rsidP="00954440">
            <w:pPr>
              <w:widowControl w:val="0"/>
              <w:autoSpaceDE w:val="0"/>
              <w:autoSpaceDN w:val="0"/>
              <w:adjustRightInd w:val="0"/>
              <w:spacing w:line="276" w:lineRule="auto"/>
              <w:rPr>
                <w:rFonts w:cstheme="minorHAnsi"/>
                <w:color w:val="000000" w:themeColor="text1"/>
              </w:rPr>
            </w:pPr>
            <w:r w:rsidRPr="00231CB4">
              <w:rPr>
                <w:rFonts w:cstheme="minorHAnsi"/>
                <w:color w:val="000000" w:themeColor="text1"/>
              </w:rPr>
              <w:lastRenderedPageBreak/>
              <w:t>ZUŠ Rosinského Vajanského 1, 949 01 Nitra</w:t>
            </w:r>
          </w:p>
        </w:tc>
      </w:tr>
      <w:tr w:rsidR="00954440" w:rsidRPr="00231CB4" w14:paraId="6D16148E" w14:textId="77777777" w:rsidTr="00954440">
        <w:tc>
          <w:tcPr>
            <w:tcW w:w="9072" w:type="dxa"/>
          </w:tcPr>
          <w:p w14:paraId="447C3BFC" w14:textId="77777777" w:rsidR="00954440" w:rsidRPr="00231CB4" w:rsidRDefault="00954440" w:rsidP="00954440">
            <w:pPr>
              <w:spacing w:line="276" w:lineRule="auto"/>
              <w:jc w:val="both"/>
              <w:rPr>
                <w:rFonts w:cstheme="minorHAnsi"/>
              </w:rPr>
            </w:pPr>
            <w:r w:rsidRPr="00231CB4">
              <w:rPr>
                <w:rFonts w:cstheme="minorHAnsi"/>
              </w:rPr>
              <w:t xml:space="preserve">Súkromná stredná odborná škola s vyučovacím jazykom maďarským v Kolárove </w:t>
            </w:r>
          </w:p>
        </w:tc>
      </w:tr>
    </w:tbl>
    <w:p w14:paraId="31347D83" w14:textId="77777777" w:rsidR="00954440" w:rsidRPr="00231CB4" w:rsidRDefault="00954440" w:rsidP="00130FD7">
      <w:pPr>
        <w:pStyle w:val="Odsekzoznamu"/>
        <w:autoSpaceDE w:val="0"/>
        <w:autoSpaceDN w:val="0"/>
        <w:adjustRightInd w:val="0"/>
        <w:spacing w:after="0" w:line="240" w:lineRule="auto"/>
        <w:ind w:left="360"/>
        <w:jc w:val="both"/>
        <w:rPr>
          <w:rFonts w:cstheme="minorHAnsi"/>
        </w:rPr>
      </w:pPr>
    </w:p>
    <w:p w14:paraId="2692A17B" w14:textId="623ED446" w:rsidR="00D04283" w:rsidRPr="00231CB4" w:rsidRDefault="00954440" w:rsidP="00954440">
      <w:pPr>
        <w:autoSpaceDE w:val="0"/>
        <w:autoSpaceDN w:val="0"/>
        <w:adjustRightInd w:val="0"/>
        <w:spacing w:after="0" w:line="240" w:lineRule="auto"/>
        <w:jc w:val="both"/>
        <w:rPr>
          <w:rFonts w:cstheme="minorHAnsi"/>
        </w:rPr>
      </w:pPr>
      <w:r w:rsidRPr="00231CB4">
        <w:rPr>
          <w:rFonts w:cstheme="minorHAnsi"/>
        </w:rPr>
        <w:t>Od roku 2020 vstúpila univerzita do riešenia projekt</w:t>
      </w:r>
      <w:r w:rsidR="00393F0F" w:rsidRPr="00231CB4">
        <w:rPr>
          <w:rFonts w:cstheme="minorHAnsi"/>
        </w:rPr>
        <w:t>u (</w:t>
      </w:r>
      <w:r w:rsidR="00D04283" w:rsidRPr="00231CB4">
        <w:rPr>
          <w:rFonts w:cstheme="minorHAnsi"/>
        </w:rPr>
        <w:t xml:space="preserve">Podpora pedagogickej praxe prostredníctvom projektu ESF </w:t>
      </w:r>
      <w:r w:rsidR="00D04283" w:rsidRPr="00231CB4">
        <w:rPr>
          <w:rFonts w:cstheme="minorHAnsi"/>
          <w:color w:val="000000"/>
          <w:shd w:val="clear" w:color="auto" w:fill="FFFFFF"/>
        </w:rPr>
        <w:t> </w:t>
      </w:r>
      <w:r w:rsidR="00D04283" w:rsidRPr="00231CB4">
        <w:rPr>
          <w:rStyle w:val="Siln"/>
          <w:rFonts w:cstheme="minorHAnsi"/>
          <w:color w:val="000000"/>
          <w:bdr w:val="none" w:sz="0" w:space="0" w:color="auto" w:frame="1"/>
          <w:shd w:val="clear" w:color="auto" w:fill="FFFFFF"/>
        </w:rPr>
        <w:t>Skvalitňovanie praktickej prípravy budúcich pedagogických zamestnancov na UKF v Nitre</w:t>
      </w:r>
    </w:p>
    <w:p w14:paraId="42822126" w14:textId="26F8A17B" w:rsidR="00D04283" w:rsidRPr="00231CB4" w:rsidRDefault="00002F8E" w:rsidP="00954440">
      <w:pPr>
        <w:autoSpaceDE w:val="0"/>
        <w:autoSpaceDN w:val="0"/>
        <w:adjustRightInd w:val="0"/>
        <w:spacing w:after="0" w:line="240" w:lineRule="auto"/>
        <w:jc w:val="both"/>
        <w:rPr>
          <w:rFonts w:cstheme="minorHAnsi"/>
        </w:rPr>
      </w:pPr>
      <w:hyperlink r:id="rId136" w:history="1">
        <w:r w:rsidR="00D04283" w:rsidRPr="00231CB4">
          <w:rPr>
            <w:rStyle w:val="Hypertextovprepojenie"/>
            <w:rFonts w:cstheme="minorHAnsi"/>
          </w:rPr>
          <w:t>https://www.ukf.sk/vyskum/projekty/strukturalne-fondy-eu/22-veda-a-vyskum/4133-skvalitnovanie-praktickej-pripravy-buducich-pedagogickych-zamestnancov-na-ukf</w:t>
        </w:r>
      </w:hyperlink>
      <w:r w:rsidR="00393F0F" w:rsidRPr="00231CB4">
        <w:rPr>
          <w:rStyle w:val="Hypertextovprepojenie"/>
          <w:rFonts w:cstheme="minorHAnsi"/>
        </w:rPr>
        <w:t xml:space="preserve"> </w:t>
      </w:r>
      <w:r w:rsidR="00393F0F" w:rsidRPr="00231CB4">
        <w:rPr>
          <w:rStyle w:val="Hypertextovprepojenie"/>
          <w:rFonts w:cstheme="minorHAnsi"/>
          <w:u w:val="none"/>
        </w:rPr>
        <w:t xml:space="preserve">), </w:t>
      </w:r>
      <w:r w:rsidR="00393F0F" w:rsidRPr="00231CB4">
        <w:rPr>
          <w:rFonts w:cstheme="minorHAnsi"/>
        </w:rPr>
        <w:t>v rámci, ktorého sa počet zmluvných cvičných zariadení a škôl významne rozšíri. Priebežne sú podpisované zmluvy s ďalšími zariadeniami aj mimo okresu Nitra.</w:t>
      </w:r>
    </w:p>
    <w:p w14:paraId="2B811169" w14:textId="77777777" w:rsidR="00D04283" w:rsidRPr="00231CB4" w:rsidRDefault="00D04283" w:rsidP="00130FD7">
      <w:pPr>
        <w:pStyle w:val="Odsekzoznamu"/>
        <w:autoSpaceDE w:val="0"/>
        <w:autoSpaceDN w:val="0"/>
        <w:adjustRightInd w:val="0"/>
        <w:spacing w:after="0" w:line="240" w:lineRule="auto"/>
        <w:ind w:left="360"/>
        <w:jc w:val="both"/>
        <w:rPr>
          <w:rFonts w:cstheme="minorHAnsi"/>
        </w:rPr>
      </w:pPr>
    </w:p>
    <w:p w14:paraId="1BA38822" w14:textId="1ED32403" w:rsidR="00B86EE3" w:rsidRPr="00FD6459" w:rsidRDefault="00B86EE3" w:rsidP="00FD6459">
      <w:pPr>
        <w:shd w:val="clear" w:color="auto" w:fill="F2F2F2" w:themeFill="background1" w:themeFillShade="F2"/>
        <w:autoSpaceDE w:val="0"/>
        <w:autoSpaceDN w:val="0"/>
        <w:adjustRightInd w:val="0"/>
        <w:spacing w:after="0" w:line="240" w:lineRule="auto"/>
        <w:jc w:val="both"/>
        <w:rPr>
          <w:rFonts w:cstheme="minorHAnsi"/>
          <w:b/>
        </w:rPr>
      </w:pPr>
      <w:r w:rsidRPr="00FD6459">
        <w:rPr>
          <w:rFonts w:cstheme="minorHAnsi"/>
          <w:b/>
        </w:rPr>
        <w:t xml:space="preserve">Charakteristika informačného zabezpečenia študijného programu (prístup k študijnej literatúre podľa </w:t>
      </w:r>
      <w:r w:rsidR="0077579B" w:rsidRPr="00FD6459">
        <w:rPr>
          <w:rFonts w:cstheme="minorHAnsi"/>
          <w:b/>
        </w:rPr>
        <w:t>i</w:t>
      </w:r>
      <w:r w:rsidRPr="00FD6459">
        <w:rPr>
          <w:rFonts w:cstheme="minorHAnsi"/>
          <w:b/>
        </w:rPr>
        <w:t>nformačných listov</w:t>
      </w:r>
      <w:r w:rsidR="00507FBF" w:rsidRPr="00FD6459">
        <w:rPr>
          <w:rFonts w:cstheme="minorHAnsi"/>
          <w:b/>
        </w:rPr>
        <w:t xml:space="preserve"> predmetov</w:t>
      </w:r>
      <w:r w:rsidR="002E27BC" w:rsidRPr="00FD6459">
        <w:rPr>
          <w:rFonts w:cstheme="minorHAnsi"/>
          <w:b/>
        </w:rPr>
        <w:t>)</w:t>
      </w:r>
      <w:r w:rsidRPr="00FD6459">
        <w:rPr>
          <w:rFonts w:cstheme="minorHAnsi"/>
          <w:b/>
        </w:rPr>
        <w:t xml:space="preserve">, </w:t>
      </w:r>
      <w:r w:rsidR="00507FBF" w:rsidRPr="00FD6459">
        <w:rPr>
          <w:rFonts w:cstheme="minorHAnsi"/>
          <w:b/>
        </w:rPr>
        <w:t xml:space="preserve">prístup k </w:t>
      </w:r>
      <w:r w:rsidRPr="00FD6459">
        <w:rPr>
          <w:rFonts w:cstheme="minorHAnsi"/>
          <w:b/>
        </w:rPr>
        <w:t xml:space="preserve">informačným databázam a ďalším informačným zdrojom, informačným technológiám a podobne). </w:t>
      </w:r>
    </w:p>
    <w:p w14:paraId="1ADCD15C" w14:textId="481154AE" w:rsidR="009A4773" w:rsidRPr="00231CB4" w:rsidRDefault="009A4773" w:rsidP="009A4773">
      <w:pPr>
        <w:autoSpaceDE w:val="0"/>
        <w:autoSpaceDN w:val="0"/>
        <w:adjustRightInd w:val="0"/>
        <w:spacing w:after="0" w:line="240" w:lineRule="auto"/>
        <w:jc w:val="both"/>
        <w:rPr>
          <w:rFonts w:cstheme="minorHAnsi"/>
        </w:rPr>
      </w:pPr>
      <w:r w:rsidRPr="00231CB4">
        <w:rPr>
          <w:rFonts w:cstheme="minorHAnsi"/>
        </w:rPr>
        <w:t>Výučba bude zabezpečovaná v moderných priestoroch, technicky i technologicky plne funkčn</w:t>
      </w:r>
      <w:r w:rsidR="00393F0F" w:rsidRPr="00231CB4">
        <w:rPr>
          <w:rFonts w:cstheme="minorHAnsi"/>
        </w:rPr>
        <w:t xml:space="preserve">e vybavených a zodpovedajúcich </w:t>
      </w:r>
      <w:r w:rsidRPr="00231CB4">
        <w:rPr>
          <w:rFonts w:cstheme="minorHAnsi"/>
        </w:rPr>
        <w:t>hygienickým normám.</w:t>
      </w:r>
    </w:p>
    <w:p w14:paraId="24587CB5" w14:textId="5BEA6AE8" w:rsidR="009A4773" w:rsidRPr="00231CB4" w:rsidRDefault="009A4773" w:rsidP="009A4773">
      <w:pPr>
        <w:autoSpaceDE w:val="0"/>
        <w:autoSpaceDN w:val="0"/>
        <w:adjustRightInd w:val="0"/>
        <w:spacing w:after="0" w:line="240" w:lineRule="auto"/>
        <w:jc w:val="both"/>
        <w:rPr>
          <w:rFonts w:cstheme="minorHAnsi"/>
        </w:rPr>
      </w:pPr>
      <w:r w:rsidRPr="00231CB4">
        <w:rPr>
          <w:rFonts w:cstheme="minorHAnsi"/>
        </w:rPr>
        <w:t xml:space="preserve">Vo všetkých priestoroch univerzity je študentom dostupná wifi </w:t>
      </w:r>
      <w:r w:rsidR="006E3A43" w:rsidRPr="00231CB4">
        <w:rPr>
          <w:rFonts w:cstheme="minorHAnsi"/>
        </w:rPr>
        <w:t xml:space="preserve"> v sieti eduroam. Všetky informácie  a inštalačné postupy sú dostupné tu:</w:t>
      </w:r>
    </w:p>
    <w:p w14:paraId="69CAAA65" w14:textId="45C83676" w:rsidR="009A4773" w:rsidRPr="00231CB4" w:rsidRDefault="00002F8E" w:rsidP="009A4773">
      <w:pPr>
        <w:autoSpaceDE w:val="0"/>
        <w:autoSpaceDN w:val="0"/>
        <w:adjustRightInd w:val="0"/>
        <w:spacing w:after="0" w:line="240" w:lineRule="auto"/>
        <w:jc w:val="both"/>
        <w:rPr>
          <w:rFonts w:cstheme="minorHAnsi"/>
          <w:color w:val="FF0000"/>
        </w:rPr>
      </w:pPr>
      <w:hyperlink r:id="rId137" w:history="1">
        <w:r w:rsidR="009A4773" w:rsidRPr="00231CB4">
          <w:rPr>
            <w:rStyle w:val="Hypertextovprepojenie"/>
            <w:rFonts w:cstheme="minorHAnsi"/>
          </w:rPr>
          <w:t>https://www.ukf.sk/helpdesk/wifi</w:t>
        </w:r>
      </w:hyperlink>
    </w:p>
    <w:p w14:paraId="513933E4" w14:textId="1797D655" w:rsidR="006E3A43" w:rsidRPr="00231CB4" w:rsidRDefault="006E3A43" w:rsidP="009A4773">
      <w:pPr>
        <w:autoSpaceDE w:val="0"/>
        <w:autoSpaceDN w:val="0"/>
        <w:adjustRightInd w:val="0"/>
        <w:spacing w:after="0" w:line="240" w:lineRule="auto"/>
        <w:jc w:val="both"/>
        <w:rPr>
          <w:rFonts w:cstheme="minorHAnsi"/>
        </w:rPr>
      </w:pPr>
      <w:r w:rsidRPr="00231CB4">
        <w:rPr>
          <w:rFonts w:cstheme="minorHAnsi"/>
        </w:rPr>
        <w:t>Zásady používania počítačovej siete</w:t>
      </w:r>
    </w:p>
    <w:p w14:paraId="1A88A512" w14:textId="4CDD8A09" w:rsidR="006E3A43" w:rsidRPr="00231CB4" w:rsidRDefault="00002F8E" w:rsidP="009A4773">
      <w:pPr>
        <w:autoSpaceDE w:val="0"/>
        <w:autoSpaceDN w:val="0"/>
        <w:adjustRightInd w:val="0"/>
        <w:spacing w:after="0" w:line="240" w:lineRule="auto"/>
        <w:jc w:val="both"/>
        <w:rPr>
          <w:rFonts w:cstheme="minorHAnsi"/>
          <w:color w:val="FF0000"/>
        </w:rPr>
      </w:pPr>
      <w:hyperlink r:id="rId138" w:history="1">
        <w:r w:rsidR="006E3A43" w:rsidRPr="00231CB4">
          <w:rPr>
            <w:rStyle w:val="Hypertextovprepojenie"/>
            <w:rFonts w:cstheme="minorHAnsi"/>
          </w:rPr>
          <w:t>https://www.ukf.sk/helpdesk/zasady-pouzivania-pocitacovej-siete</w:t>
        </w:r>
      </w:hyperlink>
    </w:p>
    <w:p w14:paraId="370627FD" w14:textId="64BDE8A9" w:rsidR="006E3A43" w:rsidRPr="00231CB4" w:rsidRDefault="006E3A43" w:rsidP="009A4773">
      <w:pPr>
        <w:autoSpaceDE w:val="0"/>
        <w:autoSpaceDN w:val="0"/>
        <w:adjustRightInd w:val="0"/>
        <w:spacing w:after="0" w:line="240" w:lineRule="auto"/>
        <w:jc w:val="both"/>
        <w:rPr>
          <w:rFonts w:cstheme="minorHAnsi"/>
        </w:rPr>
      </w:pPr>
      <w:r w:rsidRPr="00231CB4">
        <w:rPr>
          <w:rFonts w:cstheme="minorHAnsi"/>
        </w:rPr>
        <w:t xml:space="preserve">Navyše na základe dohody Ministerstva školstva SR a spoločnosti Microsoft má každý náš študent a zamestnanec k dispozícii Microsoft Office 365 Education </w:t>
      </w:r>
    </w:p>
    <w:p w14:paraId="44C2B36A" w14:textId="072E184C" w:rsidR="006E3A43" w:rsidRPr="00231CB4" w:rsidRDefault="00002F8E" w:rsidP="009A4773">
      <w:pPr>
        <w:autoSpaceDE w:val="0"/>
        <w:autoSpaceDN w:val="0"/>
        <w:adjustRightInd w:val="0"/>
        <w:spacing w:after="0" w:line="240" w:lineRule="auto"/>
        <w:jc w:val="both"/>
        <w:rPr>
          <w:rFonts w:cstheme="minorHAnsi"/>
          <w:color w:val="FF0000"/>
        </w:rPr>
      </w:pPr>
      <w:hyperlink r:id="rId139" w:history="1">
        <w:r w:rsidR="006E3A43" w:rsidRPr="00231CB4">
          <w:rPr>
            <w:rStyle w:val="Hypertextovprepojenie"/>
            <w:rFonts w:cstheme="minorHAnsi"/>
          </w:rPr>
          <w:t>https://www.ukf.sk/helpdesk/office-365-education</w:t>
        </w:r>
      </w:hyperlink>
    </w:p>
    <w:p w14:paraId="5D82FE0C" w14:textId="77777777" w:rsidR="00393F0F" w:rsidRPr="00231CB4" w:rsidRDefault="006E3A43" w:rsidP="009A4773">
      <w:pPr>
        <w:autoSpaceDE w:val="0"/>
        <w:autoSpaceDN w:val="0"/>
        <w:adjustRightInd w:val="0"/>
        <w:spacing w:after="0" w:line="240" w:lineRule="auto"/>
        <w:jc w:val="both"/>
        <w:rPr>
          <w:rFonts w:cstheme="minorHAnsi"/>
        </w:rPr>
      </w:pPr>
      <w:r w:rsidRPr="00231CB4">
        <w:rPr>
          <w:rFonts w:cstheme="minorHAnsi"/>
        </w:rPr>
        <w:t>Informačné systémy na podpo</w:t>
      </w:r>
      <w:r w:rsidR="00393F0F" w:rsidRPr="00231CB4">
        <w:rPr>
          <w:rFonts w:cstheme="minorHAnsi"/>
        </w:rPr>
        <w:t>r</w:t>
      </w:r>
      <w:r w:rsidRPr="00231CB4">
        <w:rPr>
          <w:rFonts w:cstheme="minorHAnsi"/>
        </w:rPr>
        <w:t>u komunikácie</w:t>
      </w:r>
    </w:p>
    <w:p w14:paraId="32759188" w14:textId="509EC10A" w:rsidR="006E3A43" w:rsidRPr="00231CB4" w:rsidRDefault="006E3A43" w:rsidP="00393F0F">
      <w:pPr>
        <w:autoSpaceDE w:val="0"/>
        <w:autoSpaceDN w:val="0"/>
        <w:adjustRightInd w:val="0"/>
        <w:spacing w:after="0" w:line="240" w:lineRule="auto"/>
        <w:rPr>
          <w:rFonts w:cstheme="minorHAnsi"/>
          <w:color w:val="FF0000"/>
        </w:rPr>
      </w:pPr>
      <w:r w:rsidRPr="00231CB4">
        <w:rPr>
          <w:rFonts w:cstheme="minorHAnsi"/>
        </w:rPr>
        <w:t xml:space="preserve">na komunikáciu používajú študenti a učitelia </w:t>
      </w:r>
      <w:r w:rsidR="00393F0F" w:rsidRPr="00231CB4">
        <w:rPr>
          <w:rFonts w:cstheme="minorHAnsi"/>
        </w:rPr>
        <w:t xml:space="preserve">univerzitnú </w:t>
      </w:r>
      <w:r w:rsidRPr="00231CB4">
        <w:rPr>
          <w:rFonts w:cstheme="minorHAnsi"/>
        </w:rPr>
        <w:t>elektronickú poštu</w:t>
      </w:r>
      <w:r w:rsidR="00393F0F" w:rsidRPr="00231CB4">
        <w:rPr>
          <w:rFonts w:cstheme="minorHAnsi"/>
        </w:rPr>
        <w:t xml:space="preserve"> </w:t>
      </w:r>
      <w:r w:rsidRPr="00231CB4">
        <w:rPr>
          <w:rFonts w:cstheme="minorHAnsi"/>
          <w:color w:val="FF0000"/>
        </w:rPr>
        <w:t xml:space="preserve"> </w:t>
      </w:r>
      <w:hyperlink r:id="rId140" w:history="1">
        <w:r w:rsidRPr="00231CB4">
          <w:rPr>
            <w:rStyle w:val="Hypertextovprepojenie"/>
            <w:rFonts w:cstheme="minorHAnsi"/>
          </w:rPr>
          <w:t>https://www.ukf.sk/helpdesk/elektronicka-posta</w:t>
        </w:r>
      </w:hyperlink>
    </w:p>
    <w:p w14:paraId="45D4F0E8" w14:textId="77777777" w:rsidR="006E3A43" w:rsidRPr="00231CB4" w:rsidRDefault="006E3A43" w:rsidP="009A4773">
      <w:pPr>
        <w:autoSpaceDE w:val="0"/>
        <w:autoSpaceDN w:val="0"/>
        <w:adjustRightInd w:val="0"/>
        <w:spacing w:after="0" w:line="240" w:lineRule="auto"/>
        <w:jc w:val="both"/>
        <w:rPr>
          <w:rFonts w:cstheme="minorHAnsi"/>
          <w:color w:val="FF0000"/>
        </w:rPr>
      </w:pPr>
    </w:p>
    <w:p w14:paraId="54794C72" w14:textId="77777777" w:rsidR="00393F0F" w:rsidRPr="00231CB4" w:rsidRDefault="00393F0F" w:rsidP="00393F0F">
      <w:pPr>
        <w:autoSpaceDE w:val="0"/>
        <w:autoSpaceDN w:val="0"/>
        <w:adjustRightInd w:val="0"/>
        <w:spacing w:after="0" w:line="240" w:lineRule="auto"/>
        <w:jc w:val="both"/>
        <w:rPr>
          <w:rFonts w:cstheme="minorHAnsi"/>
        </w:rPr>
      </w:pPr>
      <w:r w:rsidRPr="00231CB4">
        <w:rPr>
          <w:rFonts w:cstheme="minorHAnsi"/>
          <w:b/>
        </w:rPr>
        <w:t>Informačné systémy</w:t>
      </w:r>
      <w:r w:rsidRPr="00231CB4">
        <w:rPr>
          <w:rFonts w:cstheme="minorHAnsi"/>
        </w:rPr>
        <w:t xml:space="preserve"> (IS)</w:t>
      </w:r>
    </w:p>
    <w:p w14:paraId="4C769EE2"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Univerzita má nasledovné systémy pre manažérstvo, uchovávanie a vyhodnocovanie informácií vrátane ich pridanej hodnoty, ktoré využíva v súlade so strategickými a operatívnymi cieľmi:</w:t>
      </w:r>
    </w:p>
    <w:p w14:paraId="562D2737" w14:textId="10478A78"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 xml:space="preserve">Akademický informačný systém (AIS2) </w:t>
      </w:r>
      <w:r w:rsidRPr="00231CB4">
        <w:rPr>
          <w:rFonts w:cstheme="minorHAnsi"/>
        </w:rPr>
        <w:t>- v súčasnosti sa používa na evidenciu komplexných informácií o študijnom programe (študijné plány, informačné listy, VUPCH pedagógov, evidenciu študentov a komplexných info</w:t>
      </w:r>
      <w:r w:rsidR="000E5DD2">
        <w:rPr>
          <w:rFonts w:cstheme="minorHAnsi"/>
        </w:rPr>
        <w:t>rmácií  o ich prijímacom konaní</w:t>
      </w:r>
      <w:r w:rsidRPr="00231CB4">
        <w:rPr>
          <w:rFonts w:cstheme="minorHAnsi"/>
        </w:rPr>
        <w:t xml:space="preserve"> a štúdiu,</w:t>
      </w:r>
      <w:r w:rsidR="000E5DD2">
        <w:rPr>
          <w:rFonts w:cstheme="minorHAnsi"/>
        </w:rPr>
        <w:t xml:space="preserve"> záverečných prácach, štátnych skúškach. Uni</w:t>
      </w:r>
      <w:r w:rsidRPr="00231CB4">
        <w:rPr>
          <w:rFonts w:cstheme="minorHAnsi"/>
        </w:rPr>
        <w:t>verzita</w:t>
      </w:r>
      <w:r w:rsidR="000E5DD2">
        <w:rPr>
          <w:rFonts w:cstheme="minorHAnsi"/>
        </w:rPr>
        <w:t xml:space="preserve"> </w:t>
      </w:r>
      <w:r w:rsidRPr="00231CB4">
        <w:rPr>
          <w:rFonts w:cstheme="minorHAnsi"/>
        </w:rPr>
        <w:t>vytvára prostredníctvom AIS rozvrh hodín a uskutočňuje hodnotenie programov, pedagógov a štúdia študentmi. Prostredníctvom AIS sú poskytované údaje do Centrálneho registra študentov a Centrálneho registre záverečných prác, Portálu VŠ.   Na úrovni riadenia slúži AIS ako zdroj pre vykazovanie výučby a na meranie vzdelávacieho výkonu pracovísk a ich ponuky štúdia. Informácie zhromaždené v AIS zároveň slúžia ako základný zdroj pre akreditáciu a tvorbu ponuky štúdia.</w:t>
      </w:r>
    </w:p>
    <w:p w14:paraId="62766442"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 xml:space="preserve">Videokonferenčný systém (meet)  </w:t>
      </w:r>
      <w:r w:rsidRPr="00231CB4">
        <w:rPr>
          <w:rFonts w:cstheme="minorHAnsi"/>
        </w:rPr>
        <w:t xml:space="preserve">- </w:t>
      </w:r>
      <w:hyperlink r:id="rId141" w:history="1">
        <w:r w:rsidRPr="00231CB4">
          <w:rPr>
            <w:rStyle w:val="Hypertextovprepojenie"/>
            <w:rFonts w:cstheme="minorHAnsi"/>
          </w:rPr>
          <w:t>https://meet.ukf.sk/</w:t>
        </w:r>
      </w:hyperlink>
      <w:r w:rsidRPr="00231CB4">
        <w:rPr>
          <w:rFonts w:cstheme="minorHAnsi"/>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0ACF012A"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Správa dokumentov (DOC)</w:t>
      </w:r>
      <w:r w:rsidRPr="00231CB4">
        <w:rPr>
          <w:rFonts w:cstheme="minorHAnsi"/>
        </w:rPr>
        <w:t xml:space="preserve"> - (systém pre správu dokumentov) slúži ako autorizovaná zóna pre zamestnancov a študentov univerzity a spolu s intranetovou časťou webového sídla poskytuje prístup k aktuálnym dokumentom (vnútorné predpisy univerzity a fakulty, tlačivá, rozhodnutia rektora, dekanov (napr. v oblasti štipendií), softvéru (licencovanému i voľne dostupnému), pracovným materiálom riadiacich zložiek a pod.</w:t>
      </w:r>
    </w:p>
    <w:p w14:paraId="27381425"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Vzdelávací portál (EDU)</w:t>
      </w:r>
      <w:r w:rsidRPr="00231CB4">
        <w:rPr>
          <w:rFonts w:cstheme="minorHAnsi"/>
        </w:rPr>
        <w:t xml:space="preserve"> - </w:t>
      </w:r>
      <w:hyperlink r:id="rId142" w:history="1">
        <w:r w:rsidRPr="00231CB4">
          <w:rPr>
            <w:rStyle w:val="Hypertextovprepojenie"/>
            <w:rFonts w:cstheme="minorHAnsi"/>
          </w:rPr>
          <w:t>https://edu.ukf.sk/</w:t>
        </w:r>
      </w:hyperlink>
    </w:p>
    <w:p w14:paraId="6A81271D"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Knižničný informačný systém (KIS)</w:t>
      </w:r>
      <w:r w:rsidRPr="00231CB4">
        <w:rPr>
          <w:rFonts w:cstheme="minorHAnsi"/>
        </w:rPr>
        <w:t xml:space="preserve"> - </w:t>
      </w:r>
      <w:hyperlink r:id="rId143" w:history="1">
        <w:r w:rsidRPr="00231CB4">
          <w:rPr>
            <w:rStyle w:val="Hypertextovprepojenie"/>
            <w:rFonts w:cstheme="minorHAnsi"/>
          </w:rPr>
          <w:t>https://kis.ukf.sk/opacXE</w:t>
        </w:r>
      </w:hyperlink>
    </w:p>
    <w:p w14:paraId="3330FFD5"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Registratúra (REG)</w:t>
      </w:r>
      <w:r w:rsidRPr="00231CB4">
        <w:rPr>
          <w:rFonts w:cstheme="minorHAnsi"/>
        </w:rPr>
        <w:t xml:space="preserve"> - </w:t>
      </w:r>
      <w:hyperlink r:id="rId144" w:history="1">
        <w:r w:rsidRPr="00231CB4">
          <w:rPr>
            <w:rStyle w:val="Hypertextovprepojenie"/>
            <w:rFonts w:cstheme="minorHAnsi"/>
          </w:rPr>
          <w:t>https://uis.ukf.sk/</w:t>
        </w:r>
      </w:hyperlink>
    </w:p>
    <w:p w14:paraId="56CF4F30"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Stravovací systém</w:t>
      </w:r>
      <w:r w:rsidRPr="00231CB4">
        <w:rPr>
          <w:rFonts w:cstheme="minorHAnsi"/>
        </w:rPr>
        <w:t xml:space="preserve"> - </w:t>
      </w:r>
      <w:hyperlink r:id="rId145" w:history="1">
        <w:r w:rsidRPr="00231CB4">
          <w:rPr>
            <w:rStyle w:val="Hypertextovprepojenie"/>
            <w:rFonts w:cstheme="minorHAnsi"/>
          </w:rPr>
          <w:t>https://www.stravovanie.ukf.sk/</w:t>
        </w:r>
      </w:hyperlink>
    </w:p>
    <w:p w14:paraId="40BD56F8"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Objednávkový systém (OSYS)</w:t>
      </w:r>
      <w:r w:rsidRPr="00231CB4">
        <w:rPr>
          <w:rFonts w:cstheme="minorHAnsi"/>
        </w:rPr>
        <w:t xml:space="preserve"> - ttps://osys.ukf.sk:4443/osys/users/login/?u=%2Fosys%2F</w:t>
      </w:r>
    </w:p>
    <w:p w14:paraId="0BFB4FA0"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Ubytovací systém (UIS</w:t>
      </w:r>
      <w:r w:rsidRPr="00231CB4">
        <w:rPr>
          <w:rFonts w:cstheme="minorHAnsi"/>
        </w:rPr>
        <w:t xml:space="preserve">)- </w:t>
      </w:r>
      <w:hyperlink r:id="rId146" w:history="1">
        <w:r w:rsidRPr="00231CB4">
          <w:rPr>
            <w:rStyle w:val="Hypertextovprepojenie"/>
            <w:rFonts w:cstheme="minorHAnsi"/>
          </w:rPr>
          <w:t>https://uis.ukf.sk/</w:t>
        </w:r>
      </w:hyperlink>
    </w:p>
    <w:p w14:paraId="2DAA378C"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Dochádzkový systém (Watt)</w:t>
      </w:r>
      <w:r w:rsidRPr="00231CB4">
        <w:rPr>
          <w:rFonts w:cstheme="minorHAnsi"/>
        </w:rPr>
        <w:t xml:space="preserve"> - </w:t>
      </w:r>
      <w:hyperlink r:id="rId147" w:history="1">
        <w:r w:rsidRPr="00231CB4">
          <w:rPr>
            <w:rStyle w:val="Hypertextovprepojenie"/>
            <w:rFonts w:cstheme="minorHAnsi"/>
          </w:rPr>
          <w:t>https://watt.ukf.sk/</w:t>
        </w:r>
      </w:hyperlink>
    </w:p>
    <w:p w14:paraId="10605B5F"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Zamestnanecký portál (ESS</w:t>
      </w:r>
      <w:r w:rsidRPr="00231CB4">
        <w:rPr>
          <w:rFonts w:cstheme="minorHAnsi"/>
        </w:rPr>
        <w:t xml:space="preserve">) - https://portal.ukf.sk/kvalita/index.php?r=site/login </w:t>
      </w:r>
    </w:p>
    <w:p w14:paraId="5B3E3BFB" w14:textId="77777777"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Style w:val="Hypertextovprepojenie"/>
          <w:rFonts w:cstheme="minorHAnsi"/>
          <w:color w:val="auto"/>
          <w:u w:val="none"/>
        </w:rPr>
      </w:pPr>
      <w:r w:rsidRPr="00231CB4">
        <w:rPr>
          <w:rFonts w:cstheme="minorHAnsi"/>
          <w:b/>
        </w:rPr>
        <w:t>Web mail pre zamestnancov a študentov</w:t>
      </w:r>
      <w:r w:rsidRPr="00231CB4">
        <w:rPr>
          <w:rFonts w:cstheme="minorHAnsi"/>
        </w:rPr>
        <w:t xml:space="preserve">- </w:t>
      </w:r>
      <w:hyperlink r:id="rId148" w:history="1">
        <w:r w:rsidRPr="00231CB4">
          <w:rPr>
            <w:rStyle w:val="Hypertextovprepojenie"/>
            <w:rFonts w:cstheme="minorHAnsi"/>
          </w:rPr>
          <w:t>https://posta.ukf.sk/webmail/</w:t>
        </w:r>
      </w:hyperlink>
    </w:p>
    <w:p w14:paraId="444C8B84" w14:textId="7D8FF65B" w:rsidR="00393F0F" w:rsidRPr="00231CB4" w:rsidRDefault="00393F0F" w:rsidP="00393F0F">
      <w:pPr>
        <w:pStyle w:val="Odsekzoznamu"/>
        <w:numPr>
          <w:ilvl w:val="0"/>
          <w:numId w:val="3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hanging="426"/>
        <w:jc w:val="both"/>
        <w:rPr>
          <w:rFonts w:cstheme="minorHAnsi"/>
        </w:rPr>
      </w:pPr>
      <w:r w:rsidRPr="00231CB4">
        <w:rPr>
          <w:rFonts w:cstheme="minorHAnsi"/>
          <w:b/>
        </w:rPr>
        <w:t>Univerzitný web -</w:t>
      </w:r>
      <w:r w:rsidRPr="00231CB4">
        <w:rPr>
          <w:rFonts w:cstheme="minorHAnsi"/>
        </w:rPr>
        <w:t xml:space="preserve"> </w:t>
      </w:r>
      <w:hyperlink r:id="rId149" w:history="1">
        <w:r w:rsidRPr="00231CB4">
          <w:rPr>
            <w:rStyle w:val="Hypertextovprepojenie"/>
            <w:rFonts w:cstheme="minorHAnsi"/>
          </w:rPr>
          <w:t>https://www.ukf.sk/</w:t>
        </w:r>
      </w:hyperlink>
    </w:p>
    <w:p w14:paraId="16EAE9A9" w14:textId="77777777" w:rsidR="00393F0F" w:rsidRPr="00231CB4"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231CB4">
        <w:rPr>
          <w:rFonts w:eastAsia="Times New Roman" w:cstheme="minorHAnsi"/>
          <w:lang w:eastAsia="sk-SK"/>
        </w:rPr>
        <w:t>Všetky informačné systémy komunikujú s používateľom prostredníctvom zabezpečeného kanála. Za účelom zjednodušenia prístupu a minimalizácii možností odcudzenia prístupových údajov bola nasadená centrálna autentifikácia, ktorá prostredníctvom LDAP uchováva prístupové údaje zamestnancov i študentov a umožňuje ich overovanie na základe požiadavky zo všetkých informačných systémov.</w:t>
      </w:r>
    </w:p>
    <w:p w14:paraId="4D12C1C0" w14:textId="77777777" w:rsidR="00393F0F" w:rsidRPr="00231CB4"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231CB4">
        <w:rPr>
          <w:rFonts w:eastAsia="Times New Roman" w:cstheme="minorHAnsi"/>
          <w:lang w:eastAsia="sk-SK"/>
        </w:rPr>
        <w:t>Systém je prepojený na finančný a personálny systém (SOFIA) tak, aby bol zamestnancovi pri ukončení pracovného pomeru automaticky zablokovaný prístup do systémov i objektov univerzity a naopak, pri jeho prijatí prístup vytvorený.</w:t>
      </w:r>
    </w:p>
    <w:p w14:paraId="639FB5EB" w14:textId="77777777" w:rsidR="00393F0F" w:rsidRPr="00231CB4" w:rsidRDefault="00393F0F" w:rsidP="00393F0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lang w:eastAsia="sk-SK"/>
        </w:rPr>
      </w:pPr>
      <w:r w:rsidRPr="00231CB4">
        <w:rPr>
          <w:rFonts w:eastAsia="Times New Roman" w:cstheme="minorHAnsi"/>
          <w:lang w:eastAsia="sk-SK"/>
        </w:rPr>
        <w:t xml:space="preserve">Významným krokom prezentujúcim úroveň univerzity bolo zapojenie sa do projektu Eduroam, ktorého základnou myšlienkou je umožniť študentom a akademickým zamestnancom pripojiť sa do počítačovej siete v inej akademickej inštitúcii bez toho, aby sa museli registrovať alebo získavať prístupové údaje. Pripojenie k sieti vyžaduje od používateľa iba používateľské meno a heslo, ktoré používa v domovskej </w:t>
      </w:r>
      <w:r w:rsidRPr="00231CB4">
        <w:rPr>
          <w:rFonts w:eastAsia="Times New Roman" w:cstheme="minorHAnsi"/>
          <w:lang w:eastAsia="sk-SK"/>
        </w:rPr>
        <w:lastRenderedPageBreak/>
        <w:t xml:space="preserve">inštitúcií. Predpokladáme využívanie ako návštevníkmi univerzity, tak i našimi študentmi a zamestnancami. Prezentáciu univerzity navonok zabezpečuje jej webová stránka. </w:t>
      </w:r>
    </w:p>
    <w:p w14:paraId="23DAD1FC"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Univerzita kreovala a naďalej inovuje vlastnú IKT infraštruktúru a informačné systémy (IS), ktoré sú súčasťou informačných podporných procesov so zameraním na výskum, vzdelávanie, manažérstvo. Implementáciu a chod IKT a IS zabezpečuje celouniverzitné pracovisko CIKT, čím je zabezpečený súlad s dlhodobým zámerom a strategickými cieľmi univerzity. Na úrovni jednotlivých oblastí aplikácie technológií sú technológie využívané nasledovne: manažérstvo projektov a úloh (IS Projekty, systém SAP, MIS Výkonové ukazovatele); podpora učenia sa a zlepšovacích aktivít je zabezpečená na úrovni manažérstva vedomostí (KIS, dabázy UK UKF, vzdelávacie materiály poskytuje časť pracovísk prostredníctvom e–learningových kurzov); podpora učenia sa a zlepšovacích aktivít (existencia počítačových učební - každá fakulta disponuje niekoľkými takýmito učebňami); zabezpečenie prístupu k internetu (všetky objekty sú takmer kompletne pokryté bezdrôtovým pripojením a všetky pevne inštalované počítače poskytujú pripojenie k internetu). </w:t>
      </w:r>
    </w:p>
    <w:p w14:paraId="1CB666A6"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Interakcia so študentmi je zabezpečená prostredníctvom AIS, e–mailovej komunikácie, webových prezentácií univerzity, fakúlt a fakultných pracovísk. Vo vytipovaných obdobiach sa využíva propagácia prostredníctvom printových médií, workshopov a dní otvorených dverí. Zdieľanie a poskytovanie informácií na úrovni vzdelávacieho obsahu (e–learning, služby knižnice, manažment vzdelávania) je poskytované prostredníctvom elektronických služieb 24 hodín denne. Všetky informačné systémy univerzity sú napojené na systém jednotnej správy používateľov (LDAP), vďaka čomu umožňujú prístup do všetkých systémov prostredníctvom rovnakých prihlasovacích údajov. </w:t>
      </w:r>
    </w:p>
    <w:p w14:paraId="1C8CA754" w14:textId="77777777" w:rsidR="00393F0F" w:rsidRPr="00231CB4" w:rsidRDefault="00393F0F" w:rsidP="00393F0F">
      <w:pPr>
        <w:pStyle w:val="Default"/>
        <w:jc w:val="both"/>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Príkladom minimalizácie environmentálnej záťaže je elektronické sledovanie a vyhodnocovanie dochádzky, práceneschopnosti, služobných ciest a nadčasov formou bezkontaktných čipových kariet alebo softvéru zamestnancov (Dochádzkový systém Watt). Ďalším príkladom minimalizácie environmentálnej záťaže je objednávanie tovarov (informačný systém oSys), určený na interné objednávanie tovarov a služieb v rámci UKF prostredníctvom hromadného zberu informácií z jednotlivých pracovísk s možnosťou schvaľovania jednotlivých požiadaviek s dodržaním hierarchickej štruktúry UKF), ako aj informovanie o odmene za vykonanú prácu </w:t>
      </w:r>
    </w:p>
    <w:p w14:paraId="6CE341B8" w14:textId="77777777" w:rsidR="006E3A43" w:rsidRPr="00231CB4" w:rsidRDefault="006E3A43" w:rsidP="009A4773">
      <w:pPr>
        <w:autoSpaceDE w:val="0"/>
        <w:autoSpaceDN w:val="0"/>
        <w:adjustRightInd w:val="0"/>
        <w:spacing w:after="0" w:line="240" w:lineRule="auto"/>
        <w:jc w:val="both"/>
        <w:rPr>
          <w:rFonts w:cstheme="minorHAnsi"/>
          <w:color w:val="FF0000"/>
        </w:rPr>
      </w:pPr>
    </w:p>
    <w:p w14:paraId="3A467012" w14:textId="77777777" w:rsidR="00EC778C" w:rsidRPr="00231CB4" w:rsidRDefault="00EC778C" w:rsidP="00EC778C">
      <w:pPr>
        <w:autoSpaceDE w:val="0"/>
        <w:autoSpaceDN w:val="0"/>
        <w:adjustRightInd w:val="0"/>
        <w:spacing w:after="0" w:line="240" w:lineRule="auto"/>
        <w:jc w:val="both"/>
        <w:rPr>
          <w:rFonts w:cstheme="minorHAnsi"/>
          <w:b/>
        </w:rPr>
      </w:pPr>
      <w:r w:rsidRPr="00231CB4">
        <w:rPr>
          <w:rFonts w:cstheme="minorHAnsi"/>
          <w:b/>
        </w:rPr>
        <w:t xml:space="preserve">Knižnica </w:t>
      </w:r>
    </w:p>
    <w:p w14:paraId="11955AC2" w14:textId="4CFFD499" w:rsidR="00EC778C" w:rsidRPr="00231CB4" w:rsidRDefault="00EC778C" w:rsidP="00EC778C">
      <w:pPr>
        <w:spacing w:after="0" w:line="240" w:lineRule="auto"/>
        <w:jc w:val="both"/>
        <w:rPr>
          <w:rFonts w:cstheme="minorHAnsi"/>
        </w:rPr>
      </w:pPr>
      <w:r w:rsidRPr="00231CB4">
        <w:rPr>
          <w:rFonts w:cstheme="minorHAnsi"/>
        </w:rPr>
        <w:t xml:space="preserve">Pre študentov a pracovníkov katedry je k dispozícii čiastková knižnica na Katedre pedagogiky, študovňa s možnosťou prezenčného prístupu k základnej študijnej literatúre zo špeciálnej pedagogiky a pedagogických vied. Fond čiastkovej knižnice Katedry pedagogiky v súčasnej dobe, tvorí </w:t>
      </w:r>
      <w:r w:rsidR="00393F0F" w:rsidRPr="00231CB4">
        <w:rPr>
          <w:rFonts w:cstheme="minorHAnsi"/>
        </w:rPr>
        <w:t>300</w:t>
      </w:r>
      <w:r w:rsidRPr="00231CB4">
        <w:rPr>
          <w:rFonts w:cstheme="minorHAnsi"/>
        </w:rPr>
        <w:t xml:space="preserve"> knižničných jednotiek. </w:t>
      </w:r>
    </w:p>
    <w:p w14:paraId="0DD0BB1F" w14:textId="102D34F3" w:rsidR="004B05A3" w:rsidRPr="00231CB4" w:rsidRDefault="004B05A3" w:rsidP="00EC778C">
      <w:pPr>
        <w:spacing w:after="0" w:line="240" w:lineRule="auto"/>
        <w:jc w:val="both"/>
        <w:rPr>
          <w:rFonts w:cstheme="minorHAnsi"/>
        </w:rPr>
      </w:pPr>
      <w:r w:rsidRPr="00231CB4">
        <w:rPr>
          <w:rFonts w:cstheme="minorHAnsi"/>
        </w:rPr>
        <w:t>Online publikácie vydávané katedrou pedagogiky, sú študentom dostupné prostredníctvom webu katedry, fakulty a v printovej podobe sú dostupné v univerzitnej predajni skrípt a učebníc.</w:t>
      </w:r>
    </w:p>
    <w:p w14:paraId="4D6DB5E4" w14:textId="3E9B18C6" w:rsidR="004B05A3" w:rsidRPr="00231CB4" w:rsidRDefault="004B05A3" w:rsidP="00EC778C">
      <w:pPr>
        <w:spacing w:after="0" w:line="240" w:lineRule="auto"/>
        <w:jc w:val="both"/>
        <w:rPr>
          <w:rFonts w:cstheme="minorHAnsi"/>
        </w:rPr>
      </w:pPr>
      <w:r w:rsidRPr="00231CB4">
        <w:rPr>
          <w:rFonts w:cstheme="minorHAnsi"/>
        </w:rPr>
        <w:t xml:space="preserve"> </w:t>
      </w:r>
      <w:hyperlink r:id="rId150" w:history="1">
        <w:r w:rsidRPr="00231CB4">
          <w:rPr>
            <w:rStyle w:val="Hypertextovprepojenie"/>
            <w:rFonts w:cstheme="minorHAnsi"/>
          </w:rPr>
          <w:t>https://www.uk.ukf.sk/sk/pracoviska/predajna</w:t>
        </w:r>
      </w:hyperlink>
    </w:p>
    <w:p w14:paraId="3155117D" w14:textId="6F2F00FA" w:rsidR="004B05A3" w:rsidRPr="00231CB4" w:rsidRDefault="00002F8E" w:rsidP="00EC778C">
      <w:pPr>
        <w:spacing w:after="0" w:line="240" w:lineRule="auto"/>
        <w:jc w:val="both"/>
        <w:rPr>
          <w:rFonts w:cstheme="minorHAnsi"/>
        </w:rPr>
      </w:pPr>
      <w:hyperlink r:id="rId151" w:history="1">
        <w:r w:rsidR="004B05A3" w:rsidRPr="00231CB4">
          <w:rPr>
            <w:rStyle w:val="Hypertextovprepojenie"/>
            <w:rFonts w:cstheme="minorHAnsi"/>
          </w:rPr>
          <w:t>http://www.kpg.pf.ukf.sk/</w:t>
        </w:r>
      </w:hyperlink>
    </w:p>
    <w:p w14:paraId="19A9A03C" w14:textId="77777777" w:rsidR="004B05A3" w:rsidRPr="00231CB4" w:rsidRDefault="004B05A3" w:rsidP="00EC778C">
      <w:pPr>
        <w:spacing w:after="0" w:line="240" w:lineRule="auto"/>
        <w:jc w:val="both"/>
        <w:rPr>
          <w:rFonts w:cstheme="minorHAnsi"/>
        </w:rPr>
      </w:pPr>
    </w:p>
    <w:p w14:paraId="0AA4A64E" w14:textId="6A378AED" w:rsidR="00EC778C" w:rsidRPr="00231CB4" w:rsidRDefault="00EC778C" w:rsidP="00EC778C">
      <w:pPr>
        <w:spacing w:after="0" w:line="240" w:lineRule="auto"/>
        <w:jc w:val="both"/>
        <w:rPr>
          <w:rFonts w:cstheme="minorHAnsi"/>
        </w:rPr>
      </w:pPr>
      <w:r w:rsidRPr="00231CB4">
        <w:rPr>
          <w:rFonts w:cstheme="minorHAnsi"/>
        </w:rPr>
        <w:t xml:space="preserve">Celkový fond </w:t>
      </w:r>
      <w:r w:rsidRPr="00231CB4">
        <w:rPr>
          <w:rFonts w:cstheme="minorHAnsi"/>
          <w:b/>
        </w:rPr>
        <w:t>Univerzitnej knižnice UKF</w:t>
      </w:r>
      <w:r w:rsidRPr="00231CB4">
        <w:rPr>
          <w:rFonts w:cstheme="minorHAnsi"/>
        </w:rPr>
        <w:t xml:space="preserve"> v Nitre k 28.10.2020 je 323 751 knižničných jednotiek. V roku 2020 UK UKF v Nitre objednala 195 titulov periodík z toho 72 zahraničných. Univerzitná knižnica má vo svojom fonde 285 199 knižničných jednotiek k dispozícii svojim čitateľom z toho je 61 812 záverečných a kvalifikačných prác.</w:t>
      </w:r>
    </w:p>
    <w:p w14:paraId="698CAAFE" w14:textId="77777777" w:rsidR="00EC778C" w:rsidRPr="00231CB4" w:rsidRDefault="00EC778C" w:rsidP="00EC778C">
      <w:pPr>
        <w:spacing w:after="0" w:line="240" w:lineRule="auto"/>
        <w:rPr>
          <w:rFonts w:cstheme="minorHAnsi"/>
          <w:b/>
          <w:i/>
        </w:rPr>
      </w:pPr>
      <w:r w:rsidRPr="00231CB4">
        <w:rPr>
          <w:rFonts w:cstheme="minorHAnsi"/>
          <w:b/>
          <w:i/>
        </w:rPr>
        <w:t>Tabuľka fondu Univerzitnej knižnice UK</w:t>
      </w:r>
    </w:p>
    <w:tbl>
      <w:tblPr>
        <w:tblStyle w:val="Mriekatabuky"/>
        <w:tblW w:w="0" w:type="auto"/>
        <w:tblInd w:w="108" w:type="dxa"/>
        <w:tblLook w:val="04A0" w:firstRow="1" w:lastRow="0" w:firstColumn="1" w:lastColumn="0" w:noHBand="0" w:noVBand="1"/>
      </w:tblPr>
      <w:tblGrid>
        <w:gridCol w:w="708"/>
        <w:gridCol w:w="1408"/>
        <w:gridCol w:w="1341"/>
        <w:gridCol w:w="1852"/>
        <w:gridCol w:w="2041"/>
        <w:gridCol w:w="1602"/>
      </w:tblGrid>
      <w:tr w:rsidR="00EC778C" w:rsidRPr="00231CB4" w14:paraId="76C77B77" w14:textId="77777777" w:rsidTr="004B05A3">
        <w:tc>
          <w:tcPr>
            <w:tcW w:w="708" w:type="dxa"/>
          </w:tcPr>
          <w:p w14:paraId="5488B601" w14:textId="77777777" w:rsidR="00EC778C" w:rsidRPr="00231CB4" w:rsidRDefault="00EC778C" w:rsidP="00EC778C">
            <w:pPr>
              <w:jc w:val="center"/>
              <w:rPr>
                <w:rFonts w:cstheme="minorHAnsi"/>
                <w:b/>
              </w:rPr>
            </w:pPr>
            <w:r w:rsidRPr="00231CB4">
              <w:rPr>
                <w:rFonts w:cstheme="minorHAnsi"/>
                <w:b/>
              </w:rPr>
              <w:t>Rok</w:t>
            </w:r>
          </w:p>
        </w:tc>
        <w:tc>
          <w:tcPr>
            <w:tcW w:w="1408" w:type="dxa"/>
          </w:tcPr>
          <w:p w14:paraId="1BBB1523" w14:textId="77777777" w:rsidR="00EC778C" w:rsidRPr="00231CB4" w:rsidRDefault="00EC778C" w:rsidP="00EC778C">
            <w:pPr>
              <w:jc w:val="center"/>
              <w:rPr>
                <w:rFonts w:cstheme="minorHAnsi"/>
                <w:b/>
              </w:rPr>
            </w:pPr>
            <w:r w:rsidRPr="00231CB4">
              <w:rPr>
                <w:rFonts w:cstheme="minorHAnsi"/>
                <w:b/>
              </w:rPr>
              <w:t>Ročný prírastok bez KaZP</w:t>
            </w:r>
          </w:p>
        </w:tc>
        <w:tc>
          <w:tcPr>
            <w:tcW w:w="0" w:type="auto"/>
          </w:tcPr>
          <w:p w14:paraId="7326B235" w14:textId="77777777" w:rsidR="00EC778C" w:rsidRPr="00231CB4" w:rsidRDefault="00EC778C" w:rsidP="00EC778C">
            <w:pPr>
              <w:jc w:val="center"/>
              <w:rPr>
                <w:rFonts w:cstheme="minorHAnsi"/>
                <w:b/>
              </w:rPr>
            </w:pPr>
            <w:r w:rsidRPr="00231CB4">
              <w:rPr>
                <w:rFonts w:cstheme="minorHAnsi"/>
                <w:b/>
              </w:rPr>
              <w:t>Počet výpožičiek</w:t>
            </w:r>
          </w:p>
        </w:tc>
        <w:tc>
          <w:tcPr>
            <w:tcW w:w="0" w:type="auto"/>
          </w:tcPr>
          <w:p w14:paraId="2E8F9AEF" w14:textId="77777777" w:rsidR="00EC778C" w:rsidRPr="00231CB4" w:rsidRDefault="00EC778C" w:rsidP="00EC778C">
            <w:pPr>
              <w:jc w:val="center"/>
              <w:rPr>
                <w:rFonts w:cstheme="minorHAnsi"/>
                <w:b/>
              </w:rPr>
            </w:pPr>
            <w:r w:rsidRPr="00231CB4">
              <w:rPr>
                <w:rFonts w:cstheme="minorHAnsi"/>
                <w:b/>
              </w:rPr>
              <w:t>Počet prezenčných výpožičiek</w:t>
            </w:r>
          </w:p>
        </w:tc>
        <w:tc>
          <w:tcPr>
            <w:tcW w:w="0" w:type="auto"/>
          </w:tcPr>
          <w:p w14:paraId="56378A14" w14:textId="77777777" w:rsidR="00EC778C" w:rsidRPr="00231CB4" w:rsidRDefault="00EC778C" w:rsidP="00EC778C">
            <w:pPr>
              <w:jc w:val="center"/>
              <w:rPr>
                <w:rFonts w:cstheme="minorHAnsi"/>
                <w:b/>
              </w:rPr>
            </w:pPr>
            <w:r w:rsidRPr="00231CB4">
              <w:rPr>
                <w:rFonts w:cstheme="minorHAnsi"/>
                <w:b/>
              </w:rPr>
              <w:t>Počet vrátených knižničných jednotiek</w:t>
            </w:r>
          </w:p>
        </w:tc>
        <w:tc>
          <w:tcPr>
            <w:tcW w:w="0" w:type="auto"/>
          </w:tcPr>
          <w:p w14:paraId="2BB91781" w14:textId="77777777" w:rsidR="00EC778C" w:rsidRPr="00231CB4" w:rsidRDefault="00EC778C" w:rsidP="00EC778C">
            <w:pPr>
              <w:jc w:val="center"/>
              <w:rPr>
                <w:rFonts w:cstheme="minorHAnsi"/>
                <w:b/>
              </w:rPr>
            </w:pPr>
            <w:r w:rsidRPr="00231CB4">
              <w:rPr>
                <w:rFonts w:cstheme="minorHAnsi"/>
                <w:b/>
              </w:rPr>
              <w:t>Počet návštevníkov</w:t>
            </w:r>
          </w:p>
        </w:tc>
      </w:tr>
      <w:tr w:rsidR="00EC778C" w:rsidRPr="00231CB4" w14:paraId="242AADDC" w14:textId="77777777" w:rsidTr="004B05A3">
        <w:tc>
          <w:tcPr>
            <w:tcW w:w="708" w:type="dxa"/>
          </w:tcPr>
          <w:p w14:paraId="5DD868A2" w14:textId="77777777" w:rsidR="00EC778C" w:rsidRPr="00231CB4" w:rsidRDefault="00EC778C" w:rsidP="00EC778C">
            <w:pPr>
              <w:rPr>
                <w:rFonts w:cstheme="minorHAnsi"/>
              </w:rPr>
            </w:pPr>
            <w:r w:rsidRPr="00231CB4">
              <w:rPr>
                <w:rFonts w:cstheme="minorHAnsi"/>
              </w:rPr>
              <w:t>2020</w:t>
            </w:r>
          </w:p>
        </w:tc>
        <w:tc>
          <w:tcPr>
            <w:tcW w:w="1408" w:type="dxa"/>
          </w:tcPr>
          <w:p w14:paraId="5232F7FA" w14:textId="77777777" w:rsidR="00EC778C" w:rsidRPr="00231CB4" w:rsidRDefault="00EC778C" w:rsidP="00EC778C">
            <w:pPr>
              <w:jc w:val="right"/>
              <w:rPr>
                <w:rFonts w:cstheme="minorHAnsi"/>
              </w:rPr>
            </w:pPr>
            <w:r w:rsidRPr="00231CB4">
              <w:rPr>
                <w:rFonts w:cstheme="minorHAnsi"/>
              </w:rPr>
              <w:t>4619</w:t>
            </w:r>
          </w:p>
        </w:tc>
        <w:tc>
          <w:tcPr>
            <w:tcW w:w="0" w:type="auto"/>
          </w:tcPr>
          <w:p w14:paraId="08600598" w14:textId="77777777" w:rsidR="00EC778C" w:rsidRPr="00231CB4" w:rsidRDefault="00EC778C" w:rsidP="00EC778C">
            <w:pPr>
              <w:jc w:val="right"/>
              <w:rPr>
                <w:rFonts w:cstheme="minorHAnsi"/>
              </w:rPr>
            </w:pPr>
            <w:r w:rsidRPr="00231CB4">
              <w:rPr>
                <w:rFonts w:cstheme="minorHAnsi"/>
              </w:rPr>
              <w:t>32668</w:t>
            </w:r>
          </w:p>
        </w:tc>
        <w:tc>
          <w:tcPr>
            <w:tcW w:w="0" w:type="auto"/>
          </w:tcPr>
          <w:p w14:paraId="66C34E8A" w14:textId="77777777" w:rsidR="00EC778C" w:rsidRPr="00231CB4" w:rsidRDefault="00EC778C" w:rsidP="00EC778C">
            <w:pPr>
              <w:jc w:val="right"/>
              <w:rPr>
                <w:rFonts w:cstheme="minorHAnsi"/>
              </w:rPr>
            </w:pPr>
            <w:r w:rsidRPr="00231CB4">
              <w:rPr>
                <w:rFonts w:cstheme="minorHAnsi"/>
              </w:rPr>
              <w:t>5696</w:t>
            </w:r>
          </w:p>
        </w:tc>
        <w:tc>
          <w:tcPr>
            <w:tcW w:w="0" w:type="auto"/>
          </w:tcPr>
          <w:p w14:paraId="6DA8F86B" w14:textId="77777777" w:rsidR="00EC778C" w:rsidRPr="00231CB4" w:rsidRDefault="00EC778C" w:rsidP="00EC778C">
            <w:pPr>
              <w:jc w:val="right"/>
              <w:rPr>
                <w:rFonts w:cstheme="minorHAnsi"/>
              </w:rPr>
            </w:pPr>
            <w:r w:rsidRPr="00231CB4">
              <w:rPr>
                <w:rFonts w:cstheme="minorHAnsi"/>
              </w:rPr>
              <w:t>27253</w:t>
            </w:r>
          </w:p>
        </w:tc>
        <w:tc>
          <w:tcPr>
            <w:tcW w:w="0" w:type="auto"/>
          </w:tcPr>
          <w:p w14:paraId="064F1D7B" w14:textId="77777777" w:rsidR="00EC778C" w:rsidRPr="00231CB4" w:rsidRDefault="00EC778C" w:rsidP="00EC778C">
            <w:pPr>
              <w:jc w:val="right"/>
              <w:rPr>
                <w:rFonts w:cstheme="minorHAnsi"/>
              </w:rPr>
            </w:pPr>
            <w:r w:rsidRPr="00231CB4">
              <w:rPr>
                <w:rFonts w:cstheme="minorHAnsi"/>
              </w:rPr>
              <w:t>5561</w:t>
            </w:r>
          </w:p>
        </w:tc>
      </w:tr>
      <w:tr w:rsidR="00EC778C" w:rsidRPr="00231CB4" w14:paraId="2FF63001" w14:textId="77777777" w:rsidTr="004B05A3">
        <w:tc>
          <w:tcPr>
            <w:tcW w:w="708" w:type="dxa"/>
          </w:tcPr>
          <w:p w14:paraId="145C90EA" w14:textId="77777777" w:rsidR="00EC778C" w:rsidRPr="00231CB4" w:rsidRDefault="00EC778C" w:rsidP="00EC778C">
            <w:pPr>
              <w:rPr>
                <w:rFonts w:cstheme="minorHAnsi"/>
              </w:rPr>
            </w:pPr>
            <w:r w:rsidRPr="00231CB4">
              <w:rPr>
                <w:rFonts w:cstheme="minorHAnsi"/>
              </w:rPr>
              <w:t>2019</w:t>
            </w:r>
          </w:p>
        </w:tc>
        <w:tc>
          <w:tcPr>
            <w:tcW w:w="1408" w:type="dxa"/>
          </w:tcPr>
          <w:p w14:paraId="3E301921" w14:textId="77777777" w:rsidR="00EC778C" w:rsidRPr="00231CB4" w:rsidRDefault="00EC778C" w:rsidP="00EC778C">
            <w:pPr>
              <w:jc w:val="right"/>
              <w:rPr>
                <w:rFonts w:cstheme="minorHAnsi"/>
              </w:rPr>
            </w:pPr>
            <w:r w:rsidRPr="00231CB4">
              <w:rPr>
                <w:rFonts w:cstheme="minorHAnsi"/>
              </w:rPr>
              <w:t>7214</w:t>
            </w:r>
          </w:p>
        </w:tc>
        <w:tc>
          <w:tcPr>
            <w:tcW w:w="0" w:type="auto"/>
          </w:tcPr>
          <w:p w14:paraId="5640E2B3" w14:textId="77777777" w:rsidR="00EC778C" w:rsidRPr="00231CB4" w:rsidRDefault="00EC778C" w:rsidP="00EC778C">
            <w:pPr>
              <w:jc w:val="right"/>
              <w:rPr>
                <w:rFonts w:cstheme="minorHAnsi"/>
              </w:rPr>
            </w:pPr>
            <w:r w:rsidRPr="00231CB4">
              <w:rPr>
                <w:rFonts w:cstheme="minorHAnsi"/>
              </w:rPr>
              <w:t>64047</w:t>
            </w:r>
          </w:p>
        </w:tc>
        <w:tc>
          <w:tcPr>
            <w:tcW w:w="0" w:type="auto"/>
          </w:tcPr>
          <w:p w14:paraId="1245D375" w14:textId="77777777" w:rsidR="00EC778C" w:rsidRPr="00231CB4" w:rsidRDefault="00EC778C" w:rsidP="00EC778C">
            <w:pPr>
              <w:jc w:val="right"/>
              <w:rPr>
                <w:rFonts w:cstheme="minorHAnsi"/>
              </w:rPr>
            </w:pPr>
            <w:r w:rsidRPr="00231CB4">
              <w:rPr>
                <w:rFonts w:cstheme="minorHAnsi"/>
              </w:rPr>
              <w:t>17783</w:t>
            </w:r>
          </w:p>
        </w:tc>
        <w:tc>
          <w:tcPr>
            <w:tcW w:w="0" w:type="auto"/>
          </w:tcPr>
          <w:p w14:paraId="1BCDEE99" w14:textId="77777777" w:rsidR="00EC778C" w:rsidRPr="00231CB4" w:rsidRDefault="00EC778C" w:rsidP="00EC778C">
            <w:pPr>
              <w:jc w:val="right"/>
              <w:rPr>
                <w:rFonts w:cstheme="minorHAnsi"/>
              </w:rPr>
            </w:pPr>
            <w:r w:rsidRPr="00231CB4">
              <w:rPr>
                <w:rFonts w:cstheme="minorHAnsi"/>
              </w:rPr>
              <w:t>47847</w:t>
            </w:r>
          </w:p>
        </w:tc>
        <w:tc>
          <w:tcPr>
            <w:tcW w:w="0" w:type="auto"/>
          </w:tcPr>
          <w:p w14:paraId="464714CF" w14:textId="77777777" w:rsidR="00EC778C" w:rsidRPr="00231CB4" w:rsidRDefault="00EC778C" w:rsidP="00EC778C">
            <w:pPr>
              <w:jc w:val="right"/>
              <w:rPr>
                <w:rFonts w:cstheme="minorHAnsi"/>
              </w:rPr>
            </w:pPr>
            <w:r w:rsidRPr="00231CB4">
              <w:rPr>
                <w:rFonts w:cstheme="minorHAnsi"/>
              </w:rPr>
              <w:t>8570</w:t>
            </w:r>
          </w:p>
        </w:tc>
      </w:tr>
      <w:tr w:rsidR="00EC778C" w:rsidRPr="00231CB4" w14:paraId="1688FEED" w14:textId="77777777" w:rsidTr="004B05A3">
        <w:tc>
          <w:tcPr>
            <w:tcW w:w="708" w:type="dxa"/>
          </w:tcPr>
          <w:p w14:paraId="129C51EF" w14:textId="77777777" w:rsidR="00EC778C" w:rsidRPr="00231CB4" w:rsidRDefault="00EC778C" w:rsidP="00EC778C">
            <w:pPr>
              <w:rPr>
                <w:rFonts w:cstheme="minorHAnsi"/>
              </w:rPr>
            </w:pPr>
            <w:r w:rsidRPr="00231CB4">
              <w:rPr>
                <w:rFonts w:cstheme="minorHAnsi"/>
              </w:rPr>
              <w:t>2018</w:t>
            </w:r>
          </w:p>
        </w:tc>
        <w:tc>
          <w:tcPr>
            <w:tcW w:w="1408" w:type="dxa"/>
          </w:tcPr>
          <w:p w14:paraId="120000D0" w14:textId="77777777" w:rsidR="00EC778C" w:rsidRPr="00231CB4" w:rsidRDefault="00EC778C" w:rsidP="00EC778C">
            <w:pPr>
              <w:jc w:val="right"/>
              <w:rPr>
                <w:rFonts w:cstheme="minorHAnsi"/>
              </w:rPr>
            </w:pPr>
            <w:r w:rsidRPr="00231CB4">
              <w:rPr>
                <w:rFonts w:cstheme="minorHAnsi"/>
              </w:rPr>
              <w:t>7696</w:t>
            </w:r>
          </w:p>
        </w:tc>
        <w:tc>
          <w:tcPr>
            <w:tcW w:w="0" w:type="auto"/>
          </w:tcPr>
          <w:p w14:paraId="252BEDE0" w14:textId="77777777" w:rsidR="00EC778C" w:rsidRPr="00231CB4" w:rsidRDefault="00EC778C" w:rsidP="00EC778C">
            <w:pPr>
              <w:jc w:val="right"/>
              <w:rPr>
                <w:rFonts w:cstheme="minorHAnsi"/>
              </w:rPr>
            </w:pPr>
            <w:r w:rsidRPr="00231CB4">
              <w:rPr>
                <w:rFonts w:cstheme="minorHAnsi"/>
              </w:rPr>
              <w:t>67978</w:t>
            </w:r>
          </w:p>
        </w:tc>
        <w:tc>
          <w:tcPr>
            <w:tcW w:w="0" w:type="auto"/>
          </w:tcPr>
          <w:p w14:paraId="21517AB3" w14:textId="77777777" w:rsidR="00EC778C" w:rsidRPr="00231CB4" w:rsidRDefault="00EC778C" w:rsidP="00EC778C">
            <w:pPr>
              <w:jc w:val="right"/>
              <w:rPr>
                <w:rFonts w:cstheme="minorHAnsi"/>
              </w:rPr>
            </w:pPr>
            <w:r w:rsidRPr="00231CB4">
              <w:rPr>
                <w:rFonts w:cstheme="minorHAnsi"/>
              </w:rPr>
              <w:t>20271</w:t>
            </w:r>
          </w:p>
        </w:tc>
        <w:tc>
          <w:tcPr>
            <w:tcW w:w="0" w:type="auto"/>
          </w:tcPr>
          <w:p w14:paraId="4DDCF414" w14:textId="77777777" w:rsidR="00EC778C" w:rsidRPr="00231CB4" w:rsidRDefault="00EC778C" w:rsidP="00EC778C">
            <w:pPr>
              <w:jc w:val="right"/>
              <w:rPr>
                <w:rFonts w:cstheme="minorHAnsi"/>
              </w:rPr>
            </w:pPr>
            <w:r w:rsidRPr="00231CB4">
              <w:rPr>
                <w:rFonts w:cstheme="minorHAnsi"/>
              </w:rPr>
              <w:t>47810</w:t>
            </w:r>
          </w:p>
        </w:tc>
        <w:tc>
          <w:tcPr>
            <w:tcW w:w="0" w:type="auto"/>
          </w:tcPr>
          <w:p w14:paraId="308C6EF2" w14:textId="77777777" w:rsidR="00EC778C" w:rsidRPr="00231CB4" w:rsidRDefault="00EC778C" w:rsidP="00EC778C">
            <w:pPr>
              <w:jc w:val="right"/>
              <w:rPr>
                <w:rFonts w:cstheme="minorHAnsi"/>
              </w:rPr>
            </w:pPr>
            <w:r w:rsidRPr="00231CB4">
              <w:rPr>
                <w:rFonts w:cstheme="minorHAnsi"/>
              </w:rPr>
              <w:t>9290</w:t>
            </w:r>
          </w:p>
        </w:tc>
      </w:tr>
      <w:tr w:rsidR="00EC778C" w:rsidRPr="00231CB4" w14:paraId="4D5FF2C3" w14:textId="77777777" w:rsidTr="004B05A3">
        <w:tc>
          <w:tcPr>
            <w:tcW w:w="708" w:type="dxa"/>
          </w:tcPr>
          <w:p w14:paraId="20A888BD" w14:textId="77777777" w:rsidR="00EC778C" w:rsidRPr="00231CB4" w:rsidRDefault="00EC778C" w:rsidP="00EC778C">
            <w:pPr>
              <w:rPr>
                <w:rFonts w:cstheme="minorHAnsi"/>
              </w:rPr>
            </w:pPr>
            <w:r w:rsidRPr="00231CB4">
              <w:rPr>
                <w:rFonts w:cstheme="minorHAnsi"/>
              </w:rPr>
              <w:t>2017</w:t>
            </w:r>
          </w:p>
        </w:tc>
        <w:tc>
          <w:tcPr>
            <w:tcW w:w="1408" w:type="dxa"/>
          </w:tcPr>
          <w:p w14:paraId="7C928ECD" w14:textId="77777777" w:rsidR="00EC778C" w:rsidRPr="00231CB4" w:rsidRDefault="00EC778C" w:rsidP="00EC778C">
            <w:pPr>
              <w:jc w:val="right"/>
              <w:rPr>
                <w:rFonts w:cstheme="minorHAnsi"/>
              </w:rPr>
            </w:pPr>
            <w:r w:rsidRPr="00231CB4">
              <w:rPr>
                <w:rFonts w:cstheme="minorHAnsi"/>
              </w:rPr>
              <w:t>8111</w:t>
            </w:r>
          </w:p>
        </w:tc>
        <w:tc>
          <w:tcPr>
            <w:tcW w:w="0" w:type="auto"/>
          </w:tcPr>
          <w:p w14:paraId="1D7D4E01" w14:textId="77777777" w:rsidR="00EC778C" w:rsidRPr="00231CB4" w:rsidRDefault="00EC778C" w:rsidP="00EC778C">
            <w:pPr>
              <w:jc w:val="right"/>
              <w:rPr>
                <w:rFonts w:cstheme="minorHAnsi"/>
              </w:rPr>
            </w:pPr>
            <w:r w:rsidRPr="00231CB4">
              <w:rPr>
                <w:rFonts w:cstheme="minorHAnsi"/>
              </w:rPr>
              <w:t>75004</w:t>
            </w:r>
          </w:p>
        </w:tc>
        <w:tc>
          <w:tcPr>
            <w:tcW w:w="0" w:type="auto"/>
          </w:tcPr>
          <w:p w14:paraId="6B2635D5" w14:textId="77777777" w:rsidR="00EC778C" w:rsidRPr="00231CB4" w:rsidRDefault="00EC778C" w:rsidP="00EC778C">
            <w:pPr>
              <w:jc w:val="right"/>
              <w:rPr>
                <w:rFonts w:cstheme="minorHAnsi"/>
              </w:rPr>
            </w:pPr>
            <w:r w:rsidRPr="00231CB4">
              <w:rPr>
                <w:rFonts w:cstheme="minorHAnsi"/>
              </w:rPr>
              <w:t>24303</w:t>
            </w:r>
          </w:p>
        </w:tc>
        <w:tc>
          <w:tcPr>
            <w:tcW w:w="0" w:type="auto"/>
          </w:tcPr>
          <w:p w14:paraId="33EC126F" w14:textId="77777777" w:rsidR="00EC778C" w:rsidRPr="00231CB4" w:rsidRDefault="00EC778C" w:rsidP="00EC778C">
            <w:pPr>
              <w:jc w:val="right"/>
              <w:rPr>
                <w:rFonts w:cstheme="minorHAnsi"/>
              </w:rPr>
            </w:pPr>
            <w:r w:rsidRPr="00231CB4">
              <w:rPr>
                <w:rFonts w:cstheme="minorHAnsi"/>
              </w:rPr>
              <w:t>51412</w:t>
            </w:r>
          </w:p>
        </w:tc>
        <w:tc>
          <w:tcPr>
            <w:tcW w:w="0" w:type="auto"/>
          </w:tcPr>
          <w:p w14:paraId="028BEF17" w14:textId="77777777" w:rsidR="00EC778C" w:rsidRPr="00231CB4" w:rsidRDefault="00EC778C" w:rsidP="00EC778C">
            <w:pPr>
              <w:jc w:val="right"/>
              <w:rPr>
                <w:rFonts w:cstheme="minorHAnsi"/>
              </w:rPr>
            </w:pPr>
            <w:r w:rsidRPr="00231CB4">
              <w:rPr>
                <w:rFonts w:cstheme="minorHAnsi"/>
              </w:rPr>
              <w:t>10299</w:t>
            </w:r>
          </w:p>
        </w:tc>
      </w:tr>
      <w:tr w:rsidR="00EC778C" w:rsidRPr="00231CB4" w14:paraId="7166AEC0" w14:textId="77777777" w:rsidTr="004B05A3">
        <w:tc>
          <w:tcPr>
            <w:tcW w:w="708" w:type="dxa"/>
          </w:tcPr>
          <w:p w14:paraId="74F0FF87" w14:textId="77777777" w:rsidR="00EC778C" w:rsidRPr="00231CB4" w:rsidRDefault="00EC778C" w:rsidP="00EC778C">
            <w:pPr>
              <w:rPr>
                <w:rFonts w:cstheme="minorHAnsi"/>
              </w:rPr>
            </w:pPr>
            <w:r w:rsidRPr="00231CB4">
              <w:rPr>
                <w:rFonts w:cstheme="minorHAnsi"/>
              </w:rPr>
              <w:t>2016</w:t>
            </w:r>
          </w:p>
        </w:tc>
        <w:tc>
          <w:tcPr>
            <w:tcW w:w="1408" w:type="dxa"/>
          </w:tcPr>
          <w:p w14:paraId="5C87C2F8" w14:textId="77777777" w:rsidR="00EC778C" w:rsidRPr="00231CB4" w:rsidRDefault="00EC778C" w:rsidP="00EC778C">
            <w:pPr>
              <w:jc w:val="right"/>
              <w:rPr>
                <w:rFonts w:cstheme="minorHAnsi"/>
              </w:rPr>
            </w:pPr>
            <w:r w:rsidRPr="00231CB4">
              <w:rPr>
                <w:rFonts w:cstheme="minorHAnsi"/>
              </w:rPr>
              <w:t>10261</w:t>
            </w:r>
          </w:p>
        </w:tc>
        <w:tc>
          <w:tcPr>
            <w:tcW w:w="0" w:type="auto"/>
          </w:tcPr>
          <w:p w14:paraId="5F4F97B5" w14:textId="77777777" w:rsidR="00EC778C" w:rsidRPr="00231CB4" w:rsidRDefault="00EC778C" w:rsidP="00EC778C">
            <w:pPr>
              <w:jc w:val="right"/>
              <w:rPr>
                <w:rFonts w:cstheme="minorHAnsi"/>
              </w:rPr>
            </w:pPr>
            <w:r w:rsidRPr="00231CB4">
              <w:rPr>
                <w:rFonts w:cstheme="minorHAnsi"/>
              </w:rPr>
              <w:t>83119</w:t>
            </w:r>
          </w:p>
        </w:tc>
        <w:tc>
          <w:tcPr>
            <w:tcW w:w="0" w:type="auto"/>
          </w:tcPr>
          <w:p w14:paraId="0B7BDF03" w14:textId="77777777" w:rsidR="00EC778C" w:rsidRPr="00231CB4" w:rsidRDefault="00EC778C" w:rsidP="00EC778C">
            <w:pPr>
              <w:jc w:val="right"/>
              <w:rPr>
                <w:rFonts w:cstheme="minorHAnsi"/>
              </w:rPr>
            </w:pPr>
            <w:r w:rsidRPr="00231CB4">
              <w:rPr>
                <w:rFonts w:cstheme="minorHAnsi"/>
              </w:rPr>
              <w:t>26784</w:t>
            </w:r>
          </w:p>
        </w:tc>
        <w:tc>
          <w:tcPr>
            <w:tcW w:w="0" w:type="auto"/>
          </w:tcPr>
          <w:p w14:paraId="2A272AEA" w14:textId="77777777" w:rsidR="00EC778C" w:rsidRPr="00231CB4" w:rsidRDefault="00EC778C" w:rsidP="00EC778C">
            <w:pPr>
              <w:jc w:val="right"/>
              <w:rPr>
                <w:rFonts w:cstheme="minorHAnsi"/>
              </w:rPr>
            </w:pPr>
            <w:r w:rsidRPr="00231CB4">
              <w:rPr>
                <w:rFonts w:cstheme="minorHAnsi"/>
              </w:rPr>
              <w:t>56647</w:t>
            </w:r>
          </w:p>
        </w:tc>
        <w:tc>
          <w:tcPr>
            <w:tcW w:w="0" w:type="auto"/>
          </w:tcPr>
          <w:p w14:paraId="3BA62F05" w14:textId="77777777" w:rsidR="00EC778C" w:rsidRPr="00231CB4" w:rsidRDefault="00EC778C" w:rsidP="00EC778C">
            <w:pPr>
              <w:jc w:val="right"/>
              <w:rPr>
                <w:rFonts w:cstheme="minorHAnsi"/>
              </w:rPr>
            </w:pPr>
            <w:r w:rsidRPr="00231CB4">
              <w:rPr>
                <w:rFonts w:cstheme="minorHAnsi"/>
              </w:rPr>
              <w:t>11390</w:t>
            </w:r>
          </w:p>
        </w:tc>
      </w:tr>
    </w:tbl>
    <w:p w14:paraId="0B4AF716" w14:textId="40A60BC9" w:rsidR="00EC778C" w:rsidRPr="00231CB4" w:rsidRDefault="00002F8E" w:rsidP="00EC778C">
      <w:pPr>
        <w:pStyle w:val="Nadpis1"/>
        <w:spacing w:before="0" w:line="240" w:lineRule="auto"/>
        <w:contextualSpacing/>
        <w:rPr>
          <w:rFonts w:asciiTheme="minorHAnsi" w:hAnsiTheme="minorHAnsi" w:cstheme="minorHAnsi"/>
          <w:b/>
          <w:sz w:val="22"/>
          <w:szCs w:val="22"/>
        </w:rPr>
      </w:pPr>
      <w:hyperlink r:id="rId152" w:history="1">
        <w:r w:rsidR="004B05A3" w:rsidRPr="00231CB4">
          <w:rPr>
            <w:rStyle w:val="Hypertextovprepojenie"/>
            <w:rFonts w:asciiTheme="minorHAnsi" w:hAnsiTheme="minorHAnsi" w:cstheme="minorHAnsi"/>
            <w:b/>
            <w:sz w:val="22"/>
            <w:szCs w:val="22"/>
          </w:rPr>
          <w:t>https://www.uk.ukf.sk/sk/kniznicny-fond</w:t>
        </w:r>
      </w:hyperlink>
    </w:p>
    <w:p w14:paraId="6A13FE00" w14:textId="77777777" w:rsidR="00EC778C" w:rsidRPr="00231CB4" w:rsidRDefault="00EC778C" w:rsidP="00EC778C">
      <w:pPr>
        <w:pStyle w:val="Nadpis1"/>
        <w:spacing w:before="0" w:line="240" w:lineRule="auto"/>
        <w:contextualSpacing/>
        <w:rPr>
          <w:rFonts w:asciiTheme="minorHAnsi" w:hAnsiTheme="minorHAnsi" w:cstheme="minorHAnsi"/>
          <w:b/>
          <w:bCs/>
          <w:color w:val="auto"/>
          <w:sz w:val="22"/>
          <w:szCs w:val="22"/>
        </w:rPr>
      </w:pPr>
      <w:r w:rsidRPr="00231CB4">
        <w:rPr>
          <w:rFonts w:asciiTheme="minorHAnsi" w:hAnsiTheme="minorHAnsi" w:cstheme="minorHAnsi"/>
          <w:b/>
          <w:bCs/>
          <w:color w:val="auto"/>
          <w:sz w:val="22"/>
          <w:szCs w:val="22"/>
        </w:rPr>
        <w:t xml:space="preserve">Vzdialený prístup UKF </w:t>
      </w:r>
    </w:p>
    <w:p w14:paraId="1C0432E0" w14:textId="77777777" w:rsidR="00EC778C" w:rsidRPr="00231CB4" w:rsidRDefault="00EC778C" w:rsidP="00EC778C">
      <w:pPr>
        <w:spacing w:after="0" w:line="240" w:lineRule="auto"/>
        <w:contextualSpacing/>
        <w:jc w:val="both"/>
        <w:rPr>
          <w:rFonts w:cstheme="minorHAnsi"/>
        </w:rPr>
      </w:pPr>
      <w:r w:rsidRPr="00231CB4">
        <w:rPr>
          <w:rFonts w:cstheme="minorHAnsi"/>
        </w:rPr>
        <w:t>Vzdialený prístup k elektronickým informačným zdrojom vyplýva z dlhodobého zámeru Univerzity Konštantína Filozofa v Nitre. V rámci prioritnej oblasti IV-2.1 je úlohou knižnice zabezpečiť vzdialený prístup pre používateľov služieb knižnice (prístup do domácich a zahraničných databáz a elektronických periodík)  pre možnosť využívať služby knižnice z externého prostredia.</w:t>
      </w:r>
    </w:p>
    <w:p w14:paraId="5F124316" w14:textId="05D6C174" w:rsidR="004B05A3" w:rsidRPr="00231CB4" w:rsidRDefault="00002F8E" w:rsidP="00EC778C">
      <w:pPr>
        <w:spacing w:after="0" w:line="240" w:lineRule="auto"/>
        <w:contextualSpacing/>
        <w:jc w:val="both"/>
        <w:rPr>
          <w:rFonts w:cstheme="minorHAnsi"/>
        </w:rPr>
      </w:pPr>
      <w:hyperlink r:id="rId153" w:history="1">
        <w:r w:rsidR="004B05A3" w:rsidRPr="00231CB4">
          <w:rPr>
            <w:rStyle w:val="Hypertextovprepojenie"/>
            <w:rFonts w:cstheme="minorHAnsi"/>
          </w:rPr>
          <w:t>https://www.uk.ukf.sk/sk/e-zdroje</w:t>
        </w:r>
      </w:hyperlink>
    </w:p>
    <w:p w14:paraId="68206BED" w14:textId="77777777" w:rsidR="00EC778C" w:rsidRPr="00231CB4" w:rsidRDefault="00EC778C" w:rsidP="00EC778C">
      <w:pPr>
        <w:spacing w:after="0" w:line="240" w:lineRule="auto"/>
        <w:contextualSpacing/>
        <w:jc w:val="both"/>
        <w:rPr>
          <w:rFonts w:cstheme="minorHAnsi"/>
          <w:b/>
        </w:rPr>
      </w:pPr>
      <w:r w:rsidRPr="00231CB4">
        <w:rPr>
          <w:rFonts w:cstheme="minorHAnsi"/>
          <w:b/>
        </w:rPr>
        <w:t>Zoznam zdrojov:</w:t>
      </w:r>
    </w:p>
    <w:p w14:paraId="3ED957E9" w14:textId="77777777" w:rsidR="00EC778C" w:rsidRPr="00231CB4" w:rsidRDefault="00EC778C" w:rsidP="00EC778C">
      <w:pPr>
        <w:spacing w:after="0" w:line="240" w:lineRule="auto"/>
        <w:contextualSpacing/>
        <w:jc w:val="both"/>
        <w:rPr>
          <w:rFonts w:cstheme="minorHAnsi"/>
          <w:lang w:eastAsia="sk-SK"/>
        </w:rPr>
      </w:pPr>
      <w:r w:rsidRPr="00231CB4">
        <w:rPr>
          <w:rFonts w:cstheme="minorHAnsi"/>
          <w:bCs/>
          <w:lang w:eastAsia="sk-SK"/>
        </w:rPr>
        <w:t xml:space="preserve">Discovery služba, </w:t>
      </w:r>
      <w:hyperlink r:id="rId154" w:history="1">
        <w:r w:rsidRPr="00231CB4">
          <w:rPr>
            <w:rFonts w:cstheme="minorHAnsi"/>
            <w:lang w:eastAsia="sk-SK"/>
          </w:rPr>
          <w:t>Summon</w:t>
        </w:r>
      </w:hyperlink>
      <w:r w:rsidRPr="00231CB4">
        <w:rPr>
          <w:rFonts w:cstheme="minorHAnsi"/>
          <w:bCs/>
          <w:lang w:eastAsia="sk-SK"/>
        </w:rPr>
        <w:t xml:space="preserve">, Databázy projektu NISPEZ, </w:t>
      </w:r>
      <w:hyperlink r:id="rId155" w:history="1">
        <w:r w:rsidRPr="00231CB4">
          <w:rPr>
            <w:rFonts w:cstheme="minorHAnsi"/>
            <w:lang w:eastAsia="sk-SK"/>
          </w:rPr>
          <w:t>Gale Virtual Reference Library: Art</w:t>
        </w:r>
      </w:hyperlink>
      <w:r w:rsidRPr="00231CB4">
        <w:rPr>
          <w:rFonts w:cstheme="minorHAnsi"/>
          <w:lang w:eastAsia="sk-SK"/>
        </w:rPr>
        <w:t xml:space="preserve"> </w:t>
      </w:r>
      <w:hyperlink r:id="rId156" w:history="1">
        <w:r w:rsidRPr="00231CB4">
          <w:rPr>
            <w:rFonts w:cstheme="minorHAnsi"/>
            <w:lang w:eastAsia="sk-SK"/>
          </w:rPr>
          <w:t>Knovel Library</w:t>
        </w:r>
      </w:hyperlink>
      <w:r w:rsidRPr="00231CB4">
        <w:rPr>
          <w:rFonts w:cstheme="minorHAnsi"/>
          <w:lang w:eastAsia="sk-SK"/>
        </w:rPr>
        <w:t xml:space="preserve">, </w:t>
      </w:r>
      <w:hyperlink r:id="rId157" w:history="1">
        <w:r w:rsidRPr="00231CB4">
          <w:rPr>
            <w:rFonts w:cstheme="minorHAnsi"/>
            <w:lang w:eastAsia="sk-SK"/>
          </w:rPr>
          <w:t>ProQuest Central + kolekcia ebrary vzdelávanie</w:t>
        </w:r>
      </w:hyperlink>
      <w:r w:rsidRPr="00231CB4">
        <w:rPr>
          <w:rFonts w:cstheme="minorHAnsi"/>
          <w:lang w:eastAsia="sk-SK"/>
        </w:rPr>
        <w:t xml:space="preserve">, </w:t>
      </w:r>
      <w:hyperlink r:id="rId158" w:history="1">
        <w:r w:rsidRPr="00231CB4">
          <w:rPr>
            <w:rFonts w:cstheme="minorHAnsi"/>
            <w:lang w:eastAsia="sk-SK"/>
          </w:rPr>
          <w:t>ScienceDirect</w:t>
        </w:r>
      </w:hyperlink>
      <w:r w:rsidRPr="00231CB4">
        <w:rPr>
          <w:rFonts w:cstheme="minorHAnsi"/>
          <w:lang w:eastAsia="sk-SK"/>
        </w:rPr>
        <w:t xml:space="preserve">, </w:t>
      </w:r>
      <w:hyperlink r:id="rId159" w:history="1">
        <w:r w:rsidRPr="00231CB4">
          <w:rPr>
            <w:rFonts w:cstheme="minorHAnsi"/>
            <w:lang w:eastAsia="sk-SK"/>
          </w:rPr>
          <w:t>SCOPUS</w:t>
        </w:r>
      </w:hyperlink>
      <w:r w:rsidRPr="00231CB4">
        <w:rPr>
          <w:rFonts w:cstheme="minorHAnsi"/>
          <w:lang w:eastAsia="sk-SK"/>
        </w:rPr>
        <w:t xml:space="preserve">, </w:t>
      </w:r>
      <w:hyperlink r:id="rId160" w:history="1">
        <w:r w:rsidRPr="00231CB4">
          <w:rPr>
            <w:rFonts w:cstheme="minorHAnsi"/>
            <w:lang w:eastAsia="sk-SK"/>
          </w:rPr>
          <w:t>SpringerLink</w:t>
        </w:r>
      </w:hyperlink>
      <w:r w:rsidRPr="00231CB4">
        <w:rPr>
          <w:rFonts w:cstheme="minorHAnsi"/>
          <w:lang w:eastAsia="sk-SK"/>
        </w:rPr>
        <w:t>,</w:t>
      </w:r>
      <w:hyperlink r:id="rId161" w:history="1">
        <w:r w:rsidRPr="00231CB4">
          <w:rPr>
            <w:rFonts w:cstheme="minorHAnsi"/>
            <w:lang w:eastAsia="sk-SK"/>
          </w:rPr>
          <w:t>Web of Knowledge – Current Contents Connect</w:t>
        </w:r>
      </w:hyperlink>
      <w:r w:rsidRPr="00231CB4">
        <w:rPr>
          <w:rFonts w:cstheme="minorHAnsi"/>
          <w:lang w:eastAsia="sk-SK"/>
        </w:rPr>
        <w:t xml:space="preserve">, </w:t>
      </w:r>
      <w:hyperlink r:id="rId162" w:history="1">
        <w:r w:rsidRPr="00231CB4">
          <w:rPr>
            <w:rFonts w:cstheme="minorHAnsi"/>
            <w:lang w:eastAsia="sk-SK"/>
          </w:rPr>
          <w:t>Web of Knowledge – Essential Science Indicators</w:t>
        </w:r>
      </w:hyperlink>
      <w:r w:rsidRPr="00231CB4">
        <w:rPr>
          <w:rFonts w:cstheme="minorHAnsi"/>
          <w:lang w:eastAsia="sk-SK"/>
        </w:rPr>
        <w:t xml:space="preserve">, </w:t>
      </w:r>
      <w:hyperlink r:id="rId163" w:history="1">
        <w:r w:rsidRPr="00231CB4">
          <w:rPr>
            <w:rFonts w:cstheme="minorHAnsi"/>
            <w:lang w:eastAsia="sk-SK"/>
          </w:rPr>
          <w:t>Web of Knowledge – Journal Citation Reports</w:t>
        </w:r>
      </w:hyperlink>
      <w:r w:rsidRPr="00231CB4">
        <w:rPr>
          <w:rFonts w:cstheme="minorHAnsi"/>
          <w:lang w:eastAsia="sk-SK"/>
        </w:rPr>
        <w:t xml:space="preserve">, </w:t>
      </w:r>
      <w:hyperlink r:id="rId164" w:history="1">
        <w:r w:rsidRPr="00231CB4">
          <w:rPr>
            <w:rFonts w:cstheme="minorHAnsi"/>
            <w:lang w:eastAsia="sk-SK"/>
          </w:rPr>
          <w:t>Web of Knowledge – MEDLINE</w:t>
        </w:r>
      </w:hyperlink>
      <w:r w:rsidRPr="00231CB4">
        <w:rPr>
          <w:rFonts w:cstheme="minorHAnsi"/>
          <w:lang w:eastAsia="sk-SK"/>
        </w:rPr>
        <w:t xml:space="preserve">, </w:t>
      </w:r>
      <w:hyperlink r:id="rId165" w:history="1">
        <w:r w:rsidRPr="00231CB4">
          <w:rPr>
            <w:rFonts w:cstheme="minorHAnsi"/>
            <w:lang w:eastAsia="sk-SK"/>
          </w:rPr>
          <w:t>Web of Knowledge – Web of Science</w:t>
        </w:r>
      </w:hyperlink>
      <w:r w:rsidRPr="00231CB4">
        <w:rPr>
          <w:rFonts w:cstheme="minorHAnsi"/>
          <w:lang w:eastAsia="sk-SK"/>
        </w:rPr>
        <w:t xml:space="preserve">, </w:t>
      </w:r>
      <w:hyperlink r:id="rId166" w:history="1">
        <w:r w:rsidRPr="00231CB4">
          <w:rPr>
            <w:rFonts w:cstheme="minorHAnsi"/>
            <w:lang w:eastAsia="sk-SK"/>
          </w:rPr>
          <w:t>Wiley Online Library</w:t>
        </w:r>
      </w:hyperlink>
      <w:r w:rsidRPr="00231CB4">
        <w:rPr>
          <w:rFonts w:cstheme="minorHAnsi"/>
          <w:lang w:eastAsia="sk-SK"/>
        </w:rPr>
        <w:t xml:space="preserve">, </w:t>
      </w:r>
      <w:hyperlink r:id="rId167" w:history="1">
        <w:r w:rsidRPr="00231CB4">
          <w:rPr>
            <w:rFonts w:cstheme="minorHAnsi"/>
            <w:lang w:eastAsia="sk-SK"/>
          </w:rPr>
          <w:t>EBSCO</w:t>
        </w:r>
      </w:hyperlink>
    </w:p>
    <w:p w14:paraId="1AC83551" w14:textId="77777777" w:rsidR="004B05A3" w:rsidRPr="00231CB4" w:rsidRDefault="004B05A3" w:rsidP="00EC778C">
      <w:pPr>
        <w:spacing w:after="0" w:line="240" w:lineRule="auto"/>
        <w:contextualSpacing/>
        <w:jc w:val="both"/>
        <w:rPr>
          <w:rFonts w:cstheme="minorHAnsi"/>
          <w:lang w:eastAsia="sk-SK"/>
        </w:rPr>
      </w:pPr>
    </w:p>
    <w:p w14:paraId="330E664E" w14:textId="77777777" w:rsidR="00EC778C" w:rsidRPr="00231CB4" w:rsidRDefault="00EC778C" w:rsidP="00EC778C">
      <w:pPr>
        <w:spacing w:after="0" w:line="240" w:lineRule="auto"/>
        <w:contextualSpacing/>
        <w:jc w:val="both"/>
        <w:outlineLvl w:val="0"/>
        <w:rPr>
          <w:rFonts w:cstheme="minorHAnsi"/>
          <w:b/>
          <w:bCs/>
          <w:kern w:val="36"/>
          <w:lang w:eastAsia="sk-SK"/>
        </w:rPr>
      </w:pPr>
      <w:r w:rsidRPr="00231CB4">
        <w:rPr>
          <w:rFonts w:cstheme="minorHAnsi"/>
          <w:b/>
          <w:bCs/>
          <w:kern w:val="36"/>
          <w:lang w:eastAsia="sk-SK"/>
        </w:rPr>
        <w:t xml:space="preserve">Národná licencia EIZ </w:t>
      </w:r>
    </w:p>
    <w:p w14:paraId="4A777DF3" w14:textId="77777777" w:rsidR="00EC778C" w:rsidRPr="00231CB4" w:rsidRDefault="00EC778C" w:rsidP="00EC778C">
      <w:pPr>
        <w:spacing w:after="0" w:line="240" w:lineRule="auto"/>
        <w:contextualSpacing/>
        <w:jc w:val="both"/>
        <w:rPr>
          <w:rFonts w:cstheme="minorHAnsi"/>
          <w:lang w:eastAsia="sk-SK"/>
        </w:rPr>
      </w:pPr>
      <w:r w:rsidRPr="00231CB4">
        <w:rPr>
          <w:rFonts w:cstheme="minorHAnsi"/>
          <w:lang w:eastAsia="sk-SK"/>
        </w:rPr>
        <w:t xml:space="preserve">Národná licencia elektronických informačných zdrojov (NL EIZ) je určená pre všetky akademické, verejné, vedecké a špeciálne knižnice na Slovensku. Sú do nej zahrnuté databázy vydavateľstva Gale: </w:t>
      </w:r>
      <w:hyperlink r:id="rId168" w:history="1">
        <w:r w:rsidRPr="00231CB4">
          <w:rPr>
            <w:rFonts w:cstheme="minorHAnsi"/>
            <w:lang w:eastAsia="sk-SK"/>
          </w:rPr>
          <w:t>Academic One File</w:t>
        </w:r>
      </w:hyperlink>
      <w:r w:rsidRPr="00231CB4">
        <w:rPr>
          <w:rFonts w:cstheme="minorHAnsi"/>
          <w:lang w:eastAsia="sk-SK"/>
        </w:rPr>
        <w:t xml:space="preserve">, </w:t>
      </w:r>
      <w:hyperlink r:id="rId169" w:history="1">
        <w:r w:rsidRPr="00231CB4">
          <w:rPr>
            <w:rFonts w:cstheme="minorHAnsi"/>
            <w:lang w:eastAsia="sk-SK"/>
          </w:rPr>
          <w:t>General One File</w:t>
        </w:r>
      </w:hyperlink>
      <w:r w:rsidRPr="00231CB4">
        <w:rPr>
          <w:rFonts w:cstheme="minorHAnsi"/>
          <w:lang w:eastAsia="sk-SK"/>
        </w:rPr>
        <w:t xml:space="preserve">, </w:t>
      </w:r>
      <w:hyperlink r:id="rId170" w:history="1">
        <w:r w:rsidRPr="00231CB4">
          <w:rPr>
            <w:rFonts w:cstheme="minorHAnsi"/>
            <w:lang w:eastAsia="sk-SK"/>
          </w:rPr>
          <w:t>InfoTrac Custom Journal</w:t>
        </w:r>
      </w:hyperlink>
    </w:p>
    <w:p w14:paraId="6527B548" w14:textId="77777777" w:rsidR="00EC778C" w:rsidRPr="00231CB4" w:rsidRDefault="00EC778C" w:rsidP="00EC778C">
      <w:pPr>
        <w:spacing w:after="0" w:line="240" w:lineRule="auto"/>
        <w:contextualSpacing/>
        <w:jc w:val="both"/>
        <w:rPr>
          <w:rFonts w:cstheme="minorHAnsi"/>
          <w:lang w:eastAsia="sk-SK"/>
        </w:rPr>
      </w:pPr>
      <w:r w:rsidRPr="00231CB4">
        <w:rPr>
          <w:rFonts w:cstheme="minorHAnsi"/>
          <w:lang w:eastAsia="sk-SK"/>
        </w:rPr>
        <w:t>Databáza Infotrac poskytuje viac ako 31 800 titulov z rôznych vedných odborov. Pre jednoduchšiu prácu je celá databáza rozčlenená do poddatabáz:  AcademicOneFile databázu s obsahom viac ako 18 000 titulov – určených pre akademické a vedecké knižnice, GeneralOneFile databázu s obsahom viac ako 14 000 titulov – určených pre verejné a iné knižnice.</w:t>
      </w:r>
    </w:p>
    <w:p w14:paraId="3F627B79" w14:textId="77777777" w:rsidR="00EC778C" w:rsidRPr="00231CB4" w:rsidRDefault="00EC778C" w:rsidP="00EC778C">
      <w:pPr>
        <w:pStyle w:val="Nadpis1"/>
        <w:spacing w:before="0" w:line="240" w:lineRule="auto"/>
        <w:contextualSpacing/>
        <w:jc w:val="both"/>
        <w:rPr>
          <w:rFonts w:asciiTheme="minorHAnsi" w:hAnsiTheme="minorHAnsi" w:cstheme="minorHAnsi"/>
          <w:color w:val="auto"/>
          <w:sz w:val="22"/>
          <w:szCs w:val="22"/>
        </w:rPr>
      </w:pPr>
      <w:r w:rsidRPr="00231CB4">
        <w:rPr>
          <w:rStyle w:val="Siln"/>
          <w:rFonts w:asciiTheme="minorHAnsi" w:hAnsiTheme="minorHAnsi" w:cstheme="minorHAnsi"/>
          <w:color w:val="auto"/>
          <w:sz w:val="22"/>
          <w:szCs w:val="22"/>
        </w:rPr>
        <w:t>Predplatené databázy NISPEZ 4</w:t>
      </w:r>
    </w:p>
    <w:p w14:paraId="4027B583" w14:textId="77777777" w:rsidR="00EC778C" w:rsidRPr="00231CB4" w:rsidRDefault="00EC778C" w:rsidP="00EC778C">
      <w:pPr>
        <w:pStyle w:val="Nadpis2"/>
        <w:spacing w:before="0" w:line="240" w:lineRule="auto"/>
        <w:contextualSpacing/>
        <w:jc w:val="both"/>
        <w:rPr>
          <w:rStyle w:val="Siln"/>
          <w:rFonts w:asciiTheme="minorHAnsi" w:hAnsiTheme="minorHAnsi" w:cstheme="minorHAnsi"/>
          <w:b w:val="0"/>
          <w:color w:val="auto"/>
          <w:sz w:val="22"/>
          <w:szCs w:val="22"/>
        </w:rPr>
      </w:pPr>
      <w:r w:rsidRPr="00231CB4">
        <w:rPr>
          <w:rStyle w:val="Siln"/>
          <w:rFonts w:asciiTheme="minorHAnsi" w:hAnsiTheme="minorHAnsi" w:cstheme="minorHAnsi"/>
          <w:b w:val="0"/>
          <w:color w:val="auto"/>
          <w:sz w:val="22"/>
          <w:szCs w:val="22"/>
        </w:rPr>
        <w:t>Springer eBooks</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SpringerLink</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WoS – Core Collection</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WoS – Journal and Highly Cited Data</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Journal Citation Reports (JCR)</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Proquest Central</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ScienceDirect</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Scopus</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Springer Nature</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Web of Science Citation Connection</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WoS – Current Contents Connect</w:t>
      </w:r>
      <w:r w:rsidRPr="00231CB4">
        <w:rPr>
          <w:rFonts w:asciiTheme="minorHAnsi" w:hAnsiTheme="minorHAnsi" w:cstheme="minorHAnsi"/>
          <w:b/>
          <w:color w:val="auto"/>
          <w:sz w:val="22"/>
          <w:szCs w:val="22"/>
        </w:rPr>
        <w:t xml:space="preserve">, </w:t>
      </w:r>
      <w:r w:rsidRPr="00231CB4">
        <w:rPr>
          <w:rStyle w:val="Siln"/>
          <w:rFonts w:asciiTheme="minorHAnsi" w:hAnsiTheme="minorHAnsi" w:cstheme="minorHAnsi"/>
          <w:b w:val="0"/>
          <w:color w:val="auto"/>
          <w:sz w:val="22"/>
          <w:szCs w:val="22"/>
        </w:rPr>
        <w:t>Wiley Online Library (HSS Collection)</w:t>
      </w:r>
    </w:p>
    <w:p w14:paraId="25F2B8F9" w14:textId="77777777" w:rsidR="004B05A3" w:rsidRPr="00231CB4" w:rsidRDefault="004B05A3" w:rsidP="004B05A3">
      <w:pPr>
        <w:rPr>
          <w:rFonts w:cstheme="minorHAnsi"/>
        </w:rPr>
      </w:pPr>
    </w:p>
    <w:p w14:paraId="62901844" w14:textId="6BAF00CC" w:rsidR="004B05A3" w:rsidRPr="00231CB4" w:rsidRDefault="004B05A3" w:rsidP="004B05A3">
      <w:pPr>
        <w:rPr>
          <w:rFonts w:cstheme="minorHAnsi"/>
        </w:rPr>
      </w:pPr>
      <w:r w:rsidRPr="00231CB4">
        <w:rPr>
          <w:rFonts w:cstheme="minorHAnsi"/>
        </w:rPr>
        <w:t xml:space="preserve">Prehľad o knižničných službách TU: </w:t>
      </w:r>
      <w:hyperlink r:id="rId171" w:history="1">
        <w:r w:rsidRPr="00231CB4">
          <w:rPr>
            <w:rStyle w:val="Hypertextovprepojenie"/>
            <w:rFonts w:cstheme="minorHAnsi"/>
          </w:rPr>
          <w:t>https://www.uk.ukf.sk/sk/sluzby</w:t>
        </w:r>
      </w:hyperlink>
    </w:p>
    <w:p w14:paraId="33BE71DE" w14:textId="0062C14D" w:rsidR="004B05A3" w:rsidRPr="00231CB4" w:rsidRDefault="00002F8E" w:rsidP="004B05A3">
      <w:pPr>
        <w:rPr>
          <w:rFonts w:cstheme="minorHAnsi"/>
        </w:rPr>
      </w:pPr>
      <w:hyperlink r:id="rId172" w:history="1">
        <w:r w:rsidR="004B05A3" w:rsidRPr="00231CB4">
          <w:rPr>
            <w:rStyle w:val="Hypertextovprepojenie"/>
            <w:rFonts w:cstheme="minorHAnsi"/>
          </w:rPr>
          <w:t>https://www.uk.ukf.sk/sk/studovne</w:t>
        </w:r>
      </w:hyperlink>
    </w:p>
    <w:p w14:paraId="0FB575DB" w14:textId="77777777" w:rsidR="004B05A3" w:rsidRPr="00231CB4" w:rsidRDefault="004B05A3" w:rsidP="004B05A3">
      <w:pPr>
        <w:rPr>
          <w:rFonts w:cstheme="minorHAnsi"/>
        </w:rPr>
      </w:pPr>
    </w:p>
    <w:p w14:paraId="4832378F" w14:textId="77777777" w:rsidR="00EC778C" w:rsidRPr="002F6BF5" w:rsidRDefault="00EC778C"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Charakteristika a rozsah dištančného vzdelávania uplatňovaná v študijnom programe s priradením k predmetom. Prístupy, manuály e-learningových portálov. Postupy pri prechode z prezenčného na dištančné vzdelávanie. </w:t>
      </w:r>
    </w:p>
    <w:p w14:paraId="498A41BD" w14:textId="77777777" w:rsidR="00EC778C" w:rsidRPr="00231CB4" w:rsidRDefault="00EC778C" w:rsidP="00842C41">
      <w:pPr>
        <w:autoSpaceDE w:val="0"/>
        <w:autoSpaceDN w:val="0"/>
        <w:adjustRightInd w:val="0"/>
        <w:spacing w:after="0" w:line="240" w:lineRule="auto"/>
        <w:jc w:val="both"/>
        <w:rPr>
          <w:rFonts w:cstheme="minorHAnsi"/>
          <w:b/>
        </w:rPr>
      </w:pPr>
      <w:r w:rsidRPr="00231CB4">
        <w:rPr>
          <w:rFonts w:cstheme="minorHAnsi"/>
          <w:b/>
        </w:rPr>
        <w:t xml:space="preserve">E-learningové systémy </w:t>
      </w:r>
    </w:p>
    <w:p w14:paraId="6680FC16" w14:textId="3C47F7ED" w:rsidR="00842C41" w:rsidRPr="00231CB4" w:rsidRDefault="00EC778C" w:rsidP="00842C41">
      <w:pPr>
        <w:autoSpaceDE w:val="0"/>
        <w:autoSpaceDN w:val="0"/>
        <w:adjustRightInd w:val="0"/>
        <w:spacing w:after="0" w:line="240" w:lineRule="auto"/>
        <w:jc w:val="both"/>
        <w:rPr>
          <w:rFonts w:cstheme="minorHAnsi"/>
        </w:rPr>
      </w:pPr>
      <w:r w:rsidRPr="00231CB4">
        <w:rPr>
          <w:rFonts w:cstheme="minorHAnsi"/>
        </w:rPr>
        <w:t xml:space="preserve">Vzdelávací systém EDU </w:t>
      </w:r>
      <w:hyperlink r:id="rId173" w:history="1">
        <w:r w:rsidR="00842C41" w:rsidRPr="00231CB4">
          <w:rPr>
            <w:rStyle w:val="Hypertextovprepojenie"/>
            <w:rFonts w:cstheme="minorHAnsi"/>
          </w:rPr>
          <w:t>https://edu.ukf.sk/</w:t>
        </w:r>
      </w:hyperlink>
    </w:p>
    <w:p w14:paraId="5808D2DD" w14:textId="6C65912D" w:rsidR="00EC778C" w:rsidRPr="00231CB4" w:rsidRDefault="00842C41" w:rsidP="00842C41">
      <w:pPr>
        <w:autoSpaceDE w:val="0"/>
        <w:autoSpaceDN w:val="0"/>
        <w:adjustRightInd w:val="0"/>
        <w:spacing w:after="0" w:line="240" w:lineRule="auto"/>
        <w:jc w:val="both"/>
        <w:rPr>
          <w:rFonts w:cstheme="minorHAnsi"/>
        </w:rPr>
      </w:pPr>
      <w:r w:rsidRPr="00231CB4">
        <w:rPr>
          <w:rFonts w:cstheme="minorHAnsi"/>
        </w:rPr>
        <w:t xml:space="preserve">Je to </w:t>
      </w:r>
      <w:r w:rsidR="00EC778C" w:rsidRPr="00231CB4">
        <w:rPr>
          <w:rFonts w:cstheme="minorHAnsi"/>
        </w:rPr>
        <w:t>E-learningový portál UKF</w:t>
      </w:r>
      <w:r w:rsidRPr="00231CB4">
        <w:rPr>
          <w:rFonts w:cstheme="minorHAnsi"/>
        </w:rPr>
        <w:t xml:space="preserve">, ktorý </w:t>
      </w:r>
      <w:r w:rsidR="00EC778C" w:rsidRPr="00231CB4">
        <w:rPr>
          <w:rFonts w:cstheme="minorHAnsi"/>
        </w:rPr>
        <w:t xml:space="preserve">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7A8C4845" w14:textId="0F7F6DCD" w:rsidR="00842C41" w:rsidRPr="00231CB4" w:rsidRDefault="00842C41" w:rsidP="00842C41">
      <w:pPr>
        <w:autoSpaceDE w:val="0"/>
        <w:autoSpaceDN w:val="0"/>
        <w:adjustRightInd w:val="0"/>
        <w:spacing w:after="0" w:line="240" w:lineRule="auto"/>
        <w:jc w:val="both"/>
        <w:rPr>
          <w:rFonts w:cstheme="minorHAnsi"/>
        </w:rPr>
      </w:pPr>
      <w:r w:rsidRPr="00231CB4">
        <w:rPr>
          <w:rFonts w:cstheme="minorHAnsi"/>
        </w:rPr>
        <w:t>Katedra pedagogiky má vytvorených 110 e-learningových kurzov.</w:t>
      </w:r>
    </w:p>
    <w:p w14:paraId="551B9ED1" w14:textId="257D8488" w:rsidR="00363E7A" w:rsidRPr="00231CB4" w:rsidRDefault="00363E7A" w:rsidP="00842C41">
      <w:pPr>
        <w:autoSpaceDE w:val="0"/>
        <w:autoSpaceDN w:val="0"/>
        <w:adjustRightInd w:val="0"/>
        <w:spacing w:after="0" w:line="240" w:lineRule="auto"/>
        <w:jc w:val="both"/>
        <w:rPr>
          <w:rFonts w:cstheme="minorHAnsi"/>
        </w:rPr>
      </w:pPr>
      <w:r w:rsidRPr="00231CB4">
        <w:rPr>
          <w:rFonts w:cstheme="minorHAnsi"/>
        </w:rPr>
        <w:t>Zoznam kurzov katedry pedagogiky:</w:t>
      </w:r>
      <w:r w:rsidR="00842C41" w:rsidRPr="00231CB4">
        <w:rPr>
          <w:rFonts w:cstheme="minorHAnsi"/>
        </w:rPr>
        <w:t xml:space="preserve"> </w:t>
      </w:r>
      <w:r w:rsidRPr="00231CB4">
        <w:rPr>
          <w:rFonts w:cstheme="minorHAnsi"/>
        </w:rPr>
        <w:t xml:space="preserve"> </w:t>
      </w:r>
      <w:hyperlink r:id="rId174" w:history="1">
        <w:r w:rsidRPr="00231CB4">
          <w:rPr>
            <w:rStyle w:val="Hypertextovprepojenie"/>
            <w:rFonts w:cstheme="minorHAnsi"/>
          </w:rPr>
          <w:t>https://edu.ukf.sk/course/index.php?categoryid=67</w:t>
        </w:r>
      </w:hyperlink>
    </w:p>
    <w:p w14:paraId="1C885473" w14:textId="492FBD4A" w:rsidR="00EC778C" w:rsidRPr="00231CB4" w:rsidRDefault="00182DB9" w:rsidP="00842C41">
      <w:pPr>
        <w:pStyle w:val="Default"/>
        <w:jc w:val="both"/>
        <w:rPr>
          <w:rFonts w:asciiTheme="minorHAnsi" w:hAnsiTheme="minorHAnsi" w:cstheme="minorHAnsi"/>
          <w:sz w:val="22"/>
          <w:szCs w:val="22"/>
        </w:rPr>
      </w:pPr>
      <w:r>
        <w:rPr>
          <w:rFonts w:asciiTheme="minorHAnsi" w:hAnsiTheme="minorHAnsi" w:cstheme="minorHAnsi"/>
          <w:b/>
          <w:sz w:val="22"/>
          <w:szCs w:val="22"/>
        </w:rPr>
        <w:t>Videokonferenčný systém (meet)</w:t>
      </w:r>
      <w:r w:rsidR="00842C41" w:rsidRPr="00231CB4">
        <w:rPr>
          <w:rFonts w:asciiTheme="minorHAnsi" w:hAnsiTheme="minorHAnsi" w:cstheme="minorHAnsi"/>
          <w:b/>
          <w:sz w:val="22"/>
          <w:szCs w:val="22"/>
        </w:rPr>
        <w:t xml:space="preserve"> </w:t>
      </w:r>
      <w:r w:rsidR="00842C41" w:rsidRPr="00231CB4">
        <w:rPr>
          <w:rFonts w:asciiTheme="minorHAnsi" w:hAnsiTheme="minorHAnsi" w:cstheme="minorHAnsi"/>
          <w:sz w:val="22"/>
          <w:szCs w:val="22"/>
        </w:rPr>
        <w:t xml:space="preserve">- </w:t>
      </w:r>
      <w:hyperlink r:id="rId175" w:history="1">
        <w:r w:rsidR="00842C41" w:rsidRPr="00231CB4">
          <w:rPr>
            <w:rStyle w:val="Hypertextovprepojenie"/>
            <w:rFonts w:asciiTheme="minorHAnsi" w:hAnsiTheme="minorHAnsi" w:cstheme="minorHAnsi"/>
            <w:sz w:val="22"/>
            <w:szCs w:val="22"/>
          </w:rPr>
          <w:t>https://meet.ukf.sk/</w:t>
        </w:r>
      </w:hyperlink>
      <w:r w:rsidR="00842C41" w:rsidRPr="00231CB4">
        <w:rPr>
          <w:rFonts w:asciiTheme="minorHAnsi" w:hAnsiTheme="minorHAnsi" w:cstheme="minorHAnsi"/>
          <w:sz w:val="22"/>
          <w:szCs w:val="22"/>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r w:rsidR="00842C41" w:rsidRPr="00231CB4">
        <w:rPr>
          <w:rFonts w:asciiTheme="minorHAnsi" w:hAnsiTheme="minorHAnsi" w:cstheme="minorHAnsi"/>
          <w:color w:val="24292E"/>
          <w:sz w:val="22"/>
          <w:szCs w:val="22"/>
          <w:shd w:val="clear" w:color="auto" w:fill="FFFFFF"/>
        </w:rPr>
        <w:t xml:space="preserve">Celá </w:t>
      </w:r>
      <w:r w:rsidR="00EC778C" w:rsidRPr="00231CB4">
        <w:rPr>
          <w:rFonts w:asciiTheme="minorHAnsi" w:hAnsiTheme="minorHAnsi" w:cstheme="minorHAnsi"/>
          <w:color w:val="24292E"/>
          <w:sz w:val="22"/>
          <w:szCs w:val="22"/>
          <w:shd w:val="clear" w:color="auto" w:fill="FFFFFF"/>
        </w:rPr>
        <w:t xml:space="preserve">komunikácia cez aplikáciu UKF Meet je plne šifrovaná. </w:t>
      </w:r>
    </w:p>
    <w:p w14:paraId="20672BD0" w14:textId="0D6BB723" w:rsidR="00EC778C" w:rsidRPr="00231CB4" w:rsidRDefault="00EC778C" w:rsidP="00842C41">
      <w:pPr>
        <w:autoSpaceDE w:val="0"/>
        <w:autoSpaceDN w:val="0"/>
        <w:adjustRightInd w:val="0"/>
        <w:spacing w:after="0" w:line="240" w:lineRule="auto"/>
        <w:jc w:val="both"/>
        <w:rPr>
          <w:rFonts w:cstheme="minorHAnsi"/>
        </w:rPr>
      </w:pPr>
      <w:r w:rsidRPr="00231CB4">
        <w:rPr>
          <w:rFonts w:cstheme="minorHAnsi"/>
        </w:rPr>
        <w:t>Dištančné vzdelávanie je možné aj formou nástroja MS Times, ktorý je súčasťou balíka Office 365</w:t>
      </w:r>
      <w:r w:rsidR="00842C41" w:rsidRPr="00231CB4">
        <w:rPr>
          <w:rFonts w:cstheme="minorHAnsi"/>
        </w:rPr>
        <w:t xml:space="preserve"> s licenčnou podporou UKF</w:t>
      </w:r>
      <w:r w:rsidRPr="00231CB4">
        <w:rPr>
          <w:rFonts w:cstheme="minorHAnsi"/>
        </w:rPr>
        <w:t xml:space="preserve">. </w:t>
      </w:r>
    </w:p>
    <w:p w14:paraId="63E51A2A" w14:textId="77777777" w:rsidR="00D04283" w:rsidRPr="00231CB4" w:rsidRDefault="00D04283" w:rsidP="00D04283">
      <w:pPr>
        <w:pStyle w:val="Odsekzoznamu"/>
        <w:autoSpaceDE w:val="0"/>
        <w:autoSpaceDN w:val="0"/>
        <w:adjustRightInd w:val="0"/>
        <w:spacing w:after="0" w:line="240" w:lineRule="auto"/>
        <w:ind w:left="360"/>
        <w:jc w:val="both"/>
        <w:rPr>
          <w:rFonts w:cstheme="minorHAnsi"/>
        </w:rPr>
      </w:pPr>
    </w:p>
    <w:p w14:paraId="19198E3F" w14:textId="2BAA0BAF" w:rsidR="0085194C" w:rsidRPr="002F6BF5" w:rsidRDefault="0085194C"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Partneri vysokej školy pri zabezpečovaní </w:t>
      </w:r>
      <w:r w:rsidR="00137788" w:rsidRPr="002F6BF5">
        <w:rPr>
          <w:rFonts w:cstheme="minorHAnsi"/>
          <w:b/>
        </w:rPr>
        <w:t xml:space="preserve">vzdelávacích činností </w:t>
      </w:r>
      <w:r w:rsidRPr="002F6BF5">
        <w:rPr>
          <w:rFonts w:cstheme="minorHAnsi"/>
          <w:b/>
        </w:rPr>
        <w:t xml:space="preserve">študijného programu a charakteristika ich participácie. </w:t>
      </w:r>
    </w:p>
    <w:p w14:paraId="5BC0F66F" w14:textId="3A3A7393" w:rsidR="00D04283" w:rsidRPr="00231CB4" w:rsidRDefault="00842C41" w:rsidP="00842C41">
      <w:pPr>
        <w:autoSpaceDE w:val="0"/>
        <w:autoSpaceDN w:val="0"/>
        <w:adjustRightInd w:val="0"/>
        <w:spacing w:after="0" w:line="240" w:lineRule="auto"/>
        <w:jc w:val="both"/>
        <w:rPr>
          <w:rFonts w:cstheme="minorHAnsi"/>
        </w:rPr>
      </w:pPr>
      <w:r w:rsidRPr="00231CB4">
        <w:rPr>
          <w:rFonts w:cstheme="minorHAnsi"/>
        </w:rPr>
        <w:lastRenderedPageBreak/>
        <w:t>Partnermi vysokej školy pri zabezpečovaní programu sú prioritne cviční učitelia, ktorí sú pedagogickými alebo odbornými zamestnancami škôl a školských zariadení v </w:t>
      </w:r>
      <w:r w:rsidR="00B74F20" w:rsidRPr="00231CB4">
        <w:rPr>
          <w:rFonts w:cstheme="minorHAnsi"/>
        </w:rPr>
        <w:t>S</w:t>
      </w:r>
      <w:r w:rsidRPr="00231CB4">
        <w:rPr>
          <w:rFonts w:cstheme="minorHAnsi"/>
        </w:rPr>
        <w:t xml:space="preserve">ieti  škôl a školských zariadení </w:t>
      </w:r>
    </w:p>
    <w:p w14:paraId="3F86EC37" w14:textId="50571F10" w:rsidR="00842C41" w:rsidRPr="00231CB4" w:rsidRDefault="00002F8E" w:rsidP="00B74F20">
      <w:pPr>
        <w:autoSpaceDE w:val="0"/>
        <w:autoSpaceDN w:val="0"/>
        <w:adjustRightInd w:val="0"/>
        <w:spacing w:after="0" w:line="240" w:lineRule="auto"/>
        <w:jc w:val="both"/>
        <w:rPr>
          <w:rFonts w:cstheme="minorHAnsi"/>
        </w:rPr>
      </w:pPr>
      <w:hyperlink r:id="rId176" w:history="1">
        <w:r w:rsidR="00842C41" w:rsidRPr="00231CB4">
          <w:rPr>
            <w:rStyle w:val="Hypertextovprepojenie"/>
            <w:rFonts w:cstheme="minorHAnsi"/>
          </w:rPr>
          <w:t>https://www.minedu.sk/siet-skol-a-skolskych-zariadeni-slovenskej-republiky/</w:t>
        </w:r>
      </w:hyperlink>
    </w:p>
    <w:p w14:paraId="633B56F7" w14:textId="0A4FBEFA" w:rsidR="00B74F20" w:rsidRPr="00231CB4" w:rsidRDefault="00B74F20" w:rsidP="00B74F20">
      <w:pPr>
        <w:autoSpaceDE w:val="0"/>
        <w:autoSpaceDN w:val="0"/>
        <w:adjustRightInd w:val="0"/>
        <w:spacing w:after="0" w:line="240" w:lineRule="auto"/>
        <w:jc w:val="both"/>
        <w:rPr>
          <w:rFonts w:cstheme="minorHAnsi"/>
        </w:rPr>
      </w:pPr>
      <w:r w:rsidRPr="00231CB4">
        <w:rPr>
          <w:rFonts w:cstheme="minorHAnsi"/>
        </w:rPr>
        <w:t>S uvedenými školami a zariadeniami, podpisuje univerzita zmluvu o spolupráci pri zabezpečení pedagogickej praxe. Zmluvy sú zverejňované v registri zmlúv.</w:t>
      </w:r>
    </w:p>
    <w:p w14:paraId="53A7A0FF" w14:textId="77777777" w:rsidR="00842C41" w:rsidRPr="00231CB4" w:rsidRDefault="00842C41" w:rsidP="00D04283">
      <w:pPr>
        <w:pStyle w:val="Odsekzoznamu"/>
        <w:autoSpaceDE w:val="0"/>
        <w:autoSpaceDN w:val="0"/>
        <w:adjustRightInd w:val="0"/>
        <w:spacing w:after="0" w:line="240" w:lineRule="auto"/>
        <w:ind w:left="360"/>
        <w:jc w:val="both"/>
        <w:rPr>
          <w:rFonts w:cstheme="minorHAnsi"/>
        </w:rPr>
      </w:pPr>
    </w:p>
    <w:p w14:paraId="33E807C4" w14:textId="38E5D6BC" w:rsidR="0085194C" w:rsidRPr="002F6BF5" w:rsidRDefault="006B54C1"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Charakteristika </w:t>
      </w:r>
      <w:r w:rsidR="0085194C" w:rsidRPr="002F6BF5">
        <w:rPr>
          <w:rFonts w:cstheme="minorHAnsi"/>
          <w:b/>
        </w:rPr>
        <w:t>na možnost</w:t>
      </w:r>
      <w:r w:rsidR="00C007BE" w:rsidRPr="002F6BF5">
        <w:rPr>
          <w:rFonts w:cstheme="minorHAnsi"/>
          <w:b/>
        </w:rPr>
        <w:t>í</w:t>
      </w:r>
      <w:r w:rsidR="0085194C" w:rsidRPr="002F6BF5">
        <w:rPr>
          <w:rFonts w:cstheme="minorHAnsi"/>
          <w:b/>
        </w:rPr>
        <w:t xml:space="preserve"> sociálneho, športového, kultúrneho, duchovného a spoločenského vyžitia. </w:t>
      </w:r>
    </w:p>
    <w:p w14:paraId="6259872A" w14:textId="77777777" w:rsidR="00B74F20" w:rsidRPr="00231CB4" w:rsidRDefault="00B74F20" w:rsidP="00B74F20">
      <w:pPr>
        <w:autoSpaceDE w:val="0"/>
        <w:autoSpaceDN w:val="0"/>
        <w:adjustRightInd w:val="0"/>
        <w:spacing w:after="0" w:line="240" w:lineRule="auto"/>
        <w:jc w:val="both"/>
        <w:rPr>
          <w:rFonts w:cstheme="minorHAnsi"/>
          <w:b/>
        </w:rPr>
      </w:pPr>
      <w:r w:rsidRPr="00231CB4">
        <w:rPr>
          <w:rFonts w:cstheme="minorHAnsi"/>
          <w:b/>
        </w:rPr>
        <w:t>Študentský život</w:t>
      </w:r>
    </w:p>
    <w:p w14:paraId="56A650A5" w14:textId="05D2051B" w:rsidR="00B74F20" w:rsidRPr="00231CB4" w:rsidRDefault="00002F8E" w:rsidP="00B74F20">
      <w:pPr>
        <w:autoSpaceDE w:val="0"/>
        <w:autoSpaceDN w:val="0"/>
        <w:adjustRightInd w:val="0"/>
        <w:spacing w:after="0" w:line="240" w:lineRule="auto"/>
        <w:jc w:val="both"/>
        <w:rPr>
          <w:rFonts w:cstheme="minorHAnsi"/>
        </w:rPr>
      </w:pPr>
      <w:hyperlink r:id="rId177" w:history="1">
        <w:r w:rsidR="00B74F20" w:rsidRPr="00231CB4">
          <w:rPr>
            <w:rStyle w:val="Hypertextovprepojenie"/>
            <w:rFonts w:cstheme="minorHAnsi"/>
          </w:rPr>
          <w:t>https://www.ukf.sk/studium/studentsky-zivot</w:t>
        </w:r>
      </w:hyperlink>
    </w:p>
    <w:p w14:paraId="4D612B2D" w14:textId="77777777" w:rsidR="00B74F20" w:rsidRPr="00231CB4" w:rsidRDefault="00B74F20" w:rsidP="00B74F20">
      <w:pPr>
        <w:spacing w:after="0" w:line="240" w:lineRule="auto"/>
        <w:textAlignment w:val="baseline"/>
        <w:rPr>
          <w:rFonts w:cstheme="minorHAnsi"/>
          <w:color w:val="000000"/>
        </w:rPr>
      </w:pPr>
      <w:r w:rsidRPr="00231CB4">
        <w:rPr>
          <w:rFonts w:cstheme="minorHAnsi"/>
          <w:color w:val="000000"/>
        </w:rPr>
        <w:t>Univerzita Konštantína Filozofa v rámci svojich možností podporuje kultúrne a športové aktivity študentov. Študentská činnosť je sústredená aj v </w:t>
      </w:r>
      <w:hyperlink r:id="rId178" w:history="1">
        <w:r w:rsidRPr="0011208C">
          <w:rPr>
            <w:rStyle w:val="Hypertextovprepojenie"/>
            <w:rFonts w:cstheme="minorHAnsi"/>
            <w:color w:val="0070C0"/>
            <w:bdr w:val="none" w:sz="0" w:space="0" w:color="auto" w:frame="1"/>
          </w:rPr>
          <w:t>univerzitných združeniach a kluboch</w:t>
        </w:r>
      </w:hyperlink>
      <w:r w:rsidRPr="0011208C">
        <w:rPr>
          <w:rFonts w:cstheme="minorHAnsi"/>
          <w:color w:val="0070C0"/>
        </w:rPr>
        <w:t>.</w:t>
      </w:r>
    </w:p>
    <w:p w14:paraId="23C234CB" w14:textId="77777777" w:rsidR="00B74F20" w:rsidRPr="00231CB4" w:rsidRDefault="00B74F20" w:rsidP="00B74F20">
      <w:pPr>
        <w:spacing w:after="0" w:line="240" w:lineRule="auto"/>
        <w:textAlignment w:val="baseline"/>
        <w:rPr>
          <w:rFonts w:cstheme="minorHAnsi"/>
          <w:color w:val="000000"/>
        </w:rPr>
      </w:pPr>
      <w:r w:rsidRPr="00231CB4">
        <w:rPr>
          <w:rStyle w:val="Siln"/>
          <w:rFonts w:cstheme="minorHAnsi"/>
          <w:color w:val="000000"/>
          <w:bdr w:val="none" w:sz="0" w:space="0" w:color="auto" w:frame="1"/>
        </w:rPr>
        <w:t>Kultúra</w:t>
      </w:r>
    </w:p>
    <w:p w14:paraId="6C70023F" w14:textId="77777777" w:rsidR="00B74F20" w:rsidRPr="00231CB4" w:rsidRDefault="00B74F20" w:rsidP="00B74F20">
      <w:pPr>
        <w:spacing w:after="0" w:line="240" w:lineRule="auto"/>
        <w:jc w:val="both"/>
        <w:textAlignment w:val="baseline"/>
        <w:rPr>
          <w:rFonts w:cstheme="minorHAnsi"/>
          <w:color w:val="000000"/>
        </w:rPr>
      </w:pPr>
      <w:r w:rsidRPr="00231CB4">
        <w:rPr>
          <w:rFonts w:cstheme="minorHAnsi"/>
          <w:color w:val="000000"/>
        </w:rPr>
        <w:t>V priestoroch Študentského domova Nitra pôsobí </w:t>
      </w:r>
      <w:hyperlink r:id="rId179" w:tgtFrame="_blank" w:history="1">
        <w:r w:rsidRPr="0011208C">
          <w:rPr>
            <w:rStyle w:val="Hypertextovprepojenie"/>
            <w:rFonts w:cstheme="minorHAnsi"/>
            <w:color w:val="0070C0"/>
            <w:bdr w:val="none" w:sz="0" w:space="0" w:color="auto" w:frame="1"/>
          </w:rPr>
          <w:t>Univerzitný tvorivý ateliér</w:t>
        </w:r>
      </w:hyperlink>
      <w:r w:rsidRPr="0011208C">
        <w:rPr>
          <w:rFonts w:cstheme="minorHAnsi"/>
          <w:color w:val="0070C0"/>
        </w:rPr>
        <w:t>.</w:t>
      </w:r>
      <w:r w:rsidRPr="00231CB4">
        <w:rPr>
          <w:rFonts w:cstheme="minorHAnsi"/>
          <w:color w:val="000000"/>
        </w:rPr>
        <w:t xml:space="preserve">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0131510" w14:textId="77777777" w:rsidR="00B74F20" w:rsidRPr="00231CB4" w:rsidRDefault="00002F8E" w:rsidP="00B74F20">
      <w:pPr>
        <w:spacing w:after="0" w:line="240" w:lineRule="auto"/>
        <w:jc w:val="both"/>
        <w:textAlignment w:val="baseline"/>
        <w:rPr>
          <w:rFonts w:cstheme="minorHAnsi"/>
          <w:color w:val="000000"/>
        </w:rPr>
      </w:pPr>
      <w:hyperlink r:id="rId180" w:tgtFrame="_blank" w:history="1">
        <w:r w:rsidR="00B74F20" w:rsidRPr="0011208C">
          <w:rPr>
            <w:rStyle w:val="Hypertextovprepojenie"/>
            <w:rFonts w:cstheme="minorHAnsi"/>
            <w:color w:val="0070C0"/>
            <w:bdr w:val="none" w:sz="0" w:space="0" w:color="auto" w:frame="1"/>
          </w:rPr>
          <w:t>Folklórny súbor Ponitran</w:t>
        </w:r>
      </w:hyperlink>
      <w:r w:rsidR="00B74F20" w:rsidRPr="0011208C">
        <w:rPr>
          <w:rFonts w:cstheme="minorHAnsi"/>
          <w:color w:val="0070C0"/>
        </w:rPr>
        <w:t> j</w:t>
      </w:r>
      <w:r w:rsidR="00B74F20" w:rsidRPr="00231CB4">
        <w:rPr>
          <w:rFonts w:cstheme="minorHAnsi"/>
          <w:color w:val="000000"/>
        </w:rPr>
        <w:t>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171BC920" w14:textId="77777777" w:rsidR="00B74F20" w:rsidRPr="00231CB4" w:rsidRDefault="00002F8E" w:rsidP="00B74F20">
      <w:pPr>
        <w:spacing w:after="0" w:line="240" w:lineRule="auto"/>
        <w:jc w:val="both"/>
        <w:textAlignment w:val="baseline"/>
        <w:rPr>
          <w:rFonts w:cstheme="minorHAnsi"/>
          <w:color w:val="000000"/>
        </w:rPr>
      </w:pPr>
      <w:hyperlink r:id="rId181" w:tgtFrame="_blank" w:history="1">
        <w:r w:rsidR="00B74F20" w:rsidRPr="0011208C">
          <w:rPr>
            <w:rStyle w:val="Hypertextovprepojenie"/>
            <w:rFonts w:cstheme="minorHAnsi"/>
            <w:color w:val="0070C0"/>
            <w:bdr w:val="none" w:sz="0" w:space="0" w:color="auto" w:frame="1"/>
          </w:rPr>
          <w:t>Študentské divadlo VYDI</w:t>
        </w:r>
      </w:hyperlink>
      <w:r w:rsidR="00B74F20" w:rsidRPr="0011208C">
        <w:rPr>
          <w:rFonts w:cstheme="minorHAnsi"/>
          <w:color w:val="0070C0"/>
        </w:rPr>
        <w:t> b</w:t>
      </w:r>
      <w:r w:rsidR="00B74F20" w:rsidRPr="00231CB4">
        <w:rPr>
          <w:rFonts w:cstheme="minorHAnsi"/>
          <w:color w:val="000000"/>
        </w:rPr>
        <w:t>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improligy, stand up vystúpenia, pouličné sprievody, mikulášske večierky, majálesy, kabarety, imatrikulácie, beánie, workshopy a pod.</w:t>
      </w:r>
    </w:p>
    <w:p w14:paraId="1FFFA0F3" w14:textId="77777777" w:rsidR="00B74F20" w:rsidRPr="00231CB4" w:rsidRDefault="00B74F20" w:rsidP="00A00836">
      <w:pPr>
        <w:spacing w:after="0" w:line="240" w:lineRule="auto"/>
        <w:jc w:val="both"/>
        <w:textAlignment w:val="baseline"/>
        <w:rPr>
          <w:rFonts w:cstheme="minorHAnsi"/>
          <w:color w:val="000000"/>
        </w:rPr>
      </w:pPr>
      <w:r w:rsidRPr="00231CB4">
        <w:rPr>
          <w:rStyle w:val="Zvraznenie"/>
          <w:rFonts w:cstheme="minorHAnsi"/>
          <w:color w:val="000000"/>
          <w:bdr w:val="none" w:sz="0" w:space="0" w:color="auto" w:frame="1"/>
        </w:rPr>
        <w:t>Občianske združenie JA a MY</w:t>
      </w:r>
      <w:r w:rsidRPr="00231CB4">
        <w:rPr>
          <w:rFonts w:cstheme="minorHAnsi"/>
          <w:color w:val="000000"/>
        </w:rPr>
        <w:t>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umenovedcov s cieľom umožniť im verejnú prezentáciu ich tvorivej a vedeckej činnosti. Z pôsobenia združenia je najznámejšia organizácia Festivalu Petra Scherhaufera.</w:t>
      </w:r>
    </w:p>
    <w:p w14:paraId="2CCE5954" w14:textId="77777777" w:rsidR="00B74F20" w:rsidRPr="00231CB4" w:rsidRDefault="00B74F20" w:rsidP="00A00836">
      <w:pPr>
        <w:spacing w:after="0" w:line="240" w:lineRule="auto"/>
        <w:jc w:val="both"/>
        <w:textAlignment w:val="baseline"/>
        <w:rPr>
          <w:rFonts w:cstheme="minorHAnsi"/>
          <w:color w:val="000000"/>
        </w:rPr>
      </w:pPr>
      <w:r w:rsidRPr="00231CB4">
        <w:rPr>
          <w:rStyle w:val="Zvraznenie"/>
          <w:rFonts w:cstheme="minorHAnsi"/>
          <w:color w:val="000000"/>
          <w:bdr w:val="none" w:sz="0" w:space="0" w:color="auto" w:frame="1"/>
        </w:rPr>
        <w:t>Maďarský spevácky zbor UKF</w:t>
      </w:r>
      <w:r w:rsidRPr="00231CB4">
        <w:rPr>
          <w:rFonts w:cstheme="minorHAnsi"/>
          <w:color w:val="000000"/>
        </w:rPr>
        <w:t> úspešne reprezentuje univerzitu na domácich i zahraničných koncertných pódiách, zborových festivaloch a súťažiach. Na jednotlivých ročníkoch celoslovenskej kvalifikačnej súťaže speváckych zborov Kodályove dni v Galante pravidelne získava ocenenie Zlaté pásmo. Zbor pravidelne koncertuje a jeho cieľom je pestovanie a ďalšie oživovanie kodályovských tradícií, ako aj šírenie maďarskej zborovej kultúry, v prvom rade v kruhu univerzitnej mládeže. Gestorom speváckeho zboru je v súčasnosti Fakulta stredoeurópskych štúdií UKF.</w:t>
      </w:r>
    </w:p>
    <w:p w14:paraId="0345B732" w14:textId="77777777" w:rsidR="00B74F20" w:rsidRPr="00231CB4" w:rsidRDefault="00B74F20" w:rsidP="00B74F20">
      <w:pPr>
        <w:spacing w:after="0" w:line="240" w:lineRule="auto"/>
        <w:textAlignment w:val="baseline"/>
        <w:rPr>
          <w:rFonts w:cstheme="minorHAnsi"/>
          <w:color w:val="000000"/>
        </w:rPr>
      </w:pPr>
      <w:r w:rsidRPr="00231CB4">
        <w:rPr>
          <w:rStyle w:val="Siln"/>
          <w:rFonts w:cstheme="minorHAnsi"/>
          <w:color w:val="000000"/>
          <w:bdr w:val="none" w:sz="0" w:space="0" w:color="auto" w:frame="1"/>
        </w:rPr>
        <w:t>Šport</w:t>
      </w:r>
    </w:p>
    <w:p w14:paraId="2491BE2D" w14:textId="77777777" w:rsidR="00B74F20" w:rsidRPr="0011208C" w:rsidRDefault="00B74F20" w:rsidP="00A00836">
      <w:pPr>
        <w:spacing w:after="0" w:line="240" w:lineRule="auto"/>
        <w:jc w:val="both"/>
        <w:textAlignment w:val="baseline"/>
        <w:rPr>
          <w:rFonts w:cstheme="minorHAnsi"/>
          <w:color w:val="0070C0"/>
        </w:rPr>
      </w:pPr>
      <w:r w:rsidRPr="00231CB4">
        <w:rPr>
          <w:rFonts w:cstheme="minorHAnsi"/>
          <w:color w:val="000000"/>
        </w:rPr>
        <w:t>Športová činnosť študentov UKF sa zameriava okrem individuálnych výkonov študentov aj na kolektívne športy. Dôležité miesto zastáva Združenie športových klubov UKF v Nitre, do ktorého patria štyri športové oddiely </w:t>
      </w:r>
      <w:hyperlink r:id="rId182" w:tgtFrame="_blank" w:history="1">
        <w:r w:rsidRPr="0011208C">
          <w:rPr>
            <w:rStyle w:val="Hypertextovprepojenie"/>
            <w:rFonts w:cstheme="minorHAnsi"/>
            <w:color w:val="0070C0"/>
            <w:bdr w:val="none" w:sz="0" w:space="0" w:color="auto" w:frame="1"/>
          </w:rPr>
          <w:t>Volley project UKF Nitra</w:t>
        </w:r>
      </w:hyperlink>
      <w:r w:rsidRPr="0011208C">
        <w:rPr>
          <w:rFonts w:cstheme="minorHAnsi"/>
          <w:color w:val="0070C0"/>
        </w:rPr>
        <w:t>, </w:t>
      </w:r>
      <w:hyperlink r:id="rId183" w:tgtFrame="_blank" w:history="1">
        <w:r w:rsidRPr="0011208C">
          <w:rPr>
            <w:rStyle w:val="Hypertextovprepojenie"/>
            <w:rFonts w:cstheme="minorHAnsi"/>
            <w:color w:val="0070C0"/>
            <w:bdr w:val="none" w:sz="0" w:space="0" w:color="auto" w:frame="1"/>
          </w:rPr>
          <w:t>BKM Junior UKF Nitra</w:t>
        </w:r>
      </w:hyperlink>
      <w:r w:rsidRPr="0011208C">
        <w:rPr>
          <w:rFonts w:cstheme="minorHAnsi"/>
          <w:color w:val="0070C0"/>
        </w:rPr>
        <w:t>, </w:t>
      </w:r>
      <w:hyperlink r:id="rId184" w:tgtFrame="_blank" w:history="1">
        <w:r w:rsidRPr="0011208C">
          <w:rPr>
            <w:rStyle w:val="Hypertextovprepojenie"/>
            <w:rFonts w:cstheme="minorHAnsi"/>
            <w:color w:val="0070C0"/>
            <w:bdr w:val="none" w:sz="0" w:space="0" w:color="auto" w:frame="1"/>
          </w:rPr>
          <w:t>Taekwon-Do UKF NITRA</w:t>
        </w:r>
      </w:hyperlink>
      <w:r w:rsidRPr="00231CB4">
        <w:rPr>
          <w:rFonts w:cstheme="minorHAnsi"/>
          <w:color w:val="000000"/>
        </w:rPr>
        <w:t> a hokejový tím </w:t>
      </w:r>
      <w:hyperlink r:id="rId185" w:tgtFrame="_blank" w:history="1">
        <w:r w:rsidRPr="0011208C">
          <w:rPr>
            <w:rStyle w:val="Hypertextovprepojenie"/>
            <w:rFonts w:cstheme="minorHAnsi"/>
            <w:color w:val="0070C0"/>
            <w:bdr w:val="none" w:sz="0" w:space="0" w:color="auto" w:frame="1"/>
          </w:rPr>
          <w:t>Philosophers Nitra</w:t>
        </w:r>
      </w:hyperlink>
      <w:r w:rsidRPr="0011208C">
        <w:rPr>
          <w:rFonts w:cstheme="minorHAnsi"/>
          <w:color w:val="0070C0"/>
        </w:rPr>
        <w:t>.</w:t>
      </w:r>
    </w:p>
    <w:p w14:paraId="063982FE" w14:textId="77777777" w:rsidR="00B74F20" w:rsidRPr="00231CB4" w:rsidRDefault="00B74F20" w:rsidP="00B74F20">
      <w:pPr>
        <w:spacing w:after="0" w:line="240" w:lineRule="auto"/>
        <w:textAlignment w:val="baseline"/>
        <w:rPr>
          <w:rFonts w:cstheme="minorHAnsi"/>
          <w:color w:val="000000"/>
        </w:rPr>
      </w:pPr>
      <w:r w:rsidRPr="00231CB4">
        <w:rPr>
          <w:rFonts w:cstheme="minorHAnsi"/>
          <w:color w:val="000000"/>
        </w:rPr>
        <w:t> </w:t>
      </w:r>
    </w:p>
    <w:p w14:paraId="4DC19E2D" w14:textId="77777777" w:rsidR="00B74F20" w:rsidRPr="00231CB4" w:rsidRDefault="00B74F20" w:rsidP="00B74F20">
      <w:pPr>
        <w:autoSpaceDE w:val="0"/>
        <w:autoSpaceDN w:val="0"/>
        <w:adjustRightInd w:val="0"/>
        <w:spacing w:after="0" w:line="240" w:lineRule="auto"/>
        <w:jc w:val="both"/>
        <w:rPr>
          <w:rFonts w:cstheme="minorHAnsi"/>
          <w:b/>
        </w:rPr>
      </w:pPr>
      <w:r w:rsidRPr="00231CB4">
        <w:rPr>
          <w:rFonts w:cstheme="minorHAnsi"/>
          <w:b/>
        </w:rPr>
        <w:t xml:space="preserve">Studentský parlament UKF </w:t>
      </w:r>
    </w:p>
    <w:p w14:paraId="485CE69C" w14:textId="17DDF92B" w:rsidR="00B74F20" w:rsidRPr="00231CB4" w:rsidRDefault="00B74F20" w:rsidP="00B74F20">
      <w:pPr>
        <w:autoSpaceDE w:val="0"/>
        <w:autoSpaceDN w:val="0"/>
        <w:adjustRightInd w:val="0"/>
        <w:spacing w:after="0" w:line="240" w:lineRule="auto"/>
        <w:jc w:val="both"/>
        <w:rPr>
          <w:rFonts w:cstheme="minorHAnsi"/>
        </w:rPr>
      </w:pPr>
      <w:r w:rsidRPr="00231CB4">
        <w:rPr>
          <w:rFonts w:cstheme="minorHAnsi"/>
        </w:rPr>
        <w:t xml:space="preserve"> </w:t>
      </w:r>
      <w:hyperlink r:id="rId186" w:history="1">
        <w:r w:rsidRPr="00231CB4">
          <w:rPr>
            <w:rStyle w:val="Hypertextovprepojenie"/>
            <w:rFonts w:cstheme="minorHAnsi"/>
          </w:rPr>
          <w:t>https://www.ukf.sk/univerzita/studentske-kluby-a-zdruzenia</w:t>
        </w:r>
      </w:hyperlink>
    </w:p>
    <w:p w14:paraId="0E40AE79" w14:textId="20AFB4F4" w:rsidR="00B74F20" w:rsidRPr="00231CB4" w:rsidRDefault="00B74F20" w:rsidP="00B74F20">
      <w:pPr>
        <w:autoSpaceDE w:val="0"/>
        <w:autoSpaceDN w:val="0"/>
        <w:adjustRightInd w:val="0"/>
        <w:spacing w:after="0" w:line="240" w:lineRule="auto"/>
        <w:jc w:val="both"/>
        <w:rPr>
          <w:rFonts w:cstheme="minorHAnsi"/>
        </w:rPr>
      </w:pPr>
      <w:r w:rsidRPr="00231CB4">
        <w:rPr>
          <w:rFonts w:cstheme="minorHAnsi"/>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187" w:history="1">
        <w:r w:rsidRPr="00231CB4">
          <w:rPr>
            <w:rStyle w:val="Hypertextovprepojenie"/>
            <w:rFonts w:cstheme="minorHAnsi"/>
          </w:rPr>
          <w:t>https://www.ukf.sk/verejnost/aktuality/udalosti/4288-studentsky-parlament-chysta-online-podujatia</w:t>
        </w:r>
      </w:hyperlink>
      <w:r w:rsidRPr="00231CB4">
        <w:rPr>
          <w:rFonts w:cstheme="minorHAnsi"/>
        </w:rPr>
        <w:t>)</w:t>
      </w:r>
    </w:p>
    <w:p w14:paraId="4DE9BB47" w14:textId="77777777" w:rsidR="00B74F20" w:rsidRPr="00231CB4" w:rsidRDefault="00B74F20" w:rsidP="00B74F20">
      <w:pPr>
        <w:autoSpaceDE w:val="0"/>
        <w:autoSpaceDN w:val="0"/>
        <w:adjustRightInd w:val="0"/>
        <w:spacing w:after="0" w:line="240" w:lineRule="auto"/>
        <w:jc w:val="both"/>
        <w:rPr>
          <w:rFonts w:cstheme="minorHAnsi"/>
          <w:color w:val="000000"/>
          <w:shd w:val="clear" w:color="auto" w:fill="FFFFFF"/>
        </w:rPr>
      </w:pPr>
    </w:p>
    <w:p w14:paraId="7E6804B5" w14:textId="77777777" w:rsidR="00B74F20" w:rsidRPr="00231CB4" w:rsidRDefault="00B74F20" w:rsidP="00B74F20">
      <w:pPr>
        <w:autoSpaceDE w:val="0"/>
        <w:autoSpaceDN w:val="0"/>
        <w:adjustRightInd w:val="0"/>
        <w:spacing w:after="0" w:line="240" w:lineRule="auto"/>
        <w:jc w:val="both"/>
        <w:rPr>
          <w:rFonts w:cstheme="minorHAnsi"/>
          <w:color w:val="000000"/>
          <w:shd w:val="clear" w:color="auto" w:fill="FFFFFF"/>
        </w:rPr>
      </w:pPr>
      <w:r w:rsidRPr="00231CB4">
        <w:rPr>
          <w:rFonts w:cstheme="minorHAnsi"/>
          <w:color w:val="000000"/>
          <w:shd w:val="clear" w:color="auto" w:fill="FFFFFF"/>
        </w:rPr>
        <w:lastRenderedPageBreak/>
        <w:t>V rámci zabezpečenia kvalitného štúdia i mimoškolského života poskytuje Univerzita Konštantína Filozofa svojim študentom rozličné služby (</w:t>
      </w:r>
      <w:hyperlink r:id="rId188" w:history="1">
        <w:r w:rsidRPr="00231CB4">
          <w:rPr>
            <w:rStyle w:val="Hypertextovprepojenie"/>
            <w:rFonts w:cstheme="minorHAnsi"/>
            <w:shd w:val="clear" w:color="auto" w:fill="FFFFFF"/>
          </w:rPr>
          <w:t>https://www.ukf.sk/studium/sluzby-studentom</w:t>
        </w:r>
      </w:hyperlink>
      <w:r w:rsidRPr="00231CB4">
        <w:rPr>
          <w:rFonts w:cstheme="minorHAnsi"/>
          <w:color w:val="000000"/>
          <w:shd w:val="clear" w:color="auto" w:fill="FFFFFF"/>
        </w:rPr>
        <w:t>).</w:t>
      </w:r>
    </w:p>
    <w:p w14:paraId="0D85BBFA" w14:textId="77777777" w:rsidR="00B74F20" w:rsidRPr="00231CB4" w:rsidRDefault="00B74F20" w:rsidP="00B74F20">
      <w:pPr>
        <w:autoSpaceDE w:val="0"/>
        <w:autoSpaceDN w:val="0"/>
        <w:adjustRightInd w:val="0"/>
        <w:spacing w:after="0" w:line="240" w:lineRule="auto"/>
        <w:jc w:val="both"/>
        <w:rPr>
          <w:rFonts w:cstheme="minorHAnsi"/>
          <w:color w:val="000000"/>
          <w:shd w:val="clear" w:color="auto" w:fill="FFFFFF"/>
        </w:rPr>
      </w:pPr>
      <w:r w:rsidRPr="00231CB4">
        <w:rPr>
          <w:rFonts w:cstheme="minorHAnsi"/>
          <w:color w:val="000000"/>
          <w:shd w:val="clear" w:color="auto" w:fill="FFFFFF"/>
        </w:rPr>
        <w:t>Univerzitné pastoračné centrum Pavla Straussa v Nitre (UPC) bolo na UKF otvo</w:t>
      </w:r>
      <w:r w:rsidRPr="00231CB4">
        <w:rPr>
          <w:rFonts w:cstheme="minorHAnsi"/>
          <w:color w:val="000000"/>
          <w:shd w:val="clear" w:color="auto" w:fill="FFFFFF"/>
        </w:rPr>
        <w:softHyphen/>
        <w:t>rené v decembri 2008. Jeho hlavným cieľom je poskytovanie pastoračnej starostlivosti a duchovnej pomoci študentom a pracov</w:t>
      </w:r>
      <w:r w:rsidRPr="00231CB4">
        <w:rPr>
          <w:rFonts w:cstheme="minorHAnsi"/>
          <w:color w:val="000000"/>
          <w:shd w:val="clear" w:color="auto" w:fill="FFFFFF"/>
        </w:rPr>
        <w:softHyphen/>
        <w:t>níkom nitrianskych univerzít, inštitúcií a študentských domovov (</w:t>
      </w:r>
      <w:hyperlink r:id="rId189" w:history="1">
        <w:r w:rsidRPr="00231CB4">
          <w:rPr>
            <w:rStyle w:val="Hypertextovprepojenie"/>
            <w:rFonts w:cstheme="minorHAnsi"/>
            <w:bdr w:val="none" w:sz="0" w:space="0" w:color="auto" w:frame="1"/>
            <w:shd w:val="clear" w:color="auto" w:fill="FFFFFF"/>
          </w:rPr>
          <w:t>www.upcnitra.sk</w:t>
        </w:r>
      </w:hyperlink>
      <w:r w:rsidRPr="00231CB4">
        <w:rPr>
          <w:rFonts w:cstheme="minorHAnsi"/>
          <w:bdr w:val="none" w:sz="0" w:space="0" w:color="auto" w:frame="1"/>
          <w:shd w:val="clear" w:color="auto" w:fill="FFFFFF"/>
        </w:rPr>
        <w:t>)</w:t>
      </w:r>
      <w:r w:rsidRPr="00231CB4">
        <w:rPr>
          <w:rFonts w:cstheme="minorHAnsi"/>
          <w:color w:val="000000"/>
          <w:shd w:val="clear" w:color="auto" w:fill="FFFFFF"/>
        </w:rPr>
        <w:t xml:space="preserve">. </w:t>
      </w:r>
    </w:p>
    <w:p w14:paraId="6271FE18" w14:textId="5E8921FC" w:rsidR="00B74F20" w:rsidRPr="00231CB4" w:rsidRDefault="00B74F20" w:rsidP="00B74F20">
      <w:pPr>
        <w:autoSpaceDE w:val="0"/>
        <w:autoSpaceDN w:val="0"/>
        <w:adjustRightInd w:val="0"/>
        <w:spacing w:after="0" w:line="240" w:lineRule="auto"/>
        <w:jc w:val="both"/>
        <w:rPr>
          <w:rFonts w:cstheme="minorHAnsi"/>
          <w:shd w:val="clear" w:color="auto" w:fill="FFFFFF"/>
        </w:rPr>
      </w:pPr>
      <w:r w:rsidRPr="00231CB4">
        <w:rPr>
          <w:rFonts w:cstheme="minorHAnsi"/>
          <w:color w:val="000000"/>
          <w:shd w:val="clear" w:color="auto" w:fill="FFFFFF"/>
        </w:rPr>
        <w:t>Študentské centrum (SC) ponúka študentom poradenské služby a služby na podporu ich aktivít mimo vyučovacieho procesu. Centralizovaná poradenská činnosť zahŕňa duchovné, finančné, kariérne, psychologické, právne, sociálne poradenstvo, poradenstvo zamerané na zdravie a poradenstvo a podporu pre študentov so špecifickými vzdelávacími potrebami (</w:t>
      </w:r>
      <w:hyperlink r:id="rId190" w:history="1">
        <w:r w:rsidRPr="00231CB4">
          <w:rPr>
            <w:rStyle w:val="Hypertextovprepojenie"/>
            <w:rFonts w:cstheme="minorHAnsi"/>
            <w:shd w:val="clear" w:color="auto" w:fill="FFFFFF"/>
          </w:rPr>
          <w:t>https://www.ukf.sk/sc</w:t>
        </w:r>
      </w:hyperlink>
      <w:r w:rsidRPr="00231CB4">
        <w:rPr>
          <w:rFonts w:cstheme="minorHAnsi"/>
          <w:color w:val="000000"/>
          <w:shd w:val="clear" w:color="auto" w:fill="FFFFFF"/>
        </w:rPr>
        <w:t xml:space="preserve">). </w:t>
      </w:r>
    </w:p>
    <w:p w14:paraId="305E3551" w14:textId="77777777" w:rsidR="00B74F20" w:rsidRPr="00231CB4" w:rsidRDefault="00B74F20" w:rsidP="00B74F20">
      <w:pPr>
        <w:pStyle w:val="Odsekzoznamu"/>
        <w:autoSpaceDE w:val="0"/>
        <w:autoSpaceDN w:val="0"/>
        <w:adjustRightInd w:val="0"/>
        <w:spacing w:after="0" w:line="240" w:lineRule="auto"/>
        <w:ind w:left="360"/>
        <w:jc w:val="both"/>
        <w:rPr>
          <w:rFonts w:cstheme="minorHAnsi"/>
        </w:rPr>
      </w:pPr>
    </w:p>
    <w:p w14:paraId="565A2818" w14:textId="77777777" w:rsidR="00D04283" w:rsidRPr="00231CB4" w:rsidRDefault="00D04283" w:rsidP="00D04283">
      <w:pPr>
        <w:pStyle w:val="Odsekzoznamu"/>
        <w:autoSpaceDE w:val="0"/>
        <w:autoSpaceDN w:val="0"/>
        <w:adjustRightInd w:val="0"/>
        <w:spacing w:after="0" w:line="240" w:lineRule="auto"/>
        <w:ind w:left="360"/>
        <w:jc w:val="both"/>
        <w:rPr>
          <w:rFonts w:cstheme="minorHAnsi"/>
        </w:rPr>
      </w:pPr>
    </w:p>
    <w:p w14:paraId="38789D61" w14:textId="6B41C57A" w:rsidR="005D3722" w:rsidRPr="002F6BF5" w:rsidRDefault="008F0942" w:rsidP="002F6BF5">
      <w:pPr>
        <w:shd w:val="clear" w:color="auto" w:fill="F2F2F2" w:themeFill="background1" w:themeFillShade="F2"/>
        <w:autoSpaceDE w:val="0"/>
        <w:autoSpaceDN w:val="0"/>
        <w:adjustRightInd w:val="0"/>
        <w:spacing w:after="0" w:line="240" w:lineRule="auto"/>
        <w:jc w:val="both"/>
        <w:rPr>
          <w:rFonts w:cstheme="minorHAnsi"/>
          <w:b/>
        </w:rPr>
      </w:pPr>
      <w:r w:rsidRPr="002F6BF5">
        <w:rPr>
          <w:rFonts w:cstheme="minorHAnsi"/>
          <w:b/>
        </w:rPr>
        <w:t xml:space="preserve">Možnosti a podmienky </w:t>
      </w:r>
      <w:r w:rsidR="006B6C62" w:rsidRPr="002F6BF5">
        <w:rPr>
          <w:rFonts w:cstheme="minorHAnsi"/>
          <w:b/>
        </w:rPr>
        <w:t>účasti</w:t>
      </w:r>
      <w:r w:rsidR="00556D56" w:rsidRPr="002F6BF5">
        <w:rPr>
          <w:rFonts w:cstheme="minorHAnsi"/>
          <w:b/>
        </w:rPr>
        <w:t xml:space="preserve"> študentov študijného programu </w:t>
      </w:r>
      <w:r w:rsidR="006B6C62" w:rsidRPr="002F6BF5">
        <w:rPr>
          <w:rFonts w:cstheme="minorHAnsi"/>
          <w:b/>
        </w:rPr>
        <w:t>na</w:t>
      </w:r>
      <w:r w:rsidR="00556D56" w:rsidRPr="002F6BF5">
        <w:rPr>
          <w:rFonts w:cstheme="minorHAnsi"/>
          <w:b/>
        </w:rPr>
        <w:t> mobilitá</w:t>
      </w:r>
      <w:r w:rsidR="00BC0232" w:rsidRPr="002F6BF5">
        <w:rPr>
          <w:rFonts w:cstheme="minorHAnsi"/>
          <w:b/>
        </w:rPr>
        <w:t>ch</w:t>
      </w:r>
      <w:r w:rsidR="00556D56" w:rsidRPr="002F6BF5">
        <w:rPr>
          <w:rFonts w:cstheme="minorHAnsi"/>
          <w:b/>
        </w:rPr>
        <w:t xml:space="preserve"> a</w:t>
      </w:r>
      <w:r w:rsidR="001E60EB" w:rsidRPr="002F6BF5">
        <w:rPr>
          <w:rFonts w:cstheme="minorHAnsi"/>
          <w:b/>
        </w:rPr>
        <w:t> </w:t>
      </w:r>
      <w:r w:rsidR="00556D56" w:rsidRPr="002F6BF5">
        <w:rPr>
          <w:rFonts w:cstheme="minorHAnsi"/>
          <w:b/>
        </w:rPr>
        <w:t>stáža</w:t>
      </w:r>
      <w:r w:rsidR="00036941" w:rsidRPr="002F6BF5">
        <w:rPr>
          <w:rFonts w:cstheme="minorHAnsi"/>
          <w:b/>
        </w:rPr>
        <w:t>ch</w:t>
      </w:r>
      <w:r w:rsidR="001E60EB" w:rsidRPr="002F6BF5">
        <w:rPr>
          <w:rFonts w:cstheme="minorHAnsi"/>
          <w:b/>
        </w:rPr>
        <w:t xml:space="preserve"> (s uvedením kontaktov)</w:t>
      </w:r>
      <w:r w:rsidR="008F5165" w:rsidRPr="002F6BF5">
        <w:rPr>
          <w:rFonts w:cstheme="minorHAnsi"/>
          <w:b/>
        </w:rPr>
        <w:t xml:space="preserve">, pokyny na prihlasovanie, pravidlá uznávania </w:t>
      </w:r>
      <w:r w:rsidR="009C6736" w:rsidRPr="002F6BF5">
        <w:rPr>
          <w:rFonts w:cstheme="minorHAnsi"/>
          <w:b/>
        </w:rPr>
        <w:t xml:space="preserve">tohto </w:t>
      </w:r>
      <w:r w:rsidR="008F5165" w:rsidRPr="002F6BF5">
        <w:rPr>
          <w:rFonts w:cstheme="minorHAnsi"/>
          <w:b/>
        </w:rPr>
        <w:t xml:space="preserve">vzdelávania. </w:t>
      </w:r>
    </w:p>
    <w:p w14:paraId="4539A1EB" w14:textId="77777777" w:rsidR="00A00836" w:rsidRPr="00231CB4" w:rsidRDefault="00A00836" w:rsidP="00A00836">
      <w:pPr>
        <w:spacing w:after="0" w:line="240" w:lineRule="auto"/>
        <w:jc w:val="both"/>
        <w:rPr>
          <w:rFonts w:cstheme="minorHAnsi"/>
        </w:rPr>
      </w:pPr>
      <w:r w:rsidRPr="00231CB4">
        <w:rPr>
          <w:rFonts w:cstheme="minorHAnsi"/>
        </w:rPr>
        <w:t>Mobilita študentov môže prebiehať vo všetkých akademických disciplínach. Študenti môžu vykonávať buď jednu aktivitu, alebo kombináciu aktivít.  Obdobie štúdia v zahraničí v partnerskej inštitúcii vysokoškolského vzdelávania - musí byť súčasťou študijného programu študenta na získanie titulu prvom (II., III.) stupni. Stáž (pracovná stáž) v zahraničí v podniku alebo na inom náležitom pracovisku pre študentov a čerstvých absolventov.</w:t>
      </w:r>
    </w:p>
    <w:p w14:paraId="4F05939B" w14:textId="77777777" w:rsidR="00A00836" w:rsidRPr="00231CB4" w:rsidRDefault="00A00836" w:rsidP="00A00836">
      <w:pPr>
        <w:spacing w:after="0" w:line="240" w:lineRule="auto"/>
        <w:jc w:val="both"/>
        <w:rPr>
          <w:rFonts w:cstheme="minorHAnsi"/>
        </w:rPr>
      </w:pPr>
      <w:r w:rsidRPr="00231CB4">
        <w:rPr>
          <w:rFonts w:cstheme="minorHAnsi"/>
        </w:rPr>
        <w:t>Obdobie štúdia v zahraničí môže zahŕňať aj obdobie stáže. Taká kombinácia vytvára synergie medzi akademickou a odbornou skúsenosťou v zahraničí a možno ju organizovať rozličnými spôsobmi v závislosti od prostredia: buď ako po sebe nasledujúce aktivity, alebo ako súbežné aktivity prebiehajúce v rovnakom čase. V prípade uvedenej kombinácie sa dodržiavajú pravidlá financovania a minimálnej dĺžky študijnej mobility. Obdobie štúdia: Od 3 do 12 mesiacov (vrátane obdobia doplňujúcej stáže, ak je plánovaná). Stáže: od 2 do 12 mesiacov.</w:t>
      </w:r>
    </w:p>
    <w:p w14:paraId="23FC75FB" w14:textId="37BD0C1A" w:rsidR="00A00836" w:rsidRPr="00231CB4" w:rsidRDefault="00A00836" w:rsidP="00A00836">
      <w:pPr>
        <w:spacing w:after="0" w:line="240" w:lineRule="auto"/>
        <w:jc w:val="both"/>
        <w:rPr>
          <w:rFonts w:cstheme="minorHAnsi"/>
        </w:rPr>
      </w:pPr>
      <w:r w:rsidRPr="00231CB4">
        <w:rPr>
          <w:rFonts w:cstheme="minorHAnsi"/>
        </w:rPr>
        <w:t>Proces vybavovania pobytu na mobilitu Erasmus+ sa uskutočňuje prostredníctvom aplikácie studyabroad.sk. Cez aplikáciu je možné sa prihlásiť na mobility týkajúce sa vysokoškolského štúdia na študijný pobyt, stáž, prednáškový pobyt, školenie. UKF v Nitre je zapojená do projektu STUDYABROAD, ktorý zabezpečuje elektronickú administráciu celého procesu.</w:t>
      </w:r>
    </w:p>
    <w:p w14:paraId="2746DB67" w14:textId="77777777" w:rsidR="00A00836" w:rsidRPr="00231CB4" w:rsidRDefault="00A00836" w:rsidP="00A00836">
      <w:pPr>
        <w:spacing w:after="0" w:line="240" w:lineRule="auto"/>
        <w:rPr>
          <w:rFonts w:cstheme="minorHAnsi"/>
        </w:rPr>
      </w:pPr>
      <w:r w:rsidRPr="00231CB4">
        <w:rPr>
          <w:rFonts w:cstheme="minorHAnsi"/>
        </w:rPr>
        <w:t>1. registrácia – záujemca o Erasmus+ vysokoškolskú mobilitu prejde registračným procesom, vyplní on-line prihlášku, pridá požadované prílohy a prihlášku odošle elektronicky.</w:t>
      </w:r>
    </w:p>
    <w:p w14:paraId="645BC141" w14:textId="77777777" w:rsidR="00A00836" w:rsidRPr="00231CB4" w:rsidRDefault="00A00836" w:rsidP="00A00836">
      <w:pPr>
        <w:spacing w:after="0" w:line="240" w:lineRule="auto"/>
        <w:rPr>
          <w:rFonts w:cstheme="minorHAnsi"/>
        </w:rPr>
      </w:pPr>
      <w:r w:rsidRPr="00231CB4">
        <w:rPr>
          <w:rFonts w:cstheme="minorHAnsi"/>
        </w:rPr>
        <w:t>2. overenie – koordinátor vo svojej administrácii prihlášku s prílohami skontroluje , v prípade potreby vráti študentovi na doplnenie.</w:t>
      </w:r>
    </w:p>
    <w:p w14:paraId="2F11B55A" w14:textId="77777777" w:rsidR="00A00836" w:rsidRPr="00231CB4" w:rsidRDefault="00A00836" w:rsidP="00A00836">
      <w:pPr>
        <w:spacing w:after="0" w:line="240" w:lineRule="auto"/>
        <w:rPr>
          <w:rFonts w:cstheme="minorHAnsi"/>
        </w:rPr>
      </w:pPr>
      <w:r w:rsidRPr="00231CB4">
        <w:rPr>
          <w:rFonts w:cstheme="minorHAnsi"/>
        </w:rPr>
        <w:t>3. výberový proces – po akceptovaní prihlášky koordinátorom, prihláška prejde výberovým procesom a v prípade schválenia končí uzatvorením zmluvy o poskytnutí finančného príspevku.</w:t>
      </w:r>
    </w:p>
    <w:p w14:paraId="55671642" w14:textId="77777777" w:rsidR="00A00836" w:rsidRPr="00231CB4" w:rsidRDefault="00A00836" w:rsidP="00A00836">
      <w:pPr>
        <w:spacing w:after="0" w:line="240" w:lineRule="auto"/>
        <w:rPr>
          <w:rFonts w:cstheme="minorHAnsi"/>
        </w:rPr>
      </w:pPr>
      <w:r w:rsidRPr="00231CB4">
        <w:rPr>
          <w:rFonts w:cstheme="minorHAnsi"/>
        </w:rPr>
        <w:t xml:space="preserve">4. report z pobytu – počas pobytu, resp. po ukončení pobytu uchádzač pridá ďalšie potrebné dokumenty, podľa požiadavky koordinátora. </w:t>
      </w:r>
    </w:p>
    <w:p w14:paraId="0E2FB505" w14:textId="7085D7FC" w:rsidR="004F2693" w:rsidRPr="00231CB4" w:rsidRDefault="004F2693" w:rsidP="004F2693">
      <w:pPr>
        <w:pStyle w:val="Nadpis1"/>
        <w:spacing w:before="0" w:after="180"/>
        <w:jc w:val="both"/>
        <w:textAlignment w:val="baseline"/>
        <w:rPr>
          <w:rFonts w:asciiTheme="minorHAnsi" w:hAnsiTheme="minorHAnsi" w:cstheme="minorHAnsi"/>
          <w:color w:val="auto"/>
          <w:sz w:val="22"/>
          <w:szCs w:val="22"/>
        </w:rPr>
      </w:pPr>
      <w:r w:rsidRPr="00231CB4">
        <w:rPr>
          <w:rFonts w:asciiTheme="minorHAnsi" w:hAnsiTheme="minorHAnsi" w:cstheme="minorHAnsi"/>
          <w:color w:val="auto"/>
          <w:sz w:val="22"/>
          <w:szCs w:val="22"/>
          <w:shd w:val="clear" w:color="auto" w:fill="FFFFFF"/>
        </w:rPr>
        <w:t>V prípade záujmu sa môžu študenti UKF zapojiť do mimoškolskej činnosti v rámci dobrovoľníckej študentskej organizácie </w:t>
      </w:r>
      <w:hyperlink r:id="rId191" w:history="1">
        <w:r w:rsidRPr="00231CB4">
          <w:rPr>
            <w:rStyle w:val="Hypertextovprepojenie"/>
            <w:rFonts w:asciiTheme="minorHAnsi" w:hAnsiTheme="minorHAnsi" w:cstheme="minorHAnsi"/>
            <w:color w:val="auto"/>
            <w:sz w:val="22"/>
            <w:szCs w:val="22"/>
            <w:bdr w:val="none" w:sz="0" w:space="0" w:color="auto" w:frame="1"/>
            <w:shd w:val="clear" w:color="auto" w:fill="FFFFFF"/>
          </w:rPr>
          <w:t>ESN UKF v Nitre</w:t>
        </w:r>
      </w:hyperlink>
      <w:r w:rsidRPr="00231CB4">
        <w:rPr>
          <w:rFonts w:asciiTheme="minorHAnsi" w:hAnsiTheme="minorHAnsi" w:cstheme="minorHAnsi"/>
          <w:color w:val="auto"/>
          <w:sz w:val="22"/>
          <w:szCs w:val="22"/>
          <w:shd w:val="clear" w:color="auto" w:fill="FFFFFF"/>
        </w:rPr>
        <w:t> a pomáhať prichádzajúcim zahraničným študentom pri vybavovaní náležitostí k ich pobytu na UKF</w:t>
      </w:r>
      <w:r w:rsidRPr="00231CB4">
        <w:rPr>
          <w:rFonts w:asciiTheme="minorHAnsi" w:hAnsiTheme="minorHAnsi" w:cstheme="minorHAnsi"/>
          <w:color w:val="auto"/>
          <w:sz w:val="22"/>
          <w:szCs w:val="22"/>
        </w:rPr>
        <w:t xml:space="preserve"> (dostupné na: </w:t>
      </w:r>
      <w:hyperlink r:id="rId192" w:history="1">
        <w:r w:rsidRPr="00231CB4">
          <w:rPr>
            <w:rStyle w:val="Hypertextovprepojenie"/>
            <w:rFonts w:asciiTheme="minorHAnsi" w:hAnsiTheme="minorHAnsi" w:cstheme="minorHAnsi"/>
            <w:color w:val="auto"/>
            <w:sz w:val="22"/>
            <w:szCs w:val="22"/>
            <w:u w:val="none"/>
          </w:rPr>
          <w:t>https://www.ukf.sk/granty/erasmus</w:t>
        </w:r>
      </w:hyperlink>
      <w:r w:rsidRPr="00231CB4">
        <w:rPr>
          <w:rStyle w:val="Hypertextovprepojenie"/>
          <w:rFonts w:asciiTheme="minorHAnsi" w:hAnsiTheme="minorHAnsi" w:cstheme="minorHAnsi"/>
          <w:color w:val="auto"/>
          <w:sz w:val="22"/>
          <w:szCs w:val="22"/>
          <w:u w:val="none"/>
        </w:rPr>
        <w:t xml:space="preserve"> </w:t>
      </w:r>
      <w:r w:rsidRPr="00231CB4">
        <w:rPr>
          <w:rFonts w:asciiTheme="minorHAnsi" w:hAnsiTheme="minorHAnsi" w:cstheme="minorHAnsi"/>
          <w:color w:val="auto"/>
          <w:sz w:val="22"/>
          <w:szCs w:val="22"/>
        </w:rPr>
        <w:t xml:space="preserve">). </w:t>
      </w:r>
    </w:p>
    <w:p w14:paraId="2AF0C58E" w14:textId="753A22F4" w:rsidR="004F2693" w:rsidRPr="00231CB4" w:rsidRDefault="004F2693" w:rsidP="004F2693">
      <w:pPr>
        <w:pStyle w:val="Nadpis1"/>
        <w:spacing w:before="0" w:after="180"/>
        <w:jc w:val="both"/>
        <w:textAlignment w:val="baseline"/>
        <w:rPr>
          <w:rFonts w:asciiTheme="minorHAnsi" w:hAnsiTheme="minorHAnsi" w:cstheme="minorHAnsi"/>
          <w:color w:val="auto"/>
          <w:sz w:val="22"/>
          <w:szCs w:val="22"/>
        </w:rPr>
      </w:pPr>
      <w:r w:rsidRPr="00231CB4">
        <w:rPr>
          <w:rFonts w:asciiTheme="minorHAnsi" w:hAnsiTheme="minorHAnsi" w:cstheme="minorHAnsi"/>
          <w:color w:val="auto"/>
          <w:sz w:val="22"/>
          <w:szCs w:val="22"/>
        </w:rPr>
        <w:t xml:space="preserve">Študenti sa môžu zúčastniť mobility v zahraničí aj cez SAIA </w:t>
      </w:r>
      <w:hyperlink r:id="rId193" w:history="1">
        <w:r w:rsidRPr="00231CB4">
          <w:rPr>
            <w:rStyle w:val="Hypertextovprepojenie"/>
            <w:rFonts w:asciiTheme="minorHAnsi" w:hAnsiTheme="minorHAnsi" w:cstheme="minorHAnsi"/>
            <w:sz w:val="22"/>
            <w:szCs w:val="22"/>
          </w:rPr>
          <w:t>https://www.ukf.sk/granty/ine-mobilitne-programy/saia-n-o</w:t>
        </w:r>
      </w:hyperlink>
      <w:r w:rsidRPr="00231CB4">
        <w:rPr>
          <w:rFonts w:asciiTheme="minorHAnsi" w:hAnsiTheme="minorHAnsi" w:cstheme="minorHAnsi"/>
          <w:color w:val="auto"/>
          <w:sz w:val="22"/>
          <w:szCs w:val="22"/>
        </w:rPr>
        <w:t xml:space="preserve">, </w:t>
      </w:r>
      <w:r w:rsidRPr="00231CB4">
        <w:rPr>
          <w:rFonts w:asciiTheme="minorHAnsi" w:hAnsiTheme="minorHAnsi" w:cstheme="minorHAnsi"/>
          <w:color w:val="auto"/>
          <w:sz w:val="22"/>
          <w:szCs w:val="22"/>
          <w:shd w:val="clear" w:color="auto" w:fill="FFFFFF"/>
        </w:rPr>
        <w:t xml:space="preserve">DAAD </w:t>
      </w:r>
      <w:hyperlink r:id="rId194" w:history="1">
        <w:r w:rsidRPr="00231CB4">
          <w:rPr>
            <w:rStyle w:val="Hypertextovprepojenie"/>
            <w:rFonts w:asciiTheme="minorHAnsi" w:hAnsiTheme="minorHAnsi" w:cstheme="minorHAnsi"/>
            <w:color w:val="auto"/>
            <w:sz w:val="22"/>
            <w:szCs w:val="22"/>
            <w:u w:val="none"/>
            <w:shd w:val="clear" w:color="auto" w:fill="FFFFFF"/>
          </w:rPr>
          <w:t>https://www.ukf.sk/granty/ine-mobilitne-programy/daad</w:t>
        </w:r>
      </w:hyperlink>
      <w:r w:rsidRPr="00231CB4">
        <w:rPr>
          <w:rStyle w:val="Hypertextovprepojenie"/>
          <w:rFonts w:asciiTheme="minorHAnsi" w:hAnsiTheme="minorHAnsi" w:cstheme="minorHAnsi"/>
          <w:color w:val="auto"/>
          <w:sz w:val="22"/>
          <w:szCs w:val="22"/>
          <w:u w:val="none"/>
          <w:shd w:val="clear" w:color="auto" w:fill="FFFFFF"/>
        </w:rPr>
        <w:t xml:space="preserve"> , </w:t>
      </w:r>
      <w:r w:rsidRPr="00231CB4">
        <w:rPr>
          <w:rFonts w:asciiTheme="minorHAnsi" w:hAnsiTheme="minorHAnsi" w:cstheme="minorHAnsi"/>
          <w:color w:val="auto"/>
          <w:sz w:val="22"/>
          <w:szCs w:val="22"/>
          <w:shd w:val="clear" w:color="auto" w:fill="FFFFFF"/>
        </w:rPr>
        <w:t xml:space="preserve"> IVF </w:t>
      </w:r>
      <w:hyperlink r:id="rId195" w:history="1">
        <w:r w:rsidRPr="00231CB4">
          <w:rPr>
            <w:rStyle w:val="Hypertextovprepojenie"/>
            <w:rFonts w:asciiTheme="minorHAnsi" w:hAnsiTheme="minorHAnsi" w:cstheme="minorHAnsi"/>
            <w:sz w:val="22"/>
            <w:szCs w:val="22"/>
            <w:shd w:val="clear" w:color="auto" w:fill="FFFFFF"/>
          </w:rPr>
          <w:t>https://www.ukf.sk/granty/ine-mobilitne-programy/ivf</w:t>
        </w:r>
      </w:hyperlink>
      <w:r w:rsidRPr="00231CB4">
        <w:rPr>
          <w:rFonts w:asciiTheme="minorHAnsi" w:hAnsiTheme="minorHAnsi" w:cstheme="minorHAnsi"/>
          <w:color w:val="auto"/>
          <w:sz w:val="22"/>
          <w:szCs w:val="22"/>
          <w:shd w:val="clear" w:color="auto" w:fill="FFFFFF"/>
        </w:rPr>
        <w:t xml:space="preserve"> a </w:t>
      </w:r>
      <w:r w:rsidRPr="00231CB4">
        <w:rPr>
          <w:rFonts w:asciiTheme="minorHAnsi" w:hAnsiTheme="minorHAnsi" w:cstheme="minorHAnsi"/>
          <w:color w:val="auto"/>
          <w:sz w:val="22"/>
          <w:szCs w:val="22"/>
        </w:rPr>
        <w:t xml:space="preserve">Erasmus Mundus </w:t>
      </w:r>
      <w:hyperlink r:id="rId196" w:history="1">
        <w:r w:rsidRPr="00231CB4">
          <w:rPr>
            <w:rStyle w:val="Hypertextovprepojenie"/>
            <w:rFonts w:asciiTheme="minorHAnsi" w:hAnsiTheme="minorHAnsi" w:cstheme="minorHAnsi"/>
            <w:sz w:val="22"/>
            <w:szCs w:val="22"/>
          </w:rPr>
          <w:t>https://www.ukf.sk/granty/ine-mobilitne-programy/stipendia-erasmus-mundus</w:t>
        </w:r>
      </w:hyperlink>
      <w:r w:rsidRPr="00231CB4">
        <w:rPr>
          <w:rFonts w:asciiTheme="minorHAnsi" w:hAnsiTheme="minorHAnsi" w:cstheme="minorHAnsi"/>
          <w:color w:val="auto"/>
          <w:sz w:val="22"/>
          <w:szCs w:val="22"/>
        </w:rPr>
        <w:t xml:space="preserve"> .</w:t>
      </w:r>
    </w:p>
    <w:p w14:paraId="6ECDD6A3" w14:textId="4FCE659C" w:rsidR="00A00836" w:rsidRPr="00231CB4" w:rsidRDefault="00A00836" w:rsidP="00A00836">
      <w:pPr>
        <w:spacing w:after="0" w:line="240" w:lineRule="auto"/>
        <w:rPr>
          <w:rStyle w:val="Hypertextovprepojenie"/>
          <w:rFonts w:cstheme="minorHAnsi"/>
        </w:rPr>
      </w:pPr>
      <w:r w:rsidRPr="00231CB4">
        <w:rPr>
          <w:rFonts w:cstheme="minorHAnsi"/>
        </w:rPr>
        <w:t xml:space="preserve">Katedrový koordinátor Erasmus+: PhDr. Anna Klimentová, PhD., tel.: 37/6408 236, mail: </w:t>
      </w:r>
      <w:hyperlink r:id="rId197" w:history="1">
        <w:r w:rsidRPr="00231CB4">
          <w:rPr>
            <w:rStyle w:val="Hypertextovprepojenie"/>
            <w:rFonts w:cstheme="minorHAnsi"/>
          </w:rPr>
          <w:t>aklimentova@ukf.sk</w:t>
        </w:r>
      </w:hyperlink>
    </w:p>
    <w:p w14:paraId="7D3C28FC" w14:textId="77777777" w:rsidR="00A00836" w:rsidRPr="00231CB4" w:rsidRDefault="00A00836" w:rsidP="00A00836">
      <w:pPr>
        <w:spacing w:after="0" w:line="240" w:lineRule="auto"/>
        <w:rPr>
          <w:rFonts w:cstheme="minorHAnsi"/>
        </w:rPr>
      </w:pPr>
      <w:r w:rsidRPr="00231CB4">
        <w:rPr>
          <w:rFonts w:cstheme="minorHAnsi"/>
        </w:rPr>
        <w:t xml:space="preserve">Dohody o spolupráci : </w:t>
      </w:r>
    </w:p>
    <w:p w14:paraId="04848641" w14:textId="75F8BD2F" w:rsidR="00A00836" w:rsidRPr="00231CB4" w:rsidRDefault="00002F8E" w:rsidP="00A00836">
      <w:pPr>
        <w:spacing w:after="0" w:line="240" w:lineRule="auto"/>
        <w:rPr>
          <w:rFonts w:cstheme="minorHAnsi"/>
        </w:rPr>
      </w:pPr>
      <w:hyperlink r:id="rId198" w:history="1">
        <w:r w:rsidR="00A00836" w:rsidRPr="00231CB4">
          <w:rPr>
            <w:rStyle w:val="Hypertextovprepojenie"/>
            <w:rFonts w:cstheme="minorHAnsi"/>
          </w:rPr>
          <w:t>https://www.ukf.sk/medzinarodne-vztahy/dohody-o-spolupraci</w:t>
        </w:r>
      </w:hyperlink>
    </w:p>
    <w:p w14:paraId="1D2FE0FA" w14:textId="2E5601E4" w:rsidR="00A00836" w:rsidRPr="00231CB4" w:rsidRDefault="00A00836" w:rsidP="00A00836">
      <w:pPr>
        <w:spacing w:after="0" w:line="240" w:lineRule="auto"/>
        <w:rPr>
          <w:rFonts w:cstheme="minorHAnsi"/>
        </w:rPr>
      </w:pPr>
      <w:r w:rsidRPr="00231CB4">
        <w:rPr>
          <w:rFonts w:cstheme="minorHAnsi"/>
        </w:rPr>
        <w:t>Erasmus bilaterálne dohody</w:t>
      </w:r>
    </w:p>
    <w:p w14:paraId="627E9CE6" w14:textId="3E105902" w:rsidR="00A00836" w:rsidRPr="00231CB4" w:rsidRDefault="00002F8E" w:rsidP="00A00836">
      <w:pPr>
        <w:spacing w:after="0" w:line="240" w:lineRule="auto"/>
        <w:rPr>
          <w:rFonts w:cstheme="minorHAnsi"/>
        </w:rPr>
      </w:pPr>
      <w:hyperlink r:id="rId199" w:history="1">
        <w:r w:rsidR="00A00836" w:rsidRPr="00231CB4">
          <w:rPr>
            <w:rStyle w:val="Hypertextovprepojenie"/>
            <w:rFonts w:cstheme="minorHAnsi"/>
          </w:rPr>
          <w:t>https://www.ukf.sk/granty/erasmus/erasmus-bilaterarne-dohody</w:t>
        </w:r>
      </w:hyperlink>
    </w:p>
    <w:p w14:paraId="70E85745" w14:textId="77777777" w:rsidR="00A00836" w:rsidRPr="00231CB4" w:rsidRDefault="00A00836" w:rsidP="00A00836">
      <w:pPr>
        <w:spacing w:after="0" w:line="240" w:lineRule="auto"/>
        <w:jc w:val="both"/>
        <w:rPr>
          <w:rFonts w:cstheme="minorHAnsi"/>
        </w:rPr>
      </w:pPr>
      <w:r w:rsidRPr="00231CB4">
        <w:rPr>
          <w:rFonts w:cstheme="minorHAnsi"/>
        </w:rPr>
        <w:t xml:space="preserve">O uznaní výsledkov štúdia, ktoré študent absolvoval na inej vysokej škole, rozhoduje dekanom poverená osoba. Pre uznanie výsledkov je študent povinný predložiť na svojej fakulte originál, resp. úradne overenú fotokópiu výpisu výsledkov štúdia z inej vysokej školy. Výpis sa stáva súčasťou osobnej </w:t>
      </w:r>
      <w:r w:rsidRPr="00231CB4">
        <w:rPr>
          <w:rFonts w:cstheme="minorHAnsi"/>
        </w:rPr>
        <w:lastRenderedPageBreak/>
        <w:t xml:space="preserve">študijnej dokumentácie študenta. Dekanom poverená osoba následne zapíše do AIS  študentovi kredity a hodnotenie predmetov absolvovaných na inej vysokej škole. </w:t>
      </w:r>
    </w:p>
    <w:p w14:paraId="1C68E96E" w14:textId="77777777" w:rsidR="00A00836" w:rsidRPr="00231CB4" w:rsidRDefault="00A00836" w:rsidP="00A00836">
      <w:pPr>
        <w:spacing w:after="0" w:line="240" w:lineRule="auto"/>
        <w:jc w:val="both"/>
        <w:rPr>
          <w:rFonts w:cstheme="minorHAnsi"/>
        </w:rPr>
      </w:pPr>
      <w:r w:rsidRPr="00231CB4">
        <w:rPr>
          <w:rFonts w:cstheme="minorHAnsi"/>
        </w:rPr>
        <w:t xml:space="preserve">Na akademickú mobilitu sa vzťahujú ustanovenia §58a zákona o vysokých školách a smernice o riadení mobilít študentov a zamestnancov na UKF. </w:t>
      </w:r>
    </w:p>
    <w:p w14:paraId="3EEE39AC" w14:textId="77777777" w:rsidR="00A00836" w:rsidRPr="00231CB4" w:rsidRDefault="00A00836" w:rsidP="00A00836">
      <w:pPr>
        <w:pStyle w:val="Odsekzoznamu"/>
        <w:autoSpaceDE w:val="0"/>
        <w:autoSpaceDN w:val="0"/>
        <w:adjustRightInd w:val="0"/>
        <w:spacing w:after="0" w:line="240" w:lineRule="auto"/>
        <w:ind w:left="360"/>
        <w:jc w:val="both"/>
        <w:rPr>
          <w:rFonts w:cstheme="minorHAnsi"/>
        </w:rPr>
      </w:pPr>
    </w:p>
    <w:p w14:paraId="1A784007" w14:textId="16396D2A" w:rsidR="00200599" w:rsidRPr="00231CB4" w:rsidRDefault="00945BD5" w:rsidP="002F6BF5">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Požadované schopnosti a predpoklady uchádzača o štúdium študijného programu </w:t>
      </w:r>
    </w:p>
    <w:p w14:paraId="55CBAF33" w14:textId="77777777" w:rsidR="002F6BF5" w:rsidRDefault="002F6BF5" w:rsidP="002F6BF5">
      <w:pPr>
        <w:autoSpaceDE w:val="0"/>
        <w:autoSpaceDN w:val="0"/>
        <w:adjustRightInd w:val="0"/>
        <w:spacing w:after="0" w:line="240" w:lineRule="auto"/>
        <w:rPr>
          <w:rFonts w:cstheme="minorHAnsi"/>
          <w:b/>
        </w:rPr>
      </w:pPr>
    </w:p>
    <w:p w14:paraId="77CDAE8D" w14:textId="1ECF6A9B" w:rsidR="00200599"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Požadované schopnosti a predpoklady potrebné na prijatie na štúdium</w:t>
      </w:r>
      <w:r w:rsidR="002D4C87" w:rsidRPr="002F6BF5">
        <w:rPr>
          <w:rFonts w:cstheme="minorHAnsi"/>
          <w:b/>
        </w:rPr>
        <w:t>.</w:t>
      </w:r>
      <w:r w:rsidRPr="002F6BF5">
        <w:rPr>
          <w:rFonts w:cstheme="minorHAnsi"/>
          <w:b/>
        </w:rPr>
        <w:t xml:space="preserve"> </w:t>
      </w:r>
    </w:p>
    <w:p w14:paraId="2C16F375" w14:textId="77777777" w:rsidR="00CE329E" w:rsidRDefault="00CE329E" w:rsidP="00134017">
      <w:pPr>
        <w:spacing w:after="0" w:line="240" w:lineRule="auto"/>
        <w:jc w:val="both"/>
        <w:rPr>
          <w:rFonts w:cstheme="minorHAnsi"/>
          <w:b/>
        </w:rPr>
      </w:pPr>
    </w:p>
    <w:p w14:paraId="7CE4F065" w14:textId="7C5525C5" w:rsidR="00134017" w:rsidRPr="00231CB4" w:rsidRDefault="00134017" w:rsidP="00134017">
      <w:pPr>
        <w:spacing w:after="0" w:line="240" w:lineRule="auto"/>
        <w:jc w:val="both"/>
        <w:rPr>
          <w:rFonts w:cstheme="minorHAnsi"/>
        </w:rPr>
      </w:pPr>
      <w:r w:rsidRPr="00231CB4">
        <w:rPr>
          <w:rFonts w:cstheme="minorHAnsi"/>
          <w:b/>
        </w:rPr>
        <w:t>Základnou podmienkou prijatia</w:t>
      </w:r>
      <w:r w:rsidRPr="00231CB4">
        <w:rPr>
          <w:rFonts w:cstheme="minorHAnsi"/>
        </w:rPr>
        <w:t xml:space="preserve"> na bakalárske štúdium je získanie úplného stredného vzdelania alebo úplného stredného odborného vzdelania (maturitná, resp. ekvivalentná skúška). Uchádzač, ktorý nepreukáže splnenie podmienky na prijatie, môže byť na štúdium prijatý podmienečne, splnenie základnej podmienky je uchádzač povinný preukázať najneskôr v deň určený na zápis na štúdium.</w:t>
      </w:r>
    </w:p>
    <w:p w14:paraId="699700E2" w14:textId="1114149B" w:rsidR="00134017" w:rsidRPr="00231CB4" w:rsidRDefault="00134017" w:rsidP="00134017">
      <w:pPr>
        <w:spacing w:after="0" w:line="240" w:lineRule="auto"/>
        <w:jc w:val="both"/>
        <w:rPr>
          <w:rFonts w:cstheme="minorHAnsi"/>
          <w:b/>
        </w:rPr>
      </w:pPr>
      <w:r w:rsidRPr="00231CB4">
        <w:rPr>
          <w:rFonts w:cstheme="minorHAnsi"/>
          <w:b/>
        </w:rPr>
        <w:t>Ďalšie podmienky prijatia</w:t>
      </w:r>
    </w:p>
    <w:p w14:paraId="17AD776B" w14:textId="0011AC55" w:rsidR="00E14187" w:rsidRDefault="00E14187" w:rsidP="00E14187">
      <w:pPr>
        <w:spacing w:line="216" w:lineRule="auto"/>
        <w:contextualSpacing/>
        <w:jc w:val="both"/>
        <w:rPr>
          <w:rFonts w:cstheme="minorHAnsi"/>
          <w:shd w:val="clear" w:color="auto" w:fill="FFFFFF"/>
        </w:rPr>
      </w:pPr>
      <w:r>
        <w:rPr>
          <w:rFonts w:cstheme="minorHAnsi"/>
          <w:shd w:val="clear" w:color="auto" w:fill="FFFFFF"/>
        </w:rPr>
        <w:t>Ďalšie podmienky určené pre prijímacie konanie zabezpeč</w:t>
      </w:r>
      <w:r w:rsidR="00CE329E">
        <w:rPr>
          <w:rFonts w:cstheme="minorHAnsi"/>
          <w:shd w:val="clear" w:color="auto" w:fill="FFFFFF"/>
        </w:rPr>
        <w:t>ujú</w:t>
      </w:r>
      <w:r>
        <w:rPr>
          <w:rFonts w:cstheme="minorHAnsi"/>
          <w:shd w:val="clear" w:color="auto" w:fill="FFFFFF"/>
        </w:rPr>
        <w:t xml:space="preserve"> prijatie uchádzačov s  najvyššou mierou schopností zodpovedajúcich kvalifikačnému rámcu.</w:t>
      </w:r>
    </w:p>
    <w:p w14:paraId="410CEB15" w14:textId="09C86D38" w:rsidR="00CE329E" w:rsidRDefault="00CE329E" w:rsidP="00E14187">
      <w:pPr>
        <w:spacing w:line="216" w:lineRule="auto"/>
        <w:contextualSpacing/>
        <w:jc w:val="both"/>
        <w:rPr>
          <w:rFonts w:cstheme="minorHAnsi"/>
          <w:shd w:val="clear" w:color="auto" w:fill="FFFFFF"/>
        </w:rPr>
      </w:pPr>
      <w:r>
        <w:rPr>
          <w:rFonts w:cstheme="minorHAnsi"/>
          <w:shd w:val="clear" w:color="auto" w:fill="FFFFFF"/>
        </w:rPr>
        <w:t>Prijatie uchádzačov bude realizované na základe:</w:t>
      </w:r>
    </w:p>
    <w:p w14:paraId="6D6132FF" w14:textId="1CD4E8FA" w:rsidR="00E14187" w:rsidRDefault="00E14187" w:rsidP="00E14187">
      <w:pPr>
        <w:spacing w:line="216" w:lineRule="auto"/>
        <w:contextualSpacing/>
        <w:jc w:val="both"/>
        <w:rPr>
          <w:rFonts w:cstheme="minorHAnsi"/>
          <w:shd w:val="clear" w:color="auto" w:fill="FFFFFF"/>
        </w:rPr>
      </w:pPr>
      <w:r>
        <w:rPr>
          <w:rFonts w:cstheme="minorHAnsi"/>
          <w:shd w:val="clear" w:color="auto" w:fill="FFFFFF"/>
        </w:rPr>
        <w:t>1. výsledky predchádzajúceho štúdia (hodnotenie za 2. a 3. ročník, resp. 6. a 7. osemročných gymnázií), ktoré potvrdí stredná školy, resp. poskyt</w:t>
      </w:r>
      <w:r w:rsidR="00CE329E">
        <w:rPr>
          <w:rFonts w:cstheme="minorHAnsi"/>
          <w:shd w:val="clear" w:color="auto" w:fill="FFFFFF"/>
        </w:rPr>
        <w:t>ne</w:t>
      </w:r>
      <w:r>
        <w:rPr>
          <w:rFonts w:cstheme="minorHAnsi"/>
          <w:shd w:val="clear" w:color="auto" w:fill="FFFFFF"/>
        </w:rPr>
        <w:t xml:space="preserve"> škola prostredníctvom elektronického systému)</w:t>
      </w:r>
      <w:r w:rsidR="00CE329E">
        <w:rPr>
          <w:rFonts w:cstheme="minorHAnsi"/>
          <w:shd w:val="clear" w:color="auto" w:fill="FFFFFF"/>
        </w:rPr>
        <w:t>;</w:t>
      </w:r>
    </w:p>
    <w:p w14:paraId="746AC64A" w14:textId="59F3F44A" w:rsidR="00E14187" w:rsidRDefault="00CE329E" w:rsidP="00E14187">
      <w:pPr>
        <w:spacing w:line="216" w:lineRule="auto"/>
        <w:contextualSpacing/>
        <w:jc w:val="both"/>
        <w:rPr>
          <w:rFonts w:cstheme="minorHAnsi"/>
          <w:shd w:val="clear" w:color="auto" w:fill="FFFFFF"/>
        </w:rPr>
      </w:pPr>
      <w:r>
        <w:rPr>
          <w:rFonts w:cstheme="minorHAnsi"/>
          <w:shd w:val="clear" w:color="auto" w:fill="FFFFFF"/>
        </w:rPr>
        <w:t>2. výsledky prijímacej skúšky;</w:t>
      </w:r>
    </w:p>
    <w:p w14:paraId="781EFE20" w14:textId="5B5462C7" w:rsidR="00E14187" w:rsidRDefault="00CE329E" w:rsidP="00E14187">
      <w:pPr>
        <w:spacing w:line="216" w:lineRule="auto"/>
        <w:contextualSpacing/>
        <w:jc w:val="both"/>
        <w:rPr>
          <w:rFonts w:cstheme="minorHAnsi"/>
          <w:shd w:val="clear" w:color="auto" w:fill="FFFFFF"/>
        </w:rPr>
      </w:pPr>
      <w:r>
        <w:rPr>
          <w:rFonts w:cstheme="minorHAnsi"/>
          <w:shd w:val="clear" w:color="auto" w:fill="FFFFFF"/>
        </w:rPr>
        <w:t>3. h</w:t>
      </w:r>
      <w:r w:rsidR="00E14187">
        <w:rPr>
          <w:rFonts w:cstheme="minorHAnsi"/>
          <w:shd w:val="clear" w:color="auto" w:fill="FFFFFF"/>
        </w:rPr>
        <w:t>odnotenie aktivity, motivácie a angažovanosti uchád</w:t>
      </w:r>
      <w:r w:rsidR="00AC7FF1">
        <w:rPr>
          <w:rFonts w:cstheme="minorHAnsi"/>
          <w:shd w:val="clear" w:color="auto" w:fill="FFFFFF"/>
        </w:rPr>
        <w:t>z</w:t>
      </w:r>
      <w:r w:rsidR="00E14187">
        <w:rPr>
          <w:rFonts w:cstheme="minorHAnsi"/>
          <w:shd w:val="clear" w:color="auto" w:fill="FFFFFF"/>
        </w:rPr>
        <w:t>ača v oblasti zvoleného programu</w:t>
      </w:r>
      <w:r>
        <w:rPr>
          <w:rFonts w:cstheme="minorHAnsi"/>
          <w:shd w:val="clear" w:color="auto" w:fill="FFFFFF"/>
        </w:rPr>
        <w:t xml:space="preserve"> dokladované v prihláške.</w:t>
      </w:r>
    </w:p>
    <w:p w14:paraId="79B7A042" w14:textId="77777777" w:rsidR="00E14187" w:rsidRDefault="00E14187" w:rsidP="00E14187">
      <w:pPr>
        <w:spacing w:line="216" w:lineRule="auto"/>
        <w:contextualSpacing/>
        <w:jc w:val="both"/>
        <w:rPr>
          <w:rFonts w:cstheme="minorHAnsi"/>
          <w:shd w:val="clear" w:color="auto" w:fill="FFFFFF"/>
        </w:rPr>
      </w:pPr>
    </w:p>
    <w:p w14:paraId="251282D0" w14:textId="0843A006" w:rsidR="00E14187" w:rsidRPr="00E14187" w:rsidRDefault="00E14187" w:rsidP="00E14187">
      <w:pPr>
        <w:spacing w:line="216" w:lineRule="auto"/>
        <w:contextualSpacing/>
        <w:jc w:val="both"/>
        <w:rPr>
          <w:rFonts w:cstheme="minorHAnsi"/>
          <w:shd w:val="clear" w:color="auto" w:fill="FFFFFF"/>
        </w:rPr>
      </w:pPr>
      <w:r w:rsidRPr="00E14187">
        <w:rPr>
          <w:rFonts w:cstheme="minorHAnsi"/>
          <w:shd w:val="clear" w:color="auto" w:fill="FFFFFF"/>
        </w:rPr>
        <w:t xml:space="preserve">Na štúdium sú prijatí uchádzači, ktorí preukážu najvyššiu mieru schopností a predpokladov na štúdium. </w:t>
      </w:r>
      <w:r w:rsidR="00CE329E">
        <w:rPr>
          <w:rFonts w:cstheme="minorHAnsi"/>
          <w:shd w:val="clear" w:color="auto" w:fill="FFFFFF"/>
        </w:rPr>
        <w:t>K</w:t>
      </w:r>
      <w:r w:rsidRPr="00E14187">
        <w:rPr>
          <w:rFonts w:cstheme="minorHAnsi"/>
          <w:shd w:val="clear" w:color="auto" w:fill="FFFFFF"/>
        </w:rPr>
        <w:t>ritériom hodnotenia sú výsledky predchádzajúceho štúdia (</w:t>
      </w:r>
      <w:r w:rsidR="00CE329E">
        <w:rPr>
          <w:rFonts w:cstheme="minorHAnsi"/>
          <w:shd w:val="clear" w:color="auto" w:fill="FFFFFF"/>
        </w:rPr>
        <w:t xml:space="preserve">max. </w:t>
      </w:r>
      <w:r w:rsidRPr="00E14187">
        <w:rPr>
          <w:rFonts w:cstheme="minorHAnsi"/>
          <w:shd w:val="clear" w:color="auto" w:fill="FFFFFF"/>
        </w:rPr>
        <w:t>50% bodového hodnotenia), výsledky prijímacej skúšky (</w:t>
      </w:r>
      <w:r w:rsidR="00CE329E">
        <w:rPr>
          <w:rFonts w:cstheme="minorHAnsi"/>
          <w:shd w:val="clear" w:color="auto" w:fill="FFFFFF"/>
        </w:rPr>
        <w:t>max.</w:t>
      </w:r>
      <w:r w:rsidRPr="00E14187">
        <w:rPr>
          <w:rFonts w:cstheme="minorHAnsi"/>
          <w:shd w:val="clear" w:color="auto" w:fill="FFFFFF"/>
        </w:rPr>
        <w:t>40% bodového hodnotenia) a aktivity realizované počas predchádzajúceho štúdia  súvisiace so zvoleným programom, ktoré uchádzač dokladujem certifikátmi, diplomami, vysvedčeniami, potvrdeniami a pod.(</w:t>
      </w:r>
      <w:r w:rsidR="00CE329E">
        <w:rPr>
          <w:rFonts w:cstheme="minorHAnsi"/>
          <w:shd w:val="clear" w:color="auto" w:fill="FFFFFF"/>
        </w:rPr>
        <w:t xml:space="preserve">max. </w:t>
      </w:r>
      <w:r w:rsidRPr="00E14187">
        <w:rPr>
          <w:rFonts w:cstheme="minorHAnsi"/>
          <w:shd w:val="clear" w:color="auto" w:fill="FFFFFF"/>
        </w:rPr>
        <w:t>10% bodového hodnotenia)</w:t>
      </w:r>
      <w:r>
        <w:rPr>
          <w:rFonts w:cstheme="minorHAnsi"/>
          <w:shd w:val="clear" w:color="auto" w:fill="FFFFFF"/>
        </w:rPr>
        <w:t>.</w:t>
      </w:r>
    </w:p>
    <w:p w14:paraId="75032586" w14:textId="77777777" w:rsidR="00E14187" w:rsidRDefault="00E14187" w:rsidP="00134017">
      <w:pPr>
        <w:shd w:val="clear" w:color="auto" w:fill="FFFFFF"/>
        <w:spacing w:after="0" w:line="240" w:lineRule="auto"/>
        <w:ind w:left="6"/>
        <w:rPr>
          <w:rFonts w:cstheme="minorHAnsi"/>
        </w:rPr>
      </w:pPr>
    </w:p>
    <w:p w14:paraId="0998A33D" w14:textId="4F48336A" w:rsidR="00CE329E" w:rsidRDefault="00CE329E" w:rsidP="00134017">
      <w:pPr>
        <w:shd w:val="clear" w:color="auto" w:fill="FFFFFF"/>
        <w:spacing w:after="0" w:line="240" w:lineRule="auto"/>
        <w:ind w:left="6"/>
        <w:rPr>
          <w:rFonts w:cstheme="minorHAnsi"/>
        </w:rPr>
      </w:pPr>
      <w:r>
        <w:rPr>
          <w:rFonts w:cstheme="minorHAnsi"/>
        </w:rPr>
        <w:t xml:space="preserve"> Ad 1) Bodové hodnotenie výsledkov vzdelávania v predchádzajúcom stupni štúdia</w:t>
      </w:r>
    </w:p>
    <w:p w14:paraId="463F9089" w14:textId="3B5D6049" w:rsidR="00CE329E" w:rsidRPr="004B3201" w:rsidRDefault="00CE329E" w:rsidP="00CE329E">
      <w:pPr>
        <w:pStyle w:val="Odsekzoznamu"/>
        <w:spacing w:after="0" w:line="240" w:lineRule="auto"/>
        <w:jc w:val="both"/>
        <w:rPr>
          <w:rStyle w:val="Siln"/>
          <w:b w:val="0"/>
          <w:bCs w:val="0"/>
        </w:rPr>
      </w:pPr>
    </w:p>
    <w:tbl>
      <w:tblPr>
        <w:tblStyle w:val="Mriekatabuky"/>
        <w:tblW w:w="0" w:type="auto"/>
        <w:jc w:val="center"/>
        <w:tblLook w:val="04A0" w:firstRow="1" w:lastRow="0" w:firstColumn="1" w:lastColumn="0" w:noHBand="0" w:noVBand="1"/>
      </w:tblPr>
      <w:tblGrid>
        <w:gridCol w:w="2303"/>
        <w:gridCol w:w="2303"/>
        <w:gridCol w:w="2303"/>
      </w:tblGrid>
      <w:tr w:rsidR="00CE329E" w:rsidRPr="00CE329E" w14:paraId="5E7C6F5A" w14:textId="77777777" w:rsidTr="0066143E">
        <w:trPr>
          <w:jc w:val="center"/>
        </w:trPr>
        <w:tc>
          <w:tcPr>
            <w:tcW w:w="2303" w:type="dxa"/>
          </w:tcPr>
          <w:p w14:paraId="0F98B5E2" w14:textId="77777777" w:rsidR="00CE329E" w:rsidRPr="00CE329E" w:rsidRDefault="00CE329E" w:rsidP="0066143E">
            <w:pPr>
              <w:jc w:val="center"/>
              <w:rPr>
                <w:rStyle w:val="Siln"/>
                <w:b w:val="0"/>
                <w:color w:val="000000" w:themeColor="text1"/>
              </w:rPr>
            </w:pPr>
            <w:r w:rsidRPr="00CE329E">
              <w:rPr>
                <w:rStyle w:val="Siln"/>
                <w:b w:val="0"/>
                <w:color w:val="000000" w:themeColor="text1"/>
              </w:rPr>
              <w:t>Dolná hranica priemeru</w:t>
            </w:r>
          </w:p>
        </w:tc>
        <w:tc>
          <w:tcPr>
            <w:tcW w:w="2303" w:type="dxa"/>
          </w:tcPr>
          <w:p w14:paraId="708657F8" w14:textId="77777777" w:rsidR="00CE329E" w:rsidRPr="00CE329E" w:rsidRDefault="00CE329E" w:rsidP="0066143E">
            <w:pPr>
              <w:jc w:val="center"/>
              <w:rPr>
                <w:rStyle w:val="Siln"/>
                <w:b w:val="0"/>
                <w:color w:val="000000" w:themeColor="text1"/>
              </w:rPr>
            </w:pPr>
            <w:r w:rsidRPr="00CE329E">
              <w:rPr>
                <w:rStyle w:val="Siln"/>
                <w:b w:val="0"/>
                <w:color w:val="000000" w:themeColor="text1"/>
              </w:rPr>
              <w:t>Horná hranica priemeru</w:t>
            </w:r>
          </w:p>
        </w:tc>
        <w:tc>
          <w:tcPr>
            <w:tcW w:w="2303" w:type="dxa"/>
          </w:tcPr>
          <w:p w14:paraId="6CE9C020" w14:textId="77777777" w:rsidR="00CE329E" w:rsidRPr="00CE329E" w:rsidRDefault="00CE329E" w:rsidP="0066143E">
            <w:pPr>
              <w:jc w:val="center"/>
              <w:rPr>
                <w:rStyle w:val="Siln"/>
                <w:b w:val="0"/>
                <w:color w:val="000000" w:themeColor="text1"/>
              </w:rPr>
            </w:pPr>
            <w:r w:rsidRPr="00CE329E">
              <w:rPr>
                <w:rStyle w:val="Siln"/>
                <w:b w:val="0"/>
                <w:color w:val="000000" w:themeColor="text1"/>
              </w:rPr>
              <w:t>Body</w:t>
            </w:r>
          </w:p>
        </w:tc>
      </w:tr>
      <w:tr w:rsidR="00CE329E" w:rsidRPr="00CE329E" w14:paraId="515162C2" w14:textId="77777777" w:rsidTr="0066143E">
        <w:trPr>
          <w:jc w:val="center"/>
        </w:trPr>
        <w:tc>
          <w:tcPr>
            <w:tcW w:w="2303" w:type="dxa"/>
          </w:tcPr>
          <w:p w14:paraId="66C8C6E7" w14:textId="77777777" w:rsidR="00CE329E" w:rsidRPr="00CE329E" w:rsidRDefault="00CE329E" w:rsidP="0066143E">
            <w:pPr>
              <w:jc w:val="center"/>
              <w:rPr>
                <w:rStyle w:val="Siln"/>
                <w:b w:val="0"/>
                <w:color w:val="000000" w:themeColor="text1"/>
              </w:rPr>
            </w:pPr>
            <w:r w:rsidRPr="00CE329E">
              <w:rPr>
                <w:rStyle w:val="Siln"/>
                <w:b w:val="0"/>
                <w:color w:val="000000" w:themeColor="text1"/>
              </w:rPr>
              <w:t>1,00</w:t>
            </w:r>
          </w:p>
        </w:tc>
        <w:tc>
          <w:tcPr>
            <w:tcW w:w="2303" w:type="dxa"/>
          </w:tcPr>
          <w:p w14:paraId="3F838BBF" w14:textId="77777777" w:rsidR="00CE329E" w:rsidRPr="00CE329E" w:rsidRDefault="00CE329E" w:rsidP="0066143E">
            <w:pPr>
              <w:jc w:val="center"/>
              <w:rPr>
                <w:rStyle w:val="Siln"/>
                <w:b w:val="0"/>
                <w:color w:val="000000" w:themeColor="text1"/>
              </w:rPr>
            </w:pPr>
            <w:r w:rsidRPr="00CE329E">
              <w:rPr>
                <w:rStyle w:val="Siln"/>
                <w:b w:val="0"/>
                <w:color w:val="000000" w:themeColor="text1"/>
              </w:rPr>
              <w:t>1,19</w:t>
            </w:r>
          </w:p>
        </w:tc>
        <w:tc>
          <w:tcPr>
            <w:tcW w:w="2303" w:type="dxa"/>
          </w:tcPr>
          <w:p w14:paraId="3494F395" w14:textId="77777777" w:rsidR="00CE329E" w:rsidRPr="00CE329E" w:rsidRDefault="00CE329E" w:rsidP="0066143E">
            <w:pPr>
              <w:jc w:val="center"/>
              <w:rPr>
                <w:rStyle w:val="Siln"/>
                <w:b w:val="0"/>
                <w:color w:val="000000" w:themeColor="text1"/>
              </w:rPr>
            </w:pPr>
            <w:r w:rsidRPr="00CE329E">
              <w:rPr>
                <w:rStyle w:val="Siln"/>
                <w:b w:val="0"/>
                <w:color w:val="000000" w:themeColor="text1"/>
              </w:rPr>
              <w:t>40</w:t>
            </w:r>
          </w:p>
        </w:tc>
      </w:tr>
      <w:tr w:rsidR="00CE329E" w:rsidRPr="00CE329E" w14:paraId="5A382680" w14:textId="77777777" w:rsidTr="0066143E">
        <w:trPr>
          <w:jc w:val="center"/>
        </w:trPr>
        <w:tc>
          <w:tcPr>
            <w:tcW w:w="2303" w:type="dxa"/>
          </w:tcPr>
          <w:p w14:paraId="3A469F31" w14:textId="77777777" w:rsidR="00CE329E" w:rsidRPr="00CE329E" w:rsidRDefault="00CE329E" w:rsidP="0066143E">
            <w:pPr>
              <w:jc w:val="center"/>
              <w:rPr>
                <w:rStyle w:val="Siln"/>
                <w:b w:val="0"/>
                <w:color w:val="000000" w:themeColor="text1"/>
              </w:rPr>
            </w:pPr>
            <w:r w:rsidRPr="00CE329E">
              <w:rPr>
                <w:rStyle w:val="Siln"/>
                <w:b w:val="0"/>
                <w:color w:val="000000" w:themeColor="text1"/>
              </w:rPr>
              <w:t>1,20</w:t>
            </w:r>
          </w:p>
        </w:tc>
        <w:tc>
          <w:tcPr>
            <w:tcW w:w="2303" w:type="dxa"/>
          </w:tcPr>
          <w:p w14:paraId="4255F829" w14:textId="77777777" w:rsidR="00CE329E" w:rsidRPr="00CE329E" w:rsidRDefault="00CE329E" w:rsidP="0066143E">
            <w:pPr>
              <w:jc w:val="center"/>
              <w:rPr>
                <w:rStyle w:val="Siln"/>
                <w:b w:val="0"/>
                <w:color w:val="000000" w:themeColor="text1"/>
              </w:rPr>
            </w:pPr>
            <w:r w:rsidRPr="00CE329E">
              <w:rPr>
                <w:rStyle w:val="Siln"/>
                <w:b w:val="0"/>
                <w:color w:val="000000" w:themeColor="text1"/>
              </w:rPr>
              <w:t>1,39</w:t>
            </w:r>
          </w:p>
        </w:tc>
        <w:tc>
          <w:tcPr>
            <w:tcW w:w="2303" w:type="dxa"/>
          </w:tcPr>
          <w:p w14:paraId="771E232B" w14:textId="77777777" w:rsidR="00CE329E" w:rsidRPr="00CE329E" w:rsidRDefault="00CE329E" w:rsidP="0066143E">
            <w:pPr>
              <w:jc w:val="center"/>
              <w:rPr>
                <w:rStyle w:val="Siln"/>
                <w:b w:val="0"/>
                <w:color w:val="000000" w:themeColor="text1"/>
              </w:rPr>
            </w:pPr>
            <w:r w:rsidRPr="00CE329E">
              <w:rPr>
                <w:rStyle w:val="Siln"/>
                <w:b w:val="0"/>
                <w:color w:val="000000" w:themeColor="text1"/>
              </w:rPr>
              <w:t>35</w:t>
            </w:r>
          </w:p>
        </w:tc>
      </w:tr>
      <w:tr w:rsidR="00CE329E" w:rsidRPr="00CE329E" w14:paraId="5F007385" w14:textId="77777777" w:rsidTr="0066143E">
        <w:trPr>
          <w:jc w:val="center"/>
        </w:trPr>
        <w:tc>
          <w:tcPr>
            <w:tcW w:w="2303" w:type="dxa"/>
          </w:tcPr>
          <w:p w14:paraId="3729DC56" w14:textId="77777777" w:rsidR="00CE329E" w:rsidRPr="00CE329E" w:rsidRDefault="00CE329E" w:rsidP="0066143E">
            <w:pPr>
              <w:jc w:val="center"/>
              <w:rPr>
                <w:rStyle w:val="Siln"/>
                <w:b w:val="0"/>
                <w:color w:val="000000" w:themeColor="text1"/>
              </w:rPr>
            </w:pPr>
            <w:r w:rsidRPr="00CE329E">
              <w:rPr>
                <w:rStyle w:val="Siln"/>
                <w:b w:val="0"/>
                <w:color w:val="000000" w:themeColor="text1"/>
              </w:rPr>
              <w:t>1,40</w:t>
            </w:r>
          </w:p>
        </w:tc>
        <w:tc>
          <w:tcPr>
            <w:tcW w:w="2303" w:type="dxa"/>
          </w:tcPr>
          <w:p w14:paraId="5BF68EEE" w14:textId="77777777" w:rsidR="00CE329E" w:rsidRPr="00CE329E" w:rsidRDefault="00CE329E" w:rsidP="0066143E">
            <w:pPr>
              <w:jc w:val="center"/>
              <w:rPr>
                <w:rStyle w:val="Siln"/>
                <w:b w:val="0"/>
                <w:color w:val="000000" w:themeColor="text1"/>
              </w:rPr>
            </w:pPr>
            <w:r w:rsidRPr="00CE329E">
              <w:rPr>
                <w:rStyle w:val="Siln"/>
                <w:b w:val="0"/>
                <w:color w:val="000000" w:themeColor="text1"/>
              </w:rPr>
              <w:t>1,59</w:t>
            </w:r>
          </w:p>
        </w:tc>
        <w:tc>
          <w:tcPr>
            <w:tcW w:w="2303" w:type="dxa"/>
          </w:tcPr>
          <w:p w14:paraId="1CD62970" w14:textId="77777777" w:rsidR="00CE329E" w:rsidRPr="00CE329E" w:rsidRDefault="00CE329E" w:rsidP="0066143E">
            <w:pPr>
              <w:jc w:val="center"/>
              <w:rPr>
                <w:rStyle w:val="Siln"/>
                <w:b w:val="0"/>
                <w:color w:val="000000" w:themeColor="text1"/>
              </w:rPr>
            </w:pPr>
            <w:r w:rsidRPr="00CE329E">
              <w:rPr>
                <w:rStyle w:val="Siln"/>
                <w:b w:val="0"/>
                <w:color w:val="000000" w:themeColor="text1"/>
              </w:rPr>
              <w:t>30</w:t>
            </w:r>
          </w:p>
        </w:tc>
      </w:tr>
      <w:tr w:rsidR="00CE329E" w:rsidRPr="00CE329E" w14:paraId="58E9A564" w14:textId="77777777" w:rsidTr="0066143E">
        <w:trPr>
          <w:jc w:val="center"/>
        </w:trPr>
        <w:tc>
          <w:tcPr>
            <w:tcW w:w="2303" w:type="dxa"/>
          </w:tcPr>
          <w:p w14:paraId="2F5C9A3F" w14:textId="77777777" w:rsidR="00CE329E" w:rsidRPr="00CE329E" w:rsidRDefault="00CE329E" w:rsidP="0066143E">
            <w:pPr>
              <w:jc w:val="center"/>
              <w:rPr>
                <w:rStyle w:val="Siln"/>
                <w:b w:val="0"/>
                <w:color w:val="000000" w:themeColor="text1"/>
              </w:rPr>
            </w:pPr>
            <w:r w:rsidRPr="00CE329E">
              <w:rPr>
                <w:rStyle w:val="Siln"/>
                <w:b w:val="0"/>
                <w:color w:val="000000" w:themeColor="text1"/>
              </w:rPr>
              <w:t>1,60</w:t>
            </w:r>
          </w:p>
        </w:tc>
        <w:tc>
          <w:tcPr>
            <w:tcW w:w="2303" w:type="dxa"/>
          </w:tcPr>
          <w:p w14:paraId="0E963011" w14:textId="77777777" w:rsidR="00CE329E" w:rsidRPr="00CE329E" w:rsidRDefault="00CE329E" w:rsidP="0066143E">
            <w:pPr>
              <w:jc w:val="center"/>
              <w:rPr>
                <w:rStyle w:val="Siln"/>
                <w:b w:val="0"/>
                <w:color w:val="000000" w:themeColor="text1"/>
              </w:rPr>
            </w:pPr>
            <w:r w:rsidRPr="00CE329E">
              <w:rPr>
                <w:rStyle w:val="Siln"/>
                <w:b w:val="0"/>
                <w:color w:val="000000" w:themeColor="text1"/>
              </w:rPr>
              <w:t>1,79</w:t>
            </w:r>
          </w:p>
        </w:tc>
        <w:tc>
          <w:tcPr>
            <w:tcW w:w="2303" w:type="dxa"/>
          </w:tcPr>
          <w:p w14:paraId="32BEB319" w14:textId="77777777" w:rsidR="00CE329E" w:rsidRPr="00CE329E" w:rsidRDefault="00CE329E" w:rsidP="0066143E">
            <w:pPr>
              <w:jc w:val="center"/>
              <w:rPr>
                <w:rStyle w:val="Siln"/>
                <w:b w:val="0"/>
                <w:color w:val="000000" w:themeColor="text1"/>
              </w:rPr>
            </w:pPr>
            <w:r w:rsidRPr="00CE329E">
              <w:rPr>
                <w:rStyle w:val="Siln"/>
                <w:b w:val="0"/>
                <w:color w:val="000000" w:themeColor="text1"/>
              </w:rPr>
              <w:t>25</w:t>
            </w:r>
          </w:p>
        </w:tc>
      </w:tr>
      <w:tr w:rsidR="00CE329E" w:rsidRPr="00CE329E" w14:paraId="2DC53C62" w14:textId="77777777" w:rsidTr="0066143E">
        <w:trPr>
          <w:jc w:val="center"/>
        </w:trPr>
        <w:tc>
          <w:tcPr>
            <w:tcW w:w="2303" w:type="dxa"/>
          </w:tcPr>
          <w:p w14:paraId="167AC8F8" w14:textId="77777777" w:rsidR="00CE329E" w:rsidRPr="00CE329E" w:rsidRDefault="00CE329E" w:rsidP="0066143E">
            <w:pPr>
              <w:jc w:val="center"/>
              <w:rPr>
                <w:rStyle w:val="Siln"/>
                <w:b w:val="0"/>
                <w:color w:val="000000" w:themeColor="text1"/>
              </w:rPr>
            </w:pPr>
            <w:r w:rsidRPr="00CE329E">
              <w:rPr>
                <w:rStyle w:val="Siln"/>
                <w:b w:val="0"/>
                <w:color w:val="000000" w:themeColor="text1"/>
              </w:rPr>
              <w:t>1,80</w:t>
            </w:r>
          </w:p>
        </w:tc>
        <w:tc>
          <w:tcPr>
            <w:tcW w:w="2303" w:type="dxa"/>
          </w:tcPr>
          <w:p w14:paraId="7F7C8B30" w14:textId="77777777" w:rsidR="00CE329E" w:rsidRPr="00CE329E" w:rsidRDefault="00CE329E" w:rsidP="0066143E">
            <w:pPr>
              <w:jc w:val="center"/>
              <w:rPr>
                <w:rStyle w:val="Siln"/>
                <w:b w:val="0"/>
                <w:color w:val="000000" w:themeColor="text1"/>
              </w:rPr>
            </w:pPr>
            <w:r w:rsidRPr="00CE329E">
              <w:rPr>
                <w:rStyle w:val="Siln"/>
                <w:b w:val="0"/>
                <w:color w:val="000000" w:themeColor="text1"/>
              </w:rPr>
              <w:t>1,99</w:t>
            </w:r>
          </w:p>
        </w:tc>
        <w:tc>
          <w:tcPr>
            <w:tcW w:w="2303" w:type="dxa"/>
          </w:tcPr>
          <w:p w14:paraId="67F49A02" w14:textId="77777777" w:rsidR="00CE329E" w:rsidRPr="00CE329E" w:rsidRDefault="00CE329E" w:rsidP="0066143E">
            <w:pPr>
              <w:jc w:val="center"/>
              <w:rPr>
                <w:rStyle w:val="Siln"/>
                <w:b w:val="0"/>
                <w:color w:val="000000" w:themeColor="text1"/>
              </w:rPr>
            </w:pPr>
            <w:r w:rsidRPr="00CE329E">
              <w:rPr>
                <w:rStyle w:val="Siln"/>
                <w:b w:val="0"/>
                <w:color w:val="000000" w:themeColor="text1"/>
              </w:rPr>
              <w:t>20</w:t>
            </w:r>
          </w:p>
        </w:tc>
      </w:tr>
      <w:tr w:rsidR="00CE329E" w:rsidRPr="00CE329E" w14:paraId="1E11ED76" w14:textId="77777777" w:rsidTr="0066143E">
        <w:trPr>
          <w:jc w:val="center"/>
        </w:trPr>
        <w:tc>
          <w:tcPr>
            <w:tcW w:w="2303" w:type="dxa"/>
          </w:tcPr>
          <w:p w14:paraId="02AA4689" w14:textId="77777777" w:rsidR="00CE329E" w:rsidRPr="00CE329E" w:rsidRDefault="00CE329E" w:rsidP="0066143E">
            <w:pPr>
              <w:jc w:val="center"/>
              <w:rPr>
                <w:rStyle w:val="Siln"/>
                <w:b w:val="0"/>
                <w:color w:val="000000" w:themeColor="text1"/>
              </w:rPr>
            </w:pPr>
            <w:r w:rsidRPr="00CE329E">
              <w:rPr>
                <w:rStyle w:val="Siln"/>
                <w:b w:val="0"/>
                <w:color w:val="000000" w:themeColor="text1"/>
              </w:rPr>
              <w:t>2,00</w:t>
            </w:r>
          </w:p>
        </w:tc>
        <w:tc>
          <w:tcPr>
            <w:tcW w:w="2303" w:type="dxa"/>
          </w:tcPr>
          <w:p w14:paraId="59609B75" w14:textId="77777777" w:rsidR="00CE329E" w:rsidRPr="00CE329E" w:rsidRDefault="00CE329E" w:rsidP="0066143E">
            <w:pPr>
              <w:jc w:val="center"/>
              <w:rPr>
                <w:rStyle w:val="Siln"/>
                <w:b w:val="0"/>
                <w:color w:val="000000" w:themeColor="text1"/>
              </w:rPr>
            </w:pPr>
            <w:r w:rsidRPr="00CE329E">
              <w:rPr>
                <w:rStyle w:val="Siln"/>
                <w:b w:val="0"/>
                <w:color w:val="000000" w:themeColor="text1"/>
              </w:rPr>
              <w:t>2,19</w:t>
            </w:r>
          </w:p>
        </w:tc>
        <w:tc>
          <w:tcPr>
            <w:tcW w:w="2303" w:type="dxa"/>
          </w:tcPr>
          <w:p w14:paraId="6A38BF5B" w14:textId="77777777" w:rsidR="00CE329E" w:rsidRPr="00CE329E" w:rsidRDefault="00CE329E" w:rsidP="0066143E">
            <w:pPr>
              <w:jc w:val="center"/>
              <w:rPr>
                <w:rStyle w:val="Siln"/>
                <w:b w:val="0"/>
                <w:color w:val="000000" w:themeColor="text1"/>
              </w:rPr>
            </w:pPr>
            <w:r w:rsidRPr="00CE329E">
              <w:rPr>
                <w:rStyle w:val="Siln"/>
                <w:b w:val="0"/>
                <w:color w:val="000000" w:themeColor="text1"/>
              </w:rPr>
              <w:t>15</w:t>
            </w:r>
          </w:p>
        </w:tc>
      </w:tr>
      <w:tr w:rsidR="00CE329E" w:rsidRPr="00CE329E" w14:paraId="0D79E943" w14:textId="77777777" w:rsidTr="0066143E">
        <w:trPr>
          <w:jc w:val="center"/>
        </w:trPr>
        <w:tc>
          <w:tcPr>
            <w:tcW w:w="2303" w:type="dxa"/>
          </w:tcPr>
          <w:p w14:paraId="30CF94D2" w14:textId="77777777" w:rsidR="00CE329E" w:rsidRPr="00CE329E" w:rsidRDefault="00CE329E" w:rsidP="0066143E">
            <w:pPr>
              <w:jc w:val="center"/>
              <w:rPr>
                <w:rStyle w:val="Siln"/>
                <w:b w:val="0"/>
                <w:color w:val="000000" w:themeColor="text1"/>
              </w:rPr>
            </w:pPr>
            <w:r w:rsidRPr="00CE329E">
              <w:rPr>
                <w:rStyle w:val="Siln"/>
                <w:b w:val="0"/>
                <w:color w:val="000000" w:themeColor="text1"/>
              </w:rPr>
              <w:t>2,20</w:t>
            </w:r>
          </w:p>
        </w:tc>
        <w:tc>
          <w:tcPr>
            <w:tcW w:w="2303" w:type="dxa"/>
          </w:tcPr>
          <w:p w14:paraId="268D04AC" w14:textId="77777777" w:rsidR="00CE329E" w:rsidRPr="00CE329E" w:rsidRDefault="00CE329E" w:rsidP="0066143E">
            <w:pPr>
              <w:jc w:val="center"/>
              <w:rPr>
                <w:rStyle w:val="Siln"/>
                <w:b w:val="0"/>
                <w:color w:val="000000" w:themeColor="text1"/>
              </w:rPr>
            </w:pPr>
            <w:r w:rsidRPr="00CE329E">
              <w:rPr>
                <w:rStyle w:val="Siln"/>
                <w:b w:val="0"/>
                <w:color w:val="000000" w:themeColor="text1"/>
              </w:rPr>
              <w:t>2,39</w:t>
            </w:r>
          </w:p>
        </w:tc>
        <w:tc>
          <w:tcPr>
            <w:tcW w:w="2303" w:type="dxa"/>
          </w:tcPr>
          <w:p w14:paraId="0AF8FFCC" w14:textId="77777777" w:rsidR="00CE329E" w:rsidRPr="00CE329E" w:rsidRDefault="00CE329E" w:rsidP="0066143E">
            <w:pPr>
              <w:jc w:val="center"/>
              <w:rPr>
                <w:rStyle w:val="Siln"/>
                <w:b w:val="0"/>
                <w:color w:val="000000" w:themeColor="text1"/>
              </w:rPr>
            </w:pPr>
            <w:r w:rsidRPr="00CE329E">
              <w:rPr>
                <w:rStyle w:val="Siln"/>
                <w:b w:val="0"/>
                <w:color w:val="000000" w:themeColor="text1"/>
              </w:rPr>
              <w:t>10</w:t>
            </w:r>
          </w:p>
        </w:tc>
      </w:tr>
      <w:tr w:rsidR="00CE329E" w:rsidRPr="00CE329E" w14:paraId="56D71D7B" w14:textId="77777777" w:rsidTr="0066143E">
        <w:trPr>
          <w:jc w:val="center"/>
        </w:trPr>
        <w:tc>
          <w:tcPr>
            <w:tcW w:w="2303" w:type="dxa"/>
          </w:tcPr>
          <w:p w14:paraId="18F67301" w14:textId="77777777" w:rsidR="00CE329E" w:rsidRPr="00CE329E" w:rsidRDefault="00CE329E" w:rsidP="0066143E">
            <w:pPr>
              <w:jc w:val="center"/>
              <w:rPr>
                <w:rStyle w:val="Siln"/>
                <w:b w:val="0"/>
                <w:color w:val="000000" w:themeColor="text1"/>
              </w:rPr>
            </w:pPr>
            <w:r w:rsidRPr="00CE329E">
              <w:rPr>
                <w:rStyle w:val="Siln"/>
                <w:b w:val="0"/>
                <w:color w:val="000000" w:themeColor="text1"/>
              </w:rPr>
              <w:t>nad 2,40</w:t>
            </w:r>
          </w:p>
        </w:tc>
        <w:tc>
          <w:tcPr>
            <w:tcW w:w="2303" w:type="dxa"/>
          </w:tcPr>
          <w:p w14:paraId="41A6A1AA" w14:textId="77777777" w:rsidR="00CE329E" w:rsidRPr="00CE329E" w:rsidRDefault="00CE329E" w:rsidP="0066143E">
            <w:pPr>
              <w:jc w:val="center"/>
              <w:rPr>
                <w:rStyle w:val="Siln"/>
                <w:b w:val="0"/>
                <w:color w:val="000000" w:themeColor="text1"/>
              </w:rPr>
            </w:pPr>
          </w:p>
        </w:tc>
        <w:tc>
          <w:tcPr>
            <w:tcW w:w="2303" w:type="dxa"/>
          </w:tcPr>
          <w:p w14:paraId="3094C85B" w14:textId="77777777" w:rsidR="00CE329E" w:rsidRPr="00CE329E" w:rsidRDefault="00CE329E" w:rsidP="0066143E">
            <w:pPr>
              <w:jc w:val="center"/>
              <w:rPr>
                <w:rStyle w:val="Siln"/>
                <w:b w:val="0"/>
                <w:color w:val="000000" w:themeColor="text1"/>
              </w:rPr>
            </w:pPr>
            <w:r w:rsidRPr="00CE329E">
              <w:rPr>
                <w:rStyle w:val="Siln"/>
                <w:b w:val="0"/>
                <w:color w:val="000000" w:themeColor="text1"/>
              </w:rPr>
              <w:t>0</w:t>
            </w:r>
          </w:p>
        </w:tc>
      </w:tr>
    </w:tbl>
    <w:p w14:paraId="1592CA08" w14:textId="77777777" w:rsidR="00CE329E" w:rsidRPr="00227629" w:rsidRDefault="00CE329E" w:rsidP="00CE329E">
      <w:pPr>
        <w:pStyle w:val="Odsekzoznamu"/>
        <w:jc w:val="both"/>
        <w:rPr>
          <w:rStyle w:val="Siln"/>
          <w:color w:val="FF0000"/>
        </w:rPr>
      </w:pPr>
    </w:p>
    <w:p w14:paraId="7320DD83" w14:textId="77777777" w:rsidR="00CE329E" w:rsidRDefault="00CE329E" w:rsidP="00134017">
      <w:pPr>
        <w:shd w:val="clear" w:color="auto" w:fill="FFFFFF"/>
        <w:spacing w:after="0" w:line="240" w:lineRule="auto"/>
        <w:ind w:left="6"/>
        <w:rPr>
          <w:rFonts w:cstheme="minorHAnsi"/>
        </w:rPr>
      </w:pPr>
    </w:p>
    <w:p w14:paraId="75E74F72" w14:textId="6B93011B" w:rsidR="00134017" w:rsidRPr="00231CB4" w:rsidRDefault="00CE329E" w:rsidP="00134017">
      <w:pPr>
        <w:shd w:val="clear" w:color="auto" w:fill="FFFFFF"/>
        <w:spacing w:after="0" w:line="240" w:lineRule="auto"/>
        <w:ind w:left="6"/>
        <w:rPr>
          <w:rFonts w:cstheme="minorHAnsi"/>
        </w:rPr>
      </w:pPr>
      <w:r>
        <w:rPr>
          <w:rFonts w:cstheme="minorHAnsi"/>
          <w:bCs/>
        </w:rPr>
        <w:t xml:space="preserve">Ad 2) </w:t>
      </w:r>
      <w:r w:rsidR="00134017" w:rsidRPr="00231CB4">
        <w:rPr>
          <w:rFonts w:cstheme="minorHAnsi"/>
          <w:bCs/>
        </w:rPr>
        <w:t>Prijímacie skúšky sa skladajú z dvoch častí:</w:t>
      </w:r>
    </w:p>
    <w:p w14:paraId="45DFB2E3" w14:textId="743EA855" w:rsidR="00134017" w:rsidRPr="00231CB4" w:rsidRDefault="00134017" w:rsidP="008627D1">
      <w:pPr>
        <w:widowControl w:val="0"/>
        <w:numPr>
          <w:ilvl w:val="0"/>
          <w:numId w:val="33"/>
        </w:numPr>
        <w:shd w:val="clear" w:color="auto" w:fill="FFFFFF"/>
        <w:tabs>
          <w:tab w:val="left" w:pos="206"/>
        </w:tabs>
        <w:autoSpaceDE w:val="0"/>
        <w:autoSpaceDN w:val="0"/>
        <w:adjustRightInd w:val="0"/>
        <w:spacing w:after="0" w:line="240" w:lineRule="auto"/>
        <w:ind w:left="6"/>
        <w:jc w:val="both"/>
        <w:rPr>
          <w:rFonts w:cstheme="minorHAnsi"/>
          <w:bCs/>
          <w:spacing w:val="-20"/>
        </w:rPr>
      </w:pPr>
      <w:r w:rsidRPr="00CE329E">
        <w:rPr>
          <w:rFonts w:cstheme="minorHAnsi"/>
          <w:b/>
        </w:rPr>
        <w:t>Písomný test</w:t>
      </w:r>
      <w:r w:rsidRPr="00231CB4">
        <w:rPr>
          <w:rFonts w:cstheme="minorHAnsi"/>
        </w:rPr>
        <w:t xml:space="preserve"> z otázok stredoškolského učiva: z predmetov  náuka o spoločnosti (filozofia, estetika,  sociológia, základy rodinnej a sexuálne výchovy, psychológia, pedagogika, základy práva) a biológia človeka.</w:t>
      </w:r>
      <w:r w:rsidR="00E14187">
        <w:rPr>
          <w:rFonts w:cstheme="minorHAnsi"/>
        </w:rPr>
        <w:t xml:space="preserve"> Bodové hodnotenie </w:t>
      </w:r>
      <w:r w:rsidR="00CE329E">
        <w:rPr>
          <w:rFonts w:cstheme="minorHAnsi"/>
        </w:rPr>
        <w:t>2</w:t>
      </w:r>
      <w:r w:rsidR="00E14187">
        <w:rPr>
          <w:rFonts w:cstheme="minorHAnsi"/>
        </w:rPr>
        <w:t>0</w:t>
      </w:r>
      <w:r w:rsidR="00CE329E">
        <w:rPr>
          <w:rFonts w:cstheme="minorHAnsi"/>
        </w:rPr>
        <w:t xml:space="preserve"> bodov </w:t>
      </w:r>
    </w:p>
    <w:p w14:paraId="04413293" w14:textId="77777777" w:rsidR="007B58BB" w:rsidRPr="00CE329E" w:rsidRDefault="007B58BB" w:rsidP="007B58BB">
      <w:pPr>
        <w:shd w:val="clear" w:color="auto" w:fill="FFFFFF"/>
        <w:spacing w:after="0" w:line="240" w:lineRule="auto"/>
        <w:ind w:left="10"/>
        <w:jc w:val="both"/>
        <w:rPr>
          <w:rFonts w:cstheme="minorHAnsi"/>
        </w:rPr>
      </w:pPr>
      <w:r w:rsidRPr="00CE329E">
        <w:rPr>
          <w:rFonts w:cstheme="minorHAnsi"/>
          <w:bCs/>
        </w:rPr>
        <w:t>Okruhy požadovaných vedomostí:</w:t>
      </w:r>
    </w:p>
    <w:p w14:paraId="543DF570"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22"/>
        </w:rPr>
      </w:pPr>
      <w:r w:rsidRPr="00231CB4">
        <w:rPr>
          <w:rFonts w:cstheme="minorHAnsi"/>
        </w:rPr>
        <w:t>Človek a veda, vedy o človeku. Význam vedy. Pedagogika a psychológia ako veda.</w:t>
      </w:r>
    </w:p>
    <w:p w14:paraId="080FC860" w14:textId="51B608DD"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9"/>
        </w:rPr>
      </w:pPr>
      <w:r w:rsidRPr="00231CB4">
        <w:rPr>
          <w:rFonts w:cstheme="minorHAnsi"/>
        </w:rPr>
        <w:t>Interindividuálne rozdiely medzi ľuďmi. Osobnosť a činitele jej utvárania. Dedičnosť a prostredie.</w:t>
      </w:r>
    </w:p>
    <w:p w14:paraId="2B6C9DF0" w14:textId="614A6BCF"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rPr>
      </w:pPr>
      <w:r w:rsidRPr="00231CB4">
        <w:rPr>
          <w:rFonts w:cstheme="minorHAnsi"/>
        </w:rPr>
        <w:t xml:space="preserve">Socializácia človeka, sociálne skupiny </w:t>
      </w:r>
      <w:r w:rsidRPr="00231CB4">
        <w:rPr>
          <w:rFonts w:cstheme="minorHAnsi"/>
          <w:bCs/>
        </w:rPr>
        <w:t>a</w:t>
      </w:r>
      <w:r w:rsidRPr="00231CB4">
        <w:rPr>
          <w:rFonts w:cstheme="minorHAnsi"/>
          <w:b/>
          <w:bCs/>
        </w:rPr>
        <w:t xml:space="preserve"> </w:t>
      </w:r>
      <w:r w:rsidRPr="00231CB4">
        <w:rPr>
          <w:rFonts w:cstheme="minorHAnsi"/>
        </w:rPr>
        <w:t xml:space="preserve">normy. Socializácia a výchova. Sociálna  patológia. </w:t>
      </w:r>
    </w:p>
    <w:p w14:paraId="00F3D7A2"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9"/>
        </w:rPr>
      </w:pPr>
      <w:r w:rsidRPr="00231CB4">
        <w:rPr>
          <w:rFonts w:cstheme="minorHAnsi"/>
        </w:rPr>
        <w:t>Rodina,  jej miesto a význam v spoločnosti. Rodičia a výchova. Aktuálne  problémy rodiny  na Slovensku.</w:t>
      </w:r>
    </w:p>
    <w:p w14:paraId="25A4145B"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3"/>
        </w:rPr>
      </w:pPr>
      <w:r w:rsidRPr="00231CB4">
        <w:rPr>
          <w:rFonts w:cstheme="minorHAnsi"/>
        </w:rPr>
        <w:t>Škola a jej význam v súčasnej spoločnosti (školský systém na Slovensku).</w:t>
      </w:r>
    </w:p>
    <w:p w14:paraId="22ADAADF"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3"/>
        </w:rPr>
      </w:pPr>
      <w:r w:rsidRPr="00231CB4">
        <w:rPr>
          <w:rFonts w:cstheme="minorHAnsi"/>
          <w:spacing w:val="-13"/>
        </w:rPr>
        <w:t>S</w:t>
      </w:r>
      <w:r w:rsidRPr="00231CB4">
        <w:rPr>
          <w:rFonts w:cstheme="minorHAnsi"/>
          <w:spacing w:val="-10"/>
        </w:rPr>
        <w:t>ústavy látkovej výmeny  (tráviaca, dýchacia, obehová a telové tekutiny, vylučovacia).</w:t>
      </w:r>
    </w:p>
    <w:p w14:paraId="7B80FABF"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0"/>
        </w:rPr>
      </w:pPr>
      <w:r w:rsidRPr="00231CB4">
        <w:rPr>
          <w:rFonts w:cstheme="minorHAnsi"/>
          <w:bCs/>
          <w:spacing w:val="-10"/>
        </w:rPr>
        <w:lastRenderedPageBreak/>
        <w:t>Riadiace sústavy človeka</w:t>
      </w:r>
      <w:r w:rsidRPr="00231CB4">
        <w:rPr>
          <w:rFonts w:cstheme="minorHAnsi"/>
          <w:b/>
          <w:bCs/>
          <w:spacing w:val="-10"/>
        </w:rPr>
        <w:t xml:space="preserve"> </w:t>
      </w:r>
      <w:r w:rsidRPr="00231CB4">
        <w:rPr>
          <w:rFonts w:cstheme="minorHAnsi"/>
          <w:bCs/>
          <w:spacing w:val="-10"/>
        </w:rPr>
        <w:t>(hormonálna</w:t>
      </w:r>
      <w:r w:rsidRPr="00231CB4">
        <w:rPr>
          <w:rFonts w:cstheme="minorHAnsi"/>
          <w:b/>
          <w:bCs/>
          <w:spacing w:val="-10"/>
        </w:rPr>
        <w:t xml:space="preserve">, </w:t>
      </w:r>
      <w:r w:rsidRPr="00231CB4">
        <w:rPr>
          <w:rFonts w:cstheme="minorHAnsi"/>
          <w:bCs/>
          <w:spacing w:val="-10"/>
        </w:rPr>
        <w:t>nervová, termoregulácia</w:t>
      </w:r>
      <w:r w:rsidRPr="00231CB4">
        <w:rPr>
          <w:rFonts w:cstheme="minorHAnsi"/>
          <w:b/>
          <w:bCs/>
          <w:spacing w:val="-10"/>
        </w:rPr>
        <w:t xml:space="preserve">, </w:t>
      </w:r>
      <w:r w:rsidRPr="00231CB4">
        <w:rPr>
          <w:rFonts w:cstheme="minorHAnsi"/>
          <w:bCs/>
          <w:spacing w:val="-10"/>
        </w:rPr>
        <w:t>imunitný systém</w:t>
      </w:r>
      <w:r w:rsidRPr="00231CB4">
        <w:rPr>
          <w:rFonts w:cstheme="minorHAnsi"/>
          <w:b/>
          <w:bCs/>
          <w:spacing w:val="-10"/>
        </w:rPr>
        <w:t xml:space="preserve">, </w:t>
      </w:r>
      <w:r w:rsidRPr="00231CB4">
        <w:rPr>
          <w:rFonts w:cstheme="minorHAnsi"/>
          <w:bCs/>
          <w:spacing w:val="-10"/>
        </w:rPr>
        <w:t>zmyslové orgány).</w:t>
      </w:r>
    </w:p>
    <w:p w14:paraId="1E206FC1" w14:textId="77777777" w:rsidR="007B58BB" w:rsidRPr="00231CB4" w:rsidRDefault="007B58BB" w:rsidP="007B58BB">
      <w:pPr>
        <w:widowControl w:val="0"/>
        <w:shd w:val="clear" w:color="auto" w:fill="FFFFFF"/>
        <w:tabs>
          <w:tab w:val="left" w:pos="426"/>
        </w:tabs>
        <w:autoSpaceDE w:val="0"/>
        <w:autoSpaceDN w:val="0"/>
        <w:adjustRightInd w:val="0"/>
        <w:spacing w:after="0" w:line="240" w:lineRule="auto"/>
        <w:ind w:left="10"/>
        <w:jc w:val="both"/>
        <w:rPr>
          <w:rFonts w:cstheme="minorHAnsi"/>
          <w:spacing w:val="-15"/>
        </w:rPr>
      </w:pPr>
      <w:r w:rsidRPr="00231CB4">
        <w:rPr>
          <w:rFonts w:cstheme="minorHAnsi"/>
        </w:rPr>
        <w:t xml:space="preserve">Analýza základných právnych dokumentov. Magna charta: Deklarácia práv človeka a občana, Ústava USA, (Charta OSN) – Všeobecná deklarácia ľudských práv. Listina základných práv a slobôd. </w:t>
      </w:r>
    </w:p>
    <w:p w14:paraId="5D6C12CF" w14:textId="77777777" w:rsidR="007B58BB" w:rsidRPr="00231CB4" w:rsidRDefault="007B58BB" w:rsidP="007B58BB">
      <w:pPr>
        <w:widowControl w:val="0"/>
        <w:shd w:val="clear" w:color="auto" w:fill="FFFFFF"/>
        <w:tabs>
          <w:tab w:val="left" w:pos="426"/>
        </w:tabs>
        <w:autoSpaceDE w:val="0"/>
        <w:autoSpaceDN w:val="0"/>
        <w:adjustRightInd w:val="0"/>
        <w:spacing w:after="0" w:line="240" w:lineRule="auto"/>
        <w:ind w:left="10"/>
        <w:jc w:val="both"/>
        <w:rPr>
          <w:rFonts w:cstheme="minorHAnsi"/>
          <w:spacing w:val="-15"/>
        </w:rPr>
      </w:pPr>
      <w:r w:rsidRPr="00231CB4">
        <w:rPr>
          <w:rFonts w:cstheme="minorHAnsi"/>
          <w:spacing w:val="-15"/>
        </w:rPr>
        <w:t>Psychické schopnosti človeka (inteligencia, pamäť, predstavivosť, tvorivosť). Psychická regulácia.</w:t>
      </w:r>
    </w:p>
    <w:p w14:paraId="161A64EC" w14:textId="77777777" w:rsidR="007B58BB" w:rsidRPr="00231CB4" w:rsidRDefault="007B58BB" w:rsidP="007B58BB">
      <w:pPr>
        <w:widowControl w:val="0"/>
        <w:shd w:val="clear" w:color="auto" w:fill="FFFFFF"/>
        <w:tabs>
          <w:tab w:val="left" w:pos="682"/>
        </w:tabs>
        <w:autoSpaceDE w:val="0"/>
        <w:autoSpaceDN w:val="0"/>
        <w:adjustRightInd w:val="0"/>
        <w:spacing w:after="0" w:line="240" w:lineRule="auto"/>
        <w:ind w:left="10"/>
        <w:jc w:val="both"/>
        <w:rPr>
          <w:rFonts w:cstheme="minorHAnsi"/>
          <w:spacing w:val="-15"/>
        </w:rPr>
      </w:pPr>
      <w:r w:rsidRPr="00231CB4">
        <w:rPr>
          <w:rFonts w:cstheme="minorHAnsi"/>
          <w:bCs/>
        </w:rPr>
        <w:t>Vývinové obdobia človeka</w:t>
      </w:r>
      <w:r w:rsidRPr="00231CB4">
        <w:rPr>
          <w:rFonts w:cstheme="minorHAnsi"/>
        </w:rPr>
        <w:t xml:space="preserve">. </w:t>
      </w:r>
    </w:p>
    <w:p w14:paraId="7D0B04EB" w14:textId="77777777" w:rsidR="007B58BB" w:rsidRPr="00231CB4" w:rsidRDefault="007B58BB" w:rsidP="007B58BB">
      <w:pPr>
        <w:shd w:val="clear" w:color="auto" w:fill="FFFFFF"/>
        <w:tabs>
          <w:tab w:val="left" w:pos="686"/>
        </w:tabs>
        <w:spacing w:after="0" w:line="240" w:lineRule="auto"/>
        <w:ind w:left="19" w:right="4224"/>
        <w:jc w:val="both"/>
        <w:rPr>
          <w:rFonts w:cstheme="minorHAnsi"/>
          <w:b/>
          <w:bCs/>
        </w:rPr>
      </w:pPr>
      <w:r w:rsidRPr="00231CB4">
        <w:rPr>
          <w:rFonts w:cstheme="minorHAnsi"/>
          <w:b/>
          <w:bCs/>
        </w:rPr>
        <w:t>Odporúčaná literatúra:</w:t>
      </w:r>
    </w:p>
    <w:p w14:paraId="6C547BA3" w14:textId="2FF30AA5"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BOCKOVÁ, A. a kol. 2006. </w:t>
      </w:r>
      <w:r w:rsidRPr="00231CB4">
        <w:rPr>
          <w:rFonts w:cstheme="minorHAnsi"/>
          <w:i/>
          <w:iCs/>
          <w:spacing w:val="-4"/>
        </w:rPr>
        <w:t xml:space="preserve">Náuka o spoločnosti. Príprava  na maturity a prijímacie skúšky na vysoké školy. </w:t>
      </w:r>
      <w:r w:rsidRPr="00231CB4">
        <w:rPr>
          <w:rFonts w:cstheme="minorHAnsi"/>
          <w:spacing w:val="-4"/>
        </w:rPr>
        <w:t>Bratislava :</w:t>
      </w:r>
      <w:r w:rsidRPr="00231CB4">
        <w:rPr>
          <w:rFonts w:cstheme="minorHAnsi"/>
          <w:spacing w:val="-6"/>
        </w:rPr>
        <w:t xml:space="preserve"> SPN, 4. vydanie.</w:t>
      </w:r>
    </w:p>
    <w:p w14:paraId="00180A5D"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KIKUŠOVÁ, S. - KOSTRUB, D. 2002. </w:t>
      </w:r>
      <w:r w:rsidRPr="00231CB4">
        <w:rPr>
          <w:rFonts w:cstheme="minorHAnsi"/>
          <w:i/>
          <w:iCs/>
          <w:spacing w:val="-4"/>
        </w:rPr>
        <w:t xml:space="preserve">Pedagogika pre 1. ročník stredných odborných škôl. </w:t>
      </w:r>
      <w:r w:rsidRPr="00231CB4">
        <w:rPr>
          <w:rFonts w:cstheme="minorHAnsi"/>
          <w:spacing w:val="-4"/>
        </w:rPr>
        <w:t>Bratislava : SPN.</w:t>
      </w:r>
    </w:p>
    <w:p w14:paraId="355245DC"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KOLEKTÍV AUTOROV.  2009. Náuka o spoločnosti.  Príprava na maturity a prijímacie skúšky na vysoké školy. Bratislava : SPN.</w:t>
      </w:r>
    </w:p>
    <w:p w14:paraId="304EEBFB"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5"/>
        </w:rPr>
        <w:t xml:space="preserve">KOŠČ, M. 2006. </w:t>
      </w:r>
      <w:r w:rsidRPr="00231CB4">
        <w:rPr>
          <w:rFonts w:cstheme="minorHAnsi"/>
          <w:i/>
          <w:iCs/>
          <w:spacing w:val="-5"/>
        </w:rPr>
        <w:t xml:space="preserve">Základy psychológie. </w:t>
      </w:r>
      <w:r w:rsidRPr="00231CB4">
        <w:rPr>
          <w:rFonts w:cstheme="minorHAnsi"/>
          <w:spacing w:val="-5"/>
        </w:rPr>
        <w:t>Bratislava : SPN, 6. vydanie.</w:t>
      </w:r>
    </w:p>
    <w:p w14:paraId="5EBFC23D"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caps/>
        </w:rPr>
        <w:t xml:space="preserve">Langmeier, </w:t>
      </w:r>
      <w:r w:rsidRPr="00231CB4">
        <w:rPr>
          <w:rFonts w:cstheme="minorHAnsi"/>
          <w:bCs/>
          <w:caps/>
        </w:rPr>
        <w:t>J</w:t>
      </w:r>
      <w:r w:rsidRPr="00231CB4">
        <w:rPr>
          <w:rFonts w:cstheme="minorHAnsi"/>
          <w:caps/>
        </w:rPr>
        <w:t>., Krejčířová, D.</w:t>
      </w:r>
      <w:r w:rsidRPr="00231CB4">
        <w:rPr>
          <w:rFonts w:cstheme="minorHAnsi"/>
        </w:rPr>
        <w:t xml:space="preserve">2006. </w:t>
      </w:r>
      <w:r w:rsidRPr="00231CB4">
        <w:rPr>
          <w:rFonts w:cstheme="minorHAnsi"/>
          <w:bCs/>
        </w:rPr>
        <w:t>Vývojová</w:t>
      </w:r>
      <w:r w:rsidRPr="00231CB4">
        <w:rPr>
          <w:rFonts w:cstheme="minorHAnsi"/>
        </w:rPr>
        <w:t xml:space="preserve"> psychologie. 2., aktualizované vydání. Praha: Grada. </w:t>
      </w:r>
    </w:p>
    <w:p w14:paraId="7D8B97FD"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 xml:space="preserve">MARTINSKÁ VAVAROVÁ, A. 2005. </w:t>
      </w:r>
      <w:r w:rsidRPr="00231CB4">
        <w:rPr>
          <w:rFonts w:cstheme="minorHAnsi"/>
          <w:bCs/>
        </w:rPr>
        <w:t>Nová maturita - Náuka o spoločnosti. Bratislava: Príroda.</w:t>
      </w:r>
      <w:r w:rsidRPr="00231CB4">
        <w:rPr>
          <w:rFonts w:cstheme="minorHAnsi"/>
          <w:b/>
          <w:bCs/>
        </w:rPr>
        <w:t xml:space="preserve"> </w:t>
      </w:r>
    </w:p>
    <w:p w14:paraId="6F52D272"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5"/>
        </w:rPr>
        <w:t xml:space="preserve">MIEDZGOVÁ, J. 1994. </w:t>
      </w:r>
      <w:r w:rsidRPr="00231CB4">
        <w:rPr>
          <w:rFonts w:cstheme="minorHAnsi"/>
          <w:i/>
          <w:iCs/>
          <w:spacing w:val="-5"/>
        </w:rPr>
        <w:t xml:space="preserve">Základy etikety. </w:t>
      </w:r>
      <w:r w:rsidRPr="00231CB4">
        <w:rPr>
          <w:rFonts w:cstheme="minorHAnsi"/>
          <w:spacing w:val="-5"/>
        </w:rPr>
        <w:t>Bratislava : SPN.</w:t>
      </w:r>
    </w:p>
    <w:p w14:paraId="57606443"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MISTRÍK, E. 2006. </w:t>
      </w:r>
      <w:r w:rsidRPr="00231CB4">
        <w:rPr>
          <w:rFonts w:cstheme="minorHAnsi"/>
          <w:i/>
          <w:iCs/>
          <w:spacing w:val="-4"/>
        </w:rPr>
        <w:t xml:space="preserve">Základy estetiky a etikety. </w:t>
      </w:r>
      <w:r w:rsidRPr="00231CB4">
        <w:rPr>
          <w:rFonts w:cstheme="minorHAnsi"/>
          <w:spacing w:val="-4"/>
        </w:rPr>
        <w:t>Bratislava : SPN, 3. vydanie.</w:t>
      </w:r>
    </w:p>
    <w:p w14:paraId="27F33A21"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5"/>
        </w:rPr>
        <w:t xml:space="preserve">PREVENDÁROVÁ, J. - KUBÍČKOVÁ, G. 1996. </w:t>
      </w:r>
      <w:r w:rsidRPr="00231CB4">
        <w:rPr>
          <w:rFonts w:cstheme="minorHAnsi"/>
          <w:i/>
          <w:iCs/>
          <w:spacing w:val="-5"/>
        </w:rPr>
        <w:t xml:space="preserve">Základy rodinnej a sexuálnej výchovy. </w:t>
      </w:r>
      <w:r w:rsidRPr="00231CB4">
        <w:rPr>
          <w:rFonts w:cstheme="minorHAnsi"/>
          <w:spacing w:val="-5"/>
        </w:rPr>
        <w:t>Bratislava : SPN.</w:t>
      </w:r>
    </w:p>
    <w:p w14:paraId="3909CB05"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spacing w:val="-4"/>
        </w:rPr>
        <w:t xml:space="preserve">SOPÓCI, J. - BÚZIK, B. 2006. </w:t>
      </w:r>
      <w:r w:rsidRPr="00231CB4">
        <w:rPr>
          <w:rFonts w:cstheme="minorHAnsi"/>
          <w:i/>
          <w:iCs/>
          <w:spacing w:val="-4"/>
        </w:rPr>
        <w:t xml:space="preserve">Základy sociológie. </w:t>
      </w:r>
      <w:r w:rsidRPr="00231CB4">
        <w:rPr>
          <w:rFonts w:cstheme="minorHAnsi"/>
          <w:spacing w:val="-4"/>
        </w:rPr>
        <w:t>Bratislava : SPN, 4. vydanie.</w:t>
      </w:r>
    </w:p>
    <w:p w14:paraId="47BE6026"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UŠÁKOVÁ, K. a kol. 2003. Biológia pre gymnázia 5 - Genetika. Bratislava, SPN.</w:t>
      </w:r>
    </w:p>
    <w:p w14:paraId="6D7B69C5"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 xml:space="preserve">UŠÁKOVÁ, K. a kol.: 2005. Biológia pre gymnázia 6 - Biológia človeka, evolúcia a vznik života na Zemi. Bratislava, SPN. </w:t>
      </w:r>
    </w:p>
    <w:p w14:paraId="32958DD9" w14:textId="77777777" w:rsidR="007B58BB" w:rsidRPr="00231CB4" w:rsidRDefault="007B58BB" w:rsidP="007B58BB">
      <w:pPr>
        <w:widowControl w:val="0"/>
        <w:shd w:val="clear" w:color="auto" w:fill="FFFFFF"/>
        <w:autoSpaceDE w:val="0"/>
        <w:autoSpaceDN w:val="0"/>
        <w:adjustRightInd w:val="0"/>
        <w:spacing w:after="0" w:line="240" w:lineRule="auto"/>
        <w:ind w:left="19"/>
        <w:jc w:val="both"/>
        <w:rPr>
          <w:rFonts w:cstheme="minorHAnsi"/>
        </w:rPr>
      </w:pPr>
      <w:r w:rsidRPr="00231CB4">
        <w:rPr>
          <w:rFonts w:cstheme="minorHAnsi"/>
        </w:rPr>
        <w:t xml:space="preserve">LECHTA, V. 2012. Základy inkluzivní pedagogiky (Dítě s postižením, narušením a ohrožením ve škole. Praha: Portál. </w:t>
      </w:r>
    </w:p>
    <w:p w14:paraId="3F01AE00" w14:textId="78533480" w:rsidR="00CE329E" w:rsidRDefault="00134017" w:rsidP="00CE329E">
      <w:pPr>
        <w:widowControl w:val="0"/>
        <w:shd w:val="clear" w:color="auto" w:fill="FFFFFF"/>
        <w:tabs>
          <w:tab w:val="left" w:pos="682"/>
        </w:tabs>
        <w:autoSpaceDE w:val="0"/>
        <w:autoSpaceDN w:val="0"/>
        <w:adjustRightInd w:val="0"/>
        <w:spacing w:after="0" w:line="240" w:lineRule="auto"/>
        <w:ind w:left="10"/>
        <w:jc w:val="both"/>
        <w:rPr>
          <w:rFonts w:cstheme="minorHAnsi"/>
          <w:spacing w:val="-13"/>
        </w:rPr>
      </w:pPr>
      <w:r w:rsidRPr="00CE329E">
        <w:rPr>
          <w:rFonts w:cstheme="minorHAnsi"/>
          <w:b/>
          <w:spacing w:val="-2"/>
        </w:rPr>
        <w:t>Ústny rozhovor</w:t>
      </w:r>
      <w:r w:rsidR="00CE329E">
        <w:rPr>
          <w:rFonts w:cstheme="minorHAnsi"/>
        </w:rPr>
        <w:t xml:space="preserve"> s prijímacou komisiou: </w:t>
      </w:r>
      <w:r w:rsidRPr="00CE329E">
        <w:rPr>
          <w:rFonts w:cstheme="minorHAnsi"/>
        </w:rPr>
        <w:t xml:space="preserve"> </w:t>
      </w:r>
      <w:r w:rsidRPr="00231CB4">
        <w:rPr>
          <w:rFonts w:cstheme="minorHAnsi"/>
        </w:rPr>
        <w:t>je  zameraný na zisťovanie všeobecného prehľadu uchádzača o dianí na Slovensku i vo svete a to v súčasnosti   i v minulosti. Okrem toho je rozhovor orientovaný na zistenie rečových dispozícií, úrovne komunikatívnych zručností, predchádzajúcich edukačných skúseností a motivácie uchádzača k zvolenému odboru štúdia.</w:t>
      </w:r>
      <w:r w:rsidR="00CE329E" w:rsidRPr="00CE329E">
        <w:rPr>
          <w:rFonts w:cstheme="minorHAnsi"/>
        </w:rPr>
        <w:t xml:space="preserve"> </w:t>
      </w:r>
      <w:r w:rsidR="00CE329E">
        <w:rPr>
          <w:rFonts w:cstheme="minorHAnsi"/>
        </w:rPr>
        <w:t>Témy rozhovoru sa zameriavajú na problematiku zdravotného postihnutia a spoločnosť,  inklúziu, zobrazenie postihnutia v umení (zoznam literárnych diel, videných výstav, filmových alebo divadelných predstavení, ktoré uchádzač v posledných rokoch prečítal, a ktoré na uchádzača najviac zapôsobili a pod.  (max. 10 bodov).</w:t>
      </w:r>
    </w:p>
    <w:p w14:paraId="0697C304" w14:textId="011804E4" w:rsidR="00134017" w:rsidRPr="00231CB4" w:rsidRDefault="00134017" w:rsidP="00134017">
      <w:pPr>
        <w:autoSpaceDE w:val="0"/>
        <w:autoSpaceDN w:val="0"/>
        <w:adjustRightInd w:val="0"/>
        <w:spacing w:after="0" w:line="240" w:lineRule="auto"/>
        <w:rPr>
          <w:rFonts w:cstheme="minorHAnsi"/>
        </w:rPr>
      </w:pPr>
      <w:r w:rsidRPr="00231CB4">
        <w:rPr>
          <w:rFonts w:cstheme="minorHAnsi"/>
        </w:rPr>
        <w:t>Tézy po schválení osobou zodpovednou za študijný program</w:t>
      </w:r>
      <w:r w:rsidR="007B58BB" w:rsidRPr="00231CB4">
        <w:rPr>
          <w:rFonts w:cstheme="minorHAnsi"/>
        </w:rPr>
        <w:t xml:space="preserve"> </w:t>
      </w:r>
      <w:r w:rsidRPr="00231CB4">
        <w:rPr>
          <w:rFonts w:cstheme="minorHAnsi"/>
        </w:rPr>
        <w:t>sú zverejňované na webovom sídle fakulty</w:t>
      </w:r>
    </w:p>
    <w:p w14:paraId="7A95947E" w14:textId="385D56D7" w:rsidR="00134017" w:rsidRPr="00231CB4" w:rsidRDefault="00002F8E" w:rsidP="00134017">
      <w:pPr>
        <w:autoSpaceDE w:val="0"/>
        <w:autoSpaceDN w:val="0"/>
        <w:adjustRightInd w:val="0"/>
        <w:spacing w:after="0" w:line="240" w:lineRule="auto"/>
        <w:rPr>
          <w:rFonts w:cstheme="minorHAnsi"/>
        </w:rPr>
      </w:pPr>
      <w:hyperlink r:id="rId200" w:history="1">
        <w:r w:rsidR="00134017" w:rsidRPr="00231CB4">
          <w:rPr>
            <w:rStyle w:val="Hypertextovprepojenie"/>
            <w:rFonts w:cstheme="minorHAnsi"/>
          </w:rPr>
          <w:t>https://www.pf.ukf.sk/sk/prijimacie-konanie/podmienky-prijatia-na-studium/21-studium/prijimacie-konanie/641-poziadavky-na-prijimacie-skusky-bc-2021</w:t>
        </w:r>
      </w:hyperlink>
    </w:p>
    <w:p w14:paraId="2AA5E0D9" w14:textId="2B11F93A" w:rsidR="00DF3D32" w:rsidRDefault="00134017" w:rsidP="00134017">
      <w:pPr>
        <w:autoSpaceDE w:val="0"/>
        <w:autoSpaceDN w:val="0"/>
        <w:adjustRightInd w:val="0"/>
        <w:spacing w:after="0" w:line="240" w:lineRule="auto"/>
        <w:rPr>
          <w:rFonts w:cstheme="minorHAnsi"/>
        </w:rPr>
      </w:pPr>
      <w:r w:rsidRPr="00231CB4">
        <w:rPr>
          <w:rFonts w:cstheme="minorHAnsi"/>
        </w:rPr>
        <w:t>a zasielané  uchádzačom študijným oddelením spolu s bližšími informáciami o priebehu prijímacej skúšky</w:t>
      </w:r>
      <w:r w:rsidR="00CE329E">
        <w:rPr>
          <w:rFonts w:cstheme="minorHAnsi"/>
        </w:rPr>
        <w:t>.</w:t>
      </w:r>
      <w:r w:rsidRPr="00231CB4">
        <w:rPr>
          <w:rFonts w:cstheme="minorHAnsi"/>
        </w:rPr>
        <w:t xml:space="preserve">  </w:t>
      </w:r>
    </w:p>
    <w:p w14:paraId="55D00623" w14:textId="37DC870B" w:rsidR="00CE329E" w:rsidRDefault="00CE329E" w:rsidP="00CE329E">
      <w:pPr>
        <w:spacing w:line="216" w:lineRule="auto"/>
        <w:contextualSpacing/>
        <w:jc w:val="both"/>
        <w:rPr>
          <w:rFonts w:cstheme="minorHAnsi"/>
          <w:shd w:val="clear" w:color="auto" w:fill="FFFFFF"/>
        </w:rPr>
      </w:pPr>
      <w:r>
        <w:rPr>
          <w:rFonts w:cstheme="minorHAnsi"/>
          <w:shd w:val="clear" w:color="auto" w:fill="FFFFFF"/>
        </w:rPr>
        <w:t xml:space="preserve">Ad 3) Hodnotenie aktivity, motivácie a angažovanosti uchádzača v oblasti zvoleného programu dokladované v prihláške, napr. </w:t>
      </w:r>
      <w:r w:rsidRPr="00E14187">
        <w:rPr>
          <w:rFonts w:cstheme="minorHAnsi"/>
          <w:shd w:val="clear" w:color="auto" w:fill="FFFFFF"/>
        </w:rPr>
        <w:t>certifikát</w:t>
      </w:r>
      <w:r>
        <w:rPr>
          <w:rFonts w:cstheme="minorHAnsi"/>
          <w:shd w:val="clear" w:color="auto" w:fill="FFFFFF"/>
        </w:rPr>
        <w:t>y</w:t>
      </w:r>
      <w:r w:rsidR="0094511F">
        <w:rPr>
          <w:rFonts w:cstheme="minorHAnsi"/>
          <w:shd w:val="clear" w:color="auto" w:fill="FFFFFF"/>
        </w:rPr>
        <w:t xml:space="preserve"> (jazykové, digitálne zručnosti)</w:t>
      </w:r>
      <w:r w:rsidRPr="00E14187">
        <w:rPr>
          <w:rFonts w:cstheme="minorHAnsi"/>
          <w:shd w:val="clear" w:color="auto" w:fill="FFFFFF"/>
        </w:rPr>
        <w:t>, diplomami</w:t>
      </w:r>
      <w:r w:rsidR="0094511F">
        <w:rPr>
          <w:rFonts w:cstheme="minorHAnsi"/>
          <w:shd w:val="clear" w:color="auto" w:fill="FFFFFF"/>
        </w:rPr>
        <w:t xml:space="preserve"> (účasť na rôznych súťažiach, SOČ a pod.)</w:t>
      </w:r>
      <w:r w:rsidRPr="00E14187">
        <w:rPr>
          <w:rFonts w:cstheme="minorHAnsi"/>
          <w:shd w:val="clear" w:color="auto" w:fill="FFFFFF"/>
        </w:rPr>
        <w:t>, vysvedčeniami</w:t>
      </w:r>
      <w:r w:rsidR="0094511F">
        <w:rPr>
          <w:rFonts w:cstheme="minorHAnsi"/>
          <w:shd w:val="clear" w:color="auto" w:fill="FFFFFF"/>
        </w:rPr>
        <w:t xml:space="preserve"> (ZUŠ a pod. )</w:t>
      </w:r>
      <w:r w:rsidRPr="00E14187">
        <w:rPr>
          <w:rFonts w:cstheme="minorHAnsi"/>
          <w:shd w:val="clear" w:color="auto" w:fill="FFFFFF"/>
        </w:rPr>
        <w:t xml:space="preserve">, potvrdeniami </w:t>
      </w:r>
      <w:r w:rsidR="0094511F">
        <w:rPr>
          <w:rFonts w:cstheme="minorHAnsi"/>
          <w:shd w:val="clear" w:color="auto" w:fill="FFFFFF"/>
        </w:rPr>
        <w:t>(dobrovoľnícka, animátorská  činnosť a pod.) – max 10 bodov.</w:t>
      </w:r>
    </w:p>
    <w:p w14:paraId="7BE25C7D" w14:textId="77777777" w:rsidR="0094511F" w:rsidRDefault="0094511F" w:rsidP="00E14187">
      <w:pPr>
        <w:spacing w:line="216" w:lineRule="auto"/>
        <w:contextualSpacing/>
        <w:jc w:val="both"/>
        <w:rPr>
          <w:rFonts w:cstheme="minorHAnsi"/>
          <w:shd w:val="clear" w:color="auto" w:fill="FFFFFF"/>
        </w:rPr>
      </w:pPr>
    </w:p>
    <w:p w14:paraId="1867F0FB" w14:textId="22359002" w:rsidR="00E14187" w:rsidRPr="00E14187" w:rsidRDefault="00E14187" w:rsidP="00E14187">
      <w:pPr>
        <w:spacing w:line="216" w:lineRule="auto"/>
        <w:contextualSpacing/>
        <w:jc w:val="both"/>
        <w:rPr>
          <w:rFonts w:cstheme="minorHAnsi"/>
          <w:shd w:val="clear" w:color="auto" w:fill="FFFFFF"/>
        </w:rPr>
      </w:pPr>
      <w:r w:rsidRPr="00E14187">
        <w:rPr>
          <w:rFonts w:cstheme="minorHAnsi"/>
          <w:shd w:val="clear" w:color="auto" w:fill="FFFFFF"/>
        </w:rPr>
        <w:t xml:space="preserve">Na štúdium sú prijatí uchádzači, ktorí preukážu najvyššiu mieru schopností a predpokladov na štúdium. </w:t>
      </w:r>
    </w:p>
    <w:p w14:paraId="38AFA1E6" w14:textId="77777777" w:rsidR="00DF3D32" w:rsidRPr="00231CB4" w:rsidRDefault="00DF3D32" w:rsidP="00DF3D32">
      <w:pPr>
        <w:pStyle w:val="Odsekzoznamu"/>
        <w:autoSpaceDE w:val="0"/>
        <w:autoSpaceDN w:val="0"/>
        <w:adjustRightInd w:val="0"/>
        <w:spacing w:after="0" w:line="240" w:lineRule="auto"/>
        <w:ind w:left="360"/>
        <w:rPr>
          <w:rFonts w:cstheme="minorHAnsi"/>
        </w:rPr>
      </w:pPr>
    </w:p>
    <w:p w14:paraId="5CF62C78" w14:textId="77777777" w:rsidR="005E4FB9"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 xml:space="preserve">Postupy prijímania na štúdium. </w:t>
      </w:r>
    </w:p>
    <w:p w14:paraId="118C07D9" w14:textId="4C778AA8"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Pedagogická fakulta Univerzity Konštantína Filozofa v Nitre zverejňuje v zmysle § 56 a § 57</w:t>
      </w:r>
      <w:r w:rsidR="0066143E">
        <w:rPr>
          <w:rFonts w:cstheme="minorHAnsi"/>
        </w:rPr>
        <w:t xml:space="preserve"> </w:t>
      </w:r>
      <w:r w:rsidRPr="00231CB4">
        <w:rPr>
          <w:rFonts w:cstheme="minorHAnsi"/>
        </w:rPr>
        <w:t xml:space="preserve">Zákona 131/2002Z. z. o vysokých školách a o zmene a doplnení niektorých zákonov v znení neskorších predpisov, nasledovné podmienky prijatia na vysokoškolské štúdium v bakalárskom stupni štúdia s cieľom zabezpečiť, aby sa na štúdium dostali uchádzači s potrebnými schopnosťami a predpokladmi: </w:t>
      </w:r>
    </w:p>
    <w:p w14:paraId="385793AB" w14:textId="77777777"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-Základnou podmienkou prijatia na bakalárske štúdium je získanie úplného stredného vzdelania alebo úplného stredného odborného vzdelania (maturitná, resp. ekvivalentná skúška).</w:t>
      </w:r>
    </w:p>
    <w:p w14:paraId="31286F03" w14:textId="6E0AAD43"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-Uchádzač, ktorý nepreukáže splnenie podmienky na prijatie, môže byť na štúdium prijatý podmienečne, splnenie základnej podmienky je uchádzač povinný preukázať najneskôr v deň určený na zápis na štúdium.</w:t>
      </w:r>
    </w:p>
    <w:p w14:paraId="08E4C532" w14:textId="60BC859F" w:rsidR="005E4FB9" w:rsidRPr="00231CB4" w:rsidRDefault="005E4FB9" w:rsidP="005E4FB9">
      <w:pPr>
        <w:autoSpaceDE w:val="0"/>
        <w:autoSpaceDN w:val="0"/>
        <w:adjustRightInd w:val="0"/>
        <w:spacing w:after="0" w:line="240" w:lineRule="auto"/>
        <w:rPr>
          <w:rFonts w:cstheme="minorHAnsi"/>
        </w:rPr>
      </w:pPr>
      <w:r w:rsidRPr="00231CB4">
        <w:rPr>
          <w:rFonts w:cstheme="minorHAnsi"/>
        </w:rPr>
        <w:t>Ďalšie podmienky prijatia zverejňuje fakulta na svojom webe</w:t>
      </w:r>
    </w:p>
    <w:p w14:paraId="4BC2AB68" w14:textId="412E8C5B" w:rsidR="005E4FB9" w:rsidRPr="00231CB4" w:rsidRDefault="00002F8E" w:rsidP="005E4FB9">
      <w:pPr>
        <w:autoSpaceDE w:val="0"/>
        <w:autoSpaceDN w:val="0"/>
        <w:adjustRightInd w:val="0"/>
        <w:spacing w:after="0" w:line="240" w:lineRule="auto"/>
        <w:rPr>
          <w:rFonts w:cstheme="minorHAnsi"/>
        </w:rPr>
      </w:pPr>
      <w:hyperlink r:id="rId201" w:history="1">
        <w:r w:rsidR="005E4FB9" w:rsidRPr="00231CB4">
          <w:rPr>
            <w:rStyle w:val="Hypertextovprepojenie"/>
            <w:rFonts w:cstheme="minorHAnsi"/>
          </w:rPr>
          <w:t>https://www.pf.ukf.sk/sk/prijimacie-konanie/podmienky-prijatia-na-studium</w:t>
        </w:r>
      </w:hyperlink>
    </w:p>
    <w:p w14:paraId="12924290" w14:textId="77777777"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 xml:space="preserve">-Uchádzači o štúdium v študijných programov, v ktorých sa nekoná prijímacia skúška, budú prijatí na základe hodnotenia výsledkov štúdia na strednej škole (2., 3. ročník) a aktivít realizovaných počas predchádzajúceho vzdelávania súvisiacich so zvoleným študijným programom, preto je potrebné ich dokladovať (vysvedčenie o absolvovaní ZUŠ, diplomy z medzinárodných a domácich súťaží, mimoškolských aktivitách, certifikáty apod.), ktoré je nutné k E-prihláške uložiť ako scan prílohu. </w:t>
      </w:r>
    </w:p>
    <w:p w14:paraId="6A673284" w14:textId="00D62B4C" w:rsidR="005E4FB9" w:rsidRPr="00231CB4" w:rsidRDefault="005E4FB9" w:rsidP="00134017">
      <w:pPr>
        <w:autoSpaceDE w:val="0"/>
        <w:autoSpaceDN w:val="0"/>
        <w:adjustRightInd w:val="0"/>
        <w:spacing w:after="0" w:line="240" w:lineRule="auto"/>
        <w:jc w:val="both"/>
        <w:rPr>
          <w:rFonts w:cstheme="minorHAnsi"/>
        </w:rPr>
      </w:pPr>
      <w:r w:rsidRPr="00231CB4">
        <w:rPr>
          <w:rFonts w:cstheme="minorHAnsi"/>
        </w:rPr>
        <w:t>-Uchádzač o štúdium si podáva prihlášku podľa nasledovného postupu, ktorý obsahuje podporné manuály a informácie k prihláseniu sa.</w:t>
      </w:r>
    </w:p>
    <w:p w14:paraId="7FF627BE" w14:textId="68F84E48" w:rsidR="005E4FB9" w:rsidRPr="00231CB4" w:rsidRDefault="00002F8E" w:rsidP="005E4FB9">
      <w:pPr>
        <w:autoSpaceDE w:val="0"/>
        <w:autoSpaceDN w:val="0"/>
        <w:adjustRightInd w:val="0"/>
        <w:spacing w:after="0" w:line="240" w:lineRule="auto"/>
        <w:rPr>
          <w:rFonts w:cstheme="minorHAnsi"/>
        </w:rPr>
      </w:pPr>
      <w:hyperlink r:id="rId202" w:history="1">
        <w:r w:rsidR="005E4FB9" w:rsidRPr="00231CB4">
          <w:rPr>
            <w:rStyle w:val="Hypertextovprepojenie"/>
            <w:rFonts w:cstheme="minorHAnsi"/>
          </w:rPr>
          <w:t>https://www.pf.ukf.sk/sk/prijimacie-konanie/prihlasovanie-na-studium</w:t>
        </w:r>
      </w:hyperlink>
    </w:p>
    <w:p w14:paraId="18E01E7D" w14:textId="634F8458" w:rsidR="005E4FB9" w:rsidRPr="00231CB4" w:rsidRDefault="00002F8E" w:rsidP="005E4FB9">
      <w:pPr>
        <w:autoSpaceDE w:val="0"/>
        <w:autoSpaceDN w:val="0"/>
        <w:adjustRightInd w:val="0"/>
        <w:spacing w:after="0" w:line="240" w:lineRule="auto"/>
        <w:rPr>
          <w:rFonts w:cstheme="minorHAnsi"/>
        </w:rPr>
      </w:pPr>
      <w:hyperlink r:id="rId203" w:history="1">
        <w:r w:rsidR="005E4FB9" w:rsidRPr="00231CB4">
          <w:rPr>
            <w:rStyle w:val="Hypertextovprepojenie"/>
            <w:rFonts w:cstheme="minorHAnsi"/>
          </w:rPr>
          <w:t>https://www.ukf.sk/prijimacie-konanie/prihlasovanie-sa-na-studium</w:t>
        </w:r>
      </w:hyperlink>
    </w:p>
    <w:p w14:paraId="31304B48" w14:textId="77777777" w:rsidR="005E4FB9" w:rsidRPr="00231CB4" w:rsidRDefault="005E4FB9" w:rsidP="005E4FB9">
      <w:pPr>
        <w:autoSpaceDE w:val="0"/>
        <w:autoSpaceDN w:val="0"/>
        <w:adjustRightInd w:val="0"/>
        <w:spacing w:after="0" w:line="240" w:lineRule="auto"/>
        <w:rPr>
          <w:rFonts w:cstheme="minorHAnsi"/>
        </w:rPr>
      </w:pPr>
      <w:r w:rsidRPr="00231CB4">
        <w:rPr>
          <w:rFonts w:cstheme="minorHAnsi"/>
        </w:rPr>
        <w:t>-Cudzinci sú prijímaní na fakulty v súlade s § 56 a § 57 zákona o vysokých školách.</w:t>
      </w:r>
    </w:p>
    <w:p w14:paraId="1323A7FA" w14:textId="1587FF76" w:rsidR="00200599" w:rsidRPr="00231CB4" w:rsidRDefault="005E4FB9" w:rsidP="00134017">
      <w:pPr>
        <w:autoSpaceDE w:val="0"/>
        <w:autoSpaceDN w:val="0"/>
        <w:adjustRightInd w:val="0"/>
        <w:spacing w:after="0" w:line="240" w:lineRule="auto"/>
        <w:jc w:val="both"/>
        <w:rPr>
          <w:rFonts w:cstheme="minorHAnsi"/>
        </w:rPr>
      </w:pPr>
      <w:r w:rsidRPr="00231CB4">
        <w:rPr>
          <w:rFonts w:cstheme="minorHAnsi"/>
        </w:rPr>
        <w:t>-Predbežné výsledky prijímacieho konania sú zverejňované prostredníctvom akademického informačného systému UKF.</w:t>
      </w:r>
    </w:p>
    <w:p w14:paraId="1D600D23" w14:textId="77777777" w:rsidR="005E4FB9" w:rsidRPr="00231CB4" w:rsidRDefault="005E4FB9" w:rsidP="005E4FB9">
      <w:pPr>
        <w:autoSpaceDE w:val="0"/>
        <w:autoSpaceDN w:val="0"/>
        <w:adjustRightInd w:val="0"/>
        <w:spacing w:after="0" w:line="240" w:lineRule="auto"/>
        <w:rPr>
          <w:rFonts w:cstheme="minorHAnsi"/>
        </w:rPr>
      </w:pPr>
    </w:p>
    <w:p w14:paraId="18B37EA5" w14:textId="67299D3D" w:rsidR="00200599" w:rsidRPr="002F6BF5" w:rsidRDefault="00200599" w:rsidP="002F6BF5">
      <w:pPr>
        <w:shd w:val="clear" w:color="auto" w:fill="F2F2F2" w:themeFill="background1" w:themeFillShade="F2"/>
        <w:autoSpaceDE w:val="0"/>
        <w:autoSpaceDN w:val="0"/>
        <w:adjustRightInd w:val="0"/>
        <w:spacing w:after="0" w:line="240" w:lineRule="auto"/>
        <w:rPr>
          <w:rFonts w:cstheme="minorHAnsi"/>
        </w:rPr>
      </w:pPr>
      <w:r w:rsidRPr="002F6BF5">
        <w:rPr>
          <w:rFonts w:cstheme="minorHAnsi"/>
          <w:b/>
        </w:rPr>
        <w:t xml:space="preserve">Výsledky prijímacieho konania za posledné </w:t>
      </w:r>
      <w:r w:rsidR="00910044" w:rsidRPr="002F6BF5">
        <w:rPr>
          <w:rFonts w:cstheme="minorHAnsi"/>
          <w:b/>
        </w:rPr>
        <w:t>obdobie.</w:t>
      </w:r>
      <w:r w:rsidR="00910044" w:rsidRPr="002F6BF5">
        <w:rPr>
          <w:rFonts w:cstheme="minorHAnsi"/>
        </w:rPr>
        <w:t xml:space="preserve"> </w:t>
      </w:r>
      <w:r w:rsidR="00D04283" w:rsidRPr="002F6BF5">
        <w:rPr>
          <w:rFonts w:cstheme="minorHAnsi"/>
        </w:rPr>
        <w:t>X</w:t>
      </w:r>
    </w:p>
    <w:p w14:paraId="13ABFA4A" w14:textId="7C7E7210" w:rsidR="00200599" w:rsidRPr="00231CB4" w:rsidRDefault="00200599" w:rsidP="00200599">
      <w:pPr>
        <w:autoSpaceDE w:val="0"/>
        <w:autoSpaceDN w:val="0"/>
        <w:adjustRightInd w:val="0"/>
        <w:spacing w:after="0" w:line="240" w:lineRule="auto"/>
        <w:rPr>
          <w:rFonts w:cstheme="minorHAnsi"/>
        </w:rPr>
      </w:pPr>
    </w:p>
    <w:p w14:paraId="19EABE8F" w14:textId="341DA838" w:rsidR="00200599" w:rsidRPr="00231CB4" w:rsidRDefault="00200599" w:rsidP="002F6BF5">
      <w:pPr>
        <w:pStyle w:val="Odsekzoznamu"/>
        <w:numPr>
          <w:ilvl w:val="0"/>
          <w:numId w:val="1"/>
        </w:numPr>
        <w:shd w:val="clear" w:color="auto" w:fill="D9D9D9" w:themeFill="background1" w:themeFillShade="D9"/>
        <w:autoSpaceDE w:val="0"/>
        <w:autoSpaceDN w:val="0"/>
        <w:adjustRightInd w:val="0"/>
        <w:spacing w:after="0" w:line="240" w:lineRule="auto"/>
        <w:rPr>
          <w:rFonts w:cstheme="minorHAnsi"/>
          <w:b/>
          <w:bCs/>
        </w:rPr>
      </w:pPr>
      <w:r w:rsidRPr="00231CB4">
        <w:rPr>
          <w:rFonts w:cstheme="minorHAnsi"/>
          <w:b/>
          <w:bCs/>
        </w:rPr>
        <w:t xml:space="preserve">Spätná väzba na kvalitu poskytovaného vzdelávania </w:t>
      </w:r>
    </w:p>
    <w:p w14:paraId="6BA7FBF2" w14:textId="77777777" w:rsidR="003C0EB8" w:rsidRPr="00231CB4" w:rsidRDefault="003C0EB8" w:rsidP="004F2693">
      <w:pPr>
        <w:pStyle w:val="Odsekzoznamu"/>
        <w:autoSpaceDE w:val="0"/>
        <w:autoSpaceDN w:val="0"/>
        <w:adjustRightInd w:val="0"/>
        <w:spacing w:after="0" w:line="240" w:lineRule="auto"/>
        <w:ind w:left="360"/>
        <w:rPr>
          <w:rFonts w:cstheme="minorHAnsi"/>
        </w:rPr>
      </w:pPr>
    </w:p>
    <w:p w14:paraId="1AC93C5B" w14:textId="4D020D23" w:rsidR="00200599"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 xml:space="preserve">Postupy monitorovania a hodnotenia názorov študentov na kvalitu študijného programu. </w:t>
      </w:r>
    </w:p>
    <w:p w14:paraId="223BD004" w14:textId="77777777" w:rsidR="003C0EB8" w:rsidRPr="00231CB4" w:rsidRDefault="003C0EB8" w:rsidP="003C0EB8">
      <w:pPr>
        <w:spacing w:after="0" w:line="240" w:lineRule="auto"/>
        <w:jc w:val="both"/>
        <w:rPr>
          <w:rFonts w:cstheme="minorHAnsi"/>
        </w:rPr>
      </w:pPr>
    </w:p>
    <w:p w14:paraId="5739D4B7" w14:textId="1769DF1F" w:rsidR="00DD0381" w:rsidRPr="00231CB4" w:rsidRDefault="00DD0381" w:rsidP="003C0EB8">
      <w:pPr>
        <w:spacing w:after="0" w:line="240" w:lineRule="auto"/>
        <w:jc w:val="both"/>
        <w:rPr>
          <w:rFonts w:cstheme="minorHAnsi"/>
        </w:rPr>
      </w:pPr>
      <w:r w:rsidRPr="00231CB4">
        <w:rPr>
          <w:rFonts w:cstheme="minorHAnsi"/>
        </w:rPr>
        <w:t>Univerzita Konštantína F</w:t>
      </w:r>
      <w:r w:rsidR="00134017" w:rsidRPr="00231CB4">
        <w:rPr>
          <w:rFonts w:cstheme="minorHAnsi"/>
        </w:rPr>
        <w:t xml:space="preserve">ilozofa v Nitre </w:t>
      </w:r>
      <w:r w:rsidRPr="00231CB4">
        <w:rPr>
          <w:rFonts w:cstheme="minorHAnsi"/>
        </w:rPr>
        <w:t xml:space="preserve">pravidelne </w:t>
      </w:r>
      <w:r w:rsidR="00134017" w:rsidRPr="00231CB4">
        <w:rPr>
          <w:rFonts w:cstheme="minorHAnsi"/>
        </w:rPr>
        <w:t>monitoruje hodnotenie názorov študentov na kvalitu študijnéh</w:t>
      </w:r>
      <w:r w:rsidRPr="00231CB4">
        <w:rPr>
          <w:rFonts w:cstheme="minorHAnsi"/>
        </w:rPr>
        <w:t>o programu, študijného predmetu, na uskutočňované vzdelávanie, hodnotenie študentov vyučujúcimi, odbornú a didaktickú kompetentnosť vyučujúcich, kvalitu študijných zdrojov a podporu vzdelávania, materiálno-technické zabezpečenie výučby.</w:t>
      </w:r>
    </w:p>
    <w:p w14:paraId="676FF6CF" w14:textId="05911E52" w:rsidR="00DD0381" w:rsidRPr="00231CB4" w:rsidRDefault="00DD0381" w:rsidP="003C0EB8">
      <w:pPr>
        <w:spacing w:after="0" w:line="240" w:lineRule="auto"/>
        <w:rPr>
          <w:rFonts w:cstheme="minorHAnsi"/>
          <w:b/>
        </w:rPr>
      </w:pPr>
      <w:r w:rsidRPr="00231CB4">
        <w:rPr>
          <w:rFonts w:cstheme="minorHAnsi"/>
          <w:b/>
        </w:rPr>
        <w:t xml:space="preserve">Pravidlá hodnotenia upravujú vnútorné predpisy: </w:t>
      </w:r>
    </w:p>
    <w:p w14:paraId="4D5C5C82" w14:textId="1675357D" w:rsidR="00DD0381" w:rsidRPr="00231CB4" w:rsidRDefault="00DD0381" w:rsidP="003C0EB8">
      <w:pPr>
        <w:spacing w:after="0" w:line="240" w:lineRule="auto"/>
        <w:rPr>
          <w:rFonts w:cstheme="minorHAnsi"/>
        </w:rPr>
      </w:pPr>
      <w:r w:rsidRPr="00231CB4">
        <w:rPr>
          <w:rFonts w:cstheme="minorHAnsi"/>
          <w:b/>
        </w:rPr>
        <w:t xml:space="preserve">Smernica : Zásady hodnotenia vzdelávania a učiteľov študentmi univerzity </w:t>
      </w:r>
      <w:hyperlink r:id="rId204" w:history="1">
        <w:r w:rsidRPr="00231CB4">
          <w:rPr>
            <w:rStyle w:val="Hypertextovprepojenie"/>
            <w:rFonts w:cstheme="minorHAnsi"/>
          </w:rPr>
          <w:t>https://www.ukf.sk/intranet/vnutorne-predpisy/73-moja-ukf/3852-8-2018-smernica-zasady-hodnotenia-vzdelavania-a-ucitelov-studentmi-univerzity</w:t>
        </w:r>
      </w:hyperlink>
    </w:p>
    <w:p w14:paraId="4FCA811E" w14:textId="6C4EE3D1" w:rsidR="00DD0381" w:rsidRPr="00231CB4" w:rsidRDefault="00DD0381" w:rsidP="003C0EB8">
      <w:pPr>
        <w:spacing w:after="0" w:line="240" w:lineRule="auto"/>
        <w:jc w:val="both"/>
        <w:rPr>
          <w:rFonts w:cstheme="minorHAnsi"/>
        </w:rPr>
      </w:pPr>
      <w:r w:rsidRPr="00231CB4">
        <w:rPr>
          <w:rFonts w:cstheme="minorHAnsi"/>
          <w:b/>
        </w:rPr>
        <w:t>Vnútorný predpis pedagogickej fakulty 2/2013 Systém riadenia kvality na Pedagogickej fakulte Univerzity Konštantína Filozofa v Nitre.</w:t>
      </w:r>
      <w:r w:rsidRPr="00231CB4">
        <w:rPr>
          <w:rFonts w:cstheme="minorHAnsi"/>
        </w:rPr>
        <w:t xml:space="preserve"> </w:t>
      </w:r>
    </w:p>
    <w:p w14:paraId="6ED5111F" w14:textId="77777777" w:rsidR="00DD0381" w:rsidRPr="00231CB4" w:rsidRDefault="00002F8E" w:rsidP="003C0EB8">
      <w:pPr>
        <w:autoSpaceDE w:val="0"/>
        <w:autoSpaceDN w:val="0"/>
        <w:adjustRightInd w:val="0"/>
        <w:spacing w:after="0" w:line="240" w:lineRule="auto"/>
        <w:jc w:val="both"/>
        <w:rPr>
          <w:rStyle w:val="Hypertextovprepojenie"/>
          <w:rFonts w:cstheme="minorHAnsi"/>
          <w:color w:val="auto"/>
        </w:rPr>
      </w:pPr>
      <w:hyperlink r:id="rId205" w:history="1">
        <w:r w:rsidR="00DD0381" w:rsidRPr="00231CB4">
          <w:rPr>
            <w:rStyle w:val="Hypertextovprepojenie"/>
            <w:rFonts w:cstheme="minorHAnsi"/>
            <w:color w:val="auto"/>
          </w:rPr>
          <w:t>file:///C:/Users/Janka/AppData/Local/Temp/22013_Syst%C3%A9m_riadenia_kvality_na_Pedagogickej_fakulte_Univerzity_Konstant%C3%ADna_Filozofa_v_Nitre-1.pdf</w:t>
        </w:r>
      </w:hyperlink>
    </w:p>
    <w:p w14:paraId="6EA64A3F" w14:textId="77777777" w:rsidR="00DD0381" w:rsidRPr="00231CB4" w:rsidRDefault="00DD0381" w:rsidP="003C0EB8">
      <w:pPr>
        <w:autoSpaceDE w:val="0"/>
        <w:autoSpaceDN w:val="0"/>
        <w:adjustRightInd w:val="0"/>
        <w:spacing w:after="0" w:line="240" w:lineRule="auto"/>
        <w:jc w:val="both"/>
        <w:rPr>
          <w:rFonts w:cstheme="minorHAnsi"/>
          <w:b/>
        </w:rPr>
      </w:pPr>
      <w:r w:rsidRPr="00231CB4">
        <w:rPr>
          <w:rFonts w:cstheme="minorHAnsi"/>
          <w:b/>
        </w:rPr>
        <w:t>Informácie o výsledkoch hodnotenia sú zverejňované  v:</w:t>
      </w:r>
    </w:p>
    <w:p w14:paraId="1B7517F0" w14:textId="2199F1D4" w:rsidR="00DD0381" w:rsidRPr="00231CB4" w:rsidRDefault="00DD0381" w:rsidP="003C0EB8">
      <w:pPr>
        <w:autoSpaceDE w:val="0"/>
        <w:autoSpaceDN w:val="0"/>
        <w:adjustRightInd w:val="0"/>
        <w:spacing w:after="0" w:line="240" w:lineRule="auto"/>
        <w:jc w:val="both"/>
        <w:rPr>
          <w:rFonts w:cstheme="minorHAnsi"/>
        </w:rPr>
      </w:pPr>
      <w:r w:rsidRPr="00231CB4">
        <w:rPr>
          <w:rFonts w:cstheme="minorHAnsi"/>
        </w:rPr>
        <w:t>Správe o vzdelávacej činnosti UKF za akademický rok</w:t>
      </w:r>
    </w:p>
    <w:p w14:paraId="14BAB3F5" w14:textId="02224829" w:rsidR="00DD0381" w:rsidRPr="00231CB4" w:rsidRDefault="00002F8E" w:rsidP="003C0EB8">
      <w:pPr>
        <w:autoSpaceDE w:val="0"/>
        <w:autoSpaceDN w:val="0"/>
        <w:adjustRightInd w:val="0"/>
        <w:spacing w:after="0" w:line="240" w:lineRule="auto"/>
        <w:jc w:val="both"/>
        <w:rPr>
          <w:rFonts w:cstheme="minorHAnsi"/>
          <w:u w:val="single"/>
        </w:rPr>
      </w:pPr>
      <w:hyperlink r:id="rId206" w:history="1">
        <w:r w:rsidR="00DD0381" w:rsidRPr="00231CB4">
          <w:rPr>
            <w:rStyle w:val="Hypertextovprepojenie"/>
            <w:rFonts w:cstheme="minorHAnsi"/>
          </w:rPr>
          <w:t>https://www.ukf.sk/intranet/vyrocne-spravy/73-moja-ukf/4353-vyrocne-spravy-za-rok-2020</w:t>
        </w:r>
      </w:hyperlink>
    </w:p>
    <w:p w14:paraId="5871E103" w14:textId="3503AA8F" w:rsidR="00DD0381" w:rsidRPr="00231CB4" w:rsidRDefault="003C0EB8" w:rsidP="003C0EB8">
      <w:pPr>
        <w:autoSpaceDE w:val="0"/>
        <w:autoSpaceDN w:val="0"/>
        <w:adjustRightInd w:val="0"/>
        <w:spacing w:after="0" w:line="240" w:lineRule="auto"/>
        <w:jc w:val="both"/>
        <w:rPr>
          <w:rFonts w:cstheme="minorHAnsi"/>
        </w:rPr>
      </w:pPr>
      <w:r w:rsidRPr="00231CB4">
        <w:rPr>
          <w:rFonts w:cstheme="minorHAnsi"/>
        </w:rPr>
        <w:t>Správe z hodnotenia vzdelávania na pedagogickej fakulte</w:t>
      </w:r>
    </w:p>
    <w:p w14:paraId="0D28955F" w14:textId="45817C4A" w:rsidR="00DD0381" w:rsidRPr="00231CB4" w:rsidRDefault="00002F8E" w:rsidP="003C0EB8">
      <w:pPr>
        <w:spacing w:after="0" w:line="240" w:lineRule="auto"/>
        <w:rPr>
          <w:rFonts w:cstheme="minorHAnsi"/>
        </w:rPr>
      </w:pPr>
      <w:hyperlink r:id="rId207" w:history="1">
        <w:r w:rsidR="003C0EB8" w:rsidRPr="00231CB4">
          <w:rPr>
            <w:rStyle w:val="Hypertextovprepojenie"/>
            <w:rFonts w:cstheme="minorHAnsi"/>
          </w:rPr>
          <w:t>https://www.pf.ukf.sk/index.php/sk/44-oznamy/98-hodnotenie-vzdelavania-a-ucitelov-studentmi</w:t>
        </w:r>
      </w:hyperlink>
    </w:p>
    <w:p w14:paraId="17EB5560" w14:textId="77777777" w:rsidR="00DD0381" w:rsidRPr="00231CB4" w:rsidRDefault="00DD0381" w:rsidP="00134017">
      <w:pPr>
        <w:pStyle w:val="Odsekzoznamu"/>
        <w:autoSpaceDE w:val="0"/>
        <w:autoSpaceDN w:val="0"/>
        <w:adjustRightInd w:val="0"/>
        <w:spacing w:after="0" w:line="240" w:lineRule="auto"/>
        <w:ind w:left="360"/>
        <w:rPr>
          <w:rFonts w:cstheme="minorHAnsi"/>
        </w:rPr>
      </w:pPr>
    </w:p>
    <w:p w14:paraId="13CA1D41" w14:textId="77777777" w:rsidR="004F2693" w:rsidRPr="002F6BF5" w:rsidRDefault="00200599" w:rsidP="002F6BF5">
      <w:pPr>
        <w:shd w:val="clear" w:color="auto" w:fill="F2F2F2" w:themeFill="background1" w:themeFillShade="F2"/>
        <w:autoSpaceDE w:val="0"/>
        <w:autoSpaceDN w:val="0"/>
        <w:adjustRightInd w:val="0"/>
        <w:spacing w:after="0" w:line="240" w:lineRule="auto"/>
        <w:rPr>
          <w:rFonts w:cstheme="minorHAnsi"/>
          <w:b/>
        </w:rPr>
      </w:pPr>
      <w:r w:rsidRPr="002F6BF5">
        <w:rPr>
          <w:rFonts w:cstheme="minorHAnsi"/>
          <w:b/>
        </w:rPr>
        <w:t xml:space="preserve">Výsledky spätnej väzby študentov </w:t>
      </w:r>
      <w:r w:rsidR="00DD4B38" w:rsidRPr="002F6BF5">
        <w:rPr>
          <w:rFonts w:cstheme="minorHAnsi"/>
          <w:b/>
        </w:rPr>
        <w:t>a</w:t>
      </w:r>
      <w:r w:rsidR="00910044" w:rsidRPr="002F6BF5">
        <w:rPr>
          <w:rFonts w:cstheme="minorHAnsi"/>
          <w:b/>
        </w:rPr>
        <w:t xml:space="preserve"> súvisiace opatrenia na zvyšovania </w:t>
      </w:r>
      <w:r w:rsidRPr="002F6BF5">
        <w:rPr>
          <w:rFonts w:cstheme="minorHAnsi"/>
          <w:b/>
        </w:rPr>
        <w:t>kvalit</w:t>
      </w:r>
      <w:r w:rsidR="00910044" w:rsidRPr="002F6BF5">
        <w:rPr>
          <w:rFonts w:cstheme="minorHAnsi"/>
          <w:b/>
        </w:rPr>
        <w:t>y</w:t>
      </w:r>
      <w:r w:rsidR="004F2693" w:rsidRPr="002F6BF5">
        <w:rPr>
          <w:rFonts w:cstheme="minorHAnsi"/>
          <w:b/>
        </w:rPr>
        <w:t xml:space="preserve"> študijného programu</w:t>
      </w:r>
    </w:p>
    <w:p w14:paraId="33638EF4" w14:textId="1DE57CC4" w:rsidR="004F2693" w:rsidRPr="00231CB4" w:rsidRDefault="004F2693" w:rsidP="004F26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eastAsia="Times New Roman" w:cstheme="minorHAnsi"/>
          <w:color w:val="000000"/>
          <w:lang w:eastAsia="sk-SK"/>
        </w:rPr>
        <w:t>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rozvrhára, ktorý koordinuje tvorbu rozvrhov jednotlivých študijných skupín, v roku 2020 zapojenie sa do  projektu z </w:t>
      </w:r>
      <w:r w:rsidRPr="00231CB4">
        <w:rPr>
          <w:rFonts w:eastAsia="Times New Roman" w:cstheme="minorHAnsi"/>
          <w:i/>
          <w:color w:val="000000"/>
          <w:lang w:eastAsia="sk-SK"/>
        </w:rPr>
        <w:t>ESF Skvalitňovanie praktickej prípravy budúcich pedagogických zamestnancov na UKF v Nitre</w:t>
      </w:r>
      <w:r w:rsidRPr="00231CB4">
        <w:rPr>
          <w:rFonts w:eastAsia="Times New Roman" w:cstheme="minorHAnsi"/>
          <w:color w:val="000000"/>
          <w:lang w:eastAsia="sk-SK"/>
        </w:rPr>
        <w:t xml:space="preserve"> zameraného na podporu zvýšenia počtu hodín pedagogickej praxe študentov a iné ďalšie. </w:t>
      </w:r>
    </w:p>
    <w:p w14:paraId="0577CB6C" w14:textId="4BD1045B" w:rsidR="00F43F51" w:rsidRPr="00231CB4" w:rsidRDefault="00200599" w:rsidP="004F2693">
      <w:pPr>
        <w:pStyle w:val="Odsekzoznamu"/>
        <w:autoSpaceDE w:val="0"/>
        <w:autoSpaceDN w:val="0"/>
        <w:adjustRightInd w:val="0"/>
        <w:spacing w:after="0" w:line="240" w:lineRule="auto"/>
        <w:ind w:left="360"/>
        <w:rPr>
          <w:rFonts w:cstheme="minorHAnsi"/>
        </w:rPr>
      </w:pPr>
      <w:r w:rsidRPr="00231CB4">
        <w:rPr>
          <w:rFonts w:cstheme="minorHAnsi"/>
        </w:rPr>
        <w:t xml:space="preserve"> </w:t>
      </w:r>
    </w:p>
    <w:p w14:paraId="0849D519" w14:textId="32EFEC17" w:rsidR="00FF2726" w:rsidRPr="002F6BF5" w:rsidRDefault="00FF2726" w:rsidP="002F6BF5">
      <w:pPr>
        <w:shd w:val="clear" w:color="auto" w:fill="F2F2F2" w:themeFill="background1" w:themeFillShade="F2"/>
        <w:autoSpaceDE w:val="0"/>
        <w:autoSpaceDN w:val="0"/>
        <w:adjustRightInd w:val="0"/>
        <w:spacing w:after="0" w:line="240" w:lineRule="auto"/>
        <w:jc w:val="both"/>
        <w:rPr>
          <w:rFonts w:cstheme="minorHAnsi"/>
        </w:rPr>
      </w:pPr>
      <w:r w:rsidRPr="002F6BF5">
        <w:rPr>
          <w:rFonts w:cstheme="minorHAnsi"/>
          <w:b/>
        </w:rPr>
        <w:lastRenderedPageBreak/>
        <w:t xml:space="preserve">Výsledky spätnej </w:t>
      </w:r>
      <w:r w:rsidR="00036941" w:rsidRPr="002F6BF5">
        <w:rPr>
          <w:rFonts w:cstheme="minorHAnsi"/>
          <w:b/>
        </w:rPr>
        <w:t xml:space="preserve">väzby </w:t>
      </w:r>
      <w:r w:rsidRPr="002F6BF5">
        <w:rPr>
          <w:rFonts w:cstheme="minorHAnsi"/>
          <w:b/>
        </w:rPr>
        <w:t>absolventov a súvisiace opatrenia na zvyšovania kvality študijného programu</w:t>
      </w:r>
      <w:r w:rsidRPr="002F6BF5">
        <w:rPr>
          <w:rFonts w:cstheme="minorHAnsi"/>
        </w:rPr>
        <w:t xml:space="preserve">. </w:t>
      </w:r>
    </w:p>
    <w:p w14:paraId="479E147A" w14:textId="77777777" w:rsidR="004F2693" w:rsidRPr="00231CB4" w:rsidRDefault="004F2693"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cstheme="minorHAnsi"/>
        </w:rPr>
        <w:t xml:space="preserve">Univerzita získava informácie o úspešnosti uplatnenia jej absolventov využívaním viacerých foriem. Prostredníctvom alumni klubu, organizáciou ďalšieho vzdelávania a rigorózneho konania pre absolventov,  organizáciou kurzov, školení, napr. aj v rámci projektov s podporou ESF. Mnohí bývalí absolventi študijných programov spolupracujú s fakultou v pozícii cvičných učiteľov. Absolventi sú prizývaní  na rôzne odborné podujatia a konferencie organizované fakultou či univerzitou. </w:t>
      </w:r>
      <w:r w:rsidRPr="00231CB4">
        <w:rPr>
          <w:rFonts w:eastAsia="Times New Roman" w:cstheme="minorHAnsi"/>
          <w:color w:val="000000"/>
          <w:lang w:eastAsia="sk-SK"/>
        </w:rPr>
        <w:t xml:space="preserve">V roku 2020 zrealizovala Pedagogická fakulta UKF online dotazníkový prieskum absolventov fakulty zameraný na zisťovanie spokojnosti s realizovaním štátnych skúšok, ktoré vzhľadom k pandémii prebiehali dištančne.  </w:t>
      </w:r>
    </w:p>
    <w:p w14:paraId="1B73AA9A" w14:textId="16846EA1" w:rsidR="004F2693" w:rsidRPr="00231CB4" w:rsidRDefault="004F2693"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eastAsia="Times New Roman" w:cstheme="minorHAnsi"/>
          <w:color w:val="000000"/>
          <w:lang w:eastAsia="sk-SK"/>
        </w:rPr>
        <w:t xml:space="preserve">Monitoring zamestnanosti absolventov realizuje fakulta prostredníctvom adresnej komunikácie so zástupcami praxe (napr. vedením základných a stredných škôl a mestom Nitra), priamou komunikáciou Oddelenia pedagogickej praxe PF UKF so zástupcami cvičných škôl a školských zariadení, komunikáciou prostredníctvom sociálnych sietí ako i komunikáciou na odborno-metodických podujatiach metodikov s predstaviteľmi škôl a ďalších inštitúcií. Názory absolventov o ich profesionálnej dráhe sú zverejňované na web sídle fakulty i univerzity, v médiách a prezentačných materiáloch fakulty a univerzity. </w:t>
      </w:r>
    </w:p>
    <w:p w14:paraId="1AC4E014" w14:textId="3E0F2491" w:rsidR="004F2693" w:rsidRPr="00231CB4" w:rsidRDefault="004F2693"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r w:rsidRPr="00231CB4">
        <w:rPr>
          <w:rFonts w:eastAsia="Times New Roman" w:cstheme="minorHAnsi"/>
          <w:color w:val="000000"/>
          <w:lang w:eastAsia="sk-SK"/>
        </w:rPr>
        <w:t>Za objektívne na</w:t>
      </w:r>
      <w:r w:rsidR="00182DB9">
        <w:rPr>
          <w:rFonts w:eastAsia="Times New Roman" w:cstheme="minorHAnsi"/>
          <w:color w:val="000000"/>
          <w:lang w:eastAsia="sk-SK"/>
        </w:rPr>
        <w:t>j</w:t>
      </w:r>
      <w:r w:rsidRPr="00231CB4">
        <w:rPr>
          <w:rFonts w:eastAsia="Times New Roman" w:cstheme="minorHAnsi"/>
          <w:color w:val="000000"/>
          <w:lang w:eastAsia="sk-SK"/>
        </w:rPr>
        <w:t>výpovednej</w:t>
      </w:r>
      <w:r w:rsidR="00EB1859" w:rsidRPr="00231CB4">
        <w:rPr>
          <w:rFonts w:eastAsia="Times New Roman" w:cstheme="minorHAnsi"/>
          <w:color w:val="000000"/>
          <w:lang w:eastAsia="sk-SK"/>
        </w:rPr>
        <w:t xml:space="preserve">ší považujeme zdroj platformy </w:t>
      </w:r>
      <w:hyperlink r:id="rId208" w:history="1">
        <w:r w:rsidR="00EB1859" w:rsidRPr="00231CB4">
          <w:rPr>
            <w:rStyle w:val="Hypertextovprepojenie"/>
            <w:rFonts w:eastAsia="Times New Roman" w:cstheme="minorHAnsi"/>
            <w:lang w:eastAsia="sk-SK"/>
          </w:rPr>
          <w:t>www.uplatnenie.sk</w:t>
        </w:r>
      </w:hyperlink>
      <w:r w:rsidR="00EB1859" w:rsidRPr="00231CB4">
        <w:rPr>
          <w:rFonts w:eastAsia="Times New Roman" w:cstheme="minorHAnsi"/>
          <w:color w:val="000000"/>
          <w:lang w:eastAsia="sk-SK"/>
        </w:rPr>
        <w:t xml:space="preserve"> kde pravidelne sledujeme informácie o absolventoch katedry a fakulty.</w:t>
      </w:r>
    </w:p>
    <w:p w14:paraId="3BD98DC9" w14:textId="2712A726" w:rsidR="00EB1859" w:rsidRPr="00231CB4" w:rsidRDefault="00EB1859" w:rsidP="00182D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heme="minorHAnsi"/>
          <w:color w:val="000000"/>
          <w:lang w:eastAsia="sk-SK"/>
        </w:rPr>
      </w:pPr>
    </w:p>
    <w:p w14:paraId="0C90622F" w14:textId="77777777" w:rsidR="006F3648" w:rsidRPr="00231CB4" w:rsidRDefault="006F3648" w:rsidP="006F3648">
      <w:pPr>
        <w:pStyle w:val="Odsekzoznamu"/>
        <w:autoSpaceDE w:val="0"/>
        <w:autoSpaceDN w:val="0"/>
        <w:adjustRightInd w:val="0"/>
        <w:spacing w:after="0" w:line="240" w:lineRule="auto"/>
        <w:rPr>
          <w:rFonts w:cstheme="minorHAnsi"/>
          <w:b/>
          <w:bCs/>
        </w:rPr>
      </w:pPr>
    </w:p>
    <w:p w14:paraId="6C1AFD2F" w14:textId="2F51D070" w:rsidR="00E55AA8" w:rsidRPr="00231CB4" w:rsidRDefault="00B04F60" w:rsidP="002F6BF5">
      <w:pPr>
        <w:pStyle w:val="Odsekzoznamu"/>
        <w:numPr>
          <w:ilvl w:val="0"/>
          <w:numId w:val="1"/>
        </w:numPr>
        <w:shd w:val="clear" w:color="auto" w:fill="D9D9D9" w:themeFill="background1" w:themeFillShade="D9"/>
        <w:spacing w:after="0" w:line="240" w:lineRule="auto"/>
        <w:rPr>
          <w:rFonts w:cstheme="minorHAnsi"/>
          <w:b/>
        </w:rPr>
      </w:pPr>
      <w:r w:rsidRPr="00231CB4">
        <w:rPr>
          <w:rFonts w:cstheme="minorHAnsi"/>
          <w:b/>
        </w:rPr>
        <w:t xml:space="preserve">Odkazy na </w:t>
      </w:r>
      <w:r w:rsidR="006F3648" w:rsidRPr="00231CB4">
        <w:rPr>
          <w:rFonts w:cstheme="minorHAnsi"/>
          <w:b/>
        </w:rPr>
        <w:t xml:space="preserve">ďalšie </w:t>
      </w:r>
      <w:r w:rsidRPr="00231CB4">
        <w:rPr>
          <w:rFonts w:cstheme="minorHAnsi"/>
          <w:b/>
        </w:rPr>
        <w:t>relevantn</w:t>
      </w:r>
      <w:r w:rsidR="00EC50D8" w:rsidRPr="00231CB4">
        <w:rPr>
          <w:rFonts w:cstheme="minorHAnsi"/>
          <w:b/>
        </w:rPr>
        <w:t>é vnútorné predpisy</w:t>
      </w:r>
      <w:r w:rsidR="006F3648" w:rsidRPr="00231CB4">
        <w:rPr>
          <w:rFonts w:cstheme="minorHAnsi"/>
          <w:b/>
        </w:rPr>
        <w:t xml:space="preserve"> </w:t>
      </w:r>
      <w:r w:rsidR="006E5DE2" w:rsidRPr="00231CB4">
        <w:rPr>
          <w:rFonts w:cstheme="minorHAnsi"/>
          <w:b/>
        </w:rPr>
        <w:t xml:space="preserve">a informácie </w:t>
      </w:r>
      <w:r w:rsidR="006F3648" w:rsidRPr="00231CB4">
        <w:rPr>
          <w:rFonts w:cstheme="minorHAnsi"/>
          <w:b/>
        </w:rPr>
        <w:t>týkajúce sa štúdia alebo študenta študijného programu</w:t>
      </w:r>
      <w:r w:rsidR="00572B80" w:rsidRPr="00231CB4">
        <w:rPr>
          <w:rFonts w:cstheme="minorHAnsi"/>
          <w:b/>
        </w:rPr>
        <w:t xml:space="preserve"> </w:t>
      </w:r>
      <w:r w:rsidR="00572B80" w:rsidRPr="00231CB4">
        <w:rPr>
          <w:rFonts w:cstheme="minorHAnsi"/>
          <w:bCs/>
        </w:rPr>
        <w:t xml:space="preserve">(napr. sprievodca štúdiom, ubytovacie poriadky, </w:t>
      </w:r>
      <w:r w:rsidR="00897EF5" w:rsidRPr="00231CB4">
        <w:rPr>
          <w:rFonts w:cstheme="minorHAnsi"/>
          <w:bCs/>
        </w:rPr>
        <w:t xml:space="preserve">smernica o </w:t>
      </w:r>
      <w:r w:rsidR="00D55264" w:rsidRPr="00231CB4">
        <w:rPr>
          <w:rFonts w:cstheme="minorHAnsi"/>
          <w:bCs/>
        </w:rPr>
        <w:t>poplatk</w:t>
      </w:r>
      <w:r w:rsidR="00897EF5" w:rsidRPr="00231CB4">
        <w:rPr>
          <w:rFonts w:cstheme="minorHAnsi"/>
          <w:bCs/>
        </w:rPr>
        <w:t>och</w:t>
      </w:r>
      <w:r w:rsidR="00D43C84" w:rsidRPr="00231CB4">
        <w:rPr>
          <w:rFonts w:cstheme="minorHAnsi"/>
          <w:bCs/>
        </w:rPr>
        <w:t xml:space="preserve">, </w:t>
      </w:r>
      <w:r w:rsidR="00897EF5" w:rsidRPr="00231CB4">
        <w:rPr>
          <w:rFonts w:cstheme="minorHAnsi"/>
          <w:bCs/>
        </w:rPr>
        <w:t xml:space="preserve">usmernenia pre </w:t>
      </w:r>
      <w:r w:rsidR="00D43C84" w:rsidRPr="00231CB4">
        <w:rPr>
          <w:rFonts w:cstheme="minorHAnsi"/>
          <w:bCs/>
        </w:rPr>
        <w:t>študentské pôžičky</w:t>
      </w:r>
      <w:r w:rsidR="00D55264" w:rsidRPr="00231CB4">
        <w:rPr>
          <w:rFonts w:cstheme="minorHAnsi"/>
          <w:bCs/>
        </w:rPr>
        <w:t xml:space="preserve"> a podobne). </w:t>
      </w:r>
    </w:p>
    <w:p w14:paraId="26797298" w14:textId="2AA23032" w:rsidR="003C0EB8" w:rsidRPr="00231CB4" w:rsidRDefault="003C0EB8" w:rsidP="00E55AA8">
      <w:pPr>
        <w:spacing w:after="0" w:line="240" w:lineRule="auto"/>
        <w:rPr>
          <w:rFonts w:cstheme="minorHAnsi"/>
          <w:b/>
        </w:rPr>
      </w:pPr>
      <w:r w:rsidRPr="00231CB4">
        <w:rPr>
          <w:rFonts w:cstheme="minorHAnsi"/>
          <w:b/>
        </w:rPr>
        <w:t>Iné dôležité vnútorné predpisy:</w:t>
      </w:r>
    </w:p>
    <w:p w14:paraId="1C2DF87A" w14:textId="2B1FB9C5" w:rsidR="003C0EB8" w:rsidRPr="00231CB4" w:rsidRDefault="003C0EB8" w:rsidP="00E55AA8">
      <w:pPr>
        <w:spacing w:after="0" w:line="240" w:lineRule="auto"/>
        <w:rPr>
          <w:rFonts w:cstheme="minorHAnsi"/>
          <w:b/>
        </w:rPr>
      </w:pPr>
      <w:r w:rsidRPr="00231CB4">
        <w:rPr>
          <w:rFonts w:cstheme="minorHAnsi"/>
          <w:b/>
        </w:rPr>
        <w:t>Sprievodca štúdiom</w:t>
      </w:r>
    </w:p>
    <w:p w14:paraId="7A6B8B70" w14:textId="7AC4F809" w:rsidR="00E55AA8" w:rsidRPr="00231CB4" w:rsidRDefault="00002F8E" w:rsidP="00E55AA8">
      <w:pPr>
        <w:spacing w:after="0" w:line="240" w:lineRule="auto"/>
        <w:rPr>
          <w:rFonts w:cstheme="minorHAnsi"/>
          <w:b/>
        </w:rPr>
      </w:pPr>
      <w:hyperlink r:id="rId209" w:history="1">
        <w:r w:rsidR="003C0EB8" w:rsidRPr="00231CB4">
          <w:rPr>
            <w:rStyle w:val="Hypertextovprepojenie"/>
            <w:rFonts w:cstheme="minorHAnsi"/>
            <w:b/>
          </w:rPr>
          <w:t>https://www.pf.ukf.sk/sk/organizacia-studia/sprievodca-studiom</w:t>
        </w:r>
      </w:hyperlink>
    </w:p>
    <w:p w14:paraId="7B26789B" w14:textId="07B169F9" w:rsidR="003C0EB8" w:rsidRPr="00231CB4" w:rsidRDefault="00042650" w:rsidP="00E55AA8">
      <w:pPr>
        <w:spacing w:after="0" w:line="240" w:lineRule="auto"/>
        <w:rPr>
          <w:rFonts w:cstheme="minorHAnsi"/>
          <w:b/>
        </w:rPr>
      </w:pPr>
      <w:r w:rsidRPr="00231CB4">
        <w:rPr>
          <w:rFonts w:cstheme="minorHAnsi"/>
          <w:b/>
        </w:rPr>
        <w:t>Vnútorné predpisy univerzity</w:t>
      </w:r>
    </w:p>
    <w:p w14:paraId="05F0F346" w14:textId="7E5AD42D" w:rsidR="00042650" w:rsidRPr="00231CB4" w:rsidRDefault="00002F8E" w:rsidP="00E55AA8">
      <w:pPr>
        <w:spacing w:after="0" w:line="240" w:lineRule="auto"/>
        <w:rPr>
          <w:rFonts w:cstheme="minorHAnsi"/>
          <w:b/>
        </w:rPr>
      </w:pPr>
      <w:hyperlink r:id="rId210" w:history="1">
        <w:r w:rsidR="00042650" w:rsidRPr="00231CB4">
          <w:rPr>
            <w:rStyle w:val="Hypertextovprepojenie"/>
            <w:rFonts w:cstheme="minorHAnsi"/>
            <w:b/>
          </w:rPr>
          <w:t>https://www.ukf.sk/univerzita/vnutorne-predpisy/vnutorne-predpisy-univerzity</w:t>
        </w:r>
      </w:hyperlink>
    </w:p>
    <w:p w14:paraId="2F991079" w14:textId="75E755CC" w:rsidR="00042650" w:rsidRPr="00231CB4" w:rsidRDefault="00042650" w:rsidP="00E55AA8">
      <w:pPr>
        <w:spacing w:after="0" w:line="240" w:lineRule="auto"/>
        <w:rPr>
          <w:rFonts w:cstheme="minorHAnsi"/>
          <w:b/>
        </w:rPr>
      </w:pPr>
      <w:r w:rsidRPr="00231CB4">
        <w:rPr>
          <w:rFonts w:cstheme="minorHAnsi"/>
          <w:b/>
        </w:rPr>
        <w:t>Školné a poplatky spojené so štúdiom</w:t>
      </w:r>
    </w:p>
    <w:p w14:paraId="27DA1F16" w14:textId="7F6CD046" w:rsidR="00042650" w:rsidRPr="00231CB4" w:rsidRDefault="00002F8E" w:rsidP="00E55AA8">
      <w:pPr>
        <w:spacing w:after="0" w:line="240" w:lineRule="auto"/>
        <w:rPr>
          <w:rFonts w:cstheme="minorHAnsi"/>
          <w:b/>
        </w:rPr>
      </w:pPr>
      <w:hyperlink r:id="rId211" w:history="1">
        <w:r w:rsidR="00042650" w:rsidRPr="00231CB4">
          <w:rPr>
            <w:rStyle w:val="Hypertextovprepojenie"/>
            <w:rFonts w:cstheme="minorHAnsi"/>
            <w:b/>
          </w:rPr>
          <w:t>https://www.ukf.sk/studium/vysokoskolske-studium/skolne-a-poplatky</w:t>
        </w:r>
      </w:hyperlink>
    </w:p>
    <w:p w14:paraId="66F8E7DE" w14:textId="7FA2A3F6" w:rsidR="00042650" w:rsidRPr="00231CB4" w:rsidRDefault="00042650" w:rsidP="00E55AA8">
      <w:pPr>
        <w:spacing w:after="0" w:line="240" w:lineRule="auto"/>
        <w:rPr>
          <w:rFonts w:cstheme="minorHAnsi"/>
          <w:b/>
        </w:rPr>
      </w:pPr>
      <w:r w:rsidRPr="00231CB4">
        <w:rPr>
          <w:rFonts w:cstheme="minorHAnsi"/>
          <w:b/>
        </w:rPr>
        <w:t>Poplatky za ubytovacie služby</w:t>
      </w:r>
    </w:p>
    <w:p w14:paraId="0C7F02FF" w14:textId="430C3BA2" w:rsidR="00042650" w:rsidRPr="00231CB4" w:rsidRDefault="00002F8E" w:rsidP="00E55AA8">
      <w:pPr>
        <w:spacing w:after="0" w:line="240" w:lineRule="auto"/>
        <w:rPr>
          <w:rFonts w:cstheme="minorHAnsi"/>
          <w:b/>
        </w:rPr>
      </w:pPr>
      <w:hyperlink r:id="rId212" w:history="1">
        <w:r w:rsidR="00042650" w:rsidRPr="00231CB4">
          <w:rPr>
            <w:rStyle w:val="Hypertextovprepojenie"/>
            <w:rFonts w:cstheme="minorHAnsi"/>
            <w:b/>
          </w:rPr>
          <w:t>https://www.ukf.sk/univerzita/vnutorne-predpisy/vnutorne-predpisy-univerzity/14-univerzita/2665-22-2020-smernica-o-poplatkoch-za-ubytovacie-sluzby-a-sluzby-spojene-s-ubytovanim-v-studentskych-domovoch-ukf</w:t>
        </w:r>
      </w:hyperlink>
    </w:p>
    <w:p w14:paraId="010246A4" w14:textId="2914E76D" w:rsidR="00042650" w:rsidRPr="00231CB4" w:rsidRDefault="00042650" w:rsidP="00E55AA8">
      <w:pPr>
        <w:spacing w:after="0" w:line="240" w:lineRule="auto"/>
        <w:rPr>
          <w:rFonts w:cstheme="minorHAnsi"/>
          <w:b/>
        </w:rPr>
      </w:pPr>
      <w:r w:rsidRPr="00231CB4">
        <w:rPr>
          <w:rFonts w:cstheme="minorHAnsi"/>
          <w:b/>
        </w:rPr>
        <w:t>Zásady ubytovania</w:t>
      </w:r>
    </w:p>
    <w:p w14:paraId="47587F35" w14:textId="74D560A5" w:rsidR="00042650" w:rsidRPr="00231CB4" w:rsidRDefault="00002F8E" w:rsidP="00E55AA8">
      <w:pPr>
        <w:spacing w:after="0" w:line="240" w:lineRule="auto"/>
        <w:rPr>
          <w:rFonts w:cstheme="minorHAnsi"/>
          <w:b/>
        </w:rPr>
      </w:pPr>
      <w:hyperlink r:id="rId213" w:history="1">
        <w:r w:rsidR="00C67960" w:rsidRPr="00231CB4">
          <w:rPr>
            <w:rStyle w:val="Hypertextovprepojenie"/>
            <w:rFonts w:cstheme="minorHAnsi"/>
            <w:b/>
          </w:rPr>
          <w:t>https://www.ukf.sk/univerzita/vnutorne-predpisy/vnutorne-predpisy-univerzity/14-univerzita/3129-21-2020-smernica-o-zasadach-ubytovania-v-studentskych-domovoch-ukf-a-v-zmluvnych-zariadeniach-ukf</w:t>
        </w:r>
      </w:hyperlink>
    </w:p>
    <w:p w14:paraId="24AE25B3" w14:textId="7397BCF3" w:rsidR="00C67960" w:rsidRPr="00231CB4" w:rsidRDefault="00C67960" w:rsidP="00E55AA8">
      <w:pPr>
        <w:spacing w:after="0" w:line="240" w:lineRule="auto"/>
        <w:rPr>
          <w:rFonts w:cstheme="minorHAnsi"/>
          <w:b/>
        </w:rPr>
      </w:pPr>
      <w:r w:rsidRPr="00231CB4">
        <w:rPr>
          <w:rFonts w:cstheme="minorHAnsi"/>
          <w:b/>
        </w:rPr>
        <w:t>Štipendijný poriadok</w:t>
      </w:r>
    </w:p>
    <w:p w14:paraId="38E99221" w14:textId="22FEF01B" w:rsidR="00C67960" w:rsidRPr="00231CB4" w:rsidRDefault="00002F8E" w:rsidP="00E55AA8">
      <w:pPr>
        <w:spacing w:after="0" w:line="240" w:lineRule="auto"/>
        <w:rPr>
          <w:rFonts w:cstheme="minorHAnsi"/>
          <w:b/>
        </w:rPr>
      </w:pPr>
      <w:hyperlink r:id="rId214" w:history="1">
        <w:r w:rsidR="00C67960" w:rsidRPr="00231CB4">
          <w:rPr>
            <w:rStyle w:val="Hypertextovprepojenie"/>
            <w:rFonts w:cstheme="minorHAnsi"/>
            <w:b/>
          </w:rPr>
          <w:t>https://www.ukf.sk/univerzita/vnutorne-predpisy/vnutorne-predpisy-univerzity/14-univerzita/2202-stipendijny-poriadok-ukf</w:t>
        </w:r>
      </w:hyperlink>
    </w:p>
    <w:p w14:paraId="5EC7B20D" w14:textId="324582A0" w:rsidR="00C67960" w:rsidRPr="00231CB4" w:rsidRDefault="00C67960" w:rsidP="00E55AA8">
      <w:pPr>
        <w:spacing w:after="0" w:line="240" w:lineRule="auto"/>
        <w:rPr>
          <w:rFonts w:cstheme="minorHAnsi"/>
          <w:b/>
        </w:rPr>
      </w:pPr>
      <w:r w:rsidRPr="00231CB4">
        <w:rPr>
          <w:rFonts w:cstheme="minorHAnsi"/>
          <w:b/>
        </w:rPr>
        <w:t>Disciplinárny poriadok</w:t>
      </w:r>
    </w:p>
    <w:p w14:paraId="294E0C95" w14:textId="55406C87" w:rsidR="00C67960" w:rsidRPr="00231CB4" w:rsidRDefault="00002F8E" w:rsidP="00E55AA8">
      <w:pPr>
        <w:spacing w:after="0" w:line="240" w:lineRule="auto"/>
        <w:rPr>
          <w:rFonts w:cstheme="minorHAnsi"/>
          <w:b/>
        </w:rPr>
      </w:pPr>
      <w:hyperlink r:id="rId215" w:history="1">
        <w:r w:rsidR="00C67960" w:rsidRPr="00231CB4">
          <w:rPr>
            <w:rStyle w:val="Hypertextovprepojenie"/>
            <w:rFonts w:cstheme="minorHAnsi"/>
            <w:b/>
          </w:rPr>
          <w:t>https://www.ukf.sk/univerzita/vnutorne-predpisy/vnutorne-predpisy-univerzity/14-univerzita/2203-disciplinarny-poriadok-ukf-pre-studentov</w:t>
        </w:r>
      </w:hyperlink>
    </w:p>
    <w:p w14:paraId="007932C5" w14:textId="497DC5C5" w:rsidR="00C67960" w:rsidRDefault="003918BD" w:rsidP="00E55AA8">
      <w:pPr>
        <w:spacing w:after="0" w:line="240" w:lineRule="auto"/>
        <w:rPr>
          <w:rFonts w:cstheme="minorHAnsi"/>
          <w:b/>
        </w:rPr>
      </w:pPr>
      <w:r>
        <w:rPr>
          <w:rFonts w:cstheme="minorHAnsi"/>
          <w:b/>
        </w:rPr>
        <w:t>Aktuálne platné predpisy k systému kvality</w:t>
      </w:r>
    </w:p>
    <w:p w14:paraId="6DD18F6B" w14:textId="77777777" w:rsidR="003918BD" w:rsidRDefault="00002F8E" w:rsidP="003918BD">
      <w:hyperlink r:id="rId216" w:history="1">
        <w:r w:rsidR="003918BD">
          <w:rPr>
            <w:rStyle w:val="Hypertextovprepojenie"/>
          </w:rPr>
          <w:t>21/2013 Vnútorný predpis: Zabezpečenie kvality vzdelávania na UKF</w:t>
        </w:r>
      </w:hyperlink>
    </w:p>
    <w:p w14:paraId="608B47B5" w14:textId="77777777" w:rsidR="003918BD" w:rsidRDefault="00002F8E" w:rsidP="00E55AA8">
      <w:pPr>
        <w:spacing w:after="0" w:line="240" w:lineRule="auto"/>
      </w:pPr>
      <w:hyperlink r:id="rId217" w:history="1">
        <w:r w:rsidR="003918BD" w:rsidRPr="003918BD">
          <w:rPr>
            <w:rStyle w:val="Hypertextovprepojenie"/>
          </w:rPr>
          <w:t>21_VP_zabezpecenie-kvality-vzdelavania-na-UKF.zip</w:t>
        </w:r>
      </w:hyperlink>
    </w:p>
    <w:p w14:paraId="128FC18A" w14:textId="5A4AD0BB" w:rsidR="003918BD" w:rsidRPr="00231CB4" w:rsidRDefault="00002F8E" w:rsidP="00E55AA8">
      <w:pPr>
        <w:spacing w:after="0" w:line="240" w:lineRule="auto"/>
        <w:rPr>
          <w:rFonts w:cstheme="minorHAnsi"/>
          <w:b/>
        </w:rPr>
      </w:pPr>
      <w:hyperlink r:id="rId218" w:history="1">
        <w:r w:rsidR="003918BD">
          <w:rPr>
            <w:rStyle w:val="Hypertextovprepojenie"/>
          </w:rPr>
          <w:t>26/2016 Doplnok č. 2 k Vnútornému predpisu č. 21/2013: Zabezpečenie kvality vzdelávania, vedeckovýskumnej a umeleckej činnosti na UKF</w:t>
        </w:r>
      </w:hyperlink>
    </w:p>
    <w:p w14:paraId="24565962" w14:textId="1FAFBEF9" w:rsidR="00F373A3" w:rsidRPr="00231CB4" w:rsidRDefault="00F373A3" w:rsidP="00E55AA8">
      <w:pPr>
        <w:spacing w:after="0" w:line="240" w:lineRule="auto"/>
        <w:rPr>
          <w:rFonts w:cstheme="minorHAnsi"/>
          <w:b/>
        </w:rPr>
      </w:pPr>
    </w:p>
    <w:p w14:paraId="2653161E" w14:textId="77777777" w:rsidR="003918BD" w:rsidRDefault="00002F8E" w:rsidP="003918BD">
      <w:hyperlink r:id="rId219" w:history="1">
        <w:r w:rsidR="003918BD">
          <w:rPr>
            <w:rStyle w:val="Hypertextovprepojenie"/>
          </w:rPr>
          <w:t>19/2016 Smernica: monitoring potrieb, očakávaní a pracovnej spokojnosti zamestnancov univerzity</w:t>
        </w:r>
      </w:hyperlink>
    </w:p>
    <w:p w14:paraId="2F9287BF" w14:textId="77777777" w:rsidR="003918BD" w:rsidRDefault="00002F8E" w:rsidP="003918BD">
      <w:hyperlink r:id="rId220" w:history="1">
        <w:r w:rsidR="003918BD">
          <w:rPr>
            <w:rStyle w:val="Hypertextovprepojenie"/>
          </w:rPr>
          <w:t>8/2018 Smernica: Zásady hodnotenia vzdelávania a učiteľov študentmi univerzity</w:t>
        </w:r>
      </w:hyperlink>
    </w:p>
    <w:p w14:paraId="343E1D0A" w14:textId="4DECE684" w:rsidR="00F373A3" w:rsidRPr="00231CB4" w:rsidRDefault="00F373A3" w:rsidP="00E55AA8">
      <w:pPr>
        <w:spacing w:after="0" w:line="240" w:lineRule="auto"/>
        <w:rPr>
          <w:rFonts w:cstheme="minorHAnsi"/>
          <w:b/>
        </w:rPr>
      </w:pPr>
    </w:p>
    <w:p w14:paraId="145446A6" w14:textId="002708FA" w:rsidR="00F373A3" w:rsidRPr="00231CB4" w:rsidRDefault="00F373A3" w:rsidP="00E55AA8">
      <w:pPr>
        <w:spacing w:after="0" w:line="240" w:lineRule="auto"/>
        <w:rPr>
          <w:rFonts w:cstheme="minorHAnsi"/>
          <w:b/>
        </w:rPr>
      </w:pPr>
    </w:p>
    <w:p w14:paraId="1949ECF4" w14:textId="77777777" w:rsidR="00E55AA8" w:rsidRPr="00231CB4" w:rsidRDefault="00E55AA8" w:rsidP="00E55AA8">
      <w:pPr>
        <w:spacing w:after="0" w:line="240" w:lineRule="auto"/>
        <w:rPr>
          <w:rFonts w:cstheme="minorHAnsi"/>
          <w:b/>
        </w:rPr>
      </w:pPr>
    </w:p>
    <w:p w14:paraId="6805913F" w14:textId="38A1FFD2" w:rsidR="00451E1D" w:rsidRPr="00231CB4" w:rsidRDefault="00451E1D" w:rsidP="00451E1D">
      <w:pPr>
        <w:spacing w:after="240"/>
        <w:rPr>
          <w:rFonts w:cstheme="minorHAnsi"/>
          <w:b/>
        </w:rPr>
      </w:pPr>
    </w:p>
    <w:sectPr w:rsidR="00451E1D" w:rsidRPr="00231CB4" w:rsidSect="00D200B7">
      <w:footerReference w:type="default" r:id="rId22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30520A" w14:textId="77777777" w:rsidR="00002F8E" w:rsidRDefault="00002F8E" w:rsidP="00111AAB">
      <w:pPr>
        <w:spacing w:after="0" w:line="240" w:lineRule="auto"/>
      </w:pPr>
      <w:r>
        <w:separator/>
      </w:r>
    </w:p>
  </w:endnote>
  <w:endnote w:type="continuationSeparator" w:id="0">
    <w:p w14:paraId="0BBEB2EA" w14:textId="77777777" w:rsidR="00002F8E" w:rsidRDefault="00002F8E" w:rsidP="00111A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Times New Roman"/>
    <w:panose1 w:val="020B0604020202020204"/>
    <w:charset w:val="EE"/>
    <w:family w:val="swiss"/>
    <w:pitch w:val="variable"/>
    <w:sig w:usb0="E0002EFF" w:usb1="C000785B" w:usb2="00000009" w:usb3="00000000" w:csb0="000001FF" w:csb1="00000000"/>
  </w:font>
  <w:font w:name="Calibri">
    <w:altName w:val="Futura Bk"/>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26DD0" w14:textId="15742C19" w:rsidR="00837AB5" w:rsidRPr="00FD0E18" w:rsidRDefault="00837AB5">
    <w:pPr>
      <w:pStyle w:val="Pta"/>
      <w:rPr>
        <w:rFonts w:cstheme="minorHAnsi"/>
        <w:i/>
        <w:sz w:val="16"/>
        <w:szCs w:val="16"/>
      </w:rPr>
    </w:pPr>
    <w:r w:rsidRPr="00A14B95">
      <w:rPr>
        <w:rFonts w:ascii="Arial" w:hAnsi="Arial" w:cs="Arial"/>
        <w:i/>
        <w:sz w:val="14"/>
        <w:szCs w:val="18"/>
      </w:rPr>
      <w:t>T_</w:t>
    </w:r>
    <w:r>
      <w:rPr>
        <w:rFonts w:ascii="Arial" w:hAnsi="Arial" w:cs="Arial"/>
        <w:i/>
        <w:sz w:val="14"/>
        <w:szCs w:val="18"/>
      </w:rPr>
      <w:t>Z_OSP</w:t>
    </w:r>
    <w:r w:rsidRPr="00A14B95">
      <w:rPr>
        <w:rFonts w:ascii="Arial" w:hAnsi="Arial" w:cs="Arial"/>
        <w:i/>
        <w:sz w:val="14"/>
        <w:szCs w:val="18"/>
      </w:rPr>
      <w:t>_1/2020</w:t>
    </w:r>
    <w:r w:rsidRPr="00A14B95">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70B19">
          <w:rPr>
            <w:rFonts w:cstheme="minorHAnsi"/>
            <w:i/>
            <w:noProof/>
            <w:sz w:val="16"/>
            <w:szCs w:val="16"/>
          </w:rPr>
          <w:t>32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70B19">
      <w:rPr>
        <w:rFonts w:cstheme="minorHAnsi"/>
        <w:i/>
        <w:noProof/>
        <w:sz w:val="16"/>
        <w:szCs w:val="16"/>
      </w:rPr>
      <w:t>41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1FD1F6" w14:textId="77777777" w:rsidR="00002F8E" w:rsidRDefault="00002F8E" w:rsidP="00111AAB">
      <w:pPr>
        <w:spacing w:after="0" w:line="240" w:lineRule="auto"/>
      </w:pPr>
      <w:r>
        <w:separator/>
      </w:r>
    </w:p>
  </w:footnote>
  <w:footnote w:type="continuationSeparator" w:id="0">
    <w:p w14:paraId="48E7D85D" w14:textId="77777777" w:rsidR="00002F8E" w:rsidRDefault="00002F8E" w:rsidP="00111AAB">
      <w:pPr>
        <w:spacing w:after="0" w:line="240" w:lineRule="auto"/>
      </w:pPr>
      <w:r>
        <w:continuationSeparator/>
      </w:r>
    </w:p>
  </w:footnote>
  <w:footnote w:id="1">
    <w:p w14:paraId="0247DF7E" w14:textId="17AE0E0F" w:rsidR="00837AB5" w:rsidRPr="001D5529" w:rsidRDefault="00837AB5"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Vysoká škola spracuje opis študijného programu ako prílohu </w:t>
      </w:r>
      <w:r>
        <w:rPr>
          <w:color w:val="0070C0"/>
          <w:sz w:val="14"/>
          <w:szCs w:val="14"/>
        </w:rPr>
        <w:t xml:space="preserve">k </w:t>
      </w:r>
      <w:r w:rsidRPr="001D5529">
        <w:rPr>
          <w:color w:val="0070C0"/>
          <w:sz w:val="14"/>
          <w:szCs w:val="14"/>
        </w:rPr>
        <w:t xml:space="preserve">žiadosti o udelenie akreditácie študijného programu. </w:t>
      </w:r>
    </w:p>
    <w:p w14:paraId="65CCD76C" w14:textId="28CCE875" w:rsidR="00837AB5" w:rsidRPr="001D5529" w:rsidRDefault="00837AB5" w:rsidP="00D27308">
      <w:pPr>
        <w:pStyle w:val="Textpoznmkypodiarou"/>
        <w:numPr>
          <w:ilvl w:val="0"/>
          <w:numId w:val="9"/>
        </w:numPr>
        <w:rPr>
          <w:color w:val="0070C0"/>
          <w:sz w:val="14"/>
          <w:szCs w:val="14"/>
        </w:rPr>
      </w:pPr>
      <w:r w:rsidRPr="001D5529">
        <w:rPr>
          <w:color w:val="0070C0"/>
          <w:sz w:val="14"/>
          <w:szCs w:val="14"/>
        </w:rPr>
        <w:t xml:space="preserve">Pri podaní žiadosti podľa § 30 ods. 1 zákona č. 269/2018 Z. z. vysoká škola v opise uvedie len údaje dostupné v čase podania žiadosti. </w:t>
      </w:r>
    </w:p>
    <w:p w14:paraId="6D52D18F" w14:textId="50266E72" w:rsidR="00837AB5" w:rsidRPr="001D5529" w:rsidRDefault="00837AB5" w:rsidP="00D27308">
      <w:pPr>
        <w:pStyle w:val="Textpoznmkypodiarou"/>
        <w:numPr>
          <w:ilvl w:val="0"/>
          <w:numId w:val="9"/>
        </w:numPr>
        <w:rPr>
          <w:color w:val="0070C0"/>
          <w:sz w:val="14"/>
          <w:szCs w:val="14"/>
        </w:rPr>
      </w:pPr>
      <w:r w:rsidRPr="001D5529">
        <w:rPr>
          <w:color w:val="0070C0"/>
          <w:sz w:val="14"/>
          <w:szCs w:val="14"/>
        </w:rPr>
        <w:t xml:space="preserve">Vysoká škola po udelení akreditácie (alebo internom schválení študijného programu orgánom schvaľovania študijných programov vysokej školy s právami vytvárať programy v odbore </w:t>
      </w:r>
      <w:r>
        <w:rPr>
          <w:color w:val="0070C0"/>
          <w:sz w:val="14"/>
          <w:szCs w:val="14"/>
        </w:rPr>
        <w:t xml:space="preserve">a </w:t>
      </w:r>
      <w:r w:rsidRPr="001D5529">
        <w:rPr>
          <w:color w:val="0070C0"/>
          <w:sz w:val="14"/>
          <w:szCs w:val="14"/>
        </w:rPr>
        <w:t xml:space="preserve">s stupni) trvale sprístupní opis zainteresovaným stranám </w:t>
      </w:r>
      <w:r>
        <w:rPr>
          <w:color w:val="0070C0"/>
          <w:sz w:val="14"/>
          <w:szCs w:val="14"/>
        </w:rPr>
        <w:t xml:space="preserve">študijného </w:t>
      </w:r>
      <w:r w:rsidRPr="001D5529">
        <w:rPr>
          <w:color w:val="0070C0"/>
          <w:sz w:val="14"/>
          <w:szCs w:val="14"/>
        </w:rPr>
        <w:t xml:space="preserve">programu. </w:t>
      </w:r>
    </w:p>
    <w:p w14:paraId="460A53B1" w14:textId="77777777" w:rsidR="00837AB5" w:rsidRPr="001D5529" w:rsidRDefault="00837AB5" w:rsidP="00D27308">
      <w:pPr>
        <w:pStyle w:val="Textpoznmkypodiarou"/>
        <w:numPr>
          <w:ilvl w:val="0"/>
          <w:numId w:val="9"/>
        </w:numPr>
        <w:rPr>
          <w:color w:val="0070C0"/>
          <w:sz w:val="14"/>
          <w:szCs w:val="14"/>
        </w:rPr>
      </w:pPr>
      <w:r w:rsidRPr="001D5529">
        <w:rPr>
          <w:color w:val="0070C0"/>
          <w:sz w:val="14"/>
          <w:szCs w:val="14"/>
        </w:rPr>
        <w:t xml:space="preserve">Vysoká škola slobodne zvolí formu spracovania, vizualizácie a zverejnenia opisu, vhodnú pre študentov, učiteľov aj spracovateľov. </w:t>
      </w:r>
    </w:p>
    <w:p w14:paraId="153981BF" w14:textId="77777777" w:rsidR="00837AB5" w:rsidRPr="001D5529" w:rsidRDefault="00837AB5" w:rsidP="00D27308">
      <w:pPr>
        <w:pStyle w:val="Textpoznmkypodiarou"/>
        <w:numPr>
          <w:ilvl w:val="0"/>
          <w:numId w:val="9"/>
        </w:numPr>
        <w:rPr>
          <w:color w:val="0070C0"/>
          <w:sz w:val="14"/>
          <w:szCs w:val="14"/>
        </w:rPr>
      </w:pPr>
      <w:r w:rsidRPr="001D5529">
        <w:rPr>
          <w:color w:val="0070C0"/>
          <w:sz w:val="14"/>
          <w:szCs w:val="14"/>
        </w:rPr>
        <w:t xml:space="preserve">Vysoká škola sa v jednotlivých častiach opisu môže odkázať na iný interný dokument, ktorý dostatočne popisuje príslušnú oblasť a je verejne prístupný. </w:t>
      </w:r>
    </w:p>
    <w:p w14:paraId="5A334B0F" w14:textId="77777777" w:rsidR="00837AB5" w:rsidRPr="001D5529" w:rsidRDefault="00837AB5" w:rsidP="00D27308">
      <w:pPr>
        <w:pStyle w:val="Textpoznmkypodiarou"/>
        <w:numPr>
          <w:ilvl w:val="0"/>
          <w:numId w:val="9"/>
        </w:numPr>
        <w:rPr>
          <w:color w:val="0070C0"/>
          <w:sz w:val="14"/>
          <w:szCs w:val="14"/>
        </w:rPr>
      </w:pPr>
      <w:r w:rsidRPr="001D5529">
        <w:rPr>
          <w:color w:val="0070C0"/>
          <w:sz w:val="14"/>
          <w:szCs w:val="14"/>
        </w:rPr>
        <w:t xml:space="preserve">Vysoká škola sa v jednotlivých častiach opisu môže odkázať na miesto v informačnom systéme, ktoré obsahuje príslušnú aktuálnu informáciu. </w:t>
      </w:r>
    </w:p>
    <w:p w14:paraId="1135E0BF" w14:textId="63D83839" w:rsidR="00837AB5" w:rsidRPr="001D5529" w:rsidRDefault="00837AB5" w:rsidP="00D27308">
      <w:pPr>
        <w:pStyle w:val="Textpoznmkypodiarou"/>
        <w:numPr>
          <w:ilvl w:val="0"/>
          <w:numId w:val="9"/>
        </w:numPr>
        <w:rPr>
          <w:color w:val="0070C0"/>
          <w:sz w:val="14"/>
          <w:szCs w:val="14"/>
        </w:rPr>
      </w:pPr>
      <w:r w:rsidRPr="001D5529">
        <w:rPr>
          <w:color w:val="0070C0"/>
          <w:sz w:val="14"/>
          <w:szCs w:val="14"/>
        </w:rPr>
        <w:t>Vysoká škola zabezpečí aktuálnosť opisu (ak má zmena opisu charakter úpravy študijného programu a zmenu vykonáva podľa § 30 ods. 9 zákona č. 269/2018 Z. z. zmenu uskutoční a zvere</w:t>
      </w:r>
      <w:r>
        <w:rPr>
          <w:color w:val="0070C0"/>
          <w:sz w:val="14"/>
          <w:szCs w:val="14"/>
        </w:rPr>
        <w:t>j</w:t>
      </w:r>
      <w:r w:rsidRPr="001D5529">
        <w:rPr>
          <w:color w:val="0070C0"/>
          <w:sz w:val="14"/>
          <w:szCs w:val="14"/>
        </w:rPr>
        <w:t>ní až po schválení agentúrou).</w:t>
      </w:r>
    </w:p>
  </w:footnote>
  <w:footnote w:id="2">
    <w:p w14:paraId="0EBE5BEB" w14:textId="28BFA9E1" w:rsidR="00837AB5" w:rsidRPr="001D5529" w:rsidRDefault="00837AB5" w:rsidP="00903BFA">
      <w:pPr>
        <w:pStyle w:val="Textpoznmkypodiarou"/>
        <w:rPr>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Ak zmena nie je úpravou študijného programu podľa § 30 zákona č. 269/2018 Z. z.  </w:t>
      </w:r>
    </w:p>
  </w:footnote>
  <w:footnote w:id="3">
    <w:p w14:paraId="4F2F83A2" w14:textId="4BCDF27D" w:rsidR="00837AB5" w:rsidRPr="001D5529" w:rsidRDefault="00837AB5"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Uvádza sa len </w:t>
      </w:r>
      <w:r>
        <w:rPr>
          <w:color w:val="0070C0"/>
          <w:sz w:val="14"/>
          <w:szCs w:val="14"/>
        </w:rPr>
        <w:t xml:space="preserve">vtedy, </w:t>
      </w:r>
      <w:r w:rsidRPr="001D5529">
        <w:rPr>
          <w:color w:val="0070C0"/>
          <w:sz w:val="14"/>
          <w:szCs w:val="14"/>
        </w:rPr>
        <w:t>ak bola udelená akreditáci</w:t>
      </w:r>
      <w:r>
        <w:rPr>
          <w:color w:val="0070C0"/>
          <w:sz w:val="14"/>
          <w:szCs w:val="14"/>
        </w:rPr>
        <w:t>a</w:t>
      </w:r>
      <w:r w:rsidRPr="001D5529">
        <w:rPr>
          <w:color w:val="0070C0"/>
          <w:sz w:val="14"/>
          <w:szCs w:val="14"/>
        </w:rPr>
        <w:t xml:space="preserve"> študijného programu podľa § 30 zákona č. 269/2018 Z. z. </w:t>
      </w:r>
    </w:p>
  </w:footnote>
  <w:footnote w:id="4">
    <w:p w14:paraId="38E7221B" w14:textId="092484E3" w:rsidR="00837AB5" w:rsidRPr="001D5529" w:rsidRDefault="00837AB5"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Podľa Medzinárodnej štandardnej klasifikácie vzdelávania. Odbory vzdelávania a praxe 2013.</w:t>
      </w:r>
    </w:p>
  </w:footnote>
  <w:footnote w:id="5">
    <w:p w14:paraId="5597F697" w14:textId="77777777" w:rsidR="00837AB5" w:rsidRPr="001D5529" w:rsidRDefault="00837AB5" w:rsidP="00EC7726">
      <w:pPr>
        <w:pStyle w:val="Textpoznmkypodiarou"/>
        <w:rPr>
          <w:color w:val="0070C0"/>
          <w:sz w:val="14"/>
          <w:szCs w:val="18"/>
        </w:rPr>
      </w:pPr>
      <w:r w:rsidRPr="001D5529">
        <w:rPr>
          <w:rStyle w:val="Odkaznapoznmkupodiarou"/>
          <w:color w:val="0070C0"/>
        </w:rPr>
        <w:footnoteRef/>
      </w:r>
      <w:r w:rsidRPr="001D5529">
        <w:rPr>
          <w:color w:val="0070C0"/>
        </w:rPr>
        <w:t xml:space="preserve"> </w:t>
      </w:r>
      <w:r w:rsidRPr="001D5529">
        <w:rPr>
          <w:color w:val="0070C0"/>
          <w:sz w:val="14"/>
          <w:szCs w:val="18"/>
        </w:rPr>
        <w:t>Podľa § 60 zákona č. 131/2002 Z. z. o vysokých školách.</w:t>
      </w:r>
    </w:p>
  </w:footnote>
  <w:footnote w:id="6">
    <w:p w14:paraId="7D4A112B" w14:textId="46D08BFA" w:rsidR="00837AB5" w:rsidRPr="001D5529" w:rsidRDefault="00837AB5" w:rsidP="00903BFA">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Rozumejú sa jazyky, v ktorých sú dosahované všetky výstupy vzdelávania, uskutočňované všetky súvisiace predmety študijného programu aj štátna skúška. Vysoká škola samostatne uvedie informácie o možnosti štúdia parciálnych čast</w:t>
      </w:r>
      <w:r>
        <w:rPr>
          <w:color w:val="0070C0"/>
          <w:sz w:val="14"/>
          <w:szCs w:val="14"/>
        </w:rPr>
        <w:t>í</w:t>
      </w:r>
      <w:r w:rsidRPr="001D5529">
        <w:rPr>
          <w:color w:val="0070C0"/>
          <w:sz w:val="14"/>
          <w:szCs w:val="14"/>
        </w:rPr>
        <w:t>/predmetov v iných jazykoch v časti 4 opisu.</w:t>
      </w:r>
    </w:p>
  </w:footnote>
  <w:footnote w:id="7">
    <w:p w14:paraId="3837CE1C" w14:textId="609A913B" w:rsidR="00837AB5" w:rsidRPr="001D5529" w:rsidRDefault="00837AB5" w:rsidP="00903BFA">
      <w:pPr>
        <w:pStyle w:val="Textpoznmkypodiarou"/>
        <w:rPr>
          <w:rFonts w:cstheme="minorHAnsi"/>
          <w:color w:val="0070C0"/>
          <w:sz w:val="14"/>
          <w:szCs w:val="14"/>
        </w:rPr>
      </w:pPr>
      <w:r w:rsidRPr="001D5529">
        <w:rPr>
          <w:rStyle w:val="Odkaznapoznmkupodiarou"/>
          <w:i w:val="0"/>
          <w:iCs/>
          <w:color w:val="0070C0"/>
          <w:sz w:val="14"/>
          <w:szCs w:val="14"/>
        </w:rPr>
        <w:footnoteRef/>
      </w:r>
      <w:r w:rsidRPr="001D5529">
        <w:rPr>
          <w:color w:val="0070C0"/>
          <w:sz w:val="14"/>
          <w:szCs w:val="14"/>
        </w:rPr>
        <w:t xml:space="preserve"> </w:t>
      </w:r>
      <w:r w:rsidRPr="001D5529">
        <w:rPr>
          <w:rFonts w:cstheme="minorHAnsi"/>
          <w:color w:val="0070C0"/>
          <w:sz w:val="14"/>
          <w:szCs w:val="14"/>
        </w:rPr>
        <w:t xml:space="preserve">Ciele vzdelávania sú v študijnom programe dosahované prostredníctvom merateľných vzdelávacích výstupov v jednotlivých častiach (moduloch, predmetoch) študijného programu. </w:t>
      </w:r>
      <w:r>
        <w:rPr>
          <w:rFonts w:cstheme="minorHAnsi"/>
          <w:color w:val="0070C0"/>
          <w:sz w:val="14"/>
          <w:szCs w:val="14"/>
        </w:rPr>
        <w:t xml:space="preserve">Zodpovedajú príslušnej úrovni </w:t>
      </w:r>
      <w:r w:rsidRPr="001D5529">
        <w:rPr>
          <w:rFonts w:cstheme="minorHAnsi"/>
          <w:color w:val="0070C0"/>
          <w:sz w:val="14"/>
          <w:szCs w:val="14"/>
        </w:rPr>
        <w:t>Kvalifikačn</w:t>
      </w:r>
      <w:r>
        <w:rPr>
          <w:rFonts w:cstheme="minorHAnsi"/>
          <w:color w:val="0070C0"/>
          <w:sz w:val="14"/>
          <w:szCs w:val="14"/>
        </w:rPr>
        <w:t xml:space="preserve">ého </w:t>
      </w:r>
      <w:r w:rsidRPr="001D5529">
        <w:rPr>
          <w:rFonts w:cstheme="minorHAnsi"/>
          <w:color w:val="0070C0"/>
          <w:sz w:val="14"/>
          <w:szCs w:val="14"/>
        </w:rPr>
        <w:t>rámc</w:t>
      </w:r>
      <w:r>
        <w:rPr>
          <w:rFonts w:cstheme="minorHAnsi"/>
          <w:color w:val="0070C0"/>
          <w:sz w:val="14"/>
          <w:szCs w:val="14"/>
        </w:rPr>
        <w:t xml:space="preserve">a </w:t>
      </w:r>
      <w:r w:rsidRPr="001D5529">
        <w:rPr>
          <w:rFonts w:cstheme="minorHAnsi"/>
          <w:color w:val="0070C0"/>
          <w:sz w:val="14"/>
          <w:szCs w:val="14"/>
        </w:rPr>
        <w:t xml:space="preserve">v Európskom priestore vysokoškolského vzdelávania. </w:t>
      </w:r>
    </w:p>
  </w:footnote>
  <w:footnote w:id="8">
    <w:p w14:paraId="2E7FC05C" w14:textId="77777777" w:rsidR="00837AB5" w:rsidRPr="001D5529" w:rsidRDefault="00837AB5" w:rsidP="003230C7">
      <w:pPr>
        <w:pStyle w:val="Textpoznmkypodiarou"/>
        <w:rPr>
          <w:color w:val="0070C0"/>
          <w:sz w:val="14"/>
          <w:szCs w:val="14"/>
        </w:rPr>
      </w:pPr>
      <w:r w:rsidRPr="001D5529">
        <w:rPr>
          <w:rStyle w:val="Odkaznapoznmkupodiarou"/>
          <w:color w:val="0070C0"/>
        </w:rPr>
        <w:footnoteRef/>
      </w:r>
      <w:r w:rsidRPr="001D5529">
        <w:rPr>
          <w:color w:val="0070C0"/>
          <w:sz w:val="14"/>
          <w:szCs w:val="14"/>
        </w:rPr>
        <w:t xml:space="preserve"> Ak ide o regulované povolania v súlade s požiadavkami pre získanie odbornej spôsobilosti podľa osobitného predpisu.</w:t>
      </w:r>
    </w:p>
  </w:footnote>
  <w:footnote w:id="9">
    <w:p w14:paraId="33BC3860" w14:textId="55EEAEC1" w:rsidR="00837AB5" w:rsidRPr="001D5529" w:rsidRDefault="00837AB5">
      <w:pPr>
        <w:pStyle w:val="Textpoznmkypodiarou"/>
        <w:rPr>
          <w:color w:val="0070C0"/>
          <w:sz w:val="14"/>
          <w:szCs w:val="14"/>
        </w:rPr>
      </w:pPr>
      <w:r w:rsidRPr="001D5529">
        <w:rPr>
          <w:rStyle w:val="Odkaznapoznmkupodiarou"/>
          <w:color w:val="0070C0"/>
        </w:rPr>
        <w:footnoteRef/>
      </w:r>
      <w:r w:rsidRPr="001D5529">
        <w:rPr>
          <w:color w:val="0070C0"/>
        </w:rPr>
        <w:t xml:space="preserve"> </w:t>
      </w:r>
      <w:r w:rsidRPr="001D5529">
        <w:rPr>
          <w:color w:val="0070C0"/>
          <w:sz w:val="14"/>
          <w:szCs w:val="14"/>
        </w:rPr>
        <w:t xml:space="preserve">Vybrané charakteristiky obsahu študijného programu môžu byť uvedené </w:t>
      </w:r>
      <w:r>
        <w:rPr>
          <w:color w:val="0070C0"/>
          <w:sz w:val="14"/>
          <w:szCs w:val="14"/>
        </w:rPr>
        <w:t xml:space="preserve">priamo v Informačných listoch predmetov </w:t>
      </w:r>
      <w:r w:rsidRPr="001D5529">
        <w:rPr>
          <w:color w:val="0070C0"/>
          <w:sz w:val="14"/>
          <w:szCs w:val="14"/>
        </w:rPr>
        <w:t>alebo doplnené informáciami Informačných listo</w:t>
      </w:r>
      <w:r>
        <w:rPr>
          <w:color w:val="0070C0"/>
          <w:sz w:val="14"/>
          <w:szCs w:val="14"/>
        </w:rPr>
        <w:t xml:space="preserve">v </w:t>
      </w:r>
      <w:r w:rsidRPr="001D5529">
        <w:rPr>
          <w:color w:val="0070C0"/>
          <w:sz w:val="14"/>
          <w:szCs w:val="14"/>
        </w:rPr>
        <w:t>predmetov.</w:t>
      </w:r>
    </w:p>
  </w:footnote>
  <w:footnote w:id="10">
    <w:p w14:paraId="65CECC95" w14:textId="62193C70" w:rsidR="00837AB5" w:rsidRPr="001D5529" w:rsidRDefault="00837AB5" w:rsidP="00903BFA">
      <w:pPr>
        <w:pStyle w:val="Textpoznmkypodiarou"/>
        <w:rPr>
          <w:color w:val="0070C0"/>
          <w:sz w:val="12"/>
          <w:szCs w:val="16"/>
        </w:rPr>
      </w:pPr>
      <w:r w:rsidRPr="001D5529">
        <w:rPr>
          <w:rStyle w:val="Odkaznapoznmkupodiarou"/>
          <w:i w:val="0"/>
          <w:iCs/>
          <w:color w:val="0070C0"/>
          <w:sz w:val="14"/>
          <w:szCs w:val="14"/>
        </w:rPr>
        <w:footnoteRef/>
      </w:r>
      <w:r w:rsidRPr="001D5529">
        <w:rPr>
          <w:color w:val="0070C0"/>
          <w:sz w:val="14"/>
          <w:szCs w:val="14"/>
        </w:rPr>
        <w:t xml:space="preserve"> V súlade s vyhláškou č. 614/2002 Z. z. o kreditovom systéme štúdia a zákonom č. 131/2002 Z. z. o vysokých školách a o zmene a doplnení niektorých zákonov.</w:t>
      </w:r>
    </w:p>
  </w:footnote>
  <w:footnote w:id="11">
    <w:p w14:paraId="7FAE3960" w14:textId="0B8C146E" w:rsidR="00837AB5" w:rsidRPr="005867F5" w:rsidRDefault="00837AB5" w:rsidP="00B219BD">
      <w:pPr>
        <w:pStyle w:val="Textpoznmkypodiarou"/>
        <w:rPr>
          <w:color w:val="0070C0"/>
          <w:sz w:val="14"/>
          <w:szCs w:val="18"/>
        </w:rPr>
      </w:pPr>
      <w:r w:rsidRPr="005867F5">
        <w:rPr>
          <w:rStyle w:val="Odkaznapoznmkupodiarou"/>
          <w:color w:val="0070C0"/>
          <w:sz w:val="14"/>
          <w:szCs w:val="18"/>
        </w:rPr>
        <w:footnoteRef/>
      </w:r>
      <w:r w:rsidRPr="005867F5">
        <w:rPr>
          <w:color w:val="0070C0"/>
          <w:sz w:val="14"/>
          <w:szCs w:val="18"/>
        </w:rPr>
        <w:t xml:space="preserve"> Učitelia zabezpečujúci predmet počas posudzovania umožnia prístup pracovnej skupiny k študijným materiálom predmetu a obsahu jednotlivých vzdelávacích činností. </w:t>
      </w:r>
    </w:p>
  </w:footnote>
  <w:footnote w:id="12">
    <w:p w14:paraId="31C4B509" w14:textId="672F9EDC" w:rsidR="00837AB5" w:rsidRPr="005867F5" w:rsidRDefault="00837AB5">
      <w:pPr>
        <w:pStyle w:val="Textpoznmkypodiarou"/>
        <w:rPr>
          <w:color w:val="0070C0"/>
          <w:sz w:val="14"/>
          <w:szCs w:val="14"/>
        </w:rPr>
      </w:pPr>
      <w:r w:rsidRPr="005867F5">
        <w:rPr>
          <w:rStyle w:val="Odkaznapoznmkupodiarou"/>
          <w:color w:val="0070C0"/>
        </w:rPr>
        <w:footnoteRef/>
      </w:r>
      <w:r w:rsidRPr="005867F5">
        <w:rPr>
          <w:color w:val="0070C0"/>
        </w:rPr>
        <w:t xml:space="preserve"> </w:t>
      </w:r>
      <w:r w:rsidRPr="005867F5">
        <w:rPr>
          <w:color w:val="0070C0"/>
          <w:sz w:val="14"/>
          <w:szCs w:val="14"/>
        </w:rPr>
        <w:t>Odporúčame uvádzať záťaž súvisiacu s kontakt</w:t>
      </w:r>
      <w:r>
        <w:rPr>
          <w:color w:val="0070C0"/>
          <w:sz w:val="14"/>
          <w:szCs w:val="14"/>
        </w:rPr>
        <w:t>no</w:t>
      </w:r>
      <w:r w:rsidRPr="005867F5">
        <w:rPr>
          <w:color w:val="0070C0"/>
          <w:sz w:val="14"/>
          <w:szCs w:val="14"/>
        </w:rPr>
        <w:t xml:space="preserve">u aj nekontaktnou výučbou v súlade s ECTS </w:t>
      </w:r>
      <w:r>
        <w:rPr>
          <w:color w:val="0070C0"/>
          <w:sz w:val="14"/>
          <w:szCs w:val="14"/>
        </w:rPr>
        <w:t>U</w:t>
      </w:r>
      <w:r w:rsidRPr="005867F5">
        <w:rPr>
          <w:color w:val="0070C0"/>
          <w:sz w:val="14"/>
          <w:szCs w:val="14"/>
        </w:rPr>
        <w:t xml:space="preserve">sers' </w:t>
      </w:r>
      <w:r>
        <w:rPr>
          <w:color w:val="0070C0"/>
          <w:sz w:val="14"/>
          <w:szCs w:val="14"/>
        </w:rPr>
        <w:t>G</w:t>
      </w:r>
      <w:r w:rsidRPr="005867F5">
        <w:rPr>
          <w:color w:val="0070C0"/>
          <w:sz w:val="14"/>
          <w:szCs w:val="14"/>
        </w:rPr>
        <w:t>uide 2015.</w:t>
      </w:r>
    </w:p>
  </w:footnote>
  <w:footnote w:id="13">
    <w:p w14:paraId="3238174D" w14:textId="245142CA" w:rsidR="00837AB5" w:rsidRPr="00324062" w:rsidRDefault="00837AB5">
      <w:pPr>
        <w:pStyle w:val="Textpoznmkypodiarou"/>
        <w:rPr>
          <w:color w:val="2F5496" w:themeColor="accent1" w:themeShade="BF"/>
        </w:rPr>
      </w:pPr>
      <w:r w:rsidRPr="005867F5">
        <w:rPr>
          <w:rStyle w:val="Odkaznapoznmkupodiarou"/>
          <w:color w:val="0070C0"/>
          <w:sz w:val="14"/>
          <w:szCs w:val="18"/>
        </w:rPr>
        <w:footnoteRef/>
      </w:r>
      <w:r w:rsidRPr="005867F5">
        <w:rPr>
          <w:color w:val="0070C0"/>
          <w:sz w:val="14"/>
          <w:szCs w:val="18"/>
        </w:rPr>
        <w:t xml:space="preserve"> Napr. pri zabezpečovaní odbornej praxe, alebo inej vzdelávacej činnosti uskutočňovanej mimo univerzity.</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556D86"/>
    <w:multiLevelType w:val="hybridMultilevel"/>
    <w:tmpl w:val="D884026C"/>
    <w:lvl w:ilvl="0" w:tplc="0930D816">
      <w:numFmt w:val="bullet"/>
      <w:lvlText w:val="-"/>
      <w:lvlJc w:val="left"/>
      <w:pPr>
        <w:ind w:left="360" w:hanging="360"/>
      </w:pPr>
      <w:rPr>
        <w:rFonts w:ascii="Times New Roman" w:eastAsia="Times New Roman" w:hAnsi="Times New Roman"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 w15:restartNumberingAfterBreak="0">
    <w:nsid w:val="0C72217B"/>
    <w:multiLevelType w:val="singleLevel"/>
    <w:tmpl w:val="7A160972"/>
    <w:lvl w:ilvl="0">
      <w:start w:val="1"/>
      <w:numFmt w:val="decimal"/>
      <w:lvlText w:val="%1."/>
      <w:legacy w:legacy="1" w:legacySpace="0" w:legacyIndent="196"/>
      <w:lvlJc w:val="left"/>
      <w:rPr>
        <w:rFonts w:ascii="Times New Roman" w:hAnsi="Times New Roman" w:cs="Times New Roman" w:hint="default"/>
        <w:b w:val="0"/>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6"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7" w15:restartNumberingAfterBreak="0">
    <w:nsid w:val="18A100BD"/>
    <w:multiLevelType w:val="hybridMultilevel"/>
    <w:tmpl w:val="6566574A"/>
    <w:lvl w:ilvl="0" w:tplc="1528DC3C">
      <w:start w:val="1"/>
      <w:numFmt w:val="decimal"/>
      <w:lvlText w:val="%1."/>
      <w:lvlJc w:val="left"/>
      <w:pPr>
        <w:ind w:left="360" w:hanging="360"/>
      </w:pPr>
      <w:rPr>
        <w:rFonts w:hint="default"/>
        <w:b/>
        <w:bCs/>
        <w:sz w:val="20"/>
        <w:szCs w:val="2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9D53F57"/>
    <w:multiLevelType w:val="hybridMultilevel"/>
    <w:tmpl w:val="6EAC40A8"/>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ED2F8E"/>
    <w:multiLevelType w:val="hybridMultilevel"/>
    <w:tmpl w:val="51246BCE"/>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1" w15:restartNumberingAfterBreak="0">
    <w:nsid w:val="1F1C3AF8"/>
    <w:multiLevelType w:val="hybridMultilevel"/>
    <w:tmpl w:val="63F66716"/>
    <w:lvl w:ilvl="0" w:tplc="40D455E2">
      <w:numFmt w:val="bullet"/>
      <w:lvlText w:val="•"/>
      <w:lvlJc w:val="left"/>
      <w:pPr>
        <w:ind w:left="360" w:hanging="360"/>
      </w:pPr>
      <w:rPr>
        <w:rFonts w:ascii="Times New Roman" w:eastAsia="Times New Roman" w:hAnsi="Times New Roman" w:cs="Times New Roman"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12"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3" w15:restartNumberingAfterBreak="0">
    <w:nsid w:val="290D1D53"/>
    <w:multiLevelType w:val="hybridMultilevel"/>
    <w:tmpl w:val="57C45900"/>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29B416B3"/>
    <w:multiLevelType w:val="multilevel"/>
    <w:tmpl w:val="4260BA56"/>
    <w:lvl w:ilvl="0">
      <w:start w:val="1"/>
      <w:numFmt w:val="lowerLetter"/>
      <w:lvlText w:val="%1."/>
      <w:lvlJc w:val="left"/>
      <w:rPr>
        <w:rFonts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936"/>
        </w:tabs>
        <w:ind w:left="936" w:hanging="360"/>
      </w:pPr>
      <w:rPr>
        <w:rFonts w:cs="Times New Roman" w:hint="default"/>
      </w:rPr>
    </w:lvl>
    <w:lvl w:ilvl="3">
      <w:start w:val="1"/>
      <w:numFmt w:val="decimal"/>
      <w:lvlText w:val="(%4)"/>
      <w:lvlJc w:val="left"/>
      <w:pPr>
        <w:tabs>
          <w:tab w:val="num" w:pos="1296"/>
        </w:tabs>
        <w:ind w:left="1296" w:hanging="360"/>
      </w:pPr>
      <w:rPr>
        <w:rFonts w:cs="Times New Roman" w:hint="default"/>
      </w:rPr>
    </w:lvl>
    <w:lvl w:ilvl="4">
      <w:start w:val="1"/>
      <w:numFmt w:val="lowerLetter"/>
      <w:lvlText w:val="(%5)"/>
      <w:lvlJc w:val="left"/>
      <w:pPr>
        <w:tabs>
          <w:tab w:val="num" w:pos="1656"/>
        </w:tabs>
        <w:ind w:left="1656" w:hanging="360"/>
      </w:pPr>
      <w:rPr>
        <w:rFonts w:cs="Times New Roman" w:hint="default"/>
      </w:rPr>
    </w:lvl>
    <w:lvl w:ilvl="5">
      <w:start w:val="1"/>
      <w:numFmt w:val="lowerRoman"/>
      <w:lvlText w:val="(%6)"/>
      <w:lvlJc w:val="left"/>
      <w:pPr>
        <w:tabs>
          <w:tab w:val="num" w:pos="2016"/>
        </w:tabs>
        <w:ind w:left="2016" w:hanging="360"/>
      </w:pPr>
      <w:rPr>
        <w:rFonts w:cs="Times New Roman" w:hint="default"/>
      </w:rPr>
    </w:lvl>
    <w:lvl w:ilvl="6">
      <w:start w:val="1"/>
      <w:numFmt w:val="decimal"/>
      <w:lvlText w:val="%7."/>
      <w:lvlJc w:val="left"/>
      <w:pPr>
        <w:tabs>
          <w:tab w:val="num" w:pos="2376"/>
        </w:tabs>
        <w:ind w:left="2376" w:hanging="360"/>
      </w:pPr>
      <w:rPr>
        <w:rFonts w:cs="Times New Roman" w:hint="default"/>
      </w:rPr>
    </w:lvl>
    <w:lvl w:ilvl="7">
      <w:start w:val="1"/>
      <w:numFmt w:val="lowerLetter"/>
      <w:lvlText w:val="%8."/>
      <w:lvlJc w:val="left"/>
      <w:pPr>
        <w:tabs>
          <w:tab w:val="num" w:pos="2736"/>
        </w:tabs>
        <w:ind w:left="2736" w:hanging="360"/>
      </w:pPr>
      <w:rPr>
        <w:rFonts w:cs="Times New Roman" w:hint="default"/>
      </w:rPr>
    </w:lvl>
    <w:lvl w:ilvl="8">
      <w:start w:val="1"/>
      <w:numFmt w:val="lowerRoman"/>
      <w:lvlText w:val="%9."/>
      <w:lvlJc w:val="left"/>
      <w:pPr>
        <w:tabs>
          <w:tab w:val="num" w:pos="3096"/>
        </w:tabs>
        <w:ind w:left="3096" w:hanging="360"/>
      </w:pPr>
      <w:rPr>
        <w:rFonts w:cs="Times New Roman" w:hint="default"/>
      </w:rPr>
    </w:lvl>
  </w:abstractNum>
  <w:abstractNum w:abstractNumId="15" w15:restartNumberingAfterBreak="0">
    <w:nsid w:val="29B54296"/>
    <w:multiLevelType w:val="multilevel"/>
    <w:tmpl w:val="4260BA56"/>
    <w:lvl w:ilvl="0">
      <w:start w:val="1"/>
      <w:numFmt w:val="lowerLetter"/>
      <w:lvlText w:val="%1."/>
      <w:lvlJc w:val="left"/>
      <w:rPr>
        <w:rFonts w:hint="default"/>
      </w:rPr>
    </w:lvl>
    <w:lvl w:ilvl="1">
      <w:start w:val="1"/>
      <w:numFmt w:val="lowerLetter"/>
      <w:lvlText w:val="%2)"/>
      <w:lvlJc w:val="left"/>
      <w:pPr>
        <w:tabs>
          <w:tab w:val="num" w:pos="432"/>
        </w:tabs>
        <w:ind w:left="432" w:hanging="432"/>
      </w:pPr>
      <w:rPr>
        <w:rFonts w:cs="Times New Roman" w:hint="default"/>
      </w:rPr>
    </w:lvl>
    <w:lvl w:ilvl="2">
      <w:start w:val="1"/>
      <w:numFmt w:val="lowerRoman"/>
      <w:lvlText w:val="%3)"/>
      <w:lvlJc w:val="left"/>
      <w:pPr>
        <w:tabs>
          <w:tab w:val="num" w:pos="936"/>
        </w:tabs>
        <w:ind w:left="936" w:hanging="360"/>
      </w:pPr>
      <w:rPr>
        <w:rFonts w:cs="Times New Roman" w:hint="default"/>
      </w:rPr>
    </w:lvl>
    <w:lvl w:ilvl="3">
      <w:start w:val="1"/>
      <w:numFmt w:val="decimal"/>
      <w:lvlText w:val="(%4)"/>
      <w:lvlJc w:val="left"/>
      <w:pPr>
        <w:tabs>
          <w:tab w:val="num" w:pos="1296"/>
        </w:tabs>
        <w:ind w:left="1296" w:hanging="360"/>
      </w:pPr>
      <w:rPr>
        <w:rFonts w:cs="Times New Roman" w:hint="default"/>
      </w:rPr>
    </w:lvl>
    <w:lvl w:ilvl="4">
      <w:start w:val="1"/>
      <w:numFmt w:val="lowerLetter"/>
      <w:lvlText w:val="(%5)"/>
      <w:lvlJc w:val="left"/>
      <w:pPr>
        <w:tabs>
          <w:tab w:val="num" w:pos="1656"/>
        </w:tabs>
        <w:ind w:left="1656" w:hanging="360"/>
      </w:pPr>
      <w:rPr>
        <w:rFonts w:cs="Times New Roman" w:hint="default"/>
      </w:rPr>
    </w:lvl>
    <w:lvl w:ilvl="5">
      <w:start w:val="1"/>
      <w:numFmt w:val="lowerRoman"/>
      <w:lvlText w:val="(%6)"/>
      <w:lvlJc w:val="left"/>
      <w:pPr>
        <w:tabs>
          <w:tab w:val="num" w:pos="2016"/>
        </w:tabs>
        <w:ind w:left="2016" w:hanging="360"/>
      </w:pPr>
      <w:rPr>
        <w:rFonts w:cs="Times New Roman" w:hint="default"/>
      </w:rPr>
    </w:lvl>
    <w:lvl w:ilvl="6">
      <w:start w:val="1"/>
      <w:numFmt w:val="decimal"/>
      <w:lvlText w:val="%7."/>
      <w:lvlJc w:val="left"/>
      <w:pPr>
        <w:tabs>
          <w:tab w:val="num" w:pos="2376"/>
        </w:tabs>
        <w:ind w:left="2376" w:hanging="360"/>
      </w:pPr>
      <w:rPr>
        <w:rFonts w:cs="Times New Roman" w:hint="default"/>
      </w:rPr>
    </w:lvl>
    <w:lvl w:ilvl="7">
      <w:start w:val="1"/>
      <w:numFmt w:val="lowerLetter"/>
      <w:lvlText w:val="%8."/>
      <w:lvlJc w:val="left"/>
      <w:pPr>
        <w:tabs>
          <w:tab w:val="num" w:pos="2736"/>
        </w:tabs>
        <w:ind w:left="2736" w:hanging="360"/>
      </w:pPr>
      <w:rPr>
        <w:rFonts w:cs="Times New Roman" w:hint="default"/>
      </w:rPr>
    </w:lvl>
    <w:lvl w:ilvl="8">
      <w:start w:val="1"/>
      <w:numFmt w:val="lowerRoman"/>
      <w:lvlText w:val="%9."/>
      <w:lvlJc w:val="left"/>
      <w:pPr>
        <w:tabs>
          <w:tab w:val="num" w:pos="3096"/>
        </w:tabs>
        <w:ind w:left="3096" w:hanging="360"/>
      </w:pPr>
      <w:rPr>
        <w:rFonts w:cs="Times New Roman" w:hint="default"/>
      </w:rPr>
    </w:lvl>
  </w:abstractNum>
  <w:abstractNum w:abstractNumId="16" w15:restartNumberingAfterBreak="0">
    <w:nsid w:val="2D0E30E1"/>
    <w:multiLevelType w:val="hybridMultilevel"/>
    <w:tmpl w:val="46BCFCAE"/>
    <w:lvl w:ilvl="0" w:tplc="6DF276C0">
      <w:start w:val="1"/>
      <w:numFmt w:val="bullet"/>
      <w:lvlText w:val=""/>
      <w:lvlJc w:val="left"/>
      <w:pPr>
        <w:ind w:left="720" w:hanging="360"/>
      </w:pPr>
      <w:rPr>
        <w:rFonts w:ascii="Symbol" w:hAnsi="Symbol" w:hint="default"/>
        <w:sz w:val="20"/>
        <w:szCs w:val="20"/>
      </w:rPr>
    </w:lvl>
    <w:lvl w:ilvl="1" w:tplc="672EF070">
      <w:numFmt w:val="bullet"/>
      <w:lvlText w:val="-"/>
      <w:lvlJc w:val="left"/>
      <w:pPr>
        <w:ind w:left="1440" w:hanging="360"/>
      </w:pPr>
      <w:rPr>
        <w:rFonts w:ascii="Times New Roman" w:eastAsia="Arial" w:hAnsi="Times New Roman" w:cs="Times New Roman" w:hint="default"/>
        <w:b/>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B2305E"/>
    <w:multiLevelType w:val="hybridMultilevel"/>
    <w:tmpl w:val="780AB4C0"/>
    <w:lvl w:ilvl="0" w:tplc="D6E82D30">
      <w:numFmt w:val="bullet"/>
      <w:lvlText w:val="-"/>
      <w:lvlJc w:val="left"/>
      <w:pPr>
        <w:ind w:left="360" w:hanging="360"/>
      </w:pPr>
      <w:rPr>
        <w:rFonts w:ascii="Arial" w:eastAsiaTheme="minorHAnsi" w:hAnsi="Arial" w:cs="Aria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159699F"/>
    <w:multiLevelType w:val="hybridMultilevel"/>
    <w:tmpl w:val="8580E26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36E05F9D"/>
    <w:multiLevelType w:val="hybridMultilevel"/>
    <w:tmpl w:val="917A5850"/>
    <w:lvl w:ilvl="0" w:tplc="23606E5C">
      <w:numFmt w:val="bullet"/>
      <w:lvlText w:val="-"/>
      <w:lvlJc w:val="left"/>
      <w:pPr>
        <w:ind w:left="720" w:hanging="360"/>
      </w:pPr>
      <w:rPr>
        <w:rFonts w:ascii="Calibri" w:eastAsiaTheme="minorEastAsia" w:hAnsi="Calibri" w:cs="Calibri"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EF33AA3"/>
    <w:multiLevelType w:val="hybridMultilevel"/>
    <w:tmpl w:val="842C2ECA"/>
    <w:lvl w:ilvl="0" w:tplc="AFC6D538">
      <w:start w:val="1"/>
      <w:numFmt w:val="bullet"/>
      <w:lvlText w:val="-"/>
      <w:lvlJc w:val="left"/>
      <w:pPr>
        <w:ind w:left="720" w:hanging="360"/>
      </w:pPr>
      <w:rPr>
        <w:rFonts w:ascii="Times New Roman" w:eastAsia="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45BE5B68"/>
    <w:multiLevelType w:val="hybridMultilevel"/>
    <w:tmpl w:val="E0E2BBB2"/>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7" w15:restartNumberingAfterBreak="0">
    <w:nsid w:val="4F6470FD"/>
    <w:multiLevelType w:val="hybridMultilevel"/>
    <w:tmpl w:val="BF388058"/>
    <w:lvl w:ilvl="0" w:tplc="23606E5C">
      <w:numFmt w:val="bullet"/>
      <w:lvlText w:val="-"/>
      <w:lvlJc w:val="left"/>
      <w:pPr>
        <w:ind w:left="1068" w:hanging="360"/>
      </w:pPr>
      <w:rPr>
        <w:rFonts w:ascii="Calibri" w:eastAsiaTheme="minorEastAsia" w:hAnsi="Calibri" w:cs="Calibri" w:hint="default"/>
        <w:color w:val="auto"/>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28" w15:restartNumberingAfterBreak="0">
    <w:nsid w:val="52A83069"/>
    <w:multiLevelType w:val="multilevel"/>
    <w:tmpl w:val="2730CCAC"/>
    <w:lvl w:ilvl="0">
      <w:start w:val="1"/>
      <w:numFmt w:val="decimal"/>
      <w:lvlText w:val="%1."/>
      <w:lvlJc w:val="left"/>
      <w:rPr>
        <w:rFonts w:hint="default"/>
      </w:rPr>
    </w:lvl>
    <w:lvl w:ilvl="1">
      <w:start w:val="1"/>
      <w:numFmt w:val="lowerLetter"/>
      <w:lvlText w:val="%2)"/>
      <w:lvlJc w:val="left"/>
      <w:pPr>
        <w:tabs>
          <w:tab w:val="num" w:pos="-264"/>
        </w:tabs>
        <w:ind w:left="-264" w:hanging="432"/>
      </w:pPr>
      <w:rPr>
        <w:rFonts w:cs="Times New Roman" w:hint="default"/>
      </w:rPr>
    </w:lvl>
    <w:lvl w:ilvl="2">
      <w:start w:val="1"/>
      <w:numFmt w:val="lowerRoman"/>
      <w:lvlText w:val="%3)"/>
      <w:lvlJc w:val="left"/>
      <w:pPr>
        <w:tabs>
          <w:tab w:val="num" w:pos="240"/>
        </w:tabs>
        <w:ind w:left="240" w:hanging="360"/>
      </w:pPr>
      <w:rPr>
        <w:rFonts w:cs="Times New Roman" w:hint="default"/>
      </w:rPr>
    </w:lvl>
    <w:lvl w:ilvl="3">
      <w:start w:val="1"/>
      <w:numFmt w:val="decimal"/>
      <w:lvlText w:val="(%4)"/>
      <w:lvlJc w:val="left"/>
      <w:pPr>
        <w:tabs>
          <w:tab w:val="num" w:pos="600"/>
        </w:tabs>
        <w:ind w:left="600" w:hanging="360"/>
      </w:pPr>
      <w:rPr>
        <w:rFonts w:cs="Times New Roman" w:hint="default"/>
      </w:rPr>
    </w:lvl>
    <w:lvl w:ilvl="4">
      <w:start w:val="1"/>
      <w:numFmt w:val="lowerLetter"/>
      <w:lvlText w:val="(%5)"/>
      <w:lvlJc w:val="left"/>
      <w:pPr>
        <w:tabs>
          <w:tab w:val="num" w:pos="960"/>
        </w:tabs>
        <w:ind w:left="960" w:hanging="360"/>
      </w:pPr>
      <w:rPr>
        <w:rFonts w:cs="Times New Roman" w:hint="default"/>
      </w:rPr>
    </w:lvl>
    <w:lvl w:ilvl="5">
      <w:start w:val="1"/>
      <w:numFmt w:val="lowerRoman"/>
      <w:lvlText w:val="(%6)"/>
      <w:lvlJc w:val="left"/>
      <w:pPr>
        <w:tabs>
          <w:tab w:val="num" w:pos="1320"/>
        </w:tabs>
        <w:ind w:left="1320" w:hanging="360"/>
      </w:pPr>
      <w:rPr>
        <w:rFonts w:cs="Times New Roman" w:hint="default"/>
      </w:rPr>
    </w:lvl>
    <w:lvl w:ilvl="6">
      <w:start w:val="1"/>
      <w:numFmt w:val="decimal"/>
      <w:lvlText w:val="%7."/>
      <w:lvlJc w:val="left"/>
      <w:pPr>
        <w:tabs>
          <w:tab w:val="num" w:pos="1680"/>
        </w:tabs>
        <w:ind w:left="1680" w:hanging="360"/>
      </w:pPr>
      <w:rPr>
        <w:rFonts w:cs="Times New Roman" w:hint="default"/>
      </w:rPr>
    </w:lvl>
    <w:lvl w:ilvl="7">
      <w:start w:val="1"/>
      <w:numFmt w:val="lowerLetter"/>
      <w:lvlText w:val="%8."/>
      <w:lvlJc w:val="left"/>
      <w:pPr>
        <w:tabs>
          <w:tab w:val="num" w:pos="2040"/>
        </w:tabs>
        <w:ind w:left="2040" w:hanging="360"/>
      </w:pPr>
      <w:rPr>
        <w:rFonts w:cs="Times New Roman" w:hint="default"/>
      </w:rPr>
    </w:lvl>
    <w:lvl w:ilvl="8">
      <w:start w:val="1"/>
      <w:numFmt w:val="lowerRoman"/>
      <w:lvlText w:val="%9."/>
      <w:lvlJc w:val="left"/>
      <w:pPr>
        <w:tabs>
          <w:tab w:val="num" w:pos="2400"/>
        </w:tabs>
        <w:ind w:left="2400" w:hanging="360"/>
      </w:pPr>
      <w:rPr>
        <w:rFonts w:cs="Times New Roman" w:hint="default"/>
      </w:rPr>
    </w:lvl>
  </w:abstractNum>
  <w:abstractNum w:abstractNumId="29" w15:restartNumberingAfterBreak="0">
    <w:nsid w:val="52DD1FC3"/>
    <w:multiLevelType w:val="hybridMultilevel"/>
    <w:tmpl w:val="618A48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A9E2820"/>
    <w:multiLevelType w:val="hybridMultilevel"/>
    <w:tmpl w:val="100C21CC"/>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3" w15:restartNumberingAfterBreak="0">
    <w:nsid w:val="630201FD"/>
    <w:multiLevelType w:val="hybridMultilevel"/>
    <w:tmpl w:val="59522D28"/>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5" w15:restartNumberingAfterBreak="0">
    <w:nsid w:val="6EB96D90"/>
    <w:multiLevelType w:val="hybridMultilevel"/>
    <w:tmpl w:val="DA6AAD26"/>
    <w:lvl w:ilvl="0" w:tplc="23606E5C">
      <w:numFmt w:val="bullet"/>
      <w:lvlText w:val="-"/>
      <w:lvlJc w:val="left"/>
      <w:pPr>
        <w:ind w:left="498" w:hanging="360"/>
      </w:pPr>
      <w:rPr>
        <w:rFonts w:ascii="Calibri" w:eastAsiaTheme="minorEastAsia" w:hAnsi="Calibri" w:cs="Calibri" w:hint="default"/>
        <w:color w:val="auto"/>
      </w:rPr>
    </w:lvl>
    <w:lvl w:ilvl="1" w:tplc="041B0003" w:tentative="1">
      <w:start w:val="1"/>
      <w:numFmt w:val="bullet"/>
      <w:lvlText w:val="o"/>
      <w:lvlJc w:val="left"/>
      <w:pPr>
        <w:ind w:left="1218" w:hanging="360"/>
      </w:pPr>
      <w:rPr>
        <w:rFonts w:ascii="Courier New" w:hAnsi="Courier New" w:cs="Courier New" w:hint="default"/>
      </w:rPr>
    </w:lvl>
    <w:lvl w:ilvl="2" w:tplc="041B0005" w:tentative="1">
      <w:start w:val="1"/>
      <w:numFmt w:val="bullet"/>
      <w:lvlText w:val=""/>
      <w:lvlJc w:val="left"/>
      <w:pPr>
        <w:ind w:left="1938" w:hanging="360"/>
      </w:pPr>
      <w:rPr>
        <w:rFonts w:ascii="Wingdings" w:hAnsi="Wingdings" w:hint="default"/>
      </w:rPr>
    </w:lvl>
    <w:lvl w:ilvl="3" w:tplc="041B0001" w:tentative="1">
      <w:start w:val="1"/>
      <w:numFmt w:val="bullet"/>
      <w:lvlText w:val=""/>
      <w:lvlJc w:val="left"/>
      <w:pPr>
        <w:ind w:left="2658" w:hanging="360"/>
      </w:pPr>
      <w:rPr>
        <w:rFonts w:ascii="Symbol" w:hAnsi="Symbol" w:hint="default"/>
      </w:rPr>
    </w:lvl>
    <w:lvl w:ilvl="4" w:tplc="041B0003" w:tentative="1">
      <w:start w:val="1"/>
      <w:numFmt w:val="bullet"/>
      <w:lvlText w:val="o"/>
      <w:lvlJc w:val="left"/>
      <w:pPr>
        <w:ind w:left="3378" w:hanging="360"/>
      </w:pPr>
      <w:rPr>
        <w:rFonts w:ascii="Courier New" w:hAnsi="Courier New" w:cs="Courier New" w:hint="default"/>
      </w:rPr>
    </w:lvl>
    <w:lvl w:ilvl="5" w:tplc="041B0005" w:tentative="1">
      <w:start w:val="1"/>
      <w:numFmt w:val="bullet"/>
      <w:lvlText w:val=""/>
      <w:lvlJc w:val="left"/>
      <w:pPr>
        <w:ind w:left="4098" w:hanging="360"/>
      </w:pPr>
      <w:rPr>
        <w:rFonts w:ascii="Wingdings" w:hAnsi="Wingdings" w:hint="default"/>
      </w:rPr>
    </w:lvl>
    <w:lvl w:ilvl="6" w:tplc="041B0001" w:tentative="1">
      <w:start w:val="1"/>
      <w:numFmt w:val="bullet"/>
      <w:lvlText w:val=""/>
      <w:lvlJc w:val="left"/>
      <w:pPr>
        <w:ind w:left="4818" w:hanging="360"/>
      </w:pPr>
      <w:rPr>
        <w:rFonts w:ascii="Symbol" w:hAnsi="Symbol" w:hint="default"/>
      </w:rPr>
    </w:lvl>
    <w:lvl w:ilvl="7" w:tplc="041B0003" w:tentative="1">
      <w:start w:val="1"/>
      <w:numFmt w:val="bullet"/>
      <w:lvlText w:val="o"/>
      <w:lvlJc w:val="left"/>
      <w:pPr>
        <w:ind w:left="5538" w:hanging="360"/>
      </w:pPr>
      <w:rPr>
        <w:rFonts w:ascii="Courier New" w:hAnsi="Courier New" w:cs="Courier New" w:hint="default"/>
      </w:rPr>
    </w:lvl>
    <w:lvl w:ilvl="8" w:tplc="041B0005" w:tentative="1">
      <w:start w:val="1"/>
      <w:numFmt w:val="bullet"/>
      <w:lvlText w:val=""/>
      <w:lvlJc w:val="left"/>
      <w:pPr>
        <w:ind w:left="6258" w:hanging="360"/>
      </w:pPr>
      <w:rPr>
        <w:rFonts w:ascii="Wingdings" w:hAnsi="Wingdings" w:hint="default"/>
      </w:rPr>
    </w:lvl>
  </w:abstractNum>
  <w:abstractNum w:abstractNumId="36" w15:restartNumberingAfterBreak="0">
    <w:nsid w:val="760D336E"/>
    <w:multiLevelType w:val="hybridMultilevel"/>
    <w:tmpl w:val="8C7AA8A8"/>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38" w15:restartNumberingAfterBreak="0">
    <w:nsid w:val="76DF1D47"/>
    <w:multiLevelType w:val="hybridMultilevel"/>
    <w:tmpl w:val="D2CA1B68"/>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9" w15:restartNumberingAfterBreak="0">
    <w:nsid w:val="77752825"/>
    <w:multiLevelType w:val="hybridMultilevel"/>
    <w:tmpl w:val="90A48704"/>
    <w:lvl w:ilvl="0" w:tplc="AFC6D538">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AC47342"/>
    <w:multiLevelType w:val="hybridMultilevel"/>
    <w:tmpl w:val="0E74B6C0"/>
    <w:lvl w:ilvl="0" w:tplc="69F8C49C">
      <w:start w:val="1"/>
      <w:numFmt w:val="decimal"/>
      <w:lvlText w:val="%1."/>
      <w:lvlJc w:val="left"/>
      <w:pPr>
        <w:ind w:left="357" w:hanging="360"/>
      </w:pPr>
      <w:rPr>
        <w:b w:val="0"/>
        <w:i w:val="0"/>
        <w:sz w:val="22"/>
        <w:szCs w:val="22"/>
      </w:rPr>
    </w:lvl>
    <w:lvl w:ilvl="1" w:tplc="041B0019" w:tentative="1">
      <w:start w:val="1"/>
      <w:numFmt w:val="lowerLetter"/>
      <w:lvlText w:val="%2."/>
      <w:lvlJc w:val="left"/>
      <w:pPr>
        <w:ind w:left="1077" w:hanging="360"/>
      </w:pPr>
    </w:lvl>
    <w:lvl w:ilvl="2" w:tplc="041B001B" w:tentative="1">
      <w:start w:val="1"/>
      <w:numFmt w:val="lowerRoman"/>
      <w:lvlText w:val="%3."/>
      <w:lvlJc w:val="right"/>
      <w:pPr>
        <w:ind w:left="1797" w:hanging="180"/>
      </w:pPr>
    </w:lvl>
    <w:lvl w:ilvl="3" w:tplc="041B000F" w:tentative="1">
      <w:start w:val="1"/>
      <w:numFmt w:val="decimal"/>
      <w:lvlText w:val="%4."/>
      <w:lvlJc w:val="left"/>
      <w:pPr>
        <w:ind w:left="2517" w:hanging="360"/>
      </w:pPr>
    </w:lvl>
    <w:lvl w:ilvl="4" w:tplc="041B0019" w:tentative="1">
      <w:start w:val="1"/>
      <w:numFmt w:val="lowerLetter"/>
      <w:lvlText w:val="%5."/>
      <w:lvlJc w:val="left"/>
      <w:pPr>
        <w:ind w:left="3237" w:hanging="360"/>
      </w:pPr>
    </w:lvl>
    <w:lvl w:ilvl="5" w:tplc="041B001B" w:tentative="1">
      <w:start w:val="1"/>
      <w:numFmt w:val="lowerRoman"/>
      <w:lvlText w:val="%6."/>
      <w:lvlJc w:val="right"/>
      <w:pPr>
        <w:ind w:left="3957" w:hanging="180"/>
      </w:pPr>
    </w:lvl>
    <w:lvl w:ilvl="6" w:tplc="041B000F" w:tentative="1">
      <w:start w:val="1"/>
      <w:numFmt w:val="decimal"/>
      <w:lvlText w:val="%7."/>
      <w:lvlJc w:val="left"/>
      <w:pPr>
        <w:ind w:left="4677" w:hanging="360"/>
      </w:pPr>
    </w:lvl>
    <w:lvl w:ilvl="7" w:tplc="041B0019" w:tentative="1">
      <w:start w:val="1"/>
      <w:numFmt w:val="lowerLetter"/>
      <w:lvlText w:val="%8."/>
      <w:lvlJc w:val="left"/>
      <w:pPr>
        <w:ind w:left="5397" w:hanging="360"/>
      </w:pPr>
    </w:lvl>
    <w:lvl w:ilvl="8" w:tplc="041B001B" w:tentative="1">
      <w:start w:val="1"/>
      <w:numFmt w:val="lowerRoman"/>
      <w:lvlText w:val="%9."/>
      <w:lvlJc w:val="right"/>
      <w:pPr>
        <w:ind w:left="6117" w:hanging="180"/>
      </w:pPr>
    </w:lvl>
  </w:abstractNum>
  <w:abstractNum w:abstractNumId="41" w15:restartNumberingAfterBreak="0">
    <w:nsid w:val="7DFC05F2"/>
    <w:multiLevelType w:val="hybridMultilevel"/>
    <w:tmpl w:val="90B6119C"/>
    <w:lvl w:ilvl="0" w:tplc="99247D08">
      <w:start w:val="2"/>
      <w:numFmt w:val="bullet"/>
      <w:lvlText w:val="-"/>
      <w:lvlJc w:val="left"/>
      <w:pPr>
        <w:tabs>
          <w:tab w:val="num" w:pos="360"/>
        </w:tabs>
        <w:ind w:left="360" w:hanging="360"/>
      </w:pPr>
      <w:rPr>
        <w:rFonts w:ascii="Times New Roman" w:eastAsiaTheme="minorHAnsi" w:hAnsi="Times New Roman" w:cs="Times New Roman" w:hint="default"/>
        <w:color w:val="auto"/>
        <w:sz w:val="20"/>
      </w:rPr>
    </w:lvl>
    <w:lvl w:ilvl="1" w:tplc="AFD62228" w:tentative="1">
      <w:start w:val="1"/>
      <w:numFmt w:val="bullet"/>
      <w:lvlText w:val=""/>
      <w:lvlJc w:val="left"/>
      <w:pPr>
        <w:tabs>
          <w:tab w:val="num" w:pos="1080"/>
        </w:tabs>
        <w:ind w:left="1080" w:hanging="360"/>
      </w:pPr>
      <w:rPr>
        <w:rFonts w:ascii="Symbol" w:hAnsi="Symbol" w:hint="default"/>
        <w:sz w:val="20"/>
      </w:rPr>
    </w:lvl>
    <w:lvl w:ilvl="2" w:tplc="E1423680" w:tentative="1">
      <w:start w:val="1"/>
      <w:numFmt w:val="bullet"/>
      <w:lvlText w:val=""/>
      <w:lvlJc w:val="left"/>
      <w:pPr>
        <w:tabs>
          <w:tab w:val="num" w:pos="1800"/>
        </w:tabs>
        <w:ind w:left="1800" w:hanging="360"/>
      </w:pPr>
      <w:rPr>
        <w:rFonts w:ascii="Symbol" w:hAnsi="Symbol" w:hint="default"/>
        <w:sz w:val="20"/>
      </w:rPr>
    </w:lvl>
    <w:lvl w:ilvl="3" w:tplc="4306BEA4" w:tentative="1">
      <w:start w:val="1"/>
      <w:numFmt w:val="bullet"/>
      <w:lvlText w:val=""/>
      <w:lvlJc w:val="left"/>
      <w:pPr>
        <w:tabs>
          <w:tab w:val="num" w:pos="2520"/>
        </w:tabs>
        <w:ind w:left="2520" w:hanging="360"/>
      </w:pPr>
      <w:rPr>
        <w:rFonts w:ascii="Symbol" w:hAnsi="Symbol" w:hint="default"/>
        <w:sz w:val="20"/>
      </w:rPr>
    </w:lvl>
    <w:lvl w:ilvl="4" w:tplc="3806BC5E" w:tentative="1">
      <w:start w:val="1"/>
      <w:numFmt w:val="bullet"/>
      <w:lvlText w:val=""/>
      <w:lvlJc w:val="left"/>
      <w:pPr>
        <w:tabs>
          <w:tab w:val="num" w:pos="3240"/>
        </w:tabs>
        <w:ind w:left="3240" w:hanging="360"/>
      </w:pPr>
      <w:rPr>
        <w:rFonts w:ascii="Symbol" w:hAnsi="Symbol" w:hint="default"/>
        <w:sz w:val="20"/>
      </w:rPr>
    </w:lvl>
    <w:lvl w:ilvl="5" w:tplc="FFA2B1F8" w:tentative="1">
      <w:start w:val="1"/>
      <w:numFmt w:val="bullet"/>
      <w:lvlText w:val=""/>
      <w:lvlJc w:val="left"/>
      <w:pPr>
        <w:tabs>
          <w:tab w:val="num" w:pos="3960"/>
        </w:tabs>
        <w:ind w:left="3960" w:hanging="360"/>
      </w:pPr>
      <w:rPr>
        <w:rFonts w:ascii="Symbol" w:hAnsi="Symbol" w:hint="default"/>
        <w:sz w:val="20"/>
      </w:rPr>
    </w:lvl>
    <w:lvl w:ilvl="6" w:tplc="E55A6046" w:tentative="1">
      <w:start w:val="1"/>
      <w:numFmt w:val="bullet"/>
      <w:lvlText w:val=""/>
      <w:lvlJc w:val="left"/>
      <w:pPr>
        <w:tabs>
          <w:tab w:val="num" w:pos="4680"/>
        </w:tabs>
        <w:ind w:left="4680" w:hanging="360"/>
      </w:pPr>
      <w:rPr>
        <w:rFonts w:ascii="Symbol" w:hAnsi="Symbol" w:hint="default"/>
        <w:sz w:val="20"/>
      </w:rPr>
    </w:lvl>
    <w:lvl w:ilvl="7" w:tplc="FBBAC042" w:tentative="1">
      <w:start w:val="1"/>
      <w:numFmt w:val="bullet"/>
      <w:lvlText w:val=""/>
      <w:lvlJc w:val="left"/>
      <w:pPr>
        <w:tabs>
          <w:tab w:val="num" w:pos="5400"/>
        </w:tabs>
        <w:ind w:left="5400" w:hanging="360"/>
      </w:pPr>
      <w:rPr>
        <w:rFonts w:ascii="Symbol" w:hAnsi="Symbol" w:hint="default"/>
        <w:sz w:val="20"/>
      </w:rPr>
    </w:lvl>
    <w:lvl w:ilvl="8" w:tplc="5F084A30" w:tentative="1">
      <w:start w:val="1"/>
      <w:numFmt w:val="bullet"/>
      <w:lvlText w:val=""/>
      <w:lvlJc w:val="left"/>
      <w:pPr>
        <w:tabs>
          <w:tab w:val="num" w:pos="6120"/>
        </w:tabs>
        <w:ind w:left="6120" w:hanging="360"/>
      </w:pPr>
      <w:rPr>
        <w:rFonts w:ascii="Symbol" w:hAnsi="Symbol" w:hint="default"/>
        <w:sz w:val="20"/>
      </w:rPr>
    </w:lvl>
  </w:abstractNum>
  <w:abstractNum w:abstractNumId="42"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7"/>
  </w:num>
  <w:num w:numId="2">
    <w:abstractNumId w:val="32"/>
  </w:num>
  <w:num w:numId="3">
    <w:abstractNumId w:val="19"/>
  </w:num>
  <w:num w:numId="4">
    <w:abstractNumId w:val="24"/>
  </w:num>
  <w:num w:numId="5">
    <w:abstractNumId w:val="23"/>
  </w:num>
  <w:num w:numId="6">
    <w:abstractNumId w:val="34"/>
  </w:num>
  <w:num w:numId="7">
    <w:abstractNumId w:val="12"/>
  </w:num>
  <w:num w:numId="8">
    <w:abstractNumId w:val="26"/>
  </w:num>
  <w:num w:numId="9">
    <w:abstractNumId w:val="8"/>
  </w:num>
  <w:num w:numId="10">
    <w:abstractNumId w:val="17"/>
  </w:num>
  <w:num w:numId="11">
    <w:abstractNumId w:val="4"/>
  </w:num>
  <w:num w:numId="12">
    <w:abstractNumId w:val="42"/>
  </w:num>
  <w:num w:numId="13">
    <w:abstractNumId w:val="0"/>
  </w:num>
  <w:num w:numId="14">
    <w:abstractNumId w:val="30"/>
  </w:num>
  <w:num w:numId="15">
    <w:abstractNumId w:val="2"/>
  </w:num>
  <w:num w:numId="16">
    <w:abstractNumId w:val="38"/>
  </w:num>
  <w:num w:numId="17">
    <w:abstractNumId w:val="37"/>
  </w:num>
  <w:num w:numId="18">
    <w:abstractNumId w:val="21"/>
  </w:num>
  <w:num w:numId="19">
    <w:abstractNumId w:val="31"/>
  </w:num>
  <w:num w:numId="20">
    <w:abstractNumId w:val="9"/>
  </w:num>
  <w:num w:numId="21">
    <w:abstractNumId w:val="35"/>
  </w:num>
  <w:num w:numId="22">
    <w:abstractNumId w:val="15"/>
  </w:num>
  <w:num w:numId="23">
    <w:abstractNumId w:val="13"/>
  </w:num>
  <w:num w:numId="24">
    <w:abstractNumId w:val="20"/>
  </w:num>
  <w:num w:numId="25">
    <w:abstractNumId w:val="27"/>
  </w:num>
  <w:num w:numId="26">
    <w:abstractNumId w:val="6"/>
  </w:num>
  <w:num w:numId="27">
    <w:abstractNumId w:val="41"/>
  </w:num>
  <w:num w:numId="28">
    <w:abstractNumId w:val="25"/>
  </w:num>
  <w:num w:numId="29">
    <w:abstractNumId w:val="36"/>
  </w:num>
  <w:num w:numId="30">
    <w:abstractNumId w:val="39"/>
  </w:num>
  <w:num w:numId="31">
    <w:abstractNumId w:val="22"/>
  </w:num>
  <w:num w:numId="32">
    <w:abstractNumId w:val="29"/>
  </w:num>
  <w:num w:numId="33">
    <w:abstractNumId w:val="3"/>
  </w:num>
  <w:num w:numId="34">
    <w:abstractNumId w:val="1"/>
  </w:num>
  <w:num w:numId="35">
    <w:abstractNumId w:val="10"/>
  </w:num>
  <w:num w:numId="36">
    <w:abstractNumId w:val="5"/>
  </w:num>
  <w:num w:numId="37">
    <w:abstractNumId w:val="11"/>
  </w:num>
  <w:num w:numId="38">
    <w:abstractNumId w:val="14"/>
  </w:num>
  <w:num w:numId="39">
    <w:abstractNumId w:val="28"/>
  </w:num>
  <w:num w:numId="40">
    <w:abstractNumId w:val="33"/>
  </w:num>
  <w:num w:numId="41">
    <w:abstractNumId w:val="18"/>
  </w:num>
  <w:num w:numId="42">
    <w:abstractNumId w:val="16"/>
  </w:num>
  <w:num w:numId="43">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21"/>
    <w:rsid w:val="00000145"/>
    <w:rsid w:val="00002480"/>
    <w:rsid w:val="00002F8E"/>
    <w:rsid w:val="0001367B"/>
    <w:rsid w:val="00017A79"/>
    <w:rsid w:val="00020C28"/>
    <w:rsid w:val="00024B6D"/>
    <w:rsid w:val="00025C9D"/>
    <w:rsid w:val="00026F87"/>
    <w:rsid w:val="00036941"/>
    <w:rsid w:val="00036AB3"/>
    <w:rsid w:val="0003774B"/>
    <w:rsid w:val="00040B71"/>
    <w:rsid w:val="000413DC"/>
    <w:rsid w:val="00042650"/>
    <w:rsid w:val="0004493F"/>
    <w:rsid w:val="00045186"/>
    <w:rsid w:val="00045217"/>
    <w:rsid w:val="00045FF0"/>
    <w:rsid w:val="0004736F"/>
    <w:rsid w:val="0005765C"/>
    <w:rsid w:val="00061307"/>
    <w:rsid w:val="00064287"/>
    <w:rsid w:val="0007213E"/>
    <w:rsid w:val="00073F5D"/>
    <w:rsid w:val="00076C46"/>
    <w:rsid w:val="00080064"/>
    <w:rsid w:val="0008044D"/>
    <w:rsid w:val="00080896"/>
    <w:rsid w:val="000821D6"/>
    <w:rsid w:val="00086051"/>
    <w:rsid w:val="00086A6A"/>
    <w:rsid w:val="0008708D"/>
    <w:rsid w:val="00087C75"/>
    <w:rsid w:val="00093B72"/>
    <w:rsid w:val="00093CEB"/>
    <w:rsid w:val="00097269"/>
    <w:rsid w:val="000A3F8E"/>
    <w:rsid w:val="000A5290"/>
    <w:rsid w:val="000B00AB"/>
    <w:rsid w:val="000B2E3D"/>
    <w:rsid w:val="000B5815"/>
    <w:rsid w:val="000B7441"/>
    <w:rsid w:val="000C0CCD"/>
    <w:rsid w:val="000C3152"/>
    <w:rsid w:val="000C36B4"/>
    <w:rsid w:val="000C5850"/>
    <w:rsid w:val="000D1405"/>
    <w:rsid w:val="000D28C6"/>
    <w:rsid w:val="000D383E"/>
    <w:rsid w:val="000D4C98"/>
    <w:rsid w:val="000E152C"/>
    <w:rsid w:val="000E5C0A"/>
    <w:rsid w:val="000E5DD2"/>
    <w:rsid w:val="000F107F"/>
    <w:rsid w:val="000F35DB"/>
    <w:rsid w:val="000F570C"/>
    <w:rsid w:val="00104D2A"/>
    <w:rsid w:val="00111916"/>
    <w:rsid w:val="00111AAB"/>
    <w:rsid w:val="0011208C"/>
    <w:rsid w:val="00114F93"/>
    <w:rsid w:val="00122C6E"/>
    <w:rsid w:val="0012441E"/>
    <w:rsid w:val="00130FD7"/>
    <w:rsid w:val="00134017"/>
    <w:rsid w:val="00137788"/>
    <w:rsid w:val="00141990"/>
    <w:rsid w:val="001425FC"/>
    <w:rsid w:val="00144A39"/>
    <w:rsid w:val="00145282"/>
    <w:rsid w:val="0015522A"/>
    <w:rsid w:val="00155CAF"/>
    <w:rsid w:val="00155FD3"/>
    <w:rsid w:val="00161A02"/>
    <w:rsid w:val="001647A4"/>
    <w:rsid w:val="00165A89"/>
    <w:rsid w:val="001673C1"/>
    <w:rsid w:val="00167CE9"/>
    <w:rsid w:val="00172A82"/>
    <w:rsid w:val="00173E1D"/>
    <w:rsid w:val="00174360"/>
    <w:rsid w:val="001759A8"/>
    <w:rsid w:val="00182778"/>
    <w:rsid w:val="00182DB9"/>
    <w:rsid w:val="001909DE"/>
    <w:rsid w:val="0019418E"/>
    <w:rsid w:val="0019522F"/>
    <w:rsid w:val="001A0122"/>
    <w:rsid w:val="001A1691"/>
    <w:rsid w:val="001A5A2A"/>
    <w:rsid w:val="001B3F30"/>
    <w:rsid w:val="001B568C"/>
    <w:rsid w:val="001C2232"/>
    <w:rsid w:val="001C62E1"/>
    <w:rsid w:val="001C693F"/>
    <w:rsid w:val="001D03D8"/>
    <w:rsid w:val="001D5529"/>
    <w:rsid w:val="001D6EEC"/>
    <w:rsid w:val="001E0DEA"/>
    <w:rsid w:val="001E1585"/>
    <w:rsid w:val="001E4728"/>
    <w:rsid w:val="001E4E2D"/>
    <w:rsid w:val="001E53F3"/>
    <w:rsid w:val="001E60EB"/>
    <w:rsid w:val="001E7761"/>
    <w:rsid w:val="001F1E02"/>
    <w:rsid w:val="001F3EAE"/>
    <w:rsid w:val="001F6E5A"/>
    <w:rsid w:val="00200599"/>
    <w:rsid w:val="00205940"/>
    <w:rsid w:val="00211535"/>
    <w:rsid w:val="00211F85"/>
    <w:rsid w:val="00215DDB"/>
    <w:rsid w:val="00216112"/>
    <w:rsid w:val="00230174"/>
    <w:rsid w:val="00231CB4"/>
    <w:rsid w:val="002341C4"/>
    <w:rsid w:val="002353D4"/>
    <w:rsid w:val="002372B0"/>
    <w:rsid w:val="00242650"/>
    <w:rsid w:val="0024599F"/>
    <w:rsid w:val="00245CA9"/>
    <w:rsid w:val="00247B0B"/>
    <w:rsid w:val="00252A1C"/>
    <w:rsid w:val="00253EEA"/>
    <w:rsid w:val="00256887"/>
    <w:rsid w:val="00257742"/>
    <w:rsid w:val="00260945"/>
    <w:rsid w:val="00262077"/>
    <w:rsid w:val="00263356"/>
    <w:rsid w:val="0026484B"/>
    <w:rsid w:val="00275A29"/>
    <w:rsid w:val="00282F6E"/>
    <w:rsid w:val="002926D2"/>
    <w:rsid w:val="00292917"/>
    <w:rsid w:val="00295C8A"/>
    <w:rsid w:val="002B2953"/>
    <w:rsid w:val="002B34F8"/>
    <w:rsid w:val="002B5D04"/>
    <w:rsid w:val="002B780B"/>
    <w:rsid w:val="002C336B"/>
    <w:rsid w:val="002C3B4D"/>
    <w:rsid w:val="002D2F4E"/>
    <w:rsid w:val="002D33FC"/>
    <w:rsid w:val="002D4C87"/>
    <w:rsid w:val="002E09FC"/>
    <w:rsid w:val="002E250A"/>
    <w:rsid w:val="002E27BC"/>
    <w:rsid w:val="002E34BA"/>
    <w:rsid w:val="002E356F"/>
    <w:rsid w:val="002E4CCC"/>
    <w:rsid w:val="002E54B1"/>
    <w:rsid w:val="002E7394"/>
    <w:rsid w:val="002F43F4"/>
    <w:rsid w:val="002F6BF5"/>
    <w:rsid w:val="0030306E"/>
    <w:rsid w:val="00304029"/>
    <w:rsid w:val="00305B49"/>
    <w:rsid w:val="003077DA"/>
    <w:rsid w:val="003106C8"/>
    <w:rsid w:val="00311466"/>
    <w:rsid w:val="00312667"/>
    <w:rsid w:val="003127FA"/>
    <w:rsid w:val="003143B8"/>
    <w:rsid w:val="00317724"/>
    <w:rsid w:val="003216FC"/>
    <w:rsid w:val="003230C7"/>
    <w:rsid w:val="00323802"/>
    <w:rsid w:val="00324062"/>
    <w:rsid w:val="00334A31"/>
    <w:rsid w:val="00344204"/>
    <w:rsid w:val="00352B50"/>
    <w:rsid w:val="00353C34"/>
    <w:rsid w:val="003557CA"/>
    <w:rsid w:val="00357468"/>
    <w:rsid w:val="003618DB"/>
    <w:rsid w:val="00363E7A"/>
    <w:rsid w:val="00365287"/>
    <w:rsid w:val="00365F97"/>
    <w:rsid w:val="00370783"/>
    <w:rsid w:val="00371B69"/>
    <w:rsid w:val="003733C6"/>
    <w:rsid w:val="00373526"/>
    <w:rsid w:val="00374846"/>
    <w:rsid w:val="0038004B"/>
    <w:rsid w:val="00381D2B"/>
    <w:rsid w:val="00382207"/>
    <w:rsid w:val="0038454B"/>
    <w:rsid w:val="00386524"/>
    <w:rsid w:val="00387B1B"/>
    <w:rsid w:val="0039098D"/>
    <w:rsid w:val="003913AB"/>
    <w:rsid w:val="003918BD"/>
    <w:rsid w:val="00393F0F"/>
    <w:rsid w:val="003C0EB8"/>
    <w:rsid w:val="003C34BA"/>
    <w:rsid w:val="003C7830"/>
    <w:rsid w:val="003D30EC"/>
    <w:rsid w:val="003D33F5"/>
    <w:rsid w:val="003D5258"/>
    <w:rsid w:val="003D637E"/>
    <w:rsid w:val="003D6D98"/>
    <w:rsid w:val="003E3145"/>
    <w:rsid w:val="003E42D6"/>
    <w:rsid w:val="003E67EF"/>
    <w:rsid w:val="003F02AA"/>
    <w:rsid w:val="003F2B57"/>
    <w:rsid w:val="003F314D"/>
    <w:rsid w:val="003F3DBE"/>
    <w:rsid w:val="003F7821"/>
    <w:rsid w:val="004004FF"/>
    <w:rsid w:val="004012DC"/>
    <w:rsid w:val="00402BE6"/>
    <w:rsid w:val="00402FE8"/>
    <w:rsid w:val="00404F8A"/>
    <w:rsid w:val="00410669"/>
    <w:rsid w:val="004108F0"/>
    <w:rsid w:val="00412491"/>
    <w:rsid w:val="00417AE1"/>
    <w:rsid w:val="00420F32"/>
    <w:rsid w:val="004227A9"/>
    <w:rsid w:val="004244CD"/>
    <w:rsid w:val="00424EBB"/>
    <w:rsid w:val="004263EA"/>
    <w:rsid w:val="00427B0D"/>
    <w:rsid w:val="00431DCB"/>
    <w:rsid w:val="0043329E"/>
    <w:rsid w:val="0043666E"/>
    <w:rsid w:val="00441141"/>
    <w:rsid w:val="004412F7"/>
    <w:rsid w:val="00442F5C"/>
    <w:rsid w:val="00443E51"/>
    <w:rsid w:val="00444039"/>
    <w:rsid w:val="0044502A"/>
    <w:rsid w:val="00447323"/>
    <w:rsid w:val="00450AEB"/>
    <w:rsid w:val="00450DD1"/>
    <w:rsid w:val="00451E1D"/>
    <w:rsid w:val="0045417A"/>
    <w:rsid w:val="00457933"/>
    <w:rsid w:val="0046106F"/>
    <w:rsid w:val="0046747F"/>
    <w:rsid w:val="004721BA"/>
    <w:rsid w:val="004755DF"/>
    <w:rsid w:val="00481C49"/>
    <w:rsid w:val="00483A2F"/>
    <w:rsid w:val="00483D23"/>
    <w:rsid w:val="004855F5"/>
    <w:rsid w:val="00485B26"/>
    <w:rsid w:val="0048758C"/>
    <w:rsid w:val="00490701"/>
    <w:rsid w:val="0049296F"/>
    <w:rsid w:val="004943EB"/>
    <w:rsid w:val="00495197"/>
    <w:rsid w:val="004977E4"/>
    <w:rsid w:val="00497E63"/>
    <w:rsid w:val="004A13B6"/>
    <w:rsid w:val="004A4FA4"/>
    <w:rsid w:val="004B05A3"/>
    <w:rsid w:val="004B136E"/>
    <w:rsid w:val="004B1F98"/>
    <w:rsid w:val="004B3E57"/>
    <w:rsid w:val="004B5D11"/>
    <w:rsid w:val="004C0890"/>
    <w:rsid w:val="004C38D1"/>
    <w:rsid w:val="004C6EA6"/>
    <w:rsid w:val="004D3F71"/>
    <w:rsid w:val="004E3395"/>
    <w:rsid w:val="004E5CCF"/>
    <w:rsid w:val="004F2288"/>
    <w:rsid w:val="004F2693"/>
    <w:rsid w:val="004F2F9A"/>
    <w:rsid w:val="004F38AE"/>
    <w:rsid w:val="004F793B"/>
    <w:rsid w:val="00503BDA"/>
    <w:rsid w:val="00507FBF"/>
    <w:rsid w:val="00511D48"/>
    <w:rsid w:val="0051581C"/>
    <w:rsid w:val="005172CA"/>
    <w:rsid w:val="005230A2"/>
    <w:rsid w:val="00524A48"/>
    <w:rsid w:val="005258AC"/>
    <w:rsid w:val="005346C6"/>
    <w:rsid w:val="00536CEC"/>
    <w:rsid w:val="00541AD1"/>
    <w:rsid w:val="005429D4"/>
    <w:rsid w:val="005443FF"/>
    <w:rsid w:val="0054575E"/>
    <w:rsid w:val="00550846"/>
    <w:rsid w:val="00553613"/>
    <w:rsid w:val="00556D56"/>
    <w:rsid w:val="00560A71"/>
    <w:rsid w:val="0057099A"/>
    <w:rsid w:val="00572B80"/>
    <w:rsid w:val="005808D8"/>
    <w:rsid w:val="00583FD4"/>
    <w:rsid w:val="005867F5"/>
    <w:rsid w:val="0059229E"/>
    <w:rsid w:val="00592347"/>
    <w:rsid w:val="005A1A4E"/>
    <w:rsid w:val="005A240E"/>
    <w:rsid w:val="005A3545"/>
    <w:rsid w:val="005B0BC7"/>
    <w:rsid w:val="005B3ED5"/>
    <w:rsid w:val="005B4151"/>
    <w:rsid w:val="005B55EE"/>
    <w:rsid w:val="005C074A"/>
    <w:rsid w:val="005C0943"/>
    <w:rsid w:val="005C1085"/>
    <w:rsid w:val="005C4A57"/>
    <w:rsid w:val="005C4FC5"/>
    <w:rsid w:val="005D23AC"/>
    <w:rsid w:val="005D3722"/>
    <w:rsid w:val="005D66AF"/>
    <w:rsid w:val="005E1A00"/>
    <w:rsid w:val="005E4FB9"/>
    <w:rsid w:val="005E6123"/>
    <w:rsid w:val="005E6947"/>
    <w:rsid w:val="005F5D1B"/>
    <w:rsid w:val="005F6160"/>
    <w:rsid w:val="005F6835"/>
    <w:rsid w:val="005F7014"/>
    <w:rsid w:val="00602161"/>
    <w:rsid w:val="006022A0"/>
    <w:rsid w:val="00603838"/>
    <w:rsid w:val="00605098"/>
    <w:rsid w:val="00607B72"/>
    <w:rsid w:val="00607E6A"/>
    <w:rsid w:val="00611E25"/>
    <w:rsid w:val="00612657"/>
    <w:rsid w:val="00612C51"/>
    <w:rsid w:val="0061333F"/>
    <w:rsid w:val="00617483"/>
    <w:rsid w:val="00625B05"/>
    <w:rsid w:val="00631293"/>
    <w:rsid w:val="00634709"/>
    <w:rsid w:val="00635D42"/>
    <w:rsid w:val="00636D21"/>
    <w:rsid w:val="00640EE7"/>
    <w:rsid w:val="00644F55"/>
    <w:rsid w:val="00657937"/>
    <w:rsid w:val="00657DDA"/>
    <w:rsid w:val="0066143E"/>
    <w:rsid w:val="006709DD"/>
    <w:rsid w:val="00674A60"/>
    <w:rsid w:val="006776C4"/>
    <w:rsid w:val="00685AEF"/>
    <w:rsid w:val="006877D2"/>
    <w:rsid w:val="00691778"/>
    <w:rsid w:val="00692160"/>
    <w:rsid w:val="00692ED7"/>
    <w:rsid w:val="006A1012"/>
    <w:rsid w:val="006A5530"/>
    <w:rsid w:val="006A5B49"/>
    <w:rsid w:val="006A6D27"/>
    <w:rsid w:val="006A710F"/>
    <w:rsid w:val="006B473E"/>
    <w:rsid w:val="006B5362"/>
    <w:rsid w:val="006B54C1"/>
    <w:rsid w:val="006B6C62"/>
    <w:rsid w:val="006B6E7F"/>
    <w:rsid w:val="006C37C9"/>
    <w:rsid w:val="006D020D"/>
    <w:rsid w:val="006D0D01"/>
    <w:rsid w:val="006E0E38"/>
    <w:rsid w:val="006E2498"/>
    <w:rsid w:val="006E36A5"/>
    <w:rsid w:val="006E3A43"/>
    <w:rsid w:val="006E5DE2"/>
    <w:rsid w:val="006E6A40"/>
    <w:rsid w:val="006F00F2"/>
    <w:rsid w:val="006F0F0C"/>
    <w:rsid w:val="006F3648"/>
    <w:rsid w:val="006F49B8"/>
    <w:rsid w:val="006F5607"/>
    <w:rsid w:val="006F5DF6"/>
    <w:rsid w:val="00706309"/>
    <w:rsid w:val="00707358"/>
    <w:rsid w:val="00713472"/>
    <w:rsid w:val="007141AD"/>
    <w:rsid w:val="00714819"/>
    <w:rsid w:val="007353D6"/>
    <w:rsid w:val="007368C3"/>
    <w:rsid w:val="0073705A"/>
    <w:rsid w:val="00746915"/>
    <w:rsid w:val="0075428F"/>
    <w:rsid w:val="00755535"/>
    <w:rsid w:val="007741F5"/>
    <w:rsid w:val="0077579B"/>
    <w:rsid w:val="00781623"/>
    <w:rsid w:val="0078205A"/>
    <w:rsid w:val="00782A26"/>
    <w:rsid w:val="0078415E"/>
    <w:rsid w:val="007902AA"/>
    <w:rsid w:val="007955A0"/>
    <w:rsid w:val="007A4B49"/>
    <w:rsid w:val="007B4D05"/>
    <w:rsid w:val="007B58BB"/>
    <w:rsid w:val="007B6FA6"/>
    <w:rsid w:val="007B703F"/>
    <w:rsid w:val="007B70CF"/>
    <w:rsid w:val="007C1C0C"/>
    <w:rsid w:val="007C2EFB"/>
    <w:rsid w:val="007D008F"/>
    <w:rsid w:val="007D0F4F"/>
    <w:rsid w:val="007E30C7"/>
    <w:rsid w:val="007E3D44"/>
    <w:rsid w:val="007E4BEC"/>
    <w:rsid w:val="0080082E"/>
    <w:rsid w:val="00800AD6"/>
    <w:rsid w:val="00801661"/>
    <w:rsid w:val="00803771"/>
    <w:rsid w:val="00807F32"/>
    <w:rsid w:val="00811355"/>
    <w:rsid w:val="00815770"/>
    <w:rsid w:val="008221F2"/>
    <w:rsid w:val="00825F10"/>
    <w:rsid w:val="00826F0C"/>
    <w:rsid w:val="0082733C"/>
    <w:rsid w:val="00830D50"/>
    <w:rsid w:val="00834033"/>
    <w:rsid w:val="00837AB5"/>
    <w:rsid w:val="00837DF2"/>
    <w:rsid w:val="00842C41"/>
    <w:rsid w:val="00845FBC"/>
    <w:rsid w:val="0085194C"/>
    <w:rsid w:val="00853CA3"/>
    <w:rsid w:val="00854880"/>
    <w:rsid w:val="00860C55"/>
    <w:rsid w:val="00861205"/>
    <w:rsid w:val="00862082"/>
    <w:rsid w:val="008627D1"/>
    <w:rsid w:val="00862CAB"/>
    <w:rsid w:val="008667AF"/>
    <w:rsid w:val="00870B19"/>
    <w:rsid w:val="00872F02"/>
    <w:rsid w:val="00874FE1"/>
    <w:rsid w:val="0087778C"/>
    <w:rsid w:val="00877BAF"/>
    <w:rsid w:val="00880615"/>
    <w:rsid w:val="0088160F"/>
    <w:rsid w:val="0088265F"/>
    <w:rsid w:val="008854EC"/>
    <w:rsid w:val="00885922"/>
    <w:rsid w:val="00887E0D"/>
    <w:rsid w:val="0089064D"/>
    <w:rsid w:val="00892052"/>
    <w:rsid w:val="008943E2"/>
    <w:rsid w:val="008949E5"/>
    <w:rsid w:val="00897EF5"/>
    <w:rsid w:val="008A082A"/>
    <w:rsid w:val="008A38D9"/>
    <w:rsid w:val="008A3A20"/>
    <w:rsid w:val="008B039E"/>
    <w:rsid w:val="008B14EB"/>
    <w:rsid w:val="008B24C0"/>
    <w:rsid w:val="008B434B"/>
    <w:rsid w:val="008B5BFA"/>
    <w:rsid w:val="008C5F93"/>
    <w:rsid w:val="008C6FCF"/>
    <w:rsid w:val="008D16A5"/>
    <w:rsid w:val="008D1AA1"/>
    <w:rsid w:val="008D37F7"/>
    <w:rsid w:val="008D6658"/>
    <w:rsid w:val="008D6BBA"/>
    <w:rsid w:val="008F0647"/>
    <w:rsid w:val="008F0942"/>
    <w:rsid w:val="008F2E07"/>
    <w:rsid w:val="008F3183"/>
    <w:rsid w:val="008F5165"/>
    <w:rsid w:val="008F6936"/>
    <w:rsid w:val="008F75F8"/>
    <w:rsid w:val="00902B33"/>
    <w:rsid w:val="00903BFA"/>
    <w:rsid w:val="00904E83"/>
    <w:rsid w:val="00910044"/>
    <w:rsid w:val="00914173"/>
    <w:rsid w:val="009154C7"/>
    <w:rsid w:val="00920DDD"/>
    <w:rsid w:val="0092278C"/>
    <w:rsid w:val="00922DA4"/>
    <w:rsid w:val="00925529"/>
    <w:rsid w:val="00930C75"/>
    <w:rsid w:val="009347C5"/>
    <w:rsid w:val="00934D51"/>
    <w:rsid w:val="00940BC2"/>
    <w:rsid w:val="0094105F"/>
    <w:rsid w:val="009413A6"/>
    <w:rsid w:val="00941A55"/>
    <w:rsid w:val="0094511F"/>
    <w:rsid w:val="00945BD5"/>
    <w:rsid w:val="0095122A"/>
    <w:rsid w:val="00954440"/>
    <w:rsid w:val="009572B9"/>
    <w:rsid w:val="00957843"/>
    <w:rsid w:val="00957EDD"/>
    <w:rsid w:val="00961FEC"/>
    <w:rsid w:val="00963149"/>
    <w:rsid w:val="009638AC"/>
    <w:rsid w:val="00966CE9"/>
    <w:rsid w:val="00982FB1"/>
    <w:rsid w:val="00991059"/>
    <w:rsid w:val="00996209"/>
    <w:rsid w:val="009A2D95"/>
    <w:rsid w:val="009A4773"/>
    <w:rsid w:val="009A5649"/>
    <w:rsid w:val="009B1167"/>
    <w:rsid w:val="009B1989"/>
    <w:rsid w:val="009C000B"/>
    <w:rsid w:val="009C29FD"/>
    <w:rsid w:val="009C64AF"/>
    <w:rsid w:val="009C651D"/>
    <w:rsid w:val="009C6736"/>
    <w:rsid w:val="009D649A"/>
    <w:rsid w:val="009E51E4"/>
    <w:rsid w:val="009E6313"/>
    <w:rsid w:val="009F2F8B"/>
    <w:rsid w:val="009F3881"/>
    <w:rsid w:val="009F48C8"/>
    <w:rsid w:val="00A00836"/>
    <w:rsid w:val="00A0091E"/>
    <w:rsid w:val="00A17AC4"/>
    <w:rsid w:val="00A21E4F"/>
    <w:rsid w:val="00A22A03"/>
    <w:rsid w:val="00A2427A"/>
    <w:rsid w:val="00A25656"/>
    <w:rsid w:val="00A25745"/>
    <w:rsid w:val="00A4496E"/>
    <w:rsid w:val="00A44F7C"/>
    <w:rsid w:val="00A512B1"/>
    <w:rsid w:val="00A5358B"/>
    <w:rsid w:val="00A537D3"/>
    <w:rsid w:val="00A559E2"/>
    <w:rsid w:val="00A56FFB"/>
    <w:rsid w:val="00A60517"/>
    <w:rsid w:val="00A61D6A"/>
    <w:rsid w:val="00A6428F"/>
    <w:rsid w:val="00A649DB"/>
    <w:rsid w:val="00A7362D"/>
    <w:rsid w:val="00A75CFA"/>
    <w:rsid w:val="00A8061E"/>
    <w:rsid w:val="00A81589"/>
    <w:rsid w:val="00A82B9E"/>
    <w:rsid w:val="00A82ED0"/>
    <w:rsid w:val="00A83C29"/>
    <w:rsid w:val="00A85240"/>
    <w:rsid w:val="00A90DF4"/>
    <w:rsid w:val="00AA4E8C"/>
    <w:rsid w:val="00AB1746"/>
    <w:rsid w:val="00AC0BAB"/>
    <w:rsid w:val="00AC1309"/>
    <w:rsid w:val="00AC16B5"/>
    <w:rsid w:val="00AC20D4"/>
    <w:rsid w:val="00AC487F"/>
    <w:rsid w:val="00AC5527"/>
    <w:rsid w:val="00AC7FF1"/>
    <w:rsid w:val="00AD069D"/>
    <w:rsid w:val="00AD1489"/>
    <w:rsid w:val="00AF04F1"/>
    <w:rsid w:val="00AF1C26"/>
    <w:rsid w:val="00AF3A72"/>
    <w:rsid w:val="00AF3B72"/>
    <w:rsid w:val="00AF3EA2"/>
    <w:rsid w:val="00AF47E9"/>
    <w:rsid w:val="00AF6CE0"/>
    <w:rsid w:val="00AF6F44"/>
    <w:rsid w:val="00B02594"/>
    <w:rsid w:val="00B0423A"/>
    <w:rsid w:val="00B04F60"/>
    <w:rsid w:val="00B0783D"/>
    <w:rsid w:val="00B10CCD"/>
    <w:rsid w:val="00B11E4F"/>
    <w:rsid w:val="00B12A54"/>
    <w:rsid w:val="00B152E8"/>
    <w:rsid w:val="00B1653E"/>
    <w:rsid w:val="00B20938"/>
    <w:rsid w:val="00B219BD"/>
    <w:rsid w:val="00B2305A"/>
    <w:rsid w:val="00B25129"/>
    <w:rsid w:val="00B269DC"/>
    <w:rsid w:val="00B27D59"/>
    <w:rsid w:val="00B33340"/>
    <w:rsid w:val="00B35623"/>
    <w:rsid w:val="00B40405"/>
    <w:rsid w:val="00B40F1F"/>
    <w:rsid w:val="00B420EC"/>
    <w:rsid w:val="00B42521"/>
    <w:rsid w:val="00B44E59"/>
    <w:rsid w:val="00B6329C"/>
    <w:rsid w:val="00B655C3"/>
    <w:rsid w:val="00B65AFD"/>
    <w:rsid w:val="00B719A6"/>
    <w:rsid w:val="00B73912"/>
    <w:rsid w:val="00B74F20"/>
    <w:rsid w:val="00B77AD0"/>
    <w:rsid w:val="00B800D9"/>
    <w:rsid w:val="00B80FC4"/>
    <w:rsid w:val="00B85BF8"/>
    <w:rsid w:val="00B86EE3"/>
    <w:rsid w:val="00B87942"/>
    <w:rsid w:val="00B97049"/>
    <w:rsid w:val="00B975DF"/>
    <w:rsid w:val="00BA1A2F"/>
    <w:rsid w:val="00BA1D31"/>
    <w:rsid w:val="00BA72D8"/>
    <w:rsid w:val="00BA7B8A"/>
    <w:rsid w:val="00BB6449"/>
    <w:rsid w:val="00BB6A3D"/>
    <w:rsid w:val="00BC0232"/>
    <w:rsid w:val="00BC321D"/>
    <w:rsid w:val="00BC3E7B"/>
    <w:rsid w:val="00BC7FF6"/>
    <w:rsid w:val="00BE1681"/>
    <w:rsid w:val="00BE3775"/>
    <w:rsid w:val="00BE4510"/>
    <w:rsid w:val="00BE481E"/>
    <w:rsid w:val="00BE76E0"/>
    <w:rsid w:val="00BF4539"/>
    <w:rsid w:val="00BF4D80"/>
    <w:rsid w:val="00BF70D7"/>
    <w:rsid w:val="00C007BE"/>
    <w:rsid w:val="00C02195"/>
    <w:rsid w:val="00C07E4C"/>
    <w:rsid w:val="00C1019C"/>
    <w:rsid w:val="00C11908"/>
    <w:rsid w:val="00C13C27"/>
    <w:rsid w:val="00C157B6"/>
    <w:rsid w:val="00C16F89"/>
    <w:rsid w:val="00C20F0B"/>
    <w:rsid w:val="00C32BA9"/>
    <w:rsid w:val="00C3591B"/>
    <w:rsid w:val="00C37141"/>
    <w:rsid w:val="00C40E02"/>
    <w:rsid w:val="00C46E7A"/>
    <w:rsid w:val="00C470CF"/>
    <w:rsid w:val="00C54DD0"/>
    <w:rsid w:val="00C57519"/>
    <w:rsid w:val="00C64A59"/>
    <w:rsid w:val="00C64BA5"/>
    <w:rsid w:val="00C67960"/>
    <w:rsid w:val="00C67D23"/>
    <w:rsid w:val="00C7264A"/>
    <w:rsid w:val="00C735DE"/>
    <w:rsid w:val="00C75D6C"/>
    <w:rsid w:val="00C7699D"/>
    <w:rsid w:val="00C76F2D"/>
    <w:rsid w:val="00C77FC0"/>
    <w:rsid w:val="00C842AA"/>
    <w:rsid w:val="00C918B8"/>
    <w:rsid w:val="00CA460B"/>
    <w:rsid w:val="00CB34E4"/>
    <w:rsid w:val="00CB4AB3"/>
    <w:rsid w:val="00CC24D6"/>
    <w:rsid w:val="00CC4AB4"/>
    <w:rsid w:val="00CC6722"/>
    <w:rsid w:val="00CD4215"/>
    <w:rsid w:val="00CD525D"/>
    <w:rsid w:val="00CD754D"/>
    <w:rsid w:val="00CE2215"/>
    <w:rsid w:val="00CE313F"/>
    <w:rsid w:val="00CE329E"/>
    <w:rsid w:val="00CE3ED9"/>
    <w:rsid w:val="00CE4F66"/>
    <w:rsid w:val="00CF00B0"/>
    <w:rsid w:val="00CF05E2"/>
    <w:rsid w:val="00CF139F"/>
    <w:rsid w:val="00CF2514"/>
    <w:rsid w:val="00CF2C0C"/>
    <w:rsid w:val="00D04283"/>
    <w:rsid w:val="00D14632"/>
    <w:rsid w:val="00D200B7"/>
    <w:rsid w:val="00D22F9F"/>
    <w:rsid w:val="00D26994"/>
    <w:rsid w:val="00D26EE9"/>
    <w:rsid w:val="00D272CD"/>
    <w:rsid w:val="00D27308"/>
    <w:rsid w:val="00D27515"/>
    <w:rsid w:val="00D358AB"/>
    <w:rsid w:val="00D37792"/>
    <w:rsid w:val="00D4358F"/>
    <w:rsid w:val="00D43C84"/>
    <w:rsid w:val="00D50820"/>
    <w:rsid w:val="00D527E7"/>
    <w:rsid w:val="00D55264"/>
    <w:rsid w:val="00D618BB"/>
    <w:rsid w:val="00D63BB2"/>
    <w:rsid w:val="00D64A52"/>
    <w:rsid w:val="00D779F9"/>
    <w:rsid w:val="00D8257E"/>
    <w:rsid w:val="00D8310C"/>
    <w:rsid w:val="00D83A40"/>
    <w:rsid w:val="00D83FA4"/>
    <w:rsid w:val="00D84845"/>
    <w:rsid w:val="00D8659D"/>
    <w:rsid w:val="00D9058C"/>
    <w:rsid w:val="00D97589"/>
    <w:rsid w:val="00D97BA5"/>
    <w:rsid w:val="00DA168B"/>
    <w:rsid w:val="00DA55AF"/>
    <w:rsid w:val="00DA6F1D"/>
    <w:rsid w:val="00DB1A66"/>
    <w:rsid w:val="00DB5B71"/>
    <w:rsid w:val="00DC12D5"/>
    <w:rsid w:val="00DC18D9"/>
    <w:rsid w:val="00DC4C3C"/>
    <w:rsid w:val="00DC78A6"/>
    <w:rsid w:val="00DD0381"/>
    <w:rsid w:val="00DD2674"/>
    <w:rsid w:val="00DD4B38"/>
    <w:rsid w:val="00DD6185"/>
    <w:rsid w:val="00DE0354"/>
    <w:rsid w:val="00DE6DF3"/>
    <w:rsid w:val="00DE6F2A"/>
    <w:rsid w:val="00DF3D32"/>
    <w:rsid w:val="00DF425B"/>
    <w:rsid w:val="00DF6F79"/>
    <w:rsid w:val="00E00067"/>
    <w:rsid w:val="00E007A8"/>
    <w:rsid w:val="00E00E00"/>
    <w:rsid w:val="00E024DD"/>
    <w:rsid w:val="00E0255B"/>
    <w:rsid w:val="00E03152"/>
    <w:rsid w:val="00E05E8F"/>
    <w:rsid w:val="00E14187"/>
    <w:rsid w:val="00E15F28"/>
    <w:rsid w:val="00E27512"/>
    <w:rsid w:val="00E3006C"/>
    <w:rsid w:val="00E32EA2"/>
    <w:rsid w:val="00E35076"/>
    <w:rsid w:val="00E410A6"/>
    <w:rsid w:val="00E41829"/>
    <w:rsid w:val="00E430FB"/>
    <w:rsid w:val="00E44D74"/>
    <w:rsid w:val="00E44F44"/>
    <w:rsid w:val="00E52176"/>
    <w:rsid w:val="00E55AA8"/>
    <w:rsid w:val="00E55E03"/>
    <w:rsid w:val="00E65945"/>
    <w:rsid w:val="00E65E78"/>
    <w:rsid w:val="00E711AB"/>
    <w:rsid w:val="00E73A28"/>
    <w:rsid w:val="00E75E11"/>
    <w:rsid w:val="00E93C18"/>
    <w:rsid w:val="00E93E28"/>
    <w:rsid w:val="00E96E3E"/>
    <w:rsid w:val="00EA086A"/>
    <w:rsid w:val="00EB17FA"/>
    <w:rsid w:val="00EB1859"/>
    <w:rsid w:val="00EB4671"/>
    <w:rsid w:val="00EB6F6C"/>
    <w:rsid w:val="00EC00F6"/>
    <w:rsid w:val="00EC3AD1"/>
    <w:rsid w:val="00EC50D8"/>
    <w:rsid w:val="00EC7726"/>
    <w:rsid w:val="00EC778C"/>
    <w:rsid w:val="00ED0A60"/>
    <w:rsid w:val="00EE203F"/>
    <w:rsid w:val="00EE3608"/>
    <w:rsid w:val="00EE7005"/>
    <w:rsid w:val="00EF47BB"/>
    <w:rsid w:val="00EF5EBE"/>
    <w:rsid w:val="00EF6B9C"/>
    <w:rsid w:val="00EF761A"/>
    <w:rsid w:val="00F02A33"/>
    <w:rsid w:val="00F10B30"/>
    <w:rsid w:val="00F1179C"/>
    <w:rsid w:val="00F127C8"/>
    <w:rsid w:val="00F12ED9"/>
    <w:rsid w:val="00F21AAF"/>
    <w:rsid w:val="00F22F6D"/>
    <w:rsid w:val="00F24512"/>
    <w:rsid w:val="00F2662C"/>
    <w:rsid w:val="00F31005"/>
    <w:rsid w:val="00F31273"/>
    <w:rsid w:val="00F3284B"/>
    <w:rsid w:val="00F356F5"/>
    <w:rsid w:val="00F35B66"/>
    <w:rsid w:val="00F373A3"/>
    <w:rsid w:val="00F43F51"/>
    <w:rsid w:val="00F46956"/>
    <w:rsid w:val="00F51374"/>
    <w:rsid w:val="00F57B3A"/>
    <w:rsid w:val="00F57BFF"/>
    <w:rsid w:val="00F57ED9"/>
    <w:rsid w:val="00F624EB"/>
    <w:rsid w:val="00F62931"/>
    <w:rsid w:val="00F64026"/>
    <w:rsid w:val="00F646F3"/>
    <w:rsid w:val="00F70B18"/>
    <w:rsid w:val="00F72AEF"/>
    <w:rsid w:val="00F80375"/>
    <w:rsid w:val="00F803A6"/>
    <w:rsid w:val="00F81342"/>
    <w:rsid w:val="00F816D2"/>
    <w:rsid w:val="00F8214C"/>
    <w:rsid w:val="00F86EAE"/>
    <w:rsid w:val="00F87712"/>
    <w:rsid w:val="00F87869"/>
    <w:rsid w:val="00F90EC6"/>
    <w:rsid w:val="00F93193"/>
    <w:rsid w:val="00FA5B38"/>
    <w:rsid w:val="00FA6611"/>
    <w:rsid w:val="00FB3F68"/>
    <w:rsid w:val="00FC106A"/>
    <w:rsid w:val="00FC1B96"/>
    <w:rsid w:val="00FC2670"/>
    <w:rsid w:val="00FC5F65"/>
    <w:rsid w:val="00FD0E18"/>
    <w:rsid w:val="00FD2D7A"/>
    <w:rsid w:val="00FD315C"/>
    <w:rsid w:val="00FD6459"/>
    <w:rsid w:val="00FE79DB"/>
    <w:rsid w:val="00FF18C0"/>
    <w:rsid w:val="00FF2726"/>
    <w:rsid w:val="00FF39F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6A4AFD"/>
  <w15:chartTrackingRefBased/>
  <w15:docId w15:val="{44D4F32B-AA7D-41EA-91EF-3D7DC72F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E329E"/>
  </w:style>
  <w:style w:type="paragraph" w:styleId="Nadpis1">
    <w:name w:val="heading 1"/>
    <w:basedOn w:val="Normlny"/>
    <w:next w:val="Normlny"/>
    <w:link w:val="Nadpis1Char"/>
    <w:uiPriority w:val="9"/>
    <w:qFormat/>
    <w:rsid w:val="00F8786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dpis2">
    <w:name w:val="heading 2"/>
    <w:basedOn w:val="Normlny"/>
    <w:next w:val="Normlny"/>
    <w:link w:val="Nadpis2Char"/>
    <w:uiPriority w:val="9"/>
    <w:semiHidden/>
    <w:unhideWhenUsed/>
    <w:qFormat/>
    <w:rsid w:val="00F02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link w:val="Nadpis3Char"/>
    <w:uiPriority w:val="9"/>
    <w:qFormat/>
    <w:rsid w:val="005B3ED5"/>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111AAB"/>
    <w:pPr>
      <w:ind w:left="720"/>
      <w:contextualSpacing/>
    </w:pPr>
  </w:style>
  <w:style w:type="paragraph" w:styleId="Hlavika">
    <w:name w:val="header"/>
    <w:aliases w:val="Char3"/>
    <w:basedOn w:val="Normlny"/>
    <w:link w:val="HlavikaChar"/>
    <w:uiPriority w:val="99"/>
    <w:unhideWhenUsed/>
    <w:rsid w:val="00111AAB"/>
    <w:pPr>
      <w:tabs>
        <w:tab w:val="center" w:pos="4536"/>
        <w:tab w:val="right" w:pos="9072"/>
      </w:tabs>
      <w:spacing w:after="0" w:line="240" w:lineRule="auto"/>
    </w:pPr>
  </w:style>
  <w:style w:type="character" w:customStyle="1" w:styleId="HlavikaChar">
    <w:name w:val="Hlavička Char"/>
    <w:aliases w:val="Char3 Char"/>
    <w:basedOn w:val="Predvolenpsmoodseku"/>
    <w:link w:val="Hlavika"/>
    <w:uiPriority w:val="99"/>
    <w:rsid w:val="00111AAB"/>
  </w:style>
  <w:style w:type="paragraph" w:styleId="Pta">
    <w:name w:val="footer"/>
    <w:basedOn w:val="Normlny"/>
    <w:link w:val="PtaChar"/>
    <w:uiPriority w:val="99"/>
    <w:unhideWhenUsed/>
    <w:rsid w:val="00111AAB"/>
    <w:pPr>
      <w:tabs>
        <w:tab w:val="center" w:pos="4536"/>
        <w:tab w:val="right" w:pos="9072"/>
      </w:tabs>
      <w:spacing w:after="0" w:line="240" w:lineRule="auto"/>
    </w:pPr>
  </w:style>
  <w:style w:type="character" w:customStyle="1" w:styleId="PtaChar">
    <w:name w:val="Päta Char"/>
    <w:basedOn w:val="Predvolenpsmoodseku"/>
    <w:link w:val="Pta"/>
    <w:uiPriority w:val="99"/>
    <w:rsid w:val="00111AAB"/>
  </w:style>
  <w:style w:type="paragraph" w:styleId="Textbubliny">
    <w:name w:val="Balloon Text"/>
    <w:basedOn w:val="Normlny"/>
    <w:link w:val="TextbublinyChar"/>
    <w:uiPriority w:val="99"/>
    <w:semiHidden/>
    <w:unhideWhenUsed/>
    <w:rsid w:val="00E410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410A6"/>
    <w:rPr>
      <w:rFonts w:ascii="Segoe UI" w:hAnsi="Segoe UI" w:cs="Segoe UI"/>
      <w:sz w:val="18"/>
      <w:szCs w:val="18"/>
    </w:rPr>
  </w:style>
  <w:style w:type="paragraph" w:styleId="Textpoznmkypodiarou">
    <w:name w:val="footnote text"/>
    <w:basedOn w:val="Normlny"/>
    <w:link w:val="TextpoznmkypodiarouChar"/>
    <w:uiPriority w:val="99"/>
    <w:unhideWhenUsed/>
    <w:rsid w:val="00903BFA"/>
    <w:pPr>
      <w:spacing w:after="0" w:line="240" w:lineRule="auto"/>
    </w:pPr>
    <w:rPr>
      <w:i/>
      <w:sz w:val="16"/>
      <w:szCs w:val="20"/>
    </w:rPr>
  </w:style>
  <w:style w:type="character" w:customStyle="1" w:styleId="TextpoznmkypodiarouChar">
    <w:name w:val="Text poznámky pod čiarou Char"/>
    <w:basedOn w:val="Predvolenpsmoodseku"/>
    <w:link w:val="Textpoznmkypodiarou"/>
    <w:uiPriority w:val="99"/>
    <w:rsid w:val="00903BFA"/>
    <w:rPr>
      <w:i/>
      <w:sz w:val="16"/>
      <w:szCs w:val="20"/>
    </w:rPr>
  </w:style>
  <w:style w:type="character" w:styleId="Odkaznapoznmkupodiarou">
    <w:name w:val="footnote reference"/>
    <w:basedOn w:val="Predvolenpsmoodseku"/>
    <w:uiPriority w:val="99"/>
    <w:semiHidden/>
    <w:unhideWhenUsed/>
    <w:rsid w:val="00F8214C"/>
    <w:rPr>
      <w:vertAlign w:val="superscript"/>
    </w:rPr>
  </w:style>
  <w:style w:type="character" w:styleId="Hypertextovprepojenie">
    <w:name w:val="Hyperlink"/>
    <w:basedOn w:val="Predvolenpsmoodseku"/>
    <w:uiPriority w:val="99"/>
    <w:unhideWhenUsed/>
    <w:rsid w:val="008C6FCF"/>
    <w:rPr>
      <w:color w:val="0563C1" w:themeColor="hyperlink"/>
      <w:u w:val="single"/>
    </w:rPr>
  </w:style>
  <w:style w:type="table" w:styleId="Obyajntabuka2">
    <w:name w:val="Plain Table 2"/>
    <w:basedOn w:val="Normlnatabuka"/>
    <w:uiPriority w:val="42"/>
    <w:rsid w:val="00DC18D9"/>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OdsekzoznamuChar">
    <w:name w:val="Odsek zoznamu Char"/>
    <w:aliases w:val="ODRAZKY PRVA UROVEN Char,zoznam1 Char"/>
    <w:link w:val="Odsekzoznamu"/>
    <w:uiPriority w:val="34"/>
    <w:locked/>
    <w:rsid w:val="00612657"/>
  </w:style>
  <w:style w:type="character" w:styleId="Odkaznakomentr">
    <w:name w:val="annotation reference"/>
    <w:basedOn w:val="Predvolenpsmoodseku"/>
    <w:uiPriority w:val="99"/>
    <w:semiHidden/>
    <w:unhideWhenUsed/>
    <w:rsid w:val="00451E1D"/>
    <w:rPr>
      <w:sz w:val="16"/>
      <w:szCs w:val="16"/>
    </w:rPr>
  </w:style>
  <w:style w:type="paragraph" w:styleId="Textkomentra">
    <w:name w:val="annotation text"/>
    <w:basedOn w:val="Normlny"/>
    <w:link w:val="TextkomentraChar"/>
    <w:uiPriority w:val="99"/>
    <w:unhideWhenUsed/>
    <w:rsid w:val="00451E1D"/>
    <w:pPr>
      <w:spacing w:line="240" w:lineRule="auto"/>
    </w:pPr>
    <w:rPr>
      <w:sz w:val="20"/>
      <w:szCs w:val="20"/>
    </w:rPr>
  </w:style>
  <w:style w:type="character" w:customStyle="1" w:styleId="TextkomentraChar">
    <w:name w:val="Text komentára Char"/>
    <w:basedOn w:val="Predvolenpsmoodseku"/>
    <w:link w:val="Textkomentra"/>
    <w:uiPriority w:val="99"/>
    <w:rsid w:val="00451E1D"/>
    <w:rPr>
      <w:sz w:val="20"/>
      <w:szCs w:val="20"/>
    </w:rPr>
  </w:style>
  <w:style w:type="paragraph" w:styleId="Normlnywebov">
    <w:name w:val="Normal (Web)"/>
    <w:basedOn w:val="Normlny"/>
    <w:uiPriority w:val="99"/>
    <w:semiHidden/>
    <w:unhideWhenUsed/>
    <w:rsid w:val="005B3ED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remennHTML">
    <w:name w:val="HTML Variable"/>
    <w:basedOn w:val="Predvolenpsmoodseku"/>
    <w:uiPriority w:val="99"/>
    <w:semiHidden/>
    <w:unhideWhenUsed/>
    <w:rsid w:val="005B3ED5"/>
    <w:rPr>
      <w:i/>
      <w:iCs/>
    </w:rPr>
  </w:style>
  <w:style w:type="character" w:customStyle="1" w:styleId="Nadpis3Char">
    <w:name w:val="Nadpis 3 Char"/>
    <w:basedOn w:val="Predvolenpsmoodseku"/>
    <w:link w:val="Nadpis3"/>
    <w:uiPriority w:val="9"/>
    <w:rsid w:val="005B3ED5"/>
    <w:rPr>
      <w:rFonts w:ascii="Times New Roman" w:eastAsia="Times New Roman" w:hAnsi="Times New Roman" w:cs="Times New Roman"/>
      <w:b/>
      <w:bCs/>
      <w:sz w:val="27"/>
      <w:szCs w:val="27"/>
      <w:lang w:eastAsia="sk-SK"/>
    </w:rPr>
  </w:style>
  <w:style w:type="paragraph" w:styleId="Bezriadkovania">
    <w:name w:val="No Spacing"/>
    <w:uiPriority w:val="1"/>
    <w:qFormat/>
    <w:rsid w:val="000E5C0A"/>
    <w:pPr>
      <w:spacing w:after="0" w:line="240" w:lineRule="auto"/>
    </w:pPr>
    <w:rPr>
      <w:rFonts w:ascii="Calibri" w:eastAsia="Times New Roman" w:hAnsi="Calibri" w:cs="Times New Roman"/>
    </w:rPr>
  </w:style>
  <w:style w:type="character" w:customStyle="1" w:styleId="Nadpis1Char">
    <w:name w:val="Nadpis 1 Char"/>
    <w:basedOn w:val="Predvolenpsmoodseku"/>
    <w:link w:val="Nadpis1"/>
    <w:uiPriority w:val="9"/>
    <w:rsid w:val="00F87869"/>
    <w:rPr>
      <w:rFonts w:asciiTheme="majorHAnsi" w:eastAsiaTheme="majorEastAsia" w:hAnsiTheme="majorHAnsi" w:cstheme="majorBidi"/>
      <w:color w:val="2F5496" w:themeColor="accent1" w:themeShade="BF"/>
      <w:sz w:val="32"/>
      <w:szCs w:val="32"/>
    </w:rPr>
  </w:style>
  <w:style w:type="character" w:customStyle="1" w:styleId="Nadpis2Char">
    <w:name w:val="Nadpis 2 Char"/>
    <w:basedOn w:val="Predvolenpsmoodseku"/>
    <w:link w:val="Nadpis2"/>
    <w:uiPriority w:val="9"/>
    <w:semiHidden/>
    <w:rsid w:val="00F02A33"/>
    <w:rPr>
      <w:rFonts w:asciiTheme="majorHAnsi" w:eastAsiaTheme="majorEastAsia" w:hAnsiTheme="majorHAnsi" w:cstheme="majorBidi"/>
      <w:color w:val="2F5496" w:themeColor="accent1" w:themeShade="BF"/>
      <w:sz w:val="26"/>
      <w:szCs w:val="26"/>
    </w:rPr>
  </w:style>
  <w:style w:type="character" w:styleId="PouitHypertextovPrepojenie">
    <w:name w:val="FollowedHyperlink"/>
    <w:basedOn w:val="Predvolenpsmoodseku"/>
    <w:uiPriority w:val="99"/>
    <w:semiHidden/>
    <w:unhideWhenUsed/>
    <w:rsid w:val="007141AD"/>
    <w:rPr>
      <w:color w:val="954F72" w:themeColor="followedHyperlink"/>
      <w:u w:val="single"/>
    </w:rPr>
  </w:style>
  <w:style w:type="table" w:styleId="Mriekatabuky">
    <w:name w:val="Table Grid"/>
    <w:basedOn w:val="Normlnatabuka"/>
    <w:rsid w:val="006D0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Predvolenpsmoodseku"/>
    <w:uiPriority w:val="22"/>
    <w:qFormat/>
    <w:rsid w:val="00D04283"/>
    <w:rPr>
      <w:b/>
      <w:bCs/>
    </w:rPr>
  </w:style>
  <w:style w:type="paragraph" w:customStyle="1" w:styleId="Default">
    <w:name w:val="Default"/>
    <w:rsid w:val="00C57519"/>
    <w:pPr>
      <w:autoSpaceDE w:val="0"/>
      <w:autoSpaceDN w:val="0"/>
      <w:adjustRightInd w:val="0"/>
      <w:spacing w:after="0" w:line="240" w:lineRule="auto"/>
    </w:pPr>
    <w:rPr>
      <w:rFonts w:ascii="Arial" w:hAnsi="Arial" w:cs="Arial"/>
      <w:color w:val="000000"/>
      <w:sz w:val="24"/>
      <w:szCs w:val="24"/>
    </w:rPr>
  </w:style>
  <w:style w:type="character" w:styleId="Zvraznenie">
    <w:name w:val="Emphasis"/>
    <w:basedOn w:val="Predvolenpsmoodseku"/>
    <w:uiPriority w:val="20"/>
    <w:qFormat/>
    <w:rsid w:val="00B74F20"/>
    <w:rPr>
      <w:i/>
      <w:iCs/>
    </w:rPr>
  </w:style>
  <w:style w:type="paragraph" w:styleId="Zkladntext">
    <w:name w:val="Body Text"/>
    <w:basedOn w:val="Normlny"/>
    <w:link w:val="ZkladntextChar"/>
    <w:rsid w:val="006B473E"/>
    <w:pPr>
      <w:spacing w:after="0" w:line="240" w:lineRule="auto"/>
      <w:jc w:val="both"/>
    </w:pPr>
    <w:rPr>
      <w:rFonts w:ascii="Times New Roman" w:eastAsia="Times New Roman" w:hAnsi="Times New Roman" w:cs="Times New Roman"/>
      <w:b/>
      <w:bCs/>
      <w:caps/>
      <w:sz w:val="24"/>
      <w:szCs w:val="24"/>
      <w:lang w:eastAsia="cs-CZ"/>
    </w:rPr>
  </w:style>
  <w:style w:type="character" w:customStyle="1" w:styleId="ZkladntextChar">
    <w:name w:val="Základný text Char"/>
    <w:basedOn w:val="Predvolenpsmoodseku"/>
    <w:link w:val="Zkladntext"/>
    <w:rsid w:val="006B473E"/>
    <w:rPr>
      <w:rFonts w:ascii="Times New Roman" w:eastAsia="Times New Roman" w:hAnsi="Times New Roman" w:cs="Times New Roman"/>
      <w:b/>
      <w:bCs/>
      <w:caps/>
      <w:sz w:val="24"/>
      <w:szCs w:val="24"/>
      <w:lang w:eastAsia="cs-CZ"/>
    </w:rPr>
  </w:style>
  <w:style w:type="paragraph" w:styleId="Nzov">
    <w:name w:val="Title"/>
    <w:basedOn w:val="Normlny"/>
    <w:link w:val="NzovChar"/>
    <w:qFormat/>
    <w:rsid w:val="006B473E"/>
    <w:pPr>
      <w:spacing w:after="0" w:line="360" w:lineRule="auto"/>
      <w:jc w:val="center"/>
    </w:pPr>
    <w:rPr>
      <w:rFonts w:ascii="Times New Roman" w:eastAsia="Times New Roman" w:hAnsi="Times New Roman" w:cs="Times New Roman"/>
      <w:b/>
      <w:sz w:val="28"/>
      <w:szCs w:val="20"/>
      <w:lang w:eastAsia="cs-CZ"/>
    </w:rPr>
  </w:style>
  <w:style w:type="character" w:customStyle="1" w:styleId="NzovChar">
    <w:name w:val="Názov Char"/>
    <w:basedOn w:val="Predvolenpsmoodseku"/>
    <w:link w:val="Nzov"/>
    <w:rsid w:val="006B473E"/>
    <w:rPr>
      <w:rFonts w:ascii="Times New Roman" w:eastAsia="Times New Roman" w:hAnsi="Times New Roman" w:cs="Times New Roman"/>
      <w:b/>
      <w:sz w:val="28"/>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785">
      <w:bodyDiv w:val="1"/>
      <w:marLeft w:val="0"/>
      <w:marRight w:val="0"/>
      <w:marTop w:val="0"/>
      <w:marBottom w:val="0"/>
      <w:divBdr>
        <w:top w:val="none" w:sz="0" w:space="0" w:color="auto"/>
        <w:left w:val="none" w:sz="0" w:space="0" w:color="auto"/>
        <w:bottom w:val="none" w:sz="0" w:space="0" w:color="auto"/>
        <w:right w:val="none" w:sz="0" w:space="0" w:color="auto"/>
      </w:divBdr>
    </w:div>
    <w:div w:id="27726811">
      <w:bodyDiv w:val="1"/>
      <w:marLeft w:val="0"/>
      <w:marRight w:val="0"/>
      <w:marTop w:val="0"/>
      <w:marBottom w:val="0"/>
      <w:divBdr>
        <w:top w:val="none" w:sz="0" w:space="0" w:color="auto"/>
        <w:left w:val="none" w:sz="0" w:space="0" w:color="auto"/>
        <w:bottom w:val="none" w:sz="0" w:space="0" w:color="auto"/>
        <w:right w:val="none" w:sz="0" w:space="0" w:color="auto"/>
      </w:divBdr>
    </w:div>
    <w:div w:id="67116949">
      <w:bodyDiv w:val="1"/>
      <w:marLeft w:val="0"/>
      <w:marRight w:val="0"/>
      <w:marTop w:val="0"/>
      <w:marBottom w:val="0"/>
      <w:divBdr>
        <w:top w:val="none" w:sz="0" w:space="0" w:color="auto"/>
        <w:left w:val="none" w:sz="0" w:space="0" w:color="auto"/>
        <w:bottom w:val="none" w:sz="0" w:space="0" w:color="auto"/>
        <w:right w:val="none" w:sz="0" w:space="0" w:color="auto"/>
      </w:divBdr>
    </w:div>
    <w:div w:id="101264968">
      <w:bodyDiv w:val="1"/>
      <w:marLeft w:val="0"/>
      <w:marRight w:val="0"/>
      <w:marTop w:val="0"/>
      <w:marBottom w:val="0"/>
      <w:divBdr>
        <w:top w:val="none" w:sz="0" w:space="0" w:color="auto"/>
        <w:left w:val="none" w:sz="0" w:space="0" w:color="auto"/>
        <w:bottom w:val="none" w:sz="0" w:space="0" w:color="auto"/>
        <w:right w:val="none" w:sz="0" w:space="0" w:color="auto"/>
      </w:divBdr>
    </w:div>
    <w:div w:id="101536615">
      <w:bodyDiv w:val="1"/>
      <w:marLeft w:val="0"/>
      <w:marRight w:val="0"/>
      <w:marTop w:val="0"/>
      <w:marBottom w:val="0"/>
      <w:divBdr>
        <w:top w:val="none" w:sz="0" w:space="0" w:color="auto"/>
        <w:left w:val="none" w:sz="0" w:space="0" w:color="auto"/>
        <w:bottom w:val="none" w:sz="0" w:space="0" w:color="auto"/>
        <w:right w:val="none" w:sz="0" w:space="0" w:color="auto"/>
      </w:divBdr>
    </w:div>
    <w:div w:id="117845415">
      <w:bodyDiv w:val="1"/>
      <w:marLeft w:val="0"/>
      <w:marRight w:val="0"/>
      <w:marTop w:val="0"/>
      <w:marBottom w:val="0"/>
      <w:divBdr>
        <w:top w:val="none" w:sz="0" w:space="0" w:color="auto"/>
        <w:left w:val="none" w:sz="0" w:space="0" w:color="auto"/>
        <w:bottom w:val="none" w:sz="0" w:space="0" w:color="auto"/>
        <w:right w:val="none" w:sz="0" w:space="0" w:color="auto"/>
      </w:divBdr>
    </w:div>
    <w:div w:id="172499509">
      <w:bodyDiv w:val="1"/>
      <w:marLeft w:val="0"/>
      <w:marRight w:val="0"/>
      <w:marTop w:val="0"/>
      <w:marBottom w:val="0"/>
      <w:divBdr>
        <w:top w:val="none" w:sz="0" w:space="0" w:color="auto"/>
        <w:left w:val="none" w:sz="0" w:space="0" w:color="auto"/>
        <w:bottom w:val="none" w:sz="0" w:space="0" w:color="auto"/>
        <w:right w:val="none" w:sz="0" w:space="0" w:color="auto"/>
      </w:divBdr>
    </w:div>
    <w:div w:id="175966360">
      <w:bodyDiv w:val="1"/>
      <w:marLeft w:val="0"/>
      <w:marRight w:val="0"/>
      <w:marTop w:val="0"/>
      <w:marBottom w:val="0"/>
      <w:divBdr>
        <w:top w:val="none" w:sz="0" w:space="0" w:color="auto"/>
        <w:left w:val="none" w:sz="0" w:space="0" w:color="auto"/>
        <w:bottom w:val="none" w:sz="0" w:space="0" w:color="auto"/>
        <w:right w:val="none" w:sz="0" w:space="0" w:color="auto"/>
      </w:divBdr>
    </w:div>
    <w:div w:id="279385655">
      <w:bodyDiv w:val="1"/>
      <w:marLeft w:val="0"/>
      <w:marRight w:val="0"/>
      <w:marTop w:val="0"/>
      <w:marBottom w:val="0"/>
      <w:divBdr>
        <w:top w:val="none" w:sz="0" w:space="0" w:color="auto"/>
        <w:left w:val="none" w:sz="0" w:space="0" w:color="auto"/>
        <w:bottom w:val="none" w:sz="0" w:space="0" w:color="auto"/>
        <w:right w:val="none" w:sz="0" w:space="0" w:color="auto"/>
      </w:divBdr>
    </w:div>
    <w:div w:id="290676579">
      <w:bodyDiv w:val="1"/>
      <w:marLeft w:val="0"/>
      <w:marRight w:val="0"/>
      <w:marTop w:val="0"/>
      <w:marBottom w:val="0"/>
      <w:divBdr>
        <w:top w:val="none" w:sz="0" w:space="0" w:color="auto"/>
        <w:left w:val="none" w:sz="0" w:space="0" w:color="auto"/>
        <w:bottom w:val="none" w:sz="0" w:space="0" w:color="auto"/>
        <w:right w:val="none" w:sz="0" w:space="0" w:color="auto"/>
      </w:divBdr>
    </w:div>
    <w:div w:id="334721689">
      <w:bodyDiv w:val="1"/>
      <w:marLeft w:val="0"/>
      <w:marRight w:val="0"/>
      <w:marTop w:val="0"/>
      <w:marBottom w:val="0"/>
      <w:divBdr>
        <w:top w:val="none" w:sz="0" w:space="0" w:color="auto"/>
        <w:left w:val="none" w:sz="0" w:space="0" w:color="auto"/>
        <w:bottom w:val="none" w:sz="0" w:space="0" w:color="auto"/>
        <w:right w:val="none" w:sz="0" w:space="0" w:color="auto"/>
      </w:divBdr>
    </w:div>
    <w:div w:id="340739060">
      <w:bodyDiv w:val="1"/>
      <w:marLeft w:val="0"/>
      <w:marRight w:val="0"/>
      <w:marTop w:val="0"/>
      <w:marBottom w:val="0"/>
      <w:divBdr>
        <w:top w:val="none" w:sz="0" w:space="0" w:color="auto"/>
        <w:left w:val="none" w:sz="0" w:space="0" w:color="auto"/>
        <w:bottom w:val="none" w:sz="0" w:space="0" w:color="auto"/>
        <w:right w:val="none" w:sz="0" w:space="0" w:color="auto"/>
      </w:divBdr>
    </w:div>
    <w:div w:id="349141308">
      <w:bodyDiv w:val="1"/>
      <w:marLeft w:val="0"/>
      <w:marRight w:val="0"/>
      <w:marTop w:val="0"/>
      <w:marBottom w:val="0"/>
      <w:divBdr>
        <w:top w:val="none" w:sz="0" w:space="0" w:color="auto"/>
        <w:left w:val="none" w:sz="0" w:space="0" w:color="auto"/>
        <w:bottom w:val="none" w:sz="0" w:space="0" w:color="auto"/>
        <w:right w:val="none" w:sz="0" w:space="0" w:color="auto"/>
      </w:divBdr>
    </w:div>
    <w:div w:id="383406103">
      <w:bodyDiv w:val="1"/>
      <w:marLeft w:val="0"/>
      <w:marRight w:val="0"/>
      <w:marTop w:val="0"/>
      <w:marBottom w:val="0"/>
      <w:divBdr>
        <w:top w:val="none" w:sz="0" w:space="0" w:color="auto"/>
        <w:left w:val="none" w:sz="0" w:space="0" w:color="auto"/>
        <w:bottom w:val="none" w:sz="0" w:space="0" w:color="auto"/>
        <w:right w:val="none" w:sz="0" w:space="0" w:color="auto"/>
      </w:divBdr>
    </w:div>
    <w:div w:id="387147377">
      <w:bodyDiv w:val="1"/>
      <w:marLeft w:val="0"/>
      <w:marRight w:val="0"/>
      <w:marTop w:val="0"/>
      <w:marBottom w:val="0"/>
      <w:divBdr>
        <w:top w:val="none" w:sz="0" w:space="0" w:color="auto"/>
        <w:left w:val="none" w:sz="0" w:space="0" w:color="auto"/>
        <w:bottom w:val="none" w:sz="0" w:space="0" w:color="auto"/>
        <w:right w:val="none" w:sz="0" w:space="0" w:color="auto"/>
      </w:divBdr>
    </w:div>
    <w:div w:id="426509784">
      <w:bodyDiv w:val="1"/>
      <w:marLeft w:val="0"/>
      <w:marRight w:val="0"/>
      <w:marTop w:val="0"/>
      <w:marBottom w:val="0"/>
      <w:divBdr>
        <w:top w:val="none" w:sz="0" w:space="0" w:color="auto"/>
        <w:left w:val="none" w:sz="0" w:space="0" w:color="auto"/>
        <w:bottom w:val="none" w:sz="0" w:space="0" w:color="auto"/>
        <w:right w:val="none" w:sz="0" w:space="0" w:color="auto"/>
      </w:divBdr>
    </w:div>
    <w:div w:id="428699297">
      <w:bodyDiv w:val="1"/>
      <w:marLeft w:val="0"/>
      <w:marRight w:val="0"/>
      <w:marTop w:val="0"/>
      <w:marBottom w:val="0"/>
      <w:divBdr>
        <w:top w:val="none" w:sz="0" w:space="0" w:color="auto"/>
        <w:left w:val="none" w:sz="0" w:space="0" w:color="auto"/>
        <w:bottom w:val="none" w:sz="0" w:space="0" w:color="auto"/>
        <w:right w:val="none" w:sz="0" w:space="0" w:color="auto"/>
      </w:divBdr>
    </w:div>
    <w:div w:id="431052926">
      <w:bodyDiv w:val="1"/>
      <w:marLeft w:val="0"/>
      <w:marRight w:val="0"/>
      <w:marTop w:val="0"/>
      <w:marBottom w:val="0"/>
      <w:divBdr>
        <w:top w:val="none" w:sz="0" w:space="0" w:color="auto"/>
        <w:left w:val="none" w:sz="0" w:space="0" w:color="auto"/>
        <w:bottom w:val="none" w:sz="0" w:space="0" w:color="auto"/>
        <w:right w:val="none" w:sz="0" w:space="0" w:color="auto"/>
      </w:divBdr>
    </w:div>
    <w:div w:id="453452389">
      <w:bodyDiv w:val="1"/>
      <w:marLeft w:val="0"/>
      <w:marRight w:val="0"/>
      <w:marTop w:val="0"/>
      <w:marBottom w:val="0"/>
      <w:divBdr>
        <w:top w:val="none" w:sz="0" w:space="0" w:color="auto"/>
        <w:left w:val="none" w:sz="0" w:space="0" w:color="auto"/>
        <w:bottom w:val="none" w:sz="0" w:space="0" w:color="auto"/>
        <w:right w:val="none" w:sz="0" w:space="0" w:color="auto"/>
      </w:divBdr>
    </w:div>
    <w:div w:id="481892009">
      <w:bodyDiv w:val="1"/>
      <w:marLeft w:val="0"/>
      <w:marRight w:val="0"/>
      <w:marTop w:val="0"/>
      <w:marBottom w:val="0"/>
      <w:divBdr>
        <w:top w:val="none" w:sz="0" w:space="0" w:color="auto"/>
        <w:left w:val="none" w:sz="0" w:space="0" w:color="auto"/>
        <w:bottom w:val="none" w:sz="0" w:space="0" w:color="auto"/>
        <w:right w:val="none" w:sz="0" w:space="0" w:color="auto"/>
      </w:divBdr>
    </w:div>
    <w:div w:id="490945915">
      <w:bodyDiv w:val="1"/>
      <w:marLeft w:val="0"/>
      <w:marRight w:val="0"/>
      <w:marTop w:val="0"/>
      <w:marBottom w:val="0"/>
      <w:divBdr>
        <w:top w:val="none" w:sz="0" w:space="0" w:color="auto"/>
        <w:left w:val="none" w:sz="0" w:space="0" w:color="auto"/>
        <w:bottom w:val="none" w:sz="0" w:space="0" w:color="auto"/>
        <w:right w:val="none" w:sz="0" w:space="0" w:color="auto"/>
      </w:divBdr>
    </w:div>
    <w:div w:id="527841896">
      <w:bodyDiv w:val="1"/>
      <w:marLeft w:val="0"/>
      <w:marRight w:val="0"/>
      <w:marTop w:val="0"/>
      <w:marBottom w:val="0"/>
      <w:divBdr>
        <w:top w:val="none" w:sz="0" w:space="0" w:color="auto"/>
        <w:left w:val="none" w:sz="0" w:space="0" w:color="auto"/>
        <w:bottom w:val="none" w:sz="0" w:space="0" w:color="auto"/>
        <w:right w:val="none" w:sz="0" w:space="0" w:color="auto"/>
      </w:divBdr>
    </w:div>
    <w:div w:id="531500695">
      <w:bodyDiv w:val="1"/>
      <w:marLeft w:val="0"/>
      <w:marRight w:val="0"/>
      <w:marTop w:val="0"/>
      <w:marBottom w:val="0"/>
      <w:divBdr>
        <w:top w:val="none" w:sz="0" w:space="0" w:color="auto"/>
        <w:left w:val="none" w:sz="0" w:space="0" w:color="auto"/>
        <w:bottom w:val="none" w:sz="0" w:space="0" w:color="auto"/>
        <w:right w:val="none" w:sz="0" w:space="0" w:color="auto"/>
      </w:divBdr>
    </w:div>
    <w:div w:id="541670411">
      <w:bodyDiv w:val="1"/>
      <w:marLeft w:val="0"/>
      <w:marRight w:val="0"/>
      <w:marTop w:val="0"/>
      <w:marBottom w:val="0"/>
      <w:divBdr>
        <w:top w:val="none" w:sz="0" w:space="0" w:color="auto"/>
        <w:left w:val="none" w:sz="0" w:space="0" w:color="auto"/>
        <w:bottom w:val="none" w:sz="0" w:space="0" w:color="auto"/>
        <w:right w:val="none" w:sz="0" w:space="0" w:color="auto"/>
      </w:divBdr>
    </w:div>
    <w:div w:id="553932369">
      <w:bodyDiv w:val="1"/>
      <w:marLeft w:val="0"/>
      <w:marRight w:val="0"/>
      <w:marTop w:val="0"/>
      <w:marBottom w:val="0"/>
      <w:divBdr>
        <w:top w:val="none" w:sz="0" w:space="0" w:color="auto"/>
        <w:left w:val="none" w:sz="0" w:space="0" w:color="auto"/>
        <w:bottom w:val="none" w:sz="0" w:space="0" w:color="auto"/>
        <w:right w:val="none" w:sz="0" w:space="0" w:color="auto"/>
      </w:divBdr>
    </w:div>
    <w:div w:id="582446195">
      <w:bodyDiv w:val="1"/>
      <w:marLeft w:val="0"/>
      <w:marRight w:val="0"/>
      <w:marTop w:val="0"/>
      <w:marBottom w:val="0"/>
      <w:divBdr>
        <w:top w:val="none" w:sz="0" w:space="0" w:color="auto"/>
        <w:left w:val="none" w:sz="0" w:space="0" w:color="auto"/>
        <w:bottom w:val="none" w:sz="0" w:space="0" w:color="auto"/>
        <w:right w:val="none" w:sz="0" w:space="0" w:color="auto"/>
      </w:divBdr>
    </w:div>
    <w:div w:id="588541606">
      <w:bodyDiv w:val="1"/>
      <w:marLeft w:val="0"/>
      <w:marRight w:val="0"/>
      <w:marTop w:val="0"/>
      <w:marBottom w:val="0"/>
      <w:divBdr>
        <w:top w:val="none" w:sz="0" w:space="0" w:color="auto"/>
        <w:left w:val="none" w:sz="0" w:space="0" w:color="auto"/>
        <w:bottom w:val="none" w:sz="0" w:space="0" w:color="auto"/>
        <w:right w:val="none" w:sz="0" w:space="0" w:color="auto"/>
      </w:divBdr>
    </w:div>
    <w:div w:id="599220875">
      <w:bodyDiv w:val="1"/>
      <w:marLeft w:val="0"/>
      <w:marRight w:val="0"/>
      <w:marTop w:val="0"/>
      <w:marBottom w:val="0"/>
      <w:divBdr>
        <w:top w:val="none" w:sz="0" w:space="0" w:color="auto"/>
        <w:left w:val="none" w:sz="0" w:space="0" w:color="auto"/>
        <w:bottom w:val="none" w:sz="0" w:space="0" w:color="auto"/>
        <w:right w:val="none" w:sz="0" w:space="0" w:color="auto"/>
      </w:divBdr>
    </w:div>
    <w:div w:id="604965664">
      <w:bodyDiv w:val="1"/>
      <w:marLeft w:val="0"/>
      <w:marRight w:val="0"/>
      <w:marTop w:val="0"/>
      <w:marBottom w:val="0"/>
      <w:divBdr>
        <w:top w:val="none" w:sz="0" w:space="0" w:color="auto"/>
        <w:left w:val="none" w:sz="0" w:space="0" w:color="auto"/>
        <w:bottom w:val="none" w:sz="0" w:space="0" w:color="auto"/>
        <w:right w:val="none" w:sz="0" w:space="0" w:color="auto"/>
      </w:divBdr>
    </w:div>
    <w:div w:id="614563574">
      <w:bodyDiv w:val="1"/>
      <w:marLeft w:val="0"/>
      <w:marRight w:val="0"/>
      <w:marTop w:val="0"/>
      <w:marBottom w:val="0"/>
      <w:divBdr>
        <w:top w:val="none" w:sz="0" w:space="0" w:color="auto"/>
        <w:left w:val="none" w:sz="0" w:space="0" w:color="auto"/>
        <w:bottom w:val="none" w:sz="0" w:space="0" w:color="auto"/>
        <w:right w:val="none" w:sz="0" w:space="0" w:color="auto"/>
      </w:divBdr>
    </w:div>
    <w:div w:id="625279469">
      <w:bodyDiv w:val="1"/>
      <w:marLeft w:val="0"/>
      <w:marRight w:val="0"/>
      <w:marTop w:val="0"/>
      <w:marBottom w:val="0"/>
      <w:divBdr>
        <w:top w:val="none" w:sz="0" w:space="0" w:color="auto"/>
        <w:left w:val="none" w:sz="0" w:space="0" w:color="auto"/>
        <w:bottom w:val="none" w:sz="0" w:space="0" w:color="auto"/>
        <w:right w:val="none" w:sz="0" w:space="0" w:color="auto"/>
      </w:divBdr>
    </w:div>
    <w:div w:id="643504249">
      <w:bodyDiv w:val="1"/>
      <w:marLeft w:val="0"/>
      <w:marRight w:val="0"/>
      <w:marTop w:val="0"/>
      <w:marBottom w:val="0"/>
      <w:divBdr>
        <w:top w:val="none" w:sz="0" w:space="0" w:color="auto"/>
        <w:left w:val="none" w:sz="0" w:space="0" w:color="auto"/>
        <w:bottom w:val="none" w:sz="0" w:space="0" w:color="auto"/>
        <w:right w:val="none" w:sz="0" w:space="0" w:color="auto"/>
      </w:divBdr>
    </w:div>
    <w:div w:id="683358920">
      <w:bodyDiv w:val="1"/>
      <w:marLeft w:val="0"/>
      <w:marRight w:val="0"/>
      <w:marTop w:val="0"/>
      <w:marBottom w:val="0"/>
      <w:divBdr>
        <w:top w:val="none" w:sz="0" w:space="0" w:color="auto"/>
        <w:left w:val="none" w:sz="0" w:space="0" w:color="auto"/>
        <w:bottom w:val="none" w:sz="0" w:space="0" w:color="auto"/>
        <w:right w:val="none" w:sz="0" w:space="0" w:color="auto"/>
      </w:divBdr>
      <w:divsChild>
        <w:div w:id="1984652633">
          <w:marLeft w:val="0"/>
          <w:marRight w:val="0"/>
          <w:marTop w:val="0"/>
          <w:marBottom w:val="0"/>
          <w:divBdr>
            <w:top w:val="none" w:sz="0" w:space="0" w:color="auto"/>
            <w:left w:val="none" w:sz="0" w:space="0" w:color="auto"/>
            <w:bottom w:val="none" w:sz="0" w:space="0" w:color="auto"/>
            <w:right w:val="none" w:sz="0" w:space="0" w:color="auto"/>
          </w:divBdr>
          <w:divsChild>
            <w:div w:id="1120681280">
              <w:marLeft w:val="0"/>
              <w:marRight w:val="0"/>
              <w:marTop w:val="0"/>
              <w:marBottom w:val="0"/>
              <w:divBdr>
                <w:top w:val="none" w:sz="0" w:space="0" w:color="auto"/>
                <w:left w:val="none" w:sz="0" w:space="0" w:color="auto"/>
                <w:bottom w:val="none" w:sz="0" w:space="0" w:color="auto"/>
                <w:right w:val="none" w:sz="0" w:space="0" w:color="auto"/>
              </w:divBdr>
            </w:div>
            <w:div w:id="1751851367">
              <w:marLeft w:val="0"/>
              <w:marRight w:val="0"/>
              <w:marTop w:val="0"/>
              <w:marBottom w:val="0"/>
              <w:divBdr>
                <w:top w:val="none" w:sz="0" w:space="0" w:color="auto"/>
                <w:left w:val="none" w:sz="0" w:space="0" w:color="auto"/>
                <w:bottom w:val="none" w:sz="0" w:space="0" w:color="auto"/>
                <w:right w:val="none" w:sz="0" w:space="0" w:color="auto"/>
              </w:divBdr>
            </w:div>
            <w:div w:id="1831562100">
              <w:marLeft w:val="0"/>
              <w:marRight w:val="0"/>
              <w:marTop w:val="0"/>
              <w:marBottom w:val="0"/>
              <w:divBdr>
                <w:top w:val="none" w:sz="0" w:space="0" w:color="auto"/>
                <w:left w:val="none" w:sz="0" w:space="0" w:color="auto"/>
                <w:bottom w:val="none" w:sz="0" w:space="0" w:color="auto"/>
                <w:right w:val="none" w:sz="0" w:space="0" w:color="auto"/>
              </w:divBdr>
            </w:div>
            <w:div w:id="177177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307867">
      <w:bodyDiv w:val="1"/>
      <w:marLeft w:val="0"/>
      <w:marRight w:val="0"/>
      <w:marTop w:val="0"/>
      <w:marBottom w:val="0"/>
      <w:divBdr>
        <w:top w:val="none" w:sz="0" w:space="0" w:color="auto"/>
        <w:left w:val="none" w:sz="0" w:space="0" w:color="auto"/>
        <w:bottom w:val="none" w:sz="0" w:space="0" w:color="auto"/>
        <w:right w:val="none" w:sz="0" w:space="0" w:color="auto"/>
      </w:divBdr>
    </w:div>
    <w:div w:id="795636908">
      <w:bodyDiv w:val="1"/>
      <w:marLeft w:val="0"/>
      <w:marRight w:val="0"/>
      <w:marTop w:val="0"/>
      <w:marBottom w:val="0"/>
      <w:divBdr>
        <w:top w:val="none" w:sz="0" w:space="0" w:color="auto"/>
        <w:left w:val="none" w:sz="0" w:space="0" w:color="auto"/>
        <w:bottom w:val="none" w:sz="0" w:space="0" w:color="auto"/>
        <w:right w:val="none" w:sz="0" w:space="0" w:color="auto"/>
      </w:divBdr>
    </w:div>
    <w:div w:id="799541437">
      <w:bodyDiv w:val="1"/>
      <w:marLeft w:val="0"/>
      <w:marRight w:val="0"/>
      <w:marTop w:val="0"/>
      <w:marBottom w:val="0"/>
      <w:divBdr>
        <w:top w:val="none" w:sz="0" w:space="0" w:color="auto"/>
        <w:left w:val="none" w:sz="0" w:space="0" w:color="auto"/>
        <w:bottom w:val="none" w:sz="0" w:space="0" w:color="auto"/>
        <w:right w:val="none" w:sz="0" w:space="0" w:color="auto"/>
      </w:divBdr>
    </w:div>
    <w:div w:id="820075173">
      <w:bodyDiv w:val="1"/>
      <w:marLeft w:val="0"/>
      <w:marRight w:val="0"/>
      <w:marTop w:val="0"/>
      <w:marBottom w:val="0"/>
      <w:divBdr>
        <w:top w:val="none" w:sz="0" w:space="0" w:color="auto"/>
        <w:left w:val="none" w:sz="0" w:space="0" w:color="auto"/>
        <w:bottom w:val="none" w:sz="0" w:space="0" w:color="auto"/>
        <w:right w:val="none" w:sz="0" w:space="0" w:color="auto"/>
      </w:divBdr>
    </w:div>
    <w:div w:id="834958318">
      <w:bodyDiv w:val="1"/>
      <w:marLeft w:val="0"/>
      <w:marRight w:val="0"/>
      <w:marTop w:val="0"/>
      <w:marBottom w:val="0"/>
      <w:divBdr>
        <w:top w:val="none" w:sz="0" w:space="0" w:color="auto"/>
        <w:left w:val="none" w:sz="0" w:space="0" w:color="auto"/>
        <w:bottom w:val="none" w:sz="0" w:space="0" w:color="auto"/>
        <w:right w:val="none" w:sz="0" w:space="0" w:color="auto"/>
      </w:divBdr>
    </w:div>
    <w:div w:id="837160787">
      <w:bodyDiv w:val="1"/>
      <w:marLeft w:val="0"/>
      <w:marRight w:val="0"/>
      <w:marTop w:val="0"/>
      <w:marBottom w:val="0"/>
      <w:divBdr>
        <w:top w:val="none" w:sz="0" w:space="0" w:color="auto"/>
        <w:left w:val="none" w:sz="0" w:space="0" w:color="auto"/>
        <w:bottom w:val="none" w:sz="0" w:space="0" w:color="auto"/>
        <w:right w:val="none" w:sz="0" w:space="0" w:color="auto"/>
      </w:divBdr>
    </w:div>
    <w:div w:id="857810953">
      <w:bodyDiv w:val="1"/>
      <w:marLeft w:val="0"/>
      <w:marRight w:val="0"/>
      <w:marTop w:val="0"/>
      <w:marBottom w:val="0"/>
      <w:divBdr>
        <w:top w:val="none" w:sz="0" w:space="0" w:color="auto"/>
        <w:left w:val="none" w:sz="0" w:space="0" w:color="auto"/>
        <w:bottom w:val="none" w:sz="0" w:space="0" w:color="auto"/>
        <w:right w:val="none" w:sz="0" w:space="0" w:color="auto"/>
      </w:divBdr>
    </w:div>
    <w:div w:id="874384976">
      <w:bodyDiv w:val="1"/>
      <w:marLeft w:val="0"/>
      <w:marRight w:val="0"/>
      <w:marTop w:val="0"/>
      <w:marBottom w:val="0"/>
      <w:divBdr>
        <w:top w:val="none" w:sz="0" w:space="0" w:color="auto"/>
        <w:left w:val="none" w:sz="0" w:space="0" w:color="auto"/>
        <w:bottom w:val="none" w:sz="0" w:space="0" w:color="auto"/>
        <w:right w:val="none" w:sz="0" w:space="0" w:color="auto"/>
      </w:divBdr>
    </w:div>
    <w:div w:id="877818370">
      <w:bodyDiv w:val="1"/>
      <w:marLeft w:val="0"/>
      <w:marRight w:val="0"/>
      <w:marTop w:val="0"/>
      <w:marBottom w:val="0"/>
      <w:divBdr>
        <w:top w:val="none" w:sz="0" w:space="0" w:color="auto"/>
        <w:left w:val="none" w:sz="0" w:space="0" w:color="auto"/>
        <w:bottom w:val="none" w:sz="0" w:space="0" w:color="auto"/>
        <w:right w:val="none" w:sz="0" w:space="0" w:color="auto"/>
      </w:divBdr>
    </w:div>
    <w:div w:id="901794943">
      <w:bodyDiv w:val="1"/>
      <w:marLeft w:val="0"/>
      <w:marRight w:val="0"/>
      <w:marTop w:val="0"/>
      <w:marBottom w:val="0"/>
      <w:divBdr>
        <w:top w:val="none" w:sz="0" w:space="0" w:color="auto"/>
        <w:left w:val="none" w:sz="0" w:space="0" w:color="auto"/>
        <w:bottom w:val="none" w:sz="0" w:space="0" w:color="auto"/>
        <w:right w:val="none" w:sz="0" w:space="0" w:color="auto"/>
      </w:divBdr>
    </w:div>
    <w:div w:id="914782986">
      <w:bodyDiv w:val="1"/>
      <w:marLeft w:val="0"/>
      <w:marRight w:val="0"/>
      <w:marTop w:val="0"/>
      <w:marBottom w:val="0"/>
      <w:divBdr>
        <w:top w:val="none" w:sz="0" w:space="0" w:color="auto"/>
        <w:left w:val="none" w:sz="0" w:space="0" w:color="auto"/>
        <w:bottom w:val="none" w:sz="0" w:space="0" w:color="auto"/>
        <w:right w:val="none" w:sz="0" w:space="0" w:color="auto"/>
      </w:divBdr>
    </w:div>
    <w:div w:id="930967613">
      <w:bodyDiv w:val="1"/>
      <w:marLeft w:val="0"/>
      <w:marRight w:val="0"/>
      <w:marTop w:val="0"/>
      <w:marBottom w:val="0"/>
      <w:divBdr>
        <w:top w:val="none" w:sz="0" w:space="0" w:color="auto"/>
        <w:left w:val="none" w:sz="0" w:space="0" w:color="auto"/>
        <w:bottom w:val="none" w:sz="0" w:space="0" w:color="auto"/>
        <w:right w:val="none" w:sz="0" w:space="0" w:color="auto"/>
      </w:divBdr>
    </w:div>
    <w:div w:id="990715331">
      <w:bodyDiv w:val="1"/>
      <w:marLeft w:val="0"/>
      <w:marRight w:val="0"/>
      <w:marTop w:val="0"/>
      <w:marBottom w:val="0"/>
      <w:divBdr>
        <w:top w:val="none" w:sz="0" w:space="0" w:color="auto"/>
        <w:left w:val="none" w:sz="0" w:space="0" w:color="auto"/>
        <w:bottom w:val="none" w:sz="0" w:space="0" w:color="auto"/>
        <w:right w:val="none" w:sz="0" w:space="0" w:color="auto"/>
      </w:divBdr>
    </w:div>
    <w:div w:id="991370842">
      <w:bodyDiv w:val="1"/>
      <w:marLeft w:val="0"/>
      <w:marRight w:val="0"/>
      <w:marTop w:val="0"/>
      <w:marBottom w:val="0"/>
      <w:divBdr>
        <w:top w:val="none" w:sz="0" w:space="0" w:color="auto"/>
        <w:left w:val="none" w:sz="0" w:space="0" w:color="auto"/>
        <w:bottom w:val="none" w:sz="0" w:space="0" w:color="auto"/>
        <w:right w:val="none" w:sz="0" w:space="0" w:color="auto"/>
      </w:divBdr>
    </w:div>
    <w:div w:id="999192871">
      <w:bodyDiv w:val="1"/>
      <w:marLeft w:val="0"/>
      <w:marRight w:val="0"/>
      <w:marTop w:val="0"/>
      <w:marBottom w:val="0"/>
      <w:divBdr>
        <w:top w:val="none" w:sz="0" w:space="0" w:color="auto"/>
        <w:left w:val="none" w:sz="0" w:space="0" w:color="auto"/>
        <w:bottom w:val="none" w:sz="0" w:space="0" w:color="auto"/>
        <w:right w:val="none" w:sz="0" w:space="0" w:color="auto"/>
      </w:divBdr>
    </w:div>
    <w:div w:id="1001546976">
      <w:bodyDiv w:val="1"/>
      <w:marLeft w:val="0"/>
      <w:marRight w:val="0"/>
      <w:marTop w:val="0"/>
      <w:marBottom w:val="0"/>
      <w:divBdr>
        <w:top w:val="none" w:sz="0" w:space="0" w:color="auto"/>
        <w:left w:val="none" w:sz="0" w:space="0" w:color="auto"/>
        <w:bottom w:val="none" w:sz="0" w:space="0" w:color="auto"/>
        <w:right w:val="none" w:sz="0" w:space="0" w:color="auto"/>
      </w:divBdr>
      <w:divsChild>
        <w:div w:id="2060401169">
          <w:marLeft w:val="0"/>
          <w:marRight w:val="0"/>
          <w:marTop w:val="0"/>
          <w:marBottom w:val="0"/>
          <w:divBdr>
            <w:top w:val="none" w:sz="0" w:space="0" w:color="auto"/>
            <w:left w:val="none" w:sz="0" w:space="0" w:color="auto"/>
            <w:bottom w:val="none" w:sz="0" w:space="0" w:color="auto"/>
            <w:right w:val="none" w:sz="0" w:space="0" w:color="auto"/>
          </w:divBdr>
          <w:divsChild>
            <w:div w:id="1802915721">
              <w:marLeft w:val="0"/>
              <w:marRight w:val="0"/>
              <w:marTop w:val="0"/>
              <w:marBottom w:val="0"/>
              <w:divBdr>
                <w:top w:val="none" w:sz="0" w:space="0" w:color="auto"/>
                <w:left w:val="none" w:sz="0" w:space="0" w:color="auto"/>
                <w:bottom w:val="none" w:sz="0" w:space="0" w:color="auto"/>
                <w:right w:val="none" w:sz="0" w:space="0" w:color="auto"/>
              </w:divBdr>
            </w:div>
            <w:div w:id="1444769772">
              <w:marLeft w:val="0"/>
              <w:marRight w:val="0"/>
              <w:marTop w:val="0"/>
              <w:marBottom w:val="0"/>
              <w:divBdr>
                <w:top w:val="none" w:sz="0" w:space="0" w:color="auto"/>
                <w:left w:val="none" w:sz="0" w:space="0" w:color="auto"/>
                <w:bottom w:val="none" w:sz="0" w:space="0" w:color="auto"/>
                <w:right w:val="none" w:sz="0" w:space="0" w:color="auto"/>
              </w:divBdr>
            </w:div>
            <w:div w:id="1341353157">
              <w:marLeft w:val="0"/>
              <w:marRight w:val="0"/>
              <w:marTop w:val="0"/>
              <w:marBottom w:val="0"/>
              <w:divBdr>
                <w:top w:val="none" w:sz="0" w:space="0" w:color="auto"/>
                <w:left w:val="none" w:sz="0" w:space="0" w:color="auto"/>
                <w:bottom w:val="none" w:sz="0" w:space="0" w:color="auto"/>
                <w:right w:val="none" w:sz="0" w:space="0" w:color="auto"/>
              </w:divBdr>
            </w:div>
            <w:div w:id="2096127579">
              <w:marLeft w:val="0"/>
              <w:marRight w:val="0"/>
              <w:marTop w:val="0"/>
              <w:marBottom w:val="0"/>
              <w:divBdr>
                <w:top w:val="none" w:sz="0" w:space="0" w:color="auto"/>
                <w:left w:val="none" w:sz="0" w:space="0" w:color="auto"/>
                <w:bottom w:val="none" w:sz="0" w:space="0" w:color="auto"/>
                <w:right w:val="none" w:sz="0" w:space="0" w:color="auto"/>
              </w:divBdr>
            </w:div>
            <w:div w:id="198096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4748">
      <w:bodyDiv w:val="1"/>
      <w:marLeft w:val="0"/>
      <w:marRight w:val="0"/>
      <w:marTop w:val="0"/>
      <w:marBottom w:val="0"/>
      <w:divBdr>
        <w:top w:val="none" w:sz="0" w:space="0" w:color="auto"/>
        <w:left w:val="none" w:sz="0" w:space="0" w:color="auto"/>
        <w:bottom w:val="none" w:sz="0" w:space="0" w:color="auto"/>
        <w:right w:val="none" w:sz="0" w:space="0" w:color="auto"/>
      </w:divBdr>
      <w:divsChild>
        <w:div w:id="499925201">
          <w:marLeft w:val="0"/>
          <w:marRight w:val="0"/>
          <w:marTop w:val="0"/>
          <w:marBottom w:val="0"/>
          <w:divBdr>
            <w:top w:val="none" w:sz="0" w:space="0" w:color="auto"/>
            <w:left w:val="none" w:sz="0" w:space="0" w:color="auto"/>
            <w:bottom w:val="none" w:sz="0" w:space="0" w:color="auto"/>
            <w:right w:val="none" w:sz="0" w:space="0" w:color="auto"/>
          </w:divBdr>
          <w:divsChild>
            <w:div w:id="1109355315">
              <w:marLeft w:val="0"/>
              <w:marRight w:val="0"/>
              <w:marTop w:val="0"/>
              <w:marBottom w:val="0"/>
              <w:divBdr>
                <w:top w:val="none" w:sz="0" w:space="0" w:color="auto"/>
                <w:left w:val="none" w:sz="0" w:space="0" w:color="auto"/>
                <w:bottom w:val="none" w:sz="0" w:space="0" w:color="auto"/>
                <w:right w:val="none" w:sz="0" w:space="0" w:color="auto"/>
              </w:divBdr>
            </w:div>
            <w:div w:id="853231189">
              <w:marLeft w:val="0"/>
              <w:marRight w:val="0"/>
              <w:marTop w:val="0"/>
              <w:marBottom w:val="0"/>
              <w:divBdr>
                <w:top w:val="none" w:sz="0" w:space="0" w:color="auto"/>
                <w:left w:val="none" w:sz="0" w:space="0" w:color="auto"/>
                <w:bottom w:val="none" w:sz="0" w:space="0" w:color="auto"/>
                <w:right w:val="none" w:sz="0" w:space="0" w:color="auto"/>
              </w:divBdr>
            </w:div>
            <w:div w:id="1381906269">
              <w:marLeft w:val="0"/>
              <w:marRight w:val="0"/>
              <w:marTop w:val="0"/>
              <w:marBottom w:val="0"/>
              <w:divBdr>
                <w:top w:val="none" w:sz="0" w:space="0" w:color="auto"/>
                <w:left w:val="none" w:sz="0" w:space="0" w:color="auto"/>
                <w:bottom w:val="none" w:sz="0" w:space="0" w:color="auto"/>
                <w:right w:val="none" w:sz="0" w:space="0" w:color="auto"/>
              </w:divBdr>
            </w:div>
            <w:div w:id="73403088">
              <w:marLeft w:val="0"/>
              <w:marRight w:val="0"/>
              <w:marTop w:val="0"/>
              <w:marBottom w:val="0"/>
              <w:divBdr>
                <w:top w:val="none" w:sz="0" w:space="0" w:color="auto"/>
                <w:left w:val="none" w:sz="0" w:space="0" w:color="auto"/>
                <w:bottom w:val="none" w:sz="0" w:space="0" w:color="auto"/>
                <w:right w:val="none" w:sz="0" w:space="0" w:color="auto"/>
              </w:divBdr>
            </w:div>
            <w:div w:id="13628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8308">
      <w:bodyDiv w:val="1"/>
      <w:marLeft w:val="0"/>
      <w:marRight w:val="0"/>
      <w:marTop w:val="0"/>
      <w:marBottom w:val="0"/>
      <w:divBdr>
        <w:top w:val="none" w:sz="0" w:space="0" w:color="auto"/>
        <w:left w:val="none" w:sz="0" w:space="0" w:color="auto"/>
        <w:bottom w:val="none" w:sz="0" w:space="0" w:color="auto"/>
        <w:right w:val="none" w:sz="0" w:space="0" w:color="auto"/>
      </w:divBdr>
    </w:div>
    <w:div w:id="1034383667">
      <w:bodyDiv w:val="1"/>
      <w:marLeft w:val="0"/>
      <w:marRight w:val="0"/>
      <w:marTop w:val="0"/>
      <w:marBottom w:val="0"/>
      <w:divBdr>
        <w:top w:val="none" w:sz="0" w:space="0" w:color="auto"/>
        <w:left w:val="none" w:sz="0" w:space="0" w:color="auto"/>
        <w:bottom w:val="none" w:sz="0" w:space="0" w:color="auto"/>
        <w:right w:val="none" w:sz="0" w:space="0" w:color="auto"/>
      </w:divBdr>
    </w:div>
    <w:div w:id="1037854033">
      <w:bodyDiv w:val="1"/>
      <w:marLeft w:val="0"/>
      <w:marRight w:val="0"/>
      <w:marTop w:val="0"/>
      <w:marBottom w:val="0"/>
      <w:divBdr>
        <w:top w:val="none" w:sz="0" w:space="0" w:color="auto"/>
        <w:left w:val="none" w:sz="0" w:space="0" w:color="auto"/>
        <w:bottom w:val="none" w:sz="0" w:space="0" w:color="auto"/>
        <w:right w:val="none" w:sz="0" w:space="0" w:color="auto"/>
      </w:divBdr>
    </w:div>
    <w:div w:id="1067723627">
      <w:bodyDiv w:val="1"/>
      <w:marLeft w:val="0"/>
      <w:marRight w:val="0"/>
      <w:marTop w:val="0"/>
      <w:marBottom w:val="0"/>
      <w:divBdr>
        <w:top w:val="none" w:sz="0" w:space="0" w:color="auto"/>
        <w:left w:val="none" w:sz="0" w:space="0" w:color="auto"/>
        <w:bottom w:val="none" w:sz="0" w:space="0" w:color="auto"/>
        <w:right w:val="none" w:sz="0" w:space="0" w:color="auto"/>
      </w:divBdr>
    </w:div>
    <w:div w:id="1084495078">
      <w:bodyDiv w:val="1"/>
      <w:marLeft w:val="0"/>
      <w:marRight w:val="0"/>
      <w:marTop w:val="0"/>
      <w:marBottom w:val="0"/>
      <w:divBdr>
        <w:top w:val="none" w:sz="0" w:space="0" w:color="auto"/>
        <w:left w:val="none" w:sz="0" w:space="0" w:color="auto"/>
        <w:bottom w:val="none" w:sz="0" w:space="0" w:color="auto"/>
        <w:right w:val="none" w:sz="0" w:space="0" w:color="auto"/>
      </w:divBdr>
    </w:div>
    <w:div w:id="1087070717">
      <w:bodyDiv w:val="1"/>
      <w:marLeft w:val="0"/>
      <w:marRight w:val="0"/>
      <w:marTop w:val="0"/>
      <w:marBottom w:val="0"/>
      <w:divBdr>
        <w:top w:val="none" w:sz="0" w:space="0" w:color="auto"/>
        <w:left w:val="none" w:sz="0" w:space="0" w:color="auto"/>
        <w:bottom w:val="none" w:sz="0" w:space="0" w:color="auto"/>
        <w:right w:val="none" w:sz="0" w:space="0" w:color="auto"/>
      </w:divBdr>
    </w:div>
    <w:div w:id="1116749392">
      <w:bodyDiv w:val="1"/>
      <w:marLeft w:val="0"/>
      <w:marRight w:val="0"/>
      <w:marTop w:val="0"/>
      <w:marBottom w:val="0"/>
      <w:divBdr>
        <w:top w:val="none" w:sz="0" w:space="0" w:color="auto"/>
        <w:left w:val="none" w:sz="0" w:space="0" w:color="auto"/>
        <w:bottom w:val="none" w:sz="0" w:space="0" w:color="auto"/>
        <w:right w:val="none" w:sz="0" w:space="0" w:color="auto"/>
      </w:divBdr>
    </w:div>
    <w:div w:id="1116949935">
      <w:bodyDiv w:val="1"/>
      <w:marLeft w:val="0"/>
      <w:marRight w:val="0"/>
      <w:marTop w:val="0"/>
      <w:marBottom w:val="0"/>
      <w:divBdr>
        <w:top w:val="none" w:sz="0" w:space="0" w:color="auto"/>
        <w:left w:val="none" w:sz="0" w:space="0" w:color="auto"/>
        <w:bottom w:val="none" w:sz="0" w:space="0" w:color="auto"/>
        <w:right w:val="none" w:sz="0" w:space="0" w:color="auto"/>
      </w:divBdr>
    </w:div>
    <w:div w:id="1173955222">
      <w:bodyDiv w:val="1"/>
      <w:marLeft w:val="0"/>
      <w:marRight w:val="0"/>
      <w:marTop w:val="0"/>
      <w:marBottom w:val="0"/>
      <w:divBdr>
        <w:top w:val="none" w:sz="0" w:space="0" w:color="auto"/>
        <w:left w:val="none" w:sz="0" w:space="0" w:color="auto"/>
        <w:bottom w:val="none" w:sz="0" w:space="0" w:color="auto"/>
        <w:right w:val="none" w:sz="0" w:space="0" w:color="auto"/>
      </w:divBdr>
    </w:div>
    <w:div w:id="1213074136">
      <w:bodyDiv w:val="1"/>
      <w:marLeft w:val="0"/>
      <w:marRight w:val="0"/>
      <w:marTop w:val="0"/>
      <w:marBottom w:val="0"/>
      <w:divBdr>
        <w:top w:val="none" w:sz="0" w:space="0" w:color="auto"/>
        <w:left w:val="none" w:sz="0" w:space="0" w:color="auto"/>
        <w:bottom w:val="none" w:sz="0" w:space="0" w:color="auto"/>
        <w:right w:val="none" w:sz="0" w:space="0" w:color="auto"/>
      </w:divBdr>
    </w:div>
    <w:div w:id="1218011126">
      <w:bodyDiv w:val="1"/>
      <w:marLeft w:val="0"/>
      <w:marRight w:val="0"/>
      <w:marTop w:val="0"/>
      <w:marBottom w:val="0"/>
      <w:divBdr>
        <w:top w:val="none" w:sz="0" w:space="0" w:color="auto"/>
        <w:left w:val="none" w:sz="0" w:space="0" w:color="auto"/>
        <w:bottom w:val="none" w:sz="0" w:space="0" w:color="auto"/>
        <w:right w:val="none" w:sz="0" w:space="0" w:color="auto"/>
      </w:divBdr>
    </w:div>
    <w:div w:id="1234395027">
      <w:bodyDiv w:val="1"/>
      <w:marLeft w:val="0"/>
      <w:marRight w:val="0"/>
      <w:marTop w:val="0"/>
      <w:marBottom w:val="0"/>
      <w:divBdr>
        <w:top w:val="none" w:sz="0" w:space="0" w:color="auto"/>
        <w:left w:val="none" w:sz="0" w:space="0" w:color="auto"/>
        <w:bottom w:val="none" w:sz="0" w:space="0" w:color="auto"/>
        <w:right w:val="none" w:sz="0" w:space="0" w:color="auto"/>
      </w:divBdr>
    </w:div>
    <w:div w:id="1244267296">
      <w:bodyDiv w:val="1"/>
      <w:marLeft w:val="0"/>
      <w:marRight w:val="0"/>
      <w:marTop w:val="0"/>
      <w:marBottom w:val="0"/>
      <w:divBdr>
        <w:top w:val="none" w:sz="0" w:space="0" w:color="auto"/>
        <w:left w:val="none" w:sz="0" w:space="0" w:color="auto"/>
        <w:bottom w:val="none" w:sz="0" w:space="0" w:color="auto"/>
        <w:right w:val="none" w:sz="0" w:space="0" w:color="auto"/>
      </w:divBdr>
    </w:div>
    <w:div w:id="1249268982">
      <w:bodyDiv w:val="1"/>
      <w:marLeft w:val="0"/>
      <w:marRight w:val="0"/>
      <w:marTop w:val="0"/>
      <w:marBottom w:val="0"/>
      <w:divBdr>
        <w:top w:val="none" w:sz="0" w:space="0" w:color="auto"/>
        <w:left w:val="none" w:sz="0" w:space="0" w:color="auto"/>
        <w:bottom w:val="none" w:sz="0" w:space="0" w:color="auto"/>
        <w:right w:val="none" w:sz="0" w:space="0" w:color="auto"/>
      </w:divBdr>
    </w:div>
    <w:div w:id="1261837548">
      <w:bodyDiv w:val="1"/>
      <w:marLeft w:val="0"/>
      <w:marRight w:val="0"/>
      <w:marTop w:val="0"/>
      <w:marBottom w:val="0"/>
      <w:divBdr>
        <w:top w:val="none" w:sz="0" w:space="0" w:color="auto"/>
        <w:left w:val="none" w:sz="0" w:space="0" w:color="auto"/>
        <w:bottom w:val="none" w:sz="0" w:space="0" w:color="auto"/>
        <w:right w:val="none" w:sz="0" w:space="0" w:color="auto"/>
      </w:divBdr>
    </w:div>
    <w:div w:id="1279026887">
      <w:bodyDiv w:val="1"/>
      <w:marLeft w:val="0"/>
      <w:marRight w:val="0"/>
      <w:marTop w:val="0"/>
      <w:marBottom w:val="0"/>
      <w:divBdr>
        <w:top w:val="none" w:sz="0" w:space="0" w:color="auto"/>
        <w:left w:val="none" w:sz="0" w:space="0" w:color="auto"/>
        <w:bottom w:val="none" w:sz="0" w:space="0" w:color="auto"/>
        <w:right w:val="none" w:sz="0" w:space="0" w:color="auto"/>
      </w:divBdr>
    </w:div>
    <w:div w:id="1318338251">
      <w:bodyDiv w:val="1"/>
      <w:marLeft w:val="0"/>
      <w:marRight w:val="0"/>
      <w:marTop w:val="0"/>
      <w:marBottom w:val="0"/>
      <w:divBdr>
        <w:top w:val="none" w:sz="0" w:space="0" w:color="auto"/>
        <w:left w:val="none" w:sz="0" w:space="0" w:color="auto"/>
        <w:bottom w:val="none" w:sz="0" w:space="0" w:color="auto"/>
        <w:right w:val="none" w:sz="0" w:space="0" w:color="auto"/>
      </w:divBdr>
    </w:div>
    <w:div w:id="1341852503">
      <w:bodyDiv w:val="1"/>
      <w:marLeft w:val="0"/>
      <w:marRight w:val="0"/>
      <w:marTop w:val="0"/>
      <w:marBottom w:val="0"/>
      <w:divBdr>
        <w:top w:val="none" w:sz="0" w:space="0" w:color="auto"/>
        <w:left w:val="none" w:sz="0" w:space="0" w:color="auto"/>
        <w:bottom w:val="none" w:sz="0" w:space="0" w:color="auto"/>
        <w:right w:val="none" w:sz="0" w:space="0" w:color="auto"/>
      </w:divBdr>
      <w:divsChild>
        <w:div w:id="641809753">
          <w:marLeft w:val="0"/>
          <w:marRight w:val="0"/>
          <w:marTop w:val="0"/>
          <w:marBottom w:val="0"/>
          <w:divBdr>
            <w:top w:val="none" w:sz="0" w:space="0" w:color="auto"/>
            <w:left w:val="none" w:sz="0" w:space="0" w:color="auto"/>
            <w:bottom w:val="none" w:sz="0" w:space="0" w:color="auto"/>
            <w:right w:val="none" w:sz="0" w:space="0" w:color="auto"/>
          </w:divBdr>
        </w:div>
        <w:div w:id="1639451354">
          <w:marLeft w:val="0"/>
          <w:marRight w:val="0"/>
          <w:marTop w:val="0"/>
          <w:marBottom w:val="0"/>
          <w:divBdr>
            <w:top w:val="none" w:sz="0" w:space="0" w:color="auto"/>
            <w:left w:val="none" w:sz="0" w:space="0" w:color="auto"/>
            <w:bottom w:val="none" w:sz="0" w:space="0" w:color="auto"/>
            <w:right w:val="none" w:sz="0" w:space="0" w:color="auto"/>
          </w:divBdr>
          <w:divsChild>
            <w:div w:id="486239858">
              <w:marLeft w:val="0"/>
              <w:marRight w:val="0"/>
              <w:marTop w:val="0"/>
              <w:marBottom w:val="0"/>
              <w:divBdr>
                <w:top w:val="none" w:sz="0" w:space="0" w:color="auto"/>
                <w:left w:val="none" w:sz="0" w:space="0" w:color="auto"/>
                <w:bottom w:val="none" w:sz="0" w:space="0" w:color="auto"/>
                <w:right w:val="none" w:sz="0" w:space="0" w:color="auto"/>
              </w:divBdr>
            </w:div>
            <w:div w:id="720328084">
              <w:marLeft w:val="0"/>
              <w:marRight w:val="0"/>
              <w:marTop w:val="0"/>
              <w:marBottom w:val="0"/>
              <w:divBdr>
                <w:top w:val="none" w:sz="0" w:space="0" w:color="auto"/>
                <w:left w:val="none" w:sz="0" w:space="0" w:color="auto"/>
                <w:bottom w:val="none" w:sz="0" w:space="0" w:color="auto"/>
                <w:right w:val="none" w:sz="0" w:space="0" w:color="auto"/>
              </w:divBdr>
            </w:div>
            <w:div w:id="565265217">
              <w:marLeft w:val="0"/>
              <w:marRight w:val="0"/>
              <w:marTop w:val="0"/>
              <w:marBottom w:val="0"/>
              <w:divBdr>
                <w:top w:val="none" w:sz="0" w:space="0" w:color="auto"/>
                <w:left w:val="none" w:sz="0" w:space="0" w:color="auto"/>
                <w:bottom w:val="none" w:sz="0" w:space="0" w:color="auto"/>
                <w:right w:val="none" w:sz="0" w:space="0" w:color="auto"/>
              </w:divBdr>
            </w:div>
            <w:div w:id="573048445">
              <w:marLeft w:val="0"/>
              <w:marRight w:val="0"/>
              <w:marTop w:val="0"/>
              <w:marBottom w:val="0"/>
              <w:divBdr>
                <w:top w:val="none" w:sz="0" w:space="0" w:color="auto"/>
                <w:left w:val="none" w:sz="0" w:space="0" w:color="auto"/>
                <w:bottom w:val="none" w:sz="0" w:space="0" w:color="auto"/>
                <w:right w:val="none" w:sz="0" w:space="0" w:color="auto"/>
              </w:divBdr>
            </w:div>
            <w:div w:id="1983607905">
              <w:marLeft w:val="0"/>
              <w:marRight w:val="0"/>
              <w:marTop w:val="0"/>
              <w:marBottom w:val="0"/>
              <w:divBdr>
                <w:top w:val="none" w:sz="0" w:space="0" w:color="auto"/>
                <w:left w:val="none" w:sz="0" w:space="0" w:color="auto"/>
                <w:bottom w:val="none" w:sz="0" w:space="0" w:color="auto"/>
                <w:right w:val="none" w:sz="0" w:space="0" w:color="auto"/>
              </w:divBdr>
            </w:div>
            <w:div w:id="1437168681">
              <w:marLeft w:val="0"/>
              <w:marRight w:val="0"/>
              <w:marTop w:val="0"/>
              <w:marBottom w:val="0"/>
              <w:divBdr>
                <w:top w:val="none" w:sz="0" w:space="0" w:color="auto"/>
                <w:left w:val="none" w:sz="0" w:space="0" w:color="auto"/>
                <w:bottom w:val="none" w:sz="0" w:space="0" w:color="auto"/>
                <w:right w:val="none" w:sz="0" w:space="0" w:color="auto"/>
              </w:divBdr>
              <w:divsChild>
                <w:div w:id="1163813323">
                  <w:marLeft w:val="0"/>
                  <w:marRight w:val="0"/>
                  <w:marTop w:val="0"/>
                  <w:marBottom w:val="0"/>
                  <w:divBdr>
                    <w:top w:val="none" w:sz="0" w:space="0" w:color="auto"/>
                    <w:left w:val="none" w:sz="0" w:space="0" w:color="auto"/>
                    <w:bottom w:val="none" w:sz="0" w:space="0" w:color="auto"/>
                    <w:right w:val="none" w:sz="0" w:space="0" w:color="auto"/>
                  </w:divBdr>
                </w:div>
                <w:div w:id="112854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222549">
      <w:bodyDiv w:val="1"/>
      <w:marLeft w:val="0"/>
      <w:marRight w:val="0"/>
      <w:marTop w:val="0"/>
      <w:marBottom w:val="0"/>
      <w:divBdr>
        <w:top w:val="none" w:sz="0" w:space="0" w:color="auto"/>
        <w:left w:val="none" w:sz="0" w:space="0" w:color="auto"/>
        <w:bottom w:val="none" w:sz="0" w:space="0" w:color="auto"/>
        <w:right w:val="none" w:sz="0" w:space="0" w:color="auto"/>
      </w:divBdr>
    </w:div>
    <w:div w:id="1363284667">
      <w:bodyDiv w:val="1"/>
      <w:marLeft w:val="0"/>
      <w:marRight w:val="0"/>
      <w:marTop w:val="0"/>
      <w:marBottom w:val="0"/>
      <w:divBdr>
        <w:top w:val="none" w:sz="0" w:space="0" w:color="auto"/>
        <w:left w:val="none" w:sz="0" w:space="0" w:color="auto"/>
        <w:bottom w:val="none" w:sz="0" w:space="0" w:color="auto"/>
        <w:right w:val="none" w:sz="0" w:space="0" w:color="auto"/>
      </w:divBdr>
    </w:div>
    <w:div w:id="1375547337">
      <w:bodyDiv w:val="1"/>
      <w:marLeft w:val="0"/>
      <w:marRight w:val="0"/>
      <w:marTop w:val="0"/>
      <w:marBottom w:val="0"/>
      <w:divBdr>
        <w:top w:val="none" w:sz="0" w:space="0" w:color="auto"/>
        <w:left w:val="none" w:sz="0" w:space="0" w:color="auto"/>
        <w:bottom w:val="none" w:sz="0" w:space="0" w:color="auto"/>
        <w:right w:val="none" w:sz="0" w:space="0" w:color="auto"/>
      </w:divBdr>
    </w:div>
    <w:div w:id="1390106404">
      <w:bodyDiv w:val="1"/>
      <w:marLeft w:val="0"/>
      <w:marRight w:val="0"/>
      <w:marTop w:val="0"/>
      <w:marBottom w:val="0"/>
      <w:divBdr>
        <w:top w:val="none" w:sz="0" w:space="0" w:color="auto"/>
        <w:left w:val="none" w:sz="0" w:space="0" w:color="auto"/>
        <w:bottom w:val="none" w:sz="0" w:space="0" w:color="auto"/>
        <w:right w:val="none" w:sz="0" w:space="0" w:color="auto"/>
      </w:divBdr>
      <w:divsChild>
        <w:div w:id="1237781714">
          <w:marLeft w:val="0"/>
          <w:marRight w:val="0"/>
          <w:marTop w:val="0"/>
          <w:marBottom w:val="0"/>
          <w:divBdr>
            <w:top w:val="none" w:sz="0" w:space="0" w:color="auto"/>
            <w:left w:val="none" w:sz="0" w:space="0" w:color="auto"/>
            <w:bottom w:val="none" w:sz="0" w:space="0" w:color="auto"/>
            <w:right w:val="none" w:sz="0" w:space="0" w:color="auto"/>
          </w:divBdr>
          <w:divsChild>
            <w:div w:id="1674995552">
              <w:marLeft w:val="0"/>
              <w:marRight w:val="0"/>
              <w:marTop w:val="0"/>
              <w:marBottom w:val="0"/>
              <w:divBdr>
                <w:top w:val="none" w:sz="0" w:space="0" w:color="auto"/>
                <w:left w:val="none" w:sz="0" w:space="0" w:color="auto"/>
                <w:bottom w:val="none" w:sz="0" w:space="0" w:color="auto"/>
                <w:right w:val="none" w:sz="0" w:space="0" w:color="auto"/>
              </w:divBdr>
            </w:div>
            <w:div w:id="100032736">
              <w:marLeft w:val="0"/>
              <w:marRight w:val="0"/>
              <w:marTop w:val="0"/>
              <w:marBottom w:val="0"/>
              <w:divBdr>
                <w:top w:val="none" w:sz="0" w:space="0" w:color="auto"/>
                <w:left w:val="none" w:sz="0" w:space="0" w:color="auto"/>
                <w:bottom w:val="none" w:sz="0" w:space="0" w:color="auto"/>
                <w:right w:val="none" w:sz="0" w:space="0" w:color="auto"/>
              </w:divBdr>
            </w:div>
            <w:div w:id="600602057">
              <w:marLeft w:val="0"/>
              <w:marRight w:val="0"/>
              <w:marTop w:val="0"/>
              <w:marBottom w:val="0"/>
              <w:divBdr>
                <w:top w:val="none" w:sz="0" w:space="0" w:color="auto"/>
                <w:left w:val="none" w:sz="0" w:space="0" w:color="auto"/>
                <w:bottom w:val="none" w:sz="0" w:space="0" w:color="auto"/>
                <w:right w:val="none" w:sz="0" w:space="0" w:color="auto"/>
              </w:divBdr>
            </w:div>
            <w:div w:id="119368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9216">
      <w:bodyDiv w:val="1"/>
      <w:marLeft w:val="0"/>
      <w:marRight w:val="0"/>
      <w:marTop w:val="0"/>
      <w:marBottom w:val="0"/>
      <w:divBdr>
        <w:top w:val="none" w:sz="0" w:space="0" w:color="auto"/>
        <w:left w:val="none" w:sz="0" w:space="0" w:color="auto"/>
        <w:bottom w:val="none" w:sz="0" w:space="0" w:color="auto"/>
        <w:right w:val="none" w:sz="0" w:space="0" w:color="auto"/>
      </w:divBdr>
    </w:div>
    <w:div w:id="1436946777">
      <w:bodyDiv w:val="1"/>
      <w:marLeft w:val="0"/>
      <w:marRight w:val="0"/>
      <w:marTop w:val="0"/>
      <w:marBottom w:val="0"/>
      <w:divBdr>
        <w:top w:val="none" w:sz="0" w:space="0" w:color="auto"/>
        <w:left w:val="none" w:sz="0" w:space="0" w:color="auto"/>
        <w:bottom w:val="none" w:sz="0" w:space="0" w:color="auto"/>
        <w:right w:val="none" w:sz="0" w:space="0" w:color="auto"/>
      </w:divBdr>
    </w:div>
    <w:div w:id="1438675138">
      <w:bodyDiv w:val="1"/>
      <w:marLeft w:val="0"/>
      <w:marRight w:val="0"/>
      <w:marTop w:val="0"/>
      <w:marBottom w:val="0"/>
      <w:divBdr>
        <w:top w:val="none" w:sz="0" w:space="0" w:color="auto"/>
        <w:left w:val="none" w:sz="0" w:space="0" w:color="auto"/>
        <w:bottom w:val="none" w:sz="0" w:space="0" w:color="auto"/>
        <w:right w:val="none" w:sz="0" w:space="0" w:color="auto"/>
      </w:divBdr>
    </w:div>
    <w:div w:id="1459840996">
      <w:bodyDiv w:val="1"/>
      <w:marLeft w:val="0"/>
      <w:marRight w:val="0"/>
      <w:marTop w:val="0"/>
      <w:marBottom w:val="0"/>
      <w:divBdr>
        <w:top w:val="none" w:sz="0" w:space="0" w:color="auto"/>
        <w:left w:val="none" w:sz="0" w:space="0" w:color="auto"/>
        <w:bottom w:val="none" w:sz="0" w:space="0" w:color="auto"/>
        <w:right w:val="none" w:sz="0" w:space="0" w:color="auto"/>
      </w:divBdr>
    </w:div>
    <w:div w:id="1467770626">
      <w:bodyDiv w:val="1"/>
      <w:marLeft w:val="0"/>
      <w:marRight w:val="0"/>
      <w:marTop w:val="0"/>
      <w:marBottom w:val="0"/>
      <w:divBdr>
        <w:top w:val="none" w:sz="0" w:space="0" w:color="auto"/>
        <w:left w:val="none" w:sz="0" w:space="0" w:color="auto"/>
        <w:bottom w:val="none" w:sz="0" w:space="0" w:color="auto"/>
        <w:right w:val="none" w:sz="0" w:space="0" w:color="auto"/>
      </w:divBdr>
    </w:div>
    <w:div w:id="1475560651">
      <w:bodyDiv w:val="1"/>
      <w:marLeft w:val="0"/>
      <w:marRight w:val="0"/>
      <w:marTop w:val="0"/>
      <w:marBottom w:val="0"/>
      <w:divBdr>
        <w:top w:val="none" w:sz="0" w:space="0" w:color="auto"/>
        <w:left w:val="none" w:sz="0" w:space="0" w:color="auto"/>
        <w:bottom w:val="none" w:sz="0" w:space="0" w:color="auto"/>
        <w:right w:val="none" w:sz="0" w:space="0" w:color="auto"/>
      </w:divBdr>
    </w:div>
    <w:div w:id="1497190077">
      <w:bodyDiv w:val="1"/>
      <w:marLeft w:val="0"/>
      <w:marRight w:val="0"/>
      <w:marTop w:val="0"/>
      <w:marBottom w:val="0"/>
      <w:divBdr>
        <w:top w:val="none" w:sz="0" w:space="0" w:color="auto"/>
        <w:left w:val="none" w:sz="0" w:space="0" w:color="auto"/>
        <w:bottom w:val="none" w:sz="0" w:space="0" w:color="auto"/>
        <w:right w:val="none" w:sz="0" w:space="0" w:color="auto"/>
      </w:divBdr>
    </w:div>
    <w:div w:id="1520511439">
      <w:bodyDiv w:val="1"/>
      <w:marLeft w:val="0"/>
      <w:marRight w:val="0"/>
      <w:marTop w:val="0"/>
      <w:marBottom w:val="0"/>
      <w:divBdr>
        <w:top w:val="none" w:sz="0" w:space="0" w:color="auto"/>
        <w:left w:val="none" w:sz="0" w:space="0" w:color="auto"/>
        <w:bottom w:val="none" w:sz="0" w:space="0" w:color="auto"/>
        <w:right w:val="none" w:sz="0" w:space="0" w:color="auto"/>
      </w:divBdr>
    </w:div>
    <w:div w:id="1553614747">
      <w:bodyDiv w:val="1"/>
      <w:marLeft w:val="0"/>
      <w:marRight w:val="0"/>
      <w:marTop w:val="0"/>
      <w:marBottom w:val="0"/>
      <w:divBdr>
        <w:top w:val="none" w:sz="0" w:space="0" w:color="auto"/>
        <w:left w:val="none" w:sz="0" w:space="0" w:color="auto"/>
        <w:bottom w:val="none" w:sz="0" w:space="0" w:color="auto"/>
        <w:right w:val="none" w:sz="0" w:space="0" w:color="auto"/>
      </w:divBdr>
    </w:div>
    <w:div w:id="1570505755">
      <w:bodyDiv w:val="1"/>
      <w:marLeft w:val="0"/>
      <w:marRight w:val="0"/>
      <w:marTop w:val="0"/>
      <w:marBottom w:val="0"/>
      <w:divBdr>
        <w:top w:val="none" w:sz="0" w:space="0" w:color="auto"/>
        <w:left w:val="none" w:sz="0" w:space="0" w:color="auto"/>
        <w:bottom w:val="none" w:sz="0" w:space="0" w:color="auto"/>
        <w:right w:val="none" w:sz="0" w:space="0" w:color="auto"/>
      </w:divBdr>
    </w:div>
    <w:div w:id="1572694782">
      <w:bodyDiv w:val="1"/>
      <w:marLeft w:val="0"/>
      <w:marRight w:val="0"/>
      <w:marTop w:val="0"/>
      <w:marBottom w:val="0"/>
      <w:divBdr>
        <w:top w:val="none" w:sz="0" w:space="0" w:color="auto"/>
        <w:left w:val="none" w:sz="0" w:space="0" w:color="auto"/>
        <w:bottom w:val="none" w:sz="0" w:space="0" w:color="auto"/>
        <w:right w:val="none" w:sz="0" w:space="0" w:color="auto"/>
      </w:divBdr>
    </w:div>
    <w:div w:id="1572957593">
      <w:bodyDiv w:val="1"/>
      <w:marLeft w:val="0"/>
      <w:marRight w:val="0"/>
      <w:marTop w:val="0"/>
      <w:marBottom w:val="0"/>
      <w:divBdr>
        <w:top w:val="none" w:sz="0" w:space="0" w:color="auto"/>
        <w:left w:val="none" w:sz="0" w:space="0" w:color="auto"/>
        <w:bottom w:val="none" w:sz="0" w:space="0" w:color="auto"/>
        <w:right w:val="none" w:sz="0" w:space="0" w:color="auto"/>
      </w:divBdr>
    </w:div>
    <w:div w:id="1575431397">
      <w:bodyDiv w:val="1"/>
      <w:marLeft w:val="0"/>
      <w:marRight w:val="0"/>
      <w:marTop w:val="0"/>
      <w:marBottom w:val="0"/>
      <w:divBdr>
        <w:top w:val="none" w:sz="0" w:space="0" w:color="auto"/>
        <w:left w:val="none" w:sz="0" w:space="0" w:color="auto"/>
        <w:bottom w:val="none" w:sz="0" w:space="0" w:color="auto"/>
        <w:right w:val="none" w:sz="0" w:space="0" w:color="auto"/>
      </w:divBdr>
    </w:div>
    <w:div w:id="1600990890">
      <w:bodyDiv w:val="1"/>
      <w:marLeft w:val="0"/>
      <w:marRight w:val="0"/>
      <w:marTop w:val="0"/>
      <w:marBottom w:val="0"/>
      <w:divBdr>
        <w:top w:val="none" w:sz="0" w:space="0" w:color="auto"/>
        <w:left w:val="none" w:sz="0" w:space="0" w:color="auto"/>
        <w:bottom w:val="none" w:sz="0" w:space="0" w:color="auto"/>
        <w:right w:val="none" w:sz="0" w:space="0" w:color="auto"/>
      </w:divBdr>
    </w:div>
    <w:div w:id="1609314479">
      <w:bodyDiv w:val="1"/>
      <w:marLeft w:val="0"/>
      <w:marRight w:val="0"/>
      <w:marTop w:val="0"/>
      <w:marBottom w:val="0"/>
      <w:divBdr>
        <w:top w:val="none" w:sz="0" w:space="0" w:color="auto"/>
        <w:left w:val="none" w:sz="0" w:space="0" w:color="auto"/>
        <w:bottom w:val="none" w:sz="0" w:space="0" w:color="auto"/>
        <w:right w:val="none" w:sz="0" w:space="0" w:color="auto"/>
      </w:divBdr>
    </w:div>
    <w:div w:id="1628774599">
      <w:bodyDiv w:val="1"/>
      <w:marLeft w:val="0"/>
      <w:marRight w:val="0"/>
      <w:marTop w:val="0"/>
      <w:marBottom w:val="0"/>
      <w:divBdr>
        <w:top w:val="none" w:sz="0" w:space="0" w:color="auto"/>
        <w:left w:val="none" w:sz="0" w:space="0" w:color="auto"/>
        <w:bottom w:val="none" w:sz="0" w:space="0" w:color="auto"/>
        <w:right w:val="none" w:sz="0" w:space="0" w:color="auto"/>
      </w:divBdr>
    </w:div>
    <w:div w:id="1648775634">
      <w:bodyDiv w:val="1"/>
      <w:marLeft w:val="0"/>
      <w:marRight w:val="0"/>
      <w:marTop w:val="0"/>
      <w:marBottom w:val="0"/>
      <w:divBdr>
        <w:top w:val="none" w:sz="0" w:space="0" w:color="auto"/>
        <w:left w:val="none" w:sz="0" w:space="0" w:color="auto"/>
        <w:bottom w:val="none" w:sz="0" w:space="0" w:color="auto"/>
        <w:right w:val="none" w:sz="0" w:space="0" w:color="auto"/>
      </w:divBdr>
    </w:div>
    <w:div w:id="1690527181">
      <w:bodyDiv w:val="1"/>
      <w:marLeft w:val="0"/>
      <w:marRight w:val="0"/>
      <w:marTop w:val="0"/>
      <w:marBottom w:val="0"/>
      <w:divBdr>
        <w:top w:val="none" w:sz="0" w:space="0" w:color="auto"/>
        <w:left w:val="none" w:sz="0" w:space="0" w:color="auto"/>
        <w:bottom w:val="none" w:sz="0" w:space="0" w:color="auto"/>
        <w:right w:val="none" w:sz="0" w:space="0" w:color="auto"/>
      </w:divBdr>
    </w:div>
    <w:div w:id="1726835165">
      <w:bodyDiv w:val="1"/>
      <w:marLeft w:val="0"/>
      <w:marRight w:val="0"/>
      <w:marTop w:val="0"/>
      <w:marBottom w:val="0"/>
      <w:divBdr>
        <w:top w:val="none" w:sz="0" w:space="0" w:color="auto"/>
        <w:left w:val="none" w:sz="0" w:space="0" w:color="auto"/>
        <w:bottom w:val="none" w:sz="0" w:space="0" w:color="auto"/>
        <w:right w:val="none" w:sz="0" w:space="0" w:color="auto"/>
      </w:divBdr>
    </w:div>
    <w:div w:id="1728601451">
      <w:bodyDiv w:val="1"/>
      <w:marLeft w:val="0"/>
      <w:marRight w:val="0"/>
      <w:marTop w:val="0"/>
      <w:marBottom w:val="0"/>
      <w:divBdr>
        <w:top w:val="none" w:sz="0" w:space="0" w:color="auto"/>
        <w:left w:val="none" w:sz="0" w:space="0" w:color="auto"/>
        <w:bottom w:val="none" w:sz="0" w:space="0" w:color="auto"/>
        <w:right w:val="none" w:sz="0" w:space="0" w:color="auto"/>
      </w:divBdr>
    </w:div>
    <w:div w:id="1773432496">
      <w:bodyDiv w:val="1"/>
      <w:marLeft w:val="0"/>
      <w:marRight w:val="0"/>
      <w:marTop w:val="0"/>
      <w:marBottom w:val="0"/>
      <w:divBdr>
        <w:top w:val="none" w:sz="0" w:space="0" w:color="auto"/>
        <w:left w:val="none" w:sz="0" w:space="0" w:color="auto"/>
        <w:bottom w:val="none" w:sz="0" w:space="0" w:color="auto"/>
        <w:right w:val="none" w:sz="0" w:space="0" w:color="auto"/>
      </w:divBdr>
    </w:div>
    <w:div w:id="1788308448">
      <w:bodyDiv w:val="1"/>
      <w:marLeft w:val="0"/>
      <w:marRight w:val="0"/>
      <w:marTop w:val="0"/>
      <w:marBottom w:val="0"/>
      <w:divBdr>
        <w:top w:val="none" w:sz="0" w:space="0" w:color="auto"/>
        <w:left w:val="none" w:sz="0" w:space="0" w:color="auto"/>
        <w:bottom w:val="none" w:sz="0" w:space="0" w:color="auto"/>
        <w:right w:val="none" w:sz="0" w:space="0" w:color="auto"/>
      </w:divBdr>
    </w:div>
    <w:div w:id="1806463619">
      <w:bodyDiv w:val="1"/>
      <w:marLeft w:val="0"/>
      <w:marRight w:val="0"/>
      <w:marTop w:val="0"/>
      <w:marBottom w:val="0"/>
      <w:divBdr>
        <w:top w:val="none" w:sz="0" w:space="0" w:color="auto"/>
        <w:left w:val="none" w:sz="0" w:space="0" w:color="auto"/>
        <w:bottom w:val="none" w:sz="0" w:space="0" w:color="auto"/>
        <w:right w:val="none" w:sz="0" w:space="0" w:color="auto"/>
      </w:divBdr>
    </w:div>
    <w:div w:id="1825006072">
      <w:bodyDiv w:val="1"/>
      <w:marLeft w:val="0"/>
      <w:marRight w:val="0"/>
      <w:marTop w:val="0"/>
      <w:marBottom w:val="0"/>
      <w:divBdr>
        <w:top w:val="none" w:sz="0" w:space="0" w:color="auto"/>
        <w:left w:val="none" w:sz="0" w:space="0" w:color="auto"/>
        <w:bottom w:val="none" w:sz="0" w:space="0" w:color="auto"/>
        <w:right w:val="none" w:sz="0" w:space="0" w:color="auto"/>
      </w:divBdr>
    </w:div>
    <w:div w:id="1861504142">
      <w:bodyDiv w:val="1"/>
      <w:marLeft w:val="0"/>
      <w:marRight w:val="0"/>
      <w:marTop w:val="0"/>
      <w:marBottom w:val="0"/>
      <w:divBdr>
        <w:top w:val="none" w:sz="0" w:space="0" w:color="auto"/>
        <w:left w:val="none" w:sz="0" w:space="0" w:color="auto"/>
        <w:bottom w:val="none" w:sz="0" w:space="0" w:color="auto"/>
        <w:right w:val="none" w:sz="0" w:space="0" w:color="auto"/>
      </w:divBdr>
    </w:div>
    <w:div w:id="1964653152">
      <w:bodyDiv w:val="1"/>
      <w:marLeft w:val="0"/>
      <w:marRight w:val="0"/>
      <w:marTop w:val="0"/>
      <w:marBottom w:val="0"/>
      <w:divBdr>
        <w:top w:val="none" w:sz="0" w:space="0" w:color="auto"/>
        <w:left w:val="none" w:sz="0" w:space="0" w:color="auto"/>
        <w:bottom w:val="none" w:sz="0" w:space="0" w:color="auto"/>
        <w:right w:val="none" w:sz="0" w:space="0" w:color="auto"/>
      </w:divBdr>
    </w:div>
    <w:div w:id="1977030606">
      <w:bodyDiv w:val="1"/>
      <w:marLeft w:val="0"/>
      <w:marRight w:val="0"/>
      <w:marTop w:val="0"/>
      <w:marBottom w:val="0"/>
      <w:divBdr>
        <w:top w:val="none" w:sz="0" w:space="0" w:color="auto"/>
        <w:left w:val="none" w:sz="0" w:space="0" w:color="auto"/>
        <w:bottom w:val="none" w:sz="0" w:space="0" w:color="auto"/>
        <w:right w:val="none" w:sz="0" w:space="0" w:color="auto"/>
      </w:divBdr>
    </w:div>
    <w:div w:id="2014799102">
      <w:bodyDiv w:val="1"/>
      <w:marLeft w:val="0"/>
      <w:marRight w:val="0"/>
      <w:marTop w:val="0"/>
      <w:marBottom w:val="0"/>
      <w:divBdr>
        <w:top w:val="none" w:sz="0" w:space="0" w:color="auto"/>
        <w:left w:val="none" w:sz="0" w:space="0" w:color="auto"/>
        <w:bottom w:val="none" w:sz="0" w:space="0" w:color="auto"/>
        <w:right w:val="none" w:sz="0" w:space="0" w:color="auto"/>
      </w:divBdr>
    </w:div>
    <w:div w:id="2029065811">
      <w:bodyDiv w:val="1"/>
      <w:marLeft w:val="0"/>
      <w:marRight w:val="0"/>
      <w:marTop w:val="0"/>
      <w:marBottom w:val="0"/>
      <w:divBdr>
        <w:top w:val="none" w:sz="0" w:space="0" w:color="auto"/>
        <w:left w:val="none" w:sz="0" w:space="0" w:color="auto"/>
        <w:bottom w:val="none" w:sz="0" w:space="0" w:color="auto"/>
        <w:right w:val="none" w:sz="0" w:space="0" w:color="auto"/>
      </w:divBdr>
    </w:div>
    <w:div w:id="2103648956">
      <w:bodyDiv w:val="1"/>
      <w:marLeft w:val="0"/>
      <w:marRight w:val="0"/>
      <w:marTop w:val="0"/>
      <w:marBottom w:val="0"/>
      <w:divBdr>
        <w:top w:val="none" w:sz="0" w:space="0" w:color="auto"/>
        <w:left w:val="none" w:sz="0" w:space="0" w:color="auto"/>
        <w:bottom w:val="none" w:sz="0" w:space="0" w:color="auto"/>
        <w:right w:val="none" w:sz="0" w:space="0" w:color="auto"/>
      </w:divBdr>
    </w:div>
    <w:div w:id="2124764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jhoppanova@ukf.sk" TargetMode="External"/><Relationship Id="rId21" Type="http://schemas.openxmlformats.org/officeDocument/2006/relationships/hyperlink" Target="https://www.ukf.sk/granty/erasmus/erasmus-bilaterarne-dohody" TargetMode="External"/><Relationship Id="rId42" Type="http://schemas.openxmlformats.org/officeDocument/2006/relationships/hyperlink" Target="https://www.portalvs.sk/regzam/detail/10760" TargetMode="External"/><Relationship Id="rId63" Type="http://schemas.openxmlformats.org/officeDocument/2006/relationships/hyperlink" Target="mailto:emendelova@ukf.sk" TargetMode="External"/><Relationship Id="rId84" Type="http://schemas.openxmlformats.org/officeDocument/2006/relationships/hyperlink" Target="mailto:pjedlickova@ukf.sk" TargetMode="External"/><Relationship Id="rId138" Type="http://schemas.openxmlformats.org/officeDocument/2006/relationships/hyperlink" Target="https://www.ukf.sk/helpdesk/zasady-pouzivania-pocitacovej-siete" TargetMode="External"/><Relationship Id="rId159" Type="http://schemas.openxmlformats.org/officeDocument/2006/relationships/hyperlink" Target="http://www.scopus.com/" TargetMode="External"/><Relationship Id="rId170" Type="http://schemas.openxmlformats.org/officeDocument/2006/relationships/hyperlink" Target="https://go.galegroup.com/ps/start.do?p=SPJ.SP00&amp;u=constuni" TargetMode="External"/><Relationship Id="rId191" Type="http://schemas.openxmlformats.org/officeDocument/2006/relationships/hyperlink" Target="https://www.ukf.sk/granty/erasmus/esn-ukf-v-nitre" TargetMode="External"/><Relationship Id="rId205" Type="http://schemas.openxmlformats.org/officeDocument/2006/relationships/hyperlink" Target="file:///C:/Users/Janka/AppData/Local/Temp/22013_Syst%C3%A9m_riadenia_kvality_na_Pedagogickej_fakulte_Univerzity_Konstant%C3%ADna_Filozofa_v_Nitre-1.pdf" TargetMode="External"/><Relationship Id="rId107" Type="http://schemas.openxmlformats.org/officeDocument/2006/relationships/hyperlink" Target="mailto:bsender@ukf.sk" TargetMode="External"/><Relationship Id="rId11" Type="http://schemas.openxmlformats.org/officeDocument/2006/relationships/hyperlink" Target="file:///C:/Users/Janka/AppData/Local/Temp/22013_Syst%C3%A9m_riadenia_kvality_na_Pedagogickej_fakulte_Univerzity_Konstant%C3%ADna_Filozofa_v_Nitre.pdf" TargetMode="External"/><Relationship Id="rId32" Type="http://schemas.openxmlformats.org/officeDocument/2006/relationships/hyperlink" Target="https://www.ukf.sk/studium/organizacia-studia/harmonogram-akademickeho-roka" TargetMode="External"/><Relationship Id="rId53" Type="http://schemas.openxmlformats.org/officeDocument/2006/relationships/hyperlink" Target="mailto:mbrozman@ukf.sk" TargetMode="External"/><Relationship Id="rId74" Type="http://schemas.openxmlformats.org/officeDocument/2006/relationships/hyperlink" Target="https://www.portalvs.sk/regzam/detail/10562" TargetMode="External"/><Relationship Id="rId128" Type="http://schemas.openxmlformats.org/officeDocument/2006/relationships/hyperlink" Target="https://www.stravovanie.ukf.sk/" TargetMode="External"/><Relationship Id="rId149" Type="http://schemas.openxmlformats.org/officeDocument/2006/relationships/hyperlink" Target="https://www.ukf.sk/" TargetMode="External"/><Relationship Id="rId5" Type="http://schemas.openxmlformats.org/officeDocument/2006/relationships/webSettings" Target="webSettings.xml"/><Relationship Id="rId95" Type="http://schemas.openxmlformats.org/officeDocument/2006/relationships/hyperlink" Target="mailto:eselecky@ukf.sk" TargetMode="External"/><Relationship Id="rId160" Type="http://schemas.openxmlformats.org/officeDocument/2006/relationships/hyperlink" Target="http://www.springerlink.com/home/main.mpx" TargetMode="External"/><Relationship Id="rId181" Type="http://schemas.openxmlformats.org/officeDocument/2006/relationships/hyperlink" Target="https://www.facebook.com/VYDI-%C5%A1tudentsk%C3%A9-divadlo-pri-UKF-v-Nitre-143905417372/" TargetMode="External"/><Relationship Id="rId216" Type="http://schemas.openxmlformats.org/officeDocument/2006/relationships/hyperlink" Target="https://www.ukf.sk/images/univerzita/Uradna_tabula/Vn&#250;torn&#233;_predpisy_2013/13_21_VP_zabezpecenie-kvality-vzdelavania-na-UKF.zip" TargetMode="External"/><Relationship Id="rId211" Type="http://schemas.openxmlformats.org/officeDocument/2006/relationships/hyperlink" Target="https://www.ukf.sk/studium/vysokoskolske-studium/skolne-a-poplatky" TargetMode="External"/><Relationship Id="rId22" Type="http://schemas.openxmlformats.org/officeDocument/2006/relationships/hyperlink" Target="https://www.ukf.sk/granty/erasmus" TargetMode="External"/><Relationship Id="rId27" Type="http://schemas.openxmlformats.org/officeDocument/2006/relationships/hyperlink" Target="https://www.ukf.sk/sc/poradenstvo-a-podpora-pre-studentov-so-specifickymi-vzdelavacimi-potrebami" TargetMode="External"/><Relationship Id="rId43" Type="http://schemas.openxmlformats.org/officeDocument/2006/relationships/hyperlink" Target="mailto:pjedlickova@ukf.sk" TargetMode="External"/><Relationship Id="rId48" Type="http://schemas.openxmlformats.org/officeDocument/2006/relationships/hyperlink" Target="https://www.portalvs.sk/regzam/detail/10586" TargetMode="External"/><Relationship Id="rId64" Type="http://schemas.openxmlformats.org/officeDocument/2006/relationships/hyperlink" Target="https://www.portalvs.sk/regzam/detail/10530" TargetMode="External"/><Relationship Id="rId69" Type="http://schemas.openxmlformats.org/officeDocument/2006/relationships/hyperlink" Target="mailto:rrosinsky@ukf.sk" TargetMode="External"/><Relationship Id="rId113" Type="http://schemas.openxmlformats.org/officeDocument/2006/relationships/hyperlink" Target="mailto:rkaniansky@ukf.sk" TargetMode="External"/><Relationship Id="rId118" Type="http://schemas.openxmlformats.org/officeDocument/2006/relationships/hyperlink" Target="https://www.pf.ukf.sk/sk/katedry-a-pracoviska-fakulty/dekanat" TargetMode="External"/><Relationship Id="rId134" Type="http://schemas.openxmlformats.org/officeDocument/2006/relationships/hyperlink" Target="https://www.uk.ukf.sk/sk/" TargetMode="External"/><Relationship Id="rId139" Type="http://schemas.openxmlformats.org/officeDocument/2006/relationships/hyperlink" Target="https://www.ukf.sk/helpdesk/office-365-education" TargetMode="External"/><Relationship Id="rId80" Type="http://schemas.openxmlformats.org/officeDocument/2006/relationships/hyperlink" Target="mailto:mpisonova@ukf.sk" TargetMode="External"/><Relationship Id="rId85" Type="http://schemas.openxmlformats.org/officeDocument/2006/relationships/hyperlink" Target="mailto:pseidler@ukf.sk" TargetMode="External"/><Relationship Id="rId150" Type="http://schemas.openxmlformats.org/officeDocument/2006/relationships/hyperlink" Target="https://www.uk.ukf.sk/sk/pracoviska/predajna" TargetMode="External"/><Relationship Id="rId155" Type="http://schemas.openxmlformats.org/officeDocument/2006/relationships/hyperlink" Target="http://infotrac.galegroup.com/itweb/artsk7?db=GVRL" TargetMode="External"/><Relationship Id="rId171" Type="http://schemas.openxmlformats.org/officeDocument/2006/relationships/hyperlink" Target="https://www.uk.ukf.sk/sk/sluzby" TargetMode="External"/><Relationship Id="rId176" Type="http://schemas.openxmlformats.org/officeDocument/2006/relationships/hyperlink" Target="https://www.minedu.sk/siet-skol-a-skolskych-zariadeni-slovenskej-republiky/" TargetMode="External"/><Relationship Id="rId192" Type="http://schemas.openxmlformats.org/officeDocument/2006/relationships/hyperlink" Target="https://www.ukf.sk/granty/erasmus" TargetMode="External"/><Relationship Id="rId197" Type="http://schemas.openxmlformats.org/officeDocument/2006/relationships/hyperlink" Target="mailto:aklimentova@ukf.sk" TargetMode="External"/><Relationship Id="rId206" Type="http://schemas.openxmlformats.org/officeDocument/2006/relationships/hyperlink" Target="https://www.ukf.sk/intranet/vyrocne-spravy/73-moja-ukf/4353-vyrocne-spravy-za-rok-2020" TargetMode="External"/><Relationship Id="rId201" Type="http://schemas.openxmlformats.org/officeDocument/2006/relationships/hyperlink" Target="https://www.pf.ukf.sk/sk/prijimacie-konanie/podmienky-prijatia-na-studium" TargetMode="External"/><Relationship Id="rId222" Type="http://schemas.openxmlformats.org/officeDocument/2006/relationships/fontTable" Target="fontTable.xml"/><Relationship Id="rId12" Type="http://schemas.openxmlformats.org/officeDocument/2006/relationships/hyperlink" Target="https://www.pf.ukf.sk/index.php/sk/44-oznamy/98-hodnotenie-vzdelavania-a-ucitelov-studentmi" TargetMode="External"/><Relationship Id="rId17" Type="http://schemas.openxmlformats.org/officeDocument/2006/relationships/hyperlink" Target="file:///C:/Users/Janka/AppData/Local/Temp/22013_Syst%C3%A9m_riadenia_kvality_na_Pedagogickej_fakulte_Univerzity_Konstant%C3%ADna_Filozofa_v_Nitre-1.pdf" TargetMode="External"/><Relationship Id="rId33" Type="http://schemas.openxmlformats.org/officeDocument/2006/relationships/hyperlink" Target="mailto:jduchovicova@ukf.sk" TargetMode="External"/><Relationship Id="rId38" Type="http://schemas.openxmlformats.org/officeDocument/2006/relationships/hyperlink" Target="https://www.portalvs.sk/regzam/detail/5955" TargetMode="External"/><Relationship Id="rId59" Type="http://schemas.openxmlformats.org/officeDocument/2006/relationships/hyperlink" Target="mailto:chatar@ukf.sk" TargetMode="External"/><Relationship Id="rId103" Type="http://schemas.openxmlformats.org/officeDocument/2006/relationships/hyperlink" Target="mailto:michaela.pauelova@student.ukf.sk" TargetMode="External"/><Relationship Id="rId108" Type="http://schemas.openxmlformats.org/officeDocument/2006/relationships/hyperlink" Target="https://www.pf.ukf.sk/sk/organizacia-studia/sprievodca-studiom" TargetMode="External"/><Relationship Id="rId124" Type="http://schemas.openxmlformats.org/officeDocument/2006/relationships/hyperlink" Target="https://www.ukf.sk/fakulty-a-sucasti/studentske-centrum" TargetMode="External"/><Relationship Id="rId129" Type="http://schemas.openxmlformats.org/officeDocument/2006/relationships/hyperlink" Target="https://www.stravovanie.ukf.sk/" TargetMode="External"/><Relationship Id="rId54" Type="http://schemas.openxmlformats.org/officeDocument/2006/relationships/hyperlink" Target="https://www.portalvs.sk/regzam/detail/10615" TargetMode="External"/><Relationship Id="rId70" Type="http://schemas.openxmlformats.org/officeDocument/2006/relationships/hyperlink" Target="https://www.portalvs.sk/regzam/detail/10587" TargetMode="External"/><Relationship Id="rId75" Type="http://schemas.openxmlformats.org/officeDocument/2006/relationships/hyperlink" Target="mailto:murbanikova@ukf.sk" TargetMode="External"/><Relationship Id="rId91" Type="http://schemas.openxmlformats.org/officeDocument/2006/relationships/hyperlink" Target="mailto:apavlickova@ukf.sk" TargetMode="External"/><Relationship Id="rId96" Type="http://schemas.openxmlformats.org/officeDocument/2006/relationships/hyperlink" Target="https://ais2.ukf.sk/ais/start.do" TargetMode="External"/><Relationship Id="rId140" Type="http://schemas.openxmlformats.org/officeDocument/2006/relationships/hyperlink" Target="https://www.ukf.sk/helpdesk/elektronicka-posta" TargetMode="External"/><Relationship Id="rId145" Type="http://schemas.openxmlformats.org/officeDocument/2006/relationships/hyperlink" Target="https://www.stravovanie.ukf.sk/" TargetMode="External"/><Relationship Id="rId161" Type="http://schemas.openxmlformats.org/officeDocument/2006/relationships/hyperlink" Target="http://isiknowledge.com/ccc" TargetMode="External"/><Relationship Id="rId166" Type="http://schemas.openxmlformats.org/officeDocument/2006/relationships/hyperlink" Target="http://onlinelibrary.wiley.com/" TargetMode="External"/><Relationship Id="rId182" Type="http://schemas.openxmlformats.org/officeDocument/2006/relationships/hyperlink" Target="https://www.facebook.com/Volley-project-UKF-Nitra-584333311635973/timeline/" TargetMode="External"/><Relationship Id="rId187" Type="http://schemas.openxmlformats.org/officeDocument/2006/relationships/hyperlink" Target="https://www.ukf.sk/verejnost/aktuality/udalosti/4288-studentsky-parlament-chysta-online-podujatia" TargetMode="External"/><Relationship Id="rId217" Type="http://schemas.openxmlformats.org/officeDocument/2006/relationships/hyperlink" Target="https://www.ukf.sk/images/univerzita/Uradna_tabula/Vn%C3%BAtorn%C3%A9_predpisy_2013/13_21_VP_zabezpecenie-kvality-vzdelavania-na-UKF.zip" TargetMode="Externa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s://www.ukf.sk/univerzita/vnutorne-predpisy/vnutorne-predpisy-univerzity/14-univerzita/2665-22-2020-smernica-o-poplatkoch-za-ubytovacie-sluzby-a-sluzby-spojene-s-ubytovanim-v-studentskych-domovoch-ukf" TargetMode="External"/><Relationship Id="rId23" Type="http://schemas.openxmlformats.org/officeDocument/2006/relationships/hyperlink" Target="https://www.ukf.sk/granty/ine-mobilitne-programy" TargetMode="External"/><Relationship Id="rId28" Type="http://schemas.openxmlformats.org/officeDocument/2006/relationships/hyperlink" Target="http://www.centrumpodpory.pf.ukf.sk" TargetMode="External"/><Relationship Id="rId49" Type="http://schemas.openxmlformats.org/officeDocument/2006/relationships/hyperlink" Target="mailto:jschlarmannova@ukf.sk" TargetMode="External"/><Relationship Id="rId114" Type="http://schemas.openxmlformats.org/officeDocument/2006/relationships/hyperlink" Target="mailto:bziman@ukf.sk" TargetMode="External"/><Relationship Id="rId119" Type="http://schemas.openxmlformats.org/officeDocument/2006/relationships/hyperlink" Target="http://www.kpsp.pf.ukf.sk/poradna.html" TargetMode="External"/><Relationship Id="rId44" Type="http://schemas.openxmlformats.org/officeDocument/2006/relationships/hyperlink" Target="https://www.portalvs.sk/regzam/detail/26750" TargetMode="External"/><Relationship Id="rId60" Type="http://schemas.openxmlformats.org/officeDocument/2006/relationships/hyperlink" Target="https://www.portalvs.sk/regzam/detail/10669" TargetMode="External"/><Relationship Id="rId65" Type="http://schemas.openxmlformats.org/officeDocument/2006/relationships/hyperlink" Target="mailto:mmacajova@ukf.sk" TargetMode="External"/><Relationship Id="rId81" Type="http://schemas.openxmlformats.org/officeDocument/2006/relationships/hyperlink" Target="mailto:lfenyvesiova@ukf.sk" TargetMode="External"/><Relationship Id="rId86" Type="http://schemas.openxmlformats.org/officeDocument/2006/relationships/hyperlink" Target="mailto:vpolackova@ukf.sk" TargetMode="External"/><Relationship Id="rId130" Type="http://schemas.openxmlformats.org/officeDocument/2006/relationships/hyperlink" Target="https://www.ukf.sk/fakulty-a-sucasti/univerzitna-jedalen" TargetMode="External"/><Relationship Id="rId135" Type="http://schemas.openxmlformats.org/officeDocument/2006/relationships/hyperlink" Target="http://www.upcnitra.sk/" TargetMode="External"/><Relationship Id="rId151" Type="http://schemas.openxmlformats.org/officeDocument/2006/relationships/hyperlink" Target="http://www.kpg.pf.ukf.sk/" TargetMode="External"/><Relationship Id="rId156" Type="http://schemas.openxmlformats.org/officeDocument/2006/relationships/hyperlink" Target="http://www.knovel.com/" TargetMode="External"/><Relationship Id="rId177" Type="http://schemas.openxmlformats.org/officeDocument/2006/relationships/hyperlink" Target="https://www.ukf.sk/studium/studentsky-zivot" TargetMode="External"/><Relationship Id="rId198" Type="http://schemas.openxmlformats.org/officeDocument/2006/relationships/hyperlink" Target="https://www.ukf.sk/medzinarodne-vztahy/dohody-o-spolupraci" TargetMode="External"/><Relationship Id="rId172" Type="http://schemas.openxmlformats.org/officeDocument/2006/relationships/hyperlink" Target="https://www.uk.ukf.sk/sk/studovne" TargetMode="External"/><Relationship Id="rId193" Type="http://schemas.openxmlformats.org/officeDocument/2006/relationships/hyperlink" Target="https://www.ukf.sk/granty/ine-mobilitne-programy/saia-n-o" TargetMode="External"/><Relationship Id="rId202" Type="http://schemas.openxmlformats.org/officeDocument/2006/relationships/hyperlink" Target="https://www.pf.ukf.sk/sk/prijimacie-konanie/prihlasovanie-na-studium" TargetMode="External"/><Relationship Id="rId207" Type="http://schemas.openxmlformats.org/officeDocument/2006/relationships/hyperlink" Target="https://www.pf.ukf.sk/index.php/sk/44-oznamy/98-hodnotenie-vzdelavania-a-ucitelov-studentmi" TargetMode="External"/><Relationship Id="rId223" Type="http://schemas.openxmlformats.org/officeDocument/2006/relationships/theme" Target="theme/theme1.xml"/><Relationship Id="rId13"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18" Type="http://schemas.openxmlformats.org/officeDocument/2006/relationships/hyperlink" Target="https://www.ukf.sk/images/univerzita/Uradna_tabula/Studijny_poriadok_uplne-znenie_23_11_2020.pdf" TargetMode="External"/><Relationship Id="rId39" Type="http://schemas.openxmlformats.org/officeDocument/2006/relationships/hyperlink" Target="mailto:lfenyvesiova@ukf.sk" TargetMode="External"/><Relationship Id="rId109" Type="http://schemas.openxmlformats.org/officeDocument/2006/relationships/hyperlink" Target="https://www.ukf.sk/studium/poradenstvo-pre-studentov" TargetMode="External"/><Relationship Id="rId34" Type="http://schemas.openxmlformats.org/officeDocument/2006/relationships/hyperlink" Target="https://www.ukf.sk/projekty-kvality/kvalita-vzdelavania" TargetMode="External"/><Relationship Id="rId50" Type="http://schemas.openxmlformats.org/officeDocument/2006/relationships/hyperlink" Target="https://www.portalvs.sk/regzam/detail/10507" TargetMode="External"/><Relationship Id="rId55" Type="http://schemas.openxmlformats.org/officeDocument/2006/relationships/hyperlink" Target="mailto:gpintes@ukf.sk" TargetMode="External"/><Relationship Id="rId76" Type="http://schemas.openxmlformats.org/officeDocument/2006/relationships/hyperlink" Target="https://www.portalvs.sk/regzam/detail/10464" TargetMode="External"/><Relationship Id="rId97" Type="http://schemas.openxmlformats.org/officeDocument/2006/relationships/hyperlink" Target="mailto:zelmira.hasicova@ukf.sk" TargetMode="External"/><Relationship Id="rId104" Type="http://schemas.openxmlformats.org/officeDocument/2006/relationships/hyperlink" Target="mailto:romana.duzekova@student.ukf.sk" TargetMode="External"/><Relationship Id="rId120" Type="http://schemas.openxmlformats.org/officeDocument/2006/relationships/hyperlink" Target="mailto:pseidler@ukf.sk" TargetMode="External"/><Relationship Id="rId125" Type="http://schemas.openxmlformats.org/officeDocument/2006/relationships/hyperlink" Target="https://www.ukf.sk/studium/sluzby-studentom" TargetMode="External"/><Relationship Id="rId141" Type="http://schemas.openxmlformats.org/officeDocument/2006/relationships/hyperlink" Target="https://meet.ukf.sk/" TargetMode="External"/><Relationship Id="rId146" Type="http://schemas.openxmlformats.org/officeDocument/2006/relationships/hyperlink" Target="https://uis.ukf.sk/" TargetMode="External"/><Relationship Id="rId167" Type="http://schemas.openxmlformats.org/officeDocument/2006/relationships/hyperlink" Target="http://www.uk.ukf.sk/images/logos/logoehost.gif" TargetMode="External"/><Relationship Id="rId188" Type="http://schemas.openxmlformats.org/officeDocument/2006/relationships/hyperlink" Target="https://www.ukf.sk/studium/sluzby-studentom" TargetMode="External"/><Relationship Id="rId7" Type="http://schemas.openxmlformats.org/officeDocument/2006/relationships/endnotes" Target="endnotes.xml"/><Relationship Id="rId71" Type="http://schemas.openxmlformats.org/officeDocument/2006/relationships/hyperlink" Target="mailto:jdepesova@ukf.sk" TargetMode="External"/><Relationship Id="rId92" Type="http://schemas.openxmlformats.org/officeDocument/2006/relationships/hyperlink" Target="mailto:gpintes@ukf.sk" TargetMode="External"/><Relationship Id="rId162" Type="http://schemas.openxmlformats.org/officeDocument/2006/relationships/hyperlink" Target="http://isiknowledge.com/esi" TargetMode="External"/><Relationship Id="rId183" Type="http://schemas.openxmlformats.org/officeDocument/2006/relationships/hyperlink" Target="https://www.facebook.com/bkmnitra/" TargetMode="External"/><Relationship Id="rId213" Type="http://schemas.openxmlformats.org/officeDocument/2006/relationships/hyperlink" Target="https://www.ukf.sk/univerzita/vnutorne-predpisy/vnutorne-predpisy-univerzity/14-univerzita/3129-21-2020-smernica-o-zasadach-ubytovania-v-studentskych-domovoch-ukf-a-v-zmluvnych-zariadeniach-ukf" TargetMode="External"/><Relationship Id="rId218" Type="http://schemas.openxmlformats.org/officeDocument/2006/relationships/hyperlink" Target="https://www.ukf.sk/images/univerzita/Uradna_tabula/Vn&#250;torn&#233;_predpisy_2016/16_26_D_13_21_VP_zabezpecenie-kvality-vzdelavania.zip" TargetMode="External"/><Relationship Id="rId2" Type="http://schemas.openxmlformats.org/officeDocument/2006/relationships/numbering" Target="numbering.xml"/><Relationship Id="rId29" Type="http://schemas.openxmlformats.org/officeDocument/2006/relationships/hyperlink" Target="https://www.ukf.sk/intranet/vnutorne-predpisy/73-moja-ukf/3072-vnutorne-predpisy-2017" TargetMode="External"/><Relationship Id="rId24" Type="http://schemas.openxmlformats.org/officeDocument/2006/relationships/hyperlink" Target="https://www.ukf.sk/images/univerzita/O_univerzite/2016-Eticky-kodex-UKF.pdf" TargetMode="External"/><Relationship Id="rId40" Type="http://schemas.openxmlformats.org/officeDocument/2006/relationships/hyperlink" Target="https://www.portalvs.sk/regzam/detail/10648" TargetMode="External"/><Relationship Id="rId45" Type="http://schemas.openxmlformats.org/officeDocument/2006/relationships/hyperlink" Target="mailto:ezovinec@ukf.sk" TargetMode="External"/><Relationship Id="rId66" Type="http://schemas.openxmlformats.org/officeDocument/2006/relationships/hyperlink" Target="https://www.portalvs.sk/regzam/detail/10626" TargetMode="External"/><Relationship Id="rId87" Type="http://schemas.openxmlformats.org/officeDocument/2006/relationships/hyperlink" Target="mailto:jbalazova@ukf.sk" TargetMode="External"/><Relationship Id="rId110" Type="http://schemas.openxmlformats.org/officeDocument/2006/relationships/hyperlink" Target="mailto:mserfozoova@ukf.sk" TargetMode="External"/><Relationship Id="rId115" Type="http://schemas.openxmlformats.org/officeDocument/2006/relationships/hyperlink" Target="mailto:kszijjartoova@ukf.sk" TargetMode="External"/><Relationship Id="rId131" Type="http://schemas.openxmlformats.org/officeDocument/2006/relationships/hyperlink" Target="mailto:dbuchova@ukf.sk" TargetMode="External"/><Relationship Id="rId136" Type="http://schemas.openxmlformats.org/officeDocument/2006/relationships/hyperlink" Target="https://www.ukf.sk/vyskum/projekty/strukturalne-fondy-eu/22-veda-a-vyskum/4133-skvalitnovanie-praktickej-pripravy-buducich-pedagogickych-zamestnancov-na-ukf" TargetMode="External"/><Relationship Id="rId157" Type="http://schemas.openxmlformats.org/officeDocument/2006/relationships/hyperlink" Target="http://search.proquest.com/" TargetMode="External"/><Relationship Id="rId178" Type="http://schemas.openxmlformats.org/officeDocument/2006/relationships/hyperlink" Target="https://www.ukf.sk/univerzita/studentske-kluby-a-zdruzenia" TargetMode="External"/><Relationship Id="rId61" Type="http://schemas.openxmlformats.org/officeDocument/2006/relationships/hyperlink" Target="mailto:dkollarova@ukf.sk" TargetMode="External"/><Relationship Id="rId82" Type="http://schemas.openxmlformats.org/officeDocument/2006/relationships/hyperlink" Target="mailto:kholla@ukf.sk" TargetMode="External"/><Relationship Id="rId152" Type="http://schemas.openxmlformats.org/officeDocument/2006/relationships/hyperlink" Target="https://www.uk.ukf.sk/sk/kniznicny-fond" TargetMode="External"/><Relationship Id="rId173" Type="http://schemas.openxmlformats.org/officeDocument/2006/relationships/hyperlink" Target="https://edu.ukf.sk/" TargetMode="External"/><Relationship Id="rId194" Type="http://schemas.openxmlformats.org/officeDocument/2006/relationships/hyperlink" Target="https://www.ukf.sk/granty/ine-mobilitne-programy/daad" TargetMode="External"/><Relationship Id="rId199" Type="http://schemas.openxmlformats.org/officeDocument/2006/relationships/hyperlink" Target="https://www.ukf.sk/granty/erasmus/erasmus-bilaterarne-dohody" TargetMode="External"/><Relationship Id="rId203" Type="http://schemas.openxmlformats.org/officeDocument/2006/relationships/hyperlink" Target="https://www.ukf.sk/prijimacie-konanie/prihlasovanie-sa-na-studium" TargetMode="External"/><Relationship Id="rId208" Type="http://schemas.openxmlformats.org/officeDocument/2006/relationships/hyperlink" Target="http://www.uplatnenie.sk" TargetMode="External"/><Relationship Id="rId19" Type="http://schemas.openxmlformats.org/officeDocument/2006/relationships/hyperlink" Target="https://www.ukf.sk/fakulty-a-sucasti/studenske-domovy/73-moja-ukf/3794-13-2020-smernica-o-zaverecnych-rigoroznych-a-habilitacnych-pracach" TargetMode="External"/><Relationship Id="rId14" Type="http://schemas.openxmlformats.org/officeDocument/2006/relationships/hyperlink" Target="https://www.ukf.sk/studium/organizacia-studia/harmonogram-akademickeho-roka" TargetMode="External"/><Relationship Id="rId30" Type="http://schemas.openxmlformats.org/officeDocument/2006/relationships/hyperlink" Target="mailto:epavlikova@ukf.sk" TargetMode="External"/><Relationship Id="rId35" Type="http://schemas.openxmlformats.org/officeDocument/2006/relationships/hyperlink" Target="mailto:jduchovicova@ukf.sk" TargetMode="External"/><Relationship Id="rId56" Type="http://schemas.openxmlformats.org/officeDocument/2006/relationships/hyperlink" Target="https://www.portalvs.sk/regzam/detail/10536" TargetMode="External"/><Relationship Id="rId77" Type="http://schemas.openxmlformats.org/officeDocument/2006/relationships/hyperlink" Target="mailto:iturekova@ukf.sk" TargetMode="External"/><Relationship Id="rId100" Type="http://schemas.openxmlformats.org/officeDocument/2006/relationships/hyperlink" Target="mailto:marek.vojtko@student.ukf.sk" TargetMode="External"/><Relationship Id="rId105" Type="http://schemas.openxmlformats.org/officeDocument/2006/relationships/hyperlink" Target="mailto:pjedlickova@ukf.sk" TargetMode="External"/><Relationship Id="rId126" Type="http://schemas.openxmlformats.org/officeDocument/2006/relationships/hyperlink" Target="mailto:kabelova@ukf.sk" TargetMode="External"/><Relationship Id="rId147" Type="http://schemas.openxmlformats.org/officeDocument/2006/relationships/hyperlink" Target="https://watt.ukf.sk/" TargetMode="External"/><Relationship Id="rId168" Type="http://schemas.openxmlformats.org/officeDocument/2006/relationships/hyperlink" Target="https://go.galegroup.com/ps/start.do?p=AONE&amp;u=constuni" TargetMode="External"/><Relationship Id="rId8" Type="http://schemas.openxmlformats.org/officeDocument/2006/relationships/hyperlink" Target="https://uplatnenie.sk/?degree=V%C5%A0&amp;vs=716000000&amp;faculty=716010000&amp;field=7501R00&amp;year=2018" TargetMode="External"/><Relationship Id="rId51" Type="http://schemas.openxmlformats.org/officeDocument/2006/relationships/hyperlink" Target="mailto:vpapcunova@ukf.sk" TargetMode="External"/><Relationship Id="rId72" Type="http://schemas.openxmlformats.org/officeDocument/2006/relationships/hyperlink" Target="https://www.portalvs.sk/regzam/detail/10567" TargetMode="External"/><Relationship Id="rId93" Type="http://schemas.openxmlformats.org/officeDocument/2006/relationships/hyperlink" Target="mailto:dgunisova@ukf.sk" TargetMode="External"/><Relationship Id="rId98" Type="http://schemas.openxmlformats.org/officeDocument/2006/relationships/hyperlink" Target="mailto:dominika.kolnikova@student.ukf.sk" TargetMode="External"/><Relationship Id="rId121" Type="http://schemas.openxmlformats.org/officeDocument/2006/relationships/hyperlink" Target="http://www.centrumpodpory.pf.ukf.sk/" TargetMode="External"/><Relationship Id="rId142" Type="http://schemas.openxmlformats.org/officeDocument/2006/relationships/hyperlink" Target="https://edu.ukf.sk/" TargetMode="External"/><Relationship Id="rId163" Type="http://schemas.openxmlformats.org/officeDocument/2006/relationships/hyperlink" Target="http://isiknowledge.com/jcr" TargetMode="External"/><Relationship Id="rId184" Type="http://schemas.openxmlformats.org/officeDocument/2006/relationships/hyperlink" Target="https://www.facebook.com/Taekwon-Do-UKF-NITRA-126344243294/" TargetMode="External"/><Relationship Id="rId189" Type="http://schemas.openxmlformats.org/officeDocument/2006/relationships/hyperlink" Target="http://www.upcnitra.sk" TargetMode="External"/><Relationship Id="rId219" Type="http://schemas.openxmlformats.org/officeDocument/2006/relationships/hyperlink" Target="https://www.ukf.sk/images/univerzita/Uradna_tabula/Vn&#250;torn&#233;_predpisy_2016/16_19_S_monitoring-potrieb.zip" TargetMode="External"/><Relationship Id="rId3" Type="http://schemas.openxmlformats.org/officeDocument/2006/relationships/styles" Target="styles.xml"/><Relationship Id="rId214" Type="http://schemas.openxmlformats.org/officeDocument/2006/relationships/hyperlink" Target="https://www.ukf.sk/univerzita/vnutorne-predpisy/vnutorne-predpisy-univerzity/14-univerzita/2202-stipendijny-poriadok-ukf" TargetMode="External"/><Relationship Id="rId25" Type="http://schemas.openxmlformats.org/officeDocument/2006/relationships/hyperlink" Target="https://www.ukf.sk/images/studium/5_b_1_VP-specificke-potreby_doAS150928.docx" TargetMode="External"/><Relationship Id="rId46" Type="http://schemas.openxmlformats.org/officeDocument/2006/relationships/hyperlink" Target="https://www.portalvs.sk/regzam/detail/10627" TargetMode="External"/><Relationship Id="rId67" Type="http://schemas.openxmlformats.org/officeDocument/2006/relationships/hyperlink" Target="mailto:gpavlovicova@ukf.sk" TargetMode="External"/><Relationship Id="rId116" Type="http://schemas.openxmlformats.org/officeDocument/2006/relationships/hyperlink" Target="mailto:kracekova@ukf.sk" TargetMode="External"/><Relationship Id="rId137" Type="http://schemas.openxmlformats.org/officeDocument/2006/relationships/hyperlink" Target="https://www.ukf.sk/helpdesk/wifi" TargetMode="External"/><Relationship Id="rId158" Type="http://schemas.openxmlformats.org/officeDocument/2006/relationships/hyperlink" Target="http://www.sciencedirect.com/" TargetMode="External"/><Relationship Id="rId20" Type="http://schemas.openxmlformats.org/officeDocument/2006/relationships/hyperlink" Target="https://www.ukf.sk/images/univerzita/Uradna_tabula/Studijny_poriadok_uplne-znenie_23_11_2020.pdf" TargetMode="External"/><Relationship Id="rId41" Type="http://schemas.openxmlformats.org/officeDocument/2006/relationships/hyperlink" Target="mailto:kholla@ukf.sk" TargetMode="External"/><Relationship Id="rId62" Type="http://schemas.openxmlformats.org/officeDocument/2006/relationships/hyperlink" Target="https://www.portalvs.sk/regzam/detail/10834" TargetMode="External"/><Relationship Id="rId83" Type="http://schemas.openxmlformats.org/officeDocument/2006/relationships/hyperlink" Target="mailto:ezovinec@ukf.sk" TargetMode="External"/><Relationship Id="rId88" Type="http://schemas.openxmlformats.org/officeDocument/2006/relationships/hyperlink" Target="mailto:bsender@ukf.sk" TargetMode="External"/><Relationship Id="rId111" Type="http://schemas.openxmlformats.org/officeDocument/2006/relationships/hyperlink" Target="mailto:eelbornova@ukf.sk" TargetMode="External"/><Relationship Id="rId132" Type="http://schemas.openxmlformats.org/officeDocument/2006/relationships/hyperlink" Target="https://www.ukf.sk/stipendia" TargetMode="External"/><Relationship Id="rId153" Type="http://schemas.openxmlformats.org/officeDocument/2006/relationships/hyperlink" Target="https://www.uk.ukf.sk/sk/e-zdroje" TargetMode="External"/><Relationship Id="rId174" Type="http://schemas.openxmlformats.org/officeDocument/2006/relationships/hyperlink" Target="https://edu.ukf.sk/course/index.php?categoryid=67" TargetMode="External"/><Relationship Id="rId179" Type="http://schemas.openxmlformats.org/officeDocument/2006/relationships/hyperlink" Target="https://www.facebook.com/Univerzitn%C3%BD-tvoriv%C3%BD-ateli%C3%A9r-UTA-66266521340/" TargetMode="External"/><Relationship Id="rId195" Type="http://schemas.openxmlformats.org/officeDocument/2006/relationships/hyperlink" Target="https://www.ukf.sk/granty/ine-mobilitne-programy/ivf" TargetMode="External"/><Relationship Id="rId209" Type="http://schemas.openxmlformats.org/officeDocument/2006/relationships/hyperlink" Target="https://www.pf.ukf.sk/sk/organizacia-studia/sprievodca-studiom" TargetMode="External"/><Relationship Id="rId190" Type="http://schemas.openxmlformats.org/officeDocument/2006/relationships/hyperlink" Target="https://www.ukf.sk/sc" TargetMode="External"/><Relationship Id="rId204" Type="http://schemas.openxmlformats.org/officeDocument/2006/relationships/hyperlink" Target="https://www.ukf.sk/intranet/vnutorne-predpisy/73-moja-ukf/3852-8-2018-smernica-zasady-hodnotenia-vzdelavania-a-ucitelov-studentmi-univerzity" TargetMode="External"/><Relationship Id="rId220" Type="http://schemas.openxmlformats.org/officeDocument/2006/relationships/hyperlink" Target="https://www.ukf.sk/intranet/vnutorne-predpisy/73-moja-ukf/3852-8-2018-smernica-zasady-hodnotenia-vzdelavania-a-ucitelov-studentmi-univerzity" TargetMode="External"/><Relationship Id="rId15" Type="http://schemas.openxmlformats.org/officeDocument/2006/relationships/hyperlink" Target="https://www.ukf.sk/images/univerzita/Uradna_tabula/Studijny_poriadok_uplne-znenie_23_11_2020.pdf" TargetMode="External"/><Relationship Id="rId36" Type="http://schemas.openxmlformats.org/officeDocument/2006/relationships/hyperlink" Target="https://www.portalvs.sk/regzam/detail/10647" TargetMode="External"/><Relationship Id="rId57" Type="http://schemas.openxmlformats.org/officeDocument/2006/relationships/hyperlink" Target="mailto:vgatial@ukf.sk" TargetMode="External"/><Relationship Id="rId106" Type="http://schemas.openxmlformats.org/officeDocument/2006/relationships/hyperlink" Target="mailto:apavlickova@ukf.sk" TargetMode="External"/><Relationship Id="rId127" Type="http://schemas.openxmlformats.org/officeDocument/2006/relationships/hyperlink" Target="https://www.ukf.sk/fakulty-a-sucasti/studenske-domovy" TargetMode="External"/><Relationship Id="rId10" Type="http://schemas.openxmlformats.org/officeDocument/2006/relationships/hyperlink" Target="https://uplatnenie.sk/?degree=V%C5%A0&amp;vs=716000000&amp;faculty=716010000&amp;field=7518R04&amp;year=2019" TargetMode="External"/><Relationship Id="rId31" Type="http://schemas.openxmlformats.org/officeDocument/2006/relationships/hyperlink" Target="https://www.ukf.sk/univerzita/vnutorne-predpisy/vnutorne-predpisy-univerzity/14-univerzita/2198-organizacny-poriadok-ukf" TargetMode="External"/><Relationship Id="rId52" Type="http://schemas.openxmlformats.org/officeDocument/2006/relationships/hyperlink" Target="https://www.portalvs.sk/regzam/detail/10816" TargetMode="External"/><Relationship Id="rId73" Type="http://schemas.openxmlformats.org/officeDocument/2006/relationships/hyperlink" Target="mailto:jkanasova@ukf.sk" TargetMode="External"/><Relationship Id="rId78" Type="http://schemas.openxmlformats.org/officeDocument/2006/relationships/hyperlink" Target="https://www.portalvs.sk/regzam/detail/13978" TargetMode="External"/><Relationship Id="rId94" Type="http://schemas.openxmlformats.org/officeDocument/2006/relationships/hyperlink" Target="mailto:rkolenakova@ukf.sk" TargetMode="External"/><Relationship Id="rId99" Type="http://schemas.openxmlformats.org/officeDocument/2006/relationships/hyperlink" Target="mailto:timeaturicova@student.ukf.sk" TargetMode="External"/><Relationship Id="rId101" Type="http://schemas.openxmlformats.org/officeDocument/2006/relationships/hyperlink" Target="mailto:radka.telekova@ukf.sk" TargetMode="External"/><Relationship Id="rId122" Type="http://schemas.openxmlformats.org/officeDocument/2006/relationships/hyperlink" Target="https://www.ukf.sk/tz/hs/?u=mtvrdik&amp;ml=1&amp;iframe=1" TargetMode="External"/><Relationship Id="rId143" Type="http://schemas.openxmlformats.org/officeDocument/2006/relationships/hyperlink" Target="https://kis.ukf.sk/opacXE" TargetMode="External"/><Relationship Id="rId148" Type="http://schemas.openxmlformats.org/officeDocument/2006/relationships/hyperlink" Target="https://posta.ukf.sk/webmail/" TargetMode="External"/><Relationship Id="rId164" Type="http://schemas.openxmlformats.org/officeDocument/2006/relationships/hyperlink" Target="http://apps.webofknowledge.com/MEDLINE_GeneralSearch_input.do?product=MEDLINE&amp;SID=U2yNul32N51LhgpnXPK&amp;search_mode=GeneralSearch" TargetMode="External"/><Relationship Id="rId169" Type="http://schemas.openxmlformats.org/officeDocument/2006/relationships/hyperlink" Target="https://go.galegroup.com/ps/start.do?p=ITOF&amp;u=constuni" TargetMode="External"/><Relationship Id="rId185" Type="http://schemas.openxmlformats.org/officeDocument/2006/relationships/hyperlink" Target="https://www.facebook.com/philosophers.nr/" TargetMode="External"/><Relationship Id="rId4" Type="http://schemas.openxmlformats.org/officeDocument/2006/relationships/settings" Target="settings.xml"/><Relationship Id="rId9" Type="http://schemas.openxmlformats.org/officeDocument/2006/relationships/hyperlink" Target="https://uplatnenie.sk/?degree=V%C5%A0&amp;vs=716000000&amp;faculty=716010000&amp;field=7501R05&amp;year=2019" TargetMode="External"/><Relationship Id="rId180" Type="http://schemas.openxmlformats.org/officeDocument/2006/relationships/hyperlink" Target="https://www.facebook.com/FSPonitran/" TargetMode="External"/><Relationship Id="rId210" Type="http://schemas.openxmlformats.org/officeDocument/2006/relationships/hyperlink" Target="https://www.ukf.sk/univerzita/vnutorne-predpisy/vnutorne-predpisy-univerzity" TargetMode="External"/><Relationship Id="rId215" Type="http://schemas.openxmlformats.org/officeDocument/2006/relationships/hyperlink" Target="https://www.ukf.sk/univerzita/vnutorne-predpisy/vnutorne-predpisy-univerzity/14-univerzita/2203-disciplinarny-poriadok-ukf-pre-studentov" TargetMode="External"/><Relationship Id="rId26" Type="http://schemas.openxmlformats.org/officeDocument/2006/relationships/hyperlink" Target="https://www.ukf.sk/sc" TargetMode="External"/><Relationship Id="rId47" Type="http://schemas.openxmlformats.org/officeDocument/2006/relationships/hyperlink" Target="mailto:mveresova@ukf.sk" TargetMode="External"/><Relationship Id="rId68" Type="http://schemas.openxmlformats.org/officeDocument/2006/relationships/hyperlink" Target="https://www.portalvs.sk/regzam/detail/10461" TargetMode="External"/><Relationship Id="rId89" Type="http://schemas.openxmlformats.org/officeDocument/2006/relationships/hyperlink" Target="mailto:chatar@ukf.sk" TargetMode="External"/><Relationship Id="rId112" Type="http://schemas.openxmlformats.org/officeDocument/2006/relationships/hyperlink" Target="mailto:eelbornova@ukf.sk" TargetMode="External"/><Relationship Id="rId133" Type="http://schemas.openxmlformats.org/officeDocument/2006/relationships/hyperlink" Target="https://www.ukf.sk/fakulty-a-sucasti/centrum-informacnych-a-komunikacnych-technologii/28-univerzita/pracoviska/318-informacne-systemy-v-sprave-cikt" TargetMode="External"/><Relationship Id="rId154" Type="http://schemas.openxmlformats.org/officeDocument/2006/relationships/hyperlink" Target="http://ukf.summon.serialssolutions.com/" TargetMode="External"/><Relationship Id="rId175" Type="http://schemas.openxmlformats.org/officeDocument/2006/relationships/hyperlink" Target="https://meet.ukf.sk/" TargetMode="External"/><Relationship Id="rId196" Type="http://schemas.openxmlformats.org/officeDocument/2006/relationships/hyperlink" Target="https://www.ukf.sk/granty/ine-mobilitne-programy/stipendia-erasmus-mundus" TargetMode="External"/><Relationship Id="rId200" Type="http://schemas.openxmlformats.org/officeDocument/2006/relationships/hyperlink" Target="https://www.pf.ukf.sk/sk/prijimacie-konanie/podmienky-prijatia-na-studium/21-studium/prijimacie-konanie/641-poziadavky-na-prijimacie-skusky-bc-2021" TargetMode="External"/><Relationship Id="rId16" Type="http://schemas.openxmlformats.org/officeDocument/2006/relationships/hyperlink" Target="https://www.ukf.sk/images/univerzita/Uradna_tabula/Studijny_poriadok_uplne-znenie_23_11_2020.pdf" TargetMode="External"/><Relationship Id="rId221" Type="http://schemas.openxmlformats.org/officeDocument/2006/relationships/footer" Target="footer1.xml"/><Relationship Id="rId37" Type="http://schemas.openxmlformats.org/officeDocument/2006/relationships/hyperlink" Target="mailto:mpisonova@ukf.sk" TargetMode="External"/><Relationship Id="rId58" Type="http://schemas.openxmlformats.org/officeDocument/2006/relationships/hyperlink" Target="https://www.portalvs.sk/regzam/detail/10617" TargetMode="External"/><Relationship Id="rId79" Type="http://schemas.openxmlformats.org/officeDocument/2006/relationships/hyperlink" Target="mailto:jduchovicova@ukf.sk" TargetMode="External"/><Relationship Id="rId102" Type="http://schemas.openxmlformats.org/officeDocument/2006/relationships/hyperlink" Target="mailto:viktoria.jancova@student.ukf.sk" TargetMode="External"/><Relationship Id="rId123" Type="http://schemas.openxmlformats.org/officeDocument/2006/relationships/hyperlink" Target="mailto:mtvrdik@ukf.sk" TargetMode="External"/><Relationship Id="rId144" Type="http://schemas.openxmlformats.org/officeDocument/2006/relationships/hyperlink" Target="https://uis.ukf.sk/" TargetMode="External"/><Relationship Id="rId90" Type="http://schemas.openxmlformats.org/officeDocument/2006/relationships/hyperlink" Target="mailto:gpetrova@ukf.sk" TargetMode="External"/><Relationship Id="rId165" Type="http://schemas.openxmlformats.org/officeDocument/2006/relationships/hyperlink" Target="http://www.isiknowledge.com/WOS" TargetMode="External"/><Relationship Id="rId186" Type="http://schemas.openxmlformats.org/officeDocument/2006/relationships/hyperlink" Target="https://www.ukf.sk/univerzita/studentske-kluby-a-zdruzenia"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B3DB7-2397-42F7-83AF-4C2A428FE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41</Pages>
  <Words>21642</Words>
  <Characters>123360</Characters>
  <Application>Microsoft Office Word</Application>
  <DocSecurity>0</DocSecurity>
  <Lines>1028</Lines>
  <Paragraphs>289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12</cp:revision>
  <cp:lastPrinted>2020-10-01T13:56:00Z</cp:lastPrinted>
  <dcterms:created xsi:type="dcterms:W3CDTF">2021-02-22T11:29:00Z</dcterms:created>
  <dcterms:modified xsi:type="dcterms:W3CDTF">2021-03-12T21:04:00Z</dcterms:modified>
</cp:coreProperties>
</file>