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35" w:rsidRPr="00F37D67" w:rsidRDefault="00225735" w:rsidP="00225735">
      <w:pPr>
        <w:pStyle w:val="Hlavika"/>
        <w:jc w:val="center"/>
        <w:rPr>
          <w:rFonts w:ascii="Times New Roman" w:hAnsi="Times New Roman" w:cs="Times New Roman"/>
          <w:b/>
          <w:bCs/>
          <w:sz w:val="28"/>
          <w:szCs w:val="28"/>
        </w:rPr>
      </w:pPr>
      <w:r w:rsidRPr="00F37D67">
        <w:rPr>
          <w:rFonts w:ascii="Times New Roman" w:hAnsi="Times New Roman" w:cs="Times New Roman"/>
          <w:b/>
          <w:bCs/>
          <w:sz w:val="28"/>
          <w:szCs w:val="28"/>
        </w:rPr>
        <w:t xml:space="preserve">Opis študijného programu </w:t>
      </w:r>
      <w:r>
        <w:rPr>
          <w:rFonts w:ascii="Times New Roman" w:hAnsi="Times New Roman" w:cs="Times New Roman"/>
          <w:b/>
          <w:bCs/>
          <w:sz w:val="28"/>
          <w:szCs w:val="28"/>
        </w:rPr>
        <w:t>rodinný farmár</w:t>
      </w:r>
      <w:r w:rsidRPr="00F37D67">
        <w:rPr>
          <w:rFonts w:ascii="Times New Roman" w:hAnsi="Times New Roman" w:cs="Times New Roman"/>
          <w:b/>
          <w:bCs/>
          <w:sz w:val="28"/>
          <w:szCs w:val="28"/>
        </w:rPr>
        <w:t xml:space="preserve"> v </w:t>
      </w:r>
      <w:r w:rsidR="00B46CB4">
        <w:rPr>
          <w:rFonts w:ascii="Times New Roman" w:hAnsi="Times New Roman" w:cs="Times New Roman"/>
          <w:b/>
          <w:bCs/>
          <w:sz w:val="28"/>
          <w:szCs w:val="28"/>
        </w:rPr>
        <w:t>externej</w:t>
      </w:r>
      <w:r w:rsidRPr="00F37D67">
        <w:rPr>
          <w:rFonts w:ascii="Times New Roman" w:hAnsi="Times New Roman" w:cs="Times New Roman"/>
          <w:b/>
          <w:bCs/>
          <w:sz w:val="28"/>
          <w:szCs w:val="28"/>
        </w:rPr>
        <w:t xml:space="preserve"> forme štúdia</w:t>
      </w:r>
    </w:p>
    <w:p w:rsidR="00225735" w:rsidRPr="00F37D67" w:rsidRDefault="00225735" w:rsidP="00225735">
      <w:pPr>
        <w:spacing w:after="0"/>
        <w:rPr>
          <w:rFonts w:ascii="Times New Roman" w:hAnsi="Times New Roman" w:cs="Times New Roman"/>
          <w:b/>
          <w:bCs/>
          <w:sz w:val="24"/>
          <w:szCs w:val="24"/>
        </w:rPr>
      </w:pP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Názov vysokej školy:</w:t>
      </w:r>
      <w:r w:rsidRPr="00F37D67">
        <w:rPr>
          <w:rFonts w:ascii="Times New Roman" w:hAnsi="Times New Roman" w:cs="Times New Roman"/>
          <w:b/>
          <w:bCs/>
          <w:sz w:val="24"/>
          <w:szCs w:val="24"/>
        </w:rPr>
        <w:tab/>
      </w:r>
      <w:r w:rsidRPr="00F37D67">
        <w:rPr>
          <w:rFonts w:ascii="Times New Roman" w:hAnsi="Times New Roman" w:cs="Times New Roman"/>
          <w:b/>
          <w:bCs/>
          <w:sz w:val="24"/>
          <w:szCs w:val="24"/>
        </w:rPr>
        <w:tab/>
      </w:r>
      <w:r w:rsidRPr="00F37D67">
        <w:rPr>
          <w:rFonts w:ascii="Times New Roman" w:hAnsi="Times New Roman" w:cs="Times New Roman"/>
          <w:b/>
          <w:bCs/>
          <w:sz w:val="24"/>
          <w:szCs w:val="24"/>
        </w:rPr>
        <w:tab/>
      </w: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Univerzita veterinárskeho lekárstva a farmácie v Košiciach</w:t>
      </w: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Sídlo vysokej školy:</w:t>
      </w:r>
      <w:r w:rsidRPr="00F37D67">
        <w:rPr>
          <w:rFonts w:ascii="Times New Roman" w:hAnsi="Times New Roman" w:cs="Times New Roman"/>
          <w:b/>
          <w:bCs/>
          <w:sz w:val="24"/>
          <w:szCs w:val="24"/>
        </w:rPr>
        <w:tab/>
      </w:r>
      <w:r w:rsidRPr="00F37D67">
        <w:rPr>
          <w:rFonts w:ascii="Times New Roman" w:hAnsi="Times New Roman" w:cs="Times New Roman"/>
          <w:b/>
          <w:bCs/>
          <w:sz w:val="24"/>
          <w:szCs w:val="24"/>
        </w:rPr>
        <w:tab/>
      </w:r>
      <w:r w:rsidRPr="00F37D67">
        <w:rPr>
          <w:rFonts w:ascii="Times New Roman" w:hAnsi="Times New Roman" w:cs="Times New Roman"/>
          <w:b/>
          <w:bCs/>
          <w:sz w:val="24"/>
          <w:szCs w:val="24"/>
        </w:rPr>
        <w:tab/>
      </w: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Komenského 73, 041 81 Košice</w:t>
      </w: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Identifikačné číslo vysokej školy:</w:t>
      </w:r>
      <w:r w:rsidRPr="00F37D67">
        <w:rPr>
          <w:rFonts w:ascii="Times New Roman" w:hAnsi="Times New Roman" w:cs="Times New Roman"/>
          <w:b/>
          <w:bCs/>
          <w:sz w:val="24"/>
          <w:szCs w:val="24"/>
        </w:rPr>
        <w:tab/>
      </w:r>
      <w:r w:rsidRPr="00F37D67">
        <w:rPr>
          <w:rFonts w:ascii="Times New Roman" w:hAnsi="Times New Roman" w:cs="Times New Roman"/>
          <w:b/>
          <w:bCs/>
          <w:sz w:val="24"/>
          <w:szCs w:val="24"/>
        </w:rPr>
        <w:tab/>
      </w:r>
    </w:p>
    <w:p w:rsidR="00225735" w:rsidRPr="00F37D67" w:rsidRDefault="00225735" w:rsidP="00225735">
      <w:pPr>
        <w:spacing w:after="0"/>
        <w:rPr>
          <w:rFonts w:ascii="Times New Roman" w:hAnsi="Times New Roman" w:cs="Times New Roman"/>
          <w:b/>
          <w:bCs/>
          <w:sz w:val="24"/>
          <w:szCs w:val="24"/>
        </w:rPr>
      </w:pPr>
      <w:r w:rsidRPr="00F37D67">
        <w:rPr>
          <w:rFonts w:ascii="Times New Roman" w:hAnsi="Times New Roman" w:cs="Times New Roman"/>
          <w:b/>
          <w:bCs/>
          <w:sz w:val="24"/>
          <w:szCs w:val="24"/>
        </w:rPr>
        <w:t>00397474</w:t>
      </w:r>
    </w:p>
    <w:p w:rsidR="00225735" w:rsidRPr="00F37D67"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p>
    <w:p w:rsidR="00225735" w:rsidRDefault="00225735" w:rsidP="00225735">
      <w:pPr>
        <w:tabs>
          <w:tab w:val="center" w:pos="4536"/>
        </w:tabs>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Orgán vysokej školy na schvaľovanie študijného programu:</w:t>
      </w:r>
    </w:p>
    <w:p w:rsidR="00225735" w:rsidRPr="00F37D67" w:rsidRDefault="00225735" w:rsidP="00225735">
      <w:pPr>
        <w:tabs>
          <w:tab w:val="center" w:pos="4536"/>
        </w:tabs>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Akreditačná komisia UVLF v Košiciach</w:t>
      </w:r>
      <w:r w:rsidRPr="00F37D67">
        <w:rPr>
          <w:rFonts w:ascii="Times New Roman" w:hAnsi="Times New Roman" w:cs="Times New Roman"/>
          <w:sz w:val="24"/>
          <w:szCs w:val="24"/>
        </w:rPr>
        <w:tab/>
      </w:r>
      <w:r w:rsidRPr="00F37D67">
        <w:rPr>
          <w:rFonts w:ascii="Times New Roman" w:hAnsi="Times New Roman" w:cs="Times New Roman"/>
          <w:sz w:val="24"/>
          <w:szCs w:val="24"/>
        </w:rPr>
        <w:tab/>
      </w:r>
    </w:p>
    <w:p w:rsidR="00225735" w:rsidRPr="00F37D67"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Dátum schválenia študijného programu</w:t>
      </w:r>
      <w:r>
        <w:rPr>
          <w:rFonts w:ascii="Times New Roman" w:hAnsi="Times New Roman" w:cs="Times New Roman"/>
          <w:sz w:val="24"/>
          <w:szCs w:val="24"/>
        </w:rPr>
        <w:t xml:space="preserve"> </w:t>
      </w:r>
      <w:r w:rsidRPr="00F37D67">
        <w:rPr>
          <w:rFonts w:ascii="Times New Roman" w:hAnsi="Times New Roman" w:cs="Times New Roman"/>
          <w:sz w:val="24"/>
          <w:szCs w:val="24"/>
        </w:rPr>
        <w:t xml:space="preserve">alebo úpravy študijného programu: </w:t>
      </w:r>
    </w:p>
    <w:p w:rsidR="00225735"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p>
    <w:p w:rsidR="00225735"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Dátum ostatnej zmeny</w:t>
      </w:r>
      <w:r>
        <w:rPr>
          <w:rFonts w:ascii="Times New Roman" w:hAnsi="Times New Roman" w:cs="Times New Roman"/>
          <w:sz w:val="24"/>
          <w:szCs w:val="24"/>
        </w:rPr>
        <w:t xml:space="preserve"> </w:t>
      </w:r>
      <w:r w:rsidRPr="00F37D67">
        <w:rPr>
          <w:rFonts w:ascii="Times New Roman" w:hAnsi="Times New Roman" w:cs="Times New Roman"/>
          <w:sz w:val="24"/>
          <w:szCs w:val="24"/>
        </w:rPr>
        <w:t>opisu študijného programu:</w:t>
      </w:r>
    </w:p>
    <w:p w:rsidR="00225735" w:rsidRPr="00F37D67"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Jedná sa o novo akreditovaný študijný program</w:t>
      </w:r>
    </w:p>
    <w:p w:rsidR="00225735"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Odkaz na výsledky</w:t>
      </w:r>
      <w:r>
        <w:rPr>
          <w:rFonts w:ascii="Times New Roman" w:hAnsi="Times New Roman" w:cs="Times New Roman"/>
          <w:sz w:val="24"/>
          <w:szCs w:val="24"/>
        </w:rPr>
        <w:t xml:space="preserve"> </w:t>
      </w:r>
      <w:r w:rsidRPr="00F37D67">
        <w:rPr>
          <w:rFonts w:ascii="Times New Roman" w:hAnsi="Times New Roman" w:cs="Times New Roman"/>
          <w:sz w:val="24"/>
          <w:szCs w:val="24"/>
        </w:rPr>
        <w:t xml:space="preserve">ostatného periodického hodnotenia študijného programu vysokou školou: </w:t>
      </w:r>
    </w:p>
    <w:p w:rsidR="00225735" w:rsidRPr="00F37D67" w:rsidRDefault="00225735" w:rsidP="00225735">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Jedná sa o novo akreditovaný študijný program</w:t>
      </w:r>
    </w:p>
    <w:p w:rsidR="00225735" w:rsidRPr="00F37D67" w:rsidRDefault="00225735" w:rsidP="00225735">
      <w:pPr>
        <w:autoSpaceDE w:val="0"/>
        <w:autoSpaceDN w:val="0"/>
        <w:adjustRightInd w:val="0"/>
        <w:spacing w:after="0" w:line="240" w:lineRule="auto"/>
        <w:rPr>
          <w:rFonts w:ascii="Times New Roman" w:hAnsi="Times New Roman" w:cs="Times New Roman"/>
          <w:sz w:val="24"/>
          <w:szCs w:val="24"/>
        </w:rPr>
      </w:pPr>
    </w:p>
    <w:p w:rsidR="00225735" w:rsidRPr="00F37D67" w:rsidRDefault="00225735" w:rsidP="00225735">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Základné údaje o študijnom programe </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Názov študijného programu a číslo podľa registra študijných programov:</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Rodinný farmár</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Stupeň vysokoškolského štúdia a ISCED-F kód stupňa vzdelávania:</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sidRPr="00F37D67">
        <w:rPr>
          <w:rFonts w:ascii="Times New Roman" w:hAnsi="Times New Roman" w:cs="Times New Roman"/>
          <w:sz w:val="24"/>
          <w:szCs w:val="24"/>
        </w:rPr>
        <w:t>. stupeň/</w:t>
      </w:r>
      <w:r>
        <w:rPr>
          <w:rFonts w:ascii="Times New Roman" w:hAnsi="Times New Roman" w:cs="Times New Roman"/>
          <w:sz w:val="24"/>
          <w:szCs w:val="24"/>
        </w:rPr>
        <w:t>645</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Miesto uskutočňovania študijného programu:</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Sídlo univerzity</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Pr>
          <w:rFonts w:ascii="Times New Roman" w:hAnsi="Times New Roman" w:cs="Times New Roman"/>
          <w:color w:val="000000"/>
          <w:sz w:val="24"/>
          <w:szCs w:val="24"/>
        </w:rPr>
        <w:t>ISCED-F kód odboru</w:t>
      </w:r>
      <w:r w:rsidRPr="00F37D67">
        <w:rPr>
          <w:rFonts w:ascii="Times New Roman" w:hAnsi="Times New Roman" w:cs="Times New Roman"/>
          <w:color w:val="000000"/>
          <w:sz w:val="24"/>
          <w:szCs w:val="24"/>
        </w:rPr>
        <w:t>:</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sidRPr="00F37D67">
        <w:rPr>
          <w:rFonts w:ascii="Times New Roman" w:hAnsi="Times New Roman" w:cs="Times New Roman"/>
          <w:color w:val="000000"/>
          <w:sz w:val="24"/>
          <w:szCs w:val="24"/>
        </w:rPr>
        <w:t>Veterinárske lekárstvo/766</w:t>
      </w:r>
    </w:p>
    <w:p w:rsidR="00225735" w:rsidRPr="00F37D67" w:rsidRDefault="00225735" w:rsidP="00225735">
      <w:pPr>
        <w:pStyle w:val="Odsekzoznamu"/>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Typ študijného programu:</w:t>
      </w:r>
    </w:p>
    <w:p w:rsidR="00225735" w:rsidRPr="00F37D67" w:rsidRDefault="00225735" w:rsidP="00225735">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Akademicky orientovaný</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Udeľovaný akademický titul.</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Bakalár (</w:t>
      </w:r>
      <w:r w:rsidRPr="00F37D67">
        <w:rPr>
          <w:rFonts w:ascii="Times New Roman" w:hAnsi="Times New Roman" w:cs="Times New Roman"/>
          <w:sz w:val="24"/>
          <w:szCs w:val="24"/>
        </w:rPr>
        <w:t xml:space="preserve">skratka </w:t>
      </w:r>
      <w:r>
        <w:rPr>
          <w:rFonts w:ascii="Times New Roman" w:hAnsi="Times New Roman" w:cs="Times New Roman"/>
          <w:sz w:val="24"/>
          <w:szCs w:val="24"/>
        </w:rPr>
        <w:t>Bc</w:t>
      </w:r>
      <w:r w:rsidRPr="00F37D67">
        <w:rPr>
          <w:rFonts w:ascii="Times New Roman" w:hAnsi="Times New Roman" w:cs="Times New Roman"/>
          <w:sz w:val="24"/>
          <w:szCs w:val="24"/>
        </w:rPr>
        <w:t>.</w:t>
      </w:r>
      <w:r>
        <w:rPr>
          <w:rFonts w:ascii="Times New Roman" w:hAnsi="Times New Roman" w:cs="Times New Roman"/>
          <w:sz w:val="24"/>
          <w:szCs w:val="24"/>
        </w:rPr>
        <w:t>)</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 štúdia:</w:t>
      </w:r>
    </w:p>
    <w:p w:rsidR="00225735" w:rsidRPr="00F37D67" w:rsidRDefault="00A0484F" w:rsidP="0022573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Externá</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i/>
          <w:iCs/>
          <w:sz w:val="24"/>
          <w:szCs w:val="24"/>
        </w:rPr>
      </w:pPr>
      <w:r w:rsidRPr="00F37D67">
        <w:rPr>
          <w:rFonts w:ascii="Times New Roman" w:hAnsi="Times New Roman" w:cs="Times New Roman"/>
          <w:sz w:val="24"/>
          <w:szCs w:val="24"/>
        </w:rPr>
        <w:t>Jazyk</w:t>
      </w:r>
      <w:r>
        <w:rPr>
          <w:rFonts w:ascii="Times New Roman" w:hAnsi="Times New Roman" w:cs="Times New Roman"/>
          <w:sz w:val="24"/>
          <w:szCs w:val="24"/>
        </w:rPr>
        <w:t>, v ktorom</w:t>
      </w:r>
      <w:r w:rsidRPr="00F37D67">
        <w:rPr>
          <w:rFonts w:ascii="Times New Roman" w:hAnsi="Times New Roman" w:cs="Times New Roman"/>
          <w:sz w:val="24"/>
          <w:szCs w:val="24"/>
        </w:rPr>
        <w:t xml:space="preserve"> sa študijný program uskutočňuje</w:t>
      </w:r>
      <w:r>
        <w:rPr>
          <w:rFonts w:ascii="Times New Roman" w:hAnsi="Times New Roman" w:cs="Times New Roman"/>
          <w:sz w:val="24"/>
          <w:szCs w:val="24"/>
        </w:rPr>
        <w:t>:</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i/>
          <w:iCs/>
          <w:sz w:val="24"/>
          <w:szCs w:val="24"/>
        </w:rPr>
      </w:pPr>
      <w:r w:rsidRPr="00F37D67">
        <w:rPr>
          <w:rFonts w:ascii="Times New Roman" w:hAnsi="Times New Roman" w:cs="Times New Roman"/>
          <w:sz w:val="24"/>
          <w:szCs w:val="24"/>
        </w:rPr>
        <w:t>Slovenský jazyk</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Štandardná dĺžka štúdia vyjadrená v akademických rokoch</w:t>
      </w:r>
      <w:r>
        <w:rPr>
          <w:rFonts w:ascii="Times New Roman" w:hAnsi="Times New Roman" w:cs="Times New Roman"/>
          <w:sz w:val="24"/>
          <w:szCs w:val="24"/>
        </w:rPr>
        <w:t>:</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Pr="00F37D67">
        <w:rPr>
          <w:rFonts w:ascii="Times New Roman" w:hAnsi="Times New Roman" w:cs="Times New Roman"/>
          <w:sz w:val="24"/>
          <w:szCs w:val="24"/>
        </w:rPr>
        <w:t xml:space="preserve"> akademické roky</w:t>
      </w:r>
    </w:p>
    <w:p w:rsidR="00225735" w:rsidRPr="00F37D67" w:rsidRDefault="00225735" w:rsidP="00225735">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Kapacita študijného programu (plánovaný počet študentov), skutočný počet uchádzačov a počet študentov</w:t>
      </w:r>
      <w:r>
        <w:rPr>
          <w:rFonts w:ascii="Times New Roman" w:hAnsi="Times New Roman" w:cs="Times New Roman"/>
          <w:sz w:val="24"/>
          <w:szCs w:val="24"/>
        </w:rPr>
        <w:t>:</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r w:rsidRPr="00F37D67">
        <w:rPr>
          <w:rFonts w:ascii="Times New Roman" w:hAnsi="Times New Roman" w:cs="Times New Roman"/>
          <w:sz w:val="24"/>
          <w:szCs w:val="24"/>
        </w:rPr>
        <w:t>30</w:t>
      </w:r>
      <w:r>
        <w:rPr>
          <w:rFonts w:ascii="Times New Roman" w:hAnsi="Times New Roman" w:cs="Times New Roman"/>
          <w:sz w:val="24"/>
          <w:szCs w:val="24"/>
        </w:rPr>
        <w:t>, skutočný počet uchádzačov a počet študentov budú známe po prvých prijímacích skúškach na študijný program</w:t>
      </w:r>
    </w:p>
    <w:p w:rsidR="00225735" w:rsidRPr="00F37D67" w:rsidRDefault="00225735" w:rsidP="00225735">
      <w:pPr>
        <w:pStyle w:val="Odsekzoznamu"/>
        <w:autoSpaceDE w:val="0"/>
        <w:autoSpaceDN w:val="0"/>
        <w:adjustRightInd w:val="0"/>
        <w:spacing w:after="0" w:line="240" w:lineRule="auto"/>
        <w:ind w:left="360"/>
        <w:rPr>
          <w:rFonts w:ascii="Times New Roman" w:hAnsi="Times New Roman" w:cs="Times New Roman"/>
          <w:sz w:val="24"/>
          <w:szCs w:val="24"/>
        </w:rPr>
      </w:pPr>
    </w:p>
    <w:p w:rsidR="00225735" w:rsidRPr="00F37D67" w:rsidRDefault="00D429F3" w:rsidP="00225735">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Prof</w:t>
      </w:r>
      <w:r w:rsidR="00225735" w:rsidRPr="00F37D67">
        <w:rPr>
          <w:rFonts w:ascii="Times New Roman" w:hAnsi="Times New Roman" w:cs="Times New Roman"/>
          <w:b/>
          <w:bCs/>
          <w:sz w:val="24"/>
          <w:szCs w:val="24"/>
        </w:rPr>
        <w:t xml:space="preserve">il absolventa a ciele vzdelávania </w:t>
      </w:r>
    </w:p>
    <w:p w:rsidR="00225735" w:rsidRPr="002A7595" w:rsidRDefault="00225735" w:rsidP="002E17B1">
      <w:pPr>
        <w:pStyle w:val="Default"/>
        <w:numPr>
          <w:ilvl w:val="0"/>
          <w:numId w:val="19"/>
        </w:numPr>
        <w:jc w:val="both"/>
        <w:rPr>
          <w:rFonts w:eastAsiaTheme="minorHAnsi"/>
          <w:lang w:eastAsia="en-US"/>
        </w:rPr>
      </w:pPr>
      <w:r w:rsidRPr="008A4510">
        <w:t xml:space="preserve">Ciele vzdelávania dosahované v študijnom programe rodinný farmár metodicky vychádzajú z Európskeho kvalifikačného rámca pre celoživotné vzdelávanie (EKR). Ten vymedzuje požiadavky na výstupy vzdelávania pre vedomosti, zručnosti a kompetencie. Pre úroveň </w:t>
      </w:r>
      <w:r>
        <w:t>6</w:t>
      </w:r>
      <w:r w:rsidRPr="008A4510">
        <w:t xml:space="preserve"> sú požadované ako výstupy vzdelávania </w:t>
      </w:r>
      <w:r w:rsidRPr="001F44BC">
        <w:rPr>
          <w:rFonts w:eastAsiaTheme="minorHAnsi"/>
          <w:lang w:eastAsia="en-US"/>
        </w:rPr>
        <w:t>široké vedomosti v danej oblasti práce alebo danom odbore štúdia vrátane kri</w:t>
      </w:r>
      <w:r>
        <w:rPr>
          <w:rFonts w:eastAsiaTheme="minorHAnsi"/>
          <w:lang w:eastAsia="en-US"/>
        </w:rPr>
        <w:t xml:space="preserve">tického </w:t>
      </w:r>
      <w:r>
        <w:rPr>
          <w:rFonts w:eastAsiaTheme="minorHAnsi"/>
          <w:lang w:eastAsia="en-US"/>
        </w:rPr>
        <w:lastRenderedPageBreak/>
        <w:t xml:space="preserve">chápania teórií a zásad. </w:t>
      </w:r>
      <w:r w:rsidRPr="001F44BC">
        <w:t>Situácia pri vzdelávaní v tomto študijnom programe si vyžaduje riešenie úloh, pri ktorých pôsobí veľa súvisiacich faktorov, vzdelávanie je často vysoko špecializované. Nositeľmi ťažiskových vedomostí sú profilové predmety, ktoré majú v informačných listoch popísané vedomosti dosahované ako výstupy vzdelávania. Doplňujúce vedomosti sú dosahované absolvovaním ostatných povinných predmetov študijného programu. Absolvovaním profilových predmetov získa absolvent poznatky o úlohách manažmentu zdravia v cho</w:t>
      </w:r>
      <w:r w:rsidR="00240E61">
        <w:t xml:space="preserve">voch zvierat, kde zabezpečenie </w:t>
      </w:r>
      <w:r w:rsidRPr="001F44BC">
        <w:t>a udržiavanie zdravia zvierat určených na produ</w:t>
      </w:r>
      <w:r w:rsidR="00240E61">
        <w:t xml:space="preserve">kciu rôznych druhov kvalitných </w:t>
      </w:r>
      <w:r w:rsidRPr="001F44BC">
        <w:t>a bezpečných živočíšnych produktov predstavuje neoddeliteľnú súčasť a predpoklad zabezpečenia požadovanej úžitkovosti zvierat a efektívnej produktivity chovateľov zvierat. Absolvent bakalárskeho štúdia „</w:t>
      </w:r>
      <w:r>
        <w:t>r</w:t>
      </w:r>
      <w:r w:rsidRPr="001F44BC">
        <w:t>odinný farmár“ ovláda základy anatómie, morfológie, mikrobiológie, zoohygieny, zootechniky a pôdneho manažmentu. Zároveň v rámci štúdia sú mu poskytnuté základy na uplatňovanie opatrení v oblasti prevencii chorôb a udržateľných podmienok vo farmárskych a hospodárskych chovov zvierat u hovädzieho dobytka, oviec, kôz, včiel a v rybárstve. Základne informácie z oblasti výživy, diagnostiky a šľachtenia zvierat spolu s dostatočnou prevádzkovou praxou, pripravia študenta na samostatný praktický výkon v oblasti prevencie a riešenia bežných chovateľských situácii nielen v malých a rodinných farmách, ale aj vo veľkoprodukcii hospodárskych zvierat. Zvládne všetky úkony súvisiace s Centrálnou evidenciou hospodárskych zvierat, evidenciou pôdy, elektronickú komunikáciu s orgánmi štátnej správy a verejnej správy. Taktiež ovláda manažment chovu z hľadiska šľachtenia a plemenitby, administráciu žiadostí v súvislosti s dotačnými programami pre poľnohospodárov.   Absolvent odboru „ Rodinný farmár“ získa nevyhnutné poznatky z oblasti technológie a spracovanie surovín rastlinného a živočíšneho pôvodu, hodnotenie procesov pri príprave krmív  a stanovovanie kvality potravín, metódami hodnotenie kvality surovín a potravín z oblasti infekčných a chorobných zmien, testovania  a vyhodnocovania situácie z oblasti infekčných a toxikologických hrozieb.</w:t>
      </w:r>
    </w:p>
    <w:p w:rsidR="00225735" w:rsidRDefault="00225735" w:rsidP="00225735">
      <w:pPr>
        <w:pStyle w:val="Default"/>
        <w:ind w:left="720"/>
        <w:jc w:val="both"/>
      </w:pPr>
      <w:r w:rsidRPr="002A7595">
        <w:t>Súčasťou štúdia sú aj základy v oblasti  hygieny prípravy a predaja potravín a stanovenie kritérií a hrozieb pri predaji hotových pokrmov a potravín v stravovacích zariadeniach. Absolvent ukončí svoje bakalárske štúdium zvládnutím základov projektového manažmentu, štatistického spracovanie procesov v malých, ale aj vo veľkých farmách a využitia moderných informačných systémov vo farmárskej praxi.</w:t>
      </w:r>
    </w:p>
    <w:p w:rsidR="00225735" w:rsidRDefault="00225735" w:rsidP="00225735">
      <w:pPr>
        <w:pStyle w:val="Default"/>
        <w:ind w:left="720"/>
        <w:jc w:val="both"/>
      </w:pPr>
      <w:r w:rsidRPr="001F44BC">
        <w:t xml:space="preserve">Pre zručnosti dosahované výstupmi vzdelávania zodpovedajúce úrovni </w:t>
      </w:r>
      <w:r>
        <w:t>6</w:t>
      </w:r>
      <w:r w:rsidRPr="001F44BC">
        <w:t xml:space="preserve"> sú požadované široké zručnosti dokazujúce ich ovládanie a zmysel pre inováciu požadované na riešenie komplexných a nepredvídateľných problémov v špecializovanej pracovnej oblasti alebo študijnej oblasti. Spolu zručnosti dosiahnuté v rámci jednotlivých predmetov predstavujú vzájomne prepojený komplex, ktorého výsledkom sú zručnosti determinujúce úspešné vykonávania kompetencií. </w:t>
      </w:r>
    </w:p>
    <w:p w:rsidR="00225735" w:rsidRPr="002A7595" w:rsidRDefault="00225735" w:rsidP="00225735">
      <w:pPr>
        <w:pStyle w:val="Default"/>
        <w:ind w:left="720"/>
        <w:jc w:val="both"/>
        <w:rPr>
          <w:rFonts w:eastAsiaTheme="minorHAnsi"/>
          <w:lang w:eastAsia="en-US"/>
        </w:rPr>
      </w:pPr>
      <w:r w:rsidRPr="001F44BC">
        <w:t xml:space="preserve">Všeobecne definované kompetencie pre úroveň 6 EKR sú - schopnosť riadiť komplexné technické alebo odborné činnosti alebo projekty, niesť zodpovednosť za rozhodovanie </w:t>
      </w:r>
      <w:r>
        <w:br/>
      </w:r>
      <w:r w:rsidRPr="001F44BC">
        <w:t>v nepredvídateľnom prac</w:t>
      </w:r>
      <w:r>
        <w:t xml:space="preserve">ovnom alebo študijnom prostredí a </w:t>
      </w:r>
      <w:r w:rsidRPr="001F44BC">
        <w:t>prijať zodpovednosť za riadenie profesijného rozvoja jednotlivcov a skupín Konkrétne kompetencie budú súvisieť s pracovno-právnym postavením absolventa.</w:t>
      </w:r>
    </w:p>
    <w:p w:rsidR="00225735" w:rsidRPr="002A7595" w:rsidRDefault="00225735" w:rsidP="002E17B1">
      <w:pPr>
        <w:pStyle w:val="Odsekzoznamu"/>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2A7595">
        <w:rPr>
          <w:rFonts w:ascii="Times New Roman" w:hAnsi="Times New Roman" w:cs="Times New Roman"/>
          <w:color w:val="000000"/>
          <w:sz w:val="24"/>
          <w:szCs w:val="24"/>
        </w:rPr>
        <w:t xml:space="preserve">Absolvent študijného programu rodinný farmár sa vie uplatniť </w:t>
      </w:r>
      <w:r w:rsidRPr="002A7595">
        <w:rPr>
          <w:rFonts w:ascii="Times New Roman" w:hAnsi="Times New Roman" w:cs="Times New Roman"/>
          <w:sz w:val="24"/>
          <w:szCs w:val="24"/>
        </w:rPr>
        <w:t xml:space="preserve">pri samostatnom riadení malých a rodinných chovov hospodárskych zvierat, riadení jednotlivých sektorov živočíšnej výroby v spoločnostiach s veľkochovom hospodárskych zvierat a vo farmových chovoch, prevádzkovaní a riadení prevádzok na prípravu, spracovanie a predaj potravín, produktov rastlinnej a živočíšnej výroby a poskytovaní poradenstva v oblasti štatistického spracovanie výsledkov farmových chovov, rodinných fariem, </w:t>
      </w:r>
      <w:r w:rsidRPr="002A7595">
        <w:rPr>
          <w:rFonts w:ascii="Times New Roman" w:hAnsi="Times New Roman" w:cs="Times New Roman"/>
          <w:sz w:val="24"/>
          <w:szCs w:val="24"/>
        </w:rPr>
        <w:lastRenderedPageBreak/>
        <w:t>poskytovanie poradenskej činnosti v oblasti spracovania dát pre potreby prípravy projektov na budovanie rodinných fariem.</w:t>
      </w:r>
    </w:p>
    <w:p w:rsidR="00225735" w:rsidRDefault="00225735" w:rsidP="00225735">
      <w:pPr>
        <w:pStyle w:val="Odsekzoznamu"/>
        <w:autoSpaceDE w:val="0"/>
        <w:autoSpaceDN w:val="0"/>
        <w:adjustRightInd w:val="0"/>
        <w:spacing w:after="0" w:line="240" w:lineRule="auto"/>
        <w:jc w:val="both"/>
        <w:rPr>
          <w:rFonts w:ascii="Times New Roman" w:hAnsi="Times New Roman" w:cs="Times New Roman"/>
          <w:sz w:val="24"/>
          <w:szCs w:val="24"/>
        </w:rPr>
      </w:pPr>
      <w:r w:rsidRPr="002A7595">
        <w:rPr>
          <w:rFonts w:ascii="Times New Roman" w:hAnsi="Times New Roman" w:cs="Times New Roman"/>
          <w:sz w:val="24"/>
          <w:szCs w:val="24"/>
        </w:rPr>
        <w:t>Absolvent bakalárskeho štúdia</w:t>
      </w:r>
      <w:r w:rsidRPr="002A7595">
        <w:rPr>
          <w:rFonts w:ascii="Times New Roman" w:hAnsi="Times New Roman" w:cs="Times New Roman"/>
          <w:b/>
          <w:sz w:val="24"/>
          <w:szCs w:val="24"/>
        </w:rPr>
        <w:t xml:space="preserve"> </w:t>
      </w:r>
      <w:r w:rsidRPr="002A7595">
        <w:rPr>
          <w:rFonts w:ascii="Times New Roman" w:hAnsi="Times New Roman" w:cs="Times New Roman"/>
          <w:sz w:val="24"/>
          <w:szCs w:val="24"/>
        </w:rPr>
        <w:t xml:space="preserve">nájde uplatnenie v oblasti: </w:t>
      </w:r>
    </w:p>
    <w:p w:rsidR="00225735" w:rsidRDefault="00225735" w:rsidP="002E17B1">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2A7595">
        <w:rPr>
          <w:rFonts w:ascii="Times New Roman" w:hAnsi="Times New Roman" w:cs="Times New Roman"/>
          <w:sz w:val="24"/>
          <w:szCs w:val="24"/>
        </w:rPr>
        <w:t>samostatného podnikania, zakladania a rozvoja rodinných fariem – absolvent pozná základy projektovej prípravy farmy, zvládnutia dátových, štatistických a informačných proces, správneho nastavenia chovateľských podmienok a spracovania surovín rastlinného a živočíšneho pôvodu na suroviny, polotovar a hotové výrobky</w:t>
      </w:r>
    </w:p>
    <w:p w:rsidR="00225735" w:rsidRDefault="00225735" w:rsidP="002E17B1">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2A7595">
        <w:rPr>
          <w:rFonts w:ascii="Times New Roman" w:hAnsi="Times New Roman" w:cs="Times New Roman"/>
          <w:sz w:val="24"/>
          <w:szCs w:val="24"/>
        </w:rPr>
        <w:t>riadenia poľnohospodárskych podnikov s orientáciou hlavne na živočíšnu produkciu, prípravu a hodnotenie krmív vstupujúcich do výživy zvierat a ich dopadov na kvalitu výrobkov živočíšneho pôvodu</w:t>
      </w:r>
    </w:p>
    <w:p w:rsidR="00225735" w:rsidRPr="002A7595" w:rsidRDefault="00225735" w:rsidP="002E17B1">
      <w:pPr>
        <w:pStyle w:val="Odsekzoznamu"/>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2A7595">
        <w:rPr>
          <w:rFonts w:ascii="Times New Roman" w:hAnsi="Times New Roman" w:cs="Times New Roman"/>
          <w:sz w:val="24"/>
          <w:szCs w:val="24"/>
        </w:rPr>
        <w:t>poradenstv</w:t>
      </w:r>
      <w:r>
        <w:rPr>
          <w:rFonts w:ascii="Times New Roman" w:hAnsi="Times New Roman" w:cs="Times New Roman"/>
          <w:sz w:val="24"/>
          <w:szCs w:val="24"/>
        </w:rPr>
        <w:t>a</w:t>
      </w:r>
      <w:r w:rsidRPr="002A7595">
        <w:rPr>
          <w:rFonts w:ascii="Times New Roman" w:hAnsi="Times New Roman" w:cs="Times New Roman"/>
          <w:sz w:val="24"/>
          <w:szCs w:val="24"/>
        </w:rPr>
        <w:t xml:space="preserve"> a kontrol</w:t>
      </w:r>
      <w:r>
        <w:rPr>
          <w:rFonts w:ascii="Times New Roman" w:hAnsi="Times New Roman" w:cs="Times New Roman"/>
          <w:sz w:val="24"/>
          <w:szCs w:val="24"/>
        </w:rPr>
        <w:t>y</w:t>
      </w:r>
      <w:r w:rsidRPr="002A7595">
        <w:rPr>
          <w:rFonts w:ascii="Times New Roman" w:hAnsi="Times New Roman" w:cs="Times New Roman"/>
          <w:sz w:val="24"/>
          <w:szCs w:val="24"/>
        </w:rPr>
        <w:t xml:space="preserve"> v oblasti spracovania a prípravy projektov na výstavbu fariem, spracovanie surovín a produkciu potravín, hotových výrobkov z oblasti dodržiavania kvality a hygieny prípravy a spracovania pokrmov živočíšneho pôvodu dodržiavania welfare, poradenstva  a prevencie chorôb hospodárskych zvierat.</w:t>
      </w:r>
    </w:p>
    <w:p w:rsidR="00225735" w:rsidRDefault="00225735" w:rsidP="002E17B1">
      <w:pPr>
        <w:pStyle w:val="Odsekzoznamu"/>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Relevantné externé zainteresované strany, ktoré poskytli vyjadrenie alebo súhlasné stanovisko k súladu získanej kvalifikácie so sektorovo-špecifickými požiadavkami na výkon povolania:</w:t>
      </w:r>
    </w:p>
    <w:p w:rsidR="00225735" w:rsidRPr="00D1127D" w:rsidRDefault="00225735" w:rsidP="00225735">
      <w:pPr>
        <w:pStyle w:val="Odsekzoznamu"/>
        <w:autoSpaceDE w:val="0"/>
        <w:autoSpaceDN w:val="0"/>
        <w:adjustRightInd w:val="0"/>
        <w:spacing w:after="0" w:line="240" w:lineRule="auto"/>
        <w:jc w:val="both"/>
        <w:rPr>
          <w:rFonts w:ascii="Times New Roman" w:hAnsi="Times New Roman" w:cs="Times New Roman"/>
          <w:color w:val="000000"/>
          <w:sz w:val="24"/>
          <w:szCs w:val="24"/>
        </w:rPr>
      </w:pPr>
      <w:r w:rsidRPr="00D1127D">
        <w:rPr>
          <w:rFonts w:ascii="Times New Roman" w:hAnsi="Times New Roman" w:cs="Times New Roman"/>
          <w:sz w:val="24"/>
          <w:szCs w:val="24"/>
        </w:rPr>
        <w:t>Slovenský zväz agropodnikateľov a rodinných farmárov</w:t>
      </w:r>
      <w:r w:rsidRPr="00D1127D">
        <w:rPr>
          <w:rFonts w:ascii="Times New Roman" w:hAnsi="Times New Roman" w:cs="Times New Roman"/>
          <w:color w:val="000000"/>
          <w:sz w:val="24"/>
          <w:szCs w:val="24"/>
        </w:rPr>
        <w:t xml:space="preserve">, Združenie chovateľov oviec a kôz, </w:t>
      </w:r>
      <w:r w:rsidRPr="00D1127D">
        <w:rPr>
          <w:rFonts w:ascii="Times New Roman" w:hAnsi="Times New Roman" w:cs="Times New Roman"/>
          <w:sz w:val="24"/>
          <w:szCs w:val="24"/>
        </w:rPr>
        <w:t>Výbor NR SR pre pôdohospodárstvo a životné prostredie</w:t>
      </w:r>
      <w:r w:rsidRPr="00D1127D">
        <w:rPr>
          <w:rFonts w:ascii="Times New Roman" w:hAnsi="Times New Roman" w:cs="Times New Roman"/>
          <w:color w:val="000000"/>
          <w:sz w:val="24"/>
          <w:szCs w:val="24"/>
        </w:rPr>
        <w:t>.</w:t>
      </w:r>
    </w:p>
    <w:p w:rsidR="00225735" w:rsidRPr="00F37D67" w:rsidRDefault="00225735" w:rsidP="00225735">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rsidR="00225735" w:rsidRPr="00F37D67" w:rsidRDefault="00225735" w:rsidP="00225735">
      <w:pPr>
        <w:pStyle w:val="Odsekzoznamu"/>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F37D67">
        <w:rPr>
          <w:rFonts w:ascii="Times New Roman" w:hAnsi="Times New Roman" w:cs="Times New Roman"/>
          <w:b/>
          <w:bCs/>
          <w:color w:val="000000"/>
          <w:sz w:val="24"/>
          <w:szCs w:val="24"/>
        </w:rPr>
        <w:t>Uplatniteľnosť</w:t>
      </w:r>
    </w:p>
    <w:p w:rsidR="00225735" w:rsidRPr="00F37D67" w:rsidRDefault="00225735" w:rsidP="002E17B1">
      <w:pPr>
        <w:pStyle w:val="Odsekzoznamu"/>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 xml:space="preserve">Hodnotiť uplatniteľnosti absolventov študijného programu bude možné v adekvátnom období po ukončení štúdia prvých absolventov študijného programu </w:t>
      </w:r>
      <w:r>
        <w:rPr>
          <w:rFonts w:ascii="Times New Roman" w:hAnsi="Times New Roman" w:cs="Times New Roman"/>
          <w:color w:val="000000"/>
          <w:sz w:val="24"/>
          <w:szCs w:val="24"/>
        </w:rPr>
        <w:t>rodinný farmár</w:t>
      </w:r>
      <w:r w:rsidRPr="00F37D67">
        <w:rPr>
          <w:rFonts w:ascii="Times New Roman" w:hAnsi="Times New Roman" w:cs="Times New Roman"/>
          <w:color w:val="000000"/>
          <w:sz w:val="24"/>
          <w:szCs w:val="24"/>
        </w:rPr>
        <w:t>.</w:t>
      </w:r>
    </w:p>
    <w:p w:rsidR="00225735" w:rsidRPr="00F37D67" w:rsidRDefault="00225735" w:rsidP="002E17B1">
      <w:pPr>
        <w:pStyle w:val="Odsekzoznamu"/>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Úspešných absolventov</w:t>
      </w:r>
      <w:r>
        <w:rPr>
          <w:rFonts w:ascii="Times New Roman" w:hAnsi="Times New Roman" w:cs="Times New Roman"/>
          <w:color w:val="000000"/>
          <w:sz w:val="24"/>
          <w:szCs w:val="24"/>
        </w:rPr>
        <w:t xml:space="preserve"> </w:t>
      </w:r>
      <w:r w:rsidRPr="00F37D67">
        <w:rPr>
          <w:rFonts w:ascii="Times New Roman" w:hAnsi="Times New Roman" w:cs="Times New Roman"/>
          <w:color w:val="000000"/>
          <w:sz w:val="24"/>
          <w:szCs w:val="24"/>
        </w:rPr>
        <w:t xml:space="preserve">študijného programu bude možné uviesť v primeranom období po ukončení štúdia prvých absolventov študijného programu </w:t>
      </w:r>
      <w:r>
        <w:rPr>
          <w:rFonts w:ascii="Times New Roman" w:hAnsi="Times New Roman" w:cs="Times New Roman"/>
          <w:color w:val="000000"/>
          <w:sz w:val="24"/>
          <w:szCs w:val="24"/>
        </w:rPr>
        <w:t>rodinný farmár</w:t>
      </w:r>
      <w:r w:rsidRPr="00F37D67">
        <w:rPr>
          <w:rFonts w:ascii="Times New Roman" w:hAnsi="Times New Roman" w:cs="Times New Roman"/>
          <w:color w:val="000000"/>
          <w:sz w:val="24"/>
          <w:szCs w:val="24"/>
        </w:rPr>
        <w:t>.</w:t>
      </w:r>
    </w:p>
    <w:p w:rsidR="00225735" w:rsidRPr="00F37D67" w:rsidRDefault="00225735" w:rsidP="002E17B1">
      <w:pPr>
        <w:pStyle w:val="Odsekzoznamu"/>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Hodnotenie kvality študijného programu zamestnávateľmi (spätná väzba) bude možn</w:t>
      </w:r>
      <w:r>
        <w:rPr>
          <w:rFonts w:ascii="Times New Roman" w:hAnsi="Times New Roman" w:cs="Times New Roman"/>
          <w:color w:val="000000"/>
          <w:sz w:val="24"/>
          <w:szCs w:val="24"/>
        </w:rPr>
        <w:t>é</w:t>
      </w:r>
      <w:r w:rsidRPr="00F37D67">
        <w:rPr>
          <w:rFonts w:ascii="Times New Roman" w:hAnsi="Times New Roman" w:cs="Times New Roman"/>
          <w:color w:val="000000"/>
          <w:sz w:val="24"/>
          <w:szCs w:val="24"/>
        </w:rPr>
        <w:t xml:space="preserve"> v primeranom období po ukončení štúdia prvých absolventov študijného programu </w:t>
      </w:r>
      <w:r>
        <w:rPr>
          <w:rFonts w:ascii="Times New Roman" w:hAnsi="Times New Roman" w:cs="Times New Roman"/>
          <w:color w:val="000000"/>
          <w:sz w:val="24"/>
          <w:szCs w:val="24"/>
        </w:rPr>
        <w:t>rodinný farmár</w:t>
      </w:r>
      <w:r w:rsidRPr="00F37D67">
        <w:rPr>
          <w:rFonts w:ascii="Times New Roman" w:hAnsi="Times New Roman" w:cs="Times New Roman"/>
          <w:color w:val="000000"/>
          <w:sz w:val="24"/>
          <w:szCs w:val="24"/>
        </w:rPr>
        <w:t xml:space="preserve"> a bude významnou zložkou v procese neustáleho zvyšovania kvality študijného programu.</w:t>
      </w:r>
    </w:p>
    <w:p w:rsidR="00225735" w:rsidRPr="00F37D67" w:rsidRDefault="00225735" w:rsidP="00225735">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rsidR="00225735" w:rsidRPr="00F37D67" w:rsidRDefault="00225735" w:rsidP="00225735">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Štruktúra a obsah študijného programu</w:t>
      </w:r>
    </w:p>
    <w:p w:rsidR="00225735" w:rsidRPr="00E24B7F" w:rsidRDefault="00225735" w:rsidP="00225735">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24B7F">
        <w:rPr>
          <w:rFonts w:ascii="Times New Roman" w:hAnsi="Times New Roman" w:cs="Times New Roman"/>
          <w:iCs/>
          <w:sz w:val="24"/>
          <w:szCs w:val="24"/>
        </w:rPr>
        <w:t>Pravidlá na utváranie študijných plánov v študijnom programe</w:t>
      </w:r>
      <w:r>
        <w:rPr>
          <w:rFonts w:ascii="Times New Roman" w:hAnsi="Times New Roman" w:cs="Times New Roman"/>
          <w:iCs/>
          <w:sz w:val="24"/>
          <w:szCs w:val="24"/>
        </w:rPr>
        <w:t xml:space="preserve"> rodinný farmár</w:t>
      </w:r>
      <w:r w:rsidRPr="00E24B7F">
        <w:rPr>
          <w:rFonts w:ascii="Times New Roman" w:hAnsi="Times New Roman" w:cs="Times New Roman"/>
          <w:iCs/>
          <w:sz w:val="24"/>
          <w:szCs w:val="24"/>
        </w:rPr>
        <w:t xml:space="preserve"> vychádzajú zo všeobecných ustanovení obsiahnutých v čl. 7, ods. 2 – 7 vnútorného predpisu Študijný poriadok UVLF v Košiciach, časť A.</w:t>
      </w:r>
    </w:p>
    <w:p w:rsidR="00225735" w:rsidRPr="00E24B7F" w:rsidRDefault="00225735" w:rsidP="00225735">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E24B7F">
        <w:rPr>
          <w:rFonts w:ascii="Times New Roman" w:hAnsi="Times New Roman" w:cs="Times New Roman"/>
          <w:iCs/>
          <w:sz w:val="24"/>
          <w:szCs w:val="24"/>
        </w:rPr>
        <w:t>Odporúčaný</w:t>
      </w:r>
      <w:r>
        <w:rPr>
          <w:rFonts w:ascii="Times New Roman" w:hAnsi="Times New Roman" w:cs="Times New Roman"/>
          <w:iCs/>
          <w:sz w:val="24"/>
          <w:szCs w:val="24"/>
        </w:rPr>
        <w:t xml:space="preserve"> </w:t>
      </w:r>
      <w:r w:rsidRPr="00E24B7F">
        <w:rPr>
          <w:rFonts w:ascii="Times New Roman" w:hAnsi="Times New Roman" w:cs="Times New Roman"/>
          <w:iCs/>
          <w:sz w:val="24"/>
          <w:szCs w:val="24"/>
        </w:rPr>
        <w:t>študijný</w:t>
      </w:r>
      <w:r>
        <w:rPr>
          <w:rFonts w:ascii="Times New Roman" w:hAnsi="Times New Roman" w:cs="Times New Roman"/>
          <w:iCs/>
          <w:sz w:val="24"/>
          <w:szCs w:val="24"/>
        </w:rPr>
        <w:t xml:space="preserve"> </w:t>
      </w:r>
      <w:r w:rsidRPr="00E24B7F">
        <w:rPr>
          <w:rFonts w:ascii="Times New Roman" w:hAnsi="Times New Roman" w:cs="Times New Roman"/>
          <w:iCs/>
          <w:sz w:val="24"/>
          <w:szCs w:val="24"/>
        </w:rPr>
        <w:t xml:space="preserve">plán pre </w:t>
      </w:r>
      <w:r w:rsidR="00B46CB4">
        <w:rPr>
          <w:rFonts w:ascii="Times New Roman" w:hAnsi="Times New Roman" w:cs="Times New Roman"/>
          <w:iCs/>
          <w:sz w:val="24"/>
          <w:szCs w:val="24"/>
        </w:rPr>
        <w:t>extern</w:t>
      </w:r>
      <w:r w:rsidRPr="00E24B7F">
        <w:rPr>
          <w:rFonts w:ascii="Times New Roman" w:hAnsi="Times New Roman" w:cs="Times New Roman"/>
          <w:iCs/>
          <w:sz w:val="24"/>
          <w:szCs w:val="24"/>
        </w:rPr>
        <w:t>ú formu štúdia:</w:t>
      </w:r>
    </w:p>
    <w:p w:rsidR="00225735" w:rsidRPr="00112292" w:rsidRDefault="00225735" w:rsidP="00225735">
      <w:pPr>
        <w:pStyle w:val="Odsekzoznamu"/>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rsidR="00B46CB4" w:rsidRPr="00112292" w:rsidRDefault="00225735" w:rsidP="002E17B1">
      <w:pPr>
        <w:pStyle w:val="Odsekzoznamu"/>
        <w:numPr>
          <w:ilvl w:val="0"/>
          <w:numId w:val="14"/>
        </w:numPr>
        <w:spacing w:after="0" w:line="240" w:lineRule="auto"/>
        <w:ind w:left="284" w:right="-1417" w:firstLine="142"/>
        <w:rPr>
          <w:rFonts w:ascii="Times New Roman" w:hAnsi="Times New Roman" w:cs="Times New Roman"/>
          <w:b/>
          <w:color w:val="000000" w:themeColor="text1"/>
          <w:sz w:val="24"/>
          <w:szCs w:val="24"/>
        </w:rPr>
      </w:pPr>
      <w:r w:rsidRPr="00112292">
        <w:rPr>
          <w:rFonts w:ascii="Times New Roman" w:hAnsi="Times New Roman" w:cs="Times New Roman"/>
          <w:b/>
          <w:color w:val="000000" w:themeColor="text1"/>
          <w:sz w:val="24"/>
          <w:szCs w:val="24"/>
        </w:rPr>
        <w:t>rok</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20"/>
        <w:gridCol w:w="1393"/>
        <w:gridCol w:w="421"/>
        <w:gridCol w:w="317"/>
        <w:gridCol w:w="473"/>
        <w:gridCol w:w="425"/>
        <w:gridCol w:w="425"/>
        <w:gridCol w:w="284"/>
        <w:gridCol w:w="64"/>
        <w:gridCol w:w="503"/>
        <w:gridCol w:w="206"/>
        <w:gridCol w:w="77"/>
        <w:gridCol w:w="354"/>
        <w:gridCol w:w="213"/>
        <w:gridCol w:w="2468"/>
        <w:gridCol w:w="367"/>
      </w:tblGrid>
      <w:tr w:rsidR="00112292" w:rsidRPr="00112292" w:rsidTr="006F7A49">
        <w:trPr>
          <w:trHeight w:hRule="exact" w:val="609"/>
        </w:trPr>
        <w:tc>
          <w:tcPr>
            <w:tcW w:w="3260" w:type="dxa"/>
            <w:gridSpan w:val="6"/>
            <w:vMerge w:val="restart"/>
            <w:vAlign w:val="center"/>
          </w:tcPr>
          <w:p w:rsidR="00B46CB4" w:rsidRPr="00112292" w:rsidRDefault="00B46CB4" w:rsidP="00B46CB4">
            <w:pPr>
              <w:spacing w:after="0" w:line="240" w:lineRule="auto"/>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Povinné predmety</w:t>
            </w:r>
          </w:p>
        </w:tc>
        <w:tc>
          <w:tcPr>
            <w:tcW w:w="850" w:type="dxa"/>
            <w:gridSpan w:val="2"/>
            <w:vMerge w:val="restart"/>
            <w:vAlign w:val="center"/>
          </w:tcPr>
          <w:p w:rsidR="00B46CB4" w:rsidRPr="00112292" w:rsidRDefault="00B46CB4" w:rsidP="00B46CB4">
            <w:pPr>
              <w:spacing w:after="0" w:line="240" w:lineRule="auto"/>
              <w:ind w:left="-108" w:right="-108"/>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Počet kreditov</w:t>
            </w:r>
          </w:p>
        </w:tc>
        <w:tc>
          <w:tcPr>
            <w:tcW w:w="1134" w:type="dxa"/>
            <w:gridSpan w:val="5"/>
            <w:vAlign w:val="center"/>
          </w:tcPr>
          <w:p w:rsidR="00B46CB4" w:rsidRPr="00112292" w:rsidRDefault="00B46CB4" w:rsidP="00B46CB4">
            <w:pPr>
              <w:spacing w:after="0" w:line="240" w:lineRule="auto"/>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Rozsah výučby</w:t>
            </w:r>
          </w:p>
        </w:tc>
        <w:tc>
          <w:tcPr>
            <w:tcW w:w="3402" w:type="dxa"/>
            <w:gridSpan w:val="4"/>
            <w:vMerge w:val="restart"/>
            <w:vAlign w:val="center"/>
          </w:tcPr>
          <w:p w:rsidR="00B46CB4" w:rsidRPr="00112292" w:rsidRDefault="00B46CB4" w:rsidP="00B46CB4">
            <w:pPr>
              <w:spacing w:after="0" w:line="240" w:lineRule="auto"/>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322417">
        <w:trPr>
          <w:trHeight w:hRule="exact" w:val="284"/>
        </w:trPr>
        <w:tc>
          <w:tcPr>
            <w:tcW w:w="3260" w:type="dxa"/>
            <w:gridSpan w:val="6"/>
            <w:vMerge/>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p>
        </w:tc>
        <w:tc>
          <w:tcPr>
            <w:tcW w:w="851" w:type="dxa"/>
            <w:gridSpan w:val="3"/>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283"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3402" w:type="dxa"/>
            <w:gridSpan w:val="4"/>
            <w:vMerge/>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p>
        </w:tc>
      </w:tr>
      <w:tr w:rsidR="00112292" w:rsidRPr="00112292" w:rsidTr="00322417">
        <w:trPr>
          <w:trHeight w:hRule="exact" w:val="284"/>
        </w:trPr>
        <w:tc>
          <w:tcPr>
            <w:tcW w:w="3260" w:type="dxa"/>
            <w:gridSpan w:val="6"/>
            <w:vMerge/>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gridSpan w:val="2"/>
            <w:vAlign w:val="center"/>
          </w:tcPr>
          <w:p w:rsidR="00B46CB4" w:rsidRPr="00112292" w:rsidRDefault="00B46CB4" w:rsidP="00B46CB4">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5" w:type="dxa"/>
            <w:gridSpan w:val="2"/>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p>
        </w:tc>
      </w:tr>
      <w:tr w:rsidR="00112292" w:rsidRPr="00112292" w:rsidTr="00EA1DF0">
        <w:trPr>
          <w:trHeight w:hRule="exact" w:val="466"/>
        </w:trPr>
        <w:tc>
          <w:tcPr>
            <w:tcW w:w="3260" w:type="dxa"/>
            <w:gridSpan w:val="6"/>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Morfológia a f</w:t>
            </w:r>
            <w:r w:rsidR="006F7A49" w:rsidRPr="00112292">
              <w:rPr>
                <w:rFonts w:ascii="Times New Roman" w:hAnsi="Times New Roman" w:cs="Times New Roman"/>
                <w:color w:val="000000" w:themeColor="text1"/>
                <w:sz w:val="20"/>
                <w:szCs w:val="20"/>
              </w:rPr>
              <w:t>yziológia hospodárskych zvierat</w:t>
            </w:r>
            <w:r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7</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2835" w:type="dxa"/>
            <w:gridSpan w:val="2"/>
            <w:vAlign w:val="center"/>
          </w:tcPr>
          <w:p w:rsidR="00B46CB4" w:rsidRPr="00112292" w:rsidRDefault="00B46CB4" w:rsidP="00B46CB4">
            <w:pPr>
              <w:spacing w:after="0" w:line="240" w:lineRule="auto"/>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Vladimír Petrilla, PhD.</w:t>
            </w:r>
          </w:p>
        </w:tc>
      </w:tr>
      <w:tr w:rsidR="00112292" w:rsidRPr="00112292" w:rsidTr="00EA1DF0">
        <w:trPr>
          <w:trHeight w:hRule="exact" w:val="558"/>
        </w:trPr>
        <w:tc>
          <w:tcPr>
            <w:tcW w:w="3260" w:type="dxa"/>
            <w:gridSpan w:val="6"/>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Krmovinárst</w:t>
            </w:r>
            <w:r w:rsidR="006F7A49" w:rsidRPr="00112292">
              <w:rPr>
                <w:rFonts w:ascii="Times New Roman" w:hAnsi="Times New Roman" w:cs="Times New Roman"/>
                <w:color w:val="000000" w:themeColor="text1"/>
                <w:sz w:val="20"/>
                <w:szCs w:val="20"/>
              </w:rPr>
              <w:t>vo a základy pôdneho manažmentu</w:t>
            </w:r>
            <w:r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7</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2835" w:type="dxa"/>
            <w:gridSpan w:val="2"/>
            <w:vAlign w:val="center"/>
          </w:tcPr>
          <w:p w:rsidR="00B46CB4" w:rsidRPr="00112292" w:rsidRDefault="00B46CB4" w:rsidP="00B46CB4">
            <w:pPr>
              <w:spacing w:after="0" w:line="240" w:lineRule="auto"/>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Andrej Marcin, CSc.</w:t>
            </w:r>
          </w:p>
        </w:tc>
      </w:tr>
      <w:tr w:rsidR="00112292" w:rsidRPr="00112292" w:rsidTr="00EA1DF0">
        <w:trPr>
          <w:trHeight w:hRule="exact" w:val="587"/>
        </w:trPr>
        <w:tc>
          <w:tcPr>
            <w:tcW w:w="3260" w:type="dxa"/>
            <w:gridSpan w:val="6"/>
            <w:vAlign w:val="center"/>
          </w:tcPr>
          <w:p w:rsidR="00B46CB4" w:rsidRPr="00112292" w:rsidRDefault="006F7A49"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Biológia a genetika</w:t>
            </w:r>
            <w:r w:rsidR="00B46CB4"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7</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 w:type="dxa"/>
            <w:gridSpan w:val="2"/>
            <w:vAlign w:val="center"/>
          </w:tcPr>
          <w:p w:rsidR="00B46CB4" w:rsidRPr="00112292" w:rsidRDefault="00B46CB4" w:rsidP="00B46CB4">
            <w:pPr>
              <w:spacing w:after="0" w:line="240" w:lineRule="auto"/>
              <w:jc w:val="center"/>
              <w:rPr>
                <w:rFonts w:ascii="Times New Roman" w:hAnsi="Times New Roman" w:cs="Times New Roman"/>
                <w:strike/>
                <w:color w:val="000000" w:themeColor="text1"/>
                <w:sz w:val="20"/>
                <w:szCs w:val="20"/>
              </w:rPr>
            </w:pP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strike/>
                <w:color w:val="000000" w:themeColor="text1"/>
                <w:sz w:val="20"/>
                <w:szCs w:val="20"/>
              </w:rPr>
            </w:pPr>
          </w:p>
        </w:tc>
        <w:tc>
          <w:tcPr>
            <w:tcW w:w="2835" w:type="dxa"/>
            <w:gridSpan w:val="2"/>
            <w:vAlign w:val="center"/>
          </w:tcPr>
          <w:p w:rsidR="00B46CB4" w:rsidRPr="00112292" w:rsidRDefault="00B46CB4" w:rsidP="00B46CB4">
            <w:pPr>
              <w:spacing w:after="0" w:line="240" w:lineRule="auto"/>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Viera Schwarzbacherová, PhD.</w:t>
            </w:r>
          </w:p>
        </w:tc>
      </w:tr>
      <w:tr w:rsidR="00112292" w:rsidRPr="00112292" w:rsidTr="00EA1DF0">
        <w:trPr>
          <w:trHeight w:hRule="exact" w:val="451"/>
        </w:trPr>
        <w:tc>
          <w:tcPr>
            <w:tcW w:w="3260" w:type="dxa"/>
            <w:gridSpan w:val="6"/>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Všeobecná zootechnika a šľachtenie*</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6</w:t>
            </w:r>
          </w:p>
        </w:tc>
        <w:tc>
          <w:tcPr>
            <w:tcW w:w="284"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283"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5" w:type="dxa"/>
            <w:gridSpan w:val="2"/>
            <w:vAlign w:val="center"/>
          </w:tcPr>
          <w:p w:rsidR="00B46CB4" w:rsidRPr="00112292" w:rsidRDefault="00B46CB4" w:rsidP="00B46CB4">
            <w:pPr>
              <w:spacing w:after="0" w:line="240" w:lineRule="auto"/>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František Zigo, PhD.</w:t>
            </w:r>
          </w:p>
        </w:tc>
      </w:tr>
      <w:tr w:rsidR="00112292" w:rsidRPr="00112292" w:rsidTr="00EA1DF0">
        <w:trPr>
          <w:trHeight w:hRule="exact" w:val="397"/>
        </w:trPr>
        <w:tc>
          <w:tcPr>
            <w:tcW w:w="3260" w:type="dxa"/>
            <w:gridSpan w:val="6"/>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lastRenderedPageBreak/>
              <w:t>Všeobecná zoohygiena*</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6</w:t>
            </w:r>
          </w:p>
        </w:tc>
        <w:tc>
          <w:tcPr>
            <w:tcW w:w="284"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283"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5" w:type="dxa"/>
            <w:gridSpan w:val="2"/>
            <w:vAlign w:val="center"/>
          </w:tcPr>
          <w:p w:rsidR="00B46CB4" w:rsidRPr="00112292" w:rsidRDefault="00B46CB4" w:rsidP="00B46CB4">
            <w:pPr>
              <w:spacing w:after="0" w:line="240" w:lineRule="auto"/>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Gabriela Gregová, PhD.</w:t>
            </w:r>
          </w:p>
        </w:tc>
      </w:tr>
      <w:tr w:rsidR="00112292" w:rsidRPr="00112292" w:rsidTr="00EA1DF0">
        <w:trPr>
          <w:trHeight w:hRule="exact" w:val="590"/>
        </w:trPr>
        <w:tc>
          <w:tcPr>
            <w:tcW w:w="3260" w:type="dxa"/>
            <w:gridSpan w:val="6"/>
            <w:vAlign w:val="center"/>
          </w:tcPr>
          <w:p w:rsidR="00B46CB4" w:rsidRPr="00112292" w:rsidRDefault="00B46CB4" w:rsidP="00B46CB4">
            <w:pPr>
              <w:spacing w:after="0" w:line="240" w:lineRule="auto"/>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Výživa a kŕmenie hospodárskych zvierat</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9</w:t>
            </w:r>
          </w:p>
        </w:tc>
        <w:tc>
          <w:tcPr>
            <w:tcW w:w="284"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283"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5" w:type="dxa"/>
            <w:gridSpan w:val="2"/>
            <w:vAlign w:val="center"/>
          </w:tcPr>
          <w:p w:rsidR="00B46CB4" w:rsidRPr="00112292" w:rsidRDefault="00B46CB4" w:rsidP="00B46CB4">
            <w:pPr>
              <w:spacing w:after="0" w:line="240" w:lineRule="auto"/>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doc. MVDr. Pavel Naď, PhD.</w:t>
            </w:r>
          </w:p>
        </w:tc>
      </w:tr>
      <w:tr w:rsidR="00112292" w:rsidRPr="00112292" w:rsidTr="006F7A49">
        <w:trPr>
          <w:trHeight w:hRule="exact" w:val="388"/>
        </w:trPr>
        <w:tc>
          <w:tcPr>
            <w:tcW w:w="3260" w:type="dxa"/>
            <w:gridSpan w:val="6"/>
            <w:vMerge w:val="restart"/>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b/>
                <w:color w:val="000000" w:themeColor="text1"/>
                <w:sz w:val="20"/>
                <w:szCs w:val="20"/>
              </w:rPr>
              <w:t>Povinne voliteľné predmety</w:t>
            </w:r>
          </w:p>
        </w:tc>
        <w:tc>
          <w:tcPr>
            <w:tcW w:w="850" w:type="dxa"/>
            <w:gridSpan w:val="2"/>
            <w:vMerge w:val="restart"/>
            <w:vAlign w:val="center"/>
          </w:tcPr>
          <w:p w:rsidR="00322417" w:rsidRPr="00112292" w:rsidRDefault="00322417" w:rsidP="00322417">
            <w:pPr>
              <w:spacing w:after="0" w:line="240" w:lineRule="auto"/>
              <w:ind w:left="-108" w:right="-108"/>
              <w:jc w:val="center"/>
              <w:rPr>
                <w:rFonts w:ascii="Times New Roman" w:hAnsi="Times New Roman" w:cs="Times New Roman"/>
                <w:color w:val="000000" w:themeColor="text1"/>
                <w:sz w:val="20"/>
                <w:szCs w:val="20"/>
              </w:rPr>
            </w:pPr>
            <w:r w:rsidRPr="00112292">
              <w:rPr>
                <w:rFonts w:ascii="Times New Roman" w:hAnsi="Times New Roman" w:cs="Times New Roman"/>
                <w:b/>
                <w:color w:val="000000" w:themeColor="text1"/>
                <w:sz w:val="20"/>
                <w:szCs w:val="20"/>
              </w:rPr>
              <w:t>Počet kreditov</w:t>
            </w:r>
          </w:p>
        </w:tc>
        <w:tc>
          <w:tcPr>
            <w:tcW w:w="1701" w:type="dxa"/>
            <w:gridSpan w:val="7"/>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b/>
                <w:color w:val="000000" w:themeColor="text1"/>
                <w:sz w:val="20"/>
                <w:szCs w:val="20"/>
              </w:rPr>
              <w:t>Rozsah výučby</w:t>
            </w:r>
          </w:p>
        </w:tc>
        <w:tc>
          <w:tcPr>
            <w:tcW w:w="2835" w:type="dxa"/>
            <w:gridSpan w:val="2"/>
            <w:vMerge w:val="restart"/>
            <w:vAlign w:val="center"/>
          </w:tcPr>
          <w:p w:rsidR="00322417" w:rsidRPr="00112292" w:rsidRDefault="00322417" w:rsidP="00B46CB4">
            <w:pPr>
              <w:spacing w:after="0" w:line="240" w:lineRule="auto"/>
              <w:ind w:right="-184"/>
              <w:rPr>
                <w:rFonts w:ascii="Times New Roman" w:hAnsi="Times New Roman" w:cs="Times New Roman"/>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6F7A49">
        <w:trPr>
          <w:trHeight w:hRule="exact" w:val="280"/>
        </w:trPr>
        <w:tc>
          <w:tcPr>
            <w:tcW w:w="3260" w:type="dxa"/>
            <w:gridSpan w:val="6"/>
            <w:vMerge/>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p>
        </w:tc>
        <w:tc>
          <w:tcPr>
            <w:tcW w:w="851" w:type="dxa"/>
            <w:gridSpan w:val="3"/>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850" w:type="dxa"/>
            <w:gridSpan w:val="4"/>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2835" w:type="dxa"/>
            <w:gridSpan w:val="2"/>
            <w:vMerge/>
            <w:vAlign w:val="center"/>
          </w:tcPr>
          <w:p w:rsidR="00322417" w:rsidRPr="00112292" w:rsidRDefault="00322417" w:rsidP="00B46CB4">
            <w:pPr>
              <w:spacing w:after="0" w:line="240" w:lineRule="auto"/>
              <w:ind w:right="-184"/>
              <w:rPr>
                <w:rFonts w:ascii="Times New Roman" w:hAnsi="Times New Roman" w:cs="Times New Roman"/>
                <w:color w:val="000000" w:themeColor="text1"/>
                <w:sz w:val="20"/>
                <w:szCs w:val="20"/>
              </w:rPr>
            </w:pPr>
          </w:p>
        </w:tc>
      </w:tr>
      <w:tr w:rsidR="00112292" w:rsidRPr="00112292" w:rsidTr="006F7A49">
        <w:trPr>
          <w:trHeight w:hRule="exact" w:val="284"/>
        </w:trPr>
        <w:tc>
          <w:tcPr>
            <w:tcW w:w="3260" w:type="dxa"/>
            <w:gridSpan w:val="6"/>
            <w:vMerge/>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p>
        </w:tc>
        <w:tc>
          <w:tcPr>
            <w:tcW w:w="284" w:type="dxa"/>
            <w:vAlign w:val="center"/>
          </w:tcPr>
          <w:p w:rsidR="00322417" w:rsidRPr="00112292" w:rsidRDefault="00322417" w:rsidP="009C7D9B">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gridSpan w:val="2"/>
            <w:vAlign w:val="center"/>
          </w:tcPr>
          <w:p w:rsidR="00322417" w:rsidRPr="00112292" w:rsidRDefault="00322417" w:rsidP="009C7D9B">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gridSpan w:val="2"/>
            <w:vAlign w:val="center"/>
          </w:tcPr>
          <w:p w:rsidR="00322417" w:rsidRPr="00112292" w:rsidRDefault="00322417" w:rsidP="009C7D9B">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gridSpan w:val="2"/>
            <w:vAlign w:val="center"/>
          </w:tcPr>
          <w:p w:rsidR="00322417" w:rsidRPr="00112292" w:rsidRDefault="00322417" w:rsidP="009C7D9B">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5" w:type="dxa"/>
            <w:gridSpan w:val="2"/>
            <w:vMerge/>
            <w:vAlign w:val="center"/>
          </w:tcPr>
          <w:p w:rsidR="00322417" w:rsidRPr="00112292" w:rsidRDefault="00322417" w:rsidP="00B46CB4">
            <w:pPr>
              <w:spacing w:after="0" w:line="240" w:lineRule="auto"/>
              <w:ind w:right="-184"/>
              <w:rPr>
                <w:rFonts w:ascii="Times New Roman" w:hAnsi="Times New Roman" w:cs="Times New Roman"/>
                <w:color w:val="000000" w:themeColor="text1"/>
                <w:sz w:val="20"/>
                <w:szCs w:val="20"/>
              </w:rPr>
            </w:pPr>
          </w:p>
        </w:tc>
      </w:tr>
      <w:tr w:rsidR="00112292" w:rsidRPr="00112292" w:rsidTr="00EA1DF0">
        <w:trPr>
          <w:trHeight w:hRule="exact" w:val="598"/>
        </w:trPr>
        <w:tc>
          <w:tcPr>
            <w:tcW w:w="3260" w:type="dxa"/>
            <w:gridSpan w:val="6"/>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Základy ekológie</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highlight w:val="yellow"/>
              </w:rPr>
            </w:pPr>
            <w:r w:rsidRPr="00112292">
              <w:rPr>
                <w:rFonts w:ascii="Times New Roman" w:hAnsi="Times New Roman" w:cs="Times New Roman"/>
                <w:color w:val="000000" w:themeColor="text1"/>
                <w:sz w:val="20"/>
                <w:szCs w:val="20"/>
              </w:rPr>
              <w:t>2zs</w:t>
            </w:r>
          </w:p>
        </w:tc>
        <w:tc>
          <w:tcPr>
            <w:tcW w:w="283"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highlight w:val="yellow"/>
              </w:rPr>
            </w:pPr>
          </w:p>
        </w:tc>
        <w:tc>
          <w:tcPr>
            <w:tcW w:w="2835" w:type="dxa"/>
            <w:gridSpan w:val="2"/>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RNDr. Terézia Švajlenka Pošiváková, PhD.</w:t>
            </w:r>
          </w:p>
        </w:tc>
      </w:tr>
      <w:tr w:rsidR="00112292" w:rsidRPr="00112292" w:rsidTr="00EA1DF0">
        <w:trPr>
          <w:trHeight w:hRule="exact" w:val="397"/>
        </w:trPr>
        <w:tc>
          <w:tcPr>
            <w:tcW w:w="3260" w:type="dxa"/>
            <w:gridSpan w:val="6"/>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Telesná výchova</w:t>
            </w: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284" w:type="dxa"/>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p>
        </w:tc>
        <w:tc>
          <w:tcPr>
            <w:tcW w:w="283"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0</w:t>
            </w:r>
          </w:p>
        </w:tc>
        <w:tc>
          <w:tcPr>
            <w:tcW w:w="567" w:type="dxa"/>
            <w:gridSpan w:val="2"/>
            <w:vAlign w:val="center"/>
          </w:tcPr>
          <w:p w:rsidR="00B46CB4" w:rsidRPr="00112292" w:rsidRDefault="00B46CB4"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w:t>
            </w:r>
          </w:p>
        </w:tc>
        <w:tc>
          <w:tcPr>
            <w:tcW w:w="2835" w:type="dxa"/>
            <w:gridSpan w:val="2"/>
            <w:vAlign w:val="center"/>
          </w:tcPr>
          <w:p w:rsidR="00B46CB4" w:rsidRPr="00112292" w:rsidRDefault="00B46CB4"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Mgr. Lukáš Varga</w:t>
            </w:r>
          </w:p>
        </w:tc>
      </w:tr>
      <w:tr w:rsidR="00112292" w:rsidRPr="00112292" w:rsidTr="00322417">
        <w:trPr>
          <w:trHeight w:hRule="exact" w:val="397"/>
        </w:trPr>
        <w:tc>
          <w:tcPr>
            <w:tcW w:w="3260" w:type="dxa"/>
            <w:gridSpan w:val="6"/>
            <w:vMerge w:val="restart"/>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b/>
                <w:color w:val="000000" w:themeColor="text1"/>
                <w:sz w:val="20"/>
                <w:szCs w:val="20"/>
              </w:rPr>
              <w:t>Výberové predmety</w:t>
            </w:r>
          </w:p>
        </w:tc>
        <w:tc>
          <w:tcPr>
            <w:tcW w:w="850" w:type="dxa"/>
            <w:gridSpan w:val="2"/>
            <w:vMerge w:val="restart"/>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p>
        </w:tc>
        <w:tc>
          <w:tcPr>
            <w:tcW w:w="1701" w:type="dxa"/>
            <w:gridSpan w:val="7"/>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b/>
                <w:color w:val="000000" w:themeColor="text1"/>
                <w:sz w:val="20"/>
                <w:szCs w:val="20"/>
              </w:rPr>
              <w:t>Rozsah výučby</w:t>
            </w:r>
          </w:p>
        </w:tc>
        <w:tc>
          <w:tcPr>
            <w:tcW w:w="2835" w:type="dxa"/>
            <w:gridSpan w:val="2"/>
            <w:vMerge w:val="restart"/>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6F7A49">
        <w:trPr>
          <w:trHeight w:hRule="exact" w:val="308"/>
        </w:trPr>
        <w:tc>
          <w:tcPr>
            <w:tcW w:w="3260" w:type="dxa"/>
            <w:gridSpan w:val="6"/>
            <w:vMerge/>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p>
        </w:tc>
        <w:tc>
          <w:tcPr>
            <w:tcW w:w="851" w:type="dxa"/>
            <w:gridSpan w:val="3"/>
            <w:vAlign w:val="center"/>
          </w:tcPr>
          <w:p w:rsidR="00322417" w:rsidRPr="00112292" w:rsidRDefault="00322417" w:rsidP="009C7D9B">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850" w:type="dxa"/>
            <w:gridSpan w:val="4"/>
            <w:vAlign w:val="center"/>
          </w:tcPr>
          <w:p w:rsidR="00322417" w:rsidRPr="00112292" w:rsidRDefault="00322417" w:rsidP="009C7D9B">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2835" w:type="dxa"/>
            <w:gridSpan w:val="2"/>
            <w:vMerge/>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p>
        </w:tc>
      </w:tr>
      <w:tr w:rsidR="00112292" w:rsidRPr="00112292" w:rsidTr="006F7A49">
        <w:trPr>
          <w:trHeight w:hRule="exact" w:val="284"/>
        </w:trPr>
        <w:tc>
          <w:tcPr>
            <w:tcW w:w="3260" w:type="dxa"/>
            <w:gridSpan w:val="6"/>
            <w:vMerge/>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p>
        </w:tc>
        <w:tc>
          <w:tcPr>
            <w:tcW w:w="284" w:type="dxa"/>
            <w:vAlign w:val="center"/>
          </w:tcPr>
          <w:p w:rsidR="00322417" w:rsidRPr="00112292" w:rsidRDefault="00322417" w:rsidP="009C7D9B">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gridSpan w:val="2"/>
            <w:vAlign w:val="center"/>
          </w:tcPr>
          <w:p w:rsidR="00322417" w:rsidRPr="00112292" w:rsidRDefault="00322417" w:rsidP="009C7D9B">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gridSpan w:val="2"/>
            <w:vAlign w:val="center"/>
          </w:tcPr>
          <w:p w:rsidR="00322417" w:rsidRPr="00112292" w:rsidRDefault="00322417" w:rsidP="009C7D9B">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gridSpan w:val="2"/>
            <w:vAlign w:val="center"/>
          </w:tcPr>
          <w:p w:rsidR="00322417" w:rsidRPr="00112292" w:rsidRDefault="00322417" w:rsidP="009C7D9B">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5" w:type="dxa"/>
            <w:gridSpan w:val="2"/>
            <w:vMerge/>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p>
        </w:tc>
      </w:tr>
      <w:tr w:rsidR="00112292" w:rsidRPr="00112292" w:rsidTr="00EA1DF0">
        <w:trPr>
          <w:trHeight w:hRule="exact" w:val="397"/>
        </w:trPr>
        <w:tc>
          <w:tcPr>
            <w:tcW w:w="3260" w:type="dxa"/>
            <w:gridSpan w:val="6"/>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Rybárstvo</w:t>
            </w:r>
          </w:p>
        </w:tc>
        <w:tc>
          <w:tcPr>
            <w:tcW w:w="425" w:type="dxa"/>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p>
        </w:tc>
        <w:tc>
          <w:tcPr>
            <w:tcW w:w="425" w:type="dxa"/>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284" w:type="dxa"/>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p>
        </w:tc>
        <w:tc>
          <w:tcPr>
            <w:tcW w:w="567" w:type="dxa"/>
            <w:gridSpan w:val="2"/>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p>
        </w:tc>
        <w:tc>
          <w:tcPr>
            <w:tcW w:w="283" w:type="dxa"/>
            <w:gridSpan w:val="2"/>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0</w:t>
            </w:r>
          </w:p>
        </w:tc>
        <w:tc>
          <w:tcPr>
            <w:tcW w:w="567" w:type="dxa"/>
            <w:gridSpan w:val="2"/>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w:t>
            </w:r>
          </w:p>
        </w:tc>
        <w:tc>
          <w:tcPr>
            <w:tcW w:w="2835" w:type="dxa"/>
            <w:gridSpan w:val="2"/>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MVDr.Lenka Koščová,PhD.</w:t>
            </w:r>
          </w:p>
        </w:tc>
      </w:tr>
      <w:tr w:rsidR="00112292" w:rsidRPr="00112292" w:rsidTr="00EA1DF0">
        <w:trPr>
          <w:trHeight w:hRule="exact" w:val="397"/>
        </w:trPr>
        <w:tc>
          <w:tcPr>
            <w:tcW w:w="3260" w:type="dxa"/>
            <w:gridSpan w:val="6"/>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Jazdectvo</w:t>
            </w:r>
          </w:p>
        </w:tc>
        <w:tc>
          <w:tcPr>
            <w:tcW w:w="425" w:type="dxa"/>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425" w:type="dxa"/>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p>
        </w:tc>
        <w:tc>
          <w:tcPr>
            <w:tcW w:w="284" w:type="dxa"/>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0</w:t>
            </w:r>
          </w:p>
        </w:tc>
        <w:tc>
          <w:tcPr>
            <w:tcW w:w="567" w:type="dxa"/>
            <w:gridSpan w:val="2"/>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w:t>
            </w:r>
          </w:p>
        </w:tc>
        <w:tc>
          <w:tcPr>
            <w:tcW w:w="283" w:type="dxa"/>
            <w:gridSpan w:val="2"/>
            <w:vAlign w:val="center"/>
          </w:tcPr>
          <w:p w:rsidR="00322417" w:rsidRPr="00112292" w:rsidRDefault="00322417" w:rsidP="00B46CB4">
            <w:pPr>
              <w:spacing w:after="0" w:line="240" w:lineRule="auto"/>
              <w:jc w:val="center"/>
              <w:rPr>
                <w:rFonts w:ascii="Times New Roman" w:hAnsi="Times New Roman" w:cs="Times New Roman"/>
                <w:color w:val="000000" w:themeColor="text1"/>
                <w:sz w:val="20"/>
                <w:szCs w:val="20"/>
              </w:rPr>
            </w:pPr>
          </w:p>
        </w:tc>
        <w:tc>
          <w:tcPr>
            <w:tcW w:w="567" w:type="dxa"/>
            <w:gridSpan w:val="2"/>
            <w:vAlign w:val="center"/>
          </w:tcPr>
          <w:p w:rsidR="00322417" w:rsidRPr="00112292" w:rsidRDefault="00322417" w:rsidP="00B46CB4">
            <w:pPr>
              <w:spacing w:after="0" w:line="240" w:lineRule="auto"/>
              <w:rPr>
                <w:rFonts w:ascii="Times New Roman" w:hAnsi="Times New Roman" w:cs="Times New Roman"/>
                <w:color w:val="000000" w:themeColor="text1"/>
                <w:sz w:val="20"/>
                <w:szCs w:val="20"/>
              </w:rPr>
            </w:pPr>
          </w:p>
        </w:tc>
        <w:tc>
          <w:tcPr>
            <w:tcW w:w="2835" w:type="dxa"/>
            <w:gridSpan w:val="2"/>
            <w:vAlign w:val="center"/>
          </w:tcPr>
          <w:p w:rsidR="00322417" w:rsidRPr="00112292" w:rsidRDefault="00322417" w:rsidP="00B46CB4">
            <w:pPr>
              <w:spacing w:after="0" w:line="240" w:lineRule="auto"/>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Marián Pavľak</w:t>
            </w:r>
          </w:p>
        </w:tc>
      </w:tr>
      <w:tr w:rsidR="00112292" w:rsidRPr="00112292" w:rsidTr="00EA1DF0">
        <w:trPr>
          <w:trHeight w:hRule="exact" w:val="328"/>
        </w:trPr>
        <w:tc>
          <w:tcPr>
            <w:tcW w:w="3260" w:type="dxa"/>
            <w:gridSpan w:val="6"/>
            <w:vAlign w:val="center"/>
          </w:tcPr>
          <w:p w:rsidR="00322417" w:rsidRPr="00112292" w:rsidRDefault="00322417" w:rsidP="00B46CB4">
            <w:pPr>
              <w:spacing w:after="0" w:line="240" w:lineRule="auto"/>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Počet kreditov PP</w:t>
            </w:r>
          </w:p>
        </w:tc>
        <w:tc>
          <w:tcPr>
            <w:tcW w:w="1984" w:type="dxa"/>
            <w:gridSpan w:val="7"/>
            <w:vAlign w:val="center"/>
          </w:tcPr>
          <w:p w:rsidR="00322417" w:rsidRPr="00112292" w:rsidRDefault="00322417" w:rsidP="00B46CB4">
            <w:pPr>
              <w:spacing w:after="0" w:line="240" w:lineRule="auto"/>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21</w:t>
            </w:r>
          </w:p>
        </w:tc>
        <w:tc>
          <w:tcPr>
            <w:tcW w:w="3402" w:type="dxa"/>
            <w:gridSpan w:val="4"/>
            <w:vAlign w:val="center"/>
          </w:tcPr>
          <w:p w:rsidR="00322417" w:rsidRPr="00112292" w:rsidRDefault="00322417" w:rsidP="00B46CB4">
            <w:pPr>
              <w:spacing w:after="0" w:line="240" w:lineRule="auto"/>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21</w:t>
            </w:r>
          </w:p>
        </w:tc>
      </w:tr>
      <w:tr w:rsidR="00112292" w:rsidRPr="00112292" w:rsidTr="00112292">
        <w:trPr>
          <w:trHeight w:hRule="exact" w:val="716"/>
        </w:trPr>
        <w:tc>
          <w:tcPr>
            <w:tcW w:w="3260" w:type="dxa"/>
            <w:gridSpan w:val="6"/>
            <w:tcBorders>
              <w:top w:val="nil"/>
            </w:tcBorders>
            <w:vAlign w:val="center"/>
          </w:tcPr>
          <w:p w:rsidR="00322417" w:rsidRPr="00112292" w:rsidRDefault="00322417" w:rsidP="00B46CB4">
            <w:pPr>
              <w:spacing w:after="0" w:line="240" w:lineRule="auto"/>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Štandardný počet kreditov za ročník</w:t>
            </w:r>
          </w:p>
        </w:tc>
        <w:tc>
          <w:tcPr>
            <w:tcW w:w="5386" w:type="dxa"/>
            <w:gridSpan w:val="11"/>
            <w:tcBorders>
              <w:top w:val="nil"/>
            </w:tcBorders>
            <w:vAlign w:val="center"/>
          </w:tcPr>
          <w:p w:rsidR="00322417" w:rsidRPr="00112292" w:rsidRDefault="00322417" w:rsidP="00B46CB4">
            <w:pPr>
              <w:spacing w:after="0" w:line="240" w:lineRule="auto"/>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 xml:space="preserve">42 (PP) + 2 (PVP) </w:t>
            </w:r>
          </w:p>
        </w:tc>
      </w:tr>
      <w:tr w:rsidR="00112292" w:rsidRPr="00112292" w:rsidTr="00112292">
        <w:trPr>
          <w:trHeight w:hRule="exact" w:val="680"/>
        </w:trPr>
        <w:tc>
          <w:tcPr>
            <w:tcW w:w="3260" w:type="dxa"/>
            <w:gridSpan w:val="6"/>
            <w:vAlign w:val="center"/>
          </w:tcPr>
          <w:p w:rsidR="003E1E2E" w:rsidRPr="00112292" w:rsidRDefault="00322417" w:rsidP="00B46CB4">
            <w:pPr>
              <w:spacing w:after="0" w:line="240" w:lineRule="auto"/>
              <w:rPr>
                <w:rFonts w:ascii="Times New Roman" w:hAnsi="Times New Roman" w:cs="Times New Roman"/>
                <w:bCs/>
                <w:color w:val="000000" w:themeColor="text1"/>
                <w:sz w:val="24"/>
                <w:szCs w:val="24"/>
              </w:rPr>
            </w:pPr>
            <w:r w:rsidRPr="00112292">
              <w:rPr>
                <w:rFonts w:ascii="Times New Roman" w:hAnsi="Times New Roman" w:cs="Times New Roman"/>
                <w:bCs/>
                <w:color w:val="000000" w:themeColor="text1"/>
                <w:sz w:val="24"/>
                <w:szCs w:val="24"/>
              </w:rPr>
              <w:t xml:space="preserve">Počet hodín za týždeň za PP  </w:t>
            </w:r>
          </w:p>
          <w:p w:rsidR="00322417" w:rsidRPr="00112292" w:rsidRDefault="00322417" w:rsidP="00B46CB4">
            <w:pPr>
              <w:spacing w:after="0" w:line="240" w:lineRule="auto"/>
              <w:rPr>
                <w:rFonts w:ascii="Times New Roman" w:hAnsi="Times New Roman" w:cs="Times New Roman"/>
                <w:color w:val="000000" w:themeColor="text1"/>
                <w:sz w:val="24"/>
                <w:szCs w:val="24"/>
              </w:rPr>
            </w:pPr>
            <w:r w:rsidRPr="00112292">
              <w:rPr>
                <w:rFonts w:ascii="Times New Roman" w:hAnsi="Times New Roman" w:cs="Times New Roman"/>
                <w:bCs/>
                <w:color w:val="000000" w:themeColor="text1"/>
                <w:sz w:val="24"/>
                <w:szCs w:val="24"/>
              </w:rPr>
              <w:t>(13-týždňový semester)</w:t>
            </w:r>
          </w:p>
        </w:tc>
        <w:tc>
          <w:tcPr>
            <w:tcW w:w="2551" w:type="dxa"/>
            <w:gridSpan w:val="9"/>
            <w:vAlign w:val="center"/>
          </w:tcPr>
          <w:p w:rsidR="00322417" w:rsidRPr="00112292" w:rsidRDefault="00322417" w:rsidP="00B46CB4">
            <w:pPr>
              <w:spacing w:after="0" w:line="240" w:lineRule="auto"/>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12 (6+6)</w:t>
            </w:r>
          </w:p>
        </w:tc>
        <w:tc>
          <w:tcPr>
            <w:tcW w:w="2835" w:type="dxa"/>
            <w:gridSpan w:val="2"/>
            <w:vAlign w:val="center"/>
          </w:tcPr>
          <w:p w:rsidR="00322417" w:rsidRPr="00112292" w:rsidRDefault="00322417" w:rsidP="00B46CB4">
            <w:pPr>
              <w:spacing w:after="0" w:line="240" w:lineRule="auto"/>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10 (4+6)</w:t>
            </w:r>
          </w:p>
        </w:tc>
      </w:tr>
      <w:tr w:rsidR="00112292" w:rsidRPr="00112292" w:rsidTr="003E1E2E">
        <w:trPr>
          <w:trHeight w:hRule="exact" w:val="454"/>
        </w:trPr>
        <w:tc>
          <w:tcPr>
            <w:tcW w:w="3260" w:type="dxa"/>
            <w:gridSpan w:val="6"/>
            <w:vAlign w:val="center"/>
          </w:tcPr>
          <w:p w:rsidR="00322417" w:rsidRPr="00112292" w:rsidRDefault="00322417" w:rsidP="00B46CB4">
            <w:pPr>
              <w:spacing w:after="0" w:line="240" w:lineRule="auto"/>
              <w:ind w:right="-107"/>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Počet skúšok /zápočtov za PP</w:t>
            </w:r>
          </w:p>
        </w:tc>
        <w:tc>
          <w:tcPr>
            <w:tcW w:w="2551" w:type="dxa"/>
            <w:gridSpan w:val="9"/>
            <w:vAlign w:val="center"/>
          </w:tcPr>
          <w:p w:rsidR="00322417" w:rsidRPr="00112292" w:rsidRDefault="00322417" w:rsidP="00B46CB4">
            <w:pPr>
              <w:spacing w:after="0" w:line="240" w:lineRule="auto"/>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3/3</w:t>
            </w:r>
          </w:p>
        </w:tc>
        <w:tc>
          <w:tcPr>
            <w:tcW w:w="2835" w:type="dxa"/>
            <w:gridSpan w:val="2"/>
            <w:vAlign w:val="center"/>
          </w:tcPr>
          <w:p w:rsidR="00322417" w:rsidRPr="00112292" w:rsidRDefault="00322417" w:rsidP="00B46CB4">
            <w:pPr>
              <w:spacing w:after="0" w:line="240" w:lineRule="auto"/>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3/3</w:t>
            </w:r>
          </w:p>
        </w:tc>
      </w:tr>
      <w:tr w:rsidR="00112292" w:rsidRPr="00112292" w:rsidTr="0032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Height w:hRule="exact" w:val="227"/>
        </w:trPr>
        <w:tc>
          <w:tcPr>
            <w:tcW w:w="236"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420"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w:t>
            </w:r>
          </w:p>
        </w:tc>
        <w:tc>
          <w:tcPr>
            <w:tcW w:w="1393"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zimný semester</w:t>
            </w:r>
          </w:p>
        </w:tc>
        <w:tc>
          <w:tcPr>
            <w:tcW w:w="421"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w:t>
            </w:r>
          </w:p>
        </w:tc>
        <w:tc>
          <w:tcPr>
            <w:tcW w:w="317"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 xml:space="preserve">– </w:t>
            </w:r>
          </w:p>
        </w:tc>
        <w:tc>
          <w:tcPr>
            <w:tcW w:w="1671" w:type="dxa"/>
            <w:gridSpan w:val="5"/>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zápočet</w:t>
            </w:r>
          </w:p>
        </w:tc>
        <w:tc>
          <w:tcPr>
            <w:tcW w:w="709" w:type="dxa"/>
            <w:gridSpan w:val="2"/>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PP</w:t>
            </w:r>
          </w:p>
        </w:tc>
        <w:tc>
          <w:tcPr>
            <w:tcW w:w="431" w:type="dxa"/>
            <w:gridSpan w:val="2"/>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 xml:space="preserve">– </w:t>
            </w:r>
          </w:p>
        </w:tc>
        <w:tc>
          <w:tcPr>
            <w:tcW w:w="2681" w:type="dxa"/>
            <w:gridSpan w:val="2"/>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povinné predmety</w:t>
            </w:r>
          </w:p>
        </w:tc>
      </w:tr>
      <w:tr w:rsidR="00112292" w:rsidRPr="00112292" w:rsidTr="0032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Height w:hRule="exact" w:val="227"/>
        </w:trPr>
        <w:tc>
          <w:tcPr>
            <w:tcW w:w="236"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420"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w:t>
            </w:r>
          </w:p>
        </w:tc>
        <w:tc>
          <w:tcPr>
            <w:tcW w:w="1393"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letný semester</w:t>
            </w:r>
          </w:p>
        </w:tc>
        <w:tc>
          <w:tcPr>
            <w:tcW w:w="421"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s</w:t>
            </w:r>
          </w:p>
        </w:tc>
        <w:tc>
          <w:tcPr>
            <w:tcW w:w="317"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w:t>
            </w:r>
          </w:p>
        </w:tc>
        <w:tc>
          <w:tcPr>
            <w:tcW w:w="1671" w:type="dxa"/>
            <w:gridSpan w:val="5"/>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skúška</w:t>
            </w:r>
          </w:p>
        </w:tc>
        <w:tc>
          <w:tcPr>
            <w:tcW w:w="709" w:type="dxa"/>
            <w:gridSpan w:val="2"/>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PVP</w:t>
            </w:r>
          </w:p>
        </w:tc>
        <w:tc>
          <w:tcPr>
            <w:tcW w:w="431" w:type="dxa"/>
            <w:gridSpan w:val="2"/>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 xml:space="preserve">– </w:t>
            </w:r>
          </w:p>
        </w:tc>
        <w:tc>
          <w:tcPr>
            <w:tcW w:w="2681" w:type="dxa"/>
            <w:gridSpan w:val="2"/>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povinne voliteľné predmety</w:t>
            </w:r>
          </w:p>
        </w:tc>
      </w:tr>
      <w:tr w:rsidR="00112292" w:rsidRPr="00112292" w:rsidTr="0032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Height w:hRule="exact" w:val="227"/>
        </w:trPr>
        <w:tc>
          <w:tcPr>
            <w:tcW w:w="236"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p>
        </w:tc>
        <w:tc>
          <w:tcPr>
            <w:tcW w:w="420"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p>
        </w:tc>
        <w:tc>
          <w:tcPr>
            <w:tcW w:w="1393"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p>
        </w:tc>
        <w:tc>
          <w:tcPr>
            <w:tcW w:w="421"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p>
        </w:tc>
        <w:tc>
          <w:tcPr>
            <w:tcW w:w="317" w:type="dxa"/>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p>
        </w:tc>
        <w:tc>
          <w:tcPr>
            <w:tcW w:w="1671" w:type="dxa"/>
            <w:gridSpan w:val="5"/>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p>
        </w:tc>
        <w:tc>
          <w:tcPr>
            <w:tcW w:w="709" w:type="dxa"/>
            <w:gridSpan w:val="2"/>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VP</w:t>
            </w:r>
          </w:p>
        </w:tc>
        <w:tc>
          <w:tcPr>
            <w:tcW w:w="431" w:type="dxa"/>
            <w:gridSpan w:val="2"/>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w:t>
            </w:r>
          </w:p>
        </w:tc>
        <w:tc>
          <w:tcPr>
            <w:tcW w:w="2681" w:type="dxa"/>
            <w:gridSpan w:val="2"/>
            <w:vAlign w:val="center"/>
          </w:tcPr>
          <w:p w:rsidR="00322417" w:rsidRPr="00112292" w:rsidRDefault="00322417" w:rsidP="00B46CB4">
            <w:pPr>
              <w:tabs>
                <w:tab w:val="center" w:pos="4536"/>
                <w:tab w:val="right" w:pos="9072"/>
              </w:tabs>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výberové predmety</w:t>
            </w:r>
          </w:p>
        </w:tc>
      </w:tr>
    </w:tbl>
    <w:p w:rsidR="00B46CB4" w:rsidRPr="00112292" w:rsidRDefault="00B46CB4" w:rsidP="00B46CB4">
      <w:pPr>
        <w:pStyle w:val="Zkladntext"/>
        <w:widowControl/>
        <w:ind w:firstLine="567"/>
        <w:rPr>
          <w:color w:val="000000" w:themeColor="text1"/>
          <w:sz w:val="20"/>
        </w:rPr>
      </w:pPr>
      <w:r w:rsidRPr="00112292">
        <w:rPr>
          <w:b/>
          <w:color w:val="000000" w:themeColor="text1"/>
          <w:sz w:val="20"/>
        </w:rPr>
        <w:t>*</w:t>
      </w:r>
      <w:r w:rsidRPr="00112292">
        <w:rPr>
          <w:color w:val="000000" w:themeColor="text1"/>
          <w:sz w:val="20"/>
        </w:rPr>
        <w:t xml:space="preserve"> - študijné predmety, ktoré nemôžu absolvovať gravidné študentky</w:t>
      </w:r>
    </w:p>
    <w:p w:rsidR="00B46CB4" w:rsidRPr="00112292" w:rsidRDefault="00B46CB4" w:rsidP="00B46CB4">
      <w:pPr>
        <w:spacing w:after="0" w:line="240" w:lineRule="auto"/>
        <w:ind w:right="-1418"/>
        <w:rPr>
          <w:b/>
          <w:color w:val="000000" w:themeColor="text1"/>
          <w:sz w:val="24"/>
          <w:szCs w:val="24"/>
        </w:rPr>
      </w:pPr>
    </w:p>
    <w:p w:rsidR="00B46CB4" w:rsidRPr="00112292" w:rsidRDefault="00B46CB4" w:rsidP="00173F04">
      <w:pPr>
        <w:spacing w:after="0" w:line="240" w:lineRule="auto"/>
        <w:ind w:right="-1418" w:firstLine="567"/>
        <w:rPr>
          <w:rFonts w:ascii="Times New Roman" w:hAnsi="Times New Roman" w:cs="Times New Roman"/>
          <w:b/>
          <w:color w:val="000000" w:themeColor="text1"/>
          <w:sz w:val="24"/>
          <w:szCs w:val="24"/>
        </w:rPr>
      </w:pPr>
      <w:r w:rsidRPr="00112292">
        <w:rPr>
          <w:rFonts w:ascii="Times New Roman" w:hAnsi="Times New Roman" w:cs="Times New Roman"/>
          <w:b/>
          <w:color w:val="000000" w:themeColor="text1"/>
          <w:sz w:val="24"/>
          <w:szCs w:val="24"/>
        </w:rPr>
        <w:t xml:space="preserve">II. rok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425"/>
        <w:gridCol w:w="425"/>
        <w:gridCol w:w="284"/>
        <w:gridCol w:w="567"/>
        <w:gridCol w:w="283"/>
        <w:gridCol w:w="567"/>
        <w:gridCol w:w="2835"/>
      </w:tblGrid>
      <w:tr w:rsidR="00112292" w:rsidRPr="00112292" w:rsidTr="00EA1DF0">
        <w:trPr>
          <w:trHeight w:hRule="exact" w:val="284"/>
        </w:trPr>
        <w:tc>
          <w:tcPr>
            <w:tcW w:w="3260" w:type="dxa"/>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Povinné predmety</w:t>
            </w:r>
          </w:p>
        </w:tc>
        <w:tc>
          <w:tcPr>
            <w:tcW w:w="850" w:type="dxa"/>
            <w:gridSpan w:val="2"/>
            <w:vMerge w:val="restart"/>
            <w:vAlign w:val="center"/>
          </w:tcPr>
          <w:p w:rsidR="00B46CB4" w:rsidRPr="00112292" w:rsidRDefault="00B46CB4" w:rsidP="00B46CB4">
            <w:pPr>
              <w:ind w:left="-108" w:right="-108"/>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Počet kreditov</w:t>
            </w:r>
          </w:p>
        </w:tc>
        <w:tc>
          <w:tcPr>
            <w:tcW w:w="1701" w:type="dxa"/>
            <w:gridSpan w:val="4"/>
            <w:vAlign w:val="center"/>
          </w:tcPr>
          <w:p w:rsidR="00B46CB4" w:rsidRPr="00112292" w:rsidRDefault="00B46CB4" w:rsidP="00B46CB4">
            <w:pPr>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Rozsah výučby</w:t>
            </w:r>
          </w:p>
        </w:tc>
        <w:tc>
          <w:tcPr>
            <w:tcW w:w="2835" w:type="dxa"/>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EA1DF0">
        <w:trPr>
          <w:trHeight w:hRule="exact" w:val="284"/>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1"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850"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2835" w:type="dxa"/>
            <w:vMerge/>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EA1DF0">
        <w:trPr>
          <w:trHeight w:hRule="exact" w:val="284"/>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284"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5" w:type="dxa"/>
            <w:vMerge/>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EA1DF0">
        <w:trPr>
          <w:trHeight w:hRule="exact" w:val="583"/>
        </w:trPr>
        <w:tc>
          <w:tcPr>
            <w:tcW w:w="3260" w:type="dxa"/>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Prev</w:t>
            </w:r>
            <w:r w:rsidR="00EA1DF0" w:rsidRPr="00112292">
              <w:rPr>
                <w:rFonts w:ascii="Times New Roman" w:hAnsi="Times New Roman" w:cs="Times New Roman"/>
                <w:b/>
                <w:color w:val="000000" w:themeColor="text1"/>
                <w:sz w:val="20"/>
                <w:szCs w:val="20"/>
              </w:rPr>
              <w:t>encia chorôb hovädzieho dobytka</w:t>
            </w:r>
            <w:r w:rsidRPr="00112292">
              <w:rPr>
                <w:rFonts w:ascii="Times New Roman" w:hAnsi="Times New Roman" w:cs="Times New Roman"/>
                <w:b/>
                <w:color w:val="000000" w:themeColor="text1"/>
                <w:sz w:val="20"/>
                <w:szCs w:val="20"/>
              </w:rPr>
              <w:t>*</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8</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3zs</w:t>
            </w: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5" w:type="dxa"/>
            <w:vAlign w:val="center"/>
          </w:tcPr>
          <w:p w:rsidR="00B46CB4" w:rsidRPr="00112292" w:rsidRDefault="00EA1DF0" w:rsidP="00B46CB4">
            <w:pPr>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w:t>
            </w:r>
            <w:r w:rsidR="00B46CB4" w:rsidRPr="00112292">
              <w:rPr>
                <w:rFonts w:ascii="Times New Roman" w:hAnsi="Times New Roman" w:cs="Times New Roman"/>
                <w:color w:val="000000" w:themeColor="text1"/>
                <w:sz w:val="20"/>
                <w:szCs w:val="20"/>
              </w:rPr>
              <w:t xml:space="preserve">rof. Dr. MVDr. Pavol Mudroň, PhD. </w:t>
            </w:r>
            <w:r w:rsidR="00B46CB4" w:rsidRPr="00112292">
              <w:rPr>
                <w:rFonts w:ascii="Times New Roman" w:hAnsi="Times New Roman" w:cs="Times New Roman"/>
                <w:color w:val="000000" w:themeColor="text1"/>
                <w:sz w:val="20"/>
                <w:szCs w:val="20"/>
                <w:shd w:val="clear" w:color="auto" w:fill="F9F9F9"/>
              </w:rPr>
              <w:t>DipECBHM</w:t>
            </w:r>
          </w:p>
        </w:tc>
      </w:tr>
      <w:tr w:rsidR="00112292" w:rsidRPr="00112292" w:rsidTr="00EA1DF0">
        <w:trPr>
          <w:trHeight w:hRule="exact" w:val="563"/>
        </w:trPr>
        <w:tc>
          <w:tcPr>
            <w:tcW w:w="3260" w:type="dxa"/>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Hygiena chovu</w:t>
            </w:r>
            <w:r w:rsidR="00EA1DF0" w:rsidRPr="00112292">
              <w:rPr>
                <w:rFonts w:ascii="Times New Roman" w:hAnsi="Times New Roman" w:cs="Times New Roman"/>
                <w:b/>
                <w:color w:val="000000" w:themeColor="text1"/>
                <w:sz w:val="20"/>
                <w:szCs w:val="20"/>
              </w:rPr>
              <w:t xml:space="preserve"> zvierat a životného prostredia</w:t>
            </w:r>
            <w:r w:rsidRPr="00112292">
              <w:rPr>
                <w:rFonts w:ascii="Times New Roman" w:hAnsi="Times New Roman" w:cs="Times New Roman"/>
                <w:b/>
                <w:color w:val="000000" w:themeColor="text1"/>
                <w:sz w:val="20"/>
                <w:szCs w:val="20"/>
              </w:rPr>
              <w:t>*</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8</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5" w:type="dxa"/>
            <w:vAlign w:val="center"/>
          </w:tcPr>
          <w:p w:rsidR="00B46CB4" w:rsidRPr="00112292" w:rsidRDefault="00B46CB4" w:rsidP="00B46CB4">
            <w:pPr>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doc. MVDr. Naďa Sasáková, PhD.</w:t>
            </w:r>
          </w:p>
        </w:tc>
      </w:tr>
      <w:tr w:rsidR="00112292" w:rsidRPr="00112292" w:rsidTr="00EA1DF0">
        <w:trPr>
          <w:trHeight w:hRule="exact" w:val="288"/>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Ch</w:t>
            </w:r>
            <w:r w:rsidR="00EA1DF0" w:rsidRPr="00112292">
              <w:rPr>
                <w:rFonts w:ascii="Times New Roman" w:hAnsi="Times New Roman" w:cs="Times New Roman"/>
                <w:color w:val="000000" w:themeColor="text1"/>
                <w:sz w:val="20"/>
                <w:szCs w:val="20"/>
              </w:rPr>
              <w:t>ov a prevencia chorôb ošípaných</w:t>
            </w:r>
            <w:r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8</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3zs</w:t>
            </w: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5"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Jaroslav Novotný, PhD.</w:t>
            </w:r>
          </w:p>
        </w:tc>
      </w:tr>
      <w:tr w:rsidR="00112292" w:rsidRPr="00112292" w:rsidTr="00EA1DF0">
        <w:trPr>
          <w:trHeight w:hRule="exact" w:val="397"/>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Chov a prevencia chorôb hydiny*</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7</w:t>
            </w: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5"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Edina Sesztáková, PhD.</w:t>
            </w:r>
          </w:p>
        </w:tc>
      </w:tr>
      <w:tr w:rsidR="00112292" w:rsidRPr="00112292" w:rsidTr="00EA1DF0">
        <w:trPr>
          <w:trHeight w:hRule="exact" w:val="297"/>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w:t>
            </w:r>
            <w:r w:rsidR="00EA1DF0" w:rsidRPr="00112292">
              <w:rPr>
                <w:rFonts w:ascii="Times New Roman" w:hAnsi="Times New Roman" w:cs="Times New Roman"/>
                <w:color w:val="000000" w:themeColor="text1"/>
                <w:sz w:val="20"/>
                <w:szCs w:val="20"/>
              </w:rPr>
              <w:t>áklady laboratórnej diagnostiky</w:t>
            </w:r>
            <w:r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5</w:t>
            </w: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0</w:t>
            </w:r>
          </w:p>
        </w:tc>
        <w:tc>
          <w:tcPr>
            <w:tcW w:w="567"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 xml:space="preserve"> 3zs</w:t>
            </w:r>
          </w:p>
        </w:tc>
        <w:tc>
          <w:tcPr>
            <w:tcW w:w="2835" w:type="dxa"/>
            <w:vAlign w:val="center"/>
          </w:tcPr>
          <w:p w:rsidR="00B46CB4" w:rsidRPr="00112292" w:rsidRDefault="00B46CB4" w:rsidP="00B46CB4">
            <w:pPr>
              <w:ind w:right="-184"/>
              <w:rPr>
                <w:rFonts w:ascii="Times New Roman" w:hAnsi="Times New Roman" w:cs="Times New Roman"/>
                <w:color w:val="000000" w:themeColor="text1"/>
                <w:sz w:val="20"/>
                <w:szCs w:val="20"/>
                <w:highlight w:val="yellow"/>
              </w:rPr>
            </w:pPr>
            <w:r w:rsidRPr="00112292">
              <w:rPr>
                <w:rFonts w:ascii="Times New Roman" w:hAnsi="Times New Roman" w:cs="Times New Roman"/>
                <w:color w:val="000000" w:themeColor="text1"/>
                <w:sz w:val="20"/>
                <w:szCs w:val="20"/>
              </w:rPr>
              <w:t>MVDr. Mária Milkovičová, PhD.</w:t>
            </w:r>
          </w:p>
        </w:tc>
      </w:tr>
      <w:tr w:rsidR="00112292" w:rsidRPr="00112292" w:rsidTr="00EA1DF0">
        <w:trPr>
          <w:trHeight w:hRule="exact" w:val="274"/>
        </w:trPr>
        <w:tc>
          <w:tcPr>
            <w:tcW w:w="3260" w:type="dxa"/>
            <w:vAlign w:val="center"/>
          </w:tcPr>
          <w:p w:rsidR="00B46CB4" w:rsidRPr="00112292" w:rsidRDefault="00EA1DF0"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Prevádzková prax</w:t>
            </w:r>
            <w:r w:rsidR="00B46CB4"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8</w:t>
            </w:r>
          </w:p>
        </w:tc>
        <w:tc>
          <w:tcPr>
            <w:tcW w:w="1701" w:type="dxa"/>
            <w:gridSpan w:val="4"/>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4 týždne</w:t>
            </w:r>
          </w:p>
        </w:tc>
        <w:tc>
          <w:tcPr>
            <w:tcW w:w="2835" w:type="dxa"/>
            <w:vAlign w:val="center"/>
          </w:tcPr>
          <w:p w:rsidR="00B46CB4" w:rsidRPr="00112292" w:rsidRDefault="00B46CB4" w:rsidP="00B46CB4">
            <w:pPr>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Marián Kadaši, PhD.</w:t>
            </w:r>
          </w:p>
        </w:tc>
      </w:tr>
      <w:tr w:rsidR="00112292" w:rsidRPr="00112292" w:rsidTr="00EA1DF0">
        <w:trPr>
          <w:trHeight w:hRule="exact" w:val="379"/>
        </w:trPr>
        <w:tc>
          <w:tcPr>
            <w:tcW w:w="3260" w:type="dxa"/>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Povinne voliteľné predmety</w:t>
            </w:r>
          </w:p>
        </w:tc>
        <w:tc>
          <w:tcPr>
            <w:tcW w:w="850" w:type="dxa"/>
            <w:gridSpan w:val="2"/>
            <w:vMerge w:val="restart"/>
            <w:vAlign w:val="center"/>
          </w:tcPr>
          <w:p w:rsidR="00B46CB4" w:rsidRPr="00112292" w:rsidRDefault="00B46CB4" w:rsidP="00B46CB4">
            <w:pPr>
              <w:ind w:left="-108" w:right="-108"/>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Počet kreditov</w:t>
            </w:r>
          </w:p>
        </w:tc>
        <w:tc>
          <w:tcPr>
            <w:tcW w:w="1701" w:type="dxa"/>
            <w:gridSpan w:val="4"/>
            <w:vAlign w:val="center"/>
          </w:tcPr>
          <w:p w:rsidR="00B46CB4" w:rsidRPr="00112292" w:rsidRDefault="00B46CB4" w:rsidP="00B46CB4">
            <w:pPr>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Rozsah výučby</w:t>
            </w:r>
          </w:p>
        </w:tc>
        <w:tc>
          <w:tcPr>
            <w:tcW w:w="2835" w:type="dxa"/>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EA1DF0">
        <w:trPr>
          <w:trHeight w:hRule="exact" w:val="284"/>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1"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850"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2835" w:type="dxa"/>
            <w:vMerge/>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EA1DF0">
        <w:trPr>
          <w:trHeight w:hRule="exact" w:val="284"/>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284"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5" w:type="dxa"/>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EA1DF0">
        <w:trPr>
          <w:trHeight w:hRule="exact" w:val="397"/>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Etol</w:t>
            </w:r>
            <w:r w:rsidR="00EA1DF0" w:rsidRPr="00112292">
              <w:rPr>
                <w:rFonts w:ascii="Times New Roman" w:hAnsi="Times New Roman" w:cs="Times New Roman"/>
                <w:color w:val="000000" w:themeColor="text1"/>
                <w:sz w:val="20"/>
                <w:szCs w:val="20"/>
              </w:rPr>
              <w:t>ógia zvierat</w:t>
            </w:r>
            <w:r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5" w:type="dxa"/>
            <w:vAlign w:val="center"/>
          </w:tcPr>
          <w:p w:rsidR="00B46CB4" w:rsidRPr="00112292" w:rsidRDefault="00B46CB4" w:rsidP="00B46CB4">
            <w:pPr>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Lenka Lešková, PhD.</w:t>
            </w:r>
          </w:p>
        </w:tc>
      </w:tr>
      <w:tr w:rsidR="00112292" w:rsidRPr="00112292" w:rsidTr="00EA1DF0">
        <w:trPr>
          <w:trHeight w:hRule="exact" w:val="587"/>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Nutričné a dietetické hodnotenie krmív</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highlight w:val="yellow"/>
              </w:rPr>
            </w:pP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highlight w:val="yellow"/>
              </w:rPr>
            </w:pPr>
            <w:r w:rsidRPr="00112292">
              <w:rPr>
                <w:rFonts w:ascii="Times New Roman" w:hAnsi="Times New Roman" w:cs="Times New Roman"/>
                <w:color w:val="000000" w:themeColor="text1"/>
                <w:sz w:val="20"/>
                <w:szCs w:val="20"/>
              </w:rPr>
              <w:t>2zs</w:t>
            </w:r>
          </w:p>
        </w:tc>
        <w:tc>
          <w:tcPr>
            <w:tcW w:w="2835" w:type="dxa"/>
            <w:vAlign w:val="center"/>
          </w:tcPr>
          <w:p w:rsidR="00B46CB4" w:rsidRPr="00112292" w:rsidRDefault="00B46CB4" w:rsidP="00B46CB4">
            <w:pPr>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Lukáš Bujňák, PhD.</w:t>
            </w:r>
          </w:p>
        </w:tc>
      </w:tr>
      <w:tr w:rsidR="00112292" w:rsidRPr="00112292" w:rsidTr="00EA1DF0">
        <w:trPr>
          <w:trHeight w:hRule="exact" w:val="284"/>
        </w:trPr>
        <w:tc>
          <w:tcPr>
            <w:tcW w:w="3260" w:type="dxa"/>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Výberové predmety</w:t>
            </w:r>
          </w:p>
        </w:tc>
        <w:tc>
          <w:tcPr>
            <w:tcW w:w="850" w:type="dxa"/>
            <w:gridSpan w:val="2"/>
            <w:vMerge w:val="restart"/>
            <w:vAlign w:val="center"/>
          </w:tcPr>
          <w:p w:rsidR="00B46CB4" w:rsidRPr="00112292" w:rsidRDefault="00B46CB4" w:rsidP="00B46CB4">
            <w:pPr>
              <w:ind w:left="-108" w:right="-108"/>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 xml:space="preserve">Počet </w:t>
            </w:r>
            <w:r w:rsidRPr="00112292">
              <w:rPr>
                <w:rFonts w:ascii="Times New Roman" w:hAnsi="Times New Roman" w:cs="Times New Roman"/>
                <w:b/>
                <w:color w:val="000000" w:themeColor="text1"/>
                <w:sz w:val="20"/>
                <w:szCs w:val="20"/>
              </w:rPr>
              <w:lastRenderedPageBreak/>
              <w:t>kreditov</w:t>
            </w:r>
          </w:p>
        </w:tc>
        <w:tc>
          <w:tcPr>
            <w:tcW w:w="1701" w:type="dxa"/>
            <w:gridSpan w:val="4"/>
            <w:vAlign w:val="center"/>
          </w:tcPr>
          <w:p w:rsidR="00B46CB4" w:rsidRPr="00112292" w:rsidRDefault="00B46CB4" w:rsidP="00B46CB4">
            <w:pPr>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lastRenderedPageBreak/>
              <w:t>Rozsah výučby</w:t>
            </w:r>
          </w:p>
        </w:tc>
        <w:tc>
          <w:tcPr>
            <w:tcW w:w="2835" w:type="dxa"/>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EA1DF0">
        <w:trPr>
          <w:trHeight w:hRule="exact" w:val="284"/>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1"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850"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2835" w:type="dxa"/>
            <w:vMerge/>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EA1DF0">
        <w:trPr>
          <w:trHeight w:hRule="exact" w:val="284"/>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284"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EA1DF0"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5" w:type="dxa"/>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EA1DF0">
        <w:trPr>
          <w:trHeight w:hRule="exact" w:val="280"/>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lastRenderedPageBreak/>
              <w:t>Poľovníctvo</w:t>
            </w:r>
          </w:p>
        </w:tc>
        <w:tc>
          <w:tcPr>
            <w:tcW w:w="425" w:type="dxa"/>
            <w:vAlign w:val="center"/>
          </w:tcPr>
          <w:p w:rsidR="00B46CB4" w:rsidRPr="00112292" w:rsidRDefault="00B46CB4" w:rsidP="00B46CB4">
            <w:pP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w:t>
            </w: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5"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Ján Čurlík, PhD.</w:t>
            </w:r>
          </w:p>
        </w:tc>
      </w:tr>
      <w:tr w:rsidR="00112292" w:rsidRPr="00112292" w:rsidTr="00EA1DF0">
        <w:trPr>
          <w:trHeight w:hRule="exact" w:val="554"/>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Základy génového inžinierstva</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0</w:t>
            </w:r>
          </w:p>
        </w:tc>
        <w:tc>
          <w:tcPr>
            <w:tcW w:w="567"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w:t>
            </w:r>
          </w:p>
        </w:tc>
        <w:tc>
          <w:tcPr>
            <w:tcW w:w="2835" w:type="dxa"/>
            <w:vAlign w:val="center"/>
          </w:tcPr>
          <w:p w:rsidR="00B46CB4" w:rsidRPr="00112292" w:rsidRDefault="00B46CB4" w:rsidP="00B46CB4">
            <w:pPr>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Viera Schwarzbacherová, PhD.</w:t>
            </w:r>
          </w:p>
        </w:tc>
      </w:tr>
      <w:tr w:rsidR="00112292" w:rsidRPr="00112292" w:rsidTr="00EA1DF0">
        <w:trPr>
          <w:trHeight w:hRule="exact" w:val="454"/>
        </w:trPr>
        <w:tc>
          <w:tcPr>
            <w:tcW w:w="3260" w:type="dxa"/>
            <w:vAlign w:val="center"/>
          </w:tcPr>
          <w:p w:rsidR="00B46CB4" w:rsidRPr="00112292" w:rsidRDefault="00B46CB4" w:rsidP="00B46CB4">
            <w:pP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Počet kreditov PP</w:t>
            </w:r>
          </w:p>
        </w:tc>
        <w:tc>
          <w:tcPr>
            <w:tcW w:w="2551" w:type="dxa"/>
            <w:gridSpan w:val="6"/>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24</w:t>
            </w:r>
          </w:p>
        </w:tc>
        <w:tc>
          <w:tcPr>
            <w:tcW w:w="2835" w:type="dxa"/>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20</w:t>
            </w:r>
          </w:p>
        </w:tc>
      </w:tr>
      <w:tr w:rsidR="00112292" w:rsidRPr="00112292" w:rsidTr="00EA1DF0">
        <w:trPr>
          <w:trHeight w:hRule="exact" w:val="540"/>
        </w:trPr>
        <w:tc>
          <w:tcPr>
            <w:tcW w:w="3260" w:type="dxa"/>
            <w:tcBorders>
              <w:top w:val="nil"/>
            </w:tcBorders>
            <w:vAlign w:val="center"/>
          </w:tcPr>
          <w:p w:rsidR="00B46CB4" w:rsidRPr="00112292" w:rsidRDefault="00B46CB4" w:rsidP="00B46CB4">
            <w:pP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Štandardný počet kreditov za ročník</w:t>
            </w:r>
          </w:p>
        </w:tc>
        <w:tc>
          <w:tcPr>
            <w:tcW w:w="5386" w:type="dxa"/>
            <w:gridSpan w:val="7"/>
            <w:tcBorders>
              <w:top w:val="nil"/>
            </w:tcBorders>
            <w:vAlign w:val="center"/>
          </w:tcPr>
          <w:p w:rsidR="00B46CB4" w:rsidRPr="00112292" w:rsidRDefault="00EA1DF0"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44 (PP) + 2 (PVP</w:t>
            </w:r>
            <w:r w:rsidR="00B46CB4" w:rsidRPr="00112292">
              <w:rPr>
                <w:rFonts w:ascii="Times New Roman" w:hAnsi="Times New Roman" w:cs="Times New Roman"/>
                <w:color w:val="000000" w:themeColor="text1"/>
                <w:sz w:val="24"/>
                <w:szCs w:val="24"/>
              </w:rPr>
              <w:t xml:space="preserve">) </w:t>
            </w:r>
          </w:p>
        </w:tc>
      </w:tr>
      <w:tr w:rsidR="00112292" w:rsidRPr="00112292" w:rsidTr="00EA1DF0">
        <w:trPr>
          <w:trHeight w:hRule="exact" w:val="288"/>
        </w:trPr>
        <w:tc>
          <w:tcPr>
            <w:tcW w:w="3260" w:type="dxa"/>
            <w:vAlign w:val="center"/>
          </w:tcPr>
          <w:p w:rsidR="00EA1DF0" w:rsidRPr="00112292" w:rsidRDefault="00B46CB4" w:rsidP="00B46CB4">
            <w:pPr>
              <w:rPr>
                <w:rFonts w:ascii="Times New Roman" w:hAnsi="Times New Roman" w:cs="Times New Roman"/>
                <w:bCs/>
                <w:color w:val="000000" w:themeColor="text1"/>
                <w:sz w:val="24"/>
                <w:szCs w:val="24"/>
              </w:rPr>
            </w:pPr>
            <w:r w:rsidRPr="00112292">
              <w:rPr>
                <w:rFonts w:ascii="Times New Roman" w:hAnsi="Times New Roman" w:cs="Times New Roman"/>
                <w:bCs/>
                <w:color w:val="000000" w:themeColor="text1"/>
                <w:sz w:val="24"/>
                <w:szCs w:val="24"/>
              </w:rPr>
              <w:t xml:space="preserve">Počet hodín za týždeň za PP  </w:t>
            </w:r>
          </w:p>
          <w:p w:rsidR="00B46CB4" w:rsidRPr="00112292" w:rsidRDefault="00B46CB4" w:rsidP="00B46CB4">
            <w:pPr>
              <w:rPr>
                <w:rFonts w:ascii="Times New Roman" w:hAnsi="Times New Roman" w:cs="Times New Roman"/>
                <w:color w:val="000000" w:themeColor="text1"/>
                <w:sz w:val="24"/>
                <w:szCs w:val="24"/>
              </w:rPr>
            </w:pPr>
            <w:r w:rsidRPr="00112292">
              <w:rPr>
                <w:rFonts w:ascii="Times New Roman" w:hAnsi="Times New Roman" w:cs="Times New Roman"/>
                <w:bCs/>
                <w:color w:val="000000" w:themeColor="text1"/>
                <w:sz w:val="24"/>
                <w:szCs w:val="24"/>
              </w:rPr>
              <w:t>(13-týždňový semester)</w:t>
            </w:r>
          </w:p>
        </w:tc>
        <w:tc>
          <w:tcPr>
            <w:tcW w:w="2551" w:type="dxa"/>
            <w:gridSpan w:val="6"/>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14 (6+8)</w:t>
            </w:r>
          </w:p>
        </w:tc>
        <w:tc>
          <w:tcPr>
            <w:tcW w:w="2835" w:type="dxa"/>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 xml:space="preserve">7 (2+5) </w:t>
            </w:r>
          </w:p>
        </w:tc>
      </w:tr>
      <w:tr w:rsidR="00112292" w:rsidRPr="00112292" w:rsidTr="00EA1DF0">
        <w:trPr>
          <w:trHeight w:hRule="exact" w:val="278"/>
        </w:trPr>
        <w:tc>
          <w:tcPr>
            <w:tcW w:w="3260" w:type="dxa"/>
            <w:vAlign w:val="center"/>
          </w:tcPr>
          <w:p w:rsidR="00B46CB4" w:rsidRPr="00112292" w:rsidRDefault="00B46CB4" w:rsidP="00B46CB4">
            <w:pP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Prax</w:t>
            </w:r>
          </w:p>
        </w:tc>
        <w:tc>
          <w:tcPr>
            <w:tcW w:w="5386" w:type="dxa"/>
            <w:gridSpan w:val="7"/>
            <w:vAlign w:val="center"/>
          </w:tcPr>
          <w:p w:rsidR="00B46CB4" w:rsidRPr="00112292" w:rsidRDefault="00B46CB4" w:rsidP="00EA1DF0">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4</w:t>
            </w:r>
            <w:r w:rsidR="00EA1DF0" w:rsidRPr="00112292">
              <w:rPr>
                <w:rFonts w:ascii="Times New Roman" w:hAnsi="Times New Roman" w:cs="Times New Roman"/>
                <w:color w:val="000000" w:themeColor="text1"/>
                <w:sz w:val="24"/>
                <w:szCs w:val="24"/>
              </w:rPr>
              <w:t xml:space="preserve"> týždne (hod. za akademický</w:t>
            </w:r>
            <w:r w:rsidRPr="00112292">
              <w:rPr>
                <w:rFonts w:ascii="Times New Roman" w:hAnsi="Times New Roman" w:cs="Times New Roman"/>
                <w:color w:val="000000" w:themeColor="text1"/>
                <w:sz w:val="24"/>
                <w:szCs w:val="24"/>
              </w:rPr>
              <w:t xml:space="preserve"> r</w:t>
            </w:r>
            <w:r w:rsidR="00EA1DF0" w:rsidRPr="00112292">
              <w:rPr>
                <w:rFonts w:ascii="Times New Roman" w:hAnsi="Times New Roman" w:cs="Times New Roman"/>
                <w:color w:val="000000" w:themeColor="text1"/>
                <w:sz w:val="24"/>
                <w:szCs w:val="24"/>
              </w:rPr>
              <w:t>ok</w:t>
            </w:r>
            <w:r w:rsidRPr="00112292">
              <w:rPr>
                <w:rFonts w:ascii="Times New Roman" w:hAnsi="Times New Roman" w:cs="Times New Roman"/>
                <w:color w:val="000000" w:themeColor="text1"/>
                <w:sz w:val="24"/>
                <w:szCs w:val="24"/>
              </w:rPr>
              <w:t xml:space="preserve">) </w:t>
            </w:r>
          </w:p>
        </w:tc>
      </w:tr>
      <w:tr w:rsidR="00112292" w:rsidRPr="00112292" w:rsidTr="00EA1DF0">
        <w:trPr>
          <w:trHeight w:hRule="exact" w:val="282"/>
        </w:trPr>
        <w:tc>
          <w:tcPr>
            <w:tcW w:w="3260" w:type="dxa"/>
            <w:vAlign w:val="center"/>
          </w:tcPr>
          <w:p w:rsidR="00B46CB4" w:rsidRPr="00112292" w:rsidRDefault="00B46CB4" w:rsidP="00B46CB4">
            <w:pPr>
              <w:ind w:right="-107"/>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Počet skúšok /zápočtov za PP</w:t>
            </w:r>
          </w:p>
        </w:tc>
        <w:tc>
          <w:tcPr>
            <w:tcW w:w="2551" w:type="dxa"/>
            <w:gridSpan w:val="6"/>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3/3</w:t>
            </w:r>
          </w:p>
        </w:tc>
        <w:tc>
          <w:tcPr>
            <w:tcW w:w="2835" w:type="dxa"/>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2/2</w:t>
            </w:r>
          </w:p>
        </w:tc>
      </w:tr>
    </w:tbl>
    <w:p w:rsidR="00B46CB4" w:rsidRPr="00112292" w:rsidRDefault="00B46CB4" w:rsidP="00B46CB4">
      <w:pPr>
        <w:spacing w:after="0" w:line="240" w:lineRule="auto"/>
        <w:rPr>
          <w:b/>
          <w:color w:val="000000" w:themeColor="text1"/>
          <w:sz w:val="24"/>
          <w:szCs w:val="24"/>
        </w:rPr>
      </w:pPr>
    </w:p>
    <w:p w:rsidR="00B46CB4" w:rsidRPr="00112292" w:rsidRDefault="00B46CB4" w:rsidP="00173F04">
      <w:pPr>
        <w:spacing w:after="0" w:line="240" w:lineRule="auto"/>
        <w:ind w:firstLine="708"/>
        <w:rPr>
          <w:rFonts w:ascii="Times New Roman" w:hAnsi="Times New Roman" w:cs="Times New Roman"/>
          <w:b/>
          <w:color w:val="000000" w:themeColor="text1"/>
          <w:sz w:val="24"/>
          <w:szCs w:val="24"/>
        </w:rPr>
      </w:pPr>
      <w:r w:rsidRPr="00112292">
        <w:rPr>
          <w:rFonts w:ascii="Times New Roman" w:hAnsi="Times New Roman" w:cs="Times New Roman"/>
          <w:b/>
          <w:color w:val="000000" w:themeColor="text1"/>
          <w:sz w:val="24"/>
          <w:szCs w:val="24"/>
        </w:rPr>
        <w:t xml:space="preserve">III. rok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425"/>
        <w:gridCol w:w="425"/>
        <w:gridCol w:w="284"/>
        <w:gridCol w:w="567"/>
        <w:gridCol w:w="283"/>
        <w:gridCol w:w="567"/>
        <w:gridCol w:w="839"/>
        <w:gridCol w:w="1996"/>
      </w:tblGrid>
      <w:tr w:rsidR="00112292" w:rsidRPr="00112292" w:rsidTr="0030358C">
        <w:trPr>
          <w:trHeight w:hRule="exact" w:val="284"/>
        </w:trPr>
        <w:tc>
          <w:tcPr>
            <w:tcW w:w="3260" w:type="dxa"/>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Povinné predmety</w:t>
            </w:r>
          </w:p>
        </w:tc>
        <w:tc>
          <w:tcPr>
            <w:tcW w:w="850" w:type="dxa"/>
            <w:gridSpan w:val="2"/>
            <w:vMerge w:val="restart"/>
            <w:vAlign w:val="center"/>
          </w:tcPr>
          <w:p w:rsidR="00B46CB4" w:rsidRPr="00112292" w:rsidRDefault="00B46CB4" w:rsidP="00B46CB4">
            <w:pPr>
              <w:ind w:left="-108" w:right="-108"/>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Počet kreditov</w:t>
            </w:r>
          </w:p>
        </w:tc>
        <w:tc>
          <w:tcPr>
            <w:tcW w:w="1701" w:type="dxa"/>
            <w:gridSpan w:val="4"/>
            <w:vAlign w:val="center"/>
          </w:tcPr>
          <w:p w:rsidR="00B46CB4" w:rsidRPr="00112292" w:rsidRDefault="00B46CB4" w:rsidP="00B46CB4">
            <w:pPr>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Rozsah výučby</w:t>
            </w:r>
          </w:p>
        </w:tc>
        <w:tc>
          <w:tcPr>
            <w:tcW w:w="2835" w:type="dxa"/>
            <w:gridSpan w:val="2"/>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30358C">
        <w:trPr>
          <w:trHeight w:hRule="exact" w:val="284"/>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1"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850"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2835"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30358C">
        <w:trPr>
          <w:trHeight w:hRule="exact" w:val="518"/>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284" w:type="dxa"/>
            <w:vAlign w:val="center"/>
          </w:tcPr>
          <w:p w:rsidR="00B46CB4" w:rsidRPr="00112292" w:rsidRDefault="0030358C"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30358C"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vAlign w:val="center"/>
          </w:tcPr>
          <w:p w:rsidR="00B46CB4" w:rsidRPr="00112292" w:rsidRDefault="0030358C"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30358C"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5" w:type="dxa"/>
            <w:gridSpan w:val="2"/>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30358C">
        <w:trPr>
          <w:trHeight w:hRule="exact" w:val="597"/>
        </w:trPr>
        <w:tc>
          <w:tcPr>
            <w:tcW w:w="3260" w:type="dxa"/>
            <w:vAlign w:val="center"/>
          </w:tcPr>
          <w:p w:rsidR="00B46CB4" w:rsidRPr="00112292" w:rsidRDefault="0030358C"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Prevencia chorôb oviec a kôz</w:t>
            </w:r>
            <w:r w:rsidR="00B46CB4"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8</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3zs</w:t>
            </w: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5" w:type="dxa"/>
            <w:gridSpan w:val="2"/>
            <w:vAlign w:val="center"/>
          </w:tcPr>
          <w:p w:rsidR="00B46CB4" w:rsidRPr="00112292" w:rsidRDefault="0030358C" w:rsidP="00B46CB4">
            <w:pPr>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w:t>
            </w:r>
            <w:r w:rsidR="00B46CB4" w:rsidRPr="00112292">
              <w:rPr>
                <w:rFonts w:ascii="Times New Roman" w:hAnsi="Times New Roman" w:cs="Times New Roman"/>
                <w:color w:val="000000" w:themeColor="text1"/>
                <w:sz w:val="20"/>
                <w:szCs w:val="20"/>
              </w:rPr>
              <w:t xml:space="preserve">rof. Dr. MVDr. Pavol Mudroň, PhD. </w:t>
            </w:r>
            <w:r w:rsidR="00B46CB4" w:rsidRPr="00112292">
              <w:rPr>
                <w:rFonts w:ascii="Times New Roman" w:hAnsi="Times New Roman" w:cs="Times New Roman"/>
                <w:color w:val="000000" w:themeColor="text1"/>
                <w:sz w:val="20"/>
                <w:szCs w:val="20"/>
                <w:shd w:val="clear" w:color="auto" w:fill="F9F9F9"/>
              </w:rPr>
              <w:t>DipECBHM</w:t>
            </w:r>
          </w:p>
        </w:tc>
      </w:tr>
      <w:tr w:rsidR="00112292" w:rsidRPr="00112292" w:rsidTr="0030358C">
        <w:trPr>
          <w:trHeight w:hRule="exact" w:val="563"/>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Chov a prevencia chorôb farmovej zveri*</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7</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5" w:type="dxa"/>
            <w:gridSpan w:val="2"/>
            <w:vAlign w:val="center"/>
          </w:tcPr>
          <w:p w:rsidR="00B46CB4" w:rsidRPr="00112292" w:rsidRDefault="0030358C" w:rsidP="00B46CB4">
            <w:pPr>
              <w:rPr>
                <w:rFonts w:ascii="Times New Roman" w:hAnsi="Times New Roman" w:cs="Times New Roman"/>
                <w:color w:val="000000" w:themeColor="text1"/>
                <w:sz w:val="20"/>
                <w:szCs w:val="20"/>
              </w:rPr>
            </w:pPr>
            <w:r w:rsidRPr="00112292">
              <w:rPr>
                <w:rFonts w:ascii="Times New Roman" w:hAnsi="Times New Roman" w:cs="Times New Roman"/>
                <w:bCs/>
                <w:color w:val="000000" w:themeColor="text1"/>
                <w:sz w:val="20"/>
                <w:szCs w:val="20"/>
              </w:rPr>
              <w:t>d</w:t>
            </w:r>
            <w:r w:rsidR="00B46CB4" w:rsidRPr="00112292">
              <w:rPr>
                <w:rFonts w:ascii="Times New Roman" w:hAnsi="Times New Roman" w:cs="Times New Roman"/>
                <w:bCs/>
                <w:color w:val="000000" w:themeColor="text1"/>
                <w:sz w:val="20"/>
                <w:szCs w:val="20"/>
              </w:rPr>
              <w:t>oc. MVDr. Peter Lazár, PhD.</w:t>
            </w:r>
          </w:p>
        </w:tc>
      </w:tr>
      <w:tr w:rsidR="00112292" w:rsidRPr="00112292" w:rsidTr="0030358C">
        <w:trPr>
          <w:trHeight w:hRule="exact" w:val="713"/>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Chov a prevencia</w:t>
            </w:r>
            <w:r w:rsidR="0030358C" w:rsidRPr="00112292">
              <w:rPr>
                <w:rFonts w:ascii="Times New Roman" w:hAnsi="Times New Roman" w:cs="Times New Roman"/>
                <w:color w:val="000000" w:themeColor="text1"/>
                <w:sz w:val="20"/>
                <w:szCs w:val="20"/>
              </w:rPr>
              <w:t xml:space="preserve"> chorôb rýb, včiel a včelárstvo</w:t>
            </w:r>
            <w:r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7</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5" w:type="dxa"/>
            <w:gridSpan w:val="2"/>
            <w:vAlign w:val="center"/>
          </w:tcPr>
          <w:p w:rsidR="00B46CB4" w:rsidRPr="00112292" w:rsidRDefault="0030358C"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Lenka Koščová, PhD.</w:t>
            </w:r>
          </w:p>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Rastislav Sabo, PhD.</w:t>
            </w:r>
          </w:p>
        </w:tc>
      </w:tr>
      <w:tr w:rsidR="00112292" w:rsidRPr="00112292" w:rsidTr="0030358C">
        <w:trPr>
          <w:trHeight w:hRule="exact" w:val="710"/>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 xml:space="preserve">Legislatívne požiadavky pre produkciu krmív </w:t>
            </w:r>
            <w:r w:rsidR="0030358C" w:rsidRPr="00112292">
              <w:rPr>
                <w:rFonts w:ascii="Times New Roman" w:hAnsi="Times New Roman" w:cs="Times New Roman"/>
                <w:color w:val="000000" w:themeColor="text1"/>
                <w:sz w:val="20"/>
                <w:szCs w:val="20"/>
              </w:rPr>
              <w:t>a spracovanie a predaj potravín</w:t>
            </w:r>
            <w:r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5</w:t>
            </w: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0</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5" w:type="dxa"/>
            <w:gridSpan w:val="2"/>
            <w:vAlign w:val="center"/>
          </w:tcPr>
          <w:p w:rsidR="00B46CB4" w:rsidRPr="00112292" w:rsidRDefault="0030358C" w:rsidP="00B46CB4">
            <w:pPr>
              <w:rPr>
                <w:rFonts w:ascii="Times New Roman" w:hAnsi="Times New Roman" w:cs="Times New Roman"/>
                <w:color w:val="000000" w:themeColor="text1"/>
                <w:sz w:val="20"/>
                <w:szCs w:val="20"/>
                <w:highlight w:val="yellow"/>
              </w:rPr>
            </w:pPr>
            <w:r w:rsidRPr="00112292">
              <w:rPr>
                <w:rFonts w:ascii="Times New Roman" w:hAnsi="Times New Roman" w:cs="Times New Roman"/>
                <w:color w:val="000000" w:themeColor="text1"/>
                <w:sz w:val="20"/>
                <w:szCs w:val="20"/>
              </w:rPr>
              <w:t>d</w:t>
            </w:r>
            <w:r w:rsidR="00B46CB4" w:rsidRPr="00112292">
              <w:rPr>
                <w:rFonts w:ascii="Times New Roman" w:hAnsi="Times New Roman" w:cs="Times New Roman"/>
                <w:color w:val="000000" w:themeColor="text1"/>
                <w:sz w:val="20"/>
                <w:szCs w:val="20"/>
              </w:rPr>
              <w:t>oc. MVDr. Ivona Kožárová, PhD.</w:t>
            </w:r>
          </w:p>
        </w:tc>
      </w:tr>
      <w:tr w:rsidR="00112292" w:rsidRPr="00112292" w:rsidTr="0030358C">
        <w:trPr>
          <w:trHeight w:hRule="exact" w:val="564"/>
        </w:trPr>
        <w:tc>
          <w:tcPr>
            <w:tcW w:w="3260" w:type="dxa"/>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Hygiena v stravovacích zariadeniach a gastronómia</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6</w:t>
            </w: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3zs</w:t>
            </w:r>
          </w:p>
        </w:tc>
        <w:tc>
          <w:tcPr>
            <w:tcW w:w="2835" w:type="dxa"/>
            <w:gridSpan w:val="2"/>
            <w:vAlign w:val="center"/>
          </w:tcPr>
          <w:p w:rsidR="00B46CB4" w:rsidRPr="00112292" w:rsidRDefault="0030358C" w:rsidP="00B46CB4">
            <w:pPr>
              <w:rPr>
                <w:rFonts w:ascii="Times New Roman" w:hAnsi="Times New Roman" w:cs="Times New Roman"/>
                <w:color w:val="000000" w:themeColor="text1"/>
                <w:sz w:val="20"/>
                <w:szCs w:val="20"/>
                <w:highlight w:val="yellow"/>
              </w:rPr>
            </w:pPr>
            <w:r w:rsidRPr="00112292">
              <w:rPr>
                <w:rFonts w:ascii="Times New Roman" w:hAnsi="Times New Roman" w:cs="Times New Roman"/>
                <w:color w:val="000000" w:themeColor="text1"/>
                <w:sz w:val="20"/>
                <w:szCs w:val="20"/>
              </w:rPr>
              <w:t>d</w:t>
            </w:r>
            <w:r w:rsidR="00B46CB4" w:rsidRPr="00112292">
              <w:rPr>
                <w:rFonts w:ascii="Times New Roman" w:hAnsi="Times New Roman" w:cs="Times New Roman"/>
                <w:color w:val="000000" w:themeColor="text1"/>
                <w:sz w:val="20"/>
                <w:szCs w:val="20"/>
              </w:rPr>
              <w:t>oc. MVDr. Peter Popelka, PhD.</w:t>
            </w:r>
          </w:p>
        </w:tc>
      </w:tr>
      <w:tr w:rsidR="00112292" w:rsidRPr="00112292" w:rsidTr="0030358C">
        <w:trPr>
          <w:trHeight w:hRule="exact" w:val="397"/>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Príprava bakalárskej práce</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0</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w:t>
            </w:r>
          </w:p>
        </w:tc>
        <w:tc>
          <w:tcPr>
            <w:tcW w:w="2835" w:type="dxa"/>
            <w:gridSpan w:val="2"/>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30358C">
        <w:trPr>
          <w:trHeight w:hRule="exact" w:val="397"/>
        </w:trPr>
        <w:tc>
          <w:tcPr>
            <w:tcW w:w="3260" w:type="dxa"/>
            <w:vAlign w:val="center"/>
          </w:tcPr>
          <w:p w:rsidR="00B46CB4" w:rsidRPr="00112292" w:rsidRDefault="0030358C"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Prevádzková prax</w:t>
            </w:r>
            <w:r w:rsidR="00B46CB4"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8</w:t>
            </w:r>
          </w:p>
        </w:tc>
        <w:tc>
          <w:tcPr>
            <w:tcW w:w="1701" w:type="dxa"/>
            <w:gridSpan w:val="4"/>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4 týždne</w:t>
            </w:r>
          </w:p>
        </w:tc>
        <w:tc>
          <w:tcPr>
            <w:tcW w:w="2835" w:type="dxa"/>
            <w:gridSpan w:val="2"/>
            <w:vAlign w:val="center"/>
          </w:tcPr>
          <w:p w:rsidR="00B46CB4" w:rsidRPr="00112292" w:rsidRDefault="00B46CB4" w:rsidP="00B46CB4">
            <w:pPr>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MVDr. Marián Kadaši, PhD.</w:t>
            </w:r>
          </w:p>
        </w:tc>
      </w:tr>
      <w:tr w:rsidR="00112292" w:rsidRPr="00112292" w:rsidTr="0030358C">
        <w:trPr>
          <w:trHeight w:hRule="exact" w:val="342"/>
        </w:trPr>
        <w:tc>
          <w:tcPr>
            <w:tcW w:w="3260" w:type="dxa"/>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Povinne voliteľné predmety</w:t>
            </w:r>
          </w:p>
        </w:tc>
        <w:tc>
          <w:tcPr>
            <w:tcW w:w="850" w:type="dxa"/>
            <w:gridSpan w:val="2"/>
            <w:vMerge w:val="restart"/>
            <w:vAlign w:val="center"/>
          </w:tcPr>
          <w:p w:rsidR="00B46CB4" w:rsidRPr="00112292" w:rsidRDefault="00B46CB4" w:rsidP="00B46CB4">
            <w:pPr>
              <w:ind w:left="-108" w:right="-108"/>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Počet kreditov</w:t>
            </w:r>
          </w:p>
        </w:tc>
        <w:tc>
          <w:tcPr>
            <w:tcW w:w="1701" w:type="dxa"/>
            <w:gridSpan w:val="4"/>
            <w:vAlign w:val="center"/>
          </w:tcPr>
          <w:p w:rsidR="00B46CB4" w:rsidRPr="00112292" w:rsidRDefault="00B46CB4" w:rsidP="00B46CB4">
            <w:pPr>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Rozsah výučby</w:t>
            </w:r>
          </w:p>
        </w:tc>
        <w:tc>
          <w:tcPr>
            <w:tcW w:w="2835" w:type="dxa"/>
            <w:gridSpan w:val="2"/>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30358C">
        <w:trPr>
          <w:trHeight w:hRule="exact" w:val="284"/>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1"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850"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2835"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30358C">
        <w:trPr>
          <w:trHeight w:hRule="exact" w:val="284"/>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284" w:type="dxa"/>
            <w:vAlign w:val="center"/>
          </w:tcPr>
          <w:p w:rsidR="00B46CB4" w:rsidRPr="00112292" w:rsidRDefault="0030358C"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30358C"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vAlign w:val="center"/>
          </w:tcPr>
          <w:p w:rsidR="00B46CB4" w:rsidRPr="00112292" w:rsidRDefault="0030358C"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30358C"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5" w:type="dxa"/>
            <w:gridSpan w:val="2"/>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30358C">
        <w:trPr>
          <w:trHeight w:hRule="exact" w:val="397"/>
        </w:trPr>
        <w:tc>
          <w:tcPr>
            <w:tcW w:w="3260" w:type="dxa"/>
            <w:vAlign w:val="center"/>
          </w:tcPr>
          <w:p w:rsidR="00B46CB4" w:rsidRPr="00112292" w:rsidRDefault="0030358C"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Salašníctvo</w:t>
            </w:r>
            <w:r w:rsidR="00B46CB4" w:rsidRPr="00112292">
              <w:rPr>
                <w:rFonts w:ascii="Times New Roman" w:hAnsi="Times New Roman" w:cs="Times New Roman"/>
                <w:color w:val="000000" w:themeColor="text1"/>
                <w:sz w:val="20"/>
                <w:szCs w:val="20"/>
              </w:rPr>
              <w:t>*</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5" w:type="dxa"/>
            <w:gridSpan w:val="2"/>
            <w:vAlign w:val="center"/>
          </w:tcPr>
          <w:p w:rsidR="00B46CB4" w:rsidRPr="00112292" w:rsidRDefault="00B46CB4" w:rsidP="00B46CB4">
            <w:pPr>
              <w:rPr>
                <w:rFonts w:ascii="Times New Roman" w:hAnsi="Times New Roman" w:cs="Times New Roman"/>
                <w:color w:val="000000" w:themeColor="text1"/>
                <w:sz w:val="20"/>
                <w:szCs w:val="20"/>
                <w:highlight w:val="yellow"/>
              </w:rPr>
            </w:pPr>
            <w:r w:rsidRPr="00112292">
              <w:rPr>
                <w:rFonts w:ascii="Times New Roman" w:hAnsi="Times New Roman" w:cs="Times New Roman"/>
                <w:color w:val="000000" w:themeColor="text1"/>
                <w:sz w:val="20"/>
                <w:szCs w:val="20"/>
              </w:rPr>
              <w:t>MVDr. Boris Semjon, PhD.</w:t>
            </w:r>
          </w:p>
        </w:tc>
      </w:tr>
      <w:tr w:rsidR="00112292" w:rsidRPr="00112292" w:rsidTr="0030358C">
        <w:trPr>
          <w:trHeight w:hRule="exact" w:val="303"/>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Manažment farmy</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5" w:type="dxa"/>
            <w:gridSpan w:val="2"/>
            <w:vAlign w:val="center"/>
          </w:tcPr>
          <w:p w:rsidR="00B46CB4" w:rsidRPr="00112292" w:rsidRDefault="00B46CB4" w:rsidP="00B46CB4">
            <w:pPr>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doc. MVDr. Peter Korim, CSc.</w:t>
            </w:r>
          </w:p>
        </w:tc>
      </w:tr>
      <w:tr w:rsidR="00112292" w:rsidRPr="00112292" w:rsidTr="0030358C">
        <w:trPr>
          <w:trHeight w:hRule="exact" w:val="284"/>
        </w:trPr>
        <w:tc>
          <w:tcPr>
            <w:tcW w:w="3260" w:type="dxa"/>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Výberové predmety</w:t>
            </w:r>
          </w:p>
        </w:tc>
        <w:tc>
          <w:tcPr>
            <w:tcW w:w="850" w:type="dxa"/>
            <w:gridSpan w:val="2"/>
            <w:vMerge w:val="restart"/>
            <w:vAlign w:val="center"/>
          </w:tcPr>
          <w:p w:rsidR="00B46CB4" w:rsidRPr="00112292" w:rsidRDefault="00B46CB4" w:rsidP="00B46CB4">
            <w:pPr>
              <w:ind w:left="-108" w:right="-108"/>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Počet kreditov</w:t>
            </w:r>
          </w:p>
        </w:tc>
        <w:tc>
          <w:tcPr>
            <w:tcW w:w="1701" w:type="dxa"/>
            <w:gridSpan w:val="4"/>
            <w:vAlign w:val="center"/>
          </w:tcPr>
          <w:p w:rsidR="00B46CB4" w:rsidRPr="00112292" w:rsidRDefault="00B46CB4" w:rsidP="00B46CB4">
            <w:pPr>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Rozsah výučby</w:t>
            </w:r>
          </w:p>
        </w:tc>
        <w:tc>
          <w:tcPr>
            <w:tcW w:w="2835" w:type="dxa"/>
            <w:gridSpan w:val="2"/>
            <w:vMerge w:val="restart"/>
            <w:vAlign w:val="center"/>
          </w:tcPr>
          <w:p w:rsidR="00B46CB4" w:rsidRPr="00112292" w:rsidRDefault="00B46CB4" w:rsidP="00B46CB4">
            <w:pP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30358C">
        <w:trPr>
          <w:trHeight w:hRule="exact" w:val="284"/>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1"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850" w:type="dxa"/>
            <w:gridSpan w:val="2"/>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2835"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30358C">
        <w:trPr>
          <w:trHeight w:hRule="exact" w:val="284"/>
        </w:trPr>
        <w:tc>
          <w:tcPr>
            <w:tcW w:w="3260" w:type="dxa"/>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B46CB4">
            <w:pPr>
              <w:rPr>
                <w:rFonts w:ascii="Times New Roman" w:hAnsi="Times New Roman" w:cs="Times New Roman"/>
                <w:color w:val="000000" w:themeColor="text1"/>
                <w:sz w:val="20"/>
                <w:szCs w:val="20"/>
              </w:rPr>
            </w:pPr>
          </w:p>
        </w:tc>
        <w:tc>
          <w:tcPr>
            <w:tcW w:w="284" w:type="dxa"/>
            <w:vAlign w:val="center"/>
          </w:tcPr>
          <w:p w:rsidR="00B46CB4" w:rsidRPr="00112292" w:rsidRDefault="0030358C"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30358C"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vAlign w:val="center"/>
          </w:tcPr>
          <w:p w:rsidR="00B46CB4" w:rsidRPr="00112292" w:rsidRDefault="00B46CB4"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30358C" w:rsidP="00B46CB4">
            <w:pPr>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5" w:type="dxa"/>
            <w:gridSpan w:val="2"/>
            <w:vAlign w:val="center"/>
          </w:tcPr>
          <w:p w:rsidR="00B46CB4" w:rsidRPr="00112292" w:rsidRDefault="00B46CB4" w:rsidP="00B46CB4">
            <w:pPr>
              <w:rPr>
                <w:rFonts w:ascii="Times New Roman" w:hAnsi="Times New Roman" w:cs="Times New Roman"/>
                <w:color w:val="000000" w:themeColor="text1"/>
                <w:sz w:val="20"/>
                <w:szCs w:val="20"/>
              </w:rPr>
            </w:pPr>
          </w:p>
        </w:tc>
      </w:tr>
      <w:tr w:rsidR="00112292" w:rsidRPr="00112292" w:rsidTr="0030358C">
        <w:trPr>
          <w:trHeight w:hRule="exact" w:val="279"/>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Kynológia</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0</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w:t>
            </w: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rPr>
                <w:rFonts w:ascii="Times New Roman" w:hAnsi="Times New Roman" w:cs="Times New Roman"/>
                <w:color w:val="000000" w:themeColor="text1"/>
                <w:sz w:val="20"/>
                <w:szCs w:val="20"/>
              </w:rPr>
            </w:pPr>
          </w:p>
        </w:tc>
        <w:tc>
          <w:tcPr>
            <w:tcW w:w="2835" w:type="dxa"/>
            <w:gridSpan w:val="2"/>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bCs/>
                <w:color w:val="000000" w:themeColor="text1"/>
                <w:sz w:val="20"/>
                <w:szCs w:val="20"/>
              </w:rPr>
              <w:t>RNDr. Eva Barbušinová, PhD.</w:t>
            </w:r>
          </w:p>
        </w:tc>
      </w:tr>
      <w:tr w:rsidR="00112292" w:rsidRPr="00112292" w:rsidTr="0030358C">
        <w:trPr>
          <w:trHeight w:hRule="exact" w:val="282"/>
        </w:trPr>
        <w:tc>
          <w:tcPr>
            <w:tcW w:w="3260" w:type="dxa"/>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Akvaristika</w:t>
            </w: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425"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284"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p>
        </w:tc>
        <w:tc>
          <w:tcPr>
            <w:tcW w:w="283"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0</w:t>
            </w:r>
          </w:p>
        </w:tc>
        <w:tc>
          <w:tcPr>
            <w:tcW w:w="567" w:type="dxa"/>
            <w:vAlign w:val="center"/>
          </w:tcPr>
          <w:p w:rsidR="00B46CB4" w:rsidRPr="00112292" w:rsidRDefault="00B46CB4" w:rsidP="00B46CB4">
            <w:pPr>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w:t>
            </w:r>
          </w:p>
        </w:tc>
        <w:tc>
          <w:tcPr>
            <w:tcW w:w="2835" w:type="dxa"/>
            <w:gridSpan w:val="2"/>
            <w:vAlign w:val="center"/>
          </w:tcPr>
          <w:p w:rsidR="00B46CB4" w:rsidRPr="00112292" w:rsidRDefault="00B46CB4" w:rsidP="00B46CB4">
            <w:pPr>
              <w:rPr>
                <w:rFonts w:ascii="Times New Roman" w:hAnsi="Times New Roman" w:cs="Times New Roman"/>
                <w:color w:val="000000" w:themeColor="text1"/>
                <w:sz w:val="20"/>
                <w:szCs w:val="20"/>
              </w:rPr>
            </w:pPr>
            <w:r w:rsidRPr="00112292">
              <w:rPr>
                <w:rFonts w:ascii="Times New Roman" w:hAnsi="Times New Roman" w:cs="Times New Roman"/>
                <w:bCs/>
                <w:color w:val="000000" w:themeColor="text1"/>
                <w:sz w:val="20"/>
                <w:szCs w:val="20"/>
              </w:rPr>
              <w:t>MVDr. Ľubomír Šmiga, PhD.</w:t>
            </w:r>
          </w:p>
        </w:tc>
      </w:tr>
      <w:tr w:rsidR="00112292" w:rsidRPr="00112292" w:rsidTr="0030358C">
        <w:trPr>
          <w:trHeight w:hRule="exact" w:val="286"/>
        </w:trPr>
        <w:tc>
          <w:tcPr>
            <w:tcW w:w="3260" w:type="dxa"/>
            <w:vAlign w:val="center"/>
          </w:tcPr>
          <w:p w:rsidR="00B46CB4" w:rsidRPr="00112292" w:rsidRDefault="00B46CB4" w:rsidP="00B46CB4">
            <w:pP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Počet kreditov PP</w:t>
            </w:r>
          </w:p>
        </w:tc>
        <w:tc>
          <w:tcPr>
            <w:tcW w:w="2551" w:type="dxa"/>
            <w:gridSpan w:val="6"/>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22</w:t>
            </w:r>
          </w:p>
        </w:tc>
        <w:tc>
          <w:tcPr>
            <w:tcW w:w="2835" w:type="dxa"/>
            <w:gridSpan w:val="2"/>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19</w:t>
            </w:r>
          </w:p>
        </w:tc>
      </w:tr>
      <w:tr w:rsidR="00112292" w:rsidRPr="00112292" w:rsidTr="0030358C">
        <w:trPr>
          <w:trHeight w:hRule="exact" w:val="559"/>
        </w:trPr>
        <w:tc>
          <w:tcPr>
            <w:tcW w:w="3260" w:type="dxa"/>
            <w:tcBorders>
              <w:top w:val="nil"/>
            </w:tcBorders>
            <w:vAlign w:val="center"/>
          </w:tcPr>
          <w:p w:rsidR="00B46CB4" w:rsidRPr="00112292" w:rsidRDefault="00B46CB4" w:rsidP="00B46CB4">
            <w:pP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Štandardný počet kreditov za ročník</w:t>
            </w:r>
          </w:p>
        </w:tc>
        <w:tc>
          <w:tcPr>
            <w:tcW w:w="5386" w:type="dxa"/>
            <w:gridSpan w:val="8"/>
            <w:tcBorders>
              <w:top w:val="nil"/>
            </w:tcBorders>
            <w:vAlign w:val="center"/>
          </w:tcPr>
          <w:p w:rsidR="00B46CB4" w:rsidRPr="00112292" w:rsidRDefault="0030358C"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41 (PP) + 2 (PVP</w:t>
            </w:r>
            <w:r w:rsidR="00B46CB4" w:rsidRPr="00112292">
              <w:rPr>
                <w:rFonts w:ascii="Times New Roman" w:hAnsi="Times New Roman" w:cs="Times New Roman"/>
                <w:color w:val="000000" w:themeColor="text1"/>
                <w:sz w:val="24"/>
                <w:szCs w:val="24"/>
              </w:rPr>
              <w:t>)</w:t>
            </w:r>
          </w:p>
        </w:tc>
      </w:tr>
      <w:tr w:rsidR="00112292" w:rsidRPr="00112292" w:rsidTr="0030358C">
        <w:trPr>
          <w:trHeight w:hRule="exact" w:val="728"/>
        </w:trPr>
        <w:tc>
          <w:tcPr>
            <w:tcW w:w="3260" w:type="dxa"/>
            <w:vAlign w:val="center"/>
          </w:tcPr>
          <w:p w:rsidR="00B46CB4" w:rsidRPr="00112292" w:rsidRDefault="00B46CB4" w:rsidP="00B46CB4">
            <w:pPr>
              <w:rPr>
                <w:rFonts w:ascii="Times New Roman" w:hAnsi="Times New Roman" w:cs="Times New Roman"/>
                <w:color w:val="000000" w:themeColor="text1"/>
                <w:sz w:val="24"/>
                <w:szCs w:val="24"/>
              </w:rPr>
            </w:pPr>
            <w:r w:rsidRPr="00112292">
              <w:rPr>
                <w:rFonts w:ascii="Times New Roman" w:hAnsi="Times New Roman" w:cs="Times New Roman"/>
                <w:bCs/>
                <w:color w:val="000000" w:themeColor="text1"/>
                <w:sz w:val="24"/>
                <w:szCs w:val="24"/>
              </w:rPr>
              <w:t>Počet hodín za týždeň za PP  (13-týždňový semester)</w:t>
            </w:r>
          </w:p>
        </w:tc>
        <w:tc>
          <w:tcPr>
            <w:tcW w:w="3390" w:type="dxa"/>
            <w:gridSpan w:val="7"/>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 xml:space="preserve">13 (6+7) </w:t>
            </w:r>
          </w:p>
        </w:tc>
        <w:tc>
          <w:tcPr>
            <w:tcW w:w="1996" w:type="dxa"/>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8 (1+7)</w:t>
            </w:r>
          </w:p>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Prax 2 týždne/semester</w:t>
            </w:r>
          </w:p>
        </w:tc>
      </w:tr>
      <w:tr w:rsidR="00112292" w:rsidRPr="00112292" w:rsidTr="0030358C">
        <w:trPr>
          <w:trHeight w:hRule="exact" w:val="454"/>
        </w:trPr>
        <w:tc>
          <w:tcPr>
            <w:tcW w:w="3260" w:type="dxa"/>
            <w:vAlign w:val="center"/>
          </w:tcPr>
          <w:p w:rsidR="00B46CB4" w:rsidRPr="00112292" w:rsidRDefault="00B46CB4" w:rsidP="00B46CB4">
            <w:pP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Prax</w:t>
            </w:r>
          </w:p>
        </w:tc>
        <w:tc>
          <w:tcPr>
            <w:tcW w:w="5386" w:type="dxa"/>
            <w:gridSpan w:val="8"/>
            <w:vAlign w:val="center"/>
          </w:tcPr>
          <w:p w:rsidR="00B46CB4" w:rsidRPr="00112292" w:rsidRDefault="0030358C" w:rsidP="0030358C">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4 týždne (hod. za akademický</w:t>
            </w:r>
            <w:r w:rsidR="00B46CB4" w:rsidRPr="00112292">
              <w:rPr>
                <w:rFonts w:ascii="Times New Roman" w:hAnsi="Times New Roman" w:cs="Times New Roman"/>
                <w:color w:val="000000" w:themeColor="text1"/>
                <w:sz w:val="24"/>
                <w:szCs w:val="24"/>
              </w:rPr>
              <w:t xml:space="preserve"> r</w:t>
            </w:r>
            <w:r w:rsidRPr="00112292">
              <w:rPr>
                <w:rFonts w:ascii="Times New Roman" w:hAnsi="Times New Roman" w:cs="Times New Roman"/>
                <w:color w:val="000000" w:themeColor="text1"/>
                <w:sz w:val="24"/>
                <w:szCs w:val="24"/>
              </w:rPr>
              <w:t>ok</w:t>
            </w:r>
            <w:r w:rsidR="00B46CB4" w:rsidRPr="00112292">
              <w:rPr>
                <w:rFonts w:ascii="Times New Roman" w:hAnsi="Times New Roman" w:cs="Times New Roman"/>
                <w:color w:val="000000" w:themeColor="text1"/>
                <w:sz w:val="24"/>
                <w:szCs w:val="24"/>
              </w:rPr>
              <w:t xml:space="preserve">) </w:t>
            </w:r>
          </w:p>
        </w:tc>
      </w:tr>
      <w:tr w:rsidR="00112292" w:rsidRPr="00112292" w:rsidTr="0030358C">
        <w:trPr>
          <w:trHeight w:hRule="exact" w:val="674"/>
        </w:trPr>
        <w:tc>
          <w:tcPr>
            <w:tcW w:w="3260" w:type="dxa"/>
            <w:vAlign w:val="center"/>
          </w:tcPr>
          <w:p w:rsidR="00B46CB4" w:rsidRPr="00112292" w:rsidRDefault="00B46CB4" w:rsidP="00B46CB4">
            <w:pPr>
              <w:ind w:right="-107"/>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lastRenderedPageBreak/>
              <w:t>Počet skúšok / zápočtov / ŠS za PP</w:t>
            </w:r>
          </w:p>
        </w:tc>
        <w:tc>
          <w:tcPr>
            <w:tcW w:w="3390" w:type="dxa"/>
            <w:gridSpan w:val="7"/>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3/3</w:t>
            </w:r>
          </w:p>
        </w:tc>
        <w:tc>
          <w:tcPr>
            <w:tcW w:w="1996" w:type="dxa"/>
            <w:vAlign w:val="center"/>
          </w:tcPr>
          <w:p w:rsidR="00B46CB4" w:rsidRPr="00112292" w:rsidRDefault="00B46CB4" w:rsidP="00B46CB4">
            <w:pPr>
              <w:jc w:val="center"/>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2/3</w:t>
            </w:r>
          </w:p>
        </w:tc>
      </w:tr>
    </w:tbl>
    <w:p w:rsidR="00B46CB4" w:rsidRPr="00112292" w:rsidRDefault="00B46CB4" w:rsidP="00B46CB4">
      <w:pPr>
        <w:pStyle w:val="Zkladntext"/>
        <w:widowControl/>
        <w:rPr>
          <w:color w:val="000000" w:themeColor="text1"/>
          <w:sz w:val="20"/>
        </w:rPr>
      </w:pPr>
    </w:p>
    <w:p w:rsidR="00B46CB4" w:rsidRPr="00112292" w:rsidRDefault="00B46CB4" w:rsidP="00B46CB4">
      <w:pPr>
        <w:pStyle w:val="Zkladntext"/>
        <w:widowControl/>
        <w:rPr>
          <w:color w:val="000000" w:themeColor="text1"/>
          <w:sz w:val="20"/>
        </w:rPr>
      </w:pPr>
    </w:p>
    <w:p w:rsidR="00B46CB4" w:rsidRPr="00112292" w:rsidRDefault="00B46CB4" w:rsidP="0030358C">
      <w:pPr>
        <w:spacing w:after="0" w:line="240" w:lineRule="auto"/>
        <w:ind w:firstLine="708"/>
        <w:rPr>
          <w:rFonts w:ascii="Times New Roman" w:hAnsi="Times New Roman" w:cs="Times New Roman"/>
          <w:b/>
          <w:color w:val="000000" w:themeColor="text1"/>
          <w:sz w:val="24"/>
          <w:szCs w:val="24"/>
        </w:rPr>
      </w:pPr>
      <w:r w:rsidRPr="00112292">
        <w:rPr>
          <w:rFonts w:ascii="Times New Roman" w:hAnsi="Times New Roman" w:cs="Times New Roman"/>
          <w:b/>
          <w:color w:val="000000" w:themeColor="text1"/>
          <w:sz w:val="24"/>
          <w:szCs w:val="24"/>
        </w:rPr>
        <w:t xml:space="preserve">IV. rok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454"/>
        <w:gridCol w:w="396"/>
        <w:gridCol w:w="284"/>
        <w:gridCol w:w="567"/>
        <w:gridCol w:w="283"/>
        <w:gridCol w:w="567"/>
        <w:gridCol w:w="2835"/>
      </w:tblGrid>
      <w:tr w:rsidR="00112292" w:rsidRPr="00112292" w:rsidTr="0030358C">
        <w:trPr>
          <w:trHeight w:hRule="exact" w:val="284"/>
        </w:trPr>
        <w:tc>
          <w:tcPr>
            <w:tcW w:w="3260" w:type="dxa"/>
            <w:gridSpan w:val="2"/>
            <w:vMerge w:val="restart"/>
            <w:vAlign w:val="center"/>
          </w:tcPr>
          <w:p w:rsidR="00B46CB4" w:rsidRPr="00112292" w:rsidRDefault="00B46CB4" w:rsidP="00397087">
            <w:pPr>
              <w:spacing w:after="0" w:line="240" w:lineRule="auto"/>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Povinné predmety</w:t>
            </w:r>
          </w:p>
        </w:tc>
        <w:tc>
          <w:tcPr>
            <w:tcW w:w="850" w:type="dxa"/>
            <w:gridSpan w:val="2"/>
            <w:vMerge w:val="restart"/>
            <w:vAlign w:val="center"/>
          </w:tcPr>
          <w:p w:rsidR="00B46CB4" w:rsidRPr="00112292" w:rsidRDefault="00B46CB4" w:rsidP="00397087">
            <w:pPr>
              <w:spacing w:after="0" w:line="240" w:lineRule="auto"/>
              <w:ind w:left="-108" w:right="-108"/>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Počet kreditov</w:t>
            </w:r>
          </w:p>
        </w:tc>
        <w:tc>
          <w:tcPr>
            <w:tcW w:w="1701" w:type="dxa"/>
            <w:gridSpan w:val="4"/>
            <w:vAlign w:val="center"/>
          </w:tcPr>
          <w:p w:rsidR="00B46CB4" w:rsidRPr="00112292" w:rsidRDefault="00B46CB4" w:rsidP="00397087">
            <w:pPr>
              <w:spacing w:after="0" w:line="240" w:lineRule="auto"/>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Rozsah výučby</w:t>
            </w:r>
          </w:p>
        </w:tc>
        <w:tc>
          <w:tcPr>
            <w:tcW w:w="2835" w:type="dxa"/>
            <w:vMerge w:val="restart"/>
            <w:vAlign w:val="center"/>
          </w:tcPr>
          <w:p w:rsidR="00B46CB4" w:rsidRPr="00112292" w:rsidRDefault="00B46CB4" w:rsidP="00397087">
            <w:pPr>
              <w:spacing w:after="0" w:line="240" w:lineRule="auto"/>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30358C">
        <w:trPr>
          <w:trHeight w:hRule="exact" w:val="284"/>
        </w:trPr>
        <w:tc>
          <w:tcPr>
            <w:tcW w:w="326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851" w:type="dxa"/>
            <w:gridSpan w:val="2"/>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850" w:type="dxa"/>
            <w:gridSpan w:val="2"/>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2835" w:type="dxa"/>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r>
      <w:tr w:rsidR="00112292" w:rsidRPr="00112292" w:rsidTr="0030358C">
        <w:trPr>
          <w:trHeight w:hRule="exact" w:val="518"/>
        </w:trPr>
        <w:tc>
          <w:tcPr>
            <w:tcW w:w="326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284" w:type="dxa"/>
            <w:vAlign w:val="center"/>
          </w:tcPr>
          <w:p w:rsidR="00B46CB4" w:rsidRPr="00112292" w:rsidRDefault="0030358C"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30358C"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vAlign w:val="center"/>
          </w:tcPr>
          <w:p w:rsidR="00B46CB4" w:rsidRPr="00112292" w:rsidRDefault="0030358C"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30358C"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5"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r>
      <w:tr w:rsidR="00112292" w:rsidRPr="00112292" w:rsidTr="0030358C">
        <w:trPr>
          <w:trHeight w:hRule="exact" w:val="568"/>
        </w:trPr>
        <w:tc>
          <w:tcPr>
            <w:tcW w:w="3260" w:type="dxa"/>
            <w:gridSpan w:val="2"/>
            <w:vAlign w:val="center"/>
          </w:tcPr>
          <w:p w:rsidR="00B46CB4" w:rsidRPr="00112292" w:rsidRDefault="00B46CB4" w:rsidP="00397087">
            <w:pPr>
              <w:spacing w:after="0" w:line="240" w:lineRule="auto"/>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Hygiena a technoló</w:t>
            </w:r>
            <w:r w:rsidR="0030358C" w:rsidRPr="00112292">
              <w:rPr>
                <w:rFonts w:ascii="Times New Roman" w:hAnsi="Times New Roman" w:cs="Times New Roman"/>
                <w:b/>
                <w:color w:val="000000" w:themeColor="text1"/>
                <w:sz w:val="20"/>
                <w:szCs w:val="20"/>
              </w:rPr>
              <w:t>gia potravín živočíšneho pôvodu</w:t>
            </w:r>
            <w:r w:rsidRPr="00112292">
              <w:rPr>
                <w:rFonts w:ascii="Times New Roman" w:hAnsi="Times New Roman" w:cs="Times New Roman"/>
                <w:b/>
                <w:color w:val="000000" w:themeColor="text1"/>
                <w:sz w:val="20"/>
                <w:szCs w:val="20"/>
              </w:rPr>
              <w:t>*</w:t>
            </w:r>
          </w:p>
        </w:tc>
        <w:tc>
          <w:tcPr>
            <w:tcW w:w="45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7</w:t>
            </w:r>
          </w:p>
        </w:tc>
        <w:tc>
          <w:tcPr>
            <w:tcW w:w="396"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3zs</w:t>
            </w:r>
          </w:p>
        </w:tc>
        <w:tc>
          <w:tcPr>
            <w:tcW w:w="283"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35" w:type="dxa"/>
            <w:vAlign w:val="center"/>
          </w:tcPr>
          <w:p w:rsidR="00B46CB4" w:rsidRPr="00112292" w:rsidRDefault="0030358C" w:rsidP="00397087">
            <w:pPr>
              <w:spacing w:after="0" w:line="240" w:lineRule="auto"/>
              <w:rPr>
                <w:rFonts w:ascii="Times New Roman" w:hAnsi="Times New Roman" w:cs="Times New Roman"/>
                <w:color w:val="000000" w:themeColor="text1"/>
                <w:sz w:val="20"/>
                <w:szCs w:val="20"/>
                <w:highlight w:val="yellow"/>
              </w:rPr>
            </w:pPr>
            <w:r w:rsidRPr="00112292">
              <w:rPr>
                <w:rFonts w:ascii="Times New Roman" w:hAnsi="Times New Roman" w:cs="Times New Roman"/>
                <w:color w:val="000000" w:themeColor="text1"/>
                <w:sz w:val="20"/>
                <w:szCs w:val="20"/>
              </w:rPr>
              <w:t>p</w:t>
            </w:r>
            <w:r w:rsidR="00B46CB4" w:rsidRPr="00112292">
              <w:rPr>
                <w:rFonts w:ascii="Times New Roman" w:hAnsi="Times New Roman" w:cs="Times New Roman"/>
                <w:color w:val="000000" w:themeColor="text1"/>
                <w:sz w:val="20"/>
                <w:szCs w:val="20"/>
              </w:rPr>
              <w:t>rof. MVDr. Slavomír Marcinčák, PhD.</w:t>
            </w:r>
          </w:p>
        </w:tc>
      </w:tr>
      <w:tr w:rsidR="00112292" w:rsidRPr="00112292" w:rsidTr="0030358C">
        <w:trPr>
          <w:trHeight w:hRule="exact" w:val="576"/>
        </w:trPr>
        <w:tc>
          <w:tcPr>
            <w:tcW w:w="3260" w:type="dxa"/>
            <w:gridSpan w:val="2"/>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Hygiena a technológia potravín rastlinného pôvodu</w:t>
            </w:r>
          </w:p>
        </w:tc>
        <w:tc>
          <w:tcPr>
            <w:tcW w:w="45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6</w:t>
            </w:r>
          </w:p>
        </w:tc>
        <w:tc>
          <w:tcPr>
            <w:tcW w:w="396"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3zs</w:t>
            </w:r>
          </w:p>
        </w:tc>
        <w:tc>
          <w:tcPr>
            <w:tcW w:w="283"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35"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highlight w:val="yellow"/>
              </w:rPr>
            </w:pPr>
            <w:r w:rsidRPr="00112292">
              <w:rPr>
                <w:rFonts w:ascii="Times New Roman" w:hAnsi="Times New Roman" w:cs="Times New Roman"/>
                <w:color w:val="000000" w:themeColor="text1"/>
                <w:sz w:val="20"/>
                <w:szCs w:val="20"/>
              </w:rPr>
              <w:t>MVDr. Jana Výrostková, PhD.</w:t>
            </w:r>
          </w:p>
        </w:tc>
      </w:tr>
      <w:tr w:rsidR="00112292" w:rsidRPr="00112292" w:rsidTr="0030358C">
        <w:trPr>
          <w:trHeight w:hRule="exact" w:val="570"/>
        </w:trPr>
        <w:tc>
          <w:tcPr>
            <w:tcW w:w="3260" w:type="dxa"/>
            <w:gridSpan w:val="2"/>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In</w:t>
            </w:r>
            <w:r w:rsidR="0030358C" w:rsidRPr="00112292">
              <w:rPr>
                <w:rFonts w:ascii="Times New Roman" w:hAnsi="Times New Roman" w:cs="Times New Roman"/>
                <w:color w:val="000000" w:themeColor="text1"/>
                <w:sz w:val="20"/>
                <w:szCs w:val="20"/>
              </w:rPr>
              <w:t>fekcie a intoxikácie z potravín</w:t>
            </w:r>
            <w:r w:rsidRPr="00112292">
              <w:rPr>
                <w:rFonts w:ascii="Times New Roman" w:hAnsi="Times New Roman" w:cs="Times New Roman"/>
                <w:color w:val="000000" w:themeColor="text1"/>
                <w:sz w:val="20"/>
                <w:szCs w:val="20"/>
              </w:rPr>
              <w:t>*</w:t>
            </w:r>
          </w:p>
        </w:tc>
        <w:tc>
          <w:tcPr>
            <w:tcW w:w="45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4</w:t>
            </w:r>
          </w:p>
        </w:tc>
        <w:tc>
          <w:tcPr>
            <w:tcW w:w="396"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35"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highlight w:val="yellow"/>
              </w:rPr>
            </w:pPr>
            <w:r w:rsidRPr="00112292">
              <w:rPr>
                <w:rFonts w:ascii="Times New Roman" w:hAnsi="Times New Roman" w:cs="Times New Roman"/>
                <w:color w:val="000000" w:themeColor="text1"/>
                <w:sz w:val="20"/>
                <w:szCs w:val="20"/>
              </w:rPr>
              <w:t>doc. MVDr. Monika Pipová, CSc.</w:t>
            </w:r>
          </w:p>
        </w:tc>
      </w:tr>
      <w:tr w:rsidR="00112292" w:rsidRPr="00112292" w:rsidTr="0030358C">
        <w:trPr>
          <w:trHeight w:hRule="exact" w:val="564"/>
        </w:trPr>
        <w:tc>
          <w:tcPr>
            <w:tcW w:w="3260" w:type="dxa"/>
            <w:gridSpan w:val="2"/>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Využitie</w:t>
            </w:r>
            <w:r w:rsidR="0030358C" w:rsidRPr="00112292">
              <w:rPr>
                <w:rFonts w:ascii="Times New Roman" w:hAnsi="Times New Roman" w:cs="Times New Roman"/>
                <w:color w:val="000000" w:themeColor="text1"/>
                <w:sz w:val="20"/>
                <w:szCs w:val="20"/>
              </w:rPr>
              <w:t xml:space="preserve"> informačných systémov farmárom</w:t>
            </w:r>
            <w:r w:rsidRPr="00112292">
              <w:rPr>
                <w:rFonts w:ascii="Times New Roman" w:hAnsi="Times New Roman" w:cs="Times New Roman"/>
                <w:color w:val="000000" w:themeColor="text1"/>
                <w:sz w:val="20"/>
                <w:szCs w:val="20"/>
              </w:rPr>
              <w:t>*</w:t>
            </w:r>
          </w:p>
        </w:tc>
        <w:tc>
          <w:tcPr>
            <w:tcW w:w="45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396"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4</w:t>
            </w:r>
          </w:p>
        </w:tc>
        <w:tc>
          <w:tcPr>
            <w:tcW w:w="28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3"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0</w:t>
            </w: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5"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Ing. Ladislav Takáč, PhD.</w:t>
            </w:r>
          </w:p>
        </w:tc>
      </w:tr>
      <w:tr w:rsidR="00112292" w:rsidRPr="00112292" w:rsidTr="0030358C">
        <w:trPr>
          <w:trHeight w:hRule="exact" w:val="558"/>
        </w:trPr>
        <w:tc>
          <w:tcPr>
            <w:tcW w:w="3260" w:type="dxa"/>
            <w:gridSpan w:val="2"/>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Základy podnikania a projektový manažment</w:t>
            </w:r>
          </w:p>
        </w:tc>
        <w:tc>
          <w:tcPr>
            <w:tcW w:w="45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396"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4</w:t>
            </w:r>
          </w:p>
        </w:tc>
        <w:tc>
          <w:tcPr>
            <w:tcW w:w="28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3"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5" w:type="dxa"/>
            <w:vAlign w:val="center"/>
          </w:tcPr>
          <w:p w:rsidR="00B46CB4" w:rsidRPr="00112292" w:rsidRDefault="00B46CB4" w:rsidP="00397087">
            <w:pPr>
              <w:spacing w:after="0" w:line="240" w:lineRule="auto"/>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Ing. MVDr. Jana Korimová, PhD.</w:t>
            </w:r>
          </w:p>
        </w:tc>
      </w:tr>
      <w:tr w:rsidR="00112292" w:rsidRPr="00112292" w:rsidTr="0030358C">
        <w:trPr>
          <w:trHeight w:hRule="exact" w:val="282"/>
        </w:trPr>
        <w:tc>
          <w:tcPr>
            <w:tcW w:w="3260" w:type="dxa"/>
            <w:gridSpan w:val="2"/>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Príprava bakalárskej práce</w:t>
            </w:r>
          </w:p>
        </w:tc>
        <w:tc>
          <w:tcPr>
            <w:tcW w:w="45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396"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4</w:t>
            </w:r>
          </w:p>
        </w:tc>
        <w:tc>
          <w:tcPr>
            <w:tcW w:w="28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0</w:t>
            </w: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w:t>
            </w:r>
          </w:p>
        </w:tc>
        <w:tc>
          <w:tcPr>
            <w:tcW w:w="283"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35"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r>
      <w:tr w:rsidR="00112292" w:rsidRPr="00112292" w:rsidTr="0030358C">
        <w:trPr>
          <w:trHeight w:hRule="exact" w:val="397"/>
        </w:trPr>
        <w:tc>
          <w:tcPr>
            <w:tcW w:w="3260" w:type="dxa"/>
            <w:gridSpan w:val="2"/>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Prevádzková prax *</w:t>
            </w:r>
          </w:p>
        </w:tc>
        <w:tc>
          <w:tcPr>
            <w:tcW w:w="45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396"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4</w:t>
            </w:r>
          </w:p>
        </w:tc>
        <w:tc>
          <w:tcPr>
            <w:tcW w:w="1701" w:type="dxa"/>
            <w:gridSpan w:val="4"/>
            <w:vAlign w:val="center"/>
          </w:tcPr>
          <w:p w:rsidR="00B46CB4" w:rsidRPr="00112292" w:rsidRDefault="00B46CB4" w:rsidP="00397087">
            <w:pPr>
              <w:tabs>
                <w:tab w:val="left" w:pos="2047"/>
              </w:tabs>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 týždne</w:t>
            </w:r>
          </w:p>
        </w:tc>
        <w:tc>
          <w:tcPr>
            <w:tcW w:w="2835"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highlight w:val="yellow"/>
              </w:rPr>
            </w:pPr>
            <w:r w:rsidRPr="00112292">
              <w:rPr>
                <w:rFonts w:ascii="Times New Roman" w:hAnsi="Times New Roman" w:cs="Times New Roman"/>
                <w:color w:val="000000" w:themeColor="text1"/>
                <w:sz w:val="20"/>
                <w:szCs w:val="20"/>
              </w:rPr>
              <w:t>Mgr. Martin Bartkovský, PhD.</w:t>
            </w:r>
          </w:p>
        </w:tc>
      </w:tr>
      <w:tr w:rsidR="00112292" w:rsidRPr="00112292" w:rsidTr="00397087">
        <w:trPr>
          <w:trHeight w:hRule="exact" w:val="306"/>
        </w:trPr>
        <w:tc>
          <w:tcPr>
            <w:tcW w:w="567" w:type="dxa"/>
            <w:vMerge w:val="restart"/>
            <w:vAlign w:val="center"/>
          </w:tcPr>
          <w:p w:rsidR="00397087" w:rsidRPr="00112292" w:rsidRDefault="00397087"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b/>
                <w:color w:val="000000" w:themeColor="text1"/>
                <w:sz w:val="20"/>
                <w:szCs w:val="20"/>
              </w:rPr>
              <w:t>ŠS</w:t>
            </w:r>
          </w:p>
        </w:tc>
        <w:tc>
          <w:tcPr>
            <w:tcW w:w="2693" w:type="dxa"/>
            <w:vAlign w:val="center"/>
          </w:tcPr>
          <w:p w:rsidR="00397087" w:rsidRPr="00112292" w:rsidRDefault="00397087"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Obhajoba bakalárskej práce</w:t>
            </w:r>
          </w:p>
        </w:tc>
        <w:tc>
          <w:tcPr>
            <w:tcW w:w="454" w:type="dxa"/>
            <w:vAlign w:val="center"/>
          </w:tcPr>
          <w:p w:rsidR="00397087" w:rsidRPr="00112292" w:rsidRDefault="00397087" w:rsidP="00397087">
            <w:pPr>
              <w:spacing w:after="0" w:line="240" w:lineRule="auto"/>
              <w:jc w:val="center"/>
              <w:rPr>
                <w:rFonts w:ascii="Times New Roman" w:hAnsi="Times New Roman" w:cs="Times New Roman"/>
                <w:color w:val="000000" w:themeColor="text1"/>
                <w:sz w:val="20"/>
                <w:szCs w:val="20"/>
              </w:rPr>
            </w:pPr>
          </w:p>
        </w:tc>
        <w:tc>
          <w:tcPr>
            <w:tcW w:w="396" w:type="dxa"/>
            <w:vAlign w:val="center"/>
          </w:tcPr>
          <w:p w:rsidR="00397087" w:rsidRPr="00112292" w:rsidRDefault="00397087"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4</w:t>
            </w:r>
          </w:p>
        </w:tc>
        <w:tc>
          <w:tcPr>
            <w:tcW w:w="4536" w:type="dxa"/>
            <w:gridSpan w:val="5"/>
            <w:vAlign w:val="center"/>
          </w:tcPr>
          <w:p w:rsidR="00397087" w:rsidRPr="00112292" w:rsidRDefault="00397087" w:rsidP="00397087">
            <w:pPr>
              <w:spacing w:after="0" w:line="240" w:lineRule="auto"/>
              <w:rPr>
                <w:rFonts w:ascii="Times New Roman" w:hAnsi="Times New Roman" w:cs="Times New Roman"/>
                <w:color w:val="000000" w:themeColor="text1"/>
                <w:sz w:val="20"/>
                <w:szCs w:val="20"/>
              </w:rPr>
            </w:pPr>
          </w:p>
        </w:tc>
      </w:tr>
      <w:tr w:rsidR="00112292" w:rsidRPr="00112292" w:rsidTr="00397087">
        <w:trPr>
          <w:trHeight w:hRule="exact" w:val="565"/>
        </w:trPr>
        <w:tc>
          <w:tcPr>
            <w:tcW w:w="567" w:type="dxa"/>
            <w:vMerge/>
            <w:vAlign w:val="center"/>
          </w:tcPr>
          <w:p w:rsidR="00397087" w:rsidRPr="00112292" w:rsidRDefault="00397087" w:rsidP="00397087">
            <w:pPr>
              <w:spacing w:after="0" w:line="240" w:lineRule="auto"/>
              <w:rPr>
                <w:rFonts w:ascii="Times New Roman" w:hAnsi="Times New Roman" w:cs="Times New Roman"/>
                <w:color w:val="000000" w:themeColor="text1"/>
                <w:sz w:val="20"/>
                <w:szCs w:val="20"/>
              </w:rPr>
            </w:pPr>
          </w:p>
        </w:tc>
        <w:tc>
          <w:tcPr>
            <w:tcW w:w="2693" w:type="dxa"/>
            <w:vAlign w:val="center"/>
          </w:tcPr>
          <w:p w:rsidR="00397087" w:rsidRPr="00112292" w:rsidRDefault="00397087"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Chov a prevencia chorôb hospodárskych zvierat</w:t>
            </w:r>
          </w:p>
        </w:tc>
        <w:tc>
          <w:tcPr>
            <w:tcW w:w="454" w:type="dxa"/>
            <w:vAlign w:val="center"/>
          </w:tcPr>
          <w:p w:rsidR="00397087" w:rsidRPr="00112292" w:rsidRDefault="00397087" w:rsidP="00397087">
            <w:pPr>
              <w:spacing w:after="0" w:line="240" w:lineRule="auto"/>
              <w:jc w:val="center"/>
              <w:rPr>
                <w:rFonts w:ascii="Times New Roman" w:hAnsi="Times New Roman" w:cs="Times New Roman"/>
                <w:color w:val="000000" w:themeColor="text1"/>
                <w:sz w:val="20"/>
                <w:szCs w:val="20"/>
              </w:rPr>
            </w:pPr>
          </w:p>
        </w:tc>
        <w:tc>
          <w:tcPr>
            <w:tcW w:w="396" w:type="dxa"/>
            <w:vAlign w:val="center"/>
          </w:tcPr>
          <w:p w:rsidR="00397087" w:rsidRPr="00112292" w:rsidRDefault="00397087"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5</w:t>
            </w:r>
          </w:p>
        </w:tc>
        <w:tc>
          <w:tcPr>
            <w:tcW w:w="4536" w:type="dxa"/>
            <w:gridSpan w:val="5"/>
            <w:vAlign w:val="center"/>
          </w:tcPr>
          <w:p w:rsidR="00397087" w:rsidRPr="00112292" w:rsidRDefault="00397087" w:rsidP="00397087">
            <w:pPr>
              <w:spacing w:after="0" w:line="240" w:lineRule="auto"/>
              <w:rPr>
                <w:rFonts w:ascii="Times New Roman" w:hAnsi="Times New Roman" w:cs="Times New Roman"/>
                <w:color w:val="000000" w:themeColor="text1"/>
                <w:sz w:val="20"/>
                <w:szCs w:val="20"/>
              </w:rPr>
            </w:pPr>
          </w:p>
        </w:tc>
      </w:tr>
      <w:tr w:rsidR="00112292" w:rsidRPr="00112292" w:rsidTr="00397087">
        <w:trPr>
          <w:trHeight w:hRule="exact" w:val="290"/>
        </w:trPr>
        <w:tc>
          <w:tcPr>
            <w:tcW w:w="567" w:type="dxa"/>
            <w:vMerge/>
            <w:vAlign w:val="center"/>
          </w:tcPr>
          <w:p w:rsidR="00397087" w:rsidRPr="00112292" w:rsidRDefault="00397087" w:rsidP="00397087">
            <w:pPr>
              <w:spacing w:after="0" w:line="240" w:lineRule="auto"/>
              <w:rPr>
                <w:rFonts w:ascii="Times New Roman" w:hAnsi="Times New Roman" w:cs="Times New Roman"/>
                <w:color w:val="000000" w:themeColor="text1"/>
                <w:sz w:val="20"/>
                <w:szCs w:val="20"/>
              </w:rPr>
            </w:pPr>
          </w:p>
        </w:tc>
        <w:tc>
          <w:tcPr>
            <w:tcW w:w="2693" w:type="dxa"/>
            <w:vAlign w:val="center"/>
          </w:tcPr>
          <w:p w:rsidR="00397087" w:rsidRPr="00112292" w:rsidRDefault="00397087"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Kvalita a bezpečnosť potravín</w:t>
            </w:r>
          </w:p>
        </w:tc>
        <w:tc>
          <w:tcPr>
            <w:tcW w:w="454" w:type="dxa"/>
            <w:vAlign w:val="center"/>
          </w:tcPr>
          <w:p w:rsidR="00397087" w:rsidRPr="00112292" w:rsidRDefault="00397087" w:rsidP="00397087">
            <w:pPr>
              <w:spacing w:after="0" w:line="240" w:lineRule="auto"/>
              <w:jc w:val="center"/>
              <w:rPr>
                <w:rFonts w:ascii="Times New Roman" w:hAnsi="Times New Roman" w:cs="Times New Roman"/>
                <w:color w:val="000000" w:themeColor="text1"/>
                <w:sz w:val="20"/>
                <w:szCs w:val="20"/>
              </w:rPr>
            </w:pPr>
          </w:p>
        </w:tc>
        <w:tc>
          <w:tcPr>
            <w:tcW w:w="396" w:type="dxa"/>
            <w:vAlign w:val="center"/>
          </w:tcPr>
          <w:p w:rsidR="00397087" w:rsidRPr="00112292" w:rsidRDefault="00397087"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5</w:t>
            </w:r>
          </w:p>
        </w:tc>
        <w:tc>
          <w:tcPr>
            <w:tcW w:w="4536" w:type="dxa"/>
            <w:gridSpan w:val="5"/>
            <w:vAlign w:val="center"/>
          </w:tcPr>
          <w:p w:rsidR="00397087" w:rsidRPr="00112292" w:rsidRDefault="00397087" w:rsidP="00397087">
            <w:pPr>
              <w:spacing w:after="0" w:line="240" w:lineRule="auto"/>
              <w:rPr>
                <w:rFonts w:ascii="Times New Roman" w:hAnsi="Times New Roman" w:cs="Times New Roman"/>
                <w:color w:val="000000" w:themeColor="text1"/>
                <w:sz w:val="20"/>
                <w:szCs w:val="20"/>
              </w:rPr>
            </w:pPr>
          </w:p>
        </w:tc>
      </w:tr>
      <w:tr w:rsidR="00112292" w:rsidRPr="00112292" w:rsidTr="0030358C">
        <w:trPr>
          <w:trHeight w:hRule="exact" w:val="379"/>
        </w:trPr>
        <w:tc>
          <w:tcPr>
            <w:tcW w:w="3260" w:type="dxa"/>
            <w:gridSpan w:val="2"/>
            <w:vMerge w:val="restart"/>
            <w:vAlign w:val="center"/>
          </w:tcPr>
          <w:p w:rsidR="00B46CB4" w:rsidRPr="00112292" w:rsidRDefault="00B46CB4" w:rsidP="00397087">
            <w:pPr>
              <w:spacing w:after="0" w:line="240" w:lineRule="auto"/>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Povinne voliteľné predmety</w:t>
            </w:r>
          </w:p>
        </w:tc>
        <w:tc>
          <w:tcPr>
            <w:tcW w:w="850" w:type="dxa"/>
            <w:gridSpan w:val="2"/>
            <w:vMerge w:val="restart"/>
            <w:vAlign w:val="center"/>
          </w:tcPr>
          <w:p w:rsidR="00B46CB4" w:rsidRPr="00112292" w:rsidRDefault="00B46CB4" w:rsidP="00397087">
            <w:pPr>
              <w:spacing w:after="0" w:line="240" w:lineRule="auto"/>
              <w:ind w:left="-108" w:right="-108"/>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Počet kreditov</w:t>
            </w:r>
          </w:p>
        </w:tc>
        <w:tc>
          <w:tcPr>
            <w:tcW w:w="1701" w:type="dxa"/>
            <w:gridSpan w:val="4"/>
            <w:vAlign w:val="center"/>
          </w:tcPr>
          <w:p w:rsidR="00B46CB4" w:rsidRPr="00112292" w:rsidRDefault="00B46CB4" w:rsidP="00397087">
            <w:pPr>
              <w:spacing w:after="0" w:line="240" w:lineRule="auto"/>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Rozsah výučby</w:t>
            </w:r>
          </w:p>
        </w:tc>
        <w:tc>
          <w:tcPr>
            <w:tcW w:w="2835" w:type="dxa"/>
            <w:vMerge w:val="restart"/>
            <w:vAlign w:val="center"/>
          </w:tcPr>
          <w:p w:rsidR="00B46CB4" w:rsidRPr="00112292" w:rsidRDefault="00B46CB4" w:rsidP="00397087">
            <w:pPr>
              <w:spacing w:after="0" w:line="240" w:lineRule="auto"/>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397087">
        <w:trPr>
          <w:trHeight w:hRule="exact" w:val="284"/>
        </w:trPr>
        <w:tc>
          <w:tcPr>
            <w:tcW w:w="326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851" w:type="dxa"/>
            <w:gridSpan w:val="2"/>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850" w:type="dxa"/>
            <w:gridSpan w:val="2"/>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2835" w:type="dxa"/>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r>
      <w:tr w:rsidR="00112292" w:rsidRPr="00112292" w:rsidTr="00397087">
        <w:trPr>
          <w:trHeight w:hRule="exact" w:val="284"/>
        </w:trPr>
        <w:tc>
          <w:tcPr>
            <w:tcW w:w="326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284" w:type="dxa"/>
            <w:vAlign w:val="center"/>
          </w:tcPr>
          <w:p w:rsidR="00B46CB4" w:rsidRPr="00112292" w:rsidRDefault="00397087"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397087"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vAlign w:val="center"/>
          </w:tcPr>
          <w:p w:rsidR="00B46CB4" w:rsidRPr="00112292" w:rsidRDefault="00397087"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397087"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5"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r>
      <w:tr w:rsidR="00112292" w:rsidRPr="00112292" w:rsidTr="00397087">
        <w:trPr>
          <w:trHeight w:hRule="exact" w:val="397"/>
        </w:trPr>
        <w:tc>
          <w:tcPr>
            <w:tcW w:w="3260" w:type="dxa"/>
            <w:gridSpan w:val="2"/>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Bi</w:t>
            </w:r>
            <w:r w:rsidR="00397087" w:rsidRPr="00112292">
              <w:rPr>
                <w:rFonts w:ascii="Times New Roman" w:hAnsi="Times New Roman" w:cs="Times New Roman"/>
                <w:color w:val="000000" w:themeColor="text1"/>
                <w:sz w:val="20"/>
                <w:szCs w:val="20"/>
              </w:rPr>
              <w:t>otechnológie vo výrobe potravín</w:t>
            </w:r>
            <w:r w:rsidRPr="00112292">
              <w:rPr>
                <w:rFonts w:ascii="Times New Roman" w:hAnsi="Times New Roman" w:cs="Times New Roman"/>
                <w:color w:val="000000" w:themeColor="text1"/>
                <w:sz w:val="20"/>
                <w:szCs w:val="20"/>
              </w:rPr>
              <w:t>*</w:t>
            </w:r>
          </w:p>
        </w:tc>
        <w:tc>
          <w:tcPr>
            <w:tcW w:w="45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w:t>
            </w:r>
          </w:p>
        </w:tc>
        <w:tc>
          <w:tcPr>
            <w:tcW w:w="396"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2zs</w:t>
            </w:r>
          </w:p>
        </w:tc>
        <w:tc>
          <w:tcPr>
            <w:tcW w:w="283"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35"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highlight w:val="yellow"/>
              </w:rPr>
            </w:pPr>
            <w:r w:rsidRPr="00112292">
              <w:rPr>
                <w:rFonts w:ascii="Times New Roman" w:hAnsi="Times New Roman" w:cs="Times New Roman"/>
                <w:color w:val="000000" w:themeColor="text1"/>
                <w:sz w:val="20"/>
                <w:szCs w:val="20"/>
              </w:rPr>
              <w:t>Mgr. Martin Bartkovský, PhD.</w:t>
            </w:r>
          </w:p>
        </w:tc>
      </w:tr>
      <w:tr w:rsidR="00112292" w:rsidRPr="00112292" w:rsidTr="0030358C">
        <w:trPr>
          <w:trHeight w:hRule="exact" w:val="284"/>
        </w:trPr>
        <w:tc>
          <w:tcPr>
            <w:tcW w:w="3260" w:type="dxa"/>
            <w:gridSpan w:val="2"/>
            <w:vMerge w:val="restart"/>
            <w:vAlign w:val="center"/>
          </w:tcPr>
          <w:p w:rsidR="00B46CB4" w:rsidRPr="00112292" w:rsidRDefault="00B46CB4" w:rsidP="00397087">
            <w:pPr>
              <w:spacing w:after="0" w:line="240" w:lineRule="auto"/>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Výberové predmety</w:t>
            </w:r>
          </w:p>
        </w:tc>
        <w:tc>
          <w:tcPr>
            <w:tcW w:w="850" w:type="dxa"/>
            <w:gridSpan w:val="2"/>
            <w:vMerge w:val="restart"/>
            <w:vAlign w:val="center"/>
          </w:tcPr>
          <w:p w:rsidR="00B46CB4" w:rsidRPr="00112292" w:rsidRDefault="00B46CB4" w:rsidP="00397087">
            <w:pPr>
              <w:spacing w:after="0" w:line="240" w:lineRule="auto"/>
              <w:ind w:left="-108" w:right="-108"/>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Počet kreditov</w:t>
            </w:r>
          </w:p>
        </w:tc>
        <w:tc>
          <w:tcPr>
            <w:tcW w:w="1701" w:type="dxa"/>
            <w:gridSpan w:val="4"/>
            <w:vAlign w:val="center"/>
          </w:tcPr>
          <w:p w:rsidR="00B46CB4" w:rsidRPr="00112292" w:rsidRDefault="00B46CB4" w:rsidP="00397087">
            <w:pPr>
              <w:spacing w:after="0" w:line="240" w:lineRule="auto"/>
              <w:jc w:val="center"/>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Rozsah výučby</w:t>
            </w:r>
          </w:p>
        </w:tc>
        <w:tc>
          <w:tcPr>
            <w:tcW w:w="2835" w:type="dxa"/>
            <w:vMerge w:val="restart"/>
            <w:vAlign w:val="center"/>
          </w:tcPr>
          <w:p w:rsidR="00B46CB4" w:rsidRPr="00112292" w:rsidRDefault="00B46CB4" w:rsidP="00397087">
            <w:pPr>
              <w:spacing w:after="0" w:line="240" w:lineRule="auto"/>
              <w:rPr>
                <w:rFonts w:ascii="Times New Roman" w:hAnsi="Times New Roman" w:cs="Times New Roman"/>
                <w:b/>
                <w:color w:val="000000" w:themeColor="text1"/>
                <w:sz w:val="20"/>
                <w:szCs w:val="20"/>
              </w:rPr>
            </w:pPr>
            <w:r w:rsidRPr="00112292">
              <w:rPr>
                <w:rFonts w:ascii="Times New Roman" w:hAnsi="Times New Roman" w:cs="Times New Roman"/>
                <w:b/>
                <w:color w:val="000000" w:themeColor="text1"/>
                <w:sz w:val="20"/>
                <w:szCs w:val="20"/>
              </w:rPr>
              <w:t>Garant predmetu</w:t>
            </w:r>
          </w:p>
        </w:tc>
      </w:tr>
      <w:tr w:rsidR="00112292" w:rsidRPr="00112292" w:rsidTr="00397087">
        <w:trPr>
          <w:trHeight w:hRule="exact" w:val="284"/>
        </w:trPr>
        <w:tc>
          <w:tcPr>
            <w:tcW w:w="326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851" w:type="dxa"/>
            <w:gridSpan w:val="2"/>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ZS</w:t>
            </w:r>
          </w:p>
        </w:tc>
        <w:tc>
          <w:tcPr>
            <w:tcW w:w="850" w:type="dxa"/>
            <w:gridSpan w:val="2"/>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LS</w:t>
            </w:r>
          </w:p>
        </w:tc>
        <w:tc>
          <w:tcPr>
            <w:tcW w:w="2835" w:type="dxa"/>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r>
      <w:tr w:rsidR="00112292" w:rsidRPr="00112292" w:rsidTr="00397087">
        <w:trPr>
          <w:trHeight w:hRule="exact" w:val="284"/>
        </w:trPr>
        <w:tc>
          <w:tcPr>
            <w:tcW w:w="326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850" w:type="dxa"/>
            <w:gridSpan w:val="2"/>
            <w:vMerge/>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284" w:type="dxa"/>
            <w:vAlign w:val="center"/>
          </w:tcPr>
          <w:p w:rsidR="00B46CB4" w:rsidRPr="00112292" w:rsidRDefault="00397087"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397087"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w:t>
            </w:r>
          </w:p>
        </w:tc>
        <w:tc>
          <w:tcPr>
            <w:tcW w:w="283" w:type="dxa"/>
            <w:vAlign w:val="center"/>
          </w:tcPr>
          <w:p w:rsidR="00B46CB4" w:rsidRPr="00112292" w:rsidRDefault="00397087"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P</w:t>
            </w:r>
          </w:p>
        </w:tc>
        <w:tc>
          <w:tcPr>
            <w:tcW w:w="567" w:type="dxa"/>
            <w:vAlign w:val="center"/>
          </w:tcPr>
          <w:p w:rsidR="00B46CB4" w:rsidRPr="00112292" w:rsidRDefault="00B46CB4" w:rsidP="00397087">
            <w:pPr>
              <w:spacing w:after="0" w:line="240" w:lineRule="auto"/>
              <w:jc w:val="center"/>
              <w:rPr>
                <w:rFonts w:ascii="Times New Roman" w:hAnsi="Times New Roman" w:cs="Times New Roman"/>
                <w:b/>
                <w:bCs/>
                <w:color w:val="000000" w:themeColor="text1"/>
                <w:sz w:val="20"/>
                <w:szCs w:val="20"/>
              </w:rPr>
            </w:pPr>
            <w:r w:rsidRPr="00112292">
              <w:rPr>
                <w:rFonts w:ascii="Times New Roman" w:hAnsi="Times New Roman" w:cs="Times New Roman"/>
                <w:b/>
                <w:bCs/>
                <w:color w:val="000000" w:themeColor="text1"/>
                <w:sz w:val="20"/>
                <w:szCs w:val="20"/>
              </w:rPr>
              <w:t>Cv.</w:t>
            </w:r>
          </w:p>
        </w:tc>
        <w:tc>
          <w:tcPr>
            <w:tcW w:w="2835"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r>
      <w:tr w:rsidR="00112292" w:rsidRPr="00112292" w:rsidTr="00397087">
        <w:trPr>
          <w:trHeight w:hRule="exact" w:val="397"/>
        </w:trPr>
        <w:tc>
          <w:tcPr>
            <w:tcW w:w="3260" w:type="dxa"/>
            <w:gridSpan w:val="2"/>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Manažérska etika</w:t>
            </w:r>
          </w:p>
        </w:tc>
        <w:tc>
          <w:tcPr>
            <w:tcW w:w="454"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396"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284"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w:t>
            </w:r>
          </w:p>
        </w:tc>
        <w:tc>
          <w:tcPr>
            <w:tcW w:w="567"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2z</w:t>
            </w:r>
          </w:p>
        </w:tc>
        <w:tc>
          <w:tcPr>
            <w:tcW w:w="283"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567" w:type="dxa"/>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p>
        </w:tc>
        <w:tc>
          <w:tcPr>
            <w:tcW w:w="2835" w:type="dxa"/>
            <w:vAlign w:val="center"/>
          </w:tcPr>
          <w:p w:rsidR="00B46CB4" w:rsidRPr="00112292" w:rsidRDefault="00B46CB4" w:rsidP="00397087">
            <w:pPr>
              <w:spacing w:after="0" w:line="240" w:lineRule="auto"/>
              <w:ind w:right="-184"/>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Ing. MVDr. Jana Korimová, PhD.</w:t>
            </w:r>
          </w:p>
        </w:tc>
      </w:tr>
      <w:tr w:rsidR="00112292" w:rsidRPr="00112292" w:rsidTr="00397087">
        <w:trPr>
          <w:trHeight w:hRule="exact" w:val="608"/>
        </w:trPr>
        <w:tc>
          <w:tcPr>
            <w:tcW w:w="3260" w:type="dxa"/>
            <w:gridSpan w:val="2"/>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Počet kreditov PP</w:t>
            </w:r>
          </w:p>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Počet kreditov ŠS</w:t>
            </w:r>
          </w:p>
        </w:tc>
        <w:tc>
          <w:tcPr>
            <w:tcW w:w="2551" w:type="dxa"/>
            <w:gridSpan w:val="6"/>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17</w:t>
            </w:r>
          </w:p>
          <w:p w:rsidR="00B46CB4" w:rsidRPr="00112292" w:rsidRDefault="00B46CB4" w:rsidP="00397087">
            <w:pPr>
              <w:spacing w:after="0" w:line="240" w:lineRule="auto"/>
              <w:jc w:val="center"/>
              <w:rPr>
                <w:rFonts w:ascii="Times New Roman" w:hAnsi="Times New Roman" w:cs="Times New Roman"/>
                <w:color w:val="000000" w:themeColor="text1"/>
                <w:sz w:val="20"/>
                <w:szCs w:val="20"/>
              </w:rPr>
            </w:pPr>
          </w:p>
        </w:tc>
        <w:tc>
          <w:tcPr>
            <w:tcW w:w="2835"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16</w:t>
            </w:r>
          </w:p>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14</w:t>
            </w:r>
          </w:p>
        </w:tc>
      </w:tr>
      <w:tr w:rsidR="00112292" w:rsidRPr="00112292" w:rsidTr="00397087">
        <w:trPr>
          <w:trHeight w:hRule="exact" w:val="454"/>
        </w:trPr>
        <w:tc>
          <w:tcPr>
            <w:tcW w:w="3260" w:type="dxa"/>
            <w:gridSpan w:val="2"/>
            <w:tcBorders>
              <w:top w:val="nil"/>
            </w:tcBorders>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Štandardný počet kreditov za ročník</w:t>
            </w:r>
          </w:p>
        </w:tc>
        <w:tc>
          <w:tcPr>
            <w:tcW w:w="5386" w:type="dxa"/>
            <w:gridSpan w:val="7"/>
            <w:tcBorders>
              <w:top w:val="nil"/>
            </w:tcBorders>
            <w:vAlign w:val="center"/>
          </w:tcPr>
          <w:p w:rsidR="00B46CB4" w:rsidRPr="00112292" w:rsidRDefault="00397087"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47 (PP) + 2 (PVP</w:t>
            </w:r>
            <w:r w:rsidR="00B46CB4" w:rsidRPr="00112292">
              <w:rPr>
                <w:rFonts w:ascii="Times New Roman" w:hAnsi="Times New Roman" w:cs="Times New Roman"/>
                <w:color w:val="000000" w:themeColor="text1"/>
                <w:sz w:val="20"/>
                <w:szCs w:val="20"/>
              </w:rPr>
              <w:t>)</w:t>
            </w:r>
          </w:p>
        </w:tc>
      </w:tr>
      <w:tr w:rsidR="00112292" w:rsidRPr="00112292" w:rsidTr="00397087">
        <w:trPr>
          <w:trHeight w:hRule="exact" w:val="587"/>
        </w:trPr>
        <w:tc>
          <w:tcPr>
            <w:tcW w:w="3260" w:type="dxa"/>
            <w:gridSpan w:val="2"/>
            <w:vAlign w:val="center"/>
          </w:tcPr>
          <w:p w:rsidR="00397087" w:rsidRPr="00112292" w:rsidRDefault="00B46CB4" w:rsidP="00397087">
            <w:pPr>
              <w:spacing w:after="0" w:line="240" w:lineRule="auto"/>
              <w:rPr>
                <w:rFonts w:ascii="Times New Roman" w:hAnsi="Times New Roman" w:cs="Times New Roman"/>
                <w:bCs/>
                <w:color w:val="000000" w:themeColor="text1"/>
                <w:sz w:val="20"/>
                <w:szCs w:val="20"/>
              </w:rPr>
            </w:pPr>
            <w:r w:rsidRPr="00112292">
              <w:rPr>
                <w:rFonts w:ascii="Times New Roman" w:hAnsi="Times New Roman" w:cs="Times New Roman"/>
                <w:bCs/>
                <w:color w:val="000000" w:themeColor="text1"/>
                <w:sz w:val="20"/>
                <w:szCs w:val="20"/>
              </w:rPr>
              <w:t xml:space="preserve">Počet hodín za týždeň za PP  </w:t>
            </w:r>
          </w:p>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bCs/>
                <w:color w:val="000000" w:themeColor="text1"/>
                <w:sz w:val="20"/>
                <w:szCs w:val="20"/>
              </w:rPr>
              <w:t>(13-týždňový semester)</w:t>
            </w:r>
          </w:p>
        </w:tc>
        <w:tc>
          <w:tcPr>
            <w:tcW w:w="2551" w:type="dxa"/>
            <w:gridSpan w:val="6"/>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 xml:space="preserve">14 (4+10) </w:t>
            </w:r>
          </w:p>
        </w:tc>
        <w:tc>
          <w:tcPr>
            <w:tcW w:w="2835"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9 (2+7)</w:t>
            </w:r>
          </w:p>
        </w:tc>
      </w:tr>
      <w:tr w:rsidR="00112292" w:rsidRPr="00112292" w:rsidTr="00397087">
        <w:trPr>
          <w:trHeight w:hRule="exact" w:val="454"/>
        </w:trPr>
        <w:tc>
          <w:tcPr>
            <w:tcW w:w="3260" w:type="dxa"/>
            <w:gridSpan w:val="2"/>
            <w:vAlign w:val="center"/>
          </w:tcPr>
          <w:p w:rsidR="00B46CB4" w:rsidRPr="00112292" w:rsidRDefault="00B46CB4" w:rsidP="00397087">
            <w:pPr>
              <w:spacing w:after="0" w:line="240" w:lineRule="auto"/>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Prax</w:t>
            </w:r>
          </w:p>
        </w:tc>
        <w:tc>
          <w:tcPr>
            <w:tcW w:w="5386" w:type="dxa"/>
            <w:gridSpan w:val="7"/>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 xml:space="preserve">2 týždne (hod. za ak. r.) </w:t>
            </w:r>
          </w:p>
        </w:tc>
      </w:tr>
      <w:tr w:rsidR="00112292" w:rsidRPr="00112292" w:rsidTr="00397087">
        <w:trPr>
          <w:trHeight w:hRule="exact" w:val="454"/>
        </w:trPr>
        <w:tc>
          <w:tcPr>
            <w:tcW w:w="3260" w:type="dxa"/>
            <w:gridSpan w:val="2"/>
            <w:vAlign w:val="center"/>
          </w:tcPr>
          <w:p w:rsidR="00B46CB4" w:rsidRPr="00112292" w:rsidRDefault="00B46CB4" w:rsidP="00397087">
            <w:pPr>
              <w:spacing w:after="0" w:line="240" w:lineRule="auto"/>
              <w:ind w:right="-107"/>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Počet skúšok / zápočtov / ŠS za PP</w:t>
            </w:r>
          </w:p>
        </w:tc>
        <w:tc>
          <w:tcPr>
            <w:tcW w:w="2551" w:type="dxa"/>
            <w:gridSpan w:val="6"/>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3/4</w:t>
            </w:r>
          </w:p>
        </w:tc>
        <w:tc>
          <w:tcPr>
            <w:tcW w:w="2835" w:type="dxa"/>
            <w:vAlign w:val="center"/>
          </w:tcPr>
          <w:p w:rsidR="00B46CB4" w:rsidRPr="00112292" w:rsidRDefault="00B46CB4" w:rsidP="00397087">
            <w:pPr>
              <w:spacing w:after="0" w:line="240" w:lineRule="auto"/>
              <w:jc w:val="center"/>
              <w:rPr>
                <w:rFonts w:ascii="Times New Roman" w:hAnsi="Times New Roman" w:cs="Times New Roman"/>
                <w:color w:val="000000" w:themeColor="text1"/>
                <w:sz w:val="20"/>
                <w:szCs w:val="20"/>
              </w:rPr>
            </w:pPr>
            <w:r w:rsidRPr="00112292">
              <w:rPr>
                <w:rFonts w:ascii="Times New Roman" w:hAnsi="Times New Roman" w:cs="Times New Roman"/>
                <w:color w:val="000000" w:themeColor="text1"/>
                <w:sz w:val="20"/>
                <w:szCs w:val="20"/>
              </w:rPr>
              <w:t>2/0/2</w:t>
            </w:r>
          </w:p>
        </w:tc>
      </w:tr>
    </w:tbl>
    <w:p w:rsidR="00B46CB4" w:rsidRPr="00112292" w:rsidRDefault="00397087" w:rsidP="00B46CB4">
      <w:pPr>
        <w:pStyle w:val="Odsekzoznamu"/>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112292">
        <w:rPr>
          <w:rFonts w:ascii="Times New Roman" w:hAnsi="Times New Roman" w:cs="Times New Roman"/>
          <w:color w:val="000000" w:themeColor="text1"/>
          <w:sz w:val="24"/>
          <w:szCs w:val="24"/>
        </w:rPr>
        <w:t xml:space="preserve"> ŠS – štátna skúška</w:t>
      </w:r>
    </w:p>
    <w:p w:rsidR="00B46CB4" w:rsidRPr="00F37D67" w:rsidRDefault="00B46CB4" w:rsidP="00112292">
      <w:pPr>
        <w:spacing w:after="0" w:line="240" w:lineRule="auto"/>
        <w:ind w:left="426"/>
        <w:jc w:val="both"/>
        <w:rPr>
          <w:rFonts w:ascii="Times New Roman" w:hAnsi="Times New Roman" w:cs="Times New Roman"/>
          <w:snapToGrid w:val="0"/>
          <w:color w:val="000000"/>
          <w:sz w:val="24"/>
          <w:szCs w:val="24"/>
          <w:lang w:eastAsia="cs-CZ"/>
        </w:rPr>
      </w:pPr>
      <w:r w:rsidRPr="00F37D67">
        <w:rPr>
          <w:rFonts w:ascii="Times New Roman" w:hAnsi="Times New Roman" w:cs="Times New Roman"/>
          <w:snapToGrid w:val="0"/>
          <w:color w:val="000000"/>
          <w:sz w:val="24"/>
          <w:szCs w:val="24"/>
          <w:lang w:eastAsia="cs-CZ"/>
        </w:rPr>
        <w:t xml:space="preserve">K štátnym skúškam môže pristúpiť študent, ktorý dosiahol počas štúdia </w:t>
      </w:r>
      <w:r w:rsidR="00112292">
        <w:rPr>
          <w:rFonts w:ascii="Times New Roman" w:hAnsi="Times New Roman" w:cs="Times New Roman"/>
          <w:snapToGrid w:val="0"/>
          <w:color w:val="000000"/>
          <w:sz w:val="24"/>
          <w:szCs w:val="24"/>
          <w:lang w:eastAsia="cs-CZ"/>
        </w:rPr>
        <w:t>16</w:t>
      </w:r>
      <w:r>
        <w:rPr>
          <w:rFonts w:ascii="Times New Roman" w:hAnsi="Times New Roman" w:cs="Times New Roman"/>
          <w:snapToGrid w:val="0"/>
          <w:color w:val="000000"/>
          <w:sz w:val="24"/>
          <w:szCs w:val="24"/>
          <w:lang w:eastAsia="cs-CZ"/>
        </w:rPr>
        <w:t>0</w:t>
      </w:r>
      <w:r w:rsidRPr="00F37D67">
        <w:rPr>
          <w:rFonts w:ascii="Times New Roman" w:hAnsi="Times New Roman" w:cs="Times New Roman"/>
          <w:snapToGrid w:val="0"/>
          <w:color w:val="000000"/>
          <w:sz w:val="24"/>
          <w:szCs w:val="24"/>
          <w:lang w:eastAsia="cs-CZ"/>
        </w:rPr>
        <w:t xml:space="preserve"> kreditov za PP a minimálne </w:t>
      </w:r>
      <w:r>
        <w:rPr>
          <w:rFonts w:ascii="Times New Roman" w:hAnsi="Times New Roman" w:cs="Times New Roman"/>
          <w:snapToGrid w:val="0"/>
          <w:color w:val="000000"/>
          <w:sz w:val="24"/>
          <w:szCs w:val="24"/>
          <w:lang w:eastAsia="cs-CZ"/>
        </w:rPr>
        <w:t>6</w:t>
      </w:r>
      <w:r w:rsidRPr="00F37D67">
        <w:rPr>
          <w:rFonts w:ascii="Times New Roman" w:hAnsi="Times New Roman" w:cs="Times New Roman"/>
          <w:snapToGrid w:val="0"/>
          <w:color w:val="000000"/>
          <w:sz w:val="24"/>
          <w:szCs w:val="24"/>
          <w:lang w:eastAsia="cs-CZ"/>
        </w:rPr>
        <w:t xml:space="preserve"> kreditov za PVP. K ukončeniu štúdia je potrebné získať minimálne 1</w:t>
      </w:r>
      <w:r w:rsidR="00112292">
        <w:rPr>
          <w:rFonts w:ascii="Times New Roman" w:hAnsi="Times New Roman" w:cs="Times New Roman"/>
          <w:snapToGrid w:val="0"/>
          <w:color w:val="000000"/>
          <w:sz w:val="24"/>
          <w:szCs w:val="24"/>
          <w:lang w:eastAsia="cs-CZ"/>
        </w:rPr>
        <w:t>8</w:t>
      </w:r>
      <w:r w:rsidRPr="00F37D67">
        <w:rPr>
          <w:rFonts w:ascii="Times New Roman" w:hAnsi="Times New Roman" w:cs="Times New Roman"/>
          <w:snapToGrid w:val="0"/>
          <w:color w:val="000000"/>
          <w:sz w:val="24"/>
          <w:szCs w:val="24"/>
          <w:lang w:eastAsia="cs-CZ"/>
        </w:rPr>
        <w:t xml:space="preserve">0 kreditov. </w:t>
      </w:r>
    </w:p>
    <w:p w:rsidR="00225735" w:rsidRPr="00F37D67" w:rsidRDefault="00225735" w:rsidP="00225735">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225735" w:rsidRPr="001C6F19" w:rsidRDefault="00225735" w:rsidP="002E17B1">
      <w:pPr>
        <w:pStyle w:val="Odsekzoznamu"/>
        <w:numPr>
          <w:ilvl w:val="0"/>
          <w:numId w:val="21"/>
        </w:numPr>
        <w:autoSpaceDE w:val="0"/>
        <w:autoSpaceDN w:val="0"/>
        <w:adjustRightInd w:val="0"/>
        <w:spacing w:after="0" w:line="240" w:lineRule="auto"/>
        <w:jc w:val="both"/>
        <w:rPr>
          <w:rFonts w:ascii="Times New Roman" w:hAnsi="Times New Roman" w:cs="Times New Roman"/>
          <w:sz w:val="24"/>
          <w:szCs w:val="24"/>
        </w:rPr>
      </w:pPr>
      <w:r w:rsidRPr="001C6F19">
        <w:rPr>
          <w:rFonts w:ascii="Times New Roman" w:hAnsi="Times New Roman" w:cs="Times New Roman"/>
          <w:iCs/>
          <w:sz w:val="24"/>
          <w:szCs w:val="24"/>
        </w:rPr>
        <w:t xml:space="preserve">V študijnom pláne sú uvedené: </w:t>
      </w:r>
    </w:p>
    <w:p w:rsidR="00225735" w:rsidRPr="000A773C" w:rsidRDefault="00225735" w:rsidP="002E17B1">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lastRenderedPageBreak/>
        <w:t>jednotlivé časti študijného programu (v štruktúre povinné, povinne voliteľné a výberové predmety,</w:t>
      </w:r>
    </w:p>
    <w:p w:rsidR="00225735" w:rsidRPr="000A773C" w:rsidRDefault="00225735" w:rsidP="002E17B1">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študijnom </w:t>
      </w:r>
      <w:r w:rsidRPr="006E0670">
        <w:rPr>
          <w:rFonts w:ascii="Times New Roman" w:hAnsi="Times New Roman" w:cs="Times New Roman"/>
          <w:iCs/>
          <w:color w:val="000000" w:themeColor="text1"/>
          <w:sz w:val="24"/>
          <w:szCs w:val="24"/>
        </w:rPr>
        <w:t xml:space="preserve">programe </w:t>
      </w:r>
      <w:r w:rsidRPr="006E0670">
        <w:rPr>
          <w:rFonts w:ascii="Times New Roman" w:hAnsi="Times New Roman" w:cs="Times New Roman"/>
          <w:b/>
          <w:iCs/>
          <w:color w:val="000000" w:themeColor="text1"/>
          <w:sz w:val="24"/>
          <w:szCs w:val="24"/>
        </w:rPr>
        <w:t xml:space="preserve">sú tučným písmom vyznačené </w:t>
      </w:r>
      <w:r w:rsidRPr="006E0670">
        <w:rPr>
          <w:rFonts w:ascii="Times New Roman" w:hAnsi="Times New Roman" w:cs="Times New Roman"/>
          <w:b/>
          <w:bCs/>
          <w:iCs/>
          <w:color w:val="000000" w:themeColor="text1"/>
          <w:sz w:val="24"/>
          <w:szCs w:val="24"/>
        </w:rPr>
        <w:t>profilové predmety</w:t>
      </w:r>
      <w:r w:rsidRPr="006E0670">
        <w:rPr>
          <w:rFonts w:ascii="Times New Roman" w:hAnsi="Times New Roman" w:cs="Times New Roman"/>
          <w:iCs/>
          <w:color w:val="000000" w:themeColor="text1"/>
          <w:sz w:val="24"/>
          <w:szCs w:val="24"/>
        </w:rPr>
        <w:t>,</w:t>
      </w:r>
    </w:p>
    <w:p w:rsidR="00225735" w:rsidRPr="000A773C" w:rsidRDefault="00225735" w:rsidP="002E17B1">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pre každú vzdelávaciu časť (</w:t>
      </w:r>
      <w:r w:rsidRPr="000A773C">
        <w:rPr>
          <w:rFonts w:ascii="Times New Roman" w:hAnsi="Times New Roman" w:cs="Times New Roman"/>
          <w:iCs/>
          <w:sz w:val="24"/>
          <w:szCs w:val="24"/>
        </w:rPr>
        <w:t>predmet</w:t>
      </w:r>
      <w:r>
        <w:rPr>
          <w:rFonts w:ascii="Times New Roman" w:hAnsi="Times New Roman" w:cs="Times New Roman"/>
          <w:iCs/>
          <w:sz w:val="24"/>
          <w:szCs w:val="24"/>
        </w:rPr>
        <w:t xml:space="preserve">) </w:t>
      </w:r>
      <w:r w:rsidRPr="000A773C">
        <w:rPr>
          <w:rFonts w:ascii="Times New Roman" w:hAnsi="Times New Roman" w:cs="Times New Roman"/>
          <w:iCs/>
          <w:sz w:val="24"/>
          <w:szCs w:val="24"/>
        </w:rPr>
        <w:t xml:space="preserve">sú v informačnom liste predmetu definované výstupy vzdelávania a súvisiace kritériá a pravidlá ich hodnotenia tak, aby boli naplnené všetky vzdelávacie ciele študijného programu, </w:t>
      </w:r>
    </w:p>
    <w:p w:rsidR="00225735" w:rsidRPr="000A773C" w:rsidRDefault="00225735" w:rsidP="002E17B1">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prerekvizity</w:t>
      </w:r>
      <w:r>
        <w:rPr>
          <w:rFonts w:ascii="Times New Roman" w:hAnsi="Times New Roman" w:cs="Times New Roman"/>
          <w:iCs/>
          <w:sz w:val="24"/>
          <w:szCs w:val="24"/>
        </w:rPr>
        <w:t xml:space="preserve"> </w:t>
      </w:r>
      <w:r w:rsidRPr="000A773C">
        <w:rPr>
          <w:rFonts w:ascii="Times New Roman" w:hAnsi="Times New Roman" w:cs="Times New Roman"/>
          <w:iCs/>
          <w:sz w:val="24"/>
          <w:szCs w:val="24"/>
        </w:rPr>
        <w:t xml:space="preserve">študijného plánu, </w:t>
      </w:r>
    </w:p>
    <w:p w:rsidR="00225735" w:rsidRPr="000A773C" w:rsidRDefault="00225735" w:rsidP="002E17B1">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pre každú vz</w:t>
      </w:r>
      <w:r>
        <w:rPr>
          <w:rFonts w:ascii="Times New Roman" w:hAnsi="Times New Roman" w:cs="Times New Roman"/>
          <w:iCs/>
          <w:sz w:val="24"/>
          <w:szCs w:val="24"/>
        </w:rPr>
        <w:t>delávaciu časť študijného plánu (</w:t>
      </w:r>
      <w:r w:rsidRPr="000A773C">
        <w:rPr>
          <w:rFonts w:ascii="Times New Roman" w:hAnsi="Times New Roman" w:cs="Times New Roman"/>
          <w:iCs/>
          <w:sz w:val="24"/>
          <w:szCs w:val="24"/>
        </w:rPr>
        <w:t>predmet</w:t>
      </w:r>
      <w:r>
        <w:rPr>
          <w:rFonts w:ascii="Times New Roman" w:hAnsi="Times New Roman" w:cs="Times New Roman"/>
          <w:iCs/>
          <w:sz w:val="24"/>
          <w:szCs w:val="24"/>
        </w:rPr>
        <w:t xml:space="preserve">) </w:t>
      </w:r>
      <w:r w:rsidRPr="000A773C">
        <w:rPr>
          <w:rFonts w:ascii="Times New Roman" w:hAnsi="Times New Roman" w:cs="Times New Roman"/>
          <w:iCs/>
          <w:sz w:val="24"/>
          <w:szCs w:val="24"/>
        </w:rPr>
        <w:t>sú v informačnom liste predmetu stanovené</w:t>
      </w:r>
      <w:r>
        <w:rPr>
          <w:rFonts w:ascii="Times New Roman" w:hAnsi="Times New Roman" w:cs="Times New Roman"/>
          <w:iCs/>
          <w:sz w:val="24"/>
          <w:szCs w:val="24"/>
        </w:rPr>
        <w:t xml:space="preserve"> </w:t>
      </w:r>
      <w:r w:rsidRPr="000A773C">
        <w:rPr>
          <w:rFonts w:ascii="Times New Roman" w:hAnsi="Times New Roman" w:cs="Times New Roman"/>
          <w:iCs/>
          <w:sz w:val="24"/>
          <w:szCs w:val="24"/>
        </w:rPr>
        <w:t xml:space="preserve">používané vzdelávacie činnosti vhodné na dosahovanie výstupov vzdelávania, </w:t>
      </w:r>
    </w:p>
    <w:p w:rsidR="00225735" w:rsidRPr="000A773C" w:rsidRDefault="00225735" w:rsidP="002E17B1">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v informačnom liste predmetu sú uvedené metódy, akými sa vzdelávacia činnosť uskutočňuje</w:t>
      </w:r>
      <w:r>
        <w:rPr>
          <w:rFonts w:ascii="Times New Roman" w:hAnsi="Times New Roman" w:cs="Times New Roman"/>
          <w:iCs/>
          <w:sz w:val="24"/>
          <w:szCs w:val="24"/>
        </w:rPr>
        <w:t>,</w:t>
      </w:r>
    </w:p>
    <w:p w:rsidR="00225735" w:rsidRPr="000A773C" w:rsidRDefault="00225735" w:rsidP="002E17B1">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v informačnom liste predmetu sú</w:t>
      </w:r>
      <w:r>
        <w:rPr>
          <w:rFonts w:ascii="Times New Roman" w:hAnsi="Times New Roman" w:cs="Times New Roman"/>
          <w:iCs/>
          <w:sz w:val="24"/>
          <w:szCs w:val="24"/>
        </w:rPr>
        <w:t xml:space="preserve"> uvedené </w:t>
      </w:r>
      <w:r w:rsidRPr="000A773C">
        <w:rPr>
          <w:rFonts w:ascii="Times New Roman" w:hAnsi="Times New Roman" w:cs="Times New Roman"/>
          <w:iCs/>
          <w:sz w:val="24"/>
          <w:szCs w:val="24"/>
        </w:rPr>
        <w:t xml:space="preserve">sylaby predmetu, </w:t>
      </w:r>
    </w:p>
    <w:p w:rsidR="00225735" w:rsidRPr="000A773C" w:rsidRDefault="00225735" w:rsidP="002E17B1">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informačnom liste predmetu je uvedené pracovné zaťaženie študenta, </w:t>
      </w:r>
    </w:p>
    <w:p w:rsidR="00225735" w:rsidRPr="000A773C" w:rsidRDefault="00225735" w:rsidP="002E17B1">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kredity pridelené</w:t>
      </w:r>
      <w:r>
        <w:rPr>
          <w:rFonts w:ascii="Times New Roman" w:hAnsi="Times New Roman" w:cs="Times New Roman"/>
          <w:iCs/>
          <w:sz w:val="24"/>
          <w:szCs w:val="24"/>
        </w:rPr>
        <w:t xml:space="preserve"> </w:t>
      </w:r>
      <w:r w:rsidRPr="000A773C">
        <w:rPr>
          <w:rFonts w:ascii="Times New Roman" w:hAnsi="Times New Roman" w:cs="Times New Roman"/>
          <w:iCs/>
          <w:sz w:val="24"/>
          <w:szCs w:val="24"/>
        </w:rPr>
        <w:t xml:space="preserve">každej časti na základe dosahovaných výstupov vzdelávania </w:t>
      </w:r>
      <w:r>
        <w:rPr>
          <w:rFonts w:ascii="Times New Roman" w:hAnsi="Times New Roman" w:cs="Times New Roman"/>
          <w:iCs/>
          <w:sz w:val="24"/>
          <w:szCs w:val="24"/>
        </w:rPr>
        <w:br/>
      </w:r>
      <w:r w:rsidRPr="000A773C">
        <w:rPr>
          <w:rFonts w:ascii="Times New Roman" w:hAnsi="Times New Roman" w:cs="Times New Roman"/>
          <w:iCs/>
          <w:sz w:val="24"/>
          <w:szCs w:val="24"/>
        </w:rPr>
        <w:t>a súvisiaceho pracovného zaťaženia,</w:t>
      </w:r>
    </w:p>
    <w:p w:rsidR="00225735" w:rsidRDefault="00225735" w:rsidP="002E17B1">
      <w:pPr>
        <w:pStyle w:val="Odsekzoznamu"/>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je určený garant predmetu a v informačných listoch predmetov sú uvedené aj ďalšie osoby</w:t>
      </w:r>
      <w:r>
        <w:rPr>
          <w:rFonts w:ascii="Times New Roman" w:hAnsi="Times New Roman" w:cs="Times New Roman"/>
          <w:iCs/>
          <w:sz w:val="24"/>
          <w:szCs w:val="24"/>
        </w:rPr>
        <w:t xml:space="preserve"> </w:t>
      </w:r>
      <w:r w:rsidRPr="000A773C">
        <w:rPr>
          <w:rFonts w:ascii="Times New Roman" w:hAnsi="Times New Roman" w:cs="Times New Roman"/>
          <w:iCs/>
          <w:sz w:val="24"/>
          <w:szCs w:val="24"/>
        </w:rPr>
        <w:t>zabezpečujúce predmety.</w:t>
      </w:r>
    </w:p>
    <w:p w:rsidR="00225735" w:rsidRDefault="00225735" w:rsidP="00225735">
      <w:pPr>
        <w:autoSpaceDE w:val="0"/>
        <w:autoSpaceDN w:val="0"/>
        <w:adjustRightInd w:val="0"/>
        <w:spacing w:after="0" w:line="240" w:lineRule="auto"/>
        <w:jc w:val="both"/>
        <w:rPr>
          <w:rFonts w:ascii="Times New Roman" w:hAnsi="Times New Roman" w:cs="Times New Roman"/>
          <w:iCs/>
          <w:sz w:val="24"/>
          <w:szCs w:val="24"/>
        </w:rPr>
      </w:pPr>
    </w:p>
    <w:p w:rsidR="00225735" w:rsidRPr="0097211A" w:rsidRDefault="00225735" w:rsidP="00225735">
      <w:pPr>
        <w:spacing w:after="0" w:line="240" w:lineRule="auto"/>
        <w:jc w:val="both"/>
        <w:rPr>
          <w:rFonts w:ascii="Times New Roman" w:hAnsi="Times New Roman" w:cs="Times New Roman"/>
          <w:b/>
          <w:sz w:val="24"/>
          <w:szCs w:val="24"/>
        </w:rPr>
      </w:pPr>
      <w:r w:rsidRPr="0097211A">
        <w:rPr>
          <w:rFonts w:ascii="Times New Roman" w:hAnsi="Times New Roman" w:cs="Times New Roman"/>
          <w:b/>
          <w:sz w:val="24"/>
          <w:szCs w:val="24"/>
        </w:rPr>
        <w:t>Informačné listy predmetov študijného programu rodinný farmár</w:t>
      </w:r>
    </w:p>
    <w:p w:rsidR="00225735" w:rsidRPr="0097211A" w:rsidRDefault="00225735" w:rsidP="00225735">
      <w:pPr>
        <w:spacing w:after="0" w:line="240" w:lineRule="auto"/>
        <w:jc w:val="both"/>
        <w:rPr>
          <w:rFonts w:ascii="Times New Roman" w:hAnsi="Times New Roman" w:cs="Times New Roman"/>
          <w:b/>
          <w:sz w:val="24"/>
          <w:szCs w:val="24"/>
        </w:rPr>
      </w:pPr>
    </w:p>
    <w:p w:rsidR="00225735" w:rsidRPr="00837642" w:rsidRDefault="00225735" w:rsidP="00225735">
      <w:pPr>
        <w:spacing w:after="0" w:line="240" w:lineRule="auto"/>
        <w:jc w:val="both"/>
        <w:rPr>
          <w:rFonts w:ascii="Times New Roman" w:hAnsi="Times New Roman" w:cs="Times New Roman"/>
          <w:b/>
          <w:i/>
          <w:sz w:val="24"/>
          <w:szCs w:val="24"/>
        </w:rPr>
      </w:pPr>
      <w:r w:rsidRPr="00837642">
        <w:rPr>
          <w:rFonts w:ascii="Times New Roman" w:hAnsi="Times New Roman" w:cs="Times New Roman"/>
          <w:b/>
          <w:i/>
          <w:sz w:val="24"/>
          <w:szCs w:val="24"/>
        </w:rPr>
        <w:t>Povinné predmety</w:t>
      </w:r>
    </w:p>
    <w:p w:rsidR="00225735" w:rsidRPr="00837642" w:rsidRDefault="00225735" w:rsidP="00225735">
      <w:pPr>
        <w:spacing w:after="0" w:line="240" w:lineRule="auto"/>
        <w:jc w:val="both"/>
        <w:rPr>
          <w:rFonts w:ascii="Times New Roman" w:hAnsi="Times New Roman" w:cs="Times New Roman"/>
          <w:b/>
          <w:i/>
          <w:sz w:val="24"/>
          <w:szCs w:val="24"/>
        </w:rPr>
      </w:pP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Biológia a genetika</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Hygiena a technológia potravín rastlinného pôvodu</w:t>
      </w:r>
    </w:p>
    <w:p w:rsidR="00225735" w:rsidRPr="00A77AAF"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A77AAF">
        <w:rPr>
          <w:rFonts w:ascii="Times New Roman" w:hAnsi="Times New Roman" w:cs="Times New Roman"/>
          <w:b/>
          <w:color w:val="FF0000"/>
          <w:sz w:val="24"/>
          <w:szCs w:val="24"/>
        </w:rPr>
        <w:t>Hygiena a technológia potravín živočíšneho pôvodu</w:t>
      </w:r>
    </w:p>
    <w:p w:rsidR="00225735" w:rsidRPr="00A77AAF"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A77AAF">
        <w:rPr>
          <w:rFonts w:ascii="Times New Roman" w:hAnsi="Times New Roman" w:cs="Times New Roman"/>
          <w:b/>
          <w:color w:val="FF0000"/>
          <w:sz w:val="24"/>
          <w:szCs w:val="24"/>
        </w:rPr>
        <w:t>Hygiena chovu zvierat a životného prostredia</w:t>
      </w:r>
    </w:p>
    <w:p w:rsidR="00225735" w:rsidRPr="00A77AAF"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A77AAF">
        <w:rPr>
          <w:rFonts w:ascii="Times New Roman" w:hAnsi="Times New Roman" w:cs="Times New Roman"/>
          <w:b/>
          <w:color w:val="FF0000"/>
          <w:sz w:val="24"/>
          <w:szCs w:val="24"/>
        </w:rPr>
        <w:t>Hygiena v stravovacích zariadeniach a gastronómia</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Chov a prevencia chorôb farmovej zveri</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Chov a prevencia chorôb hydiny</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Chov a prevencia chorôb ošípaných</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Chov a prevencia chorôb rýb, včiel a včelárstvo</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Infekcie a intoxikácie z potravín</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Krmovinárstvo a základy pôdneho manažmentu</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Legislatívne požiadavky pre produkciu krmív a spracovanie a predaj potravín</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Morfológia a fyziológia hospodárskych zvierat</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Prax v oblasti chovu a prevencie chorôb hospodárskych zvierat</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Prax v oblasti agropotravinárstva</w:t>
      </w:r>
    </w:p>
    <w:p w:rsidR="00225735" w:rsidRPr="00A77AAF"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A77AAF">
        <w:rPr>
          <w:rFonts w:ascii="Times New Roman" w:hAnsi="Times New Roman" w:cs="Times New Roman"/>
          <w:b/>
          <w:color w:val="FF0000"/>
          <w:sz w:val="24"/>
          <w:szCs w:val="24"/>
        </w:rPr>
        <w:t>Prevencia chorôb hovädzieho dobytka</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Prevencia chorôb oviec a kôz</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Príprava bakalárskej práce</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Všeobecná zoohygiena</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Všeobecná zootechnika a šľachtenie</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Využitie informačných systémov farmárom</w:t>
      </w:r>
    </w:p>
    <w:p w:rsidR="00225735" w:rsidRPr="00A77AAF"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A77AAF">
        <w:rPr>
          <w:rFonts w:ascii="Times New Roman" w:hAnsi="Times New Roman" w:cs="Times New Roman"/>
          <w:b/>
          <w:color w:val="FF0000"/>
          <w:sz w:val="24"/>
          <w:szCs w:val="24"/>
        </w:rPr>
        <w:t>Výživa a kŕmenie hospodárskych zvierat</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Základy laboratórnej diagnostiky</w:t>
      </w:r>
    </w:p>
    <w:p w:rsidR="00225735" w:rsidRPr="00837642" w:rsidRDefault="00225735" w:rsidP="002E17B1">
      <w:pPr>
        <w:numPr>
          <w:ilvl w:val="0"/>
          <w:numId w:val="13"/>
        </w:numPr>
        <w:autoSpaceDE w:val="0"/>
        <w:autoSpaceDN w:val="0"/>
        <w:spacing w:after="0" w:line="240" w:lineRule="auto"/>
        <w:jc w:val="both"/>
        <w:rPr>
          <w:rFonts w:ascii="Times New Roman" w:hAnsi="Times New Roman" w:cs="Times New Roman"/>
          <w:b/>
          <w:sz w:val="24"/>
          <w:szCs w:val="24"/>
        </w:rPr>
      </w:pPr>
      <w:r w:rsidRPr="00837642">
        <w:rPr>
          <w:rFonts w:ascii="Times New Roman" w:hAnsi="Times New Roman" w:cs="Times New Roman"/>
          <w:sz w:val="24"/>
          <w:szCs w:val="24"/>
        </w:rPr>
        <w:t>Základy podnikania a projektový manažment</w:t>
      </w:r>
    </w:p>
    <w:p w:rsidR="00225735" w:rsidRDefault="00225735" w:rsidP="00225735">
      <w:pPr>
        <w:spacing w:after="0" w:line="240" w:lineRule="auto"/>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Vysoká škola: </w:t>
            </w:r>
            <w:r w:rsidRPr="00837642">
              <w:rPr>
                <w:rFonts w:ascii="Times New Roman" w:hAnsi="Times New Roman" w:cs="Times New Roman"/>
                <w:i/>
                <w:sz w:val="24"/>
                <w:szCs w:val="24"/>
              </w:rPr>
              <w:t>Univerzita veterinárskeho lekárstva a farmácie v Košiciach</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p>
        </w:tc>
      </w:tr>
      <w:tr w:rsidR="00225735" w:rsidRPr="00837642" w:rsidTr="00225735">
        <w:tc>
          <w:tcPr>
            <w:tcW w:w="4110"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c>
          <w:tcPr>
            <w:tcW w:w="5212" w:type="dxa"/>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lastRenderedPageBreak/>
              <w:t xml:space="preserve">Názov predmetu: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lastRenderedPageBreak/>
              <w:t>Biológia a genetika</w:t>
            </w:r>
          </w:p>
        </w:tc>
      </w:tr>
      <w:tr w:rsidR="00225735" w:rsidRPr="00837642" w:rsidTr="00225735">
        <w:trPr>
          <w:trHeight w:val="1110"/>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lastRenderedPageBreak/>
              <w:t>Druh, rozsah a metóda vzdelávacích činností:</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i/>
                <w:sz w:val="24"/>
                <w:szCs w:val="24"/>
              </w:rPr>
              <w:t>Prednáška / Cvičenie</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bCs/>
                <w:sz w:val="24"/>
                <w:szCs w:val="24"/>
              </w:rPr>
              <w:t>Odporúčaný rozsah výučby ( v hodinách ):</w:t>
            </w:r>
          </w:p>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i/>
                <w:sz w:val="24"/>
                <w:szCs w:val="24"/>
              </w:rPr>
              <w:t xml:space="preserve">2 hodina prednášky / 2 hodiny cvičení týždenne </w:t>
            </w:r>
            <w:r>
              <w:rPr>
                <w:rFonts w:ascii="Times New Roman" w:hAnsi="Times New Roman" w:cs="Times New Roman"/>
                <w:i/>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i/>
                <w:sz w:val="24"/>
                <w:szCs w:val="24"/>
              </w:rPr>
              <w:t>Prezenčná metóda</w:t>
            </w:r>
          </w:p>
        </w:tc>
      </w:tr>
      <w:tr w:rsidR="00225735" w:rsidRPr="00837642" w:rsidTr="00225735">
        <w:trPr>
          <w:trHeight w:val="286"/>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Počet kreditov: </w:t>
            </w:r>
            <w:r w:rsidRPr="00837642">
              <w:rPr>
                <w:rFonts w:ascii="Times New Roman" w:hAnsi="Times New Roman" w:cs="Times New Roman"/>
                <w:i/>
                <w:sz w:val="24"/>
                <w:szCs w:val="24"/>
              </w:rPr>
              <w:t>7</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Odporúčaný semester/trimester štúdia: </w:t>
            </w:r>
            <w:r w:rsidRPr="00837642">
              <w:rPr>
                <w:rFonts w:ascii="Times New Roman" w:hAnsi="Times New Roman" w:cs="Times New Roman"/>
                <w:i/>
                <w:sz w:val="24"/>
                <w:szCs w:val="24"/>
              </w:rPr>
              <w:t xml:space="preserve">1. semester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Stupeň štúdia: </w:t>
            </w:r>
            <w:r w:rsidRPr="00837642">
              <w:rPr>
                <w:rFonts w:ascii="Times New Roman" w:hAnsi="Times New Roman" w:cs="Times New Roman"/>
                <w:i/>
                <w:sz w:val="24"/>
                <w:szCs w:val="24"/>
              </w:rPr>
              <w:t>1. stupeň</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Podmieňujúce predmety: </w:t>
            </w:r>
            <w:r w:rsidRPr="00837642">
              <w:rPr>
                <w:rFonts w:ascii="Times New Roman" w:hAnsi="Times New Roman" w:cs="Times New Roman"/>
                <w:sz w:val="24"/>
                <w:szCs w:val="24"/>
              </w:rPr>
              <w:t>žiadne</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Podmienky na absolvovanie predmetu:</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V priebehu semestra budú 2 kontroly štúdia: 1. priebežná kontrola a zápočtový test. Po udelení zápočtu študent absolvuje skúšku v písomnej forme.</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Výsledky vzdelávania:</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Študent získa základné poznatky o zložení a funkcii bunky, bunkovom delení a prenose genetickej informácie. Oboznámi sa tiež so základmi dedičnosti, metódami genetickej prevencie chorôb zvierat a modernými molekulovými metódami využívanými vo veterinárnej medicíne na určenie pôvodu zvierat, diagnostiku ochorení  a úžitkovosti zvierat.</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Stručná osnova predmetu:</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Predmet je zameraný na získanie základných poznatkov z bunkovej biológie a genetiky v nasledujúcich oblastiach:</w:t>
            </w:r>
          </w:p>
          <w:p w:rsidR="00225735" w:rsidRPr="00837642" w:rsidRDefault="00225735" w:rsidP="002E17B1">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Štruktúra a funkcia bunky, bunkové organely</w:t>
            </w:r>
          </w:p>
          <w:p w:rsidR="00225735" w:rsidRPr="00837642" w:rsidRDefault="00225735" w:rsidP="002E17B1">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Bunkové delenia, fyziológia bunky</w:t>
            </w:r>
          </w:p>
          <w:p w:rsidR="00225735" w:rsidRPr="00837642" w:rsidRDefault="00225735" w:rsidP="002E17B1">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Funkcia makromolekúl, realizácia a prenos genetickej informácie v bunke</w:t>
            </w:r>
          </w:p>
          <w:p w:rsidR="00225735" w:rsidRPr="00837642" w:rsidRDefault="00225735" w:rsidP="002E17B1">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Základy mendelovskej dedičnosti, monogénne kódované dedičné ochorenia</w:t>
            </w:r>
          </w:p>
          <w:p w:rsidR="00225735" w:rsidRPr="00837642" w:rsidRDefault="00225735" w:rsidP="002E17B1">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Dedičnosť pohlavia a krvných skupín</w:t>
            </w:r>
          </w:p>
          <w:p w:rsidR="00225735" w:rsidRPr="00837642" w:rsidRDefault="00225735" w:rsidP="002E17B1">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Genetika populácií, inbríding</w:t>
            </w:r>
          </w:p>
          <w:p w:rsidR="00225735" w:rsidRPr="00837642" w:rsidRDefault="00225735" w:rsidP="002E17B1">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Kontrola dedičnosti zdravia, genetická prevencia, patogenetika a letálne faktory</w:t>
            </w:r>
          </w:p>
          <w:p w:rsidR="00225735" w:rsidRPr="00837642" w:rsidRDefault="00225735" w:rsidP="002E17B1">
            <w:pPr>
              <w:pStyle w:val="Odsekzoznamu"/>
              <w:numPr>
                <w:ilvl w:val="0"/>
                <w:numId w:val="16"/>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Molekulové metódy biológie pre určenie pôvodu zvierat, ich úžitkovosti a chorobnosti</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Odporúčaná literatúra:</w:t>
            </w:r>
          </w:p>
          <w:p w:rsidR="00225735" w:rsidRPr="00837642" w:rsidRDefault="00225735" w:rsidP="002E17B1">
            <w:pPr>
              <w:pStyle w:val="Odsekzoznamu"/>
              <w:numPr>
                <w:ilvl w:val="0"/>
                <w:numId w:val="15"/>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Luptáková, L., Valenčáková, A., Špalková, M.: Základy biológie. UVLF v Košiciach, 2019.</w:t>
            </w:r>
          </w:p>
          <w:p w:rsidR="00225735" w:rsidRPr="00837642" w:rsidRDefault="00225735" w:rsidP="002E17B1">
            <w:pPr>
              <w:pStyle w:val="Odsekzoznamu"/>
              <w:numPr>
                <w:ilvl w:val="0"/>
                <w:numId w:val="15"/>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Šiviková, K., Dianovský, J., Holečková, B.: Úvod do veterinárnej genetiky, UVLF v Košiciach, 2016.</w:t>
            </w:r>
          </w:p>
          <w:p w:rsidR="00225735" w:rsidRPr="00837642" w:rsidRDefault="00225735" w:rsidP="002E17B1">
            <w:pPr>
              <w:pStyle w:val="Odsekzoznamu"/>
              <w:numPr>
                <w:ilvl w:val="0"/>
                <w:numId w:val="15"/>
              </w:numPr>
              <w:spacing w:after="0" w:line="240" w:lineRule="auto"/>
              <w:rPr>
                <w:rFonts w:ascii="Times New Roman" w:hAnsi="Times New Roman" w:cs="Times New Roman"/>
                <w:sz w:val="24"/>
                <w:szCs w:val="24"/>
              </w:rPr>
            </w:pPr>
            <w:r w:rsidRPr="00837642">
              <w:rPr>
                <w:rFonts w:ascii="Times New Roman" w:hAnsi="Times New Roman" w:cs="Times New Roman"/>
                <w:sz w:val="24"/>
                <w:szCs w:val="24"/>
              </w:rPr>
              <w:t>Holečková, B., Galdíková, M., Schwarzbacherová, V., Koleničová, S.: Praktické cvičenia z genetiky (pre študijný program VVL). UVLF v Košiciach, 2020.</w:t>
            </w:r>
          </w:p>
          <w:p w:rsidR="00225735" w:rsidRPr="00837642" w:rsidRDefault="00225735" w:rsidP="002E17B1">
            <w:pPr>
              <w:pStyle w:val="Odsekzoznamu"/>
              <w:numPr>
                <w:ilvl w:val="0"/>
                <w:numId w:val="15"/>
              </w:numPr>
              <w:spacing w:after="0" w:line="240" w:lineRule="auto"/>
              <w:rPr>
                <w:rFonts w:ascii="Times New Roman" w:hAnsi="Times New Roman" w:cs="Times New Roman"/>
                <w:sz w:val="24"/>
                <w:szCs w:val="24"/>
              </w:rPr>
            </w:pPr>
            <w:r w:rsidRPr="00837642">
              <w:rPr>
                <w:rFonts w:ascii="Times New Roman" w:hAnsi="Times New Roman" w:cs="Times New Roman"/>
                <w:snapToGrid w:val="0"/>
                <w:color w:val="000000"/>
                <w:sz w:val="24"/>
                <w:szCs w:val="24"/>
              </w:rPr>
              <w:t>Šiviková, K. Dianovský, J.: Veterinárna genetika, Košice, UVL, 2000.</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Jazyk, ktorého znalosť je potrebná na absolvovanie predmetu:</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Slovenský jazyk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Poznámky: </w:t>
            </w:r>
            <w:r w:rsidRPr="00837642">
              <w:rPr>
                <w:rFonts w:ascii="Times New Roman" w:hAnsi="Times New Roman" w:cs="Times New Roman"/>
                <w:sz w:val="24"/>
                <w:szCs w:val="24"/>
              </w:rPr>
              <w:t>žiadne</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rPr>
                <w:trHeight w:val="70"/>
              </w:trPr>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t>Garant predmetu: MVDr. Viera Schwarzbacherová,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highlight w:val="yellow"/>
              </w:rPr>
            </w:pPr>
            <w:r w:rsidRPr="00837642">
              <w:rPr>
                <w:rFonts w:ascii="Times New Roman" w:hAnsi="Times New Roman" w:cs="Times New Roman"/>
                <w:i/>
                <w:sz w:val="24"/>
                <w:szCs w:val="24"/>
              </w:rPr>
              <w:t>Prednášajúci: MVDr. Viera Schwarzbacherová, PhD., MVDr. Martina Galdíková,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i/>
                <w:sz w:val="24"/>
                <w:szCs w:val="24"/>
              </w:rPr>
              <w:t>Cvičiaci: MVDr. Viera Schwarzbacherová, PhD., MVDr. Martina Galdíková, PhD.</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lastRenderedPageBreak/>
              <w:t>Vysoká škola: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Univerzita veterinárskeho lekárstva a farmácie v Košiciach</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 xml:space="preserve"> </w:t>
            </w:r>
          </w:p>
        </w:tc>
      </w:tr>
      <w:tr w:rsidR="00225735" w:rsidRPr="00837642" w:rsidTr="00225735">
        <w:tc>
          <w:tcPr>
            <w:tcW w:w="4110"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c>
          <w:tcPr>
            <w:tcW w:w="5212" w:type="dxa"/>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 xml:space="preserve">Názov predmetu: </w:t>
            </w:r>
          </w:p>
          <w:p w:rsidR="00225735" w:rsidRPr="0071253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t>Hygiena a technológia potravín rastlinného pôv</w:t>
            </w:r>
            <w:r>
              <w:rPr>
                <w:rFonts w:ascii="Times New Roman" w:hAnsi="Times New Roman" w:cs="Times New Roman"/>
                <w:i/>
                <w:sz w:val="24"/>
                <w:szCs w:val="24"/>
              </w:rPr>
              <w:t>odu</w:t>
            </w:r>
          </w:p>
        </w:tc>
      </w:tr>
      <w:tr w:rsidR="00225735" w:rsidRPr="00837642" w:rsidTr="00225735">
        <w:trPr>
          <w:trHeight w:val="1110"/>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Druh, rozsah a metóda vzdelávacích činností:</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i/>
                <w:sz w:val="24"/>
                <w:szCs w:val="24"/>
              </w:rPr>
              <w:t>Prednáška / Cvičenie</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b/>
                <w:bCs/>
                <w:sz w:val="24"/>
                <w:szCs w:val="24"/>
              </w:rPr>
            </w:pPr>
            <w:r w:rsidRPr="00837642">
              <w:rPr>
                <w:rFonts w:ascii="Times New Roman" w:hAnsi="Times New Roman" w:cs="Times New Roman"/>
                <w:b/>
                <w:bCs/>
                <w:sz w:val="24"/>
                <w:szCs w:val="24"/>
              </w:rPr>
              <w:t>Odporúčaný rozsah výučby (v hodinách):</w:t>
            </w:r>
          </w:p>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i/>
                <w:sz w:val="24"/>
                <w:szCs w:val="24"/>
              </w:rPr>
              <w:t xml:space="preserve">2 hodiny prednášok / 3 hodiny cvičení týždenne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i/>
                <w:sz w:val="24"/>
                <w:szCs w:val="24"/>
              </w:rPr>
              <w:t>Prezenčná metóda</w:t>
            </w:r>
          </w:p>
        </w:tc>
      </w:tr>
      <w:tr w:rsidR="00225735" w:rsidRPr="00837642" w:rsidTr="00225735">
        <w:trPr>
          <w:trHeight w:val="286"/>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Počet kreditov:</w:t>
            </w:r>
            <w:r w:rsidRPr="00837642">
              <w:rPr>
                <w:rFonts w:ascii="Times New Roman" w:hAnsi="Times New Roman" w:cs="Times New Roman"/>
                <w:i/>
                <w:sz w:val="24"/>
                <w:szCs w:val="24"/>
              </w:rPr>
              <w:t xml:space="preserve"> 6</w:t>
            </w:r>
          </w:p>
        </w:tc>
      </w:tr>
      <w:tr w:rsidR="00225735" w:rsidRPr="00837642" w:rsidTr="00225735">
        <w:tc>
          <w:tcPr>
            <w:tcW w:w="9322" w:type="dxa"/>
            <w:gridSpan w:val="2"/>
          </w:tcPr>
          <w:p w:rsidR="00225735" w:rsidRPr="00837642" w:rsidRDefault="00225735" w:rsidP="00112292">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Odporúčaný semester /trimester štúdia:</w:t>
            </w:r>
            <w:r w:rsidRPr="00837642">
              <w:rPr>
                <w:rFonts w:ascii="Times New Roman" w:hAnsi="Times New Roman" w:cs="Times New Roman"/>
                <w:sz w:val="24"/>
                <w:szCs w:val="24"/>
              </w:rPr>
              <w:t xml:space="preserve"> </w:t>
            </w:r>
            <w:r w:rsidR="00112292">
              <w:rPr>
                <w:rFonts w:ascii="Times New Roman" w:hAnsi="Times New Roman" w:cs="Times New Roman"/>
                <w:sz w:val="24"/>
                <w:szCs w:val="24"/>
              </w:rPr>
              <w:t>7</w:t>
            </w:r>
            <w:r w:rsidRPr="00837642">
              <w:rPr>
                <w:rFonts w:ascii="Times New Roman" w:hAnsi="Times New Roman" w:cs="Times New Roman"/>
                <w:i/>
                <w:sz w:val="24"/>
                <w:szCs w:val="24"/>
              </w:rPr>
              <w:t xml:space="preserve">. semester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Stupeň štúdia: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1. stupeň</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Podmieňujúce predmety:</w:t>
            </w:r>
            <w:r w:rsidRPr="00837642">
              <w:rPr>
                <w:rFonts w:ascii="Times New Roman" w:hAnsi="Times New Roman" w:cs="Times New Roman"/>
                <w:sz w:val="24"/>
                <w:szCs w:val="24"/>
              </w:rPr>
              <w:t xml:space="preserve"> Krmovinárstvo a základy pôdneho manažmentu/ Základy laboratórnej diagnostiky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Podmienky na absolvovanie predmetu:</w:t>
            </w:r>
            <w:r w:rsidRPr="00837642">
              <w:rPr>
                <w:rFonts w:ascii="Times New Roman" w:hAnsi="Times New Roman" w:cs="Times New Roman"/>
                <w:sz w:val="24"/>
                <w:szCs w:val="24"/>
              </w:rPr>
              <w:t xml:space="preserve"> Základnou podmienkou na úspešné absolvovanie predmetu je aktívna účasť na cvičeniach, odovzdanie protokolov a zápočtový test.</w:t>
            </w:r>
            <w:r w:rsidRPr="00837642">
              <w:rPr>
                <w:rFonts w:ascii="Times New Roman" w:hAnsi="Times New Roman" w:cs="Times New Roman"/>
                <w:i/>
                <w:sz w:val="24"/>
                <w:szCs w:val="24"/>
              </w:rPr>
              <w:t xml:space="preserve">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Výsledky vzdelávania:</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 xml:space="preserve">Študent získava absolvovaním predmetu základné vedomosti a zručnosti v oblasti bezpečnosti, hygieny a technológie potravín rastlinného pôvodu.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Stručná osnova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Predmet</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Hygiena a technológia potravín rastlinného pôvodu sa zaoberá technológiou zberu, pozberovou úpravou cez skladovanie a konzervovanie pre potravinárske účely. Študenti získajú odborné znalosti o všetkých zložkách, prísadách, surovinách v oblasti rastlinnej produkcie, ktoré sa podieľajú na celkovej skladbe finálneho výrobku.</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Odporúčaná literatúra:</w:t>
            </w:r>
            <w:r w:rsidRPr="00837642">
              <w:rPr>
                <w:rFonts w:ascii="Times New Roman" w:hAnsi="Times New Roman" w:cs="Times New Roman"/>
                <w:i/>
                <w:sz w:val="24"/>
                <w:szCs w:val="24"/>
              </w:rPr>
              <w:t xml:space="preserve"> </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Baranová, M.: Hygiena a technológia rastlinných potravín a potravinárskych prídavných látok,</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UVLF v Košiciach, 2018, ISBN 978-80-8077-586-5, 269s.</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Baranová, M.: Laboratórne cvičenia z hygieny a technológie potravín rastlinného pôvodu, UVLF</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v Košiciach, 2018, ISBN 978-80-8077-587-2, 148s.</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Baranová, M.: Hygiena a technológia potravín rastlinného pôvodu a potravinárskych prísad, UVL</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sz w:val="24"/>
                <w:szCs w:val="24"/>
              </w:rPr>
              <w:t>Košice, 2007, 253 s.</w:t>
            </w:r>
          </w:p>
        </w:tc>
      </w:tr>
      <w:tr w:rsidR="00225735" w:rsidRPr="00837642" w:rsidTr="00225735">
        <w:tc>
          <w:tcPr>
            <w:tcW w:w="9322" w:type="dxa"/>
            <w:gridSpan w:val="2"/>
          </w:tcPr>
          <w:p w:rsidR="00225735" w:rsidRPr="00837642" w:rsidRDefault="00225735" w:rsidP="00225735">
            <w:pPr>
              <w:tabs>
                <w:tab w:val="center" w:pos="4536"/>
                <w:tab w:val="right" w:pos="9072"/>
              </w:tabs>
              <w:adjustRightInd w:val="0"/>
              <w:spacing w:after="0" w:line="240" w:lineRule="auto"/>
              <w:rPr>
                <w:rFonts w:ascii="Times New Roman" w:hAnsi="Times New Roman" w:cs="Times New Roman"/>
                <w:b/>
                <w:bCs/>
                <w:sz w:val="24"/>
                <w:szCs w:val="24"/>
              </w:rPr>
            </w:pPr>
            <w:r w:rsidRPr="00837642">
              <w:rPr>
                <w:rFonts w:ascii="Times New Roman" w:hAnsi="Times New Roman" w:cs="Times New Roman"/>
                <w:b/>
                <w:bCs/>
                <w:sz w:val="24"/>
                <w:szCs w:val="24"/>
              </w:rPr>
              <w:t>Jazyk, ktorého znalosť je potrebná na absolvovanie predmetu:</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sz w:val="24"/>
                <w:szCs w:val="24"/>
              </w:rPr>
              <w:t>Slovenský jazyk</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Poznámky:</w:t>
            </w:r>
            <w:r w:rsidRPr="00837642">
              <w:rPr>
                <w:rFonts w:ascii="Times New Roman" w:hAnsi="Times New Roman" w:cs="Times New Roman"/>
                <w:sz w:val="24"/>
                <w:szCs w:val="24"/>
              </w:rPr>
              <w:t xml:space="preserve"> Predmet sa vyučuje v Z semestri.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r w:rsidRPr="00837642">
              <w:rPr>
                <w:rFonts w:ascii="Times New Roman" w:hAnsi="Times New Roman" w:cs="Times New Roman"/>
                <w:sz w:val="24"/>
                <w:szCs w:val="24"/>
              </w:rPr>
              <w:t xml:space="preserve"> </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Garant predmetu:</w:t>
            </w:r>
            <w:r w:rsidRPr="00837642">
              <w:rPr>
                <w:rFonts w:ascii="Times New Roman" w:hAnsi="Times New Roman" w:cs="Times New Roman"/>
                <w:i/>
                <w:sz w:val="24"/>
                <w:szCs w:val="24"/>
              </w:rPr>
              <w:t xml:space="preserve"> MVDr. Jana Výrostková,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Prednášajúci:</w:t>
            </w:r>
            <w:r w:rsidRPr="00837642">
              <w:rPr>
                <w:rFonts w:ascii="Times New Roman" w:hAnsi="Times New Roman" w:cs="Times New Roman"/>
                <w:i/>
                <w:sz w:val="24"/>
                <w:szCs w:val="24"/>
              </w:rPr>
              <w:t xml:space="preserve"> MVDr. Jana Výrostková,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Cvičiaci:</w:t>
            </w:r>
            <w:r w:rsidRPr="00837642">
              <w:rPr>
                <w:rFonts w:ascii="Times New Roman" w:hAnsi="Times New Roman" w:cs="Times New Roman"/>
                <w:i/>
                <w:sz w:val="24"/>
                <w:szCs w:val="24"/>
              </w:rPr>
              <w:t xml:space="preserve"> MVDr. Jana Výrostková, PhD., Mgr. Martin Bartkovský, PhD.</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Vysoká škola: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Univerzita veterinárskeho lekárstva a farmácie v Košiciach</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 xml:space="preserve"> </w:t>
            </w:r>
          </w:p>
        </w:tc>
      </w:tr>
      <w:tr w:rsidR="00225735" w:rsidRPr="00837642" w:rsidTr="00225735">
        <w:tc>
          <w:tcPr>
            <w:tcW w:w="4110"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c>
          <w:tcPr>
            <w:tcW w:w="5212"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Názov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t>Hygiena a technológia potravín živočíšneho pôvodu</w:t>
            </w:r>
          </w:p>
        </w:tc>
      </w:tr>
      <w:tr w:rsidR="00225735" w:rsidRPr="00837642" w:rsidTr="00225735">
        <w:trPr>
          <w:trHeight w:val="1110"/>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lastRenderedPageBreak/>
              <w:t>Druh, rozsah a metóda vzdelávacích činností:</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i/>
                <w:sz w:val="24"/>
                <w:szCs w:val="24"/>
              </w:rPr>
              <w:t>Prednáška / Cvičenie</w:t>
            </w:r>
          </w:p>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bCs/>
                <w:sz w:val="24"/>
                <w:szCs w:val="24"/>
              </w:rPr>
              <w:t>Odporúčaný rozsah výučby (v hodinách):</w:t>
            </w:r>
          </w:p>
          <w:p w:rsidR="00225735" w:rsidRPr="00837642" w:rsidRDefault="00225735" w:rsidP="00225735">
            <w:pPr>
              <w:tabs>
                <w:tab w:val="center" w:pos="4536"/>
                <w:tab w:val="right" w:pos="9072"/>
              </w:tabs>
              <w:spacing w:after="0" w:line="240" w:lineRule="auto"/>
              <w:jc w:val="both"/>
              <w:rPr>
                <w:rFonts w:ascii="Times New Roman" w:hAnsi="Times New Roman" w:cs="Times New Roman"/>
                <w:i/>
                <w:color w:val="FF0000"/>
                <w:sz w:val="24"/>
                <w:szCs w:val="24"/>
              </w:rPr>
            </w:pPr>
            <w:r w:rsidRPr="00837642">
              <w:rPr>
                <w:rFonts w:ascii="Times New Roman" w:hAnsi="Times New Roman" w:cs="Times New Roman"/>
                <w:i/>
                <w:sz w:val="24"/>
                <w:szCs w:val="24"/>
              </w:rPr>
              <w:t xml:space="preserve">2 hodiny prednášok / 3 hodiny cvičení týždenne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i/>
                <w:sz w:val="24"/>
                <w:szCs w:val="24"/>
              </w:rPr>
              <w:t>Prezenčná metóda</w:t>
            </w:r>
          </w:p>
        </w:tc>
      </w:tr>
      <w:tr w:rsidR="00225735" w:rsidRPr="00837642" w:rsidTr="00225735">
        <w:trPr>
          <w:trHeight w:val="286"/>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Počet kreditov:</w:t>
            </w:r>
            <w:r w:rsidRPr="00837642">
              <w:rPr>
                <w:rFonts w:ascii="Times New Roman" w:hAnsi="Times New Roman" w:cs="Times New Roman"/>
                <w:i/>
                <w:sz w:val="24"/>
                <w:szCs w:val="24"/>
              </w:rPr>
              <w:t xml:space="preserve"> 7</w:t>
            </w:r>
          </w:p>
        </w:tc>
      </w:tr>
      <w:tr w:rsidR="00225735" w:rsidRPr="00837642" w:rsidTr="00225735">
        <w:tc>
          <w:tcPr>
            <w:tcW w:w="9322" w:type="dxa"/>
            <w:gridSpan w:val="2"/>
          </w:tcPr>
          <w:p w:rsidR="00225735" w:rsidRPr="00837642" w:rsidRDefault="00225735" w:rsidP="00112292">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Odporúčaný semester/trimester štúdia:</w:t>
            </w:r>
            <w:r w:rsidRPr="00837642">
              <w:rPr>
                <w:rFonts w:ascii="Times New Roman" w:hAnsi="Times New Roman" w:cs="Times New Roman"/>
                <w:sz w:val="24"/>
                <w:szCs w:val="24"/>
              </w:rPr>
              <w:t xml:space="preserve"> </w:t>
            </w:r>
            <w:r w:rsidR="00112292">
              <w:rPr>
                <w:rFonts w:ascii="Times New Roman" w:hAnsi="Times New Roman" w:cs="Times New Roman"/>
                <w:sz w:val="24"/>
                <w:szCs w:val="24"/>
              </w:rPr>
              <w:t>7</w:t>
            </w:r>
            <w:r w:rsidRPr="00837642">
              <w:rPr>
                <w:rFonts w:ascii="Times New Roman" w:hAnsi="Times New Roman" w:cs="Times New Roman"/>
                <w:i/>
                <w:sz w:val="24"/>
                <w:szCs w:val="24"/>
              </w:rPr>
              <w:t xml:space="preserve">. semester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Stupeň štúdia: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1. stupeň</w:t>
            </w:r>
          </w:p>
        </w:tc>
      </w:tr>
      <w:tr w:rsidR="00225735" w:rsidRPr="00837642" w:rsidTr="00225735">
        <w:tc>
          <w:tcPr>
            <w:tcW w:w="9322" w:type="dxa"/>
            <w:gridSpan w:val="2"/>
          </w:tcPr>
          <w:p w:rsidR="00225735" w:rsidRPr="00837642" w:rsidRDefault="00225735" w:rsidP="00240E61">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Podmieňujúce predmety:</w:t>
            </w:r>
            <w:r w:rsidRPr="00837642">
              <w:rPr>
                <w:rFonts w:ascii="Times New Roman" w:hAnsi="Times New Roman" w:cs="Times New Roman"/>
                <w:sz w:val="24"/>
                <w:szCs w:val="24"/>
              </w:rPr>
              <w:t xml:space="preserve"> Základy laboratórnej diagnostiky; Chov a prevencia chorôb hovädzieho dobytka; Chov a prevencia chorôb ošípaných</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Podmienky na absolvovanie predmetu:</w:t>
            </w:r>
            <w:r w:rsidRPr="00837642">
              <w:rPr>
                <w:rFonts w:ascii="Times New Roman" w:hAnsi="Times New Roman" w:cs="Times New Roman"/>
                <w:sz w:val="24"/>
                <w:szCs w:val="24"/>
              </w:rPr>
              <w:t xml:space="preserve"> Podmienkou absolvovania predmetu je účasť na prednáškach a cvičeniach v zmysle študijného poriadku UVLF a vykonanie skúšky.</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Výsledky vzdelávania:</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 xml:space="preserve">Po absolvovaní predmetu študent získa základné teoretické aj praktické vedomosti z oblasti technológie výroby a hygienických požiadaviek na suroviny, technologický proces výroby, skladovania  a prepravy potravín živočíšneho pôvodu.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Stručná osnova predmetu:</w:t>
            </w:r>
            <w:r w:rsidRPr="00837642">
              <w:rPr>
                <w:rFonts w:ascii="Times New Roman" w:hAnsi="Times New Roman" w:cs="Times New Roman"/>
                <w:sz w:val="24"/>
                <w:szCs w:val="24"/>
              </w:rPr>
              <w:t xml:space="preserve"> </w:t>
            </w:r>
            <w:r w:rsidRPr="00837642">
              <w:rPr>
                <w:rFonts w:ascii="Times New Roman" w:hAnsi="Times New Roman" w:cs="Times New Roman"/>
                <w:color w:val="000000"/>
                <w:sz w:val="24"/>
                <w:szCs w:val="24"/>
              </w:rPr>
              <w:t xml:space="preserve">Hygiena a technológia jatočného opracovania mäsa a technológia výroby mäsových výrobkov. Hygiena a technológia spracovania mlieka a mliečnych výrobkov. Hygiena a technológia jatočného opracovania hydiny a produkcia výrobkov z hydinového mäsa. Posúdenie kvality vajec, spracovanie a skladovanie vajec. Získavanie a spracovanie mäsa zveri z farmových chovov. Hygiena a technológia spracovania medu a produktov z medu. Správna výrobná prax v prevádzkach spracúvajúcich suroviny živočíšneho pôvodu. Hygienické požiadavky na prevádzky produkujúce malé množstvá potravín živočíšneho pôvodu. Hygiena skladovania a prepravy potravín živočíšneho pôvodu.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Odporúčaná literatúra:</w:t>
            </w:r>
            <w:r w:rsidRPr="00837642">
              <w:rPr>
                <w:rFonts w:ascii="Times New Roman" w:hAnsi="Times New Roman" w:cs="Times New Roman"/>
                <w:i/>
                <w:sz w:val="24"/>
                <w:szCs w:val="24"/>
              </w:rPr>
              <w:t xml:space="preserve"> </w:t>
            </w:r>
          </w:p>
          <w:p w:rsidR="00225735" w:rsidRPr="00837642" w:rsidRDefault="00225735" w:rsidP="002E17B1">
            <w:pPr>
              <w:pStyle w:val="Odsekzoznamu"/>
              <w:numPr>
                <w:ilvl w:val="0"/>
                <w:numId w:val="17"/>
              </w:numPr>
              <w:spacing w:after="0" w:line="240" w:lineRule="auto"/>
              <w:ind w:left="284" w:hanging="284"/>
              <w:rPr>
                <w:rFonts w:ascii="Times New Roman" w:hAnsi="Times New Roman" w:cs="Times New Roman"/>
                <w:i/>
                <w:sz w:val="24"/>
                <w:szCs w:val="24"/>
              </w:rPr>
            </w:pPr>
            <w:r w:rsidRPr="00837642">
              <w:rPr>
                <w:rFonts w:ascii="Times New Roman" w:hAnsi="Times New Roman" w:cs="Times New Roman"/>
                <w:sz w:val="24"/>
                <w:szCs w:val="24"/>
                <w:lang w:eastAsia="cs-CZ"/>
              </w:rPr>
              <w:t>TUREK, P., KAMENÍK, J., MAČANGA, J., MARCINČÁK, S.,</w:t>
            </w:r>
            <w:r w:rsidRPr="00837642">
              <w:rPr>
                <w:rFonts w:ascii="Times New Roman" w:hAnsi="Times New Roman" w:cs="Times New Roman"/>
                <w:b/>
                <w:sz w:val="24"/>
                <w:szCs w:val="24"/>
                <w:lang w:eastAsia="cs-CZ"/>
              </w:rPr>
              <w:t xml:space="preserve"> </w:t>
            </w:r>
            <w:r w:rsidRPr="00837642">
              <w:rPr>
                <w:rFonts w:ascii="Times New Roman" w:hAnsi="Times New Roman" w:cs="Times New Roman"/>
                <w:sz w:val="24"/>
                <w:szCs w:val="24"/>
                <w:lang w:eastAsia="cs-CZ"/>
              </w:rPr>
              <w:t xml:space="preserve">MAŽENSKÝ, D., NAGY, J., PIPOVÁ, M., POPELKA, P., POSPIECH, M. </w:t>
            </w:r>
            <w:r w:rsidRPr="00837642">
              <w:rPr>
                <w:rFonts w:ascii="Times New Roman" w:hAnsi="Times New Roman" w:cs="Times New Roman"/>
                <w:i/>
                <w:iCs/>
                <w:sz w:val="24"/>
                <w:szCs w:val="24"/>
                <w:lang w:eastAsia="cs-CZ"/>
              </w:rPr>
              <w:t>Hygiena a technológia mäsa a mäsových výrobkov</w:t>
            </w:r>
            <w:r w:rsidRPr="00837642">
              <w:rPr>
                <w:rFonts w:ascii="Times New Roman" w:hAnsi="Times New Roman" w:cs="Times New Roman"/>
                <w:sz w:val="24"/>
                <w:szCs w:val="24"/>
                <w:lang w:eastAsia="cs-CZ"/>
              </w:rPr>
              <w:t>. Rec. Juraj Gulovič, Ladislav Bodnár. 1. vyd. Košice : UVLF, 2016. 335 s. ISBN 978-80-8077-5</w:t>
            </w:r>
          </w:p>
          <w:p w:rsidR="00225735" w:rsidRPr="00837642" w:rsidRDefault="00225735" w:rsidP="002E17B1">
            <w:pPr>
              <w:pStyle w:val="Odsekzoznamu"/>
              <w:numPr>
                <w:ilvl w:val="0"/>
                <w:numId w:val="17"/>
              </w:numPr>
              <w:spacing w:after="0" w:line="240" w:lineRule="auto"/>
              <w:ind w:left="284" w:hanging="284"/>
              <w:rPr>
                <w:rFonts w:ascii="Times New Roman" w:hAnsi="Times New Roman" w:cs="Times New Roman"/>
                <w:i/>
                <w:sz w:val="24"/>
                <w:szCs w:val="24"/>
              </w:rPr>
            </w:pPr>
            <w:r w:rsidRPr="00837642">
              <w:rPr>
                <w:rFonts w:ascii="Times New Roman" w:hAnsi="Times New Roman" w:cs="Times New Roman"/>
                <w:color w:val="000000"/>
                <w:sz w:val="24"/>
                <w:szCs w:val="24"/>
              </w:rPr>
              <w:t>Dudriková, Eva et al. Technológia výroby, Bezpečnosť a kvalita mlieka a mliečnych výrobkov pre magistrov. 1. vyd. Košice : UVLF, 2014. 307 s. ISBN 978-80-8077-447-9</w:t>
            </w:r>
          </w:p>
          <w:p w:rsidR="00225735" w:rsidRPr="00837642" w:rsidRDefault="00225735" w:rsidP="002E17B1">
            <w:pPr>
              <w:pStyle w:val="Odsekzoznamu"/>
              <w:numPr>
                <w:ilvl w:val="0"/>
                <w:numId w:val="17"/>
              </w:numPr>
              <w:spacing w:after="0" w:line="240" w:lineRule="auto"/>
              <w:ind w:left="284" w:hanging="284"/>
              <w:rPr>
                <w:rFonts w:ascii="Times New Roman" w:hAnsi="Times New Roman" w:cs="Times New Roman"/>
                <w:i/>
                <w:sz w:val="24"/>
                <w:szCs w:val="24"/>
              </w:rPr>
            </w:pPr>
            <w:r w:rsidRPr="00837642">
              <w:rPr>
                <w:rFonts w:ascii="Times New Roman" w:hAnsi="Times New Roman" w:cs="Times New Roman"/>
                <w:color w:val="000000"/>
                <w:sz w:val="24"/>
                <w:szCs w:val="24"/>
              </w:rPr>
              <w:t>NAGY, J. a kol.: Hygiena mäsa hydiny, vajec a zveriny (druhé prepracované a doplnené vydanie, I. diel, UVLF 2011, 383 s.</w:t>
            </w:r>
          </w:p>
        </w:tc>
      </w:tr>
      <w:tr w:rsidR="00225735" w:rsidRPr="00837642" w:rsidTr="00225735">
        <w:tc>
          <w:tcPr>
            <w:tcW w:w="9322" w:type="dxa"/>
            <w:gridSpan w:val="2"/>
          </w:tcPr>
          <w:p w:rsidR="00225735" w:rsidRPr="00837642" w:rsidRDefault="00225735" w:rsidP="00225735">
            <w:pPr>
              <w:tabs>
                <w:tab w:val="center" w:pos="4536"/>
                <w:tab w:val="right" w:pos="9072"/>
              </w:tabs>
              <w:adjustRightInd w:val="0"/>
              <w:spacing w:after="0" w:line="240" w:lineRule="auto"/>
              <w:rPr>
                <w:rFonts w:ascii="Times New Roman" w:hAnsi="Times New Roman" w:cs="Times New Roman"/>
                <w:b/>
                <w:bCs/>
                <w:sz w:val="24"/>
                <w:szCs w:val="24"/>
              </w:rPr>
            </w:pPr>
            <w:r w:rsidRPr="00837642">
              <w:rPr>
                <w:rFonts w:ascii="Times New Roman" w:hAnsi="Times New Roman" w:cs="Times New Roman"/>
                <w:b/>
                <w:bCs/>
                <w:sz w:val="24"/>
                <w:szCs w:val="24"/>
              </w:rPr>
              <w:t>Jazyk, ktorého znalosť je potrebná na absolvovanie predmetu:</w:t>
            </w:r>
          </w:p>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sz w:val="24"/>
                <w:szCs w:val="24"/>
              </w:rPr>
              <w:t>Slovenský jazyk</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Poznámky:</w:t>
            </w:r>
            <w:r w:rsidRPr="00837642">
              <w:rPr>
                <w:rFonts w:ascii="Times New Roman" w:hAnsi="Times New Roman" w:cs="Times New Roman"/>
                <w:sz w:val="24"/>
                <w:szCs w:val="24"/>
              </w:rPr>
              <w:t xml:space="preserve"> žiadne</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591"/>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591"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r w:rsidRPr="00837642">
              <w:rPr>
                <w:rFonts w:ascii="Times New Roman" w:hAnsi="Times New Roman" w:cs="Times New Roman"/>
                <w:sz w:val="24"/>
                <w:szCs w:val="24"/>
              </w:rPr>
              <w:t xml:space="preserve"> </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Garant predmetu:</w:t>
            </w:r>
            <w:r w:rsidRPr="00837642">
              <w:rPr>
                <w:rFonts w:ascii="Times New Roman" w:hAnsi="Times New Roman" w:cs="Times New Roman"/>
                <w:i/>
                <w:sz w:val="24"/>
                <w:szCs w:val="24"/>
              </w:rPr>
              <w:t xml:space="preserve"> prof. MVDr. Slavomír Marcinčák,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Prednášajúci:</w:t>
            </w:r>
            <w:r w:rsidRPr="00837642">
              <w:rPr>
                <w:rFonts w:ascii="Times New Roman" w:hAnsi="Times New Roman" w:cs="Times New Roman"/>
                <w:i/>
                <w:sz w:val="24"/>
                <w:szCs w:val="24"/>
              </w:rPr>
              <w:t xml:space="preserve"> prof. MVDr. Slavomír Marcinčák, PhD., Mgr. Martin Bartkovský, PhD.; MVDr. Jana Maľová, PhD.; MVDr. Beáta Koreneková,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Cvičiaci:</w:t>
            </w:r>
            <w:r w:rsidRPr="00837642">
              <w:rPr>
                <w:rFonts w:ascii="Times New Roman" w:hAnsi="Times New Roman" w:cs="Times New Roman"/>
                <w:i/>
                <w:sz w:val="24"/>
                <w:szCs w:val="24"/>
              </w:rPr>
              <w:t xml:space="preserve"> Mgr. Martin Bartkovský, PhD.; MVDr. Jana Maľová, PhD.; MVDr. Beáta Koreneková, PhD.</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212"/>
      </w:tblGrid>
      <w:tr w:rsidR="00225735" w:rsidRPr="00837642" w:rsidTr="0022573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Vysoká škola: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Univerzita veterinárskeho lekárstva a farmácie v Košiciach</w:t>
            </w:r>
          </w:p>
        </w:tc>
      </w:tr>
      <w:tr w:rsidR="00225735" w:rsidRPr="00837642" w:rsidTr="0022573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 xml:space="preserve"> </w:t>
            </w:r>
          </w:p>
        </w:tc>
      </w:tr>
      <w:tr w:rsidR="00225735" w:rsidRPr="00837642" w:rsidTr="00225735">
        <w:tc>
          <w:tcPr>
            <w:tcW w:w="4144"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lastRenderedPageBreak/>
              <w:t>KVVLaWZ/OŽPpChZ</w:t>
            </w:r>
          </w:p>
        </w:tc>
        <w:tc>
          <w:tcPr>
            <w:tcW w:w="5212" w:type="dxa"/>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lastRenderedPageBreak/>
              <w:t xml:space="preserve">Názov predmetu: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lastRenderedPageBreak/>
              <w:t>Hygiena chovu zvierat a životného prostredia</w:t>
            </w:r>
          </w:p>
        </w:tc>
      </w:tr>
      <w:tr w:rsidR="00225735" w:rsidRPr="00837642" w:rsidTr="00225735">
        <w:trPr>
          <w:trHeight w:val="1110"/>
        </w:trPr>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lastRenderedPageBreak/>
              <w:t>Druh, rozsah a metóda vzdelávacích činností:</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i/>
                <w:sz w:val="24"/>
                <w:szCs w:val="24"/>
              </w:rPr>
              <w:t>Prednáška / Cvičenie</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Odporúčaný rozsah výučby (v hodinách):</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t xml:space="preserve">2 hodiny prednášok / 2 hodiny cvičení týždenne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i/>
                <w:sz w:val="24"/>
                <w:szCs w:val="24"/>
              </w:rPr>
              <w:t>Prezenčná metóda</w:t>
            </w:r>
          </w:p>
        </w:tc>
      </w:tr>
      <w:tr w:rsidR="00225735" w:rsidRPr="00837642" w:rsidTr="00225735">
        <w:trPr>
          <w:trHeight w:val="286"/>
        </w:trPr>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Počet kreditov:</w:t>
            </w:r>
            <w:r w:rsidRPr="00837642">
              <w:rPr>
                <w:rFonts w:ascii="Times New Roman" w:hAnsi="Times New Roman" w:cs="Times New Roman"/>
                <w:i/>
                <w:sz w:val="24"/>
                <w:szCs w:val="24"/>
              </w:rPr>
              <w:t xml:space="preserve"> 8</w:t>
            </w:r>
          </w:p>
        </w:tc>
      </w:tr>
      <w:tr w:rsidR="00225735" w:rsidRPr="00837642" w:rsidTr="00225735">
        <w:tc>
          <w:tcPr>
            <w:tcW w:w="9356" w:type="dxa"/>
            <w:gridSpan w:val="2"/>
          </w:tcPr>
          <w:p w:rsidR="00225735" w:rsidRPr="00837642" w:rsidRDefault="00225735" w:rsidP="00112292">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Odporúčaný semester/trimester štúdia:</w:t>
            </w:r>
            <w:r w:rsidRPr="00837642">
              <w:rPr>
                <w:rFonts w:ascii="Times New Roman" w:hAnsi="Times New Roman" w:cs="Times New Roman"/>
                <w:sz w:val="24"/>
                <w:szCs w:val="24"/>
              </w:rPr>
              <w:t xml:space="preserve"> </w:t>
            </w:r>
            <w:r w:rsidR="00112292">
              <w:rPr>
                <w:rFonts w:ascii="Times New Roman" w:hAnsi="Times New Roman" w:cs="Times New Roman"/>
                <w:i/>
                <w:sz w:val="24"/>
                <w:szCs w:val="24"/>
              </w:rPr>
              <w:t>3</w:t>
            </w:r>
            <w:r w:rsidRPr="00837642">
              <w:rPr>
                <w:rFonts w:ascii="Times New Roman" w:hAnsi="Times New Roman" w:cs="Times New Roman"/>
                <w:i/>
                <w:sz w:val="24"/>
                <w:szCs w:val="24"/>
              </w:rPr>
              <w:t xml:space="preserve">. semester </w:t>
            </w:r>
          </w:p>
        </w:tc>
      </w:tr>
      <w:tr w:rsidR="00225735" w:rsidRPr="00837642" w:rsidTr="0022573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Stupeň štúdia: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1. stupeň</w:t>
            </w:r>
          </w:p>
        </w:tc>
      </w:tr>
      <w:tr w:rsidR="00225735" w:rsidRPr="00837642" w:rsidTr="0022573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Podmieňujúce predmety:</w:t>
            </w:r>
            <w:r w:rsidRPr="00837642">
              <w:rPr>
                <w:rFonts w:ascii="Times New Roman" w:hAnsi="Times New Roman" w:cs="Times New Roman"/>
                <w:sz w:val="24"/>
                <w:szCs w:val="24"/>
              </w:rPr>
              <w:t xml:space="preserve"> žiadne</w:t>
            </w:r>
          </w:p>
        </w:tc>
      </w:tr>
      <w:tr w:rsidR="00225735" w:rsidRPr="00837642" w:rsidTr="0022573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Podmienky na absolvovanie predmetu:</w:t>
            </w:r>
            <w:r w:rsidRPr="00837642">
              <w:rPr>
                <w:rFonts w:ascii="Times New Roman" w:hAnsi="Times New Roman" w:cs="Times New Roman"/>
                <w:sz w:val="24"/>
                <w:szCs w:val="24"/>
              </w:rPr>
              <w:t xml:space="preserve"> účasť na prednáškach 75 %, na cvičeniach 100 %, skompletizované odovzdané protokoly z praktických cvičení, test 10 bodov (na získanie hodnotenia A je potrebné získať najmenej 9 bodov, na získanie hodnotenia B najmenej 8 bodov, na C najmenej 7 bodov, na hodnotenie D najmenej 6 bodov, na E najmenej 5 bodov).</w:t>
            </w:r>
          </w:p>
        </w:tc>
      </w:tr>
      <w:tr w:rsidR="00225735" w:rsidRPr="00837642" w:rsidTr="0022573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Výsledky vzdelávania:</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Získanie teoretických vedomostí a praktických zručností z oblasti ochrany životného prostredia súvisiaceho s chovom zvierat. Vedomosti z oblasti ochrany zložiek chovného prostredia a možné dopady na životné prostredie, ktoré sú rizikové vplyvom chovu zvierat: vzduch, voda, pôda. Spôsoby asanácie prostredia, dezinfekcie, dezinsekcie a deratizácie pri chove zvierat z dôvodu zníženia šírenia sa prenosných infekčných ochorení. Ochrana vody a vodných zdrojov, hodnotenie ukazovateľov kvality vody. Znalosti o odpadoch organického pôvodu, ich spracovaní z hľadiska ich využitia na hnojenie pasienkov a pôdy v rámci veterinárskej starostlivosti o životné prostredie a verejné zdravie.</w:t>
            </w:r>
          </w:p>
        </w:tc>
      </w:tr>
      <w:tr w:rsidR="00225735" w:rsidRPr="00837642" w:rsidTr="0022573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Stručná osnova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Asanácia chovného prostredia. Dezinfekcia, dezinsekcia a deratizácia, využitie na prevenciu šírenia sa prenosných infekčných ochorení vo vzťahu k životnému prostrediu. Význam integrovanej prevencie a kontroly znečisťovania životného prostredia a environmentálny audit. Hygiena ovzdušia pri chove zvierat a znižovanie dopadov na životné prostredie.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Hygiena vody a ochrana vodných zdrojov pred znečistením pri chovoch zvierat.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Čistenie odpadových vôd z chovov zvierat pred vypustením do životného prostredia.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Hygiena pôdy a jej ochrana pred negatívnymi vplyvmi chovu zvierat.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Hygienické aspekty využitia organických odpadov z hľadiska ich aplikácie na pôdu.</w:t>
            </w:r>
          </w:p>
        </w:tc>
      </w:tr>
      <w:tr w:rsidR="00225735" w:rsidRPr="00837642" w:rsidTr="0022573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Odporúčaná literatúra:</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Sasáková, N. a kol.: Veterinárska ochrana životného prostredia a verejného zdravia. Košice, 2020.</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Sasáková, N. a kol.: Hygiena chovu zvierat. Košice, 2013.</w:t>
            </w:r>
          </w:p>
        </w:tc>
      </w:tr>
      <w:tr w:rsidR="00225735" w:rsidRPr="00837642" w:rsidTr="0022573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Jazyk, ktorého znalosť je potrebná na absolvovanie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Slovenský jazyk </w:t>
            </w:r>
          </w:p>
        </w:tc>
      </w:tr>
      <w:tr w:rsidR="00225735" w:rsidRPr="00837642" w:rsidTr="0022573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Poznámky:</w:t>
            </w:r>
            <w:r w:rsidRPr="00837642">
              <w:rPr>
                <w:rFonts w:ascii="Times New Roman" w:hAnsi="Times New Roman" w:cs="Times New Roman"/>
                <w:sz w:val="24"/>
                <w:szCs w:val="24"/>
              </w:rPr>
              <w:t xml:space="preserve"> </w:t>
            </w:r>
          </w:p>
        </w:tc>
      </w:tr>
      <w:tr w:rsidR="00225735" w:rsidRPr="00837642" w:rsidTr="00225735">
        <w:tc>
          <w:tcPr>
            <w:tcW w:w="9356"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225735">
        <w:tc>
          <w:tcPr>
            <w:tcW w:w="9356"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r w:rsidRPr="00837642">
              <w:rPr>
                <w:rFonts w:ascii="Times New Roman" w:hAnsi="Times New Roman" w:cs="Times New Roman"/>
                <w:sz w:val="24"/>
                <w:szCs w:val="24"/>
              </w:rPr>
              <w:t xml:space="preserve"> </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Garant predmetu:</w:t>
            </w:r>
            <w:r w:rsidRPr="00837642">
              <w:rPr>
                <w:rFonts w:ascii="Times New Roman" w:hAnsi="Times New Roman" w:cs="Times New Roman"/>
                <w:i/>
                <w:sz w:val="24"/>
                <w:szCs w:val="24"/>
              </w:rPr>
              <w:t xml:space="preserve"> doc. MVDr. Naďa Sasáková,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Prednášajúci:</w:t>
            </w:r>
            <w:r w:rsidRPr="00837642">
              <w:rPr>
                <w:rFonts w:ascii="Times New Roman" w:hAnsi="Times New Roman" w:cs="Times New Roman"/>
                <w:i/>
                <w:sz w:val="24"/>
                <w:szCs w:val="24"/>
              </w:rPr>
              <w:t xml:space="preserve"> doc. MVDr. Naďa Sasáková, PhD., MVDr. Rudolf Hromada, PhD., MVDr. Ján Kachnič,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i/>
                <w:sz w:val="24"/>
                <w:szCs w:val="24"/>
              </w:rPr>
              <w:t>Cvičiaci:</w:t>
            </w:r>
            <w:r w:rsidRPr="00837642">
              <w:rPr>
                <w:rFonts w:ascii="Times New Roman" w:hAnsi="Times New Roman" w:cs="Times New Roman"/>
                <w:i/>
                <w:sz w:val="24"/>
                <w:szCs w:val="24"/>
              </w:rPr>
              <w:t xml:space="preserve"> doc. MVDr. Naďa Sasáková, PhD., MVDr. Rudolf Hromada, PhD., MVDr. Ján Kachnič, PhD.</w:t>
            </w:r>
          </w:p>
        </w:tc>
      </w:tr>
      <w:tr w:rsidR="00225735" w:rsidRPr="00837642" w:rsidTr="00225735">
        <w:tc>
          <w:tcPr>
            <w:tcW w:w="9356"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225735">
        <w:tc>
          <w:tcPr>
            <w:tcW w:w="9356"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Vysoká škola: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Univerzita veterinárskeho lekárstva a farmácie v Košiciach</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 xml:space="preserve"> </w:t>
            </w:r>
          </w:p>
        </w:tc>
      </w:tr>
      <w:tr w:rsidR="00225735" w:rsidRPr="00837642" w:rsidTr="00225735">
        <w:tc>
          <w:tcPr>
            <w:tcW w:w="4110"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lastRenderedPageBreak/>
              <w:t>Kód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c>
          <w:tcPr>
            <w:tcW w:w="5212" w:type="dxa"/>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 xml:space="preserve">Názov predmetu: </w:t>
            </w:r>
          </w:p>
          <w:p w:rsidR="00240E61" w:rsidRDefault="00225735" w:rsidP="00225735">
            <w:pPr>
              <w:tabs>
                <w:tab w:val="center" w:pos="4536"/>
                <w:tab w:val="right" w:pos="9072"/>
              </w:tabs>
              <w:spacing w:after="0" w:line="240" w:lineRule="auto"/>
              <w:rPr>
                <w:rFonts w:ascii="Times New Roman" w:hAnsi="Times New Roman" w:cs="Times New Roman"/>
                <w:i/>
                <w:color w:val="000000" w:themeColor="text1"/>
                <w:sz w:val="24"/>
                <w:szCs w:val="24"/>
              </w:rPr>
            </w:pPr>
            <w:r w:rsidRPr="00837642">
              <w:rPr>
                <w:rFonts w:ascii="Times New Roman" w:hAnsi="Times New Roman" w:cs="Times New Roman"/>
                <w:i/>
                <w:color w:val="000000" w:themeColor="text1"/>
                <w:sz w:val="24"/>
                <w:szCs w:val="24"/>
              </w:rPr>
              <w:t xml:space="preserve">Hygiena v stravovacích zariadeniach </w:t>
            </w:r>
          </w:p>
          <w:p w:rsidR="00225735" w:rsidRPr="00837642" w:rsidRDefault="00225735" w:rsidP="00225735">
            <w:pPr>
              <w:tabs>
                <w:tab w:val="center" w:pos="4536"/>
                <w:tab w:val="right" w:pos="9072"/>
              </w:tabs>
              <w:spacing w:after="0" w:line="240" w:lineRule="auto"/>
              <w:rPr>
                <w:rFonts w:ascii="Times New Roman" w:hAnsi="Times New Roman" w:cs="Times New Roman"/>
                <w:i/>
                <w:color w:val="000000" w:themeColor="text1"/>
                <w:sz w:val="24"/>
                <w:szCs w:val="24"/>
              </w:rPr>
            </w:pPr>
            <w:r w:rsidRPr="00837642">
              <w:rPr>
                <w:rFonts w:ascii="Times New Roman" w:hAnsi="Times New Roman" w:cs="Times New Roman"/>
                <w:i/>
                <w:color w:val="000000" w:themeColor="text1"/>
                <w:sz w:val="24"/>
                <w:szCs w:val="24"/>
              </w:rPr>
              <w:t>a gastronómia</w:t>
            </w:r>
          </w:p>
        </w:tc>
      </w:tr>
      <w:tr w:rsidR="00225735" w:rsidRPr="00837642" w:rsidTr="00225735">
        <w:trPr>
          <w:trHeight w:val="1110"/>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Druh, rozsah a metóda vzdelávacích činností:</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sz w:val="24"/>
                <w:szCs w:val="24"/>
              </w:rPr>
              <w:t>Prednáška / Cvičenie</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b/>
                <w:bCs/>
                <w:sz w:val="24"/>
                <w:szCs w:val="24"/>
              </w:rPr>
            </w:pPr>
            <w:r w:rsidRPr="00837642">
              <w:rPr>
                <w:rFonts w:ascii="Times New Roman" w:hAnsi="Times New Roman" w:cs="Times New Roman"/>
                <w:b/>
                <w:bCs/>
                <w:sz w:val="24"/>
                <w:szCs w:val="24"/>
              </w:rPr>
              <w:t>Odporúčaný rozsah výučby (v hodinách):</w:t>
            </w:r>
          </w:p>
          <w:p w:rsidR="00225735" w:rsidRPr="00837642" w:rsidRDefault="00225735" w:rsidP="00225735">
            <w:pPr>
              <w:tabs>
                <w:tab w:val="center" w:pos="4536"/>
                <w:tab w:val="right" w:pos="9072"/>
              </w:tabs>
              <w:adjustRightInd w:val="0"/>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Týždenný: </w:t>
            </w:r>
            <w:r w:rsidRPr="00837642">
              <w:rPr>
                <w:rFonts w:ascii="Times New Roman" w:hAnsi="Times New Roman" w:cs="Times New Roman"/>
                <w:sz w:val="24"/>
                <w:szCs w:val="24"/>
              </w:rPr>
              <w:t xml:space="preserve">1 / 3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sz w:val="24"/>
                <w:szCs w:val="24"/>
              </w:rPr>
              <w:t>prezenčná</w:t>
            </w:r>
          </w:p>
        </w:tc>
      </w:tr>
      <w:tr w:rsidR="00225735" w:rsidRPr="00837642" w:rsidTr="00225735">
        <w:trPr>
          <w:trHeight w:val="286"/>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Počet kreditov:</w:t>
            </w:r>
            <w:r w:rsidRPr="00837642">
              <w:rPr>
                <w:rFonts w:ascii="Times New Roman" w:hAnsi="Times New Roman" w:cs="Times New Roman"/>
                <w:i/>
                <w:sz w:val="24"/>
                <w:szCs w:val="24"/>
              </w:rPr>
              <w:t xml:space="preserve"> 6</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Odporúčaný semester/trimester štúdia:</w:t>
            </w:r>
            <w:r w:rsidRPr="00837642">
              <w:rPr>
                <w:rFonts w:ascii="Times New Roman" w:hAnsi="Times New Roman" w:cs="Times New Roman"/>
                <w:sz w:val="24"/>
                <w:szCs w:val="24"/>
              </w:rPr>
              <w:t xml:space="preserve"> 6</w:t>
            </w:r>
            <w:r w:rsidRPr="00837642">
              <w:rPr>
                <w:rFonts w:ascii="Times New Roman" w:hAnsi="Times New Roman" w:cs="Times New Roman"/>
                <w:i/>
                <w:sz w:val="24"/>
                <w:szCs w:val="24"/>
              </w:rPr>
              <w:t xml:space="preserve">. semester </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Stupeň štúdia:</w:t>
            </w:r>
            <w:r w:rsidRPr="00837642">
              <w:rPr>
                <w:rFonts w:ascii="Times New Roman" w:hAnsi="Times New Roman" w:cs="Times New Roman"/>
                <w:sz w:val="24"/>
                <w:szCs w:val="24"/>
              </w:rPr>
              <w:t xml:space="preserve"> </w:t>
            </w:r>
            <w:r w:rsidRPr="00837642">
              <w:rPr>
                <w:rFonts w:ascii="Times New Roman" w:hAnsi="Times New Roman" w:cs="Times New Roman"/>
                <w:i/>
                <w:sz w:val="24"/>
                <w:szCs w:val="24"/>
              </w:rPr>
              <w:t>1. stupeň</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Podmieňujúce predmety:</w:t>
            </w:r>
            <w:r w:rsidRPr="00837642">
              <w:rPr>
                <w:rFonts w:ascii="Times New Roman" w:hAnsi="Times New Roman" w:cs="Times New Roman"/>
                <w:sz w:val="24"/>
                <w:szCs w:val="24"/>
              </w:rPr>
              <w:t xml:space="preserve"> </w:t>
            </w:r>
            <w:r w:rsidRPr="00837642">
              <w:rPr>
                <w:rFonts w:ascii="Times New Roman" w:hAnsi="Times New Roman" w:cs="Times New Roman"/>
                <w:color w:val="000000" w:themeColor="text1"/>
                <w:sz w:val="24"/>
                <w:szCs w:val="24"/>
              </w:rPr>
              <w:t>Hygiena a technológia potravín živočíšneho pôvodu, Hygiena a technológia potravín rastlinného pôvodu, Legislatívne požiadavky pre produkciu krmív a spracovanie a predaj potravín, Infekcie a intoxikácie z potravín</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Podmienky na absolvovanie predmetu:</w:t>
            </w:r>
            <w:r w:rsidRPr="00837642">
              <w:rPr>
                <w:rFonts w:ascii="Times New Roman" w:hAnsi="Times New Roman" w:cs="Times New Roman"/>
                <w:sz w:val="24"/>
                <w:szCs w:val="24"/>
              </w:rPr>
              <w:t xml:space="preserve"> </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 xml:space="preserve">Podmienky pre udelenie zápočtu: </w:t>
            </w:r>
          </w:p>
          <w:p w:rsidR="00225735" w:rsidRPr="00837642" w:rsidRDefault="00225735" w:rsidP="002E17B1">
            <w:pPr>
              <w:pStyle w:val="Odsekzoznamu"/>
              <w:numPr>
                <w:ilvl w:val="0"/>
                <w:numId w:val="18"/>
              </w:numPr>
              <w:spacing w:after="0" w:line="240" w:lineRule="auto"/>
              <w:ind w:left="284" w:hanging="284"/>
              <w:jc w:val="both"/>
              <w:rPr>
                <w:rFonts w:ascii="Times New Roman" w:hAnsi="Times New Roman" w:cs="Times New Roman"/>
                <w:sz w:val="24"/>
                <w:szCs w:val="24"/>
              </w:rPr>
            </w:pPr>
            <w:r w:rsidRPr="00837642">
              <w:rPr>
                <w:rFonts w:ascii="Times New Roman" w:hAnsi="Times New Roman" w:cs="Times New Roman"/>
                <w:sz w:val="24"/>
                <w:szCs w:val="24"/>
              </w:rPr>
              <w:t>aktívna účasť na praktických cvičeniach</w:t>
            </w:r>
          </w:p>
          <w:p w:rsidR="00225735" w:rsidRPr="00837642" w:rsidRDefault="00225735" w:rsidP="002E17B1">
            <w:pPr>
              <w:pStyle w:val="Odsekzoznamu"/>
              <w:numPr>
                <w:ilvl w:val="0"/>
                <w:numId w:val="18"/>
              </w:numPr>
              <w:spacing w:after="0" w:line="240" w:lineRule="auto"/>
              <w:ind w:left="284" w:hanging="284"/>
              <w:jc w:val="both"/>
              <w:rPr>
                <w:rFonts w:ascii="Times New Roman" w:hAnsi="Times New Roman" w:cs="Times New Roman"/>
                <w:sz w:val="24"/>
                <w:szCs w:val="24"/>
              </w:rPr>
            </w:pPr>
            <w:r w:rsidRPr="00837642">
              <w:rPr>
                <w:rFonts w:ascii="Times New Roman" w:hAnsi="Times New Roman" w:cs="Times New Roman"/>
                <w:sz w:val="24"/>
                <w:szCs w:val="24"/>
              </w:rPr>
              <w:t>povolené sú najviac 3 ospravedlnené neúčasti zo zdravotných, rodinných alebo iných závažných dôvodov (nemožno ich čerpať v týždni, keď sa píše zápočtový test), dve z troch chýbajúcich cvičení si musí študent nahradiť (ústne preskúšanie garantom predmetu)</w:t>
            </w:r>
          </w:p>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sz w:val="24"/>
                <w:szCs w:val="24"/>
              </w:rPr>
              <w:t>Záverečná skúška je formou písomného testu, pre jej úspešné absolvovanie je potrebné získať minimálne 51%.</w:t>
            </w:r>
          </w:p>
        </w:tc>
      </w:tr>
      <w:tr w:rsidR="00225735" w:rsidRPr="00837642" w:rsidTr="00225735">
        <w:tc>
          <w:tcPr>
            <w:tcW w:w="9322" w:type="dxa"/>
            <w:gridSpan w:val="2"/>
          </w:tcPr>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Výsledky vzdelávania:</w:t>
            </w:r>
            <w:r w:rsidRPr="00837642">
              <w:rPr>
                <w:rFonts w:ascii="Times New Roman" w:hAnsi="Times New Roman" w:cs="Times New Roman"/>
                <w:i/>
                <w:sz w:val="24"/>
                <w:szCs w:val="24"/>
              </w:rPr>
              <w:t xml:space="preserve"> </w:t>
            </w:r>
            <w:r w:rsidRPr="00837642">
              <w:rPr>
                <w:rFonts w:ascii="Times New Roman" w:hAnsi="Times New Roman" w:cs="Times New Roman"/>
                <w:sz w:val="24"/>
                <w:szCs w:val="24"/>
              </w:rPr>
              <w:t>Študenti po absolvovaní tohto predmetu získajú vedomosti o základnej legislatíve zaoberajúcej sa problematikou zariadení spoločného stravovania, o hygienických požiadavkách pre zariadenia spoločného stravovania, o požiadavkách na osoby pracujúce v zariadeniach spoločného stravovania a o zásadách SVP, SHP a HACCP v zariadeniach spoločného stravovania, ktoré sú aplikovateľné v praxi. Taktiež získajú vedomosti o technologických zariadeniach používaných v gastronómii. Získajú základné informácie o fyzikálnych, biochemických a chemických procesoch prebiehajúcich počas prípravy pokrmov. Získajú informácie o vplyve jednotlivých spôsobov tepelných úprav na bezpečnosť a kvalitu pripravovaných potravín.</w:t>
            </w:r>
          </w:p>
        </w:tc>
      </w:tr>
      <w:tr w:rsidR="00225735" w:rsidRPr="00837642" w:rsidTr="00225735">
        <w:tc>
          <w:tcPr>
            <w:tcW w:w="9322" w:type="dxa"/>
            <w:gridSpan w:val="2"/>
          </w:tcPr>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Stručná osnova predmetu:</w:t>
            </w:r>
            <w:r w:rsidRPr="00837642">
              <w:rPr>
                <w:rFonts w:ascii="Times New Roman" w:hAnsi="Times New Roman" w:cs="Times New Roman"/>
                <w:sz w:val="24"/>
                <w:szCs w:val="24"/>
              </w:rPr>
              <w:t xml:space="preserve"> Základná legislatíva, príslušné orgány, kontrolné činnosti, typy zariadení spoločného stravovania, uvedenie priestorov do prevádzky, hygienické požiadavky, stavebné požiadavky, SVP, SHP, HACCP, dokumentácia, sanitácia a odpady v zariadeniach spoločného stravovania, alergény v pokrmoch, hygienické požiadavky pri príprave pokrmov, stánkový a ambulantný predaj Súčasnosť a trendy v gastronómii. Základné druhy potravín a ich použitie v gastronómii. Technika a zariadenia používané v gastronómii. Tepelná úprava potravín. Zmeny prebiehajúce v potravinách počas tepelnej úpravy.</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Odporúčaná literatúra:</w:t>
            </w:r>
            <w:r w:rsidRPr="00837642">
              <w:rPr>
                <w:rFonts w:ascii="Times New Roman" w:hAnsi="Times New Roman" w:cs="Times New Roman"/>
                <w:i/>
                <w:sz w:val="24"/>
                <w:szCs w:val="24"/>
              </w:rPr>
              <w:t xml:space="preserve"> </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 xml:space="preserve">Zákon NR SR č. 355/2007 Z. z. o ochrane podpore a rozvoji verejného zdravia v znení neskorších predpisov; </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 xml:space="preserve">Vyhláška Ministerstva zdravotníctva Slovenskej republiky č. 533/2007 o podrobnostiach o požiadavkách na zariadenia spoločného stravovania; </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Zákon NR SR č. 152/1995 Z. z. o potravinách v znení neskorších predpisov;</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Habánová, M., Habán, M. Úprava potravín a stravovanie. Slovenská poľnohospodárska</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univerzita v Nitre, 2016, 222 s., ISBN 978-80-552-1585-3.</w:t>
            </w:r>
          </w:p>
          <w:p w:rsidR="00225735" w:rsidRPr="00837642" w:rsidRDefault="00225735" w:rsidP="00225735">
            <w:pPr>
              <w:tabs>
                <w:tab w:val="center" w:pos="4536"/>
                <w:tab w:val="right" w:pos="9072"/>
              </w:tabs>
              <w:adjustRightInd w:val="0"/>
              <w:spacing w:after="0" w:line="240" w:lineRule="auto"/>
              <w:jc w:val="both"/>
              <w:rPr>
                <w:rFonts w:ascii="Times New Roman" w:hAnsi="Times New Roman" w:cs="Times New Roman"/>
                <w:sz w:val="24"/>
                <w:szCs w:val="24"/>
              </w:rPr>
            </w:pPr>
            <w:r w:rsidRPr="00837642">
              <w:rPr>
                <w:rFonts w:ascii="Times New Roman" w:hAnsi="Times New Roman" w:cs="Times New Roman"/>
                <w:sz w:val="24"/>
                <w:szCs w:val="24"/>
              </w:rPr>
              <w:t>Sedláčková, H. Technologie přípravy pokrmů 4. 2009. 96 s., ISBN 978-80-7373-066-6.</w:t>
            </w:r>
          </w:p>
          <w:p w:rsidR="00225735" w:rsidRPr="00837642" w:rsidRDefault="00225735" w:rsidP="00225735">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sz w:val="24"/>
                <w:szCs w:val="24"/>
              </w:rPr>
              <w:t>Sedláčková, H. Technologie přípravy pokrmů 5. 2009. 144 s., ISBN 978-80-7373-026-0.</w:t>
            </w:r>
          </w:p>
        </w:tc>
      </w:tr>
      <w:tr w:rsidR="00225735" w:rsidRPr="00837642" w:rsidTr="00225735">
        <w:tc>
          <w:tcPr>
            <w:tcW w:w="9322" w:type="dxa"/>
            <w:gridSpan w:val="2"/>
          </w:tcPr>
          <w:p w:rsidR="00225735" w:rsidRPr="00837642" w:rsidRDefault="00225735" w:rsidP="00225735">
            <w:pPr>
              <w:tabs>
                <w:tab w:val="center" w:pos="4536"/>
                <w:tab w:val="right" w:pos="9072"/>
              </w:tabs>
              <w:adjustRightInd w:val="0"/>
              <w:spacing w:after="0" w:line="240" w:lineRule="auto"/>
              <w:rPr>
                <w:rFonts w:ascii="Times New Roman" w:hAnsi="Times New Roman" w:cs="Times New Roman"/>
                <w:b/>
                <w:bCs/>
                <w:sz w:val="24"/>
                <w:szCs w:val="24"/>
              </w:rPr>
            </w:pPr>
            <w:r w:rsidRPr="00837642">
              <w:rPr>
                <w:rFonts w:ascii="Times New Roman" w:hAnsi="Times New Roman" w:cs="Times New Roman"/>
                <w:b/>
                <w:bCs/>
                <w:sz w:val="24"/>
                <w:szCs w:val="24"/>
              </w:rPr>
              <w:t>Jazyk, ktorého znalosť je potrebná na absolvovanie predmetu:</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sz w:val="24"/>
                <w:szCs w:val="24"/>
              </w:rPr>
              <w:t>Slovenský jazyk</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lastRenderedPageBreak/>
              <w:t>Poznámky:</w:t>
            </w:r>
            <w:r w:rsidRPr="00837642">
              <w:rPr>
                <w:rFonts w:ascii="Times New Roman" w:hAnsi="Times New Roman" w:cs="Times New Roman"/>
                <w:sz w:val="24"/>
                <w:szCs w:val="24"/>
              </w:rPr>
              <w:t xml:space="preserve"> žiadne</w:t>
            </w:r>
          </w:p>
        </w:tc>
      </w:tr>
      <w:tr w:rsidR="00225735" w:rsidRPr="00837642" w:rsidTr="00225735">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r w:rsidRPr="00837642">
              <w:rPr>
                <w:rFonts w:ascii="Times New Roman" w:hAnsi="Times New Roman" w:cs="Times New Roman"/>
                <w:sz w:val="24"/>
                <w:szCs w:val="24"/>
              </w:rPr>
              <w:t xml:space="preserve"> </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Garant predmetu:</w:t>
            </w:r>
            <w:r w:rsidRPr="00837642">
              <w:rPr>
                <w:rFonts w:ascii="Times New Roman" w:hAnsi="Times New Roman" w:cs="Times New Roman"/>
                <w:i/>
                <w:sz w:val="24"/>
                <w:szCs w:val="24"/>
              </w:rPr>
              <w:t xml:space="preserve"> doc. MVDr. Peter Popelka,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Prednášajúci:</w:t>
            </w:r>
            <w:r w:rsidRPr="00837642">
              <w:rPr>
                <w:rFonts w:ascii="Times New Roman" w:hAnsi="Times New Roman" w:cs="Times New Roman"/>
                <w:i/>
                <w:sz w:val="24"/>
                <w:szCs w:val="24"/>
              </w:rPr>
              <w:t xml:space="preserve"> doc. MVDr. Peter Popelka, PhD., </w:t>
            </w:r>
            <w:r w:rsidR="00D429F3">
              <w:rPr>
                <w:rFonts w:ascii="Times New Roman" w:hAnsi="Times New Roman" w:cs="Times New Roman"/>
                <w:i/>
                <w:sz w:val="24"/>
                <w:szCs w:val="24"/>
              </w:rPr>
              <w:t xml:space="preserve"> doc.</w:t>
            </w:r>
            <w:r w:rsidRPr="00837642">
              <w:rPr>
                <w:rFonts w:ascii="Times New Roman" w:hAnsi="Times New Roman" w:cs="Times New Roman"/>
                <w:i/>
                <w:sz w:val="24"/>
                <w:szCs w:val="24"/>
              </w:rPr>
              <w:t xml:space="preserve"> MVDr. Ivona Kožárová,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b/>
                <w:i/>
                <w:sz w:val="24"/>
                <w:szCs w:val="24"/>
              </w:rPr>
            </w:pPr>
            <w:r w:rsidRPr="00837642">
              <w:rPr>
                <w:rFonts w:ascii="Times New Roman" w:hAnsi="Times New Roman" w:cs="Times New Roman"/>
                <w:b/>
                <w:i/>
                <w:sz w:val="24"/>
                <w:szCs w:val="24"/>
              </w:rPr>
              <w:t>Cvičiaci:</w:t>
            </w:r>
            <w:r w:rsidRPr="00837642">
              <w:rPr>
                <w:rFonts w:ascii="Times New Roman" w:hAnsi="Times New Roman" w:cs="Times New Roman"/>
                <w:i/>
                <w:sz w:val="24"/>
                <w:szCs w:val="24"/>
              </w:rPr>
              <w:t xml:space="preserve"> </w:t>
            </w:r>
            <w:r w:rsidR="00D429F3">
              <w:rPr>
                <w:rFonts w:ascii="Times New Roman" w:hAnsi="Times New Roman" w:cs="Times New Roman"/>
                <w:i/>
                <w:sz w:val="24"/>
                <w:szCs w:val="24"/>
              </w:rPr>
              <w:t xml:space="preserve"> doc.</w:t>
            </w:r>
            <w:r w:rsidRPr="00837642">
              <w:rPr>
                <w:rFonts w:ascii="Times New Roman" w:hAnsi="Times New Roman" w:cs="Times New Roman"/>
                <w:i/>
                <w:sz w:val="24"/>
                <w:szCs w:val="24"/>
              </w:rPr>
              <w:t xml:space="preserve"> MVDr. Peter Popelka, PhD., Mgr. Martin Bartkovský</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225735">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999"/>
      </w:tblGrid>
      <w:tr w:rsidR="002737BD" w:rsidRPr="00837642" w:rsidTr="009C7D9B">
        <w:tc>
          <w:tcPr>
            <w:tcW w:w="9322" w:type="dxa"/>
            <w:gridSpan w:val="2"/>
          </w:tcPr>
          <w:p w:rsidR="002737BD" w:rsidRPr="00837642" w:rsidRDefault="002737BD" w:rsidP="009C7D9B">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Vysoká škola: </w:t>
            </w:r>
            <w:r w:rsidRPr="00837642">
              <w:rPr>
                <w:rFonts w:ascii="Times New Roman" w:hAnsi="Times New Roman" w:cs="Times New Roman"/>
                <w:i/>
                <w:sz w:val="24"/>
                <w:szCs w:val="24"/>
              </w:rPr>
              <w:t>Univerzita veterinárskeho lekárstva a farmácie v Košiciach</w:t>
            </w:r>
          </w:p>
        </w:tc>
      </w:tr>
      <w:tr w:rsidR="002737BD" w:rsidRPr="00837642" w:rsidTr="009C7D9B">
        <w:tc>
          <w:tcPr>
            <w:tcW w:w="9322" w:type="dxa"/>
            <w:gridSpan w:val="2"/>
          </w:tcPr>
          <w:p w:rsidR="002737BD" w:rsidRPr="00837642" w:rsidRDefault="002737BD" w:rsidP="009C7D9B">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p>
        </w:tc>
      </w:tr>
      <w:tr w:rsidR="002737BD" w:rsidRPr="00837642" w:rsidTr="009C7D9B">
        <w:tc>
          <w:tcPr>
            <w:tcW w:w="4323" w:type="dxa"/>
          </w:tcPr>
          <w:p w:rsidR="002737BD" w:rsidRPr="00837642" w:rsidRDefault="002737BD" w:rsidP="009C7D9B">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p>
          <w:p w:rsidR="002737BD" w:rsidRPr="00837642" w:rsidRDefault="002737BD" w:rsidP="009C7D9B">
            <w:pPr>
              <w:tabs>
                <w:tab w:val="center" w:pos="4536"/>
                <w:tab w:val="right" w:pos="9072"/>
              </w:tabs>
              <w:spacing w:after="0" w:line="240" w:lineRule="auto"/>
              <w:rPr>
                <w:rFonts w:ascii="Times New Roman" w:hAnsi="Times New Roman" w:cs="Times New Roman"/>
                <w:i/>
                <w:sz w:val="24"/>
                <w:szCs w:val="24"/>
              </w:rPr>
            </w:pPr>
          </w:p>
        </w:tc>
        <w:tc>
          <w:tcPr>
            <w:tcW w:w="4999" w:type="dxa"/>
          </w:tcPr>
          <w:p w:rsidR="002737BD" w:rsidRPr="00837642" w:rsidRDefault="002737BD" w:rsidP="009C7D9B">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 xml:space="preserve">Názov predmetu: </w:t>
            </w:r>
          </w:p>
          <w:p w:rsidR="002737BD" w:rsidRPr="00837642" w:rsidRDefault="002737BD" w:rsidP="009C7D9B">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Chov a prevencia chorôb farmovej zveri</w:t>
            </w:r>
          </w:p>
        </w:tc>
      </w:tr>
      <w:tr w:rsidR="002737BD" w:rsidRPr="00837642" w:rsidTr="009C7D9B">
        <w:trPr>
          <w:trHeight w:val="1110"/>
        </w:trPr>
        <w:tc>
          <w:tcPr>
            <w:tcW w:w="9322" w:type="dxa"/>
            <w:gridSpan w:val="2"/>
          </w:tcPr>
          <w:p w:rsidR="002737BD" w:rsidRDefault="002737BD" w:rsidP="002737BD">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t xml:space="preserve">Druh, rozsah a metóda vzdelávacích činností: </w:t>
            </w:r>
          </w:p>
          <w:p w:rsidR="002737BD" w:rsidRDefault="002737BD" w:rsidP="002737BD">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bCs/>
                <w:sz w:val="24"/>
                <w:szCs w:val="24"/>
              </w:rPr>
              <w:t>Prednáška/</w:t>
            </w:r>
            <w:r>
              <w:rPr>
                <w:rFonts w:ascii="Times New Roman" w:hAnsi="Times New Roman" w:cs="Times New Roman"/>
                <w:sz w:val="24"/>
                <w:szCs w:val="24"/>
              </w:rPr>
              <w:t>Cvičenie</w:t>
            </w:r>
          </w:p>
          <w:p w:rsidR="002737BD" w:rsidRDefault="002737BD" w:rsidP="002737BD">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p>
          <w:p w:rsidR="002737BD" w:rsidRDefault="002737BD" w:rsidP="002737BD">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Týždenný: 2</w:t>
            </w:r>
            <w:r>
              <w:rPr>
                <w:rFonts w:ascii="Times New Roman" w:hAnsi="Times New Roman" w:cs="Times New Roman"/>
                <w:sz w:val="24"/>
                <w:szCs w:val="24"/>
              </w:rPr>
              <w:t xml:space="preserve"> / 2 </w:t>
            </w:r>
          </w:p>
          <w:p w:rsidR="002737BD" w:rsidRPr="00837642" w:rsidRDefault="002737BD" w:rsidP="002737BD">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2737BD" w:rsidRPr="00837642" w:rsidTr="009C7D9B">
        <w:trPr>
          <w:trHeight w:val="286"/>
        </w:trPr>
        <w:tc>
          <w:tcPr>
            <w:tcW w:w="9322" w:type="dxa"/>
            <w:gridSpan w:val="2"/>
          </w:tcPr>
          <w:p w:rsidR="002737BD" w:rsidRPr="00837642" w:rsidRDefault="002737BD" w:rsidP="009C7D9B">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Počet kreditov: </w:t>
            </w:r>
            <w:r w:rsidRPr="00837642">
              <w:rPr>
                <w:rFonts w:ascii="Times New Roman" w:hAnsi="Times New Roman" w:cs="Times New Roman"/>
                <w:i/>
                <w:sz w:val="24"/>
                <w:szCs w:val="24"/>
              </w:rPr>
              <w:t>7</w:t>
            </w:r>
          </w:p>
        </w:tc>
      </w:tr>
      <w:tr w:rsidR="002737BD" w:rsidRPr="00837642" w:rsidTr="009C7D9B">
        <w:tc>
          <w:tcPr>
            <w:tcW w:w="9322" w:type="dxa"/>
            <w:gridSpan w:val="2"/>
          </w:tcPr>
          <w:p w:rsidR="002737BD" w:rsidRPr="00837642" w:rsidRDefault="002737BD" w:rsidP="002737BD">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Odporúčaný semester/trimester štúdia: </w:t>
            </w:r>
            <w:r>
              <w:rPr>
                <w:rFonts w:ascii="Times New Roman" w:hAnsi="Times New Roman" w:cs="Times New Roman"/>
                <w:sz w:val="24"/>
                <w:szCs w:val="24"/>
              </w:rPr>
              <w:t>5</w:t>
            </w:r>
            <w:r w:rsidRPr="00837642">
              <w:rPr>
                <w:rFonts w:ascii="Times New Roman" w:hAnsi="Times New Roman" w:cs="Times New Roman"/>
                <w:i/>
                <w:sz w:val="24"/>
                <w:szCs w:val="24"/>
              </w:rPr>
              <w:t xml:space="preserve">. semester </w:t>
            </w:r>
          </w:p>
        </w:tc>
      </w:tr>
      <w:tr w:rsidR="002737BD" w:rsidRPr="00837642" w:rsidTr="009C7D9B">
        <w:tc>
          <w:tcPr>
            <w:tcW w:w="9322" w:type="dxa"/>
            <w:gridSpan w:val="2"/>
          </w:tcPr>
          <w:p w:rsidR="002737BD" w:rsidRPr="00837642" w:rsidRDefault="002737BD" w:rsidP="009C7D9B">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Stupeň štúdia: </w:t>
            </w:r>
            <w:r w:rsidRPr="00837642">
              <w:rPr>
                <w:rFonts w:ascii="Times New Roman" w:hAnsi="Times New Roman" w:cs="Times New Roman"/>
                <w:i/>
                <w:sz w:val="24"/>
                <w:szCs w:val="24"/>
              </w:rPr>
              <w:t>1. stupeň</w:t>
            </w:r>
          </w:p>
        </w:tc>
      </w:tr>
      <w:tr w:rsidR="002737BD" w:rsidRPr="00837642" w:rsidTr="009C7D9B">
        <w:tc>
          <w:tcPr>
            <w:tcW w:w="9322" w:type="dxa"/>
            <w:gridSpan w:val="2"/>
          </w:tcPr>
          <w:p w:rsidR="002737BD" w:rsidRPr="00837642" w:rsidRDefault="002737BD" w:rsidP="002737BD">
            <w:pPr>
              <w:tabs>
                <w:tab w:val="center" w:pos="4536"/>
                <w:tab w:val="right" w:pos="9072"/>
              </w:tabs>
              <w:spacing w:after="0" w:line="240" w:lineRule="auto"/>
              <w:jc w:val="both"/>
              <w:rPr>
                <w:rFonts w:ascii="Times New Roman" w:hAnsi="Times New Roman" w:cs="Times New Roman"/>
                <w:i/>
                <w:sz w:val="24"/>
                <w:szCs w:val="24"/>
              </w:rPr>
            </w:pPr>
            <w:r w:rsidRPr="00837642">
              <w:rPr>
                <w:rFonts w:ascii="Times New Roman" w:hAnsi="Times New Roman" w:cs="Times New Roman"/>
                <w:b/>
                <w:sz w:val="24"/>
                <w:szCs w:val="24"/>
              </w:rPr>
              <w:t xml:space="preserve">Podmieňujúce predmety: </w:t>
            </w:r>
            <w:r>
              <w:rPr>
                <w:rFonts w:ascii="Times New Roman" w:hAnsi="Times New Roman" w:cs="Times New Roman"/>
                <w:bCs/>
                <w:sz w:val="24"/>
                <w:szCs w:val="24"/>
              </w:rPr>
              <w:t>Všeobecná zootechnika a šľachtenie, Výživa a kŕmenie hospodárskych zvierat,  Hygiena chovu zvierat a životného prostredia</w:t>
            </w:r>
          </w:p>
        </w:tc>
      </w:tr>
      <w:tr w:rsidR="002737BD" w:rsidRPr="00837642" w:rsidTr="009C7D9B">
        <w:tc>
          <w:tcPr>
            <w:tcW w:w="9322" w:type="dxa"/>
            <w:gridSpan w:val="2"/>
          </w:tcPr>
          <w:p w:rsidR="002737BD" w:rsidRPr="00837642" w:rsidRDefault="002737BD" w:rsidP="009C7D9B">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 xml:space="preserve">Podmienky na absolvovanie predmetu: </w:t>
            </w:r>
            <w:r>
              <w:rPr>
                <w:rFonts w:ascii="Times New Roman" w:hAnsi="Times New Roman" w:cs="Times New Roman"/>
                <w:bCs/>
                <w:sz w:val="24"/>
                <w:szCs w:val="24"/>
              </w:rPr>
              <w:t>Skúška</w:t>
            </w:r>
          </w:p>
        </w:tc>
      </w:tr>
      <w:tr w:rsidR="002737BD" w:rsidRPr="00837642" w:rsidTr="009C7D9B">
        <w:tc>
          <w:tcPr>
            <w:tcW w:w="9322" w:type="dxa"/>
            <w:gridSpan w:val="2"/>
          </w:tcPr>
          <w:p w:rsidR="002737BD" w:rsidRPr="00837642" w:rsidRDefault="002737BD" w:rsidP="009C7D9B">
            <w:pPr>
              <w:tabs>
                <w:tab w:val="center" w:pos="4536"/>
                <w:tab w:val="right" w:pos="9072"/>
              </w:tabs>
              <w:spacing w:after="0" w:line="240" w:lineRule="auto"/>
              <w:jc w:val="both"/>
              <w:rPr>
                <w:rFonts w:ascii="Times New Roman" w:hAnsi="Times New Roman" w:cs="Times New Roman"/>
                <w:sz w:val="24"/>
                <w:szCs w:val="24"/>
                <w:highlight w:val="yellow"/>
              </w:rPr>
            </w:pPr>
            <w:r w:rsidRPr="00837642">
              <w:rPr>
                <w:rFonts w:ascii="Times New Roman" w:hAnsi="Times New Roman" w:cs="Times New Roman"/>
                <w:b/>
                <w:sz w:val="24"/>
                <w:szCs w:val="24"/>
              </w:rPr>
              <w:t xml:space="preserve">Výsledky vzdelávania: </w:t>
            </w:r>
            <w:r>
              <w:rPr>
                <w:rFonts w:ascii="Times New Roman" w:hAnsi="Times New Roman" w:cs="Times New Roman"/>
                <w:bCs/>
                <w:sz w:val="24"/>
                <w:szCs w:val="24"/>
              </w:rPr>
              <w:t>Oboznámiť študentov s  chovom farmových druhov zveri vo svete a na Slovensku. Farmové chovy sú považované za súčasť živočíšnej výroby a oproti tradičným hospodárskym zvieratám prinášajú pre producenta mnohé benefity ako je napr. lepšie zhodnotenie vstupných investícii, ekologické formy chovu  či zvyšujúci sa dopyt po výrobkoch z týchto zvierat. V rámci danej disciplíny sa študenti zoznámia s druhmi farmovo chovanej zveri, technológiami chovu, výživou a najčastejšími chorobami a spôsobmi ako im predchádzať.</w:t>
            </w:r>
          </w:p>
        </w:tc>
      </w:tr>
      <w:tr w:rsidR="002737BD" w:rsidRPr="00837642" w:rsidTr="009C7D9B">
        <w:tc>
          <w:tcPr>
            <w:tcW w:w="9322" w:type="dxa"/>
            <w:gridSpan w:val="2"/>
          </w:tcPr>
          <w:p w:rsidR="002737BD" w:rsidRDefault="002737BD" w:rsidP="009C7D9B">
            <w:pPr>
              <w:tabs>
                <w:tab w:val="center" w:pos="4536"/>
                <w:tab w:val="right" w:pos="9072"/>
              </w:tabs>
              <w:spacing w:after="0" w:line="240" w:lineRule="auto"/>
              <w:jc w:val="both"/>
              <w:rPr>
                <w:rFonts w:ascii="Times New Roman" w:hAnsi="Times New Roman" w:cs="Times New Roman"/>
                <w:b/>
                <w:sz w:val="24"/>
                <w:szCs w:val="24"/>
              </w:rPr>
            </w:pPr>
            <w:r w:rsidRPr="00837642">
              <w:rPr>
                <w:rFonts w:ascii="Times New Roman" w:hAnsi="Times New Roman" w:cs="Times New Roman"/>
                <w:b/>
                <w:sz w:val="24"/>
                <w:szCs w:val="24"/>
              </w:rPr>
              <w:t xml:space="preserve">Stručná osnova predmetu: </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Legislatívne predpisy týkajúce sa farmových, záujmových, intenzívnych chovov</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História farmových chovov zveri vo svete a na Slovensku.</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Zoológia farmových druhov zveri.</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Farmový chov jeleňovitých   </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Farmový chov sviňovitých</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Farmové chovy kožušinových zvierat</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Farmový chov králikov</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Farmový chov bažantej zveri </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Farmový chov pštrosov</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Zásady manipulácia a transportu  so živými zvieratami vo farmovom chove</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Prehľad chorôb zveri vo farmových chovoch a možnosti ich prevencie – cicavce</w:t>
            </w:r>
          </w:p>
          <w:p w:rsid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Prehľad chorôb zveri vo farmových chovoch a možnosti ich prevencie – vtáky</w:t>
            </w:r>
          </w:p>
          <w:p w:rsidR="002737BD" w:rsidRPr="002737BD" w:rsidRDefault="002737BD" w:rsidP="002E17B1">
            <w:pPr>
              <w:pStyle w:val="Odsekzoznamu"/>
              <w:numPr>
                <w:ilvl w:val="0"/>
                <w:numId w:val="38"/>
              </w:numPr>
              <w:spacing w:after="0" w:line="240" w:lineRule="auto"/>
              <w:jc w:val="both"/>
              <w:rPr>
                <w:rFonts w:ascii="Times New Roman" w:hAnsi="Times New Roman" w:cs="Times New Roman"/>
                <w:bCs/>
                <w:sz w:val="24"/>
                <w:szCs w:val="24"/>
              </w:rPr>
            </w:pPr>
            <w:r w:rsidRPr="002737BD">
              <w:rPr>
                <w:rFonts w:ascii="Times New Roman" w:hAnsi="Times New Roman" w:cs="Times New Roman"/>
                <w:bCs/>
                <w:sz w:val="24"/>
                <w:szCs w:val="24"/>
              </w:rPr>
              <w:t>Usmrcovanie a jatočné spracovanie tiel farmových zvierat</w:t>
            </w:r>
          </w:p>
        </w:tc>
      </w:tr>
      <w:tr w:rsidR="002737BD" w:rsidRPr="00837642" w:rsidTr="009C7D9B">
        <w:tc>
          <w:tcPr>
            <w:tcW w:w="9322" w:type="dxa"/>
            <w:gridSpan w:val="2"/>
          </w:tcPr>
          <w:p w:rsidR="002737BD" w:rsidRPr="00837642" w:rsidRDefault="002737BD" w:rsidP="009C7D9B">
            <w:pPr>
              <w:tabs>
                <w:tab w:val="center" w:pos="4536"/>
                <w:tab w:val="right" w:pos="9072"/>
              </w:tabs>
              <w:spacing w:after="0" w:line="240" w:lineRule="auto"/>
              <w:rPr>
                <w:rFonts w:ascii="Times New Roman" w:hAnsi="Times New Roman" w:cs="Times New Roman"/>
                <w:sz w:val="24"/>
                <w:szCs w:val="24"/>
                <w:highlight w:val="yellow"/>
              </w:rPr>
            </w:pPr>
            <w:r w:rsidRPr="00837642">
              <w:rPr>
                <w:rFonts w:ascii="Times New Roman" w:hAnsi="Times New Roman" w:cs="Times New Roman"/>
                <w:b/>
                <w:sz w:val="24"/>
                <w:szCs w:val="24"/>
              </w:rPr>
              <w:t>Odporúčaná literatúra:</w:t>
            </w:r>
          </w:p>
          <w:p w:rsidR="009A16F6" w:rsidRDefault="009A16F6" w:rsidP="009A16F6">
            <w:pPr>
              <w:spacing w:after="0" w:line="240" w:lineRule="auto"/>
              <w:rPr>
                <w:rFonts w:ascii="Times New Roman" w:hAnsi="Times New Roman" w:cs="Times New Roman"/>
                <w:bCs/>
                <w:sz w:val="24"/>
                <w:szCs w:val="24"/>
              </w:rPr>
            </w:pPr>
            <w:r>
              <w:rPr>
                <w:rFonts w:ascii="Times New Roman" w:hAnsi="Times New Roman" w:cs="Times New Roman"/>
                <w:bCs/>
                <w:sz w:val="24"/>
                <w:szCs w:val="24"/>
              </w:rPr>
              <w:t>Hanzal V. (2017): Péče o zvěř a životní prostředí</w:t>
            </w:r>
          </w:p>
          <w:p w:rsidR="009A16F6" w:rsidRDefault="009A16F6" w:rsidP="009A16F6">
            <w:pPr>
              <w:spacing w:after="0" w:line="240" w:lineRule="auto"/>
              <w:rPr>
                <w:rFonts w:ascii="Times New Roman" w:hAnsi="Times New Roman" w:cs="Times New Roman"/>
                <w:bCs/>
                <w:sz w:val="24"/>
                <w:szCs w:val="24"/>
              </w:rPr>
            </w:pPr>
            <w:r>
              <w:rPr>
                <w:rFonts w:ascii="Times New Roman" w:hAnsi="Times New Roman" w:cs="Times New Roman"/>
                <w:bCs/>
                <w:sz w:val="24"/>
                <w:szCs w:val="24"/>
              </w:rPr>
              <w:t>Hanzal V., Slamečka J. (2019): Obornictví a bažantníctví</w:t>
            </w:r>
          </w:p>
          <w:p w:rsidR="009A16F6" w:rsidRDefault="009A16F6" w:rsidP="009A16F6">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Forejtek P. a kol. (2013): Zdravotní problematika zvěře</w:t>
            </w:r>
          </w:p>
          <w:p w:rsidR="009A16F6" w:rsidRDefault="009A16F6" w:rsidP="009A16F6">
            <w:pPr>
              <w:spacing w:after="0" w:line="240" w:lineRule="auto"/>
              <w:rPr>
                <w:rFonts w:ascii="Times New Roman" w:hAnsi="Times New Roman" w:cs="Times New Roman"/>
                <w:bCs/>
                <w:sz w:val="24"/>
                <w:szCs w:val="24"/>
              </w:rPr>
            </w:pPr>
            <w:r>
              <w:rPr>
                <w:rFonts w:ascii="Times New Roman" w:hAnsi="Times New Roman" w:cs="Times New Roman"/>
                <w:bCs/>
                <w:sz w:val="24"/>
                <w:szCs w:val="24"/>
              </w:rPr>
              <w:t>Ciberej J. a kol. (2001): Starostlivosť o zver a choroby zveri.</w:t>
            </w:r>
          </w:p>
          <w:p w:rsidR="002737BD" w:rsidRPr="00837642" w:rsidRDefault="009A16F6" w:rsidP="009A16F6">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Cs/>
                <w:sz w:val="24"/>
                <w:szCs w:val="24"/>
              </w:rPr>
              <w:t>Janto R. a kol. (2018): Vyšetrenie zveri po ulovení</w:t>
            </w:r>
          </w:p>
        </w:tc>
      </w:tr>
      <w:tr w:rsidR="002737BD" w:rsidRPr="00837642" w:rsidTr="009C7D9B">
        <w:tc>
          <w:tcPr>
            <w:tcW w:w="9322" w:type="dxa"/>
            <w:gridSpan w:val="2"/>
          </w:tcPr>
          <w:p w:rsidR="002737BD" w:rsidRPr="00837642" w:rsidRDefault="002737BD" w:rsidP="009C7D9B">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lastRenderedPageBreak/>
              <w:t xml:space="preserve">Jazyk, ktorého znalosť je potrebná na absolvovanie predmetu: </w:t>
            </w:r>
          </w:p>
          <w:p w:rsidR="002737BD" w:rsidRPr="00837642" w:rsidRDefault="002737BD" w:rsidP="009C7D9B">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Slovenský jazyk </w:t>
            </w:r>
          </w:p>
        </w:tc>
      </w:tr>
      <w:tr w:rsidR="002737BD" w:rsidRPr="00837642" w:rsidTr="009C7D9B">
        <w:tc>
          <w:tcPr>
            <w:tcW w:w="9322" w:type="dxa"/>
            <w:gridSpan w:val="2"/>
          </w:tcPr>
          <w:p w:rsidR="002737BD" w:rsidRPr="00837642" w:rsidRDefault="002737BD" w:rsidP="009C7D9B">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Poznámky: </w:t>
            </w:r>
            <w:r w:rsidRPr="00837642">
              <w:rPr>
                <w:rFonts w:ascii="Times New Roman" w:hAnsi="Times New Roman" w:cs="Times New Roman"/>
                <w:sz w:val="24"/>
                <w:szCs w:val="24"/>
              </w:rPr>
              <w:t>žiadne</w:t>
            </w:r>
          </w:p>
        </w:tc>
      </w:tr>
      <w:tr w:rsidR="002737BD" w:rsidRPr="00837642" w:rsidTr="009C7D9B">
        <w:tc>
          <w:tcPr>
            <w:tcW w:w="9322" w:type="dxa"/>
            <w:gridSpan w:val="2"/>
          </w:tcPr>
          <w:p w:rsidR="002737BD" w:rsidRPr="00837642" w:rsidRDefault="002737BD" w:rsidP="009C7D9B">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737BD" w:rsidRPr="00837642" w:rsidTr="009C7D9B">
              <w:tc>
                <w:tcPr>
                  <w:tcW w:w="1496"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2737BD" w:rsidRPr="00837642" w:rsidTr="009C7D9B">
              <w:tc>
                <w:tcPr>
                  <w:tcW w:w="1496"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737BD" w:rsidRPr="00837642" w:rsidRDefault="002737BD" w:rsidP="009C7D9B">
                  <w:pPr>
                    <w:tabs>
                      <w:tab w:val="center" w:pos="4536"/>
                      <w:tab w:val="right" w:pos="9072"/>
                    </w:tabs>
                    <w:spacing w:after="0" w:line="240" w:lineRule="auto"/>
                    <w:jc w:val="center"/>
                    <w:rPr>
                      <w:rFonts w:ascii="Times New Roman" w:hAnsi="Times New Roman" w:cs="Times New Roman"/>
                      <w:sz w:val="24"/>
                      <w:szCs w:val="24"/>
                    </w:rPr>
                  </w:pPr>
                </w:p>
              </w:tc>
            </w:tr>
          </w:tbl>
          <w:p w:rsidR="002737BD" w:rsidRPr="00837642" w:rsidRDefault="002737BD" w:rsidP="009C7D9B">
            <w:pPr>
              <w:tabs>
                <w:tab w:val="center" w:pos="4536"/>
                <w:tab w:val="right" w:pos="9072"/>
              </w:tabs>
              <w:spacing w:after="0" w:line="240" w:lineRule="auto"/>
              <w:rPr>
                <w:rFonts w:ascii="Times New Roman" w:hAnsi="Times New Roman" w:cs="Times New Roman"/>
                <w:i/>
                <w:sz w:val="24"/>
                <w:szCs w:val="24"/>
              </w:rPr>
            </w:pPr>
          </w:p>
        </w:tc>
      </w:tr>
      <w:tr w:rsidR="002737BD" w:rsidRPr="00837642" w:rsidTr="009C7D9B">
        <w:tc>
          <w:tcPr>
            <w:tcW w:w="9322" w:type="dxa"/>
            <w:gridSpan w:val="2"/>
          </w:tcPr>
          <w:p w:rsidR="002737BD" w:rsidRPr="00837642" w:rsidRDefault="002737BD" w:rsidP="009C7D9B">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p>
          <w:p w:rsidR="009A16F6" w:rsidRPr="009A16F6" w:rsidRDefault="009A16F6" w:rsidP="009A16F6">
            <w:pPr>
              <w:keepNext/>
              <w:tabs>
                <w:tab w:val="left" w:pos="1530"/>
                <w:tab w:val="left" w:pos="3402"/>
              </w:tabs>
              <w:spacing w:after="0" w:line="240" w:lineRule="auto"/>
              <w:outlineLvl w:val="7"/>
              <w:rPr>
                <w:rFonts w:ascii="Times New Roman" w:hAnsi="Times New Roman" w:cs="Times New Roman"/>
                <w:bCs/>
                <w:sz w:val="24"/>
                <w:szCs w:val="24"/>
              </w:rPr>
            </w:pPr>
            <w:r w:rsidRPr="009A16F6">
              <w:rPr>
                <w:rFonts w:ascii="Times New Roman" w:hAnsi="Times New Roman" w:cs="Times New Roman"/>
                <w:b/>
                <w:i/>
                <w:sz w:val="24"/>
                <w:szCs w:val="24"/>
              </w:rPr>
              <w:t xml:space="preserve">Garant predmetu: </w:t>
            </w:r>
            <w:r w:rsidRPr="009A16F6">
              <w:rPr>
                <w:rFonts w:ascii="Times New Roman" w:hAnsi="Times New Roman" w:cs="Times New Roman"/>
                <w:bCs/>
                <w:sz w:val="24"/>
                <w:szCs w:val="24"/>
              </w:rPr>
              <w:t xml:space="preserve"> doc. MVDr. Peter Lazár, PhD.</w:t>
            </w:r>
          </w:p>
          <w:p w:rsidR="009A16F6" w:rsidRPr="009A16F6" w:rsidRDefault="009A16F6" w:rsidP="009A16F6">
            <w:pPr>
              <w:keepNext/>
              <w:tabs>
                <w:tab w:val="left" w:pos="1530"/>
                <w:tab w:val="left" w:pos="3402"/>
              </w:tabs>
              <w:spacing w:after="0" w:line="240" w:lineRule="auto"/>
              <w:outlineLvl w:val="7"/>
              <w:rPr>
                <w:rFonts w:ascii="Times New Roman" w:hAnsi="Times New Roman" w:cs="Times New Roman"/>
                <w:i/>
                <w:sz w:val="24"/>
                <w:szCs w:val="24"/>
              </w:rPr>
            </w:pPr>
            <w:r w:rsidRPr="009A16F6">
              <w:rPr>
                <w:rFonts w:ascii="Times New Roman" w:hAnsi="Times New Roman" w:cs="Times New Roman"/>
                <w:b/>
                <w:i/>
                <w:sz w:val="24"/>
                <w:szCs w:val="24"/>
              </w:rPr>
              <w:t xml:space="preserve">Prednášajúci: </w:t>
            </w:r>
            <w:r w:rsidRPr="009A16F6">
              <w:rPr>
                <w:rFonts w:ascii="Times New Roman" w:hAnsi="Times New Roman" w:cs="Times New Roman"/>
                <w:bCs/>
                <w:sz w:val="24"/>
                <w:szCs w:val="24"/>
              </w:rPr>
              <w:t xml:space="preserve"> doc. MVDr. Peter Lazár, PhD.</w:t>
            </w:r>
          </w:p>
          <w:p w:rsidR="002737BD" w:rsidRPr="00837642" w:rsidRDefault="009A16F6" w:rsidP="009A16F6">
            <w:pPr>
              <w:tabs>
                <w:tab w:val="left" w:pos="1530"/>
                <w:tab w:val="center" w:pos="4536"/>
                <w:tab w:val="right" w:pos="9072"/>
              </w:tabs>
              <w:spacing w:after="0" w:line="240" w:lineRule="auto"/>
              <w:rPr>
                <w:rFonts w:ascii="Times New Roman" w:hAnsi="Times New Roman" w:cs="Times New Roman"/>
                <w:i/>
                <w:sz w:val="24"/>
                <w:szCs w:val="24"/>
              </w:rPr>
            </w:pPr>
            <w:r w:rsidRPr="009A16F6">
              <w:rPr>
                <w:rFonts w:ascii="Times New Roman" w:hAnsi="Times New Roman" w:cs="Times New Roman"/>
                <w:b/>
                <w:i/>
                <w:sz w:val="24"/>
                <w:szCs w:val="24"/>
              </w:rPr>
              <w:t xml:space="preserve">Cvičiaci: </w:t>
            </w:r>
            <w:r>
              <w:rPr>
                <w:rFonts w:ascii="Times New Roman" w:hAnsi="Times New Roman" w:cs="Times New Roman"/>
                <w:bCs/>
                <w:sz w:val="24"/>
                <w:szCs w:val="24"/>
              </w:rPr>
              <w:t xml:space="preserve"> doc. MVDr. Peter</w:t>
            </w:r>
            <w:r w:rsidRPr="009A16F6">
              <w:rPr>
                <w:rFonts w:ascii="Times New Roman" w:hAnsi="Times New Roman" w:cs="Times New Roman"/>
                <w:bCs/>
                <w:sz w:val="24"/>
                <w:szCs w:val="24"/>
              </w:rPr>
              <w:t xml:space="preserve"> Lazár, PhD.</w:t>
            </w:r>
            <w:r w:rsidRPr="009A16F6">
              <w:rPr>
                <w:rFonts w:ascii="Times New Roman" w:hAnsi="Times New Roman" w:cs="Times New Roman"/>
                <w:sz w:val="24"/>
                <w:szCs w:val="24"/>
              </w:rPr>
              <w:t>, MVDr. J</w:t>
            </w:r>
            <w:r>
              <w:rPr>
                <w:rFonts w:ascii="Times New Roman" w:hAnsi="Times New Roman" w:cs="Times New Roman"/>
                <w:sz w:val="24"/>
                <w:szCs w:val="24"/>
              </w:rPr>
              <w:t>án</w:t>
            </w:r>
            <w:r w:rsidRPr="009A16F6">
              <w:rPr>
                <w:rFonts w:ascii="Times New Roman" w:hAnsi="Times New Roman" w:cs="Times New Roman"/>
                <w:sz w:val="24"/>
                <w:szCs w:val="24"/>
              </w:rPr>
              <w:t xml:space="preserve"> Čurlík, PhD., Ing. R</w:t>
            </w:r>
            <w:r>
              <w:rPr>
                <w:rFonts w:ascii="Times New Roman" w:hAnsi="Times New Roman" w:cs="Times New Roman"/>
                <w:sz w:val="24"/>
                <w:szCs w:val="24"/>
              </w:rPr>
              <w:t>enáta</w:t>
            </w:r>
            <w:r w:rsidRPr="009A16F6">
              <w:rPr>
                <w:rFonts w:ascii="Times New Roman" w:hAnsi="Times New Roman" w:cs="Times New Roman"/>
                <w:sz w:val="24"/>
                <w:szCs w:val="24"/>
              </w:rPr>
              <w:t xml:space="preserve"> Karolová</w:t>
            </w:r>
          </w:p>
        </w:tc>
      </w:tr>
      <w:tr w:rsidR="002737BD" w:rsidRPr="00837642" w:rsidTr="009C7D9B">
        <w:tc>
          <w:tcPr>
            <w:tcW w:w="9322" w:type="dxa"/>
            <w:gridSpan w:val="2"/>
            <w:tcBorders>
              <w:bottom w:val="single" w:sz="4" w:space="0" w:color="auto"/>
            </w:tcBorders>
          </w:tcPr>
          <w:p w:rsidR="002737BD" w:rsidRPr="00837642" w:rsidRDefault="002737BD" w:rsidP="009C7D9B">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737BD" w:rsidRPr="00837642" w:rsidTr="009C7D9B">
        <w:trPr>
          <w:trHeight w:val="291"/>
        </w:trPr>
        <w:tc>
          <w:tcPr>
            <w:tcW w:w="9322" w:type="dxa"/>
            <w:gridSpan w:val="2"/>
            <w:tcBorders>
              <w:bottom w:val="single" w:sz="4" w:space="0" w:color="auto"/>
            </w:tcBorders>
          </w:tcPr>
          <w:p w:rsidR="002737BD" w:rsidRPr="00837642" w:rsidRDefault="002737BD" w:rsidP="009C7D9B">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225735">
      <w:pPr>
        <w:spacing w:after="0" w:line="240" w:lineRule="auto"/>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999"/>
      </w:tblGrid>
      <w:tr w:rsidR="00225735" w:rsidRPr="00837642" w:rsidTr="00E009E8">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Vysoká škola: </w:t>
            </w:r>
            <w:r w:rsidRPr="00837642">
              <w:rPr>
                <w:rFonts w:ascii="Times New Roman" w:hAnsi="Times New Roman" w:cs="Times New Roman"/>
                <w:i/>
                <w:sz w:val="24"/>
                <w:szCs w:val="24"/>
              </w:rPr>
              <w:t>Univerzita veterinárskeho lekárstva a farmácie v Košiciach</w:t>
            </w:r>
          </w:p>
        </w:tc>
      </w:tr>
      <w:tr w:rsidR="00225735" w:rsidRPr="00837642" w:rsidTr="00E009E8">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Fakulta:</w:t>
            </w:r>
          </w:p>
        </w:tc>
      </w:tr>
      <w:tr w:rsidR="00225735" w:rsidRPr="00837642" w:rsidTr="00E009E8">
        <w:tc>
          <w:tcPr>
            <w:tcW w:w="4323" w:type="dxa"/>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Kód predmetu:</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c>
          <w:tcPr>
            <w:tcW w:w="4999" w:type="dxa"/>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 xml:space="preserve">Názov predmetu: </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i/>
                <w:sz w:val="24"/>
                <w:szCs w:val="24"/>
              </w:rPr>
              <w:t>Chov a prevencia chorôb hydiny</w:t>
            </w:r>
          </w:p>
        </w:tc>
      </w:tr>
      <w:tr w:rsidR="00225735" w:rsidRPr="00837642" w:rsidTr="00E009E8">
        <w:trPr>
          <w:trHeight w:val="1110"/>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Druh, rozsah a metóda vzdelávacích činností:</w:t>
            </w:r>
          </w:p>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bCs/>
                <w:sz w:val="24"/>
                <w:szCs w:val="24"/>
              </w:rPr>
              <w:t xml:space="preserve">Forma výučby: </w:t>
            </w:r>
            <w:r w:rsidRPr="00837642">
              <w:rPr>
                <w:rFonts w:ascii="Times New Roman" w:hAnsi="Times New Roman" w:cs="Times New Roman"/>
                <w:i/>
                <w:sz w:val="24"/>
                <w:szCs w:val="24"/>
              </w:rPr>
              <w:t>Prednáška / Cvičenie</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Odporúčaný rozsah výučby (v hodinách):</w:t>
            </w:r>
          </w:p>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i/>
                <w:sz w:val="24"/>
                <w:szCs w:val="24"/>
              </w:rPr>
              <w:t xml:space="preserve">2 hodina prednášky / 2 hodiny cvičení týždenne </w:t>
            </w:r>
            <w:r>
              <w:rPr>
                <w:rFonts w:ascii="Times New Roman" w:hAnsi="Times New Roman" w:cs="Times New Roman"/>
                <w:i/>
                <w:sz w:val="24"/>
                <w:szCs w:val="24"/>
              </w:rPr>
              <w:t xml:space="preserve"> </w:t>
            </w:r>
            <w:r w:rsidRPr="00837642">
              <w:rPr>
                <w:rFonts w:ascii="Times New Roman" w:hAnsi="Times New Roman" w:cs="Times New Roman"/>
                <w:i/>
                <w:sz w:val="24"/>
                <w:szCs w:val="24"/>
              </w:rPr>
              <w:t xml:space="preserve">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bCs/>
                <w:sz w:val="24"/>
                <w:szCs w:val="24"/>
              </w:rPr>
              <w:t xml:space="preserve">Metóda štúdia: </w:t>
            </w:r>
            <w:r w:rsidRPr="00837642">
              <w:rPr>
                <w:rFonts w:ascii="Times New Roman" w:hAnsi="Times New Roman" w:cs="Times New Roman"/>
                <w:i/>
                <w:sz w:val="24"/>
                <w:szCs w:val="24"/>
              </w:rPr>
              <w:t>Prezenčná metóda</w:t>
            </w:r>
          </w:p>
        </w:tc>
      </w:tr>
      <w:tr w:rsidR="00225735" w:rsidRPr="00837642" w:rsidTr="00E009E8">
        <w:trPr>
          <w:trHeight w:val="286"/>
        </w:trPr>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Počet kreditov: </w:t>
            </w:r>
            <w:r w:rsidRPr="00837642">
              <w:rPr>
                <w:rFonts w:ascii="Times New Roman" w:hAnsi="Times New Roman" w:cs="Times New Roman"/>
                <w:i/>
                <w:sz w:val="24"/>
                <w:szCs w:val="24"/>
              </w:rPr>
              <w:t>7</w:t>
            </w:r>
          </w:p>
        </w:tc>
      </w:tr>
      <w:tr w:rsidR="00225735" w:rsidRPr="00837642" w:rsidTr="00E009E8">
        <w:tc>
          <w:tcPr>
            <w:tcW w:w="9322" w:type="dxa"/>
            <w:gridSpan w:val="2"/>
          </w:tcPr>
          <w:p w:rsidR="00225735" w:rsidRPr="00837642" w:rsidRDefault="00225735" w:rsidP="00E009E8">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Odporúčaný semester/trimester štúdia: </w:t>
            </w:r>
            <w:r w:rsidR="00E009E8">
              <w:rPr>
                <w:rFonts w:ascii="Times New Roman" w:hAnsi="Times New Roman" w:cs="Times New Roman"/>
                <w:sz w:val="24"/>
                <w:szCs w:val="24"/>
              </w:rPr>
              <w:t>4</w:t>
            </w:r>
            <w:r w:rsidRPr="00837642">
              <w:rPr>
                <w:rFonts w:ascii="Times New Roman" w:hAnsi="Times New Roman" w:cs="Times New Roman"/>
                <w:i/>
                <w:sz w:val="24"/>
                <w:szCs w:val="24"/>
              </w:rPr>
              <w:t xml:space="preserve">. semester </w:t>
            </w:r>
          </w:p>
        </w:tc>
      </w:tr>
      <w:tr w:rsidR="00225735" w:rsidRPr="00837642" w:rsidTr="00E009E8">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Stupeň štúdia: </w:t>
            </w:r>
            <w:r w:rsidRPr="00837642">
              <w:rPr>
                <w:rFonts w:ascii="Times New Roman" w:hAnsi="Times New Roman" w:cs="Times New Roman"/>
                <w:i/>
                <w:sz w:val="24"/>
                <w:szCs w:val="24"/>
              </w:rPr>
              <w:t>1. stupeň</w:t>
            </w:r>
          </w:p>
        </w:tc>
      </w:tr>
      <w:tr w:rsidR="00225735" w:rsidRPr="00837642" w:rsidTr="00E009E8">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Podmieňujúce predmety: </w:t>
            </w:r>
            <w:r w:rsidRPr="00837642">
              <w:rPr>
                <w:rFonts w:ascii="Times New Roman" w:hAnsi="Times New Roman" w:cs="Times New Roman"/>
                <w:i/>
                <w:sz w:val="24"/>
                <w:szCs w:val="24"/>
              </w:rPr>
              <w:t>Morfológia a fyziológia hospodárskych zvierat</w:t>
            </w:r>
          </w:p>
        </w:tc>
      </w:tr>
      <w:tr w:rsidR="00225735" w:rsidRPr="00837642" w:rsidTr="00E009E8">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rPr>
            </w:pPr>
            <w:r w:rsidRPr="00837642">
              <w:rPr>
                <w:rFonts w:ascii="Times New Roman" w:hAnsi="Times New Roman" w:cs="Times New Roman"/>
                <w:b/>
                <w:sz w:val="24"/>
                <w:szCs w:val="24"/>
              </w:rPr>
              <w:t xml:space="preserve">Podmienky na absolvovanie predmetu: </w:t>
            </w:r>
            <w:r w:rsidRPr="00837642">
              <w:rPr>
                <w:rFonts w:ascii="Times New Roman" w:hAnsi="Times New Roman" w:cs="Times New Roman"/>
                <w:sz w:val="24"/>
                <w:szCs w:val="24"/>
              </w:rPr>
              <w:t>Účasť na cvičeniach s možnosťou náhrady 2 cvičení  a ospravedlnenej neúčasti 1 absencie. Kredity nebudú udelené študentovi, ktorý v zápočtovom teste v 13. týždni semestra nezíska viac ako 51 %.</w:t>
            </w:r>
          </w:p>
        </w:tc>
      </w:tr>
      <w:tr w:rsidR="00225735" w:rsidRPr="00837642" w:rsidTr="00E009E8">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highlight w:val="yellow"/>
              </w:rPr>
            </w:pPr>
            <w:r w:rsidRPr="00837642">
              <w:rPr>
                <w:rFonts w:ascii="Times New Roman" w:hAnsi="Times New Roman" w:cs="Times New Roman"/>
                <w:b/>
                <w:sz w:val="24"/>
                <w:szCs w:val="24"/>
              </w:rPr>
              <w:t xml:space="preserve">Výsledky vzdelávania: </w:t>
            </w:r>
            <w:r w:rsidRPr="00837642">
              <w:rPr>
                <w:rFonts w:ascii="Times New Roman" w:hAnsi="Times New Roman" w:cs="Times New Roman"/>
                <w:sz w:val="24"/>
                <w:szCs w:val="24"/>
              </w:rPr>
              <w:t>Študent po absolvovaní predmetu musí ovládať základné zručnosti pri fixácii a manipulácii s hydinou so zameraním na klinickú a laboratórnu diagnostiku,  odber a spracovanie biologického materiálu (hematologické a koprologické vyšetrenie, patologická pitva a iné), aplikáciu medikamentov a preventívnych opatrení.</w:t>
            </w:r>
          </w:p>
        </w:tc>
      </w:tr>
      <w:tr w:rsidR="00225735" w:rsidRPr="00837642" w:rsidTr="00E009E8">
        <w:tc>
          <w:tcPr>
            <w:tcW w:w="9322" w:type="dxa"/>
            <w:gridSpan w:val="2"/>
          </w:tcPr>
          <w:p w:rsidR="00225735" w:rsidRPr="00837642" w:rsidRDefault="00225735" w:rsidP="00225735">
            <w:pPr>
              <w:tabs>
                <w:tab w:val="center" w:pos="4536"/>
                <w:tab w:val="right" w:pos="9072"/>
              </w:tabs>
              <w:spacing w:after="0" w:line="240" w:lineRule="auto"/>
              <w:jc w:val="both"/>
              <w:rPr>
                <w:rFonts w:ascii="Times New Roman" w:hAnsi="Times New Roman" w:cs="Times New Roman"/>
                <w:sz w:val="24"/>
                <w:szCs w:val="24"/>
                <w:highlight w:val="yellow"/>
              </w:rPr>
            </w:pPr>
            <w:r w:rsidRPr="00837642">
              <w:rPr>
                <w:rFonts w:ascii="Times New Roman" w:hAnsi="Times New Roman" w:cs="Times New Roman"/>
                <w:b/>
                <w:sz w:val="24"/>
                <w:szCs w:val="24"/>
              </w:rPr>
              <w:t xml:space="preserve">Stručná osnova predmetu: </w:t>
            </w:r>
            <w:r w:rsidRPr="00837642">
              <w:rPr>
                <w:rFonts w:ascii="Times New Roman" w:hAnsi="Times New Roman" w:cs="Times New Roman"/>
                <w:sz w:val="24"/>
                <w:szCs w:val="24"/>
              </w:rPr>
              <w:t>Osnovy prednášok a praktických cvičení sú zamerané na chov hydiny a holubov, klinickú diagnostiku, etiopatogenézu, diagnostiku, diferenciálnu diagnostiku a prevenciu infekčných, neinfekčných a parazitárnych chorôb hydiny v extenzívnych aj intenzívnych chovoch hrabavej a vodnej hydiny. V rámci cvičení študenti nadobúdajú praktickú zručnosť v klinickej a laboratórnej diagnostike, hematológii, patologickej pitve, aplikácii medikamentov a preventívnych opatrení.</w:t>
            </w:r>
          </w:p>
        </w:tc>
      </w:tr>
      <w:tr w:rsidR="00225735" w:rsidRPr="00837642" w:rsidTr="00E009E8">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highlight w:val="yellow"/>
              </w:rPr>
            </w:pPr>
            <w:r w:rsidRPr="00837642">
              <w:rPr>
                <w:rFonts w:ascii="Times New Roman" w:hAnsi="Times New Roman" w:cs="Times New Roman"/>
                <w:b/>
                <w:sz w:val="24"/>
                <w:szCs w:val="24"/>
              </w:rPr>
              <w:t>Odporúčaná literatúra:</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Doneley: Avian Medicine and Surgery Practice, Companion and Aviary Birds, 2019, ISBN 978-1-4822-6020-5</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Campbell, Ellis: Avian and exotic animal hematology and cytology, 2007, ISBN 978-0-8138-1811-5</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Jantošovič a kol., Choroby hydiny a exotických vtákov, M</w:t>
            </w:r>
            <w:r w:rsidRPr="00837642">
              <w:rPr>
                <w:rFonts w:ascii="Times New Roman" w:hAnsi="Times New Roman" w:cs="Times New Roman"/>
                <w:sz w:val="24"/>
                <w:szCs w:val="24"/>
              </w:rPr>
              <w:sym w:font="Symbol" w:char="F026"/>
            </w:r>
            <w:r w:rsidRPr="00837642">
              <w:rPr>
                <w:rFonts w:ascii="Times New Roman" w:hAnsi="Times New Roman" w:cs="Times New Roman"/>
                <w:sz w:val="24"/>
                <w:szCs w:val="24"/>
              </w:rPr>
              <w:t>M, 1998, ISBN 80-967727-6-7</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Šnirc, Rajský, Manažovanie zdravia poštových holubov, P+M, 2012, ISBN 978-80-89410-23-1</w:t>
            </w:r>
          </w:p>
        </w:tc>
      </w:tr>
      <w:tr w:rsidR="00225735" w:rsidRPr="00837642" w:rsidTr="00E009E8">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lastRenderedPageBreak/>
              <w:t xml:space="preserve">Jazyk, ktorého znalosť je potrebná na absolvovanie predmetu: </w:t>
            </w:r>
          </w:p>
          <w:p w:rsidR="00225735" w:rsidRPr="00837642" w:rsidRDefault="00225735" w:rsidP="00225735">
            <w:pPr>
              <w:tabs>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sz w:val="24"/>
                <w:szCs w:val="24"/>
              </w:rPr>
              <w:t xml:space="preserve">Slovenský jazyk </w:t>
            </w:r>
          </w:p>
        </w:tc>
      </w:tr>
      <w:tr w:rsidR="00225735" w:rsidRPr="00837642" w:rsidTr="00E009E8">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 xml:space="preserve">Poznámky: </w:t>
            </w:r>
            <w:r w:rsidRPr="00837642">
              <w:rPr>
                <w:rFonts w:ascii="Times New Roman" w:hAnsi="Times New Roman" w:cs="Times New Roman"/>
                <w:sz w:val="24"/>
                <w:szCs w:val="24"/>
              </w:rPr>
              <w:t>žiadne</w:t>
            </w:r>
          </w:p>
        </w:tc>
      </w:tr>
      <w:tr w:rsidR="00225735" w:rsidRPr="00837642" w:rsidTr="00E009E8">
        <w:tc>
          <w:tcPr>
            <w:tcW w:w="9322" w:type="dxa"/>
            <w:gridSpan w:val="2"/>
          </w:tcPr>
          <w:p w:rsidR="00225735" w:rsidRPr="00837642" w:rsidRDefault="00225735" w:rsidP="00225735">
            <w:pPr>
              <w:tabs>
                <w:tab w:val="center" w:pos="4536"/>
                <w:tab w:val="right" w:pos="9072"/>
              </w:tabs>
              <w:spacing w:after="0" w:line="240" w:lineRule="auto"/>
              <w:rPr>
                <w:rFonts w:ascii="Times New Roman" w:hAnsi="Times New Roman" w:cs="Times New Roman"/>
                <w:b/>
                <w:sz w:val="24"/>
                <w:szCs w:val="24"/>
              </w:rPr>
            </w:pPr>
            <w:r w:rsidRPr="00837642">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r w:rsidRPr="00837642">
                    <w:rPr>
                      <w:rFonts w:ascii="Times New Roman" w:hAnsi="Times New Roman" w:cs="Times New Roman"/>
                      <w:sz w:val="24"/>
                      <w:szCs w:val="24"/>
                    </w:rPr>
                    <w:t>FX</w:t>
                  </w:r>
                </w:p>
              </w:tc>
            </w:tr>
            <w:tr w:rsidR="00225735" w:rsidRPr="00837642" w:rsidTr="00225735">
              <w:tc>
                <w:tcPr>
                  <w:tcW w:w="1496"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Pr="00837642" w:rsidRDefault="00225735" w:rsidP="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Pr="00837642" w:rsidRDefault="00225735" w:rsidP="00225735">
            <w:pPr>
              <w:tabs>
                <w:tab w:val="center" w:pos="4536"/>
                <w:tab w:val="right" w:pos="9072"/>
              </w:tabs>
              <w:spacing w:after="0" w:line="240" w:lineRule="auto"/>
              <w:rPr>
                <w:rFonts w:ascii="Times New Roman" w:hAnsi="Times New Roman" w:cs="Times New Roman"/>
                <w:i/>
                <w:sz w:val="24"/>
                <w:szCs w:val="24"/>
              </w:rPr>
            </w:pPr>
          </w:p>
        </w:tc>
      </w:tr>
      <w:tr w:rsidR="00225735" w:rsidRPr="00837642" w:rsidTr="00E009E8">
        <w:tc>
          <w:tcPr>
            <w:tcW w:w="9322" w:type="dxa"/>
            <w:gridSpan w:val="2"/>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Vyučujúci:</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Garant predmetu:</w:t>
            </w:r>
            <w:r w:rsidRPr="00837642">
              <w:rPr>
                <w:rFonts w:ascii="Times New Roman" w:hAnsi="Times New Roman" w:cs="Times New Roman"/>
                <w:i/>
                <w:sz w:val="24"/>
                <w:szCs w:val="24"/>
              </w:rPr>
              <w:t xml:space="preserve"> MVDr. Edina Sesztáková, PhD.</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 xml:space="preserve">Prednášajúci: </w:t>
            </w:r>
            <w:r w:rsidRPr="00837642">
              <w:rPr>
                <w:rFonts w:ascii="Times New Roman" w:hAnsi="Times New Roman" w:cs="Times New Roman"/>
                <w:i/>
                <w:sz w:val="24"/>
                <w:szCs w:val="24"/>
              </w:rPr>
              <w:t>MVDr. Edina Sesztáková, PhD., MVDr. Ladislav Molnár, PhD., MVDr. Vladimír Vrabec</w:t>
            </w:r>
          </w:p>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i/>
                <w:sz w:val="24"/>
                <w:szCs w:val="24"/>
              </w:rPr>
              <w:t>Cvičiaci:</w:t>
            </w:r>
            <w:r w:rsidRPr="00837642">
              <w:rPr>
                <w:rFonts w:ascii="Times New Roman" w:hAnsi="Times New Roman" w:cs="Times New Roman"/>
                <w:i/>
                <w:sz w:val="24"/>
                <w:szCs w:val="24"/>
              </w:rPr>
              <w:t xml:space="preserve"> MVDr. Edina Sesztáková, PhD., MVDr. Ladislav Molnár, PhD, MVDr. Vladimír Vrabec, MVDr. Peter Major PhD., MVDr. Lucia Kottferová</w:t>
            </w:r>
          </w:p>
        </w:tc>
      </w:tr>
      <w:tr w:rsidR="00225735" w:rsidRPr="00837642" w:rsidTr="00E009E8">
        <w:tc>
          <w:tcPr>
            <w:tcW w:w="9322" w:type="dxa"/>
            <w:gridSpan w:val="2"/>
            <w:tcBorders>
              <w:bottom w:val="single" w:sz="4" w:space="0" w:color="auto"/>
            </w:tcBorders>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sz w:val="24"/>
                <w:szCs w:val="24"/>
              </w:rPr>
            </w:pPr>
            <w:r w:rsidRPr="00837642">
              <w:rPr>
                <w:rFonts w:ascii="Times New Roman" w:hAnsi="Times New Roman" w:cs="Times New Roman"/>
                <w:b/>
                <w:sz w:val="24"/>
                <w:szCs w:val="24"/>
              </w:rPr>
              <w:t xml:space="preserve">Dátum poslednej zmeny: </w:t>
            </w:r>
            <w:r w:rsidRPr="00837642">
              <w:rPr>
                <w:rFonts w:ascii="Times New Roman" w:hAnsi="Times New Roman" w:cs="Times New Roman"/>
                <w:sz w:val="24"/>
                <w:szCs w:val="24"/>
              </w:rPr>
              <w:t>31.01.2021</w:t>
            </w:r>
          </w:p>
        </w:tc>
      </w:tr>
      <w:tr w:rsidR="00225735" w:rsidRPr="00837642" w:rsidTr="00E009E8">
        <w:trPr>
          <w:trHeight w:val="291"/>
        </w:trPr>
        <w:tc>
          <w:tcPr>
            <w:tcW w:w="9322" w:type="dxa"/>
            <w:gridSpan w:val="2"/>
            <w:tcBorders>
              <w:bottom w:val="single" w:sz="4" w:space="0" w:color="auto"/>
            </w:tcBorders>
          </w:tcPr>
          <w:p w:rsidR="00225735" w:rsidRPr="00837642" w:rsidRDefault="00225735" w:rsidP="00225735">
            <w:pPr>
              <w:tabs>
                <w:tab w:val="left" w:pos="1530"/>
                <w:tab w:val="center" w:pos="4536"/>
                <w:tab w:val="right" w:pos="9072"/>
              </w:tabs>
              <w:spacing w:after="0" w:line="240" w:lineRule="auto"/>
              <w:rPr>
                <w:rFonts w:ascii="Times New Roman" w:hAnsi="Times New Roman" w:cs="Times New Roman"/>
                <w:i/>
                <w:sz w:val="24"/>
                <w:szCs w:val="24"/>
              </w:rPr>
            </w:pPr>
            <w:r w:rsidRPr="00837642">
              <w:rPr>
                <w:rFonts w:ascii="Times New Roman" w:hAnsi="Times New Roman" w:cs="Times New Roman"/>
                <w:b/>
                <w:sz w:val="24"/>
                <w:szCs w:val="24"/>
              </w:rPr>
              <w:t>Schválil:</w:t>
            </w:r>
            <w:r w:rsidRPr="00837642">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sidRPr="00837642">
              <w:rPr>
                <w:rFonts w:ascii="Times New Roman" w:hAnsi="Times New Roman" w:cs="Times New Roman"/>
                <w:sz w:val="24"/>
                <w:szCs w:val="24"/>
              </w:rPr>
              <w:t xml:space="preserve"> MVDr. Peter Popelka, PhD.</w:t>
            </w:r>
          </w:p>
        </w:tc>
      </w:tr>
    </w:tbl>
    <w:p w:rsidR="00225735" w:rsidRDefault="00225735" w:rsidP="00F37D67">
      <w:pPr>
        <w:pStyle w:val="Hlavika"/>
        <w:jc w:val="center"/>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225735" w:rsidTr="00225735">
        <w:tc>
          <w:tcPr>
            <w:tcW w:w="4110"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225735" w:rsidRDefault="00225735">
            <w:pPr>
              <w:tabs>
                <w:tab w:val="center" w:pos="4536"/>
                <w:tab w:val="right" w:pos="9072"/>
              </w:tabs>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Chov a prevencia chorôb ošípaných</w:t>
            </w:r>
          </w:p>
        </w:tc>
      </w:tr>
      <w:tr w:rsidR="00225735" w:rsidTr="00225735">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225735" w:rsidRDefault="00225735">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Prednáška / Cvičenie</w:t>
            </w:r>
          </w:p>
          <w:p w:rsidR="00225735" w:rsidRDefault="00DE256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r w:rsidR="00225735">
              <w:rPr>
                <w:rFonts w:ascii="Times New Roman" w:hAnsi="Times New Roman" w:cs="Times New Roman"/>
                <w:b/>
                <w:bCs/>
                <w:sz w:val="24"/>
                <w:szCs w:val="24"/>
              </w:rPr>
              <w:t>):</w:t>
            </w:r>
          </w:p>
          <w:p w:rsidR="00225735" w:rsidRDefault="00225735">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Týždenný: </w:t>
            </w:r>
            <w:r>
              <w:rPr>
                <w:rFonts w:ascii="Times New Roman" w:hAnsi="Times New Roman" w:cs="Times New Roman"/>
                <w:bCs/>
                <w:sz w:val="24"/>
                <w:szCs w:val="24"/>
              </w:rPr>
              <w:t>2</w:t>
            </w:r>
            <w:r>
              <w:rPr>
                <w:rFonts w:ascii="Times New Roman" w:hAnsi="Times New Roman" w:cs="Times New Roman"/>
                <w:sz w:val="24"/>
                <w:szCs w:val="24"/>
              </w:rPr>
              <w:t xml:space="preserve"> / 3 </w:t>
            </w:r>
          </w:p>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225735" w:rsidTr="00225735">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8</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3</w:t>
            </w:r>
            <w:r>
              <w:rPr>
                <w:rFonts w:ascii="Times New Roman" w:hAnsi="Times New Roman" w:cs="Times New Roman"/>
                <w:i/>
                <w:sz w:val="24"/>
                <w:szCs w:val="24"/>
              </w:rPr>
              <w:t xml:space="preserve">. semester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Všeobecná zootechnika a šľachtenie, Hygiena chovu zvierat a životného prostredia, Výživa a kŕmenie hospodárskych zvierat</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Absolvovanie predpísaného počtu hodín praktických cvičení (100%)</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r>
              <w:rPr>
                <w:rFonts w:ascii="Times New Roman" w:hAnsi="Times New Roman" w:cs="Times New Roman"/>
                <w:sz w:val="24"/>
                <w:szCs w:val="24"/>
              </w:rPr>
              <w:t>Študent po absolvovaní predmetu získa teoretické vedomosti o chove a prevencii metabolických, infekčných, parazitárnych a reprodukčných chorôb jednotlivých kategórií ošípaných. Praktickú zručnosť pri manipulácii s ošípanými ako aj analýze dosiahnutých výsledkov úžitkovosti a reprodukcie v chove.</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Chov a prevencia chorôb ciciakov</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Poruchy reprodukcie prasničiek a prasníc – I.</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Anamnéza. Nacionále. Plán individuálneho klinického vyšetrenia zvieraťa. Anamnéza, obhliadka ustajňovacích priestorov, individuálne klinické vyšetrenie zvieraťa</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Deficit a dysbalancia vitamínov u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Chov a prevencia chorôb odstavčiat</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Poruchy reprodukcie prasničiek a prasníc– II.</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Odber semena od kancov, pripúšťanie a umelá inseminácia v chovoch prasiat. Vyšetrenie semena kanca,  umelá inseminácia prasníc</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Deficit a dysbalancia makroprvkov u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Chov a prevencia chorôb výkrmových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Biotechnické metódy riadenej reprodukcie prasničiek a prasníc ako prevencia porúch plodnosti</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Zápaly mliečnej žľazy prasníc a ich prevencia</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Deficit a dysbalancia mikroprvkov u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Chov a prevencia chorôb plemenných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Fixácia, manipulácia a označovanie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Diagnostika porúch plodnosti u prasničiek a prasníc</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Identifikácia narušenia zdravia a patologických stavov u jednotlivých kategórii ošípaných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Asistovaný pôrod ako prevencia puerperálnych ochorení a porúch plodnosti u prasníc</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Alternatívne náhrady liekov, kŕmne aditíva</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Prehľad veterinárnych prípravkov v prevencii ochorení ošípaných, zásady prevencie vo veľkochovoch</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Analýza kontroly reprodukcie v chovoch prasničiek a prasníc</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Posudzovanie stavu mliečnej žľazy prasníc, pomoc pri pôrode, kastrácia kančekov</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Choroby pohybovej sústavy, diagnostika krívania</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Ekologický chov ošípaných a jeho špecifiká</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Chov mini-prasiatok a jeho špecifiká</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Odporúčaná literatúra:</w:t>
            </w:r>
            <w:r>
              <w:rPr>
                <w:rFonts w:ascii="Times New Roman" w:hAnsi="Times New Roman" w:cs="Times New Roman"/>
                <w:i/>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Kováč G. a kol.: Choroby ošípaných, Vydavateľstvo M. Vaška, Prešov, 2011</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Novotný, J. a kol.: Praktické cvičenia z chorôb ošípaných – I., Univerzitná knižnica a edičné stredisko UVLF v Košiciach, Košice, 2020</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tc>
                <w:tcPr>
                  <w:tcW w:w="1496"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225735">
              <w:tc>
                <w:tcPr>
                  <w:tcW w:w="1496"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Default="00225735">
            <w:pPr>
              <w:spacing w:after="0" w:line="256" w:lineRule="auto"/>
              <w:rPr>
                <w:rFonts w:cs="Times New Roman"/>
              </w:rPr>
            </w:pP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225735" w:rsidRDefault="00225735" w:rsidP="00DE2565">
            <w:pPr>
              <w:tabs>
                <w:tab w:val="left" w:pos="1530"/>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MVDr. Jaroslav Novotný, PhD.</w:t>
            </w:r>
          </w:p>
          <w:p w:rsidR="00225735" w:rsidRDefault="00225735" w:rsidP="00DE2565">
            <w:pPr>
              <w:tabs>
                <w:tab w:val="left" w:pos="1530"/>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MVDr. Jaroslav Novotný, PhD.; </w:t>
            </w:r>
            <w:r w:rsidR="00D429F3">
              <w:rPr>
                <w:rFonts w:ascii="Times New Roman" w:hAnsi="Times New Roman" w:cs="Times New Roman"/>
                <w:i/>
                <w:sz w:val="24"/>
                <w:szCs w:val="24"/>
              </w:rPr>
              <w:t xml:space="preserve"> doc.</w:t>
            </w:r>
            <w:r>
              <w:rPr>
                <w:rFonts w:ascii="Times New Roman" w:hAnsi="Times New Roman" w:cs="Times New Roman"/>
                <w:i/>
                <w:sz w:val="24"/>
                <w:szCs w:val="24"/>
              </w:rPr>
              <w:t xml:space="preserve"> MVDr. Macák, PhD.; MVDr. Link, PhD.; MVDr. Bárdová, PhD.</w:t>
            </w:r>
          </w:p>
          <w:p w:rsidR="00225735" w:rsidRDefault="00225735" w:rsidP="00DE2565">
            <w:pPr>
              <w:tabs>
                <w:tab w:val="left" w:pos="1530"/>
                <w:tab w:val="center" w:pos="4536"/>
                <w:tab w:val="right" w:pos="907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Jaroslav Novotný, PhD.; </w:t>
            </w:r>
            <w:r w:rsidR="00D429F3">
              <w:rPr>
                <w:rFonts w:ascii="Times New Roman" w:hAnsi="Times New Roman" w:cs="Times New Roman"/>
                <w:i/>
                <w:sz w:val="24"/>
                <w:szCs w:val="24"/>
              </w:rPr>
              <w:t xml:space="preserve"> doc.</w:t>
            </w:r>
            <w:r>
              <w:rPr>
                <w:rFonts w:ascii="Times New Roman" w:hAnsi="Times New Roman" w:cs="Times New Roman"/>
                <w:i/>
                <w:sz w:val="24"/>
                <w:szCs w:val="24"/>
              </w:rPr>
              <w:t xml:space="preserve"> MVDr. Macák, PhD.; MVDr. Link, PhD.; MVDr. Bárdová, PhD.</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225735" w:rsidTr="00225735">
        <w:tc>
          <w:tcPr>
            <w:tcW w:w="4110"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Infekcie a intoxikácie z potravín</w:t>
            </w:r>
          </w:p>
        </w:tc>
      </w:tr>
      <w:tr w:rsidR="00225735" w:rsidTr="00225735">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hodina prednášok / 2 hodiny cvičení týždenne </w:t>
            </w:r>
          </w:p>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225735" w:rsidTr="00225735">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4</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rsidP="00E009E8">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sidR="00E009E8">
              <w:rPr>
                <w:rFonts w:ascii="Times New Roman" w:hAnsi="Times New Roman" w:cs="Times New Roman"/>
                <w:i/>
                <w:sz w:val="24"/>
                <w:szCs w:val="24"/>
              </w:rPr>
              <w:t>7</w:t>
            </w:r>
            <w:r>
              <w:rPr>
                <w:rFonts w:ascii="Times New Roman" w:hAnsi="Times New Roman" w:cs="Times New Roman"/>
                <w:i/>
                <w:sz w:val="24"/>
                <w:szCs w:val="24"/>
              </w:rPr>
              <w:t xml:space="preserve">. semester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Biológia a genetika, Hygiena chovu zvierat a životného prostredia, Výživa a kŕmenie hospodárskych zvierat, Chov a prevencia chorôb hovädzieho dobytka, Chov a prevencia chorôb oviec a kôz, Chov a prevencia chorôb ošípaných, Chov a prevencia chorôb farmovej zveri a hydiny, Chov a prevencia chorôb rýb, včiel a včelárstvo</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Predmet nesmú absolvovať gravidné študentky.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Podmienky pre udelenie zápočtu: </w:t>
            </w:r>
          </w:p>
          <w:p w:rsidR="00225735" w:rsidRDefault="00225735" w:rsidP="002E17B1">
            <w:pPr>
              <w:pStyle w:val="Odsekzoznamu"/>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aktívna účasť na praktických cvičeniach</w:t>
            </w:r>
          </w:p>
          <w:p w:rsidR="00225735" w:rsidRDefault="00225735" w:rsidP="002E17B1">
            <w:pPr>
              <w:pStyle w:val="Odsekzoznamu"/>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povolené sú najviac 3 ospravedlnené neúčasti zo zdravotných, rodinných alebo iných závažných dôvodov (nemožno ich čerpať v týždni, keď sa píše zápočtový test), dve z troch chýbajúcich cvičení si musí študent nahradiť (ústne preskúšanie garantom predmetu)</w:t>
            </w:r>
          </w:p>
          <w:p w:rsidR="00225735" w:rsidRDefault="00225735" w:rsidP="002E17B1">
            <w:pPr>
              <w:pStyle w:val="Odsekzoznamu"/>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absolvovanie zápočtového testu s minimálnou úspešnosťou 51%.</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Záverečná skúška je formou písomného testu, pre jej úspešné absolvovanie je potrebné získať minimálne 51%.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Výsledky vzdelávania:</w:t>
            </w:r>
            <w:r>
              <w:rPr>
                <w:rFonts w:ascii="Times New Roman" w:hAnsi="Times New Roman" w:cs="Times New Roman"/>
                <w:i/>
                <w:sz w:val="24"/>
                <w:szCs w:val="24"/>
              </w:rPr>
              <w:t xml:space="preserve"> </w:t>
            </w:r>
            <w:r>
              <w:rPr>
                <w:rFonts w:ascii="Times New Roman" w:hAnsi="Times New Roman" w:cs="Times New Roman"/>
                <w:sz w:val="24"/>
                <w:szCs w:val="24"/>
              </w:rPr>
              <w:t>Absolvovaním predmetu študent získa prehľad o najdôležitejších infekciách a intoxikáciách z potravín spôsobených prítomnosťou cudzorodých chemických látok, nežiaducich mikroorganizmov, parazitov a priónov.</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infekcie z potravín vírusového a bakteriálneho pôvodu,</w:t>
            </w:r>
          </w:p>
          <w:p w:rsidR="00225735" w:rsidRDefault="00225735">
            <w:pPr>
              <w:tabs>
                <w:tab w:val="center" w:pos="4536"/>
                <w:tab w:val="right" w:pos="9072"/>
              </w:tabs>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intoxikácie z potravín vyvolané prítomnosťou toxických metabolitov baktérií a mykotoxínov,</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intoxikácie z potravín spôsobené prítomnosťou cudzorodých látok,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-.ochorenia z potravín parazitárneho pôvodu,</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ochorenia z potravín spôsobené prítomnosťou priónov.</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p>
          <w:p w:rsidR="00225735" w:rsidRDefault="00225735">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Fikselová, M., Mellen, M., Marcinčák, S.: Zdravotná bezpečnosť potravín. 1. vyd. SPU, Nitra, 2012. 124 s. </w:t>
            </w:r>
          </w:p>
          <w:p w:rsidR="00225735" w:rsidRDefault="00225735">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Görner, F., Valík, Ľ: Aplikovaná mikrobiológia požívatín, Malé Centrum, Bratislava, 2004: 528 s. </w:t>
            </w:r>
          </w:p>
          <w:p w:rsidR="00225735" w:rsidRDefault="00225735">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Grieger, C., Vařejka, F.: Mikrobiológia požívatín živočíšneho pôvodu, Príroda, Bratislava, 1991: 288 s. </w:t>
            </w:r>
          </w:p>
          <w:p w:rsidR="00225735" w:rsidRDefault="00225735">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Nariadenie Komisie (ES) č. 2073/2005 z 15. novembra 2005, o mikrobiologických kritériách pre potraviny (Úradný vestník Európskej únie, L 338, 22.12.2005: 1-26). </w:t>
            </w:r>
          </w:p>
          <w:p w:rsidR="00225735" w:rsidRDefault="00225735">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Nariadenie Komisie (ES) č. 1441/2007 z 5. decembra 2007, ktorým sa mení a dopĺňa nariadenie (ES) č. 2073/2005 o mikrobiologických kritériách pre potraviny (Úradný vestník Európskej únie, L 322, 7.12.2007:12-29). </w:t>
            </w:r>
          </w:p>
          <w:p w:rsidR="00225735" w:rsidRDefault="00225735">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Nariadenie Komisie (ES) č. 1881/2006 z 19. decembra 2006, ktorým sa ustanovujú maximálne hodnoty obsahu niektorých kontaminantov v potravinách (Úradný vestník Európskej únie, L 364, 20.12.2006:1-34).</w:t>
            </w:r>
          </w:p>
          <w:p w:rsidR="00225735" w:rsidRDefault="00225735">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Nariadenie Komisie (EÚ) č. 37/2010 z 22. decembra 2009 o farmakologicky účinných látkach a ich klasifikácii, pokiaľ ide o maximálne limity rezíduí v potravinách živočíšneho pôvodu (Úradný vestník Európskej únie, L 15, 21.01.2010: 1-72).</w:t>
            </w:r>
          </w:p>
          <w:p w:rsidR="00225735" w:rsidRDefault="00225735">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Nariadenie Komisie (EÚ) č. 1129/2011 z 11. novembra 2011, ktorým sa mení a dopĺňa príloha II k nariadeniu Európskeho parlamentu a Rady (ES) č. 1333/2008 vytvorením zoznamu Únie obsahujúceho prídavné látky v potravinách (Úradný vestník Európskej únie, L 295, 12.11.2011: 1-77).</w:t>
            </w:r>
          </w:p>
          <w:p w:rsidR="00225735" w:rsidRDefault="00225735">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Sing, A.: Zoonoses - Infections Affecting Humans and Animals: Focus on Public Health Aspects. Springer, 2015, 1143 pp.</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color w:val="000000"/>
                <w:sz w:val="24"/>
                <w:szCs w:val="24"/>
              </w:rPr>
              <w:t>http://www.svps.sk/</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tc>
                <w:tcPr>
                  <w:tcW w:w="1496"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225735">
              <w:tc>
                <w:tcPr>
                  <w:tcW w:w="1496"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Default="00225735">
            <w:pPr>
              <w:tabs>
                <w:tab w:val="center" w:pos="4536"/>
                <w:tab w:val="right" w:pos="9072"/>
              </w:tabs>
              <w:spacing w:after="0" w:line="240" w:lineRule="auto"/>
              <w:rPr>
                <w:rFonts w:ascii="Times New Roman" w:hAnsi="Times New Roman" w:cs="Times New Roman"/>
                <w:i/>
                <w:sz w:val="24"/>
                <w:szCs w:val="24"/>
              </w:rPr>
            </w:pP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lastRenderedPageBreak/>
              <w:t>Garant predmetu:</w:t>
            </w:r>
            <w:r>
              <w:rPr>
                <w:rFonts w:ascii="Times New Roman" w:hAnsi="Times New Roman" w:cs="Times New Roman"/>
                <w:i/>
                <w:sz w:val="24"/>
                <w:szCs w:val="24"/>
              </w:rPr>
              <w:t xml:space="preserve"> doc. MVDr. Monika Pipová, CSc.</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doc. MVDr. Monika Pipová, CSc.</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Pavlina Jevinová, PhD.</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Dátum poslednej zmeny: </w:t>
            </w:r>
            <w:r>
              <w:rPr>
                <w:rFonts w:ascii="Times New Roman" w:hAnsi="Times New Roman" w:cs="Times New Roman"/>
                <w:sz w:val="24"/>
                <w:szCs w:val="24"/>
              </w:rPr>
              <w:t>31.01.2021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225735" w:rsidTr="00225735">
        <w:tc>
          <w:tcPr>
            <w:tcW w:w="4110"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225735" w:rsidRPr="00E009E8"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Hygiena a technoló</w:t>
            </w:r>
            <w:r w:rsidR="00E009E8">
              <w:rPr>
                <w:rFonts w:ascii="Times New Roman" w:hAnsi="Times New Roman" w:cs="Times New Roman"/>
                <w:i/>
                <w:sz w:val="24"/>
                <w:szCs w:val="24"/>
              </w:rPr>
              <w:t>gia potravín rastlinného pôvodu</w:t>
            </w:r>
          </w:p>
        </w:tc>
      </w:tr>
      <w:tr w:rsidR="00225735" w:rsidTr="00225735">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p>
          <w:p w:rsidR="00E009E8" w:rsidRDefault="00225735" w:rsidP="00E009E8">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2 hodiny prednášok / 3 hodiny cvičení týždenne </w:t>
            </w:r>
          </w:p>
          <w:p w:rsidR="00225735" w:rsidRDefault="00225735" w:rsidP="00E009E8">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225735" w:rsidTr="00225735">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6</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rsidP="00E009E8">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 /trimester štúdia:</w:t>
            </w:r>
            <w:r>
              <w:rPr>
                <w:rFonts w:ascii="Times New Roman" w:hAnsi="Times New Roman" w:cs="Times New Roman"/>
                <w:sz w:val="24"/>
                <w:szCs w:val="24"/>
              </w:rPr>
              <w:t xml:space="preserve"> </w:t>
            </w:r>
            <w:r w:rsidR="00E009E8">
              <w:rPr>
                <w:rFonts w:ascii="Times New Roman" w:hAnsi="Times New Roman" w:cs="Times New Roman"/>
                <w:sz w:val="24"/>
                <w:szCs w:val="24"/>
              </w:rPr>
              <w:t>7</w:t>
            </w:r>
            <w:r>
              <w:rPr>
                <w:rFonts w:ascii="Times New Roman" w:hAnsi="Times New Roman" w:cs="Times New Roman"/>
                <w:i/>
                <w:sz w:val="24"/>
                <w:szCs w:val="24"/>
              </w:rPr>
              <w:t xml:space="preserve">. semester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Krmovinárstvo a základy pôdneho manažmentu/ Základy laboratórnej diagnostiky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Základnou podmienkou na úspešné absolvovanie predmetu je aktívna účasť na cvičeniach, odovzdanie protokolov a zápočtový test.</w:t>
            </w:r>
            <w:r>
              <w:rPr>
                <w:rFonts w:ascii="Times New Roman" w:hAnsi="Times New Roman" w:cs="Times New Roman"/>
                <w:i/>
                <w:sz w:val="24"/>
                <w:szCs w:val="24"/>
              </w:rPr>
              <w:t xml:space="preserve">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r>
              <w:rPr>
                <w:rFonts w:ascii="Times New Roman" w:hAnsi="Times New Roman" w:cs="Times New Roman"/>
                <w:sz w:val="24"/>
                <w:szCs w:val="24"/>
              </w:rPr>
              <w:t xml:space="preserve">Študent získava absolvovaním predmetu základné vedomosti a zručnosti v oblasti bezpečnosti, hygieny a technológie potravín rastlinného pôvodu.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w:t>
            </w:r>
            <w:r>
              <w:rPr>
                <w:rFonts w:ascii="Times New Roman" w:hAnsi="Times New Roman" w:cs="Times New Roman"/>
                <w:i/>
                <w:sz w:val="24"/>
                <w:szCs w:val="24"/>
              </w:rPr>
              <w:t xml:space="preserve"> </w:t>
            </w:r>
            <w:r>
              <w:rPr>
                <w:rFonts w:ascii="Times New Roman" w:hAnsi="Times New Roman" w:cs="Times New Roman"/>
                <w:sz w:val="24"/>
                <w:szCs w:val="24"/>
              </w:rPr>
              <w:t>Hygiena a technológia potravín rastlinného pôvodu sa zaoberá technológiou zberu, pozberovou úpravou cez skladovanie a konzervovanie pre potravinárske účely. Študenti získajú odborné znalosti o všetkých zložkách, prísadách, surovinách v oblasti rastlinnej produkcie, ktoré sa podieľajú na celkovej skladbe finálneho výrobku.</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p>
          <w:p w:rsidR="00225735" w:rsidRDefault="00225735">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Baranová, M.: Hygiena a technológia rastlinných potravín a potravinárskych prídavných látok,</w:t>
            </w:r>
          </w:p>
          <w:p w:rsidR="00225735" w:rsidRDefault="00225735">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UVLF v Košiciach, 2018, ISBN 978-80-8077-586-5, 269s.</w:t>
            </w:r>
          </w:p>
          <w:p w:rsidR="00225735" w:rsidRDefault="00225735">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Baranová, M.: Laboratórne cvičenia z hygieny a technológie potravín rastlinného pôvodu, UVLF</w:t>
            </w:r>
          </w:p>
          <w:p w:rsidR="00225735" w:rsidRDefault="00225735">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Košiciach, 2018, ISBN 978-80-8077-587-2, 148s.</w:t>
            </w:r>
          </w:p>
          <w:p w:rsidR="00225735" w:rsidRDefault="00225735">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Baranová, M.: Hygiena a technológia potravín rastlinného pôvodu a potravinárskych prísad, UVL</w:t>
            </w:r>
          </w:p>
          <w:p w:rsidR="00225735" w:rsidRDefault="00225735">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Košice, 2007, 253 s.</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Predmet sa vyučuje v Z semestri.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tc>
                <w:tcPr>
                  <w:tcW w:w="1496"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225735">
              <w:tc>
                <w:tcPr>
                  <w:tcW w:w="1496"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Default="00225735">
            <w:pPr>
              <w:tabs>
                <w:tab w:val="center" w:pos="4536"/>
                <w:tab w:val="right" w:pos="9072"/>
              </w:tabs>
              <w:spacing w:after="0" w:line="240" w:lineRule="auto"/>
              <w:rPr>
                <w:rFonts w:ascii="Times New Roman" w:hAnsi="Times New Roman" w:cs="Times New Roman"/>
                <w:i/>
                <w:sz w:val="24"/>
                <w:szCs w:val="24"/>
              </w:rPr>
            </w:pP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MVDr. Jana Výrostková,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MVDr. Jana Výrostková,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Jana Výrostková, PhD., Mgr. Martin Bartkovský, PhD.</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225735" w:rsidTr="00225735">
        <w:tc>
          <w:tcPr>
            <w:tcW w:w="4110"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Kód predmetu:</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Legislatívne požiadavky pre produkciu krmív a spracovanie a predaj potravín</w:t>
            </w:r>
          </w:p>
        </w:tc>
      </w:tr>
      <w:tr w:rsidR="00225735" w:rsidTr="00225735">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Cvičenie</w:t>
            </w:r>
          </w:p>
          <w:p w:rsidR="00225735" w:rsidRDefault="00DE2565">
            <w:pPr>
              <w:tabs>
                <w:tab w:val="center" w:pos="4536"/>
                <w:tab w:val="right" w:pos="9072"/>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r w:rsidR="00225735">
              <w:rPr>
                <w:rFonts w:ascii="Times New Roman" w:hAnsi="Times New Roman" w:cs="Times New Roman"/>
                <w:b/>
                <w:bCs/>
                <w:sz w:val="24"/>
                <w:szCs w:val="24"/>
              </w:rPr>
              <w:t>):</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Týždenný: </w:t>
            </w:r>
            <w:r>
              <w:rPr>
                <w:rFonts w:ascii="Times New Roman" w:hAnsi="Times New Roman" w:cs="Times New Roman"/>
                <w:sz w:val="24"/>
                <w:szCs w:val="24"/>
              </w:rPr>
              <w:t>0 / 2</w:t>
            </w:r>
            <w:r>
              <w:rPr>
                <w:rFonts w:ascii="Times New Roman" w:hAnsi="Times New Roman" w:cs="Times New Roman"/>
                <w:b/>
                <w:bCs/>
                <w:sz w:val="24"/>
                <w:szCs w:val="24"/>
              </w:rPr>
              <w:t xml:space="preserve"> </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225735" w:rsidTr="00225735">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5</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rsidP="00E009E8">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sidR="00E009E8">
              <w:rPr>
                <w:rFonts w:ascii="Times New Roman" w:hAnsi="Times New Roman" w:cs="Times New Roman"/>
                <w:i/>
                <w:sz w:val="24"/>
                <w:szCs w:val="24"/>
              </w:rPr>
              <w:t>6</w:t>
            </w:r>
            <w:r>
              <w:rPr>
                <w:rFonts w:ascii="Times New Roman" w:hAnsi="Times New Roman" w:cs="Times New Roman"/>
                <w:i/>
                <w:sz w:val="24"/>
                <w:szCs w:val="24"/>
              </w:rPr>
              <w:t xml:space="preserve">. semester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i/>
                <w:sz w:val="24"/>
                <w:szCs w:val="24"/>
              </w:rPr>
              <w:t>1. stupeň</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Krmovinárstvo a základy pôdneho manažmentu; Výživa a kŕmenie hospodárskych zvierat; Nutričné a dietetické hodnotenie krmív</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225735" w:rsidRDefault="00225735" w:rsidP="002E17B1">
            <w:pPr>
              <w:pStyle w:val="Odsekzoznamu"/>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uznanie cvičenia na základe aktívnej účasti študenta (náhrada neabsolvovanej výučby v súlade so študijným poriadkom UVLF v Košiciach)</w:t>
            </w:r>
          </w:p>
          <w:p w:rsidR="00225735" w:rsidRDefault="00225735" w:rsidP="002E17B1">
            <w:pPr>
              <w:pStyle w:val="Odsekzoznamu"/>
              <w:numPr>
                <w:ilvl w:val="0"/>
                <w:numId w:val="23"/>
              </w:numPr>
              <w:spacing w:after="0" w:line="240" w:lineRule="auto"/>
              <w:ind w:left="284" w:hanging="295"/>
              <w:jc w:val="both"/>
              <w:rPr>
                <w:rFonts w:ascii="Times New Roman" w:hAnsi="Times New Roman" w:cs="Times New Roman"/>
                <w:sz w:val="24"/>
                <w:szCs w:val="24"/>
              </w:rPr>
            </w:pPr>
            <w:r>
              <w:rPr>
                <w:rFonts w:ascii="Times New Roman" w:hAnsi="Times New Roman" w:cs="Times New Roman"/>
                <w:sz w:val="24"/>
                <w:szCs w:val="24"/>
              </w:rPr>
              <w:t>odovzdanie písomnej semestrálnej práce</w:t>
            </w:r>
          </w:p>
          <w:p w:rsidR="00225735" w:rsidRDefault="00225735" w:rsidP="002E17B1">
            <w:pPr>
              <w:pStyle w:val="Odsekzoznamu"/>
              <w:numPr>
                <w:ilvl w:val="0"/>
                <w:numId w:val="23"/>
              </w:numPr>
              <w:spacing w:after="0" w:line="240" w:lineRule="auto"/>
              <w:ind w:left="284" w:hanging="295"/>
              <w:jc w:val="both"/>
              <w:rPr>
                <w:rFonts w:ascii="Times New Roman" w:hAnsi="Times New Roman" w:cs="Times New Roman"/>
                <w:sz w:val="24"/>
                <w:szCs w:val="24"/>
              </w:rPr>
            </w:pPr>
            <w:r>
              <w:rPr>
                <w:rFonts w:ascii="Times New Roman" w:hAnsi="Times New Roman" w:cs="Times New Roman"/>
                <w:sz w:val="24"/>
                <w:szCs w:val="24"/>
              </w:rPr>
              <w:t>úspešné absolvovanie záverečného písomného testu (min. 51 %)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Výsledky vzdelávania:</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Študenti po absolvovaní študijného predmetu získajú základné vedomosti o legislatívnych požiadavkách definovaných potravinovým a krmivovým právom na potraviny a krmivá v jednotlivých fázach agropotravinového reťazca.</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p>
          <w:p w:rsidR="00225735" w:rsidRDefault="00225735">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Potravinový a krmivový reťazec, výroba, spracovanie, distribúcia a predaj potravín a krmív v rámci integrovaného prístupu „z farmy na stôl“. Legislatívny rámec pre potraviny a krmivá, všeobecné zásady a požiadavky potravinového a krmivového práva, požiadavky na bezpečnosť potravín a krmív. Zodpovednosti prevádzkovateľov potravinárskych a krmivárskych podnikov, uplatňovanie postupov založených na zásadách správnej výrobnej praxe, správnej hygienickej praxe a analýzy nebezpečenstva a kritických kontrolných bodov (HACCP), implementácia vysledovateľnosti, vykonávanie vlastných kontrol. Monitorovanie a overovanie plnenia </w:t>
            </w:r>
            <w:r>
              <w:rPr>
                <w:rFonts w:ascii="Times New Roman" w:hAnsi="Times New Roman" w:cs="Times New Roman"/>
                <w:noProof/>
                <w:sz w:val="24"/>
                <w:szCs w:val="24"/>
              </w:rPr>
              <w:t xml:space="preserve">legislatívnych požiadaviek prevádzkovateľmi potravinárskych a krmivárskych podnikov, </w:t>
            </w:r>
            <w:r>
              <w:rPr>
                <w:rFonts w:ascii="Times New Roman" w:hAnsi="Times New Roman" w:cs="Times New Roman"/>
                <w:sz w:val="24"/>
                <w:szCs w:val="24"/>
              </w:rPr>
              <w:t>opatrenia a sankcie uplatniteľné pri porušení potravinového a krmovinového práva.</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p>
          <w:p w:rsidR="00225735" w:rsidRDefault="00225735" w:rsidP="002E17B1">
            <w:pPr>
              <w:pStyle w:val="Odsekzoznamu"/>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Nariadenie Európskeho parlamentu a Rady (ES) č. 183/2005, ktorým sa stanovujú požiadavky na hygienu krmív.</w:t>
            </w:r>
          </w:p>
          <w:p w:rsidR="00225735" w:rsidRDefault="00225735" w:rsidP="002E17B1">
            <w:pPr>
              <w:pStyle w:val="Odsekzoznamu"/>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Nariadenie Európskeho parlamentu a Rady (ES) č. 852/2004 o hygiene potravín.</w:t>
            </w:r>
          </w:p>
          <w:p w:rsidR="00225735" w:rsidRDefault="00225735" w:rsidP="002E17B1">
            <w:pPr>
              <w:pStyle w:val="Odsekzoznamu"/>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Zákon č. 271/2005 Z. z. o výrobe, uvádzaní na trh a používaní krmív (krmivársky zákon).</w:t>
            </w:r>
          </w:p>
          <w:p w:rsidR="00225735" w:rsidRDefault="00225735" w:rsidP="002E17B1">
            <w:pPr>
              <w:pStyle w:val="Odsekzoznamu"/>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Zákon Národnej rady Slovenskej republiky č. 152/1995 Z. z. o potravinách.</w:t>
            </w:r>
          </w:p>
          <w:p w:rsidR="00225735" w:rsidRDefault="00225735" w:rsidP="002E17B1">
            <w:pPr>
              <w:pStyle w:val="Odsekzoznamu"/>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Nariadenie Európskeho parlamentu a Rady (ES) č. 178/2002, ktorým sa ustanovujú všeobecné zásady a požiadavky potravinového práva, zriaďuje Európsky úrad pre bezpečnosť potravín a stanovujú postupy v záležitostiach bezpečnosti potravín.</w:t>
            </w:r>
          </w:p>
          <w:p w:rsidR="00225735" w:rsidRDefault="00225735" w:rsidP="002E17B1">
            <w:pPr>
              <w:pStyle w:val="Odsekzoznamu"/>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Nariadenie Európskeho parlamentu a Rady (EÚ) č. 2017/625 o úradných kontrolách a iných úradných činnostiach vykonávaných na zabezpečenie uplatňovania potravinového a krmivového práva a pravidiel pre zdravie zvierat a dobré životné podmienky zvierat, pre zdravie rastlín a pre prípravky na ochranu rastlín.</w:t>
            </w:r>
          </w:p>
          <w:p w:rsidR="00225735" w:rsidRDefault="00225735" w:rsidP="002E17B1">
            <w:pPr>
              <w:pStyle w:val="Odsekzoznamu"/>
              <w:numPr>
                <w:ilvl w:val="0"/>
                <w:numId w:val="2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Ostatné právne predpisy súvisiace s osnovou študijného predmetu.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Jazyk, ktorého znalosť je potrebná na absolvovanie predmetu:</w:t>
            </w:r>
          </w:p>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Slovenský jazyk</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tc>
                <w:tcPr>
                  <w:tcW w:w="1496"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225735">
              <w:tc>
                <w:tcPr>
                  <w:tcW w:w="1496"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Default="00225735">
            <w:pPr>
              <w:tabs>
                <w:tab w:val="center" w:pos="4536"/>
                <w:tab w:val="right" w:pos="9072"/>
              </w:tabs>
              <w:spacing w:after="0" w:line="240" w:lineRule="auto"/>
              <w:rPr>
                <w:rFonts w:ascii="Times New Roman" w:hAnsi="Times New Roman" w:cs="Times New Roman"/>
                <w:i/>
                <w:sz w:val="24"/>
                <w:szCs w:val="24"/>
              </w:rPr>
            </w:pP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 xml:space="preserve">Garant predmetu: </w:t>
            </w:r>
            <w:r>
              <w:rPr>
                <w:rFonts w:ascii="Times New Roman" w:hAnsi="Times New Roman" w:cs="Times New Roman"/>
                <w:i/>
                <w:sz w:val="24"/>
                <w:szCs w:val="24"/>
              </w:rPr>
              <w:t>doc. MVDr. Ivona Kožárová, PhD.</w:t>
            </w:r>
          </w:p>
          <w:p w:rsidR="00225735" w:rsidRDefault="00225735">
            <w:pPr>
              <w:tabs>
                <w:tab w:val="left" w:pos="1530"/>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Cvičiaci: </w:t>
            </w:r>
            <w:r>
              <w:rPr>
                <w:rFonts w:ascii="Times New Roman" w:hAnsi="Times New Roman" w:cs="Times New Roman"/>
                <w:i/>
                <w:sz w:val="24"/>
                <w:szCs w:val="24"/>
              </w:rPr>
              <w:t>doc. MVDr. Ivona Kožárová, PhD., MVDr. Ivana Regecová, PhD.</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225735" w:rsidTr="00225735">
        <w:tc>
          <w:tcPr>
            <w:tcW w:w="4110"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225735" w:rsidRDefault="00225735">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Morfológia a fyziológia hospodárskych zvierat</w:t>
            </w:r>
          </w:p>
        </w:tc>
      </w:tr>
      <w:tr w:rsidR="00225735" w:rsidTr="00225735">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 v hodinách ):</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½ rozsahu 2 hodiny prednášky / 2 hodiny cvičení týždenne  </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225735" w:rsidTr="00225735">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7</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Pr>
                <w:rFonts w:ascii="Times New Roman" w:hAnsi="Times New Roman" w:cs="Times New Roman"/>
                <w:i/>
                <w:sz w:val="24"/>
                <w:szCs w:val="24"/>
              </w:rPr>
              <w:t xml:space="preserve">1. semester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Aktívna účasť študenta na cvičeniach podľa študijného a skúšobného poriadku UVLF, zvládnutie a osvojenie si prebranej problematiky</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Chýbajúce cvičenia absolvované náhradnou formou a preukázané zvládnutie preberanej problematiky</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Výsledky vzdelávania:</w:t>
            </w:r>
          </w:p>
          <w:p w:rsidR="00225735" w:rsidRDefault="0022573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Študent získa základné poznatky o anatómií hospodárskych zvierat a hydiny, fyziologických vzťahoch a fungovaní jednotlivých orgánových sústav ako aj organizmu hospodárskych zvierat</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p>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Predmet je zameraný na získanie základných poznatkov z morfológie a fyziológie hospodárskych zvierat a hydiny v nasledujúcich oblastiach:</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Za Fyziológiu</w:t>
            </w:r>
          </w:p>
          <w:p w:rsidR="00225735" w:rsidRDefault="00225735"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Srdcovo-cievny systém </w:t>
            </w:r>
          </w:p>
          <w:p w:rsidR="00225735" w:rsidRDefault="00225735"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Dýchací systém</w:t>
            </w:r>
          </w:p>
          <w:p w:rsidR="00225735" w:rsidRDefault="00225735"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Základy metabolizmu</w:t>
            </w:r>
          </w:p>
          <w:p w:rsidR="00225735" w:rsidRDefault="00225735"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Tráviaci systém</w:t>
            </w:r>
          </w:p>
          <w:p w:rsidR="00225735" w:rsidRDefault="00225735"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Základy endokrinológie</w:t>
            </w:r>
          </w:p>
          <w:p w:rsidR="00225735" w:rsidRDefault="00225735"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Močový systém</w:t>
            </w:r>
          </w:p>
          <w:p w:rsidR="00225735" w:rsidRDefault="00225735"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Pohybový systém</w:t>
            </w:r>
          </w:p>
          <w:p w:rsidR="00225735" w:rsidRDefault="00225735"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Reprodukčný systém</w:t>
            </w:r>
          </w:p>
          <w:p w:rsidR="00225735" w:rsidRDefault="00225735"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Laktácia</w:t>
            </w:r>
          </w:p>
          <w:p w:rsidR="00225735" w:rsidRDefault="00225735"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Nervový systém</w:t>
            </w:r>
          </w:p>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Za Anatómiu</w:t>
            </w:r>
          </w:p>
          <w:p w:rsidR="00225735" w:rsidRDefault="00225735" w:rsidP="002E17B1">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Pohybový systém</w:t>
            </w:r>
          </w:p>
          <w:p w:rsidR="00225735" w:rsidRDefault="00225735" w:rsidP="002E17B1">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Tráviaci systém</w:t>
            </w:r>
          </w:p>
          <w:p w:rsidR="00225735" w:rsidRDefault="00225735" w:rsidP="002E17B1">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Dýchací systém</w:t>
            </w:r>
          </w:p>
          <w:p w:rsidR="00225735" w:rsidRDefault="00225735" w:rsidP="002E17B1">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Močovo pohlavný systém</w:t>
            </w:r>
          </w:p>
          <w:p w:rsidR="00225735" w:rsidRDefault="00225735" w:rsidP="002E17B1">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Cievny a nervový systém</w:t>
            </w:r>
          </w:p>
          <w:p w:rsidR="00225735" w:rsidRDefault="00225735" w:rsidP="002E17B1">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Zmyslové ústroje</w:t>
            </w:r>
          </w:p>
          <w:p w:rsidR="00225735" w:rsidRDefault="00225735" w:rsidP="002E17B1">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Hydina</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Odporúčaná literatúra: </w:t>
            </w:r>
            <w:r>
              <w:rPr>
                <w:rFonts w:ascii="Times New Roman" w:hAnsi="Times New Roman" w:cs="Times New Roman"/>
                <w:i/>
                <w:sz w:val="24"/>
                <w:szCs w:val="24"/>
              </w:rPr>
              <w:t>za Fyziológiu</w:t>
            </w:r>
          </w:p>
          <w:p w:rsidR="00225735" w:rsidRDefault="00225735" w:rsidP="002E17B1">
            <w:pPr>
              <w:pStyle w:val="Odsekzoznamu"/>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Sopková, D., a kol.: Veterinárna fyziológia I, UVLF v Košiciach, 2018. </w:t>
            </w:r>
          </w:p>
          <w:p w:rsidR="00225735" w:rsidRDefault="00225735" w:rsidP="002E17B1">
            <w:pPr>
              <w:pStyle w:val="Odsekzoznamu"/>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Sopková, D., a kol.: Veterinárna fyziológia II, UVLF v Košiciach, 2019. </w:t>
            </w:r>
          </w:p>
          <w:p w:rsidR="00225735" w:rsidRDefault="00225735" w:rsidP="002E17B1">
            <w:pPr>
              <w:pStyle w:val="Odsekzoznamu"/>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Sopková, D., a kol.: Praktické cvičenia z fyziológie, UVLF v Košiciach, 2015. </w:t>
            </w:r>
          </w:p>
          <w:p w:rsidR="00225735" w:rsidRDefault="00225735" w:rsidP="002E17B1">
            <w:pPr>
              <w:pStyle w:val="Odsekzoznamu"/>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Jelínek, P., Koudela, K. a kol.: Fyziologie hospodářských zvířat, MZLU v Brně, 2003.</w:t>
            </w:r>
          </w:p>
          <w:p w:rsidR="00225735" w:rsidRDefault="00225735">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Za Anatómiu:</w:t>
            </w:r>
          </w:p>
          <w:p w:rsidR="00225735" w:rsidRDefault="00225735" w:rsidP="002E17B1">
            <w:pPr>
              <w:pStyle w:val="Odsekzoznamu"/>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Popesko, P.: Anatómia hospodárskych zvierat, Príroda, 1992</w:t>
            </w:r>
          </w:p>
          <w:p w:rsidR="00225735" w:rsidRDefault="00225735" w:rsidP="002E17B1">
            <w:pPr>
              <w:pStyle w:val="Odsekzoznamu"/>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Popesko, P.: Atlas topografickej anatómie hospodárskych zvierat I, II, III, Príroda, 1988</w:t>
            </w:r>
          </w:p>
          <w:p w:rsidR="00225735" w:rsidRDefault="00225735" w:rsidP="002E17B1">
            <w:pPr>
              <w:pStyle w:val="Odsekzoznamu"/>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Komárek, V.: Anatomia avium domesticarum I, II, Príroda, 1979</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Jazyk, ktorého znalosť je potrebná na absolvovanie predmetu:</w:t>
            </w:r>
          </w:p>
          <w:p w:rsidR="00225735" w:rsidRDefault="00225735">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225735">
              <w:tc>
                <w:tcPr>
                  <w:tcW w:w="1496"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225735" w:rsidRDefault="00225735">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225735">
              <w:trPr>
                <w:trHeight w:val="70"/>
              </w:trPr>
              <w:tc>
                <w:tcPr>
                  <w:tcW w:w="1496"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25735" w:rsidRDefault="00225735">
                  <w:pPr>
                    <w:tabs>
                      <w:tab w:val="center" w:pos="4536"/>
                      <w:tab w:val="right" w:pos="9072"/>
                    </w:tabs>
                    <w:spacing w:after="0" w:line="240" w:lineRule="auto"/>
                    <w:jc w:val="center"/>
                    <w:rPr>
                      <w:rFonts w:ascii="Times New Roman" w:hAnsi="Times New Roman" w:cs="Times New Roman"/>
                      <w:sz w:val="24"/>
                      <w:szCs w:val="24"/>
                    </w:rPr>
                  </w:pPr>
                </w:p>
              </w:tc>
            </w:tr>
          </w:tbl>
          <w:p w:rsidR="00225735" w:rsidRDefault="00225735">
            <w:pPr>
              <w:tabs>
                <w:tab w:val="center" w:pos="4536"/>
                <w:tab w:val="right" w:pos="9072"/>
              </w:tabs>
              <w:spacing w:after="0" w:line="240" w:lineRule="auto"/>
              <w:rPr>
                <w:rFonts w:ascii="Times New Roman" w:hAnsi="Times New Roman" w:cs="Times New Roman"/>
                <w:i/>
                <w:sz w:val="24"/>
                <w:szCs w:val="24"/>
              </w:rPr>
            </w:pP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Vyučujúci: </w:t>
            </w:r>
          </w:p>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za Fyziológiu</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Garant predmetu: MVDr. Vladimír Petrilla,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Prednášajúci: doc. MVDr. Drahomíra Sopková, PhD., doc. MVDr. Radoslava Vlčková, PhD., MVDr. Vladimír Petrilla, PhD.,MVDr. Silvia Ondrašovičová, PhD., MVDr. Zuzana Andrejčáková,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Cvičiaci: doc. MVDr. Drahomíra Sopková, PhD., doc. MVDr. Radoslava Vlčková, PhD., MVDr. Vladimír Petrilla, PhD., MVDr. Silvia Ondrašovičová, PhD., MVDr. Zuzana Andrejčáková,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Za Anatómiu:</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Garant predmetu: MVDr. Katarína Vdoviaková,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Prednášajúci: MVDr. Jana Teleky, PhD.</w:t>
            </w:r>
          </w:p>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Cvičiaci: MVDr. Jana Teleky, PhD.</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225735" w:rsidTr="00225735">
        <w:tc>
          <w:tcPr>
            <w:tcW w:w="9322" w:type="dxa"/>
            <w:gridSpan w:val="2"/>
            <w:tcBorders>
              <w:top w:val="single" w:sz="4" w:space="0" w:color="auto"/>
              <w:left w:val="single" w:sz="4" w:space="0" w:color="auto"/>
              <w:bottom w:val="single" w:sz="4" w:space="0" w:color="auto"/>
              <w:right w:val="single" w:sz="4" w:space="0" w:color="auto"/>
            </w:tcBorders>
            <w:hideMark/>
          </w:tcPr>
          <w:p w:rsidR="00225735" w:rsidRDefault="00225735">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Style w:val="Mriekatabuky"/>
        <w:tblW w:w="9322" w:type="dxa"/>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Prax v oblasti chovu a prevencie chorôb</w:t>
            </w:r>
          </w:p>
        </w:tc>
      </w:tr>
      <w:tr w:rsidR="00C07459" w:rsidTr="00C07459">
        <w:trPr>
          <w:trHeight w:val="927"/>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Prax</w:t>
            </w:r>
          </w:p>
          <w:p w:rsidR="00C07459" w:rsidRDefault="00C07459">
            <w:pPr>
              <w:jc w:val="both"/>
              <w:rPr>
                <w:rFonts w:ascii="Times New Roman" w:hAnsi="Times New Roman" w:cs="Times New Roman"/>
                <w:i/>
                <w:sz w:val="24"/>
                <w:szCs w:val="24"/>
              </w:rPr>
            </w:pPr>
            <w:r>
              <w:rPr>
                <w:rFonts w:ascii="Times New Roman" w:hAnsi="Times New Roman" w:cs="Times New Roman"/>
                <w:i/>
                <w:sz w:val="24"/>
                <w:szCs w:val="24"/>
              </w:rPr>
              <w:t>8 týždňov</w:t>
            </w:r>
          </w:p>
          <w:p w:rsidR="00C07459" w:rsidRDefault="00C07459">
            <w:pPr>
              <w:jc w:val="both"/>
              <w:rPr>
                <w:rFonts w:ascii="Times New Roman" w:hAnsi="Times New Roman" w:cs="Times New Roman"/>
                <w:sz w:val="24"/>
                <w:szCs w:val="24"/>
              </w:rPr>
            </w:pP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8 + 8</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sidR="00E009E8">
              <w:rPr>
                <w:rFonts w:ascii="Times New Roman" w:hAnsi="Times New Roman" w:cs="Times New Roman"/>
                <w:i/>
                <w:sz w:val="24"/>
                <w:szCs w:val="24"/>
              </w:rPr>
              <w:t>3. až 6</w:t>
            </w:r>
            <w:r>
              <w:rPr>
                <w:rFonts w:ascii="Times New Roman" w:hAnsi="Times New Roman" w:cs="Times New Roman"/>
                <w:i/>
                <w:sz w:val="24"/>
                <w:szCs w:val="24"/>
              </w:rPr>
              <w:t xml:space="preserve">.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lastRenderedPageBreak/>
              <w:t>Podmieňujúce predmety:</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Študent je povinný absolvovať 8 týždňov praxe, absolvované úkony si bude zapisovať v záznamníku odbornej praxe. Ostatné  náležitosti absolvovania predmetu podľa ustanovení študijného poriadku.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Študent využije svoje vedomosti a zručnosti tak, aby bol odborne spôsobilý uskutočňovať úkony na úseku chovu a prevencie chorôb hospodárskych zvierat</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Využitie vedomosti a zručnosti pri riešení problémov súvisiacich s chovom a prevenciou chorôb hospodárskych zvierat.</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C07459" w:rsidRDefault="00C07459">
            <w:pPr>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Hodnotenie predmetov</w:t>
            </w:r>
          </w:p>
          <w:tbl>
            <w:tblPr>
              <w:tblStyle w:val="Mriekatabuky"/>
              <w:tblW w:w="0" w:type="auto"/>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r>
          </w:tbl>
          <w:p w:rsidR="00C07459" w:rsidRDefault="00C07459">
            <w:pPr>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s>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C07459" w:rsidRDefault="00C07459">
            <w:pPr>
              <w:tabs>
                <w:tab w:val="left" w:pos="1530"/>
              </w:tabs>
              <w:rPr>
                <w:rFonts w:ascii="Times New Roman" w:hAnsi="Times New Roman" w:cs="Times New Roman"/>
                <w:i/>
                <w:sz w:val="24"/>
                <w:szCs w:val="24"/>
              </w:rPr>
            </w:pPr>
            <w:r>
              <w:rPr>
                <w:rFonts w:ascii="Times New Roman" w:hAnsi="Times New Roman" w:cs="Times New Roman"/>
                <w:i/>
                <w:sz w:val="24"/>
                <w:szCs w:val="24"/>
              </w:rPr>
              <w:t>Garant predmetu: MVDr. Marián Kadáši,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225735" w:rsidRDefault="00225735" w:rsidP="00225735">
      <w:pPr>
        <w:pStyle w:val="Hlavika"/>
        <w:jc w:val="both"/>
        <w:rPr>
          <w:rFonts w:ascii="Times New Roman" w:hAnsi="Times New Roman" w:cs="Times New Roman"/>
          <w:b/>
          <w:bCs/>
          <w:sz w:val="28"/>
          <w:szCs w:val="28"/>
        </w:rPr>
      </w:pPr>
    </w:p>
    <w:tbl>
      <w:tblPr>
        <w:tblStyle w:val="Mriekatabuky"/>
        <w:tblW w:w="9322" w:type="dxa"/>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Prax v oblasti agropotravinárstva</w:t>
            </w:r>
          </w:p>
        </w:tc>
      </w:tr>
      <w:tr w:rsidR="00C07459" w:rsidTr="00C07459">
        <w:trPr>
          <w:trHeight w:val="927"/>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Prax</w:t>
            </w:r>
          </w:p>
          <w:p w:rsidR="00C07459" w:rsidRDefault="00C07459">
            <w:pPr>
              <w:jc w:val="both"/>
              <w:rPr>
                <w:rFonts w:ascii="Times New Roman" w:hAnsi="Times New Roman" w:cs="Times New Roman"/>
                <w:i/>
                <w:sz w:val="24"/>
                <w:szCs w:val="24"/>
              </w:rPr>
            </w:pPr>
            <w:r>
              <w:rPr>
                <w:rFonts w:ascii="Times New Roman" w:hAnsi="Times New Roman" w:cs="Times New Roman"/>
                <w:i/>
                <w:sz w:val="24"/>
                <w:szCs w:val="24"/>
              </w:rPr>
              <w:t>2 týždne</w:t>
            </w:r>
          </w:p>
          <w:p w:rsidR="00C07459" w:rsidRDefault="00C07459">
            <w:pPr>
              <w:jc w:val="both"/>
              <w:rPr>
                <w:rFonts w:ascii="Times New Roman" w:hAnsi="Times New Roman" w:cs="Times New Roman"/>
                <w:sz w:val="24"/>
                <w:szCs w:val="24"/>
              </w:rPr>
            </w:pP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4</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rsidP="00E009E8">
            <w:pPr>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sidR="00E009E8">
              <w:rPr>
                <w:rFonts w:ascii="Times New Roman" w:hAnsi="Times New Roman" w:cs="Times New Roman"/>
                <w:i/>
                <w:sz w:val="24"/>
                <w:szCs w:val="24"/>
              </w:rPr>
              <w:t>7</w:t>
            </w:r>
            <w:r>
              <w:rPr>
                <w:rFonts w:ascii="Times New Roman" w:hAnsi="Times New Roman" w:cs="Times New Roman"/>
                <w:i/>
                <w:sz w:val="24"/>
                <w:szCs w:val="24"/>
              </w:rPr>
              <w:t xml:space="preserve">.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Študent je povinný absolvovať 2 týždne praxe, absolvované úkony si bude zapisovať v záznamníku odbornej praxe. Ostatné  náležitosti absolvovania predmetu podľa ustanovení študijného poriadku.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Študent využije svoje vedomosti a zručnosti tak, aby bol odborne spôsobilý uskutočňovať úkony pri spracovaní potravín živočíšneho a rastlinného potravinárstva a v gastronómii.</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Využitie vedomosti a zručnosti pri riešení problémov súvisiacich so spracovaním potravín živočíšneho a rastlinného potravinárstva a v gastronómii</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C07459" w:rsidRDefault="00C07459">
            <w:pPr>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Hodnotenie predmetov</w:t>
            </w:r>
          </w:p>
          <w:tbl>
            <w:tblPr>
              <w:tblStyle w:val="Mriekatabuky"/>
              <w:tblW w:w="0" w:type="auto"/>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r>
          </w:tbl>
          <w:p w:rsidR="00C07459" w:rsidRDefault="00C07459">
            <w:pPr>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s>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C07459" w:rsidRDefault="00C07459">
            <w:pPr>
              <w:tabs>
                <w:tab w:val="left" w:pos="1530"/>
              </w:tabs>
              <w:rPr>
                <w:rFonts w:ascii="Times New Roman" w:hAnsi="Times New Roman" w:cs="Times New Roman"/>
                <w:i/>
                <w:sz w:val="24"/>
                <w:szCs w:val="24"/>
              </w:rPr>
            </w:pPr>
            <w:r>
              <w:rPr>
                <w:rFonts w:ascii="Times New Roman" w:hAnsi="Times New Roman" w:cs="Times New Roman"/>
                <w:i/>
                <w:sz w:val="24"/>
                <w:szCs w:val="24"/>
              </w:rPr>
              <w:t>Garant predmetu: Mgr. Martin Bartkovský,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sz w:val="24"/>
                <w:szCs w:val="24"/>
              </w:rPr>
            </w:pPr>
            <w:r>
              <w:rPr>
                <w:rFonts w:ascii="Times New Roman" w:hAnsi="Times New Roman" w:cs="Times New Roman"/>
                <w:b/>
                <w:sz w:val="24"/>
                <w:szCs w:val="24"/>
              </w:rPr>
              <w:lastRenderedPageBreak/>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212"/>
      </w:tblGrid>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44"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C07459" w:rsidRDefault="00C07459">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i/>
                <w:sz w:val="24"/>
                <w:szCs w:val="24"/>
              </w:rPr>
              <w:t>Prevencia chorôb hovädzieho dobytka</w:t>
            </w:r>
          </w:p>
        </w:tc>
      </w:tr>
      <w:tr w:rsidR="00C07459" w:rsidTr="00C07459">
        <w:trPr>
          <w:trHeight w:val="1110"/>
        </w:trPr>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Prednášky a cvičenia</w:t>
            </w:r>
          </w:p>
          <w:p w:rsidR="00C07459" w:rsidRDefault="00C07459">
            <w:pPr>
              <w:tabs>
                <w:tab w:val="center" w:pos="4536"/>
                <w:tab w:val="right" w:pos="907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Odporúčaný rozsah výučby ( v hodinách ):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hodiny prednášok: 2, cvičení: 3</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sidRPr="00835B9C">
              <w:rPr>
                <w:rFonts w:ascii="Times New Roman" w:hAnsi="Times New Roman" w:cs="Times New Roman"/>
                <w:sz w:val="24"/>
                <w:szCs w:val="24"/>
              </w:rPr>
              <w:t>8</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rsidP="00835B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Pr>
                <w:rFonts w:ascii="Times New Roman" w:hAnsi="Times New Roman" w:cs="Times New Roman"/>
                <w:sz w:val="24"/>
                <w:szCs w:val="24"/>
              </w:rPr>
              <w:t xml:space="preserve">3. </w:t>
            </w:r>
            <w:r w:rsidR="00835B9C">
              <w:rPr>
                <w:rFonts w:ascii="Times New Roman" w:hAnsi="Times New Roman" w:cs="Times New Roman"/>
                <w:sz w:val="24"/>
                <w:szCs w:val="24"/>
              </w:rPr>
              <w:t>s</w:t>
            </w:r>
            <w:r>
              <w:rPr>
                <w:rFonts w:ascii="Times New Roman" w:hAnsi="Times New Roman" w:cs="Times New Roman"/>
                <w:sz w:val="24"/>
                <w:szCs w:val="24"/>
              </w:rPr>
              <w:t xml:space="preserve">emester </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Morfológia a fyziológia hospodárskych zvierat</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Podmienky na absolvovanie predmetu: </w:t>
            </w:r>
            <w:r>
              <w:rPr>
                <w:rFonts w:ascii="Times New Roman" w:hAnsi="Times New Roman" w:cs="Times New Roman"/>
                <w:sz w:val="24"/>
                <w:szCs w:val="24"/>
              </w:rPr>
              <w:t>Absolvovanie praktických cvičení v súlade so Študijným poriadkom UVLF v Košiciach. Predmet je ukončený skúškou.</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Výsledky vzdelávania: </w:t>
            </w:r>
            <w:r>
              <w:rPr>
                <w:rFonts w:ascii="Times New Roman" w:hAnsi="Times New Roman" w:cs="Times New Roman"/>
                <w:sz w:val="24"/>
                <w:szCs w:val="24"/>
              </w:rPr>
              <w:t>Cieľom  predmetu je získanie teoretických a praktických vedomostí o prevencii základných chorôb hovädzieho dobytka. Študent po absolvovaní tohto predmetu by mal mať dostatočné teoretické a praktické znalosti na zabezpečenie dobrého zdravotného stavu zvierat na farme a byť schopný ďalej sledovať a zavádzať nové trendy v oblasti optimalizácie chovateľských podmienok a preventívnych opatrení.</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Stručná osnova predmetu: </w:t>
            </w:r>
            <w:r>
              <w:rPr>
                <w:rFonts w:ascii="Times New Roman" w:hAnsi="Times New Roman" w:cs="Times New Roman"/>
                <w:sz w:val="24"/>
                <w:szCs w:val="24"/>
              </w:rPr>
              <w:t>Osnova predmetu bola vypracovaná s cieľom osvojiť si základy prevencie chorôb hovädzieho dobytka v nasledujúcich oblastiach:</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teliat</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tráviaceho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reprodukčného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respiračného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vemena</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končatín</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Odporúčaná literatúra:</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Choroby hovädzieho dobytka (Kováč a kol., 2001) – vybrané kapitoly</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sz w:val="24"/>
                <w:szCs w:val="24"/>
              </w:rPr>
            </w:pP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C07459" w:rsidRDefault="00C07459">
            <w:pPr>
              <w:tabs>
                <w:tab w:val="left" w:pos="1530"/>
                <w:tab w:val="center" w:pos="4536"/>
                <w:tab w:val="right" w:pos="9072"/>
              </w:tabs>
              <w:spacing w:after="0" w:line="240" w:lineRule="auto"/>
              <w:rPr>
                <w:rFonts w:ascii="Times New Roman" w:hAnsi="Times New Roman" w:cs="Times New Roman"/>
                <w:sz w:val="24"/>
                <w:szCs w:val="24"/>
                <w:shd w:val="clear" w:color="auto" w:fill="F9F9F9"/>
              </w:rPr>
            </w:pPr>
            <w:r w:rsidRPr="00DE2565">
              <w:rPr>
                <w:rFonts w:ascii="Times New Roman" w:hAnsi="Times New Roman" w:cs="Times New Roman"/>
                <w:i/>
                <w:sz w:val="24"/>
                <w:szCs w:val="24"/>
              </w:rPr>
              <w:t>Garant predmetu:</w:t>
            </w:r>
            <w:r>
              <w:rPr>
                <w:rFonts w:ascii="Times New Roman" w:hAnsi="Times New Roman" w:cs="Times New Roman"/>
                <w:sz w:val="24"/>
                <w:szCs w:val="24"/>
              </w:rPr>
              <w:t xml:space="preserve"> </w:t>
            </w:r>
            <w:r w:rsidR="00D429F3">
              <w:rPr>
                <w:rFonts w:ascii="Times New Roman" w:hAnsi="Times New Roman" w:cs="Times New Roman"/>
                <w:sz w:val="24"/>
                <w:szCs w:val="24"/>
              </w:rPr>
              <w:t>prof.</w:t>
            </w:r>
            <w:r>
              <w:rPr>
                <w:rFonts w:ascii="Times New Roman" w:hAnsi="Times New Roman" w:cs="Times New Roman"/>
                <w:sz w:val="24"/>
                <w:szCs w:val="24"/>
              </w:rPr>
              <w:t xml:space="preserve"> Dr. MVDr. Pavol Mudroň, PhD., </w:t>
            </w:r>
            <w:r>
              <w:rPr>
                <w:rFonts w:ascii="Times New Roman" w:hAnsi="Times New Roman" w:cs="Times New Roman"/>
                <w:sz w:val="24"/>
                <w:szCs w:val="24"/>
                <w:shd w:val="clear" w:color="auto" w:fill="F9F9F9"/>
              </w:rPr>
              <w:t>DipECBHM</w:t>
            </w:r>
          </w:p>
          <w:p w:rsidR="00C07459" w:rsidRDefault="00835B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Prednášajúci: </w:t>
            </w:r>
            <w:r w:rsidRPr="00835B9C">
              <w:rPr>
                <w:rFonts w:ascii="Times New Roman" w:hAnsi="Times New Roman" w:cs="Times New Roman"/>
                <w:sz w:val="24"/>
                <w:szCs w:val="24"/>
              </w:rPr>
              <w:t>prof.</w:t>
            </w:r>
            <w:r>
              <w:rPr>
                <w:rFonts w:ascii="Times New Roman" w:hAnsi="Times New Roman" w:cs="Times New Roman"/>
                <w:i/>
                <w:sz w:val="24"/>
                <w:szCs w:val="24"/>
              </w:rPr>
              <w:t xml:space="preserve"> </w:t>
            </w:r>
            <w:r w:rsidR="00C07459">
              <w:rPr>
                <w:rFonts w:ascii="Times New Roman" w:hAnsi="Times New Roman" w:cs="Times New Roman"/>
                <w:sz w:val="24"/>
                <w:szCs w:val="24"/>
              </w:rPr>
              <w:t xml:space="preserve">Dr. MVDr. Pavol Mudroň, PhD., </w:t>
            </w:r>
            <w:r w:rsidR="00C07459">
              <w:rPr>
                <w:rFonts w:ascii="Times New Roman" w:hAnsi="Times New Roman" w:cs="Times New Roman"/>
                <w:sz w:val="24"/>
                <w:szCs w:val="24"/>
                <w:shd w:val="clear" w:color="auto" w:fill="F9F9F9"/>
              </w:rPr>
              <w:t>DipECBHM</w:t>
            </w:r>
          </w:p>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Marián Kadaši, PhD., MVDr. Simona Mekková</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C07459" w:rsidRDefault="00C07459">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Názov predmetu: </w:t>
            </w:r>
          </w:p>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i/>
                <w:sz w:val="24"/>
                <w:szCs w:val="24"/>
              </w:rPr>
              <w:lastRenderedPageBreak/>
              <w:t>Prevencia chorôb oviec a kôz</w:t>
            </w:r>
          </w:p>
        </w:tc>
      </w:tr>
      <w:tr w:rsidR="00C07459" w:rsidTr="00C07459">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Prednášky a cvičenia</w:t>
            </w:r>
          </w:p>
          <w:p w:rsidR="00C07459" w:rsidRDefault="00C07459">
            <w:pPr>
              <w:tabs>
                <w:tab w:val="center" w:pos="4536"/>
                <w:tab w:val="right" w:pos="907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Odporúčaný rozsah výučby ( v hodinách ):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hodiny prednášok: 2, cvičení: 3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sidRPr="00835B9C">
              <w:rPr>
                <w:rFonts w:ascii="Times New Roman" w:hAnsi="Times New Roman" w:cs="Times New Roman"/>
                <w:sz w:val="24"/>
                <w:szCs w:val="24"/>
              </w:rPr>
              <w:t>8</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rsidP="00835B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sidR="00835B9C">
              <w:rPr>
                <w:rFonts w:ascii="Times New Roman" w:hAnsi="Times New Roman" w:cs="Times New Roman"/>
                <w:sz w:val="24"/>
                <w:szCs w:val="24"/>
              </w:rPr>
              <w:t>5</w:t>
            </w:r>
            <w:r>
              <w:rPr>
                <w:rFonts w:ascii="Times New Roman" w:hAnsi="Times New Roman" w:cs="Times New Roman"/>
                <w:sz w:val="24"/>
                <w:szCs w:val="24"/>
              </w:rPr>
              <w:t xml:space="preserve">. </w:t>
            </w:r>
            <w:r w:rsidR="00835B9C">
              <w:rPr>
                <w:rFonts w:ascii="Times New Roman" w:hAnsi="Times New Roman" w:cs="Times New Roman"/>
                <w:sz w:val="24"/>
                <w:szCs w:val="24"/>
              </w:rPr>
              <w:t>s</w:t>
            </w:r>
            <w:r>
              <w:rPr>
                <w:rFonts w:ascii="Times New Roman" w:hAnsi="Times New Roman" w:cs="Times New Roman"/>
                <w:sz w:val="24"/>
                <w:szCs w:val="24"/>
              </w:rPr>
              <w:t xml:space="preserve">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Morfológia a fyziológia hospodárskych zvierat</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Podmienky na absolvovanie predmetu: </w:t>
            </w:r>
            <w:r>
              <w:rPr>
                <w:rFonts w:ascii="Times New Roman" w:hAnsi="Times New Roman" w:cs="Times New Roman"/>
                <w:sz w:val="24"/>
                <w:szCs w:val="24"/>
              </w:rPr>
              <w:t>Absolvovanie praktických cvičení v súlade so Študijným poriadkom UVLF v Košiciach. Predmet je ukončený skúškou.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Výsledky vzdelávania: </w:t>
            </w:r>
            <w:r>
              <w:rPr>
                <w:rFonts w:ascii="Times New Roman" w:hAnsi="Times New Roman" w:cs="Times New Roman"/>
                <w:sz w:val="24"/>
                <w:szCs w:val="24"/>
              </w:rPr>
              <w:t>Cieľom  predmetu je získanie teoretických a praktických vedomostí o prevencii základných chorôb oviec a kôz. Študent po absolvovaní tohto predmetu by mal mať dostatočné teoretické a praktické znalosti na zabezpečenie dobrého zdravotného stavu zvierat na farme a byť schopný ďalej sledovať a zavádzať nové trendy v oblasti optimalizácie chovateľských podmienok a preventívnych opatrení.</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Stručná osnova predmetu: </w:t>
            </w:r>
            <w:r>
              <w:rPr>
                <w:rFonts w:ascii="Times New Roman" w:hAnsi="Times New Roman" w:cs="Times New Roman"/>
                <w:sz w:val="24"/>
                <w:szCs w:val="24"/>
              </w:rPr>
              <w:t>Osnova predmetu bola vypracovaná s cieľom osvojiť si základy prevencie chorôb hovädzieho dobytka v nasledujúcich oblastiach:</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tráviaceho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reprodukčného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respiračného traktu</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Prevencia chorôb vemena</w:t>
            </w:r>
          </w:p>
          <w:p w:rsidR="00C07459" w:rsidRDefault="00C07459">
            <w:pPr>
              <w:tabs>
                <w:tab w:val="center" w:pos="4536"/>
                <w:tab w:val="right" w:pos="9072"/>
              </w:tabs>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Prevencia chorôb končatín</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Odporúčaná literatúra:</w:t>
            </w:r>
          </w:p>
          <w:p w:rsidR="00C07459" w:rsidRDefault="00C07459">
            <w:pPr>
              <w:tabs>
                <w:tab w:val="center" w:pos="4536"/>
                <w:tab w:val="right" w:pos="9072"/>
              </w:tabs>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Choroby oviec (Vrzgula a kol., 1973) – vybrané kapitoly</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C07459" w:rsidRDefault="00C07459">
            <w:pPr>
              <w:tabs>
                <w:tab w:val="left" w:pos="1530"/>
                <w:tab w:val="center" w:pos="4536"/>
                <w:tab w:val="right" w:pos="9072"/>
              </w:tabs>
              <w:spacing w:after="0" w:line="240" w:lineRule="auto"/>
              <w:rPr>
                <w:rFonts w:ascii="Times New Roman" w:hAnsi="Times New Roman" w:cs="Times New Roman"/>
                <w:sz w:val="24"/>
                <w:szCs w:val="24"/>
                <w:shd w:val="clear" w:color="auto" w:fill="F9F9F9"/>
              </w:rPr>
            </w:pPr>
            <w:r>
              <w:rPr>
                <w:rFonts w:ascii="Times New Roman" w:hAnsi="Times New Roman" w:cs="Times New Roman"/>
                <w:b/>
                <w:i/>
                <w:sz w:val="24"/>
                <w:szCs w:val="24"/>
              </w:rPr>
              <w:t>Garant predmetu:</w:t>
            </w:r>
            <w:r>
              <w:rPr>
                <w:rFonts w:ascii="Times New Roman" w:hAnsi="Times New Roman" w:cs="Times New Roman"/>
                <w:sz w:val="24"/>
                <w:szCs w:val="24"/>
              </w:rPr>
              <w:t xml:space="preserve"> </w:t>
            </w:r>
            <w:r w:rsidR="00D429F3">
              <w:rPr>
                <w:rFonts w:ascii="Times New Roman" w:hAnsi="Times New Roman" w:cs="Times New Roman"/>
                <w:sz w:val="24"/>
                <w:szCs w:val="24"/>
              </w:rPr>
              <w:t>prof.</w:t>
            </w:r>
            <w:r>
              <w:rPr>
                <w:rFonts w:ascii="Times New Roman" w:hAnsi="Times New Roman" w:cs="Times New Roman"/>
                <w:sz w:val="24"/>
                <w:szCs w:val="24"/>
              </w:rPr>
              <w:t xml:space="preserve">. Dr. MVDr. Pavol Mudroň, PhD., </w:t>
            </w:r>
            <w:r>
              <w:rPr>
                <w:rFonts w:ascii="Times New Roman" w:hAnsi="Times New Roman" w:cs="Times New Roman"/>
                <w:sz w:val="24"/>
                <w:szCs w:val="24"/>
                <w:shd w:val="clear" w:color="auto" w:fill="F9F9F9"/>
              </w:rPr>
              <w:t>DipECBHM</w:t>
            </w:r>
          </w:p>
          <w:p w:rsidR="00C07459" w:rsidRDefault="00835B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Prednášajúci: </w:t>
            </w:r>
            <w:r w:rsidRPr="00835B9C">
              <w:rPr>
                <w:rFonts w:ascii="Times New Roman" w:hAnsi="Times New Roman" w:cs="Times New Roman"/>
                <w:sz w:val="24"/>
                <w:szCs w:val="24"/>
              </w:rPr>
              <w:t>prof.</w:t>
            </w:r>
            <w:r>
              <w:rPr>
                <w:rFonts w:ascii="Times New Roman" w:hAnsi="Times New Roman" w:cs="Times New Roman"/>
                <w:i/>
                <w:sz w:val="24"/>
                <w:szCs w:val="24"/>
              </w:rPr>
              <w:t xml:space="preserve"> </w:t>
            </w:r>
            <w:r w:rsidR="00C07459">
              <w:rPr>
                <w:rFonts w:ascii="Times New Roman" w:hAnsi="Times New Roman" w:cs="Times New Roman"/>
                <w:sz w:val="24"/>
                <w:szCs w:val="24"/>
              </w:rPr>
              <w:t xml:space="preserve">Dr. MVDr. Pavol Mudroň, PhD., </w:t>
            </w:r>
            <w:r w:rsidR="00C07459">
              <w:rPr>
                <w:rFonts w:ascii="Times New Roman" w:hAnsi="Times New Roman" w:cs="Times New Roman"/>
                <w:sz w:val="24"/>
                <w:szCs w:val="24"/>
                <w:shd w:val="clear" w:color="auto" w:fill="F9F9F9"/>
              </w:rPr>
              <w:t>DipECBHM</w:t>
            </w:r>
          </w:p>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Marián Kadaši, PhD., MVDr. Simona Mekková</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Style w:val="Mriekatabuky"/>
        <w:tblW w:w="9322" w:type="dxa"/>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Príprava bakalárskej práce</w:t>
            </w:r>
          </w:p>
        </w:tc>
      </w:tr>
      <w:tr w:rsidR="00C07459" w:rsidTr="00C07459">
        <w:trPr>
          <w:trHeight w:val="56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C07459" w:rsidRDefault="00C07459">
            <w:pPr>
              <w:rPr>
                <w:rFonts w:ascii="Times New Roman" w:hAnsi="Times New Roman" w:cs="Times New Roman"/>
                <w:i/>
                <w:sz w:val="24"/>
                <w:szCs w:val="24"/>
              </w:rPr>
            </w:pPr>
            <w:r>
              <w:rPr>
                <w:rFonts w:ascii="Times New Roman" w:hAnsi="Times New Roman" w:cs="Times New Roman"/>
                <w:i/>
                <w:sz w:val="24"/>
                <w:szCs w:val="24"/>
              </w:rPr>
              <w:t>Samostatná práca</w:t>
            </w:r>
          </w:p>
          <w:p w:rsidR="00C07459" w:rsidRDefault="00C07459">
            <w:pPr>
              <w:jc w:val="both"/>
              <w:rPr>
                <w:rFonts w:ascii="Times New Roman" w:hAnsi="Times New Roman" w:cs="Times New Roman"/>
                <w:i/>
                <w:sz w:val="24"/>
                <w:szCs w:val="24"/>
              </w:rPr>
            </w:pPr>
            <w:r>
              <w:rPr>
                <w:rFonts w:ascii="Times New Roman" w:hAnsi="Times New Roman" w:cs="Times New Roman"/>
                <w:i/>
                <w:sz w:val="24"/>
                <w:szCs w:val="24"/>
              </w:rPr>
              <w:t>52 hodín</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4</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rsidP="00835B9C">
            <w:pPr>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00835B9C">
              <w:rPr>
                <w:rFonts w:ascii="Times New Roman" w:hAnsi="Times New Roman" w:cs="Times New Roman"/>
                <w:i/>
                <w:sz w:val="24"/>
                <w:szCs w:val="24"/>
              </w:rPr>
              <w:t>6</w:t>
            </w:r>
            <w:r>
              <w:rPr>
                <w:rFonts w:ascii="Times New Roman" w:hAnsi="Times New Roman" w:cs="Times New Roman"/>
                <w:i/>
                <w:sz w:val="24"/>
                <w:szCs w:val="24"/>
              </w:rPr>
              <w:t>. a </w:t>
            </w:r>
            <w:r w:rsidR="00835B9C">
              <w:rPr>
                <w:rFonts w:ascii="Times New Roman" w:hAnsi="Times New Roman" w:cs="Times New Roman"/>
                <w:i/>
                <w:sz w:val="24"/>
                <w:szCs w:val="24"/>
              </w:rPr>
              <w:t>7</w:t>
            </w:r>
            <w:r>
              <w:rPr>
                <w:rFonts w:ascii="Times New Roman" w:hAnsi="Times New Roman" w:cs="Times New Roman"/>
                <w:i/>
                <w:sz w:val="24"/>
                <w:szCs w:val="24"/>
              </w:rPr>
              <w:t xml:space="preserve">.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lastRenderedPageBreak/>
              <w:t>Podmieňujúce predmety:</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Predloženie bakalárskej práce, jej schválenie a udelenie zápočtu vedúcim diplomovej práce.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Študent vypracuje bakalársku prácu podľa zvolenej témy pod vedením vedúceho bakalárskej práce, získa široký teoretický základ súvisiaci s témou bakalárskej práce a predloží výsledky, ktoré sú prínosom pre danú oblasť poznania.</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Odporúčaná literatúra:</w:t>
            </w:r>
            <w:r>
              <w:rPr>
                <w:rFonts w:ascii="Times New Roman" w:hAnsi="Times New Roman" w:cs="Times New Roman"/>
                <w:sz w:val="24"/>
                <w:szCs w:val="24"/>
              </w:rPr>
              <w:t xml:space="preserve"> podľa odporučenia vedúceho bakalárskej práce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C07459" w:rsidRDefault="00C07459">
            <w:pPr>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rPr>
                <w:rFonts w:ascii="Times New Roman" w:hAnsi="Times New Roman" w:cs="Times New Roman"/>
                <w:b/>
                <w:sz w:val="24"/>
                <w:szCs w:val="24"/>
              </w:rPr>
            </w:pPr>
            <w:r>
              <w:rPr>
                <w:rFonts w:ascii="Times New Roman" w:hAnsi="Times New Roman" w:cs="Times New Roman"/>
                <w:b/>
                <w:sz w:val="24"/>
                <w:szCs w:val="24"/>
              </w:rPr>
              <w:t>Hodnotenie predmetov</w:t>
            </w:r>
          </w:p>
          <w:tbl>
            <w:tblPr>
              <w:tblStyle w:val="Mriekatabuky"/>
              <w:tblW w:w="0" w:type="auto"/>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jc w:val="center"/>
                    <w:rPr>
                      <w:rFonts w:ascii="Times New Roman" w:hAnsi="Times New Roman" w:cs="Times New Roman"/>
                      <w:sz w:val="24"/>
                      <w:szCs w:val="24"/>
                    </w:rPr>
                  </w:pPr>
                </w:p>
              </w:tc>
            </w:tr>
          </w:tbl>
          <w:p w:rsidR="00C07459" w:rsidRDefault="00C07459">
            <w:pPr>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s>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C07459" w:rsidRDefault="00C07459">
            <w:pPr>
              <w:tabs>
                <w:tab w:val="left" w:pos="1530"/>
              </w:tabs>
              <w:rPr>
                <w:rFonts w:ascii="Times New Roman" w:hAnsi="Times New Roman" w:cs="Times New Roman"/>
                <w:i/>
                <w:sz w:val="24"/>
                <w:szCs w:val="24"/>
              </w:rPr>
            </w:pPr>
            <w:r>
              <w:rPr>
                <w:rFonts w:ascii="Times New Roman" w:hAnsi="Times New Roman" w:cs="Times New Roman"/>
                <w:i/>
                <w:sz w:val="24"/>
                <w:szCs w:val="24"/>
              </w:rPr>
              <w:t>Garant predmetu: vedúci bakalárskej práce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C07459" w:rsidTr="00C07459">
        <w:tc>
          <w:tcPr>
            <w:tcW w:w="4110"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Všeobecná zoohygiena</w:t>
            </w:r>
          </w:p>
        </w:tc>
      </w:tr>
      <w:tr w:rsidR="00C07459" w:rsidTr="00C07459">
        <w:trPr>
          <w:trHeight w:val="821"/>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(v hodinách):</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hodina prednášky / 2 hodiny cvičení týždenne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6</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rsidP="00835B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sidR="00835B9C">
              <w:rPr>
                <w:rFonts w:ascii="Times New Roman" w:hAnsi="Times New Roman" w:cs="Times New Roman"/>
                <w:i/>
                <w:sz w:val="24"/>
                <w:szCs w:val="24"/>
              </w:rPr>
              <w:t>2</w:t>
            </w:r>
            <w:r>
              <w:rPr>
                <w:rFonts w:ascii="Times New Roman" w:hAnsi="Times New Roman" w:cs="Times New Roman"/>
                <w:i/>
                <w:sz w:val="24"/>
                <w:szCs w:val="24"/>
              </w:rPr>
              <w:t xml:space="preserve">.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Podmienkou udelenia zápočtu je: absolvovanie minimálne 12 cvičení a 75% prednášok. Odovzdanie protokolov z praktických cvičení a test (min. 50%).</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r>
              <w:rPr>
                <w:rFonts w:ascii="Times New Roman" w:hAnsi="Times New Roman" w:cs="Times New Roman"/>
                <w:sz w:val="24"/>
                <w:szCs w:val="24"/>
              </w:rPr>
              <w:t>Získanie teoretických aj praktických znalostí z oblasti hygieny chovu zviera, hodnotenia mikroklímy v ustajňovacích objektoch  a posúdenia welfare zvierat. Vedomosti z oblasti vetrania  a hygieny stavieb pre hospodárske zvieratá,  ochrany chovov zvierat,  starostlivosti o zvieratá a pôsobenia ustajňovacieho prostredia na zdravotný stav, úžitkovosť a welfare zvierat.</w:t>
            </w:r>
            <w:r>
              <w:rPr>
                <w:rFonts w:ascii="Times New Roman" w:hAnsi="Times New Roman" w:cs="Times New Roman"/>
                <w:i/>
                <w:sz w:val="24"/>
                <w:szCs w:val="24"/>
              </w:rPr>
              <w:t xml:space="preserve">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Základné pojmy a definície v hygiene chovu zvierat. Hodnotenie fyzikálnych faktorov mikroklímy ustajňovacieho prostredia (teplota, vlhkosť, prúdenie vzduchu, svetlo a osvetlenie a hluk). </w:t>
            </w:r>
          </w:p>
          <w:p w:rsidR="00C07459" w:rsidRDefault="00C07459">
            <w:pPr>
              <w:tabs>
                <w:tab w:val="center" w:pos="4536"/>
                <w:tab w:val="right" w:pos="907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Hygienická analýza ustajňovacích systémov pre jednotlivé druhy a kategórie hospodárskych zvierat. </w:t>
            </w:r>
          </w:p>
          <w:p w:rsidR="00C07459" w:rsidRDefault="00C07459">
            <w:pPr>
              <w:tabs>
                <w:tab w:val="center" w:pos="4536"/>
                <w:tab w:val="right" w:pos="9072"/>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Ochrana chovov zvierat, preventívne opatrenia pred zavlečením nákaz do chovov. </w:t>
            </w:r>
            <w:r>
              <w:rPr>
                <w:rFonts w:ascii="Times New Roman" w:hAnsi="Times New Roman" w:cs="Times New Roman"/>
                <w:color w:val="000000"/>
                <w:sz w:val="24"/>
                <w:szCs w:val="24"/>
              </w:rPr>
              <w:t xml:space="preserve">Situačné riešenie farmy ošípaných s uzavretým obratom stáda. Určenie kapacít maštalí podľa predpokladaných produkčných a reprodukčných ukazovateľov.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Problematika welfare zvierat, legislatívne požiadavky na chov, ich ochranu, pohodu a podmienky ich držania.  Transport spoločenských zvierat  a manipulácia s nimi.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Hygiena stavieb,  základné tepelno-technické vlastnosti stavebných látok a konštrukcií. Zdravotný aspekt pôsobenia stavby a prostredia na chovné prostredie.</w:t>
            </w:r>
            <w:r>
              <w:rPr>
                <w:rFonts w:ascii="Times New Roman" w:hAnsi="Times New Roman" w:cs="Times New Roman"/>
                <w:color w:val="000000"/>
                <w:sz w:val="24"/>
                <w:szCs w:val="24"/>
              </w:rPr>
              <w:t xml:space="preserve"> Tepelná bilancia maštalí. Overenie vhodnosti situovania danej maštale do zvoleného klimatického pásma SR.</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Posudzovanie vetrania - </w:t>
            </w:r>
            <w:r>
              <w:rPr>
                <w:rFonts w:ascii="Times New Roman" w:hAnsi="Times New Roman" w:cs="Times New Roman"/>
                <w:color w:val="000000"/>
                <w:sz w:val="24"/>
                <w:szCs w:val="24"/>
              </w:rPr>
              <w:t>Hygienické požiadavky na gravitačné a nútené vetranie v maštaliach. Strojové dojenie. Hygienické a technické parametre dojacieho zariadenia.</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lastRenderedPageBreak/>
              <w:t>Odporúčaná literatúra:</w:t>
            </w:r>
            <w:r>
              <w:rPr>
                <w:rFonts w:ascii="Times New Roman" w:hAnsi="Times New Roman" w:cs="Times New Roman"/>
                <w:i/>
                <w:sz w:val="24"/>
                <w:szCs w:val="24"/>
              </w:rPr>
              <w:t xml:space="preserve">  </w:t>
            </w:r>
            <w:r>
              <w:rPr>
                <w:rFonts w:ascii="Times New Roman" w:hAnsi="Times New Roman" w:cs="Times New Roman"/>
                <w:color w:val="000000"/>
                <w:sz w:val="24"/>
                <w:szCs w:val="24"/>
              </w:rPr>
              <w:t xml:space="preserve">ONDRAŠOVIČ, M a kol.: Praktické cvičenia z hygieny chovu zvierat a welfare. Edičné stredisko Univerzity veterinárskeho lekárstva v Košiciach 2009.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PARA, Ľ. a kol.: Zoohygiena. Magnus Košice 1992.</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Vyučujúci:</w:t>
            </w:r>
            <w:r>
              <w:rPr>
                <w:rFonts w:ascii="Times New Roman" w:hAnsi="Times New Roman" w:cs="Times New Roman"/>
                <w:i/>
                <w:sz w:val="24"/>
                <w:szCs w:val="24"/>
              </w:rPr>
              <w:t xml:space="preserve">  Garant predmetu: MVDr. Gabriela Gregová, PhD.</w:t>
            </w:r>
          </w:p>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MVDr. Gabriela Gregová, PhD.</w:t>
            </w:r>
          </w:p>
          <w:p w:rsidR="00C07459" w:rsidRDefault="00C07459" w:rsidP="00835B9C">
            <w:pPr>
              <w:tabs>
                <w:tab w:val="left" w:pos="1530"/>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Cvičiaci: </w:t>
            </w:r>
            <w:r w:rsidR="00835B9C">
              <w:rPr>
                <w:rFonts w:ascii="Times New Roman" w:hAnsi="Times New Roman" w:cs="Times New Roman"/>
                <w:i/>
                <w:sz w:val="24"/>
                <w:szCs w:val="24"/>
              </w:rPr>
              <w:t xml:space="preserve">MVDr. Gabriela Gregová, PhD., MVDr. Tatiana Szabóová, PhD., </w:t>
            </w:r>
            <w:r>
              <w:rPr>
                <w:rFonts w:ascii="Times New Roman" w:hAnsi="Times New Roman" w:cs="Times New Roman"/>
                <w:i/>
                <w:sz w:val="24"/>
                <w:szCs w:val="24"/>
              </w:rPr>
              <w:t>MVDr. Rudolf Hromada,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10"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Kód predmetu</w:t>
            </w: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Všeobecná zootechnika a šľachtenie</w:t>
            </w:r>
          </w:p>
        </w:tc>
      </w:tr>
      <w:tr w:rsidR="00C07459" w:rsidTr="00C07459">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 xml:space="preserve">Prednáška / Cvičenie </w:t>
            </w:r>
          </w:p>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Odporúčaný rozsah výučby (v hodinách):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Týždenný: 1 / 2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Metóda štúdia:</w:t>
            </w:r>
            <w:r>
              <w:rPr>
                <w:rFonts w:ascii="Times New Roman" w:hAnsi="Times New Roman" w:cs="Times New Roman"/>
                <w:sz w:val="24"/>
                <w:szCs w:val="24"/>
              </w:rPr>
              <w:t xml:space="preserve"> prezenčná</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sz w:val="24"/>
                <w:szCs w:val="24"/>
              </w:rPr>
              <w:t>6</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 štúdia: </w:t>
            </w:r>
            <w:r>
              <w:rPr>
                <w:rFonts w:ascii="Times New Roman" w:hAnsi="Times New Roman" w:cs="Times New Roman"/>
                <w:sz w:val="24"/>
                <w:szCs w:val="24"/>
              </w:rPr>
              <w:t xml:space="preserve">2.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Aktívna účasť na cvičeniach, 100% aktívna účasť na výjazdových cvičeniach, úspešné zvládnutie zápočtového testu (min. 51%).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Výsledky vzdelávania:</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Študenti nadobudnú teoretické vedomosti a praktické skúsenosti z poznávania a úžitkových vlastnostiach plemien hospodárskych zvierat (dobytka, koní, ošípaných, oviec, kôz, králikov a hydiny) ako aj ich chovu.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Hovädzí dobytok: označovanie, úžitkové vlastnosti a typy dobytka, plemenná charakteristika a spôsoby chovu.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Kone: plemenná charakteristika koní, hodnotenie tvarových vlastností, identifikácia koní, farby srsti, vrodené a získané odznaky koní, chov, organizácie.</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Ošípané: označovanie, rozdelenie a úžitkové vlastnosti ošípaných, plemenná charakteristika, označovanie a ich chov podľa jednotlivých kategórií.</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Ovce a kozy: označovanie, úžitkové vlastnosti, plemenná charakteristika, spôsoby chovu a dojenia.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Králiky: plemenná charakteristika, ich chov, organizácie riadiace ich chov, identifikácia.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Hrabavá a vodná hydina: plemenná charakteristika jednotlivých druhov, ich chov, organizácie riadiace ich chov, identifikácia.</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Odporúčaná literatúra:</w:t>
            </w:r>
          </w:p>
          <w:p w:rsidR="00C07459" w:rsidRDefault="00C07459" w:rsidP="002E17B1">
            <w:pPr>
              <w:pStyle w:val="Odsekzoznamu"/>
              <w:numPr>
                <w:ilvl w:val="0"/>
                <w:numId w:val="28"/>
              </w:numPr>
              <w:spacing w:after="0" w:line="240" w:lineRule="auto"/>
              <w:ind w:left="284" w:hanging="392"/>
              <w:rPr>
                <w:rFonts w:ascii="Times New Roman" w:hAnsi="Times New Roman" w:cs="Times New Roman"/>
                <w:sz w:val="24"/>
                <w:szCs w:val="24"/>
              </w:rPr>
            </w:pPr>
            <w:r>
              <w:rPr>
                <w:rFonts w:ascii="Times New Roman" w:hAnsi="Times New Roman" w:cs="Times New Roman"/>
                <w:sz w:val="24"/>
                <w:szCs w:val="24"/>
              </w:rPr>
              <w:t>Zigo, F. a kol.: e-Atlas plemien zvierat: hydina a kožušinové zvieratá, 1. vyd. - Košice: UVLF v Košiciach, 2019. - online, 136 s. - ISBN 978-80-8077-655-8.</w:t>
            </w:r>
          </w:p>
          <w:p w:rsidR="00C07459" w:rsidRDefault="00C07459" w:rsidP="002E17B1">
            <w:pPr>
              <w:pStyle w:val="Odsekzoznamu"/>
              <w:numPr>
                <w:ilvl w:val="0"/>
                <w:numId w:val="28"/>
              </w:numPr>
              <w:spacing w:after="0" w:line="240" w:lineRule="auto"/>
              <w:ind w:left="306"/>
              <w:rPr>
                <w:rFonts w:ascii="Times New Roman" w:hAnsi="Times New Roman" w:cs="Times New Roman"/>
                <w:sz w:val="24"/>
                <w:szCs w:val="24"/>
              </w:rPr>
            </w:pPr>
            <w:r>
              <w:rPr>
                <w:rFonts w:ascii="Times New Roman" w:hAnsi="Times New Roman" w:cs="Times New Roman"/>
                <w:sz w:val="24"/>
                <w:szCs w:val="24"/>
              </w:rPr>
              <w:t xml:space="preserve">Zigo a kol.: </w:t>
            </w:r>
            <w:r>
              <w:rPr>
                <w:rFonts w:ascii="Times New Roman" w:eastAsia="Calibri" w:hAnsi="Times New Roman" w:cs="Times New Roman"/>
                <w:sz w:val="24"/>
                <w:szCs w:val="24"/>
              </w:rPr>
              <w:t xml:space="preserve">Cvičenia zo všeobecnej zootechniky. </w:t>
            </w:r>
            <w:r>
              <w:rPr>
                <w:rFonts w:ascii="Times New Roman" w:hAnsi="Times New Roman" w:cs="Times New Roman"/>
                <w:sz w:val="24"/>
                <w:szCs w:val="24"/>
              </w:rPr>
              <w:t>1. vyd. Košice : UVLF, 2016, 306 s., ISBN 978-80-8077-509-4.</w:t>
            </w:r>
          </w:p>
          <w:p w:rsidR="00C07459" w:rsidRDefault="00C07459" w:rsidP="002E17B1">
            <w:pPr>
              <w:pStyle w:val="Odsekzoznamu"/>
              <w:numPr>
                <w:ilvl w:val="0"/>
                <w:numId w:val="28"/>
              </w:numPr>
              <w:spacing w:after="0" w:line="240" w:lineRule="auto"/>
              <w:ind w:left="306"/>
              <w:rPr>
                <w:rFonts w:ascii="Times New Roman" w:hAnsi="Times New Roman" w:cs="Times New Roman"/>
                <w:sz w:val="24"/>
                <w:szCs w:val="24"/>
              </w:rPr>
            </w:pPr>
            <w:r>
              <w:rPr>
                <w:rFonts w:ascii="Times New Roman" w:hAnsi="Times New Roman" w:cs="Times New Roman"/>
                <w:bCs/>
                <w:sz w:val="24"/>
                <w:szCs w:val="24"/>
              </w:rPr>
              <w:t xml:space="preserve">Zigo, F.,  Vasiľ, M., Šmiga, Ľ., Lacková, Z., Farkašová, Z., Pavľak, A., Zigová, M.: Chov a plemená hydiny, holubov a exotického vtáctva. 1. Vydanie, UVLF v Košiciach, 2017, 4178 s. ISBN </w:t>
            </w:r>
            <w:r>
              <w:rPr>
                <w:rFonts w:ascii="Times New Roman" w:hAnsi="Times New Roman" w:cs="Times New Roman"/>
                <w:sz w:val="24"/>
                <w:szCs w:val="24"/>
              </w:rPr>
              <w:t>978-80-8077-561-2</w:t>
            </w:r>
          </w:p>
          <w:p w:rsidR="00C07459" w:rsidRDefault="00C07459" w:rsidP="002E17B1">
            <w:pPr>
              <w:pStyle w:val="Odsekzoznamu"/>
              <w:numPr>
                <w:ilvl w:val="0"/>
                <w:numId w:val="28"/>
              </w:numPr>
              <w:spacing w:after="0" w:line="240" w:lineRule="auto"/>
              <w:ind w:left="306"/>
              <w:rPr>
                <w:rFonts w:ascii="Times New Roman" w:hAnsi="Times New Roman" w:cs="Times New Roman"/>
                <w:sz w:val="24"/>
                <w:szCs w:val="24"/>
              </w:rPr>
            </w:pPr>
            <w:r>
              <w:rPr>
                <w:rFonts w:ascii="Times New Roman" w:hAnsi="Times New Roman" w:cs="Times New Roman"/>
                <w:sz w:val="24"/>
                <w:szCs w:val="24"/>
              </w:rPr>
              <w:t xml:space="preserve">Vasiľ, M., Zigo, F., Lacková, Z.,: Chov kožušinových a laboratórnych zvierat. 1. Vydanie, UVLF, 2015. 153 s. ISBN 978-80-8077-487-5.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Garant predmetu:</w:t>
            </w:r>
            <w:r>
              <w:rPr>
                <w:rFonts w:ascii="Times New Roman" w:hAnsi="Times New Roman" w:cs="Times New Roman"/>
                <w:sz w:val="24"/>
                <w:szCs w:val="24"/>
              </w:rPr>
              <w:t xml:space="preserve"> MVDr. František Zigo, PhD.,</w:t>
            </w:r>
          </w:p>
          <w:p w:rsidR="00C07459" w:rsidRDefault="00C07459" w:rsidP="00DE2565">
            <w:pPr>
              <w:tabs>
                <w:tab w:val="left" w:pos="1530"/>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Prednášajúci:</w:t>
            </w:r>
            <w:r>
              <w:rPr>
                <w:rFonts w:ascii="Times New Roman" w:hAnsi="Times New Roman" w:cs="Times New Roman"/>
                <w:sz w:val="24"/>
                <w:szCs w:val="24"/>
              </w:rPr>
              <w:t xml:space="preserve"> MVDr. František Zigo, PhD., MVDr. Zuzana Lacková, PhD.,  MVDr. Zuzana Farkašová, PhD., doc. MVDr. Milan Vasiľ, CSc.</w:t>
            </w:r>
          </w:p>
          <w:p w:rsidR="00C07459" w:rsidRDefault="00C07459" w:rsidP="00DE2565">
            <w:pPr>
              <w:tabs>
                <w:tab w:val="left" w:pos="1530"/>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František Zigo, PhD., MVDr. Zuzana Lacková, PhD., MVDr. Zuzana Farkašová, PhD., doc. MVDr. Milan Vasiľ, CSc.</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sz w:val="24"/>
                <w:szCs w:val="24"/>
              </w:rPr>
              <w:t>Využitie informačných systémov farmárom</w:t>
            </w:r>
          </w:p>
        </w:tc>
      </w:tr>
      <w:tr w:rsidR="00C07459" w:rsidTr="00C07459">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Cvičenia</w:t>
            </w:r>
          </w:p>
          <w:p w:rsidR="00C07459" w:rsidRDefault="00C07459">
            <w:pPr>
              <w:tabs>
                <w:tab w:val="center" w:pos="4536"/>
                <w:tab w:val="right" w:pos="907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hodiny cvičení týždenne: 2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sz w:val="24"/>
                <w:szCs w:val="24"/>
              </w:rPr>
              <w:t>4</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rsidP="00835B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sidR="00835B9C">
              <w:rPr>
                <w:rFonts w:ascii="Times New Roman" w:hAnsi="Times New Roman" w:cs="Times New Roman"/>
                <w:sz w:val="24"/>
                <w:szCs w:val="24"/>
              </w:rPr>
              <w:t>8</w:t>
            </w:r>
            <w:r>
              <w:rPr>
                <w:rFonts w:ascii="Times New Roman" w:hAnsi="Times New Roman" w:cs="Times New Roman"/>
                <w:sz w:val="24"/>
                <w:szCs w:val="24"/>
              </w:rPr>
              <w:t>. semester</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Podmienky na absolvovanie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Výsledné hodnotenie pozostáva zo súčtu bodov získaných zo zápočtu, ktorý predstavuje 20 percent a zo skúšky, ktorá predstavuje 80 percent známky. Na získanie zápočtu je potrebné odovzdať príslušné zadania podľa pokynov garanta predmetu. Študent, ktorý odovzdal úplné a správne vypracované zadania podľa pokynov garanta predmetu, získava zo zápočtu plný počet bodov, čo činí 20 percent celkovej známky. Študentovi, ktorý odovzdal neúplné, respektíve nesprávne vypracované zadania, poprípade neodovzdal zadania vôbec, nebude udelený zápočet. Okrem uvedeného, nutnou podmienkou pre získanie zápočtu je aj absolvovanie minimálne 10 cvičení s aktívnou účasťou. Na získanie skúšky je potrebné úspešné zvládnutie </w:t>
            </w:r>
            <w:r>
              <w:rPr>
                <w:rFonts w:ascii="Times New Roman" w:hAnsi="Times New Roman" w:cs="Times New Roman"/>
                <w:color w:val="000000"/>
                <w:sz w:val="24"/>
                <w:szCs w:val="24"/>
              </w:rPr>
              <w:lastRenderedPageBreak/>
              <w:t>elektronického / písomného testu z oblasti informatiky. Na úspešné absolvovanie predmetu musí poslucháč získať celkovo minimálne 51 percent. Hodnotenie predmetu známkou sa uskutočňuje podľa klasifikačnej stupnice uvedenej v čl. 20 VP č. 2 UVLF.</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Výsledky vzdelávania:</w:t>
            </w:r>
          </w:p>
          <w:p w:rsidR="00C07459" w:rsidRDefault="00D429F3">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w:t>
            </w:r>
            <w:r w:rsidR="00C07459">
              <w:rPr>
                <w:rFonts w:ascii="Times New Roman" w:hAnsi="Times New Roman" w:cs="Times New Roman"/>
                <w:sz w:val="24"/>
                <w:szCs w:val="24"/>
              </w:rPr>
              <w:t xml:space="preserve">il absolventa predmetu môžeme charakterizovať v nasledovných bodoch: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Pochopenie základov informatiky a informačných systémov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Samostatná práca a používanie OS MS Windows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Samostatná pokročilá práca s kancelárskym balíkom MS Office (tvorba dokumentov a šablón,tabuľky, práca s funkciami a vzorcami, používanie grafov, tvorba interaktívnych prezentácií)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Používanie internetu (vyhľadávanie, používanie informačných zdrojov, komunikácia, ochrana osobných údajov, sociálne siete a pod.)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1.Úvod do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2.Úvod do programu MS OFFICE (všeobecné informácie). Úvod do programu MS WORD (užívateľské rozhranie, nastavenie dokumentu, formátovanie textu a pod.)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Pokročilé funkcie programu MS WORD (štýly, generovanie zoznamov, zlomy, objekty, citácie a pod.)</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4.Úvod do programu MS EXCEL (užívateľské rozhranie, nastavenie dokumentu, formátovanie bunky a pod.)</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5.Pokročilé funkcie programu MS EXCEL (vzorce, vybrané funkcie, graf, filtrovanie, kontingencia a pod.)</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6.Úvod do programu MS POWERPOINT (užívateľské rozhranie, nastavenie dokumentu, formátovanie textu, animácie a pod.)</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7.Úvod do informatiky (údaje, informácia, informačný proces, reprezentácia informácie, architektúra číslicového počítača, rozdelenie počítačov, história počítačov), Osobný počítač (hardvér, softvér, perifériá), BIOS (základné vlastnosti a funkcie BIOS-u)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8.Úvod do operačných systémov (vlastnosti, funkcie, história, štruktúra, inštalácia), Úvod do sietí (rozdelenie, topológie, vlastnosti a funkcie, zdieľanie informácií, vzdialená správa a vzdialená pomoc, bezpečnosť, serverové role),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9.Aplikácia IKT v praxi (mail, komunikačné programy, chat, sociálne siete).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10.Moderný internet (vyhľadávanie, dolovanie informácií, filtrovanie, e-health, e-government, internet banking), Bezpečnosť a ochrana údajov (antivirus, filtre, bezpečnostné nástroje a prvky, spam, ochrana pred útokmi)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11.Vybrané informačné systémy v príslušnej oblasti / Rozdielové cvičenie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12.Vybrané informačné systémy v príslušnej oblasti/ Študentmi zvolené témy v oblasti informatiky</w:t>
            </w:r>
          </w:p>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13.Študentmi zvolené témy v oblasti informatiky, IKT a pod.  / preberanie zadaní a ukončenie predmetu.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Odporúčaná literatúra: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Prednášky, manuály, pokyny a tutoriály uvedené na stránke predmetu (MOODLE)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On-line nápoveda k MS Office  a MS Windows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Rooney, A.: Velká kniha o počítačích, Mladá Fronta, 2010, ISBN 978-80-204-2220-0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Kokles, M., Romanová, A.: Informatika, Sprint, 2015, ISBN 978-80-89710-13-3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Takáč, L.: MS Office 2016 – návody a postupy I, edičné stredisko UVLF, 2017, ISBN 978-80-8077-553-7</w:t>
            </w:r>
          </w:p>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Takáč, L.: MS Office 2016 – návody a postupy II, edičné stredisko UVLF, 2017, ISBN 978-80-8077-554-4</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Slovenský jazyk</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Garant predmetu: Ing. Ladislav Takáč, PhD.</w:t>
            </w:r>
          </w:p>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Cvičiaci:  Ing. Ladislav Takáč, PhD., MVDr. Jana Takáčová,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212"/>
      </w:tblGrid>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sz w:val="24"/>
                <w:szCs w:val="24"/>
              </w:rPr>
              <w:t>Univerzita veterinárskeho lekárstva a farmácie v Košiciach</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44"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C07459" w:rsidRDefault="00C07459">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Výživa a kŕmenie hospodárskych zvierat</w:t>
            </w:r>
          </w:p>
        </w:tc>
      </w:tr>
      <w:tr w:rsidR="00C07459" w:rsidTr="00C07459">
        <w:trPr>
          <w:trHeight w:val="841"/>
        </w:trPr>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Prednáška / Cvičenie</w:t>
            </w:r>
          </w:p>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2 hodiny týždenne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 metóda</w:t>
            </w:r>
          </w:p>
        </w:tc>
      </w:tr>
      <w:tr w:rsidR="00C07459" w:rsidTr="00C07459">
        <w:trPr>
          <w:trHeight w:val="286"/>
        </w:trPr>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sz w:val="24"/>
                <w:szCs w:val="24"/>
              </w:rPr>
              <w:t>9</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Pr>
                <w:rFonts w:ascii="Times New Roman" w:hAnsi="Times New Roman" w:cs="Times New Roman"/>
                <w:sz w:val="24"/>
                <w:szCs w:val="24"/>
              </w:rPr>
              <w:t xml:space="preserve">2. semester </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Podmienkou pre úspešné absolvovanie predmetu je aktívna účasť na praktických cvičeniach (študentovi môžu chýbať max. 3 cvičenia za semester, z toho jedno cvičenie môže vynechať bez náhrady, ostatné je potrebné si nahradiť formou dohodnutou s učiteľom), minimálne 60 % účasť na prednáškach; úspešné absolvovanie priebežnej kontroly (minimálne hodnotenie 51 %). Ďalšou podmienkou je výpočet a odovzdanie všetkých počas semestra zadaných kŕmnych dávok pre jednotlivé druhy hospodárskych zvierat.</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Výsledky vzdelávania: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Študenti po absolvovaní predmetu nadobudnú poznatky a vedomosti o úlohách hlavných živín v krmivách určených pre hospodárske zvieratá, o klasifikácii a nutričnej charakteristike hlavných skupín krmív, o základných princípoch a postupoch pri zostavovaní kŕmnych dávok, o základoch a špecifikách fázovej výživy jednotlivých druhov hospodárskych zvierat (hovädzí dobytok, ovce, kozy, ošípané, hydina, kone).</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Definícia a význam predmetu.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Živiny vo výžive zvierat – rozdelenie, biologický význam, základy ich trávenia, absorpcie a exkrécie u hospodárskych zvierat.</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Krmivá využívané vo výžive hospodárskych zvierat – rozdelenie, nutričná charakteristika, limity ich použitia u zvierat.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Významnú súčasť praktických cvičení predstavuje praktické zostavovanie kŕmnych dávok s využitím počítačových programov pre jednotlivé druhy hospodárskych zvierat pri uplatňovaní princípov fázovej výživy.</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p>
          <w:p w:rsidR="00C07459" w:rsidRDefault="00C07459" w:rsidP="002E17B1">
            <w:pPr>
              <w:pStyle w:val="Odsekzoznamu"/>
              <w:numPr>
                <w:ilvl w:val="0"/>
                <w:numId w:val="29"/>
              </w:numPr>
              <w:spacing w:after="0" w:line="240" w:lineRule="auto"/>
              <w:ind w:left="306"/>
              <w:rPr>
                <w:rFonts w:ascii="Times New Roman" w:hAnsi="Times New Roman" w:cs="Times New Roman"/>
                <w:sz w:val="24"/>
                <w:szCs w:val="24"/>
              </w:rPr>
            </w:pPr>
            <w:r>
              <w:rPr>
                <w:rFonts w:ascii="Times New Roman" w:hAnsi="Times New Roman" w:cs="Times New Roman"/>
                <w:sz w:val="24"/>
                <w:szCs w:val="24"/>
              </w:rPr>
              <w:t>Bujňák L. a Hreško Šamudovská A. – Návody na praktické cvičenia z výživy zvierat; UVLF Košice, 2017, 106 s.   ISBN 978-80-8077-550-6</w:t>
            </w:r>
          </w:p>
          <w:p w:rsidR="00C07459" w:rsidRDefault="00C07459" w:rsidP="002E17B1">
            <w:pPr>
              <w:pStyle w:val="Odsekzoznamu"/>
              <w:numPr>
                <w:ilvl w:val="0"/>
                <w:numId w:val="29"/>
              </w:numPr>
              <w:spacing w:after="0" w:line="240" w:lineRule="auto"/>
              <w:ind w:left="306"/>
              <w:rPr>
                <w:rFonts w:ascii="Times New Roman" w:hAnsi="Times New Roman" w:cs="Times New Roman"/>
                <w:sz w:val="24"/>
                <w:szCs w:val="24"/>
              </w:rPr>
            </w:pPr>
            <w:r>
              <w:rPr>
                <w:rFonts w:ascii="Times New Roman" w:hAnsi="Times New Roman" w:cs="Times New Roman"/>
                <w:sz w:val="24"/>
                <w:szCs w:val="24"/>
              </w:rPr>
              <w:t xml:space="preserve">Vajda V. Výživa hovädzieho dobytka, </w:t>
            </w:r>
            <w:r>
              <w:rPr>
                <w:rFonts w:ascii="Times New Roman" w:hAnsi="Times New Roman" w:cs="Times New Roman"/>
                <w:i/>
                <w:sz w:val="24"/>
                <w:szCs w:val="24"/>
              </w:rPr>
              <w:t>In:</w:t>
            </w:r>
            <w:r>
              <w:rPr>
                <w:rFonts w:ascii="Times New Roman" w:hAnsi="Times New Roman" w:cs="Times New Roman"/>
                <w:sz w:val="24"/>
                <w:szCs w:val="24"/>
              </w:rPr>
              <w:t xml:space="preserve"> Choroby hovädzieho dobytka, Vydavateľstvo M&amp;M, 2001, 874 s.  ISBN 8088950147</w:t>
            </w:r>
          </w:p>
          <w:p w:rsidR="00C07459" w:rsidRDefault="00C07459" w:rsidP="002E17B1">
            <w:pPr>
              <w:pStyle w:val="Odsekzoznamu"/>
              <w:numPr>
                <w:ilvl w:val="0"/>
                <w:numId w:val="29"/>
              </w:numPr>
              <w:spacing w:after="0" w:line="240" w:lineRule="auto"/>
              <w:ind w:left="306"/>
              <w:rPr>
                <w:rFonts w:ascii="Times New Roman" w:hAnsi="Times New Roman" w:cs="Times New Roman"/>
                <w:sz w:val="24"/>
                <w:szCs w:val="24"/>
              </w:rPr>
            </w:pPr>
            <w:r>
              <w:rPr>
                <w:rFonts w:ascii="Times New Roman" w:hAnsi="Times New Roman" w:cs="Times New Roman"/>
                <w:sz w:val="24"/>
                <w:szCs w:val="24"/>
              </w:rPr>
              <w:t xml:space="preserve">Bindas Ľ., Horniaková E. Výživa a kŕmenie ošípaných, </w:t>
            </w:r>
            <w:r>
              <w:rPr>
                <w:rFonts w:ascii="Times New Roman" w:hAnsi="Times New Roman" w:cs="Times New Roman"/>
                <w:i/>
                <w:sz w:val="24"/>
                <w:szCs w:val="24"/>
              </w:rPr>
              <w:t>In:</w:t>
            </w:r>
            <w:r>
              <w:rPr>
                <w:rFonts w:ascii="Times New Roman" w:hAnsi="Times New Roman" w:cs="Times New Roman"/>
                <w:sz w:val="24"/>
                <w:szCs w:val="24"/>
              </w:rPr>
              <w:t xml:space="preserve"> Choroby ošípaných, </w:t>
            </w:r>
            <w:r>
              <w:rPr>
                <w:rFonts w:ascii="Times New Roman" w:hAnsi="Times New Roman" w:cs="Times New Roman"/>
                <w:sz w:val="24"/>
                <w:szCs w:val="24"/>
              </w:rPr>
              <w:lastRenderedPageBreak/>
              <w:t xml:space="preserve">Vydavateľstvo Michala Vaška, 2013, 982 s.  </w:t>
            </w:r>
            <w:r>
              <w:rPr>
                <w:rStyle w:val="key"/>
                <w:rFonts w:ascii="Times New Roman" w:hAnsi="Times New Roman" w:cs="Times New Roman"/>
                <w:color w:val="424649"/>
                <w:sz w:val="24"/>
                <w:szCs w:val="24"/>
              </w:rPr>
              <w:t>ISBN</w:t>
            </w:r>
            <w:r>
              <w:rPr>
                <w:rStyle w:val="key"/>
                <w:rFonts w:ascii="Times New Roman" w:hAnsi="Times New Roman" w:cs="Times New Roman"/>
                <w:bCs/>
                <w:color w:val="424649"/>
                <w:sz w:val="24"/>
                <w:szCs w:val="24"/>
              </w:rPr>
              <w:t>9788071658399</w:t>
            </w:r>
          </w:p>
          <w:p w:rsidR="00C07459" w:rsidRDefault="00C07459" w:rsidP="002E17B1">
            <w:pPr>
              <w:pStyle w:val="Odsekzoznamu"/>
              <w:numPr>
                <w:ilvl w:val="0"/>
                <w:numId w:val="29"/>
              </w:numPr>
              <w:spacing w:after="0" w:line="240" w:lineRule="auto"/>
              <w:ind w:left="306"/>
              <w:rPr>
                <w:rFonts w:ascii="Times New Roman" w:hAnsi="Times New Roman" w:cs="Times New Roman"/>
                <w:sz w:val="24"/>
                <w:szCs w:val="24"/>
              </w:rPr>
            </w:pPr>
            <w:r>
              <w:rPr>
                <w:rFonts w:ascii="Times New Roman" w:hAnsi="Times New Roman" w:cs="Times New Roman"/>
                <w:sz w:val="24"/>
                <w:szCs w:val="24"/>
              </w:rPr>
              <w:t xml:space="preserve">Meyer H., Coenen M.: Krmení koní (Současné trendy ve výživě koní), 2003; </w:t>
            </w:r>
          </w:p>
          <w:p w:rsidR="00C07459" w:rsidRDefault="00C07459" w:rsidP="002E17B1">
            <w:pPr>
              <w:pStyle w:val="Odsekzoznamu"/>
              <w:numPr>
                <w:ilvl w:val="0"/>
                <w:numId w:val="29"/>
              </w:numPr>
              <w:spacing w:after="0" w:line="240" w:lineRule="auto"/>
              <w:ind w:left="306"/>
              <w:rPr>
                <w:rFonts w:ascii="Times New Roman" w:hAnsi="Times New Roman" w:cs="Times New Roman"/>
                <w:sz w:val="24"/>
                <w:szCs w:val="24"/>
              </w:rPr>
            </w:pPr>
            <w:r>
              <w:rPr>
                <w:rFonts w:ascii="Times New Roman" w:hAnsi="Times New Roman" w:cs="Times New Roman"/>
                <w:sz w:val="24"/>
                <w:szCs w:val="24"/>
              </w:rPr>
              <w:t>Zelenka J.: Výživa a krmení hydiny, 1. vyd. VydavatelstvíAgriprint, 2014, 160 s. ISBN 978-80-87091-53-1</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rPr>
          <w:trHeight w:val="1665"/>
        </w:trPr>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Garant predmetu:</w:t>
            </w:r>
            <w:r>
              <w:rPr>
                <w:rFonts w:ascii="Times New Roman" w:hAnsi="Times New Roman" w:cs="Times New Roman"/>
                <w:b/>
                <w:sz w:val="24"/>
                <w:szCs w:val="24"/>
              </w:rPr>
              <w:t xml:space="preserve"> </w:t>
            </w:r>
            <w:r>
              <w:rPr>
                <w:rFonts w:ascii="Times New Roman" w:hAnsi="Times New Roman" w:cs="Times New Roman"/>
                <w:sz w:val="24"/>
                <w:szCs w:val="24"/>
              </w:rPr>
              <w:t>doc. MVDr. Pavel Naď, PhD.,</w:t>
            </w:r>
          </w:p>
          <w:p w:rsidR="00C07459" w:rsidRDefault="00C07459" w:rsidP="00DE256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Prednášajúci:</w:t>
            </w:r>
            <w:r>
              <w:rPr>
                <w:rFonts w:ascii="Times New Roman" w:hAnsi="Times New Roman" w:cs="Times New Roman"/>
                <w:b/>
                <w:sz w:val="24"/>
                <w:szCs w:val="24"/>
              </w:rPr>
              <w:t xml:space="preserve"> </w:t>
            </w:r>
            <w:r>
              <w:rPr>
                <w:rFonts w:ascii="Times New Roman" w:hAnsi="Times New Roman" w:cs="Times New Roman"/>
                <w:sz w:val="24"/>
                <w:szCs w:val="24"/>
              </w:rPr>
              <w:t>MVDr. Lukáš Bujňák, PhD., doc. MVDr. Pavel Naď, PhD.,MVDr. Tomáš Mihok, PhD., MVDr. Hreško Šamudovská, PhD.</w:t>
            </w:r>
          </w:p>
          <w:p w:rsidR="00C07459" w:rsidRDefault="00C07459" w:rsidP="00DE2565">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Lukáš Bujňák, PhD., doc. MVDr. Pavel Naď, PhD., MVDr. Tomáš Mihok, PhD., MVDr. Hreško Šamudovská, PhD.</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56"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C07459" w:rsidTr="00C07459">
        <w:tc>
          <w:tcPr>
            <w:tcW w:w="4110"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Kód predmetu: </w:t>
            </w: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sz w:val="24"/>
                <w:szCs w:val="24"/>
              </w:rPr>
              <w:t>Základy laboratórnej diagnostiky</w:t>
            </w:r>
          </w:p>
        </w:tc>
      </w:tr>
      <w:tr w:rsidR="00C07459" w:rsidTr="00C07459">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Cvičenia</w:t>
            </w:r>
          </w:p>
          <w:p w:rsidR="00C07459" w:rsidRDefault="00C07459">
            <w:pPr>
              <w:tabs>
                <w:tab w:val="center" w:pos="4536"/>
                <w:tab w:val="right" w:pos="907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Odporúčaný rozsah výučby ( v hodinách ): </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hodiny cvičení týždenne: 3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sz w:val="24"/>
                <w:szCs w:val="24"/>
              </w:rPr>
              <w:t>5</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Pr>
                <w:rFonts w:ascii="Times New Roman" w:hAnsi="Times New Roman" w:cs="Times New Roman"/>
                <w:sz w:val="24"/>
                <w:szCs w:val="24"/>
              </w:rPr>
              <w:t xml:space="preserve">4.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K-P Chov a prevencia chorôb hovädzieho dobytka, K-P Chov a prevencia chorôb oviec a kôz, K-O Chov a prevencia chorôb ošípaných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Podmienky na absolvovanie predmetu: </w:t>
            </w:r>
            <w:r>
              <w:rPr>
                <w:rFonts w:ascii="Times New Roman" w:hAnsi="Times New Roman" w:cs="Times New Roman"/>
                <w:sz w:val="24"/>
                <w:szCs w:val="24"/>
              </w:rPr>
              <w:t>Absolvovanie praktických cvičení v súlade so Študijným poriadkom UVLF v Košiciach (aktívna účasť na praktických cvičeniach, zápočtová písomka). Predmet je ukončený skúškou.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Výsledky vzdelávania: </w:t>
            </w:r>
            <w:r>
              <w:rPr>
                <w:rFonts w:ascii="Times New Roman" w:hAnsi="Times New Roman" w:cs="Times New Roman"/>
                <w:sz w:val="24"/>
                <w:szCs w:val="24"/>
              </w:rPr>
              <w:t>Výsledkom štúdia predmetu je získať základné poznatky v oblasti laboratórnych techník a postupov pre pochopenie zásad správnej laboratórnej praxe v laboratóriách, ktoré analyzujú biologický materiál za účelom posúdenia zdravotného stavu pacienta veterinárnym lekárom. Študenti tohto predmetu by si mali osvojiť aj schopnosť profesionálne spolupracovať s veterinárnym lekárom pri odbere a transporte vzoriek biologického materiálu do laboratória podľa požiadaviek stanovených príslušnými normami.</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Stručná osnova predmetu: </w:t>
            </w:r>
            <w:r>
              <w:rPr>
                <w:rFonts w:ascii="Times New Roman" w:hAnsi="Times New Roman" w:cs="Times New Roman"/>
                <w:sz w:val="24"/>
                <w:szCs w:val="24"/>
              </w:rPr>
              <w:t>Osnova predmetu je vypracovaná s cieľom osvojiť si základy laboratórnej diagnostiky v nasledujúcich oblastiach:</w:t>
            </w:r>
          </w:p>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Správna laboratórna prax (BOZP, čistenie a dezinfekcia, zariadenia, materiály a prístroje v laboratóriu, štandardné operačné postupy, odstraňovanie odpadov).</w:t>
            </w:r>
          </w:p>
          <w:p w:rsidR="00C07459" w:rsidRDefault="00C07459">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Odber, transport a spracovanie rôznych druhov vzoriek (krv, moč, trus, žalúdočná a bachorová tekutina, bioptáty,...) so zreteľom na typ laboratórneho vyšetrenia.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Základy práce v chemickom a biochemickom laboratóriu (meranie hmotnosti - váženie, meranie objemu, zásady pipetovania, príprava a riedenie roztokov,...).</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Základné fázy laboratórneho vyšetrenia (preanalytická, analytická a postanalytická).</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Základy hematologického, biochemického, imunologického, cytologického vyšetrenia.</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Vyšetrenie krvi, moču a trusu.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Odporúčaná literatúra:</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STN EN ISO/IEC 17025: 2017.</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Doubek, J. a kol.: Základy laboratorní diagnostiky neinfekčních nemocí. ISBN 978-80-7305-136-5, Veterinární a farmaceutická univerzita Brno, 2014, 253 s.</w:t>
            </w:r>
          </w:p>
          <w:p w:rsidR="00C07459" w:rsidRDefault="00C07459">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Kraft, W., Dürr, U. M.: Klinická laboratórna diagnostika vo veterinárnej medicíne. ISBN 80-88700-51-5, Hajko&amp;Hajková, Bratislava, 2001, 365 s.</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Slovenský jazyk</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Garant predmetu:</w:t>
            </w:r>
            <w:r>
              <w:rPr>
                <w:rFonts w:ascii="Times New Roman" w:hAnsi="Times New Roman" w:cs="Times New Roman"/>
                <w:sz w:val="24"/>
                <w:szCs w:val="24"/>
              </w:rPr>
              <w:t xml:space="preserve"> MVDr. Mária Milkovičová, PhD.</w:t>
            </w:r>
          </w:p>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Cvičiaci: </w:t>
            </w:r>
            <w:r>
              <w:rPr>
                <w:rFonts w:ascii="Times New Roman" w:hAnsi="Times New Roman" w:cs="Times New Roman"/>
                <w:sz w:val="24"/>
                <w:szCs w:val="24"/>
              </w:rPr>
              <w:t>MVDr. Mária Milkovičová, PhD., RNDr. Peter Očenáš,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C07459" w:rsidTr="00C07459">
        <w:tc>
          <w:tcPr>
            <w:tcW w:w="4110"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Základy podnikania a projektový manažment</w:t>
            </w:r>
          </w:p>
        </w:tc>
      </w:tr>
      <w:tr w:rsidR="00C07459" w:rsidTr="00C07459">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C07459" w:rsidRDefault="00C07459">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hodina prednášky / 2 hodiny cvičení týždenne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C07459" w:rsidTr="00C07459">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4</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rsidP="00835B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sidR="00835B9C">
              <w:rPr>
                <w:rFonts w:ascii="Times New Roman" w:hAnsi="Times New Roman" w:cs="Times New Roman"/>
                <w:i/>
                <w:sz w:val="24"/>
                <w:szCs w:val="24"/>
              </w:rPr>
              <w:t>8</w:t>
            </w:r>
            <w:r>
              <w:rPr>
                <w:rFonts w:ascii="Times New Roman" w:hAnsi="Times New Roman" w:cs="Times New Roman"/>
                <w:i/>
                <w:sz w:val="24"/>
                <w:szCs w:val="24"/>
              </w:rPr>
              <w:t xml:space="preserve">. semester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Podmienkou absolvovania predmetu je predpísaná účasť na cvičeniach, zostavenie podnikateľského zámeru z oblasti manažmentu farmy a úspešné vykonanie skúšky, ktorá bude formou testu.</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p>
          <w:p w:rsidR="00C07459" w:rsidRDefault="00C07459">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Absolvovaním študijného predmetu si študent osvojí právne pojmy a základné informácie z praktickej stránky podnikania, zahŕňajúce  aj oblasť základov manažmentu, marketingu a finančného riadenia pre podnikateľov. Študent je schopný zostaviť jednoduchý podnikateľský plán, orientovať sa vo finančných tokoch.</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Podnikanie – typy, ciele a spoločensky zodpovedné podnikanie.</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Podnikateľské prostredie. </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Podnikateľský zámer. </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Podpora podnikania. </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Povinnosti podnikateľa a zamestnávateľa. </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Základy manažmentu pre podnikateľa.</w:t>
            </w:r>
          </w:p>
          <w:p w:rsidR="00C07459" w:rsidRDefault="00C07459">
            <w:pPr>
              <w:pStyle w:val="Odsekzoznamu"/>
              <w:tabs>
                <w:tab w:val="center" w:pos="4536"/>
                <w:tab w:val="right" w:pos="9072"/>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Základy marketingu pre podnikateľa.</w:t>
            </w:r>
          </w:p>
          <w:p w:rsidR="00C07459" w:rsidRDefault="00C07459">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rPr>
              <w:t>Základy finančného riadenia pre podnikateľa.</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Odporúčaná literatúra:</w:t>
            </w:r>
            <w:r>
              <w:rPr>
                <w:rFonts w:ascii="Times New Roman" w:hAnsi="Times New Roman" w:cs="Times New Roman"/>
                <w:i/>
                <w:sz w:val="24"/>
                <w:szCs w:val="24"/>
              </w:rPr>
              <w:t xml:space="preserve"> </w:t>
            </w:r>
          </w:p>
          <w:p w:rsidR="00C07459" w:rsidRDefault="00C07459">
            <w:pPr>
              <w:pBdr>
                <w:left w:val="single" w:sz="18" w:space="8" w:color="EEEEEE"/>
              </w:pBdr>
              <w:shd w:val="clear" w:color="auto" w:fill="FFFFFF"/>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Koráb,V. a kol.:Podnikatelský plán, </w:t>
            </w:r>
            <w:hyperlink r:id="rId9" w:history="1">
              <w:r>
                <w:rPr>
                  <w:rStyle w:val="Hypertextovprepojenie"/>
                  <w:rFonts w:ascii="Times New Roman" w:hAnsi="Times New Roman" w:cs="Times New Roman"/>
                  <w:bCs/>
                  <w:sz w:val="24"/>
                  <w:szCs w:val="24"/>
                </w:rPr>
                <w:t>Computer Press</w:t>
              </w:r>
            </w:hyperlink>
            <w:r>
              <w:rPr>
                <w:rStyle w:val="text-color-grey"/>
                <w:rFonts w:ascii="Times New Roman" w:hAnsi="Times New Roman" w:cs="Times New Roman"/>
                <w:sz w:val="24"/>
                <w:szCs w:val="24"/>
              </w:rPr>
              <w:t xml:space="preserve">, 2007, </w:t>
            </w:r>
            <w:r>
              <w:rPr>
                <w:rFonts w:ascii="Times New Roman" w:hAnsi="Times New Roman" w:cs="Times New Roman"/>
                <w:caps/>
                <w:spacing w:val="15"/>
                <w:sz w:val="24"/>
                <w:szCs w:val="24"/>
              </w:rPr>
              <w:t xml:space="preserve">ISBN </w:t>
            </w:r>
            <w:r>
              <w:rPr>
                <w:rFonts w:ascii="Times New Roman" w:hAnsi="Times New Roman" w:cs="Times New Roman"/>
                <w:sz w:val="24"/>
                <w:szCs w:val="24"/>
              </w:rPr>
              <w:t>978-80-251-1605-0</w:t>
            </w:r>
          </w:p>
          <w:p w:rsidR="00C07459" w:rsidRDefault="00C07459" w:rsidP="00835B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Plchová, J. : Základy podnikania. Bratislava: Vydavateľstvo STU, 2013, ISBN 978-80-227-4112-5</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C07459" w:rsidRDefault="00C07459">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C07459">
              <w:tc>
                <w:tcPr>
                  <w:tcW w:w="1496"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C07459" w:rsidRDefault="00C07459">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C07459">
              <w:tc>
                <w:tcPr>
                  <w:tcW w:w="1496"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C07459" w:rsidRDefault="00C07459">
                  <w:pPr>
                    <w:tabs>
                      <w:tab w:val="center" w:pos="4536"/>
                      <w:tab w:val="right" w:pos="9072"/>
                    </w:tabs>
                    <w:spacing w:after="0" w:line="240" w:lineRule="auto"/>
                    <w:jc w:val="center"/>
                    <w:rPr>
                      <w:rFonts w:ascii="Times New Roman" w:hAnsi="Times New Roman" w:cs="Times New Roman"/>
                      <w:sz w:val="24"/>
                      <w:szCs w:val="24"/>
                    </w:rPr>
                  </w:pPr>
                </w:p>
              </w:tc>
            </w:tr>
          </w:tbl>
          <w:p w:rsidR="00C07459" w:rsidRDefault="00C07459">
            <w:pPr>
              <w:tabs>
                <w:tab w:val="center" w:pos="4536"/>
                <w:tab w:val="right" w:pos="9072"/>
              </w:tabs>
              <w:spacing w:after="0" w:line="240" w:lineRule="auto"/>
              <w:rPr>
                <w:rFonts w:ascii="Times New Roman" w:hAnsi="Times New Roman" w:cs="Times New Roman"/>
                <w:i/>
                <w:sz w:val="24"/>
                <w:szCs w:val="24"/>
              </w:rPr>
            </w:pP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 xml:space="preserve">Garant predmetu: </w:t>
            </w:r>
            <w:r>
              <w:rPr>
                <w:rFonts w:ascii="Times New Roman" w:hAnsi="Times New Roman" w:cs="Times New Roman"/>
                <w:i/>
                <w:sz w:val="24"/>
                <w:szCs w:val="24"/>
              </w:rPr>
              <w:t>Ing. MVDr. Jana Korimová, PhD.</w:t>
            </w:r>
          </w:p>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Ing. MVDr. Jana Korimová, PhD., Ing. Karolína Červená, PhD.</w:t>
            </w:r>
          </w:p>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Ing. MVDr. Jana Korimová, PhD., Ing. Karolína Červená, PhD.</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C07459" w:rsidTr="00C07459">
        <w:tc>
          <w:tcPr>
            <w:tcW w:w="9322" w:type="dxa"/>
            <w:gridSpan w:val="2"/>
            <w:tcBorders>
              <w:top w:val="single" w:sz="4" w:space="0" w:color="auto"/>
              <w:left w:val="single" w:sz="4" w:space="0" w:color="auto"/>
              <w:bottom w:val="single" w:sz="4" w:space="0" w:color="auto"/>
              <w:right w:val="single" w:sz="4" w:space="0" w:color="auto"/>
            </w:tcBorders>
            <w:hideMark/>
          </w:tcPr>
          <w:p w:rsidR="00C07459" w:rsidRDefault="00C07459">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p w:rsidR="006C28AE" w:rsidRPr="006C28AE" w:rsidRDefault="006C28AE" w:rsidP="00225735">
      <w:pPr>
        <w:pStyle w:val="Hlavika"/>
        <w:jc w:val="both"/>
        <w:rPr>
          <w:rFonts w:ascii="Times New Roman" w:hAnsi="Times New Roman" w:cs="Times New Roman"/>
          <w:b/>
          <w:bCs/>
          <w:i/>
          <w:sz w:val="24"/>
          <w:szCs w:val="24"/>
        </w:rPr>
      </w:pPr>
      <w:r w:rsidRPr="006C28AE">
        <w:rPr>
          <w:rFonts w:ascii="Times New Roman" w:hAnsi="Times New Roman" w:cs="Times New Roman"/>
          <w:b/>
          <w:bCs/>
          <w:i/>
          <w:sz w:val="24"/>
          <w:szCs w:val="24"/>
        </w:rPr>
        <w:t>Povinne voliteľné predmety</w:t>
      </w:r>
    </w:p>
    <w:p w:rsidR="007A119C" w:rsidRDefault="007A119C" w:rsidP="002E17B1">
      <w:pPr>
        <w:numPr>
          <w:ilvl w:val="0"/>
          <w:numId w:val="30"/>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Biotechnológie vo výrobe potravín</w:t>
      </w:r>
    </w:p>
    <w:p w:rsidR="007A119C" w:rsidRDefault="007A119C" w:rsidP="002E17B1">
      <w:pPr>
        <w:numPr>
          <w:ilvl w:val="0"/>
          <w:numId w:val="30"/>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Etológia zvierat</w:t>
      </w:r>
    </w:p>
    <w:p w:rsidR="007A119C" w:rsidRDefault="007A119C" w:rsidP="002E17B1">
      <w:pPr>
        <w:numPr>
          <w:ilvl w:val="0"/>
          <w:numId w:val="30"/>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Manažment farmy</w:t>
      </w:r>
    </w:p>
    <w:p w:rsidR="007A119C" w:rsidRDefault="007A119C" w:rsidP="002E17B1">
      <w:pPr>
        <w:numPr>
          <w:ilvl w:val="0"/>
          <w:numId w:val="30"/>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Nutričné a dietetické hodnotenie krmív</w:t>
      </w:r>
    </w:p>
    <w:p w:rsidR="007A119C" w:rsidRDefault="007A119C" w:rsidP="002E17B1">
      <w:pPr>
        <w:numPr>
          <w:ilvl w:val="0"/>
          <w:numId w:val="30"/>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Salašníctvo</w:t>
      </w:r>
    </w:p>
    <w:p w:rsidR="007A119C" w:rsidRDefault="007A119C" w:rsidP="002E17B1">
      <w:pPr>
        <w:numPr>
          <w:ilvl w:val="0"/>
          <w:numId w:val="30"/>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Telesná výchova</w:t>
      </w:r>
    </w:p>
    <w:p w:rsidR="007A119C" w:rsidRDefault="007A119C" w:rsidP="002E17B1">
      <w:pPr>
        <w:numPr>
          <w:ilvl w:val="0"/>
          <w:numId w:val="30"/>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Základy ekológie</w:t>
      </w:r>
    </w:p>
    <w:p w:rsidR="00C07459" w:rsidRDefault="00C07459"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7A119C" w:rsidTr="007A119C">
        <w:tc>
          <w:tcPr>
            <w:tcW w:w="4110"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Biotechnológie vo výrobe potravín</w:t>
            </w:r>
          </w:p>
        </w:tc>
      </w:tr>
      <w:tr w:rsidR="007A119C" w:rsidTr="007A119C">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bCs/>
                <w:sz w:val="24"/>
                <w:szCs w:val="24"/>
              </w:rPr>
              <w:t>Odporúčaný rozsah výučby (v hodinách):</w:t>
            </w:r>
          </w:p>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hodina prednášo</w:t>
            </w:r>
            <w:r w:rsidR="00835B9C">
              <w:rPr>
                <w:rFonts w:ascii="Times New Roman" w:hAnsi="Times New Roman" w:cs="Times New Roman"/>
                <w:i/>
                <w:sz w:val="24"/>
                <w:szCs w:val="24"/>
              </w:rPr>
              <w:t xml:space="preserve">k / 2 hodiny cvičení týždenne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7A119C" w:rsidTr="007A119C">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2</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rsidP="00835B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w:t>
            </w:r>
            <w:r>
              <w:rPr>
                <w:rFonts w:ascii="Times New Roman" w:hAnsi="Times New Roman" w:cs="Times New Roman"/>
                <w:sz w:val="24"/>
                <w:szCs w:val="24"/>
              </w:rPr>
              <w:t xml:space="preserve"> </w:t>
            </w:r>
            <w:r w:rsidR="00835B9C">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i/>
                <w:sz w:val="24"/>
                <w:szCs w:val="24"/>
              </w:rPr>
              <w:t xml:space="preserve">semester </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Základy laboratórnej diagnostiky</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Podmienkou absolvovania predmetu je účasť na prednáškach a cvičeniach v zmysle študijného poriadku UVLF a vykonanie skúšky.</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r>
              <w:rPr>
                <w:rFonts w:ascii="Times New Roman" w:hAnsi="Times New Roman" w:cs="Times New Roman"/>
                <w:sz w:val="24"/>
                <w:szCs w:val="24"/>
              </w:rPr>
              <w:t>Po absolvovaní predmetu študent získa základné teoretické aj praktické vedomosti z oblasti technológie výroby, chemickej analýzy a kontroly kvality vína, ovocného a sladového vína, piva, medoviny, cideru a liehovín.</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Technologický postup výroby vína: výroba bielych, červených, ružových a šumivých vín.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Kategorizácia slovenských vín.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Základné chemické analýzy a senzorické hodnotenie vína.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Technologický postup výroby piva.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Základné druhy a kvalitatívne znaky pív.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Suroviny pre výrobu etanolu a liehovín.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Liehovarníctvo a spôsoby získavania liehu.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Výroba liehovín. Kategórie liehovín.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Technologický postup výroby medoviny.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Legislatívne požiadavky a druhy medoviny.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Výroba cideru, ovocných a sladových vín.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 Legislatívne požiadavky na ovocné a sladové vína a cider.</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 Senzorické hodnotenie pri pive, liehovarníckych produktoch a ovocných vínach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Odporúčaná literatúra:</w:t>
            </w:r>
            <w:r>
              <w:rPr>
                <w:rFonts w:ascii="Times New Roman" w:hAnsi="Times New Roman" w:cs="Times New Roman"/>
                <w:i/>
                <w:sz w:val="24"/>
                <w:szCs w:val="24"/>
              </w:rPr>
              <w:t xml:space="preserve"> </w:t>
            </w:r>
          </w:p>
          <w:p w:rsidR="007A119C" w:rsidRDefault="007A119C" w:rsidP="002E17B1">
            <w:pPr>
              <w:pStyle w:val="Odsekzoznamu"/>
              <w:numPr>
                <w:ilvl w:val="0"/>
                <w:numId w:val="3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JEVINOVÁ, Pavlina - Dudríková , Eva - KORÉNEKOVÁ, Beáta – KOŽÁROVÁ, Ivona - MARCINČÁK, Slavomír - NAGY, Jozef - PIPOVÁ, Monika - POPELKA, Peter -TUREK, Peter. Tovaroznalectvo potravín živočíšneho a rastlinného pôvodu. S obrazovou prílohou na [CD-ROM] 324 s., 1. vyd. Košice : UVLF, 2013. 308 s. ISBN 978-80-8077-372-4.</w:t>
            </w:r>
          </w:p>
          <w:p w:rsidR="007A119C" w:rsidRDefault="007A119C" w:rsidP="002E17B1">
            <w:pPr>
              <w:pStyle w:val="Odsekzoznamu"/>
              <w:numPr>
                <w:ilvl w:val="0"/>
                <w:numId w:val="3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Vyhláška Ministerstva pôdohospodárstva a rozvoja vidieka Slovenskej republiky č. 30/2014 z 31. januára 2014 o požiadavkách na nápoje, v znení neskorších predpisov.</w:t>
            </w:r>
          </w:p>
          <w:p w:rsidR="007A119C" w:rsidRDefault="007A119C" w:rsidP="002E17B1">
            <w:pPr>
              <w:pStyle w:val="Odsekzoznamu"/>
              <w:numPr>
                <w:ilvl w:val="0"/>
                <w:numId w:val="3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Zákon č. 313/2009 o vinohradníctve a vinárstve v znení neskorších predpisov. Zbierka zákonov č. 313/2009, 30. jún 2009, čiastka 112, 2309 – 2322.</w:t>
            </w:r>
          </w:p>
          <w:p w:rsidR="007A119C" w:rsidRDefault="007A119C" w:rsidP="002E17B1">
            <w:pPr>
              <w:pStyle w:val="Odsekzoznamu"/>
              <w:numPr>
                <w:ilvl w:val="0"/>
                <w:numId w:val="31"/>
              </w:numPr>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Nové označovanie vín v zmysle nariadenia rady č. 1234/2007, nariadenia komisie č. 606/2009, 607/2009 a zákona č. 313/2009 Z.z. o vinohradníctve a vinárstve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Slovenský jazyk</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238"/>
              <w:gridCol w:w="1756"/>
            </w:tblGrid>
            <w:tr w:rsid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238"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756"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rsidTr="007A119C">
              <w:tc>
                <w:tcPr>
                  <w:tcW w:w="1496"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r>
          </w:tbl>
          <w:p w:rsidR="007A119C" w:rsidRDefault="007A119C">
            <w:pPr>
              <w:tabs>
                <w:tab w:val="center" w:pos="4536"/>
                <w:tab w:val="right" w:pos="9072"/>
              </w:tabs>
              <w:spacing w:after="0" w:line="240" w:lineRule="auto"/>
              <w:rPr>
                <w:rFonts w:ascii="Times New Roman" w:hAnsi="Times New Roman" w:cs="Times New Roman"/>
                <w:i/>
                <w:sz w:val="24"/>
                <w:szCs w:val="24"/>
              </w:rPr>
            </w:pP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Mgr. Martin Bartkovský, PhD..</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Mgr. Martin Bartkovský, PhD.</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Boris Semjon, PhD.</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7A119C" w:rsidRDefault="007A119C"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7A119C" w:rsidTr="007A119C">
        <w:tc>
          <w:tcPr>
            <w:tcW w:w="4110"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spacing w:after="0" w:line="240" w:lineRule="auto"/>
              <w:rPr>
                <w:rFonts w:ascii="Times New Roman" w:hAnsi="Times New Roman" w:cs="Times New Roman"/>
                <w:i/>
                <w:sz w:val="24"/>
                <w:szCs w:val="24"/>
              </w:rPr>
            </w:pPr>
            <w:r>
              <w:rPr>
                <w:rFonts w:ascii="Times New Roman" w:hAnsi="Times New Roman" w:cs="Times New Roman"/>
                <w:i/>
                <w:sz w:val="24"/>
                <w:szCs w:val="24"/>
              </w:rPr>
              <w:t>Etológia zvierat</w:t>
            </w:r>
          </w:p>
        </w:tc>
      </w:tr>
      <w:tr w:rsidR="007A119C" w:rsidTr="007A119C">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7A119C" w:rsidRDefault="007A119C">
            <w:pPr>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(v hodinách):</w:t>
            </w:r>
          </w:p>
          <w:p w:rsidR="007A119C" w:rsidRDefault="007A11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hodiny prednášok / 2 hodiny cvičení týždenne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7A119C" w:rsidTr="007A119C">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2</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rsidP="00835B9C">
            <w:pPr>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sidR="00835B9C">
              <w:rPr>
                <w:rFonts w:ascii="Times New Roman" w:hAnsi="Times New Roman" w:cs="Times New Roman"/>
                <w:i/>
                <w:sz w:val="24"/>
                <w:szCs w:val="24"/>
              </w:rPr>
              <w:t>4</w:t>
            </w:r>
            <w:r>
              <w:rPr>
                <w:rFonts w:ascii="Times New Roman" w:hAnsi="Times New Roman" w:cs="Times New Roman"/>
                <w:i/>
                <w:sz w:val="24"/>
                <w:szCs w:val="24"/>
              </w:rPr>
              <w:t xml:space="preserve">. semester </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Úspešné absolvovanie predmetu je podmienené aktívnou účasťou na cvičeniach v zmysle Študijného poriadku UVLF, absolvovaním písomného testu v rozsahu osnovy predmetu s úspešnosťou min. 51% v 10. -11. týždni </w:t>
            </w:r>
            <w:r>
              <w:rPr>
                <w:rFonts w:ascii="Times New Roman" w:hAnsi="Times New Roman" w:cs="Times New Roman"/>
                <w:color w:val="000000"/>
                <w:sz w:val="24"/>
                <w:szCs w:val="24"/>
              </w:rPr>
              <w:lastRenderedPageBreak/>
              <w:t>semestra, vypracovaním a odovzdaním všetkých požadovaných protokolov z praktických/terénnych cvičení, prezentáciou seminárnej práce na určenú tému v 11. – 12. týždni semestra.</w:t>
            </w:r>
          </w:p>
          <w:p w:rsidR="007A119C" w:rsidRDefault="007A11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Priebežné hodnotenie: Účasť na prednáškach, praktických a terénnych cvičeniach v zmysle Študijného poriadku UVLF</w:t>
            </w:r>
            <w:r>
              <w:rPr>
                <w:rFonts w:ascii="Times New Roman" w:hAnsi="Times New Roman" w:cs="Times New Roman"/>
                <w:color w:val="0F1111"/>
                <w:sz w:val="24"/>
                <w:szCs w:val="24"/>
              </w:rPr>
              <w:t xml:space="preserve">, </w:t>
            </w:r>
            <w:r>
              <w:rPr>
                <w:rFonts w:ascii="Times New Roman" w:hAnsi="Times New Roman" w:cs="Times New Roman"/>
                <w:color w:val="000000"/>
                <w:sz w:val="24"/>
                <w:szCs w:val="24"/>
              </w:rPr>
              <w:t>odovzdané protokoly z praktických cvičení</w:t>
            </w:r>
            <w:r>
              <w:rPr>
                <w:rFonts w:ascii="Times New Roman" w:hAnsi="Times New Roman" w:cs="Times New Roman"/>
                <w:color w:val="0F1111"/>
                <w:sz w:val="24"/>
                <w:szCs w:val="24"/>
              </w:rPr>
              <w:t xml:space="preserve">, </w:t>
            </w:r>
            <w:r>
              <w:rPr>
                <w:rFonts w:ascii="Times New Roman" w:hAnsi="Times New Roman" w:cs="Times New Roman"/>
                <w:color w:val="000000"/>
                <w:sz w:val="24"/>
                <w:szCs w:val="24"/>
              </w:rPr>
              <w:t>úspešné absolvovanie priebežnej kontroly štúdia.</w:t>
            </w:r>
          </w:p>
          <w:p w:rsidR="007A119C" w:rsidRDefault="007A119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Záverečné hodnotenie: Úspešné absolvovanie skúšky písomnou formou (s výsledkom minimálne 51%) zmysle Študijného poriadku UVLF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lastRenderedPageBreak/>
              <w:t>Výsledky vzdelávania:</w:t>
            </w:r>
            <w:r>
              <w:rPr>
                <w:rFonts w:ascii="Times New Roman" w:hAnsi="Times New Roman" w:cs="Times New Roman"/>
                <w:i/>
                <w:sz w:val="24"/>
                <w:szCs w:val="24"/>
              </w:rPr>
              <w:t xml:space="preserve"> </w:t>
            </w:r>
            <w:r>
              <w:rPr>
                <w:rFonts w:ascii="Times New Roman" w:hAnsi="Times New Roman" w:cs="Times New Roman"/>
                <w:color w:val="000000"/>
                <w:sz w:val="24"/>
                <w:szCs w:val="24"/>
              </w:rPr>
              <w:t>Cieľom predmetu je oboznámiť študentov so základnými pojmami zo všeobecnej a aplikovanej etológie ako vednej disciplíny, získať vedomosti o prirodzenom, ako aj abnormálnom správaní vybraných druhov zvierat, osvojiť si teoretické základy a praktické skúsenosti pri hodnotení a riešení potenciálne problémového správania v chovoch vybraných druhov zvierat. Po úspešnom absolvovaní predmetu študent získa teoretické vedomosti o správaní zvierat a praktické skúsenosti pri hodnotení prirodzeného, problémového a abnormálneho správania u vybraných druhov zvierat. Zároveň bude schopný navrhnúť riešenia pri ich problémovom správaní.</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7A119C" w:rsidRDefault="007A11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sa zameriava na okruhy: všeobecná etológia a aplikovaná etológia. V rámci všeobecnej etológie sa pozornosť venuje najmä biologickým základom správania, podiele genetických faktorov na správaní, vplyvu vonkajších faktorov (chovné prostredie, sociálne zloženie skupiny, výcvik, stresové podnety, a pod.) a vnútorných faktorov (nervové, hormonálne riadenie správania, motivácia, a pod.) na správanie. Ďalej je pozornosť venovaná sledovaniu a hodnoteniu prejavov normálneho správania. V rámci aplikovanej etológie sú všeobecné poznatky aplikované na jednotlivé druhy zvierat a najmä vplyv chovného prostredia na rozvoj problémových a abnormálnych prejavov správania, ich následky a prípadné návrhy riešenia pri jednotlivých poruchách správania. Praktické skúsenosti sú získavané pozorovaním a hodnotením správania vybraných druhov zvierat v teréne a prácou s etologickým software.</w:t>
            </w:r>
          </w:p>
          <w:p w:rsidR="007A119C" w:rsidRDefault="007A1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Sylabus predmetu:</w:t>
            </w:r>
          </w:p>
          <w:p w:rsidR="007A119C" w:rsidRDefault="007A119C">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Úvod do etológie zvierat – definície a základné pojmy, základné metódy v etologickom výskume</w:t>
            </w:r>
            <w:r>
              <w:rPr>
                <w:rFonts w:ascii="Times New Roman" w:hAnsi="Times New Roman" w:cs="Times New Roman"/>
                <w:sz w:val="24"/>
                <w:szCs w:val="24"/>
              </w:rPr>
              <w:t xml:space="preserve"> – 3 hod.;</w:t>
            </w:r>
            <w:r>
              <w:rPr>
                <w:rFonts w:ascii="Times New Roman" w:hAnsi="Times New Roman" w:cs="Times New Roman"/>
                <w:sz w:val="24"/>
                <w:szCs w:val="24"/>
                <w:shd w:val="clear" w:color="auto" w:fill="FFFFFF" w:themeFill="background1"/>
              </w:rPr>
              <w:t xml:space="preserve"> </w:t>
            </w:r>
          </w:p>
          <w:p w:rsidR="007A119C" w:rsidRDefault="007A119C">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Správanie – vonkajšie a vnútorné faktory (genetika, neurobiológia, hormonálne riadenie správania, fyzikálne, biologické, sociálne faktory  a ich vplyv na správanie)  – 6 hod.;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Fyziológia stresovej reakcie, akútny a chronický stres (príčiny, príznaky, následky, riešenia), </w:t>
            </w:r>
            <w:r>
              <w:rPr>
                <w:rFonts w:ascii="Times New Roman" w:hAnsi="Times New Roman" w:cs="Times New Roman"/>
                <w:sz w:val="24"/>
                <w:szCs w:val="24"/>
              </w:rPr>
              <w:t xml:space="preserve">akútna a chronická bolesť u zvierat (príčiny, príznaky, riešenia) – 4 hod.;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Základy a hodnotenie welfare zvierat – 4 hod.;</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Etológia a etopatie hovädzieho dobytka – 2 hod.;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Etológia a etopatie malých prežúvavcov – 2 hod.;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Etológia a etopatie ošípaných – 2 hod.;</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Etológia a etopatie koní – 2 hod. </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Etológia a etopatie hydiny – 2 hod.;</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Etológia a etopatie zvierat v minoritných chovoch – 2 hod.;</w:t>
            </w:r>
          </w:p>
          <w:p w:rsidR="007A119C" w:rsidRDefault="007A1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Praktické pozorovanie a hodnotenie správania vybraných druhov zvierat v teréne – 6 hod.; </w:t>
            </w:r>
          </w:p>
          <w:p w:rsidR="007A119C" w:rsidRDefault="007A1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Prezentácia seminárnych prác, prípadové štúdie, diskusia – 4 hod.</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r>
              <w:rPr>
                <w:rFonts w:ascii="Times New Roman" w:hAnsi="Times New Roman" w:cs="Times New Roman"/>
                <w:color w:val="000000"/>
                <w:sz w:val="24"/>
                <w:szCs w:val="24"/>
              </w:rPr>
              <w:t>Študijná literatúra: Kottferová, J. a kol.: Veterinárna etológia, Vienala Košice, 2008, s. 357., Veselovský, Z.: Etologie: biologie chování zvířat, Academia Praha 2005.</w:t>
            </w:r>
          </w:p>
          <w:p w:rsidR="007A119C" w:rsidRDefault="007A119C">
            <w:pPr>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rPr>
              <w:t xml:space="preserve">Rozširujúca literatúra: </w:t>
            </w:r>
            <w:r>
              <w:rPr>
                <w:rFonts w:ascii="Times New Roman" w:hAnsi="Times New Roman" w:cs="Times New Roman"/>
                <w:color w:val="000000"/>
                <w:sz w:val="24"/>
                <w:szCs w:val="24"/>
                <w:shd w:val="clear" w:color="auto" w:fill="FFFFFF"/>
              </w:rPr>
              <w:t>Fraser, A. F., Broom, D. M.:Farm Animal Behaviour and Welfare, 1997, s. 437, Alcock, J.:Animal Behavior: An Evolutionary Approach, 2001, s. 505</w:t>
            </w:r>
            <w:r>
              <w:rPr>
                <w:rFonts w:ascii="Times New Roman" w:hAnsi="Times New Roman" w:cs="Times New Roman"/>
                <w:color w:val="0F1111"/>
                <w:sz w:val="24"/>
                <w:szCs w:val="24"/>
              </w:rPr>
              <w:t xml:space="preserve">, </w:t>
            </w:r>
            <w:r>
              <w:rPr>
                <w:rFonts w:ascii="Times New Roman" w:hAnsi="Times New Roman" w:cs="Times New Roman"/>
                <w:color w:val="000000"/>
                <w:sz w:val="24"/>
                <w:szCs w:val="24"/>
                <w:shd w:val="clear" w:color="auto" w:fill="FFFFFF"/>
              </w:rPr>
              <w:t>Jensen, P.: The Ethology of Domestic Animals, 2017, s. 360.</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7A119C" w:rsidRDefault="007A119C">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Slovenský jazyk</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Poznámky:</w:t>
            </w:r>
            <w:r>
              <w:rPr>
                <w:rFonts w:ascii="Times New Roman" w:hAnsi="Times New Roman" w:cs="Times New Roman"/>
                <w:sz w:val="24"/>
                <w:szCs w:val="24"/>
              </w:rPr>
              <w:t xml:space="preserve"> žiadne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rsidTr="00835B9C">
              <w:tc>
                <w:tcPr>
                  <w:tcW w:w="1496"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spacing w:after="0" w:line="240" w:lineRule="auto"/>
                    <w:jc w:val="center"/>
                    <w:rPr>
                      <w:rFonts w:ascii="Times New Roman" w:hAnsi="Times New Roman" w:cs="Times New Roman"/>
                      <w:sz w:val="24"/>
                      <w:szCs w:val="24"/>
                    </w:rPr>
                  </w:pPr>
                </w:p>
              </w:tc>
            </w:tr>
          </w:tbl>
          <w:p w:rsidR="007A119C" w:rsidRDefault="007A119C">
            <w:pPr>
              <w:spacing w:after="0" w:line="256" w:lineRule="auto"/>
              <w:rPr>
                <w:rFonts w:cs="Times New Roman"/>
              </w:rPr>
            </w:pP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7A119C" w:rsidRDefault="007A119C">
            <w:pPr>
              <w:tabs>
                <w:tab w:val="left" w:pos="1530"/>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MVDr. Lenka Lešková, PhD.</w:t>
            </w:r>
          </w:p>
          <w:p w:rsidR="007A119C" w:rsidRDefault="007A119C">
            <w:pPr>
              <w:tabs>
                <w:tab w:val="left" w:pos="1530"/>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MVDr. Lenka Lešková, PhD.</w:t>
            </w:r>
          </w:p>
          <w:p w:rsidR="007A119C" w:rsidRDefault="007A119C">
            <w:pPr>
              <w:tabs>
                <w:tab w:val="left" w:pos="1530"/>
              </w:tabs>
              <w:spacing w:after="0" w:line="240" w:lineRule="auto"/>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Lenka Lešková, PhD.</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C07459" w:rsidRDefault="00C07459" w:rsidP="00225735">
      <w:pPr>
        <w:pStyle w:val="Hlavika"/>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862"/>
      </w:tblGrid>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7A119C" w:rsidTr="007A119C">
        <w:tc>
          <w:tcPr>
            <w:tcW w:w="0" w:type="auto"/>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rPr>
                <w:rFonts w:ascii="Times New Roman" w:hAnsi="Times New Roman" w:cs="Times New Roman"/>
                <w: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Manažment farmy</w:t>
            </w:r>
          </w:p>
        </w:tc>
      </w:tr>
      <w:tr w:rsidR="007A119C" w:rsidTr="007A119C">
        <w:trPr>
          <w:trHeight w:val="983"/>
        </w:trPr>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(v hodinách):</w:t>
            </w:r>
          </w:p>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hodina prednášky / 2 hodiny cvičení týždenne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7A119C" w:rsidTr="007A119C">
        <w:trPr>
          <w:trHeight w:val="286"/>
        </w:trPr>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2</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rsidP="00835B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sidR="00835B9C">
              <w:rPr>
                <w:rFonts w:ascii="Times New Roman" w:hAnsi="Times New Roman" w:cs="Times New Roman"/>
                <w:i/>
                <w:sz w:val="24"/>
                <w:szCs w:val="24"/>
              </w:rPr>
              <w:t>5</w:t>
            </w:r>
            <w:r>
              <w:rPr>
                <w:rFonts w:ascii="Times New Roman" w:hAnsi="Times New Roman" w:cs="Times New Roman"/>
                <w:i/>
                <w:sz w:val="24"/>
                <w:szCs w:val="24"/>
              </w:rPr>
              <w:t xml:space="preserve">. semester </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Podmienkou absolvovania predmetu je predpísaná účasť na cvičeniach úspešné vykonanie testu pre udelenie zápočtu a úspešné vykonanie skúšky, ktorá bude formou testu.</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sz w:val="24"/>
                <w:szCs w:val="24"/>
              </w:rPr>
              <w:t xml:space="preserve"> </w:t>
            </w:r>
          </w:p>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Absolvovaním študijného predmetu si študent osvojí problematiku manažmentu farmy v chovoch rôznych druhov hospodárskych zvierat.</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a základné manažérske funkcie</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chovu ošípaných</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chovu hovädzieho dobytka</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v chove oviec a kôz</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v chove hydiny</w:t>
            </w:r>
          </w:p>
          <w:p w:rsidR="007A119C" w:rsidRDefault="007A119C" w:rsidP="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Manažment v chove koní</w:t>
            </w:r>
          </w:p>
          <w:p w:rsidR="007A119C" w:rsidRDefault="007A119C" w:rsidP="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Manažment v chove ostatných druhov zvierat</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Odporúčaná literatúra:</w:t>
            </w:r>
            <w:r>
              <w:rPr>
                <w:rFonts w:ascii="Times New Roman" w:hAnsi="Times New Roman" w:cs="Times New Roman"/>
                <w:sz w:val="24"/>
                <w:szCs w:val="24"/>
              </w:rPr>
              <w:t xml:space="preserve"> </w:t>
            </w:r>
          </w:p>
          <w:p w:rsidR="007A119C" w:rsidRDefault="007A119C" w:rsidP="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Čierna H, Sujová E, Gejdoš P, Simanová Ľ.: Manažment výrobných procesov. Technická univerzita vo Zvolene, 2019, 233 s.,ISBN 978-80-228-3207-6</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7A119C" w:rsidRDefault="007A119C" w:rsidP="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Slovenský jazyk</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7A119C" w:rsidT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rsidTr="007A119C">
              <w:tc>
                <w:tcPr>
                  <w:tcW w:w="1496"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rsidP="007A119C">
                  <w:pPr>
                    <w:tabs>
                      <w:tab w:val="center" w:pos="4536"/>
                      <w:tab w:val="right" w:pos="9072"/>
                    </w:tabs>
                    <w:spacing w:after="0" w:line="240" w:lineRule="auto"/>
                    <w:jc w:val="center"/>
                    <w:rPr>
                      <w:rFonts w:ascii="Times New Roman" w:hAnsi="Times New Roman" w:cs="Times New Roman"/>
                      <w:sz w:val="24"/>
                      <w:szCs w:val="24"/>
                    </w:rPr>
                  </w:pPr>
                </w:p>
              </w:tc>
            </w:tr>
          </w:tbl>
          <w:p w:rsidR="007A119C" w:rsidRDefault="007A119C">
            <w:pPr>
              <w:tabs>
                <w:tab w:val="center" w:pos="4536"/>
                <w:tab w:val="right" w:pos="9072"/>
              </w:tabs>
              <w:spacing w:after="0" w:line="240" w:lineRule="auto"/>
              <w:rPr>
                <w:rFonts w:ascii="Times New Roman" w:hAnsi="Times New Roman" w:cs="Times New Roman"/>
                <w:b/>
                <w:sz w:val="24"/>
                <w:szCs w:val="24"/>
              </w:rPr>
            </w:pP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rsidP="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7A119C" w:rsidRDefault="007A119C" w:rsidP="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lastRenderedPageBreak/>
              <w:t>Garant predmetu:</w:t>
            </w:r>
            <w:r>
              <w:rPr>
                <w:rFonts w:ascii="Times New Roman" w:hAnsi="Times New Roman" w:cs="Times New Roman"/>
                <w:i/>
                <w:sz w:val="24"/>
                <w:szCs w:val="24"/>
              </w:rPr>
              <w:t xml:space="preserve"> doc. MVDr. Peter Korim, CSc.</w:t>
            </w:r>
          </w:p>
          <w:p w:rsidR="007A119C" w:rsidRDefault="007A119C" w:rsidP="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doc. MVDr. Peter Korim, CSc., Ing. MVDr. Jana Korimová, PhD.</w:t>
            </w:r>
          </w:p>
          <w:p w:rsidR="007A119C" w:rsidRDefault="007A119C" w:rsidP="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doc. MVDr. Peter Korim, CSc., Ing. MVDr. Jana Korimová, PhD.</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Dátum poslednej zmeny: </w:t>
            </w:r>
            <w:r>
              <w:rPr>
                <w:rFonts w:ascii="Times New Roman" w:hAnsi="Times New Roman" w:cs="Times New Roman"/>
                <w:sz w:val="24"/>
                <w:szCs w:val="24"/>
              </w:rPr>
              <w:t>31.01.2021</w:t>
            </w:r>
          </w:p>
        </w:tc>
      </w:tr>
      <w:tr w:rsidR="007A119C" w:rsidTr="007A119C">
        <w:tc>
          <w:tcPr>
            <w:tcW w:w="0" w:type="auto"/>
            <w:gridSpan w:val="2"/>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7A119C" w:rsidRDefault="007A119C"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7A119C" w:rsidTr="007A119C">
        <w:tc>
          <w:tcPr>
            <w:tcW w:w="4110"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Nutričné a dietetické hodnotenie krmív</w:t>
            </w:r>
          </w:p>
        </w:tc>
      </w:tr>
      <w:tr w:rsidR="007A119C" w:rsidTr="007A119C">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Forma výučby: </w:t>
            </w:r>
            <w:r>
              <w:rPr>
                <w:rFonts w:ascii="Times New Roman" w:hAnsi="Times New Roman" w:cs="Times New Roman"/>
                <w:sz w:val="24"/>
                <w:szCs w:val="24"/>
              </w:rPr>
              <w:t xml:space="preserve">Prednáška / Cvičenie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Odporúčaný rozsah výučby (v hodinách):</w:t>
            </w:r>
            <w:r>
              <w:rPr>
                <w:rFonts w:ascii="Times New Roman" w:hAnsi="Times New Roman" w:cs="Times New Roman"/>
                <w:sz w:val="24"/>
                <w:szCs w:val="24"/>
              </w:rPr>
              <w:t xml:space="preserve"> </w:t>
            </w:r>
          </w:p>
          <w:p w:rsidR="007A119C" w:rsidRDefault="00835B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týždenný: 1 /2</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Metóda štúdia:</w:t>
            </w:r>
            <w:r>
              <w:rPr>
                <w:rFonts w:ascii="Times New Roman" w:hAnsi="Times New Roman" w:cs="Times New Roman"/>
                <w:sz w:val="24"/>
                <w:szCs w:val="24"/>
              </w:rPr>
              <w:t xml:space="preserve"> prezenčná</w:t>
            </w:r>
          </w:p>
        </w:tc>
      </w:tr>
      <w:tr w:rsidR="007A119C" w:rsidTr="007A119C">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sz w:val="24"/>
                <w:szCs w:val="24"/>
              </w:rPr>
              <w:t>2</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rsidP="00835B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 štúdia: </w:t>
            </w:r>
            <w:r w:rsidR="00835B9C">
              <w:rPr>
                <w:rFonts w:ascii="Times New Roman" w:hAnsi="Times New Roman" w:cs="Times New Roman"/>
                <w:sz w:val="24"/>
                <w:szCs w:val="24"/>
              </w:rPr>
              <w:t>4</w:t>
            </w:r>
            <w:r>
              <w:rPr>
                <w:rFonts w:ascii="Times New Roman" w:hAnsi="Times New Roman" w:cs="Times New Roman"/>
                <w:sz w:val="24"/>
                <w:szCs w:val="24"/>
              </w:rPr>
              <w:t xml:space="preserve">. </w:t>
            </w:r>
            <w:r w:rsidR="00835B9C">
              <w:rPr>
                <w:rFonts w:ascii="Times New Roman" w:hAnsi="Times New Roman" w:cs="Times New Roman"/>
                <w:sz w:val="24"/>
                <w:szCs w:val="24"/>
              </w:rPr>
              <w:t>s</w:t>
            </w:r>
            <w:r>
              <w:rPr>
                <w:rFonts w:ascii="Times New Roman" w:hAnsi="Times New Roman" w:cs="Times New Roman"/>
                <w:sz w:val="24"/>
                <w:szCs w:val="24"/>
              </w:rPr>
              <w:t xml:space="preserve">emester </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100% aktívna účasť na praktických cvičeniach. V prípade neúčasti na praktickom cvičení je študent povinný spracovať písomnou formou problematiku daného cvičenia a následne ju obhájiť. Ďalšou podmienkou je spracovanie a vyhodnotenie získaných výsledkov základného chemického rozboru krmív a TMR, ich prezentácia formou semestrálnej práce. 75% účasť na prednáškach. V 12.týždni semestra  písomná previerka z odučenej problematiky, pre úspešné absolvovanie je potrebné dosiahnuť viac ako 50% z maximálneho bodového hodnotenia. Záverečná ústna skúška – preukázania vedomosti minimálne na 50%.</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Výsledky vzdelávania:</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Študent po absolvovaní semestra musí ovládať princípy a postupy základných analytických metód chemického stanovenia živín v krmivách, stráviteľnosti živín. Podľa obsahu analyzovaných živín poznať systémy výpočtu energetickej hodnoty krmív podľa druhu zvierat. Musí byť schopný hodnotiť krmivá a interpretovať výsledky z hľadiska nutričnej a dietetickej analýzy krmív. Pochopiť interakčné vzťahy krmív a živín z hľadiska ich nutričnej hodnoty a ich využiteľnosti.</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Stručná osnova predmetu:</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Chemická povaha a nutričná hodnota živín, možnosti analytického stanovenia. Chemické hodnoty kvalitatívnych znakov jednotlivých živín, posudzovanie ich biologických vlastností použiteľných pre kalkuláciu: - príjmu krmiva, - stráviteľnosti,- energetickej a bielkovinovej hodnoty krmív. </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Postup a spôsob stanovenia - nutričné hodnotenie krmív – chemická analýza mokrou cestou. Spôsoby výpočtu nutričnej hodnoty krmív – podľa druhu krmív: objemové, jadrové, vedľajšie produkty v náväznosti pre jednotlivé druhy zvierat, spracovanie protokolu nutričnej charakteristiky krmiva. </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Chemické postupy stanovenia obsahu živín v krmivách: - dusíkaté látky, - bielkoviny, frakcie bielkovín (A, B1, B2, B3, C), - aminokyseliny, Tuky – EE, - podiel nenasýtených MK, štrukturálne sacharidy ADV, NDV, neštrukturálne – škrob, neškrobnaté polysacharidy, cukry. Sacharidové frakcie (A, B1, B2, B3, C) a NVS. Minerálnych látok (Ca, P, Mg, Na, K, Fe, Cu, Zn, Cl, S a vitamínov. - Ukazovatele kvality, dietetickej hodnoty a zdravotnej nezávadnosti krmív. </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Postup a spôsob stanovenia – veterinárno-dietetické hodnotenie krmív – spôsoby a možnosti </w:t>
            </w:r>
            <w:r>
              <w:rPr>
                <w:rFonts w:ascii="Times New Roman" w:hAnsi="Times New Roman" w:cs="Times New Roman"/>
                <w:sz w:val="24"/>
                <w:szCs w:val="24"/>
              </w:rPr>
              <w:lastRenderedPageBreak/>
              <w:t xml:space="preserve">hodnotenia, spracovanie protokolu s návrhom opatrení o použití krmív. </w:t>
            </w:r>
          </w:p>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Metódy analytického vyšetrenia kŕmnych zmesí a TMR – žľabových vzoriek, spôsob výpočtu nutričnej hodnoty, protokolárne spracovanie.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Odporúčaná literatúra:</w:t>
            </w:r>
          </w:p>
          <w:p w:rsidR="007A119C" w:rsidRDefault="007A119C" w:rsidP="002E17B1">
            <w:pPr>
              <w:pStyle w:val="Odsekzoznamu"/>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Nariadenie komisie ES č.152/2009 z 27.1.2009, ktorým sa stanovujú metódy odberu vzoriek a analýzy na účely úradnej kontroly krmív </w:t>
            </w:r>
          </w:p>
          <w:p w:rsidR="007A119C" w:rsidRDefault="007A119C" w:rsidP="002E17B1">
            <w:pPr>
              <w:pStyle w:val="Odsekzoznamu"/>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Třináctý a kol., Hodnocení krmiv pro dojnice, Vydal AgroDigest2013, 592 s.  ISBN 978-80-260-2514-6</w:t>
            </w:r>
          </w:p>
          <w:p w:rsidR="007A119C" w:rsidRDefault="007A119C" w:rsidP="002E17B1">
            <w:pPr>
              <w:pStyle w:val="Odsekzoznamu"/>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Prezentácie a texty z prednášok a cvičení.</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Jazyk, ktorého znalosť je potrebná na absolvovanie predmetu:</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tc>
                <w:tcPr>
                  <w:tcW w:w="1496"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r>
          </w:tbl>
          <w:p w:rsidR="007A119C" w:rsidRDefault="007A119C">
            <w:pPr>
              <w:tabs>
                <w:tab w:val="center" w:pos="4536"/>
                <w:tab w:val="right" w:pos="9072"/>
              </w:tabs>
              <w:spacing w:after="0" w:line="240" w:lineRule="auto"/>
              <w:rPr>
                <w:rFonts w:ascii="Times New Roman" w:hAnsi="Times New Roman" w:cs="Times New Roman"/>
                <w:i/>
                <w:sz w:val="24"/>
                <w:szCs w:val="24"/>
              </w:rPr>
            </w:pP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7A119C" w:rsidRDefault="007A119C">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Garant predmetu:</w:t>
            </w:r>
            <w:r>
              <w:rPr>
                <w:rFonts w:ascii="Times New Roman" w:hAnsi="Times New Roman" w:cs="Times New Roman"/>
                <w:sz w:val="24"/>
                <w:szCs w:val="24"/>
              </w:rPr>
              <w:t xml:space="preserve"> MVDr. Lukáš Bujňák, PhD.</w:t>
            </w:r>
          </w:p>
          <w:p w:rsidR="007A119C" w:rsidRDefault="007A119C">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Prednášajúci:</w:t>
            </w:r>
            <w:r>
              <w:rPr>
                <w:rFonts w:ascii="Times New Roman" w:hAnsi="Times New Roman" w:cs="Times New Roman"/>
                <w:sz w:val="24"/>
                <w:szCs w:val="24"/>
              </w:rPr>
              <w:t xml:space="preserve"> doc. MVDr. Pavel Naď, PhD., MVDr. Andrej Marcin, CSc., MVDr. Lukáš Bujňák, PhD.</w:t>
            </w:r>
          </w:p>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Andrej Marcin, CSc., doc. MVDr. Pavel Naď, PhD.</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7A119C" w:rsidRDefault="007A119C"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7A119C" w:rsidTr="007A119C">
        <w:tc>
          <w:tcPr>
            <w:tcW w:w="4110"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7A119C" w:rsidRDefault="007A119C">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tabs>
                <w:tab w:val="center" w:pos="4536"/>
                <w:tab w:val="right" w:pos="9072"/>
              </w:tabs>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Salašníctvo</w:t>
            </w:r>
          </w:p>
        </w:tc>
      </w:tr>
      <w:tr w:rsidR="007A119C" w:rsidTr="007A119C">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bCs/>
                <w:sz w:val="24"/>
                <w:szCs w:val="24"/>
              </w:rPr>
              <w:t>Odporúčaný rozsah výučby (v hodinách):</w:t>
            </w:r>
          </w:p>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hodiny prednášok / 2 hodiny cvičení týždenne </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7A119C" w:rsidTr="007A119C">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2</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rsidP="00C6493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sidR="00C64934">
              <w:rPr>
                <w:rFonts w:ascii="Times New Roman" w:hAnsi="Times New Roman" w:cs="Times New Roman"/>
                <w:i/>
                <w:iCs/>
                <w:sz w:val="24"/>
                <w:szCs w:val="24"/>
              </w:rPr>
              <w:t>6</w:t>
            </w:r>
            <w:r>
              <w:rPr>
                <w:rFonts w:ascii="Times New Roman" w:hAnsi="Times New Roman" w:cs="Times New Roman"/>
                <w:i/>
                <w:sz w:val="24"/>
                <w:szCs w:val="24"/>
              </w:rPr>
              <w:t xml:space="preserve">. semester </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Podmieňujúce predmety: </w:t>
            </w:r>
            <w:r>
              <w:rPr>
                <w:rFonts w:ascii="Times New Roman" w:hAnsi="Times New Roman" w:cs="Times New Roman"/>
                <w:iCs/>
                <w:sz w:val="24"/>
                <w:szCs w:val="24"/>
              </w:rPr>
              <w:t>Krmovinárstvo a základy pôdneho manažmentu; Všeobecná zootechnika a šľachtenie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Podmienky na absolvovanie predmetu: </w:t>
            </w:r>
            <w:r>
              <w:rPr>
                <w:rFonts w:ascii="Times New Roman" w:hAnsi="Times New Roman" w:cs="Times New Roman"/>
                <w:iCs/>
                <w:sz w:val="24"/>
                <w:szCs w:val="24"/>
              </w:rPr>
              <w:t>Aktívna účasť na praktických cvičeniach a vypracovanie protokolov HACCP z praktických cvičení. Vypracovanie seminárnej práce na zvolenú tému, získanie zápočtu a absolvovanie skúšky ústnou formou v zmysle schváleného študijného poriadku pre príslušný akademický rok. Podmienkou na absolvovanie predmetu je účasť na 100% praktických cvičeniach, pričom pri neúčasti na praktickom cvičení sa postupuje v zmysle schváleného študijného poriadku pre príslušný akademický rok (náhrada neabsolvovanej výučby).</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Výsledky vzdelávania: </w:t>
            </w:r>
            <w:r>
              <w:rPr>
                <w:rFonts w:ascii="Times New Roman" w:hAnsi="Times New Roman" w:cs="Times New Roman"/>
                <w:sz w:val="24"/>
                <w:szCs w:val="24"/>
              </w:rPr>
              <w:t xml:space="preserve">Študenti získajú teoretické vedomosti z oblasti salašníctva a nadobudnú praktické zručnosti z výroby a hodnotenia kvality mlieka a mliečnych výrobkov ktoré sa vyrábajú v tradičnom prostredí salaša a v priemyselnej výrobe mlieka a mliečnych výrobkov. Absolvovaním predmetu po ukončení vysokoškolského štúdia budú schopní poskytovať odborné poradenstvo v problematike salašníctva, výroby syrov, masla a kyslomliečnych výrobkov v salašníckych podmienkach, a zabezpečení bezpečnostných </w:t>
            </w:r>
            <w:r>
              <w:rPr>
                <w:rFonts w:ascii="Times New Roman" w:hAnsi="Times New Roman" w:cs="Times New Roman"/>
                <w:sz w:val="24"/>
                <w:szCs w:val="24"/>
              </w:rPr>
              <w:lastRenderedPageBreak/>
              <w:t>systémov pri získavaní a spracovaní ovčieho mlieka.</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Stručná osnova predmetu:</w:t>
            </w:r>
          </w:p>
          <w:p w:rsidR="007A119C" w:rsidRDefault="007A119C">
            <w:pPr>
              <w:tabs>
                <w:tab w:val="center" w:pos="4536"/>
                <w:tab w:val="right" w:pos="9072"/>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História ovčiarstva a bryndziarstva na Slovensku. Legislatívne požiadavky na zdravie zvierat na salaši a pri získavaní a spracovaní mlieka v salašníckych podmienkach. Definícia produkčného hospodárstva. Zloženie a význam mlieka vo výžive ľudí. Správna výrobná a hygienická prax pri remeselnom spracovaní mlieka.Technológie výroby mlieka a mliečnych výrobkov. Hodnotenie kvality mlieka a mliečnych výrobkov - laboratórna analýza fyzikálnochemických, mikrobiologických a senzorických parametrov.</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Odporúčaná literatúra:</w:t>
            </w:r>
          </w:p>
          <w:p w:rsidR="007A119C" w:rsidRDefault="007A119C" w:rsidP="002E17B1">
            <w:pPr>
              <w:pStyle w:val="Odsekzoznamu"/>
              <w:numPr>
                <w:ilvl w:val="0"/>
                <w:numId w:val="3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Dudriková, E. Hygienické a technologické aspekty získavania a spracovania ovčieho mlieka v salašníckych podmienkach na Slovensku, 2011.</w:t>
            </w:r>
          </w:p>
          <w:p w:rsidR="007A119C" w:rsidRDefault="007A119C" w:rsidP="002E17B1">
            <w:pPr>
              <w:pStyle w:val="Odsekzoznamu"/>
              <w:numPr>
                <w:ilvl w:val="0"/>
                <w:numId w:val="3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Dudriková, E., Pažáková, J.: Praktické cvičenia z hygieny mlieka a mliečnych výrobkov. 2.časť, 2011.</w:t>
            </w:r>
          </w:p>
          <w:p w:rsidR="007A119C" w:rsidRDefault="007A119C" w:rsidP="002E17B1">
            <w:pPr>
              <w:pStyle w:val="Odsekzoznamu"/>
              <w:numPr>
                <w:ilvl w:val="0"/>
                <w:numId w:val="3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Európska príručka pre správnu hygienickú prax vo výrobe remeselných syrov a mliečnych výrobkov, 2016.</w:t>
            </w:r>
          </w:p>
          <w:p w:rsidR="007A119C" w:rsidRDefault="007A119C" w:rsidP="002E17B1">
            <w:pPr>
              <w:pStyle w:val="Odsekzoznamu"/>
              <w:numPr>
                <w:ilvl w:val="0"/>
                <w:numId w:val="3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Keresteš, J. a kol.Ovčiarstvo na Slovensku-história a súčasnosť. Považská Bystrica, 2008</w:t>
            </w:r>
          </w:p>
          <w:p w:rsidR="007A119C" w:rsidRDefault="007A119C" w:rsidP="002E17B1">
            <w:pPr>
              <w:pStyle w:val="Odsekzoznamu"/>
              <w:numPr>
                <w:ilvl w:val="0"/>
                <w:numId w:val="33"/>
              </w:numPr>
              <w:spacing w:after="0" w:line="240" w:lineRule="auto"/>
              <w:rPr>
                <w:rFonts w:ascii="Times New Roman" w:hAnsi="Times New Roman" w:cs="Times New Roman"/>
                <w:iCs/>
                <w:sz w:val="24"/>
                <w:szCs w:val="24"/>
              </w:rPr>
            </w:pPr>
            <w:r>
              <w:rPr>
                <w:rFonts w:ascii="Times New Roman" w:hAnsi="Times New Roman" w:cs="Times New Roman"/>
                <w:iCs/>
                <w:sz w:val="24"/>
                <w:szCs w:val="24"/>
              </w:rPr>
              <w:t>Novák, J.Salašníctvo v Karpatoch – Carpathian mountain sheep milk farming, 2019.</w:t>
            </w:r>
          </w:p>
          <w:p w:rsidR="007A119C" w:rsidRDefault="007A119C" w:rsidP="002E17B1">
            <w:pPr>
              <w:pStyle w:val="Odsekzoznamu"/>
              <w:numPr>
                <w:ilvl w:val="0"/>
                <w:numId w:val="33"/>
              </w:numPr>
              <w:spacing w:after="0" w:line="240" w:lineRule="auto"/>
              <w:rPr>
                <w:rFonts w:ascii="Times New Roman" w:hAnsi="Times New Roman" w:cs="Times New Roman"/>
                <w:iCs/>
                <w:sz w:val="24"/>
                <w:szCs w:val="24"/>
              </w:rPr>
            </w:pPr>
            <w:r>
              <w:rPr>
                <w:rFonts w:ascii="Times New Roman" w:hAnsi="Times New Roman" w:cs="Times New Roman"/>
                <w:iCs/>
                <w:sz w:val="24"/>
                <w:szCs w:val="24"/>
              </w:rPr>
              <w:t>Burdová, Oľga. Hygiena a technológia mlieka a mliečnych výrobkov, 2001.</w:t>
            </w:r>
          </w:p>
          <w:p w:rsidR="007A119C" w:rsidRDefault="007A119C" w:rsidP="002E17B1">
            <w:pPr>
              <w:pStyle w:val="Odsekzoznamu"/>
              <w:numPr>
                <w:ilvl w:val="0"/>
                <w:numId w:val="33"/>
              </w:numPr>
              <w:spacing w:after="0" w:line="240" w:lineRule="auto"/>
              <w:rPr>
                <w:rFonts w:ascii="Times New Roman" w:hAnsi="Times New Roman" w:cs="Times New Roman"/>
                <w:iCs/>
                <w:sz w:val="24"/>
                <w:szCs w:val="24"/>
              </w:rPr>
            </w:pPr>
            <w:r>
              <w:rPr>
                <w:rFonts w:ascii="Times New Roman" w:hAnsi="Times New Roman" w:cs="Times New Roman"/>
                <w:iCs/>
                <w:sz w:val="24"/>
                <w:szCs w:val="24"/>
              </w:rPr>
              <w:t>Grieger, Celestín - Holec, Josef - Burdová, Oľga. Hygiena mlieka a mliečnych výrobkov. 1. vyd. Bratislava : Príroda, 1990.</w:t>
            </w:r>
          </w:p>
          <w:p w:rsidR="007A119C" w:rsidRDefault="007A119C" w:rsidP="002E17B1">
            <w:pPr>
              <w:pStyle w:val="Odsekzoznamu"/>
              <w:numPr>
                <w:ilvl w:val="0"/>
                <w:numId w:val="33"/>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Keresteš, Ján. Mlieko vo výžive ľudí, 2016. </w:t>
            </w:r>
          </w:p>
          <w:p w:rsidR="007A119C" w:rsidRDefault="007A119C" w:rsidP="002E17B1">
            <w:pPr>
              <w:pStyle w:val="Odsekzoznamu"/>
              <w:numPr>
                <w:ilvl w:val="0"/>
                <w:numId w:val="33"/>
              </w:numPr>
              <w:spacing w:after="0" w:line="240" w:lineRule="auto"/>
              <w:rPr>
                <w:rFonts w:ascii="Times New Roman" w:hAnsi="Times New Roman" w:cs="Times New Roman"/>
                <w:sz w:val="24"/>
                <w:szCs w:val="24"/>
              </w:rPr>
            </w:pPr>
            <w:r>
              <w:rPr>
                <w:rFonts w:ascii="Times New Roman" w:hAnsi="Times New Roman" w:cs="Times New Roman"/>
                <w:iCs/>
                <w:sz w:val="24"/>
                <w:szCs w:val="24"/>
              </w:rPr>
              <w:t>Konsolidované verzie smerníc Európskej Únie a národnej legislatívy zaoberajúcej sa mliekom a mliečnymi výrobkami.</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Slovenský jazyk</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i/>
                <w:iCs/>
                <w:sz w:val="24"/>
                <w:szCs w:val="24"/>
              </w:rPr>
              <w:t>Predmet nemôžu absolvovať gravidné študentky.</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tc>
                <w:tcPr>
                  <w:tcW w:w="1496"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r>
          </w:tbl>
          <w:p w:rsidR="007A119C" w:rsidRDefault="007A119C">
            <w:pPr>
              <w:tabs>
                <w:tab w:val="center" w:pos="4536"/>
                <w:tab w:val="right" w:pos="9072"/>
              </w:tabs>
              <w:spacing w:after="0" w:line="240" w:lineRule="auto"/>
              <w:rPr>
                <w:rFonts w:ascii="Times New Roman" w:hAnsi="Times New Roman" w:cs="Times New Roman"/>
                <w:i/>
                <w:sz w:val="24"/>
                <w:szCs w:val="24"/>
              </w:rPr>
            </w:pP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MVDr. Boris Semjon, PhD.</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MVDr. Boris Semjon, PhD.; MVDr. Jana Maľová, PhD.</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Cvičiaci:</w:t>
            </w:r>
            <w:r>
              <w:rPr>
                <w:rFonts w:ascii="Times New Roman" w:hAnsi="Times New Roman" w:cs="Times New Roman"/>
                <w:i/>
                <w:sz w:val="24"/>
                <w:szCs w:val="24"/>
              </w:rPr>
              <w:t xml:space="preserve"> MVDr. Boris Semjon, PhD.; MVDr. Jana Maľová, PhD.</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7A119C" w:rsidRDefault="007A119C"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Vysoká škola: </w:t>
            </w:r>
            <w:r>
              <w:rPr>
                <w:rFonts w:ascii="Times New Roman" w:hAnsi="Times New Roman" w:cs="Times New Roman"/>
                <w:i/>
                <w:sz w:val="24"/>
                <w:szCs w:val="24"/>
              </w:rPr>
              <w:t>Univerzita veterinárskeho lekárstva a farmácie v Košiciach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7A119C" w:rsidTr="007A119C">
        <w:tc>
          <w:tcPr>
            <w:tcW w:w="4110"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Kód predmetu: </w:t>
            </w:r>
          </w:p>
        </w:tc>
        <w:tc>
          <w:tcPr>
            <w:tcW w:w="5212"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7A119C" w:rsidRDefault="007A119C">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sz w:val="24"/>
                <w:szCs w:val="24"/>
              </w:rPr>
              <w:t>Telesná výchova</w:t>
            </w:r>
          </w:p>
        </w:tc>
      </w:tr>
      <w:tr w:rsidR="007A119C" w:rsidTr="007A119C">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Cvičenia</w:t>
            </w:r>
          </w:p>
          <w:p w:rsidR="007A119C" w:rsidRDefault="007A119C">
            <w:pPr>
              <w:tabs>
                <w:tab w:val="center" w:pos="4536"/>
                <w:tab w:val="right" w:pos="907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hodiny cvičení týždenne: 2 celkovo: 26</w:t>
            </w:r>
          </w:p>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7A119C" w:rsidTr="007A119C">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sz w:val="24"/>
                <w:szCs w:val="24"/>
              </w:rPr>
              <w:t>2</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rsidP="00C6493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sidR="00C64934">
              <w:rPr>
                <w:rFonts w:ascii="Times New Roman" w:hAnsi="Times New Roman" w:cs="Times New Roman"/>
                <w:sz w:val="24"/>
                <w:szCs w:val="24"/>
              </w:rPr>
              <w:t>2</w:t>
            </w:r>
            <w:r>
              <w:rPr>
                <w:rFonts w:ascii="Times New Roman" w:hAnsi="Times New Roman" w:cs="Times New Roman"/>
                <w:sz w:val="24"/>
                <w:szCs w:val="24"/>
              </w:rPr>
              <w:t>. semester</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sz w:val="24"/>
                <w:szCs w:val="24"/>
              </w:rPr>
              <w:t>1. stupeň</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Podmienky na absolvovanie predmetu: </w:t>
            </w:r>
            <w:r>
              <w:rPr>
                <w:rFonts w:ascii="Times New Roman" w:hAnsi="Times New Roman" w:cs="Times New Roman"/>
                <w:sz w:val="24"/>
                <w:szCs w:val="24"/>
              </w:rPr>
              <w:t xml:space="preserve">Absolvovanie praktických cvičení v súlade so Študijným poriadkom UVLF v Košiciach. </w:t>
            </w:r>
            <w:r>
              <w:rPr>
                <w:rFonts w:ascii="Times New Roman" w:hAnsi="Times New Roman" w:cs="Times New Roman"/>
                <w:color w:val="000000"/>
                <w:sz w:val="24"/>
                <w:szCs w:val="24"/>
              </w:rPr>
              <w:t xml:space="preserve">Účasť na cvičeniach 90%. </w:t>
            </w:r>
            <w:r>
              <w:rPr>
                <w:rFonts w:ascii="Times New Roman" w:hAnsi="Times New Roman" w:cs="Times New Roman"/>
                <w:sz w:val="24"/>
                <w:szCs w:val="24"/>
              </w:rPr>
              <w:t xml:space="preserve">Predmet je ukončený </w:t>
            </w:r>
            <w:r>
              <w:rPr>
                <w:rFonts w:ascii="Times New Roman" w:hAnsi="Times New Roman" w:cs="Times New Roman"/>
                <w:sz w:val="24"/>
                <w:szCs w:val="24"/>
              </w:rPr>
              <w:lastRenderedPageBreak/>
              <w:t>udelením zápočtu.</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Cieľ a výsledky vzdelávania: </w:t>
            </w:r>
            <w:r>
              <w:rPr>
                <w:rFonts w:ascii="Times New Roman" w:hAnsi="Times New Roman" w:cs="Times New Roman"/>
                <w:color w:val="000000"/>
                <w:sz w:val="24"/>
                <w:szCs w:val="24"/>
              </w:rPr>
              <w:t>Súčasť psychohygieny a kompenzovanie jednostranného psychického zaťaženia študentov počas štúdia, udržiavanie, resp. zlepšovanie úrovne fyzickej zdatnosti, zvyšovanie úrovne zručnosti a vedomosti o športe.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Stručná osnova predmetu: </w:t>
            </w:r>
            <w:r>
              <w:rPr>
                <w:rFonts w:ascii="Times New Roman" w:hAnsi="Times New Roman" w:cs="Times New Roman"/>
                <w:color w:val="000000"/>
                <w:sz w:val="24"/>
                <w:szCs w:val="24"/>
              </w:rPr>
              <w:t>Testovanie východiskovej úrovne - zlepšovanie fyzickej úrovne - zvyšovanie úrovne individuálnych činností - metodika športu a pravidlá</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Sylabus predmetu: </w:t>
            </w:r>
            <w:r>
              <w:rPr>
                <w:rFonts w:ascii="Times New Roman" w:hAnsi="Times New Roman" w:cs="Times New Roman"/>
                <w:color w:val="000000"/>
                <w:sz w:val="24"/>
                <w:szCs w:val="24"/>
              </w:rPr>
              <w:t>Výučba začína informatívnou hodinou, zisťovaním východiskovej úrovne, pokračuje zlepšovaním pohybových a koordinačných schopností, individuálnych zručností i zvyšovaním úrovne teoretických vedomostí prevažne priamym vykonávaním konkrétneho športu. Deje sa to formou pravidelných dvojhodinových cvičení, v blokoch alebo na sústredeniach.</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Obsahová prerekvizita</w:t>
            </w:r>
            <w:r>
              <w:rPr>
                <w:rFonts w:ascii="Times New Roman" w:hAnsi="Times New Roman" w:cs="Times New Roman"/>
                <w:color w:val="000000"/>
                <w:sz w:val="24"/>
                <w:szCs w:val="24"/>
              </w:rPr>
              <w:t>: Telesná výchova je výberový predmet pre ročníky všetkých odborov denného štúdia na univerzite. Študenti majú na výber tieto športy: aerobik, basketbal, bedminton, florbal, futbal, kardiocvičenie, kondičné posilňovanie muži i ženy, stolný tenis, pilates,tabata-body form,frisbee, indoorové lezenie, lukostreľba, volejbal, zdravý chrbát (SM systém), bežecký tréning, turistika</w:t>
            </w:r>
          </w:p>
          <w:p w:rsidR="007A119C" w:rsidRDefault="007A119C">
            <w:pPr>
              <w:tabs>
                <w:tab w:val="center" w:pos="4536"/>
                <w:tab w:val="right" w:pos="9072"/>
              </w:tabs>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bloky</w:t>
            </w:r>
            <w:r>
              <w:rPr>
                <w:rFonts w:ascii="Times New Roman" w:hAnsi="Times New Roman" w:cs="Times New Roman"/>
                <w:sz w:val="24"/>
                <w:szCs w:val="24"/>
              </w:rPr>
              <w:br/>
              <w:t>- turnaje: športové hry</w:t>
            </w:r>
            <w:r>
              <w:rPr>
                <w:rFonts w:ascii="Times New Roman" w:hAnsi="Times New Roman" w:cs="Times New Roman"/>
                <w:sz w:val="24"/>
                <w:szCs w:val="24"/>
              </w:rPr>
              <w:br/>
              <w:t>- splavovanie: kanoistika a rafting</w:t>
            </w:r>
            <w:r>
              <w:rPr>
                <w:rFonts w:ascii="Times New Roman" w:hAnsi="Times New Roman" w:cs="Times New Roman"/>
                <w:sz w:val="24"/>
                <w:szCs w:val="24"/>
              </w:rPr>
              <w:br/>
              <w:t>- turistika: pešia, vodná, cyklo</w:t>
            </w:r>
            <w:r>
              <w:rPr>
                <w:rFonts w:ascii="Times New Roman" w:hAnsi="Times New Roman" w:cs="Times New Roman"/>
                <w:sz w:val="24"/>
                <w:szCs w:val="24"/>
              </w:rPr>
              <w:br/>
              <w:t>- lyžovanie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Jazyk, ktorého znalosť je potrebná na absolvovanie predmetu:</w:t>
            </w:r>
          </w:p>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Slovenský jazyk</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p w:rsidR="007A119C" w:rsidRDefault="007A119C">
            <w:pPr>
              <w:tabs>
                <w:tab w:val="center" w:pos="4536"/>
                <w:tab w:val="right" w:pos="9072"/>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7A119C">
              <w:tc>
                <w:tcPr>
                  <w:tcW w:w="1496"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7A119C" w:rsidRDefault="007A119C">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7A119C">
              <w:tc>
                <w:tcPr>
                  <w:tcW w:w="1496"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7A119C" w:rsidRDefault="007A119C">
                  <w:pPr>
                    <w:tabs>
                      <w:tab w:val="center" w:pos="4536"/>
                      <w:tab w:val="right" w:pos="9072"/>
                    </w:tabs>
                    <w:spacing w:after="0" w:line="240" w:lineRule="auto"/>
                    <w:jc w:val="center"/>
                    <w:rPr>
                      <w:rFonts w:ascii="Times New Roman" w:hAnsi="Times New Roman" w:cs="Times New Roman"/>
                      <w:sz w:val="24"/>
                      <w:szCs w:val="24"/>
                    </w:rPr>
                  </w:pPr>
                </w:p>
              </w:tc>
            </w:tr>
          </w:tbl>
          <w:p w:rsidR="007A119C" w:rsidRDefault="007A119C">
            <w:pPr>
              <w:tabs>
                <w:tab w:val="center" w:pos="4536"/>
                <w:tab w:val="right" w:pos="9072"/>
              </w:tabs>
              <w:spacing w:after="0" w:line="240" w:lineRule="auto"/>
              <w:rPr>
                <w:rFonts w:ascii="Times New Roman" w:hAnsi="Times New Roman" w:cs="Times New Roman"/>
                <w:i/>
                <w:sz w:val="24"/>
                <w:szCs w:val="24"/>
              </w:rPr>
            </w:pP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Garant predmetu: </w:t>
            </w:r>
            <w:r>
              <w:rPr>
                <w:rFonts w:ascii="Times New Roman" w:hAnsi="Times New Roman" w:cs="Times New Roman"/>
                <w:sz w:val="24"/>
                <w:szCs w:val="24"/>
              </w:rPr>
              <w:t>Mgr. Lukáš Varga</w:t>
            </w:r>
          </w:p>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Cvičiaci: </w:t>
            </w:r>
            <w:r>
              <w:rPr>
                <w:rFonts w:ascii="Times New Roman" w:hAnsi="Times New Roman" w:cs="Times New Roman"/>
                <w:sz w:val="24"/>
                <w:szCs w:val="24"/>
              </w:rPr>
              <w:t>PaedDr. Beáta Gajdošová, Mgr. Lukáš Varga</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7A119C" w:rsidTr="007A119C">
        <w:tc>
          <w:tcPr>
            <w:tcW w:w="9322" w:type="dxa"/>
            <w:gridSpan w:val="2"/>
            <w:tcBorders>
              <w:top w:val="single" w:sz="4" w:space="0" w:color="auto"/>
              <w:left w:val="single" w:sz="4" w:space="0" w:color="auto"/>
              <w:bottom w:val="single" w:sz="4" w:space="0" w:color="auto"/>
              <w:right w:val="single" w:sz="4" w:space="0" w:color="auto"/>
            </w:tcBorders>
            <w:hideMark/>
          </w:tcPr>
          <w:p w:rsidR="007A119C" w:rsidRDefault="007A119C">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7A119C" w:rsidRDefault="007A119C" w:rsidP="00225735">
      <w:pPr>
        <w:pStyle w:val="Hlavika"/>
        <w:jc w:val="both"/>
        <w:rPr>
          <w:rFonts w:ascii="Times New Roman" w:hAnsi="Times New Roman" w:cs="Times New Roman"/>
          <w:b/>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Univerzita veterinárskeho lekárstva a farmácie v Košiciach</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p>
        </w:tc>
      </w:tr>
      <w:tr w:rsidR="00B640E2" w:rsidTr="009C7D9B">
        <w:tc>
          <w:tcPr>
            <w:tcW w:w="4110" w:type="dxa"/>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B640E2" w:rsidRDefault="00B640E2" w:rsidP="009C7D9B">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color w:val="000000"/>
                <w:sz w:val="24"/>
                <w:szCs w:val="24"/>
              </w:rPr>
              <w:t>Základy ekológie</w:t>
            </w:r>
          </w:p>
        </w:tc>
      </w:tr>
      <w:tr w:rsidR="00B640E2" w:rsidTr="009C7D9B">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B640E2">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t xml:space="preserve">Druh, rozsah a metóda vzdelávacích činností: </w:t>
            </w:r>
          </w:p>
          <w:p w:rsidR="00B640E2" w:rsidRDefault="00B640E2" w:rsidP="00B640E2">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bCs/>
                <w:sz w:val="24"/>
                <w:szCs w:val="24"/>
              </w:rPr>
              <w:t>Prednáška/</w:t>
            </w:r>
            <w:r>
              <w:rPr>
                <w:rFonts w:ascii="Times New Roman" w:hAnsi="Times New Roman" w:cs="Times New Roman"/>
                <w:sz w:val="24"/>
                <w:szCs w:val="24"/>
              </w:rPr>
              <w:t>Cvičenie</w:t>
            </w:r>
          </w:p>
          <w:p w:rsidR="00B640E2" w:rsidRDefault="00B640E2" w:rsidP="00B640E2">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Odporúčaný rozsah výučby (v hodinách):</w:t>
            </w:r>
          </w:p>
          <w:p w:rsidR="00B640E2" w:rsidRDefault="00B640E2" w:rsidP="00B640E2">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Týždenný: 1</w:t>
            </w:r>
            <w:r>
              <w:rPr>
                <w:rFonts w:ascii="Times New Roman" w:hAnsi="Times New Roman" w:cs="Times New Roman"/>
                <w:sz w:val="24"/>
                <w:szCs w:val="24"/>
              </w:rPr>
              <w:t xml:space="preserve"> / 2 </w:t>
            </w:r>
          </w:p>
          <w:p w:rsidR="00B640E2" w:rsidRDefault="00B640E2" w:rsidP="00B640E2">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B640E2" w:rsidTr="009C7D9B">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B640E2">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2</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B640E2">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Pr>
                <w:rFonts w:ascii="Times New Roman" w:hAnsi="Times New Roman" w:cs="Times New Roman"/>
                <w:i/>
                <w:sz w:val="24"/>
                <w:szCs w:val="24"/>
              </w:rPr>
              <w:t xml:space="preserve">1. semester </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r>
              <w:rPr>
                <w:rFonts w:ascii="Times New Roman" w:hAnsi="Times New Roman" w:cs="Times New Roman"/>
                <w:sz w:val="24"/>
                <w:szCs w:val="24"/>
              </w:rPr>
              <w:t xml:space="preserve"> </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Pr="00B640E2" w:rsidRDefault="00B640E2" w:rsidP="00B640E2">
            <w:pPr>
              <w:keepNext/>
              <w:tabs>
                <w:tab w:val="left" w:pos="3402"/>
              </w:tabs>
              <w:spacing w:after="0" w:line="240" w:lineRule="auto"/>
              <w:jc w:val="both"/>
              <w:outlineLvl w:val="7"/>
              <w:rPr>
                <w:rFonts w:ascii="Times New Roman" w:hAnsi="Times New Roman" w:cs="Times New Roman"/>
                <w:bCs/>
                <w:sz w:val="24"/>
                <w:szCs w:val="24"/>
              </w:rPr>
            </w:pPr>
            <w:r>
              <w:rPr>
                <w:rFonts w:ascii="Times New Roman" w:hAnsi="Times New Roman" w:cs="Times New Roman"/>
                <w:b/>
                <w:sz w:val="24"/>
                <w:szCs w:val="24"/>
              </w:rPr>
              <w:lastRenderedPageBreak/>
              <w:t>Podmienky na absolvovanie predmetu:</w:t>
            </w:r>
            <w:r>
              <w:rPr>
                <w:rFonts w:ascii="Times New Roman" w:hAnsi="Times New Roman" w:cs="Times New Roman"/>
                <w:sz w:val="24"/>
                <w:szCs w:val="24"/>
              </w:rPr>
              <w:t xml:space="preserve"> </w:t>
            </w:r>
            <w:r>
              <w:rPr>
                <w:rFonts w:ascii="Times New Roman" w:hAnsi="Times New Roman" w:cs="Times New Roman"/>
                <w:bCs/>
                <w:sz w:val="24"/>
                <w:szCs w:val="24"/>
              </w:rPr>
              <w:t xml:space="preserve">Skúška. Záverečné hodnotenie: </w:t>
            </w:r>
            <w:r>
              <w:rPr>
                <w:rFonts w:ascii="Times New Roman" w:hAnsi="Times New Roman" w:cs="Times New Roman"/>
                <w:sz w:val="24"/>
                <w:szCs w:val="24"/>
              </w:rPr>
              <w:t>vypracovanie a obhájenie seminárneho zadania formou prezentácie, zvládnutie záverečného testu na minimálne 10 bodov.</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adjustRightInd w:val="0"/>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Výsledky vzdelávania:</w:t>
            </w:r>
            <w:r>
              <w:rPr>
                <w:rFonts w:ascii="Times New Roman" w:hAnsi="Times New Roman" w:cs="Times New Roman"/>
                <w:b/>
                <w:i/>
                <w:sz w:val="24"/>
                <w:szCs w:val="24"/>
              </w:rPr>
              <w:t xml:space="preserve"> </w:t>
            </w:r>
          </w:p>
          <w:p w:rsidR="00B640E2" w:rsidRDefault="00B640E2" w:rsidP="009C7D9B">
            <w:pPr>
              <w:tabs>
                <w:tab w:val="center" w:pos="4536"/>
                <w:tab w:val="right" w:pos="9072"/>
              </w:tabs>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Študent absolvovaním predmetu získava základné vedomosti z ekológie a environmentalisky, súvisiace s výkonom profesie. Získa poznatky o typoch živých organizmov a ekologických faktoroch pôsobiacich v biosfére. Pochopí ekologické zákonitosti vzťahov živočíšnych a rastlinných organizmov k vonkajšiemu prostrediu na úrovni organizmu, populácie a spoločenstiev a globálne ekologické problémy Zeme.</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Stručná osnova predmetu: </w:t>
            </w:r>
          </w:p>
          <w:p w:rsid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Ekológia ako interdisciplniárna veda. Základná ekologická terminológia, Zadanie seminárných prác. Organizačné zabezpečenie, obsahová náplň predmetu. Podmienky udelenia zápočtu.</w:t>
            </w:r>
          </w:p>
          <w:p w:rsid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Ekologické faktory, tolerancia organizmov k ekologickým faktorom. Adaptácia rastlín a živočíchov na prostredie.</w:t>
            </w:r>
          </w:p>
          <w:p w:rsid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Vplyv žiarenia a svetla na rastliny a živočíchy, klimatické ekologické faktory. Vplyv teploty na rastliny a živočíchy.</w:t>
            </w:r>
          </w:p>
          <w:p w:rsid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Ekologické podmienky rozšírenia fauny a flóry na Zemi.</w:t>
            </w:r>
          </w:p>
          <w:p w:rsid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Ekologicko biogeografická charakteristika biosféry a biocyklov. Charakteristika lesného, lúčneho a poľného ekosystému.</w:t>
            </w:r>
          </w:p>
          <w:p w:rsid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Štruktúra a stabilita spoločenstiev, ekológia rastlinných spoločenstiev, typy.</w:t>
            </w:r>
          </w:p>
          <w:p w:rsid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Typizácia vodných biotopov, vodná bilancia, stratifikácia vôd, faktory vodného prostredia.</w:t>
            </w:r>
          </w:p>
          <w:p w:rsid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Ochrana biodiverzity, racionálne obhospodarovanie, využívanie a tvorby krajiny. </w:t>
            </w:r>
          </w:p>
          <w:p w:rsid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Znaky a vlastnosti fytocenóz a zoocenóz. Fytogeografická a zoogeografická charakteristika územia Slovenska.</w:t>
            </w:r>
          </w:p>
          <w:p w:rsid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Trvalo udržateľný rozvoj. Globálne problémy, príčiny, prejavy, dôsledky a riešenia.</w:t>
            </w:r>
          </w:p>
          <w:p w:rsid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Ochrana prírody, ochrana prírodných zdrojov a krajiny, racionálne využívanie prírodných zdrojov. </w:t>
            </w:r>
          </w:p>
          <w:p w:rsidR="00B640E2" w:rsidRPr="00B640E2" w:rsidRDefault="00B640E2" w:rsidP="002E17B1">
            <w:pPr>
              <w:numPr>
                <w:ilvl w:val="0"/>
                <w:numId w:val="39"/>
              </w:numPr>
              <w:autoSpaceDE w:val="0"/>
              <w:autoSpaceDN w:val="0"/>
              <w:adjustRightInd w:val="0"/>
              <w:spacing w:after="0" w:line="240" w:lineRule="auto"/>
              <w:ind w:left="426" w:hanging="426"/>
              <w:jc w:val="both"/>
              <w:rPr>
                <w:rFonts w:ascii="Times New Roman" w:hAnsi="Times New Roman" w:cs="Times New Roman"/>
                <w:sz w:val="24"/>
                <w:szCs w:val="24"/>
              </w:rPr>
            </w:pPr>
            <w:r w:rsidRPr="00B640E2">
              <w:rPr>
                <w:rFonts w:ascii="Times New Roman" w:hAnsi="Times New Roman" w:cs="Times New Roman"/>
                <w:sz w:val="24"/>
                <w:szCs w:val="24"/>
              </w:rPr>
              <w:t>Starostlivosť o životné prostredie a environmentálna výchova.</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keepNext/>
              <w:tabs>
                <w:tab w:val="left" w:pos="3402"/>
              </w:tabs>
              <w:spacing w:after="0" w:line="240" w:lineRule="auto"/>
              <w:outlineLvl w:val="7"/>
              <w:rPr>
                <w:rFonts w:ascii="Times New Roman" w:hAnsi="Times New Roman" w:cs="Times New Roman"/>
                <w:b/>
                <w:i/>
                <w:sz w:val="24"/>
                <w:szCs w:val="24"/>
              </w:rPr>
            </w:pPr>
            <w:r>
              <w:rPr>
                <w:rFonts w:ascii="Times New Roman" w:hAnsi="Times New Roman" w:cs="Times New Roman"/>
                <w:b/>
                <w:sz w:val="24"/>
                <w:szCs w:val="24"/>
              </w:rPr>
              <w:t>Odporúčaná literatúra:</w:t>
            </w:r>
            <w:r>
              <w:rPr>
                <w:rFonts w:ascii="Times New Roman" w:hAnsi="Times New Roman" w:cs="Times New Roman"/>
                <w:b/>
                <w:i/>
                <w:sz w:val="24"/>
                <w:szCs w:val="24"/>
              </w:rPr>
              <w:t xml:space="preserve"> </w:t>
            </w:r>
          </w:p>
          <w:p w:rsidR="00B640E2" w:rsidRDefault="00B640E2" w:rsidP="00B640E2">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Miňo, Igor et al. Základy ekológie a aplikovaná ekológia pre študentov UVLF v Košiciach :</w:t>
            </w:r>
          </w:p>
          <w:p w:rsidR="00B640E2" w:rsidRDefault="00B640E2" w:rsidP="00B640E2">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Učebný text pre študijné programy VVL, HP, BKaP, CanHip a Farmácia</w:t>
            </w:r>
          </w:p>
          <w:p w:rsidR="00B640E2" w:rsidRDefault="00B640E2" w:rsidP="00B640E2">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Študijný materiál poskytnutý pracoviskom.</w:t>
            </w:r>
          </w:p>
          <w:p w:rsidR="00B640E2" w:rsidRDefault="00B640E2" w:rsidP="00B640E2">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Townsend, Begon, Harper; Základy ekológie, Univerzita Palackého Olomouc, 2010</w:t>
            </w:r>
          </w:p>
          <w:p w:rsidR="00B640E2" w:rsidRDefault="00B640E2" w:rsidP="00B640E2">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Odum, E.P., 1977: Základy ekologie, Academia, Praha, 733 s.</w:t>
            </w:r>
          </w:p>
          <w:p w:rsidR="00B640E2" w:rsidRDefault="00B640E2" w:rsidP="00B640E2">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Losos, B. a kol., 1984: Ekologie živočichů. SPN Praha, 316 s.</w:t>
            </w:r>
          </w:p>
          <w:p w:rsidR="00B640E2" w:rsidRDefault="00B640E2" w:rsidP="00B640E2">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Kováč, V., 2008: Ekológia -učebné texty, UK,Bratislava 74 s.</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B640E2" w:rsidRDefault="00B640E2" w:rsidP="009C7D9B">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B640E2" w:rsidTr="009C7D9B">
              <w:tc>
                <w:tcPr>
                  <w:tcW w:w="1496" w:type="dxa"/>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B640E2" w:rsidTr="009C7D9B">
              <w:tc>
                <w:tcPr>
                  <w:tcW w:w="1496" w:type="dxa"/>
                  <w:tcBorders>
                    <w:top w:val="single" w:sz="4" w:space="0" w:color="auto"/>
                    <w:left w:val="single" w:sz="4" w:space="0" w:color="auto"/>
                    <w:bottom w:val="single" w:sz="4" w:space="0" w:color="auto"/>
                    <w:right w:val="single" w:sz="4" w:space="0" w:color="auto"/>
                  </w:tcBorders>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640E2" w:rsidRDefault="00B640E2" w:rsidP="009C7D9B">
                  <w:pPr>
                    <w:tabs>
                      <w:tab w:val="center" w:pos="4536"/>
                      <w:tab w:val="right" w:pos="9072"/>
                    </w:tabs>
                    <w:spacing w:after="0" w:line="240" w:lineRule="auto"/>
                    <w:jc w:val="center"/>
                    <w:rPr>
                      <w:rFonts w:ascii="Times New Roman" w:hAnsi="Times New Roman" w:cs="Times New Roman"/>
                      <w:sz w:val="24"/>
                      <w:szCs w:val="24"/>
                    </w:rPr>
                  </w:pPr>
                </w:p>
              </w:tc>
            </w:tr>
          </w:tbl>
          <w:p w:rsidR="00B640E2" w:rsidRDefault="00B640E2" w:rsidP="009C7D9B">
            <w:pPr>
              <w:tabs>
                <w:tab w:val="center" w:pos="4536"/>
                <w:tab w:val="right" w:pos="9072"/>
              </w:tabs>
              <w:spacing w:after="0" w:line="240" w:lineRule="auto"/>
              <w:rPr>
                <w:rFonts w:ascii="Times New Roman" w:hAnsi="Times New Roman" w:cs="Times New Roman"/>
                <w:sz w:val="24"/>
                <w:szCs w:val="24"/>
              </w:rPr>
            </w:pP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B640E2" w:rsidRPr="00B640E2" w:rsidRDefault="00B640E2" w:rsidP="00B640E2">
            <w:pPr>
              <w:keepNext/>
              <w:tabs>
                <w:tab w:val="left" w:pos="1530"/>
                <w:tab w:val="left" w:pos="3402"/>
              </w:tabs>
              <w:spacing w:after="0" w:line="240" w:lineRule="auto"/>
              <w:outlineLvl w:val="7"/>
              <w:rPr>
                <w:rFonts w:ascii="Times New Roman" w:hAnsi="Times New Roman" w:cs="Times New Roman"/>
                <w:sz w:val="24"/>
                <w:szCs w:val="24"/>
              </w:rPr>
            </w:pPr>
            <w:r w:rsidRPr="00B640E2">
              <w:rPr>
                <w:rFonts w:ascii="Times New Roman" w:hAnsi="Times New Roman" w:cs="Times New Roman"/>
                <w:i/>
                <w:sz w:val="24"/>
                <w:szCs w:val="24"/>
              </w:rPr>
              <w:t xml:space="preserve">Garant predmetu: </w:t>
            </w:r>
            <w:r w:rsidRPr="00B640E2">
              <w:rPr>
                <w:rFonts w:ascii="Times New Roman" w:hAnsi="Times New Roman" w:cs="Times New Roman"/>
                <w:sz w:val="24"/>
                <w:szCs w:val="24"/>
              </w:rPr>
              <w:t>RNDr. Terézia Švajlenka Pošiváková, PhD.</w:t>
            </w:r>
          </w:p>
          <w:p w:rsidR="00B640E2" w:rsidRPr="00B640E2" w:rsidRDefault="00B640E2" w:rsidP="00B640E2">
            <w:pPr>
              <w:keepNext/>
              <w:tabs>
                <w:tab w:val="left" w:pos="1530"/>
                <w:tab w:val="left" w:pos="3402"/>
              </w:tabs>
              <w:spacing w:after="0" w:line="240" w:lineRule="auto"/>
              <w:outlineLvl w:val="7"/>
              <w:rPr>
                <w:rFonts w:ascii="Times New Roman" w:hAnsi="Times New Roman" w:cs="Times New Roman"/>
                <w:bCs/>
                <w:sz w:val="24"/>
                <w:szCs w:val="24"/>
              </w:rPr>
            </w:pPr>
            <w:r w:rsidRPr="00B640E2">
              <w:rPr>
                <w:rFonts w:ascii="Times New Roman" w:hAnsi="Times New Roman" w:cs="Times New Roman"/>
                <w:i/>
                <w:sz w:val="24"/>
                <w:szCs w:val="24"/>
              </w:rPr>
              <w:t xml:space="preserve">Prednášajúci: </w:t>
            </w:r>
            <w:r w:rsidRPr="00B640E2">
              <w:rPr>
                <w:rFonts w:ascii="Times New Roman" w:hAnsi="Times New Roman" w:cs="Times New Roman"/>
                <w:sz w:val="24"/>
                <w:szCs w:val="24"/>
              </w:rPr>
              <w:t>RNDr. Terézia Švajlenka Pošiváková, PhD.</w:t>
            </w:r>
          </w:p>
          <w:p w:rsidR="00B640E2" w:rsidRDefault="00B640E2" w:rsidP="00B640E2">
            <w:pPr>
              <w:tabs>
                <w:tab w:val="left" w:pos="1530"/>
                <w:tab w:val="center" w:pos="4536"/>
                <w:tab w:val="right" w:pos="9072"/>
              </w:tabs>
              <w:spacing w:after="0" w:line="240" w:lineRule="auto"/>
              <w:rPr>
                <w:rFonts w:ascii="Times New Roman" w:hAnsi="Times New Roman" w:cs="Times New Roman"/>
                <w:sz w:val="24"/>
                <w:szCs w:val="24"/>
              </w:rPr>
            </w:pPr>
            <w:r w:rsidRPr="00B640E2">
              <w:rPr>
                <w:rFonts w:ascii="Times New Roman" w:hAnsi="Times New Roman" w:cs="Times New Roman"/>
                <w:i/>
                <w:sz w:val="24"/>
                <w:szCs w:val="24"/>
              </w:rPr>
              <w:t xml:space="preserve">Cvičiaci: </w:t>
            </w:r>
            <w:r w:rsidRPr="00B640E2">
              <w:rPr>
                <w:rFonts w:ascii="Times New Roman" w:hAnsi="Times New Roman" w:cs="Times New Roman"/>
                <w:sz w:val="24"/>
                <w:szCs w:val="24"/>
              </w:rPr>
              <w:t>RNDr. Terézia Švajlenka Pošiváková, PhD., RNDr. Eva Barbušinová, PhD.</w:t>
            </w:r>
            <w:r>
              <w:rPr>
                <w:rFonts w:ascii="Times New Roman" w:hAnsi="Times New Roman" w:cs="Times New Roman"/>
                <w:sz w:val="24"/>
                <w:szCs w:val="24"/>
              </w:rPr>
              <w:tab/>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B640E2" w:rsidTr="009C7D9B">
        <w:tc>
          <w:tcPr>
            <w:tcW w:w="9322" w:type="dxa"/>
            <w:gridSpan w:val="2"/>
            <w:tcBorders>
              <w:top w:val="single" w:sz="4" w:space="0" w:color="auto"/>
              <w:left w:val="single" w:sz="4" w:space="0" w:color="auto"/>
              <w:bottom w:val="single" w:sz="4" w:space="0" w:color="auto"/>
              <w:right w:val="single" w:sz="4" w:space="0" w:color="auto"/>
            </w:tcBorders>
            <w:hideMark/>
          </w:tcPr>
          <w:p w:rsidR="00B640E2" w:rsidRDefault="00B640E2" w:rsidP="009C7D9B">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doc. MVDr. Peter Popelka, PhD.</w:t>
            </w:r>
          </w:p>
        </w:tc>
      </w:tr>
    </w:tbl>
    <w:p w:rsidR="007A119C" w:rsidRDefault="007A119C" w:rsidP="00225735">
      <w:pPr>
        <w:pStyle w:val="Hlavika"/>
        <w:jc w:val="both"/>
        <w:rPr>
          <w:rFonts w:ascii="Times New Roman" w:hAnsi="Times New Roman" w:cs="Times New Roman"/>
          <w:b/>
          <w:bCs/>
          <w:sz w:val="28"/>
          <w:szCs w:val="28"/>
        </w:rPr>
      </w:pPr>
    </w:p>
    <w:p w:rsidR="006C28AE" w:rsidRDefault="006C28AE" w:rsidP="006C28A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Výberové predmety</w:t>
      </w:r>
    </w:p>
    <w:p w:rsidR="006C28AE" w:rsidRDefault="006C28AE" w:rsidP="002E17B1">
      <w:pPr>
        <w:numPr>
          <w:ilvl w:val="0"/>
          <w:numId w:val="34"/>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Akvaristika</w:t>
      </w:r>
    </w:p>
    <w:p w:rsidR="006C28AE" w:rsidRDefault="006C28AE" w:rsidP="002E17B1">
      <w:pPr>
        <w:numPr>
          <w:ilvl w:val="0"/>
          <w:numId w:val="34"/>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Jazdectvo</w:t>
      </w:r>
    </w:p>
    <w:p w:rsidR="006C28AE" w:rsidRDefault="006C28AE" w:rsidP="002E17B1">
      <w:pPr>
        <w:numPr>
          <w:ilvl w:val="0"/>
          <w:numId w:val="34"/>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Kynológia</w:t>
      </w:r>
    </w:p>
    <w:p w:rsidR="006C28AE" w:rsidRDefault="006C28AE" w:rsidP="002E17B1">
      <w:pPr>
        <w:numPr>
          <w:ilvl w:val="0"/>
          <w:numId w:val="34"/>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Manažérska etika</w:t>
      </w:r>
    </w:p>
    <w:p w:rsidR="006C28AE" w:rsidRDefault="006C28AE" w:rsidP="002E17B1">
      <w:pPr>
        <w:numPr>
          <w:ilvl w:val="0"/>
          <w:numId w:val="34"/>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Poľovníctvo</w:t>
      </w:r>
    </w:p>
    <w:p w:rsidR="006C28AE" w:rsidRDefault="006C28AE" w:rsidP="002E17B1">
      <w:pPr>
        <w:numPr>
          <w:ilvl w:val="0"/>
          <w:numId w:val="34"/>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Rybárstvo</w:t>
      </w:r>
    </w:p>
    <w:p w:rsidR="006C28AE" w:rsidRDefault="006C28AE" w:rsidP="002E17B1">
      <w:pPr>
        <w:numPr>
          <w:ilvl w:val="0"/>
          <w:numId w:val="34"/>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Základy génového inžinierstva</w:t>
      </w:r>
    </w:p>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Univerzita veterinárskeho lekárstva a farmácie v Košiciach</w:t>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p>
        </w:tc>
      </w:tr>
      <w:tr w:rsidR="0082627F" w:rsidTr="00B46CB4">
        <w:tc>
          <w:tcPr>
            <w:tcW w:w="4110" w:type="dxa"/>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82627F" w:rsidRDefault="0082627F" w:rsidP="00B46CB4">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color w:val="000000"/>
                <w:sz w:val="24"/>
                <w:szCs w:val="24"/>
              </w:rPr>
              <w:t>Akvaristika</w:t>
            </w:r>
          </w:p>
        </w:tc>
      </w:tr>
      <w:tr w:rsidR="0082627F" w:rsidTr="00B46CB4">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82627F">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t xml:space="preserve">Druh, rozsah a metóda vzdelávacích činností: </w:t>
            </w:r>
          </w:p>
          <w:p w:rsidR="0082627F" w:rsidRDefault="0082627F" w:rsidP="0082627F">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Cvičenie</w:t>
            </w:r>
          </w:p>
          <w:p w:rsidR="0082627F" w:rsidRDefault="0082627F" w:rsidP="0082627F">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82627F" w:rsidRDefault="0082627F" w:rsidP="0082627F">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 xml:space="preserve">Týždenný: </w:t>
            </w:r>
            <w:r>
              <w:rPr>
                <w:rFonts w:ascii="Times New Roman" w:hAnsi="Times New Roman" w:cs="Times New Roman"/>
                <w:sz w:val="24"/>
                <w:szCs w:val="24"/>
              </w:rPr>
              <w:t xml:space="preserve">0 / 2 </w:t>
            </w:r>
          </w:p>
          <w:p w:rsidR="0082627F" w:rsidRDefault="0082627F" w:rsidP="0082627F">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82627F" w:rsidTr="00B46CB4">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1</w:t>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C6493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sidR="00C64934">
              <w:rPr>
                <w:rFonts w:ascii="Times New Roman" w:hAnsi="Times New Roman" w:cs="Times New Roman"/>
                <w:i/>
                <w:sz w:val="24"/>
                <w:szCs w:val="24"/>
              </w:rPr>
              <w:t>6</w:t>
            </w:r>
            <w:r>
              <w:rPr>
                <w:rFonts w:ascii="Times New Roman" w:hAnsi="Times New Roman" w:cs="Times New Roman"/>
                <w:i/>
                <w:sz w:val="24"/>
                <w:szCs w:val="24"/>
              </w:rPr>
              <w:t xml:space="preserve">. semester </w:t>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r>
              <w:rPr>
                <w:rFonts w:ascii="Times New Roman" w:hAnsi="Times New Roman" w:cs="Times New Roman"/>
                <w:sz w:val="24"/>
                <w:szCs w:val="24"/>
              </w:rPr>
              <w:t xml:space="preserve"> </w:t>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82627F">
            <w:pPr>
              <w:keepNext/>
              <w:tabs>
                <w:tab w:val="left" w:pos="3402"/>
              </w:tabs>
              <w:spacing w:after="0" w:line="240" w:lineRule="auto"/>
              <w:jc w:val="both"/>
              <w:outlineLvl w:val="7"/>
              <w:rPr>
                <w:rFonts w:ascii="Times New Roman" w:hAnsi="Times New Roman" w:cs="Times New Roman"/>
                <w:bCs/>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r>
              <w:rPr>
                <w:rFonts w:ascii="Times New Roman" w:hAnsi="Times New Roman" w:cs="Times New Roman"/>
                <w:b/>
                <w:sz w:val="24"/>
                <w:szCs w:val="24"/>
              </w:rPr>
              <w:t xml:space="preserve">Podmienky na absolvovanie predmetu: </w:t>
            </w:r>
            <w:r>
              <w:rPr>
                <w:rFonts w:ascii="Times New Roman" w:hAnsi="Times New Roman" w:cs="Times New Roman"/>
                <w:bCs/>
                <w:sz w:val="24"/>
                <w:szCs w:val="24"/>
              </w:rPr>
              <w:t>Zápočet</w:t>
            </w:r>
          </w:p>
          <w:p w:rsidR="0082627F" w:rsidRDefault="0082627F" w:rsidP="0082627F">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 xml:space="preserve">Priebežné hodnotenie: </w:t>
            </w:r>
            <w:r>
              <w:rPr>
                <w:rFonts w:ascii="Times New Roman" w:hAnsi="Times New Roman" w:cs="Times New Roman"/>
                <w:sz w:val="24"/>
                <w:szCs w:val="24"/>
              </w:rPr>
              <w:t>aktívna účasť na praktických cvičeniach a vypracovanie seminárnej práce</w:t>
            </w:r>
            <w:r>
              <w:rPr>
                <w:rFonts w:ascii="Times New Roman" w:hAnsi="Times New Roman" w:cs="Times New Roman"/>
                <w:b/>
                <w:sz w:val="24"/>
                <w:szCs w:val="24"/>
              </w:rPr>
              <w:t xml:space="preserve">. </w:t>
            </w:r>
            <w:r>
              <w:rPr>
                <w:rFonts w:ascii="Times New Roman" w:hAnsi="Times New Roman" w:cs="Times New Roman"/>
                <w:bCs/>
                <w:sz w:val="24"/>
                <w:szCs w:val="24"/>
              </w:rPr>
              <w:t>Záverečné hodnotenie: zápočtový test.</w:t>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Výsledky vzdelávania:</w:t>
            </w:r>
            <w:r>
              <w:rPr>
                <w:rFonts w:ascii="Times New Roman" w:hAnsi="Times New Roman" w:cs="Times New Roman"/>
                <w:b/>
                <w:i/>
                <w:sz w:val="24"/>
                <w:szCs w:val="24"/>
              </w:rPr>
              <w:t xml:space="preserve"> </w:t>
            </w:r>
            <w:r>
              <w:rPr>
                <w:rFonts w:ascii="Times New Roman" w:hAnsi="Times New Roman" w:cs="Times New Roman"/>
                <w:sz w:val="24"/>
                <w:szCs w:val="24"/>
              </w:rPr>
              <w:t>Po absolvovaní predmetu získa študent prehľad o histórii, súčasnom stave akvaristiky doma a vo svete, ako aj o najnovších trendoch v aquascapingu a v chove okrasných druhov rýb. Študent získa komplexný prehľad o riešení problémov, ktoré sa môžu vyskytnúť pri zariaďovaní nových nádrží, rozmnožovaní rýb a prevencii chorôb rýb. Študent sa rovnako oboznámi so základnými genetickými schémami pri tvorbe nových variét a ustálení exteriérových znakov, ako aj s posudzovaním exteriéru rýb na vrcholových podujatiach v rámci akvaristiky.</w:t>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Stručná osnova predmetu: </w:t>
            </w:r>
            <w:r>
              <w:rPr>
                <w:rFonts w:ascii="Times New Roman" w:hAnsi="Times New Roman" w:cs="Times New Roman"/>
                <w:sz w:val="24"/>
                <w:szCs w:val="24"/>
              </w:rPr>
              <w:t>História akvaristiky na Slovensku a vo svete; Organizácia a riadenie akvaristiky v rámci klubov a organizácii v jednotlivých krajinách; Zásady zariaďovania nádrží; Trendy v aquascapingu; Biológia a pestovanie vybraných druhov akvatických a semiakvatických druhov rastlín využívaných v akvaristike; Princípy udržania rovnováhy v nádržiach v súvislosti s chemizmom vody; Elektrotechnika a ostatné pomôcky a zariadenia využívané v akvaristike; Biológia, etológia a chov vybraných druhov vodných živočíchov; Výživa a kŕmenie vodných živočíchov; Posudzovanie exteriéru vybraných druhov okrasných rýb na európskych, medzinárodných a svetových výstavách; Genetika a zásady vrcholového chovu okrasných druhov rýb; Úloha akvaristiky pri ochrane kriticky ohrozených a v prírode vyhynutých druhov rýb; Najčastejšie ochorenia okrasných druhov rýb - ich prevencia a terapia.</w:t>
            </w:r>
          </w:p>
        </w:tc>
      </w:tr>
      <w:tr w:rsidR="00B640E2" w:rsidTr="00B46CB4">
        <w:tc>
          <w:tcPr>
            <w:tcW w:w="9322" w:type="dxa"/>
            <w:gridSpan w:val="2"/>
            <w:tcBorders>
              <w:top w:val="single" w:sz="4" w:space="0" w:color="auto"/>
              <w:left w:val="single" w:sz="4" w:space="0" w:color="auto"/>
              <w:bottom w:val="single" w:sz="4" w:space="0" w:color="auto"/>
              <w:right w:val="single" w:sz="4" w:space="0" w:color="auto"/>
            </w:tcBorders>
          </w:tcPr>
          <w:p w:rsidR="00B640E2" w:rsidRDefault="00B640E2" w:rsidP="00B640E2">
            <w:pPr>
              <w:keepNext/>
              <w:tabs>
                <w:tab w:val="left" w:pos="3402"/>
              </w:tabs>
              <w:spacing w:after="0" w:line="240" w:lineRule="auto"/>
              <w:outlineLvl w:val="7"/>
              <w:rPr>
                <w:rFonts w:ascii="Times New Roman" w:hAnsi="Times New Roman" w:cs="Times New Roman"/>
                <w:b/>
                <w:i/>
                <w:sz w:val="24"/>
                <w:szCs w:val="24"/>
              </w:rPr>
            </w:pPr>
            <w:r>
              <w:rPr>
                <w:rFonts w:ascii="Times New Roman" w:hAnsi="Times New Roman" w:cs="Times New Roman"/>
                <w:b/>
                <w:sz w:val="24"/>
                <w:szCs w:val="24"/>
              </w:rPr>
              <w:t>Odporúčaná literatúra:</w:t>
            </w:r>
            <w:r>
              <w:rPr>
                <w:rFonts w:ascii="Times New Roman" w:hAnsi="Times New Roman" w:cs="Times New Roman"/>
                <w:b/>
                <w:i/>
                <w:sz w:val="24"/>
                <w:szCs w:val="24"/>
              </w:rPr>
              <w:t xml:space="preserve"> </w:t>
            </w:r>
          </w:p>
          <w:p w:rsidR="00B640E2" w:rsidRDefault="00B640E2" w:rsidP="00B640E2">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Akvaristika I., biologie a chov vodních živočichů - obecná část, prof. Lubomír Hanel; 2002, Univerzita Karlova Karolinum Praha, ISBN 80-246-0413-2; s. 226. Akvaristika II., biologie a chov vodních živočichů  - speciálni část.  prof. Lubomír Hanel, 2004, Univerzita Karlova Karolinum, ISBN 80-246-0744-1; s. 260.</w:t>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82627F">
            <w:pPr>
              <w:tabs>
                <w:tab w:val="center" w:pos="4536"/>
                <w:tab w:val="right" w:pos="9072"/>
              </w:tabs>
              <w:adjustRightInd w:val="0"/>
              <w:spacing w:after="0" w:line="240" w:lineRule="auto"/>
              <w:rPr>
                <w:rFonts w:ascii="Times New Roman" w:hAnsi="Times New Roman" w:cs="Times New Roman"/>
                <w:sz w:val="24"/>
                <w:szCs w:val="24"/>
              </w:rPr>
            </w:pP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82627F" w:rsidRDefault="0082627F"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Slovenský jazyk</w:t>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Poznámky:</w:t>
            </w:r>
            <w:r>
              <w:rPr>
                <w:rFonts w:ascii="Times New Roman" w:hAnsi="Times New Roman" w:cs="Times New Roman"/>
                <w:sz w:val="24"/>
                <w:szCs w:val="24"/>
              </w:rPr>
              <w:t xml:space="preserve"> žiadne</w:t>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82627F" w:rsidTr="00B46CB4">
              <w:tc>
                <w:tcPr>
                  <w:tcW w:w="1496" w:type="dxa"/>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82627F" w:rsidTr="00B46CB4">
              <w:tc>
                <w:tcPr>
                  <w:tcW w:w="1496" w:type="dxa"/>
                  <w:tcBorders>
                    <w:top w:val="single" w:sz="4" w:space="0" w:color="auto"/>
                    <w:left w:val="single" w:sz="4" w:space="0" w:color="auto"/>
                    <w:bottom w:val="single" w:sz="4" w:space="0" w:color="auto"/>
                    <w:right w:val="single" w:sz="4" w:space="0" w:color="auto"/>
                  </w:tcBorders>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82627F" w:rsidRDefault="0082627F" w:rsidP="00B46CB4">
                  <w:pPr>
                    <w:tabs>
                      <w:tab w:val="center" w:pos="4536"/>
                      <w:tab w:val="right" w:pos="9072"/>
                    </w:tabs>
                    <w:spacing w:after="0" w:line="240" w:lineRule="auto"/>
                    <w:jc w:val="center"/>
                    <w:rPr>
                      <w:rFonts w:ascii="Times New Roman" w:hAnsi="Times New Roman" w:cs="Times New Roman"/>
                      <w:sz w:val="24"/>
                      <w:szCs w:val="24"/>
                    </w:rPr>
                  </w:pPr>
                </w:p>
              </w:tc>
            </w:tr>
          </w:tbl>
          <w:p w:rsidR="0082627F" w:rsidRDefault="0082627F" w:rsidP="00B46CB4">
            <w:pPr>
              <w:tabs>
                <w:tab w:val="center" w:pos="4536"/>
                <w:tab w:val="right" w:pos="9072"/>
              </w:tabs>
              <w:spacing w:after="0" w:line="240" w:lineRule="auto"/>
              <w:rPr>
                <w:rFonts w:ascii="Times New Roman" w:hAnsi="Times New Roman" w:cs="Times New Roman"/>
                <w:sz w:val="24"/>
                <w:szCs w:val="24"/>
              </w:rPr>
            </w:pP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82627F" w:rsidRPr="0082627F" w:rsidRDefault="0082627F" w:rsidP="0082627F">
            <w:pPr>
              <w:keepNext/>
              <w:tabs>
                <w:tab w:val="left" w:pos="1530"/>
                <w:tab w:val="left" w:pos="3402"/>
              </w:tabs>
              <w:spacing w:after="0" w:line="240" w:lineRule="auto"/>
              <w:outlineLvl w:val="7"/>
              <w:rPr>
                <w:rFonts w:ascii="Times New Roman" w:hAnsi="Times New Roman" w:cs="Times New Roman"/>
                <w:i/>
                <w:sz w:val="24"/>
                <w:szCs w:val="24"/>
              </w:rPr>
            </w:pPr>
            <w:r w:rsidRPr="0082627F">
              <w:rPr>
                <w:rFonts w:ascii="Times New Roman" w:hAnsi="Times New Roman" w:cs="Times New Roman"/>
                <w:b/>
                <w:i/>
                <w:sz w:val="24"/>
                <w:szCs w:val="24"/>
              </w:rPr>
              <w:t xml:space="preserve">Garant predmetu: </w:t>
            </w:r>
            <w:r w:rsidRPr="0082627F">
              <w:rPr>
                <w:rFonts w:ascii="Times New Roman" w:hAnsi="Times New Roman" w:cs="Times New Roman"/>
                <w:bCs/>
                <w:sz w:val="24"/>
                <w:szCs w:val="24"/>
              </w:rPr>
              <w:t>MVDr. Ľubomír Šmiga, PhD.</w:t>
            </w:r>
          </w:p>
          <w:p w:rsidR="0082627F" w:rsidRDefault="0082627F" w:rsidP="0082627F">
            <w:pPr>
              <w:tabs>
                <w:tab w:val="left" w:pos="1530"/>
                <w:tab w:val="center" w:pos="4536"/>
                <w:tab w:val="right" w:pos="9072"/>
              </w:tabs>
              <w:spacing w:after="0" w:line="240" w:lineRule="auto"/>
              <w:rPr>
                <w:rFonts w:ascii="Times New Roman" w:hAnsi="Times New Roman" w:cs="Times New Roman"/>
                <w:sz w:val="24"/>
                <w:szCs w:val="24"/>
              </w:rPr>
            </w:pPr>
            <w:r w:rsidRPr="0082627F">
              <w:rPr>
                <w:rFonts w:ascii="Times New Roman" w:hAnsi="Times New Roman" w:cs="Times New Roman"/>
                <w:b/>
                <w:i/>
                <w:sz w:val="24"/>
                <w:szCs w:val="24"/>
              </w:rPr>
              <w:t xml:space="preserve">Cvičiaci: </w:t>
            </w:r>
            <w:r w:rsidRPr="0082627F">
              <w:rPr>
                <w:rFonts w:ascii="Times New Roman" w:hAnsi="Times New Roman" w:cs="Times New Roman"/>
                <w:bCs/>
                <w:sz w:val="24"/>
                <w:szCs w:val="24"/>
              </w:rPr>
              <w:t xml:space="preserve">MVDr. Ľubomír Šmiga, PhD., </w:t>
            </w:r>
            <w:r w:rsidRPr="0082627F">
              <w:rPr>
                <w:rFonts w:ascii="Times New Roman" w:hAnsi="Times New Roman" w:cs="Times New Roman"/>
                <w:sz w:val="24"/>
                <w:szCs w:val="24"/>
              </w:rPr>
              <w:t>MVDr. Lenka Koščová, PhD.</w:t>
            </w:r>
            <w:r>
              <w:rPr>
                <w:rFonts w:ascii="Times New Roman" w:hAnsi="Times New Roman" w:cs="Times New Roman"/>
                <w:sz w:val="24"/>
                <w:szCs w:val="24"/>
              </w:rPr>
              <w:tab/>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82627F" w:rsidTr="00B46CB4">
        <w:tc>
          <w:tcPr>
            <w:tcW w:w="9322" w:type="dxa"/>
            <w:gridSpan w:val="2"/>
            <w:tcBorders>
              <w:top w:val="single" w:sz="4" w:space="0" w:color="auto"/>
              <w:left w:val="single" w:sz="4" w:space="0" w:color="auto"/>
              <w:bottom w:val="single" w:sz="4" w:space="0" w:color="auto"/>
              <w:right w:val="single" w:sz="4" w:space="0" w:color="auto"/>
            </w:tcBorders>
            <w:hideMark/>
          </w:tcPr>
          <w:p w:rsidR="0082627F" w:rsidRDefault="0082627F" w:rsidP="00B46CB4">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doc. MVDr. Peter Popelka, PhD.</w:t>
            </w: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Univerzita veterinárskeho lekárstva a farmácie v Košiciach</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p>
        </w:tc>
      </w:tr>
      <w:tr w:rsidR="006C28AE" w:rsidTr="006C28AE">
        <w:tc>
          <w:tcPr>
            <w:tcW w:w="4110"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tc>
        <w:tc>
          <w:tcPr>
            <w:tcW w:w="5212"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6C28AE" w:rsidRDefault="006C28AE">
            <w:pPr>
              <w:tabs>
                <w:tab w:val="center" w:pos="4536"/>
                <w:tab w:val="right" w:pos="9072"/>
              </w:tabs>
              <w:spacing w:after="0" w:line="240" w:lineRule="auto"/>
              <w:rPr>
                <w:rFonts w:ascii="Times New Roman" w:hAnsi="Times New Roman" w:cs="Times New Roman"/>
                <w:b/>
                <w:i/>
                <w:sz w:val="24"/>
                <w:szCs w:val="24"/>
              </w:rPr>
            </w:pPr>
            <w:r>
              <w:rPr>
                <w:rFonts w:ascii="Times New Roman" w:hAnsi="Times New Roman" w:cs="Times New Roman"/>
                <w:i/>
                <w:sz w:val="24"/>
                <w:szCs w:val="24"/>
              </w:rPr>
              <w:t>Jazdectvo</w:t>
            </w:r>
          </w:p>
        </w:tc>
      </w:tr>
      <w:tr w:rsidR="006C28AE" w:rsidTr="006C28AE">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Cvičenie</w:t>
            </w:r>
          </w:p>
          <w:p w:rsidR="006C28AE" w:rsidRDefault="006C28AE">
            <w:pPr>
              <w:tabs>
                <w:tab w:val="center" w:pos="4536"/>
                <w:tab w:val="right" w:pos="9072"/>
              </w:tabs>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Týždenný: </w:t>
            </w:r>
            <w:r>
              <w:rPr>
                <w:rFonts w:ascii="Times New Roman" w:hAnsi="Times New Roman" w:cs="Times New Roman"/>
                <w:sz w:val="24"/>
                <w:szCs w:val="24"/>
              </w:rPr>
              <w:t xml:space="preserve">2 </w:t>
            </w:r>
            <w:r>
              <w:rPr>
                <w:rFonts w:ascii="Times New Roman" w:hAnsi="Times New Roman" w:cs="Times New Roman"/>
                <w:b/>
                <w:bCs/>
                <w:sz w:val="24"/>
                <w:szCs w:val="24"/>
              </w:rPr>
              <w:t xml:space="preserve">Za obdobie štúdia: </w:t>
            </w:r>
            <w:r>
              <w:rPr>
                <w:rFonts w:ascii="Times New Roman" w:hAnsi="Times New Roman" w:cs="Times New Roman"/>
                <w:bCs/>
                <w:sz w:val="24"/>
                <w:szCs w:val="24"/>
              </w:rPr>
              <w:t>26</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6C28AE" w:rsidTr="006C28AE">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rsidP="00C6493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Pr>
                <w:rFonts w:ascii="Times New Roman" w:hAnsi="Times New Roman" w:cs="Times New Roman"/>
                <w:i/>
                <w:sz w:val="24"/>
                <w:szCs w:val="24"/>
              </w:rPr>
              <w:t xml:space="preserve">1. </w:t>
            </w:r>
            <w:r w:rsidR="00C64934">
              <w:rPr>
                <w:rFonts w:ascii="Times New Roman" w:hAnsi="Times New Roman" w:cs="Times New Roman"/>
                <w:i/>
                <w:sz w:val="24"/>
                <w:szCs w:val="24"/>
              </w:rPr>
              <w:t>s</w:t>
            </w:r>
            <w:r>
              <w:rPr>
                <w:rFonts w:ascii="Times New Roman" w:hAnsi="Times New Roman" w:cs="Times New Roman"/>
                <w:i/>
                <w:sz w:val="24"/>
                <w:szCs w:val="24"/>
              </w:rPr>
              <w:t xml:space="preserve">emester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r>
              <w:rPr>
                <w:rFonts w:ascii="Times New Roman" w:hAnsi="Times New Roman" w:cs="Times New Roman"/>
                <w:sz w:val="24"/>
                <w:szCs w:val="24"/>
              </w:rPr>
              <w:t xml:space="preserve">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100% účasť na cvičeniach.</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i/>
                <w:sz w:val="24"/>
                <w:szCs w:val="24"/>
              </w:rPr>
              <w:t xml:space="preserve"> </w:t>
            </w:r>
            <w:r>
              <w:rPr>
                <w:rFonts w:ascii="Times New Roman" w:hAnsi="Times New Roman" w:cs="Times New Roman"/>
                <w:sz w:val="24"/>
                <w:szCs w:val="24"/>
              </w:rPr>
              <w:t>Výsledkom tohto študijného predmetu je eliminovať rešpekt voči zvieratám. Študent po zvládnutí techník, metód, postupov a zvládnutí praktických cvičení, získa návyky ako bezpečne a účelne manipulovať s koňmi tak, aby minimalizoval akékoľvek riziko pri využívaní koní.</w:t>
            </w:r>
          </w:p>
          <w:p w:rsidR="006C28AE" w:rsidRDefault="006C28AE">
            <w:pPr>
              <w:tabs>
                <w:tab w:val="center" w:pos="4536"/>
                <w:tab w:val="right" w:pos="9072"/>
              </w:tabs>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Posúdi účelnosť postrojov a správnosť ich upevnenia tak, aby sa predišlo vzniku poranení ich</w:t>
            </w:r>
          </w:p>
          <w:p w:rsidR="006C28AE" w:rsidRDefault="006C28AE">
            <w:pPr>
              <w:tabs>
                <w:tab w:val="center" w:pos="4536"/>
                <w:tab w:val="right" w:pos="9072"/>
              </w:tabs>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nesprávnym použitím a upevnením. Vie správne a bezpečne nakladať a transportovať kone. Získa základné praktické zručnosti v jazdení na koni, v jeho ovládaní a používaní vhodných pomôcok.</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Bezpečnosť, fixácia, manipulácia.</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Postupný nácvik sedu na koni na lonži v kroku, kluse a cvale.</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Lonžovanie koní, voltížne jazdenie.</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Zapriahnutie záprahu. Nakladanie a transport koní.</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Samostatné vodenie koňa pod sedlom, pomôcky na jeho ovládanie.</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Pravidlá jazdenia v jazdeckej hale.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Odporúčaná literatúra:</w:t>
            </w:r>
            <w:r>
              <w:rPr>
                <w:rFonts w:ascii="Times New Roman" w:hAnsi="Times New Roman" w:cs="Times New Roman"/>
                <w:i/>
                <w:sz w:val="24"/>
                <w:szCs w:val="24"/>
              </w:rPr>
              <w:t xml:space="preserve"> </w:t>
            </w:r>
            <w:r>
              <w:rPr>
                <w:rFonts w:ascii="Times New Roman" w:hAnsi="Times New Roman" w:cs="Times New Roman"/>
                <w:sz w:val="24"/>
                <w:szCs w:val="24"/>
              </w:rPr>
              <w:t>1) Flade J. E. a kol.: Chov a športové využitie koní</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Príroda Bratislava, 1990</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von Tettenbornová M.: Škola jezdectví, Václav Svojtka &amp; Co. Praha, 1999</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Paalman Anthony, Skokové ježdění, Brázda Praha, 1998</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Švehlová D, Lonžování, Montanex Ostrava-Mariánske hory, 2003</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Dušek J a kol., Chov koní v Československu, Brázda Praha, 1992</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sz w:val="24"/>
                <w:szCs w:val="24"/>
              </w:rPr>
              <w:t>Slovenský jazyk</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Kapacita predmetu je obmedzená na 15 študentov, v prípade vyššieho záujmu sa študenti vyberú.</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6C28AE">
              <w:tc>
                <w:tcPr>
                  <w:tcW w:w="1496"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6C28AE">
              <w:tc>
                <w:tcPr>
                  <w:tcW w:w="1496"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r>
          </w:tbl>
          <w:p w:rsidR="006C28AE" w:rsidRDefault="006C28AE">
            <w:pPr>
              <w:tabs>
                <w:tab w:val="center" w:pos="4536"/>
                <w:tab w:val="right" w:pos="9072"/>
              </w:tabs>
              <w:spacing w:after="0" w:line="240" w:lineRule="auto"/>
              <w:rPr>
                <w:rFonts w:ascii="Times New Roman" w:hAnsi="Times New Roman" w:cs="Times New Roman"/>
                <w:sz w:val="24"/>
                <w:szCs w:val="24"/>
              </w:rPr>
            </w:pP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Vyučujúci:</w:t>
            </w:r>
            <w:r>
              <w:rPr>
                <w:rFonts w:ascii="Times New Roman" w:hAnsi="Times New Roman" w:cs="Times New Roman"/>
                <w:sz w:val="24"/>
                <w:szCs w:val="24"/>
              </w:rPr>
              <w:t xml:space="preserve"> </w:t>
            </w:r>
          </w:p>
          <w:p w:rsidR="006C28AE" w:rsidRDefault="006C28AE">
            <w:pPr>
              <w:tabs>
                <w:tab w:val="center" w:pos="4536"/>
                <w:tab w:val="right" w:pos="9072"/>
              </w:tabs>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Garant predmetu:</w:t>
            </w:r>
            <w:r>
              <w:rPr>
                <w:rFonts w:ascii="Times New Roman" w:hAnsi="Times New Roman" w:cs="Times New Roman"/>
                <w:sz w:val="24"/>
                <w:szCs w:val="24"/>
              </w:rPr>
              <w:t xml:space="preserve"> MVDr. Marián Pavľak</w:t>
            </w:r>
          </w:p>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Cvičiaci:</w:t>
            </w:r>
            <w:r>
              <w:rPr>
                <w:rFonts w:ascii="Times New Roman" w:hAnsi="Times New Roman" w:cs="Times New Roman"/>
                <w:sz w:val="24"/>
                <w:szCs w:val="24"/>
              </w:rPr>
              <w:t xml:space="preserve"> MVDr. Marián Pavľak</w:t>
            </w:r>
            <w:r>
              <w:rPr>
                <w:rFonts w:ascii="Times New Roman" w:hAnsi="Times New Roman" w:cs="Times New Roman"/>
                <w:sz w:val="24"/>
                <w:szCs w:val="24"/>
              </w:rPr>
              <w:tab/>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1E51EC" w:rsidTr="00B46CB4">
        <w:tc>
          <w:tcPr>
            <w:tcW w:w="4110" w:type="dxa"/>
            <w:tcBorders>
              <w:top w:val="single" w:sz="4" w:space="0" w:color="auto"/>
              <w:left w:val="single" w:sz="4" w:space="0" w:color="auto"/>
              <w:bottom w:val="single" w:sz="4" w:space="0" w:color="auto"/>
              <w:right w:val="single" w:sz="4" w:space="0" w:color="auto"/>
            </w:tcBorders>
          </w:tcPr>
          <w:p w:rsidR="001E51EC" w:rsidRDefault="001E51EC"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1E51EC" w:rsidRDefault="001E51EC" w:rsidP="00B46CB4">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1E51EC" w:rsidRDefault="001E51EC"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Kynológia</w:t>
            </w:r>
          </w:p>
        </w:tc>
      </w:tr>
      <w:tr w:rsidR="001E51EC" w:rsidTr="00B46CB4">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1E51EC">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t xml:space="preserve">Druh, rozsah a metóda vzdelávacích činností: </w:t>
            </w:r>
          </w:p>
          <w:p w:rsidR="001E51EC" w:rsidRDefault="001E51EC" w:rsidP="001E51EC">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Cvičenie</w:t>
            </w:r>
          </w:p>
          <w:p w:rsidR="001E51EC" w:rsidRDefault="001E51EC" w:rsidP="001E51EC">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1E51EC" w:rsidRDefault="001E51EC" w:rsidP="001E51EC">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Týždenný: 0</w:t>
            </w:r>
            <w:r>
              <w:rPr>
                <w:rFonts w:ascii="Times New Roman" w:hAnsi="Times New Roman" w:cs="Times New Roman"/>
                <w:sz w:val="24"/>
                <w:szCs w:val="24"/>
              </w:rPr>
              <w:t xml:space="preserve"> / 2 </w:t>
            </w:r>
          </w:p>
          <w:p w:rsidR="001E51EC" w:rsidRDefault="001E51EC" w:rsidP="001E51E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1E51EC" w:rsidTr="00B46CB4">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1</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C6493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sidR="00C64934">
              <w:rPr>
                <w:rFonts w:ascii="Times New Roman" w:hAnsi="Times New Roman" w:cs="Times New Roman"/>
                <w:i/>
                <w:sz w:val="24"/>
                <w:szCs w:val="24"/>
              </w:rPr>
              <w:t>5</w:t>
            </w:r>
            <w:r>
              <w:rPr>
                <w:rFonts w:ascii="Times New Roman" w:hAnsi="Times New Roman" w:cs="Times New Roman"/>
                <w:i/>
                <w:sz w:val="24"/>
                <w:szCs w:val="24"/>
              </w:rPr>
              <w:t xml:space="preserve">. semester </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1E51EC" w:rsidRDefault="001E51EC" w:rsidP="00B46CB4">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Zápočet</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Výsledky vzdelávania:</w:t>
            </w:r>
            <w:r>
              <w:rPr>
                <w:rFonts w:ascii="Times New Roman" w:hAnsi="Times New Roman" w:cs="Times New Roman"/>
                <w:sz w:val="24"/>
                <w:szCs w:val="24"/>
              </w:rPr>
              <w:t xml:space="preserve"> </w:t>
            </w:r>
          </w:p>
          <w:p w:rsidR="001E51EC" w:rsidRDefault="001E51EC" w:rsidP="00B46CB4">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Študent po absolvovaní predmetu získava prehľad v oblasti organizácie a riadenia kynológie na Slovensku; prehľad o riadenom chove psov v súlade s aktuálne platnými nariadeniami a princípmi Slovenskej kynologickej jednoty (SKJ) a Medzinárodnej kynologickej organizácie (FCI); je oboznámený so všetkými nevyhnutnými náležitosťami a dokumentmi vyplývajúcimi z riadeného chovu psov, vrátane zdravotných požiadaviek. Získava všeobecný prehľad v rôznych odvetviach kynológie, ako sú výstavy exteriéru psov, psie športy a pracovné disciplíny (služobná a poľovnícka kynológia), špeciálna kynológia (canisterapeutické a asistenčné psy), o ich účele a význame v profesionálnej chovateľskej a služobnej praxi a znalosť o základných metódach výcviku a výchovy psov pre všestranné využitie.</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1E51EC" w:rsidRDefault="001E51EC" w:rsidP="002E17B1">
            <w:pPr>
              <w:pStyle w:val="Odsekzoznamu"/>
              <w:numPr>
                <w:ilvl w:val="0"/>
                <w:numId w:val="3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Medzinárodná kynologická organizácia (FCI) a Slovenská kynologická jednota (SKJ) – charakteristika, poslanie, ciele činnosti, chovateľská stratégia;</w:t>
            </w:r>
          </w:p>
          <w:p w:rsidR="001E51EC" w:rsidRDefault="001E51EC" w:rsidP="002E17B1">
            <w:pPr>
              <w:pStyle w:val="Odsekzoznamu"/>
              <w:numPr>
                <w:ilvl w:val="0"/>
                <w:numId w:val="3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Organizácia kynológie vo svete mimo členských krajín FCI;</w:t>
            </w:r>
          </w:p>
          <w:p w:rsidR="001E51EC" w:rsidRDefault="001E51EC" w:rsidP="002E17B1">
            <w:pPr>
              <w:pStyle w:val="Odsekzoznamu"/>
              <w:numPr>
                <w:ilvl w:val="0"/>
                <w:numId w:val="3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Organizácia a riadenie kynológie na Slovensku – chovateľské kluby (SPZ, ÚKK, ZŠK), druhy chovu, chovateľský a zápisný poriadok SKJ; preukaz o pôvode psa, plemenná kniha psov, pomocný register plemennej knihy psov, osvedčenie o pôvode;</w:t>
            </w:r>
          </w:p>
          <w:p w:rsidR="001E51EC" w:rsidRDefault="001E51EC" w:rsidP="002E17B1">
            <w:pPr>
              <w:pStyle w:val="Odsekzoznamu"/>
              <w:numPr>
                <w:ilvl w:val="0"/>
                <w:numId w:val="3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Organizácia riadeného chovu psov na Slovensku:  poradca chovu, podmienky uchovňovania psov, odporúčanie na párenie, podmienky párenia, párenie, hlásenie vrhu, systém kontroly vrhu, zápis šteniat do plemennej knihy a vystavenie preukazu o pôvode;</w:t>
            </w:r>
          </w:p>
          <w:p w:rsidR="001E51EC" w:rsidRDefault="001E51EC" w:rsidP="002E17B1">
            <w:pPr>
              <w:pStyle w:val="Odsekzoznamu"/>
              <w:numPr>
                <w:ilvl w:val="0"/>
                <w:numId w:val="3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Vybrané choroby psov ovplyvňujúce chov </w:t>
            </w:r>
          </w:p>
          <w:p w:rsidR="001E51EC" w:rsidRDefault="001E51EC" w:rsidP="002E17B1">
            <w:pPr>
              <w:pStyle w:val="Odsekzoznamu"/>
              <w:numPr>
                <w:ilvl w:val="0"/>
                <w:numId w:val="3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Zvod mladých a bonitácia – organizácia, priebeh, podmienky, účel;</w:t>
            </w:r>
          </w:p>
          <w:p w:rsidR="001E51EC" w:rsidRDefault="001E51EC" w:rsidP="002E17B1">
            <w:pPr>
              <w:pStyle w:val="Odsekzoznamu"/>
              <w:numPr>
                <w:ilvl w:val="0"/>
                <w:numId w:val="3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Výstavy psov  -  základný prehľad (dryhy a typy výstav, organizácia, priebeh, základy posudzovania psov, oceňovanie jedincov, podmienky, účel);</w:t>
            </w:r>
          </w:p>
          <w:p w:rsidR="001E51EC" w:rsidRDefault="001E51EC" w:rsidP="002E17B1">
            <w:pPr>
              <w:pStyle w:val="Odsekzoznamu"/>
              <w:numPr>
                <w:ilvl w:val="0"/>
                <w:numId w:val="3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Skúšky psov– základný prehľad (typy, rozdelenie, priebeh, organizácia, účel);</w:t>
            </w:r>
          </w:p>
          <w:p w:rsidR="001E51EC" w:rsidRDefault="001E51EC" w:rsidP="002E17B1">
            <w:pPr>
              <w:pStyle w:val="Odsekzoznamu"/>
              <w:numPr>
                <w:ilvl w:val="0"/>
                <w:numId w:val="3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Športové, pracovné, služobné a ďalšie kynologické disciplíny – všeobecný prehľad </w:t>
            </w:r>
            <w:r>
              <w:rPr>
                <w:rFonts w:ascii="Times New Roman" w:hAnsi="Times New Roman" w:cs="Times New Roman"/>
                <w:sz w:val="24"/>
                <w:szCs w:val="24"/>
              </w:rPr>
              <w:lastRenderedPageBreak/>
              <w:t>tradičných, moderných disciplín, rozdelenie a ich; priebeh</w:t>
            </w:r>
          </w:p>
          <w:p w:rsidR="001E51EC" w:rsidRDefault="001E51EC" w:rsidP="002E17B1">
            <w:pPr>
              <w:pStyle w:val="Odsekzoznamu"/>
              <w:numPr>
                <w:ilvl w:val="0"/>
                <w:numId w:val="3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Špeciálna kynológia – asistenčné a canisterapeutické psy, záchranárske psy,                           služobné psy a psy ozbrojených zložiek – základný prehľad, využitie v praxi;</w:t>
            </w:r>
          </w:p>
          <w:p w:rsidR="001E51EC" w:rsidRPr="001E51EC" w:rsidRDefault="001E51EC" w:rsidP="002E17B1">
            <w:pPr>
              <w:pStyle w:val="Odsekzoznamu"/>
              <w:numPr>
                <w:ilvl w:val="0"/>
                <w:numId w:val="36"/>
              </w:numPr>
              <w:spacing w:after="0" w:line="240" w:lineRule="auto"/>
              <w:ind w:left="284" w:hanging="284"/>
              <w:jc w:val="both"/>
              <w:rPr>
                <w:rFonts w:ascii="Times New Roman" w:hAnsi="Times New Roman" w:cs="Times New Roman"/>
                <w:sz w:val="24"/>
                <w:szCs w:val="24"/>
              </w:rPr>
            </w:pPr>
            <w:r w:rsidRPr="001E51EC">
              <w:rPr>
                <w:rFonts w:ascii="Times New Roman" w:hAnsi="Times New Roman" w:cs="Times New Roman"/>
                <w:sz w:val="24"/>
                <w:szCs w:val="24"/>
              </w:rPr>
              <w:t>Základne metódy výcviku a výchovy psov – prehľad konvenčných a moderných metód výcviku.</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Odporúčaná literatúra:</w:t>
            </w:r>
            <w:r>
              <w:rPr>
                <w:rFonts w:ascii="Times New Roman" w:hAnsi="Times New Roman" w:cs="Times New Roman"/>
                <w:sz w:val="24"/>
                <w:szCs w:val="24"/>
              </w:rPr>
              <w:t xml:space="preserve"> </w:t>
            </w:r>
          </w:p>
          <w:p w:rsidR="001E51EC" w:rsidRDefault="001E51EC" w:rsidP="001E51E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 Medzinárodný chovateľský poriadok FCI (https://skj.sk/dokumenty/dokumenty-fci/)</w:t>
            </w:r>
          </w:p>
          <w:p w:rsidR="001E51EC" w:rsidRDefault="001E51EC" w:rsidP="001E51E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 Chovateľský poriadok SKJ (https://skj.sk/dokumenty/dokumenty-skj/)</w:t>
            </w:r>
          </w:p>
          <w:p w:rsidR="001E51EC" w:rsidRDefault="001E51EC" w:rsidP="001E51E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 Výstavný poriadok FCI, SKJ (</w:t>
            </w:r>
            <w:hyperlink r:id="rId10" w:history="1">
              <w:r>
                <w:rPr>
                  <w:rStyle w:val="Hypertextovprepojenie"/>
                  <w:rFonts w:ascii="Times New Roman" w:hAnsi="Times New Roman" w:cs="Times New Roman"/>
                  <w:iCs/>
                  <w:sz w:val="24"/>
                  <w:szCs w:val="24"/>
                </w:rPr>
                <w:t>https://skj.sk/dokumenty/dokumenty-skj/</w:t>
              </w:r>
            </w:hyperlink>
            <w:r>
              <w:rPr>
                <w:rFonts w:ascii="Times New Roman" w:hAnsi="Times New Roman" w:cs="Times New Roman"/>
                <w:iCs/>
                <w:sz w:val="24"/>
                <w:szCs w:val="24"/>
              </w:rPr>
              <w:t>)</w:t>
            </w:r>
          </w:p>
          <w:p w:rsidR="001E51EC" w:rsidRDefault="001E51EC" w:rsidP="001E51E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w:t>
            </w:r>
            <w:hyperlink r:id="rId11" w:history="1">
              <w:r>
                <w:rPr>
                  <w:rStyle w:val="Hypertextovprepojenie"/>
                  <w:rFonts w:ascii="Times New Roman" w:hAnsi="Times New Roman" w:cs="Times New Roman"/>
                  <w:iCs/>
                  <w:sz w:val="24"/>
                  <w:szCs w:val="24"/>
                </w:rPr>
                <w:t>www.unkk.sk</w:t>
              </w:r>
            </w:hyperlink>
            <w:r>
              <w:rPr>
                <w:rFonts w:ascii="Times New Roman" w:hAnsi="Times New Roman" w:cs="Times New Roman"/>
                <w:iCs/>
                <w:sz w:val="24"/>
                <w:szCs w:val="24"/>
              </w:rPr>
              <w:t xml:space="preserve">; </w:t>
            </w:r>
            <w:hyperlink r:id="rId12" w:history="1">
              <w:r>
                <w:rPr>
                  <w:rStyle w:val="Hypertextovprepojenie"/>
                  <w:rFonts w:ascii="Times New Roman" w:hAnsi="Times New Roman" w:cs="Times New Roman"/>
                  <w:iCs/>
                  <w:sz w:val="24"/>
                  <w:szCs w:val="24"/>
                </w:rPr>
                <w:t>www.zsksr.sk</w:t>
              </w:r>
            </w:hyperlink>
            <w:r>
              <w:rPr>
                <w:rFonts w:ascii="Times New Roman" w:hAnsi="Times New Roman" w:cs="Times New Roman"/>
                <w:iCs/>
                <w:sz w:val="24"/>
                <w:szCs w:val="24"/>
              </w:rPr>
              <w:t>; www.polovnictvo.sk</w:t>
            </w:r>
          </w:p>
          <w:p w:rsidR="001E51EC" w:rsidRDefault="001E51EC" w:rsidP="001E51EC">
            <w:pPr>
              <w:spacing w:after="0" w:line="240" w:lineRule="auto"/>
              <w:jc w:val="both"/>
              <w:rPr>
                <w:rFonts w:ascii="Times New Roman" w:hAnsi="Times New Roman" w:cs="Times New Roman"/>
                <w:iCs/>
                <w:sz w:val="24"/>
                <w:szCs w:val="24"/>
              </w:rPr>
            </w:pPr>
            <w:r>
              <w:rPr>
                <w:rFonts w:ascii="Times New Roman" w:hAnsi="Times New Roman" w:cs="Times New Roman"/>
                <w:sz w:val="24"/>
                <w:szCs w:val="24"/>
                <w:shd w:val="clear" w:color="auto" w:fill="FFFFFF"/>
              </w:rPr>
              <w:t>5. Čurlík, J., Lazar, P., Karolová, R., Soroka, J., Ďurišin,V., Brodňanská, L</w:t>
            </w:r>
            <w:r>
              <w:rPr>
                <w:rStyle w:val="Zvraznenie"/>
                <w:sz w:val="24"/>
                <w:szCs w:val="24"/>
                <w:shd w:val="clear" w:color="auto" w:fill="FFFFFF"/>
              </w:rPr>
              <w:t>.,: Výkon a výcvik psov  I. diel</w:t>
            </w:r>
            <w:r>
              <w:rPr>
                <w:rFonts w:ascii="Times New Roman" w:hAnsi="Times New Roman" w:cs="Times New Roman"/>
                <w:sz w:val="24"/>
                <w:szCs w:val="24"/>
                <w:shd w:val="clear" w:color="auto" w:fill="FFFFFF"/>
              </w:rPr>
              <w:t>. Univerzita veterinárskeho lekárstva a farmácie v Košiciach. 2011. 171 s. ISBN 978-80-8077-224-6.</w:t>
            </w:r>
          </w:p>
          <w:p w:rsidR="001E51EC" w:rsidRDefault="001E51EC" w:rsidP="001E51E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Čurlík, J., Lazar, P., Karolová, R., Soroka, J., Ďurišin,V., Brodňanská, L.,: </w:t>
            </w:r>
            <w:r>
              <w:rPr>
                <w:rStyle w:val="Zvraznenie"/>
                <w:sz w:val="24"/>
                <w:szCs w:val="24"/>
                <w:shd w:val="clear" w:color="auto" w:fill="FFFFFF"/>
              </w:rPr>
              <w:t>Výkon a výcvik psov  II. diel.</w:t>
            </w:r>
            <w:r>
              <w:rPr>
                <w:rFonts w:ascii="Times New Roman" w:hAnsi="Times New Roman" w:cs="Times New Roman"/>
                <w:sz w:val="24"/>
                <w:szCs w:val="24"/>
                <w:shd w:val="clear" w:color="auto" w:fill="FFFFFF"/>
              </w:rPr>
              <w:t> Univerzita veterinárskeho lekárstva a farmácie v Košiciach. 2011. 159 s. ISBN 978-80-8077-225-3.</w:t>
            </w:r>
          </w:p>
          <w:p w:rsidR="001E51EC" w:rsidRDefault="001E51EC" w:rsidP="001E51EC">
            <w:pPr>
              <w:spacing w:after="0" w:line="240" w:lineRule="auto"/>
              <w:jc w:val="both"/>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7. </w:t>
            </w:r>
            <w:r>
              <w:rPr>
                <w:rFonts w:ascii="Times New Roman" w:hAnsi="Times New Roman" w:cs="Times New Roman"/>
                <w:sz w:val="24"/>
                <w:szCs w:val="24"/>
              </w:rPr>
              <w:t>Ďurišin, V. Policajná kynológia, teória a prax. Košice: Univerzita veterinárskeho lekárstva a farmácie v Košiciach. 2016. 500 s. ISBN 978-80-80-77-510-0.</w:t>
            </w:r>
          </w:p>
          <w:p w:rsidR="001E51EC" w:rsidRDefault="001E51EC" w:rsidP="001E51E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Cs/>
                <w:sz w:val="24"/>
                <w:szCs w:val="24"/>
              </w:rPr>
              <w:t xml:space="preserve">8. Goldová, M., Mojžišová, J. a kol. Infekčné a parazitárne choroby psov, III. časť – Parazitárne choroby psov. </w:t>
            </w:r>
            <w:r>
              <w:rPr>
                <w:rFonts w:ascii="Times New Roman" w:hAnsi="Times New Roman" w:cs="Times New Roman"/>
                <w:sz w:val="24"/>
                <w:szCs w:val="24"/>
                <w:shd w:val="clear" w:color="auto" w:fill="FFFFFF"/>
              </w:rPr>
              <w:t>Univerzita veterinárskeho lekárstva a farmácie v Košiciach. 2006. 165 s. ISBN 978-80-80-77-042-5.</w:t>
            </w:r>
          </w:p>
          <w:p w:rsidR="001E51EC" w:rsidRDefault="001E51EC" w:rsidP="001E51E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Cs/>
                <w:sz w:val="24"/>
                <w:szCs w:val="24"/>
              </w:rPr>
              <w:t>9. Mojžišová, J., Goldová, M. a kol. Infekčné a parazitárne choroby psov, II.časť – Infekčné choroby psov.</w:t>
            </w:r>
            <w:r>
              <w:rPr>
                <w:rFonts w:ascii="Times New Roman" w:hAnsi="Times New Roman" w:cs="Times New Roman"/>
                <w:sz w:val="24"/>
                <w:szCs w:val="24"/>
                <w:shd w:val="clear" w:color="auto" w:fill="FFFFFF"/>
              </w:rPr>
              <w:t xml:space="preserve"> Univerzita veterinárskeho lekárstva a farmácie v Košiciach. 2011. 97 s. ISBN 978-80-80-77-262-8.</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1E51EC" w:rsidRDefault="001E51EC"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tcPr>
          <w:p w:rsidR="001E51EC" w:rsidRDefault="001E51EC" w:rsidP="001E51EC">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1E51EC" w:rsidTr="00B46CB4">
              <w:tc>
                <w:tcPr>
                  <w:tcW w:w="1496" w:type="dxa"/>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1E51EC" w:rsidTr="00B46CB4">
              <w:tc>
                <w:tcPr>
                  <w:tcW w:w="1496" w:type="dxa"/>
                  <w:tcBorders>
                    <w:top w:val="single" w:sz="4" w:space="0" w:color="auto"/>
                    <w:left w:val="single" w:sz="4" w:space="0" w:color="auto"/>
                    <w:bottom w:val="single" w:sz="4" w:space="0" w:color="auto"/>
                    <w:right w:val="single" w:sz="4" w:space="0" w:color="auto"/>
                  </w:tcBorders>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E51EC" w:rsidRDefault="001E51EC" w:rsidP="00B46CB4">
                  <w:pPr>
                    <w:tabs>
                      <w:tab w:val="center" w:pos="4536"/>
                      <w:tab w:val="right" w:pos="9072"/>
                    </w:tabs>
                    <w:spacing w:after="0" w:line="240" w:lineRule="auto"/>
                    <w:jc w:val="center"/>
                    <w:rPr>
                      <w:rFonts w:ascii="Times New Roman" w:hAnsi="Times New Roman" w:cs="Times New Roman"/>
                      <w:sz w:val="24"/>
                      <w:szCs w:val="24"/>
                    </w:rPr>
                  </w:pPr>
                </w:p>
              </w:tc>
            </w:tr>
          </w:tbl>
          <w:p w:rsidR="001E51EC" w:rsidRDefault="001E51EC" w:rsidP="00B46CB4">
            <w:pPr>
              <w:tabs>
                <w:tab w:val="center" w:pos="4536"/>
                <w:tab w:val="right" w:pos="9072"/>
              </w:tabs>
              <w:spacing w:after="0" w:line="240" w:lineRule="auto"/>
              <w:rPr>
                <w:rFonts w:ascii="Times New Roman" w:hAnsi="Times New Roman" w:cs="Times New Roman"/>
                <w:b/>
                <w:sz w:val="24"/>
                <w:szCs w:val="24"/>
              </w:rPr>
            </w:pP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tcPr>
          <w:p w:rsidR="001E51EC" w:rsidRPr="001E51EC" w:rsidRDefault="001E51EC" w:rsidP="001E51EC">
            <w:pPr>
              <w:keepNext/>
              <w:tabs>
                <w:tab w:val="left" w:pos="1530"/>
                <w:tab w:val="left" w:pos="3402"/>
              </w:tabs>
              <w:spacing w:after="0" w:line="240" w:lineRule="auto"/>
              <w:outlineLvl w:val="7"/>
              <w:rPr>
                <w:rFonts w:ascii="Times New Roman" w:hAnsi="Times New Roman" w:cs="Times New Roman"/>
                <w:b/>
                <w:sz w:val="24"/>
                <w:szCs w:val="24"/>
              </w:rPr>
            </w:pPr>
            <w:r w:rsidRPr="001E51EC">
              <w:rPr>
                <w:rFonts w:ascii="Times New Roman" w:hAnsi="Times New Roman" w:cs="Times New Roman"/>
                <w:b/>
                <w:sz w:val="24"/>
                <w:szCs w:val="24"/>
              </w:rPr>
              <w:t xml:space="preserve">Vyučujúci: </w:t>
            </w:r>
          </w:p>
          <w:p w:rsidR="001E51EC" w:rsidRPr="001E51EC" w:rsidRDefault="001E51EC" w:rsidP="001E51EC">
            <w:pPr>
              <w:keepNext/>
              <w:tabs>
                <w:tab w:val="left" w:pos="1530"/>
                <w:tab w:val="left" w:pos="3402"/>
              </w:tabs>
              <w:spacing w:after="0" w:line="240" w:lineRule="auto"/>
              <w:outlineLvl w:val="7"/>
              <w:rPr>
                <w:rFonts w:ascii="Times New Roman" w:hAnsi="Times New Roman" w:cs="Times New Roman"/>
                <w:bCs/>
                <w:sz w:val="24"/>
                <w:szCs w:val="24"/>
              </w:rPr>
            </w:pPr>
            <w:r w:rsidRPr="001E51EC">
              <w:rPr>
                <w:rFonts w:ascii="Times New Roman" w:hAnsi="Times New Roman" w:cs="Times New Roman"/>
                <w:b/>
                <w:i/>
                <w:sz w:val="24"/>
                <w:szCs w:val="24"/>
              </w:rPr>
              <w:t xml:space="preserve">Garant predmetu: </w:t>
            </w:r>
            <w:r w:rsidRPr="001E51EC">
              <w:rPr>
                <w:rFonts w:ascii="Times New Roman" w:hAnsi="Times New Roman" w:cs="Times New Roman"/>
                <w:bCs/>
                <w:sz w:val="24"/>
                <w:szCs w:val="24"/>
              </w:rPr>
              <w:t>RNDr. Eva Barbušinová, PhD.</w:t>
            </w:r>
          </w:p>
          <w:p w:rsidR="001E51EC" w:rsidRDefault="001E51EC" w:rsidP="001E51EC">
            <w:pPr>
              <w:tabs>
                <w:tab w:val="center" w:pos="4536"/>
                <w:tab w:val="right" w:pos="9072"/>
              </w:tabs>
              <w:spacing w:after="0" w:line="240" w:lineRule="auto"/>
              <w:rPr>
                <w:rFonts w:ascii="Times New Roman" w:hAnsi="Times New Roman" w:cs="Times New Roman"/>
                <w:b/>
                <w:sz w:val="24"/>
                <w:szCs w:val="24"/>
              </w:rPr>
            </w:pPr>
            <w:r w:rsidRPr="001E51EC">
              <w:rPr>
                <w:rFonts w:ascii="Times New Roman" w:hAnsi="Times New Roman" w:cs="Times New Roman"/>
                <w:b/>
                <w:i/>
                <w:sz w:val="24"/>
                <w:szCs w:val="24"/>
              </w:rPr>
              <w:t xml:space="preserve">Cvičiaci: </w:t>
            </w:r>
            <w:r w:rsidRPr="001E51EC">
              <w:rPr>
                <w:rFonts w:ascii="Times New Roman" w:hAnsi="Times New Roman" w:cs="Times New Roman"/>
                <w:bCs/>
                <w:sz w:val="24"/>
                <w:szCs w:val="24"/>
              </w:rPr>
              <w:t>RNDr. Eva Barbušinová, PhD.,</w:t>
            </w:r>
            <w:r w:rsidRPr="001E51EC">
              <w:rPr>
                <w:rFonts w:ascii="Times New Roman" w:hAnsi="Times New Roman" w:cs="Times New Roman"/>
                <w:sz w:val="24"/>
                <w:szCs w:val="24"/>
              </w:rPr>
              <w:t xml:space="preserve"> MVDr. Adriana Iglódyová, PhD.</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tcPr>
          <w:p w:rsidR="001E51EC" w:rsidRDefault="0087466E" w:rsidP="00B46CB4">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tcPr>
          <w:p w:rsidR="001E51EC" w:rsidRDefault="0087466E" w:rsidP="00B46CB4">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doc. MVDr. Peter Popelka, PhD.</w:t>
            </w:r>
          </w:p>
        </w:tc>
      </w:tr>
      <w:tr w:rsidR="001E51EC" w:rsidTr="00B46CB4">
        <w:tc>
          <w:tcPr>
            <w:tcW w:w="9322" w:type="dxa"/>
            <w:gridSpan w:val="2"/>
            <w:tcBorders>
              <w:top w:val="single" w:sz="4" w:space="0" w:color="auto"/>
              <w:left w:val="single" w:sz="4" w:space="0" w:color="auto"/>
              <w:bottom w:val="single" w:sz="4" w:space="0" w:color="auto"/>
              <w:right w:val="single" w:sz="4" w:space="0" w:color="auto"/>
            </w:tcBorders>
            <w:hideMark/>
          </w:tcPr>
          <w:p w:rsidR="001E51EC" w:rsidRDefault="001E51EC" w:rsidP="00B46CB4">
            <w:pPr>
              <w:tabs>
                <w:tab w:val="center" w:pos="4536"/>
                <w:tab w:val="right" w:pos="9072"/>
              </w:tabs>
              <w:spacing w:after="0" w:line="240" w:lineRule="auto"/>
              <w:rPr>
                <w:rFonts w:ascii="Times New Roman" w:hAnsi="Times New Roman" w:cs="Times New Roman"/>
                <w:i/>
                <w:sz w:val="24"/>
                <w:szCs w:val="24"/>
              </w:rPr>
            </w:pP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sz w:val="24"/>
                <w:szCs w:val="24"/>
              </w:rPr>
              <w:t xml:space="preserve"> </w:t>
            </w:r>
            <w:r>
              <w:rPr>
                <w:rFonts w:ascii="Times New Roman" w:hAnsi="Times New Roman" w:cs="Times New Roman"/>
                <w:i/>
                <w:sz w:val="24"/>
                <w:szCs w:val="24"/>
              </w:rPr>
              <w:t>Univerzita veterinárskeho lekárstva a farmácie v Košiciach</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6C28AE" w:rsidTr="006C28AE">
        <w:tc>
          <w:tcPr>
            <w:tcW w:w="4110"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Manažérska etika</w:t>
            </w:r>
          </w:p>
        </w:tc>
      </w:tr>
      <w:tr w:rsidR="006C28AE" w:rsidTr="006C28AE">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(v hodinách):</w:t>
            </w:r>
          </w:p>
          <w:p w:rsidR="006C28AE" w:rsidRDefault="006C28AE">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hodina prednášky / 2 hodiny cvičení týždenne </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6C28AE" w:rsidTr="006C28AE">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Počet kreditov:</w:t>
            </w:r>
            <w:r>
              <w:rPr>
                <w:rFonts w:ascii="Times New Roman" w:hAnsi="Times New Roman" w:cs="Times New Roman"/>
                <w:i/>
                <w:sz w:val="24"/>
                <w:szCs w:val="24"/>
              </w:rPr>
              <w:t xml:space="preserve"> 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rsidP="00C6493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Odporúčaný semester/trimester štúdia:</w:t>
            </w:r>
            <w:r>
              <w:rPr>
                <w:rFonts w:ascii="Times New Roman" w:hAnsi="Times New Roman" w:cs="Times New Roman"/>
                <w:sz w:val="24"/>
                <w:szCs w:val="24"/>
              </w:rPr>
              <w:t xml:space="preserve"> </w:t>
            </w:r>
            <w:r w:rsidR="00C64934">
              <w:rPr>
                <w:rFonts w:ascii="Times New Roman" w:hAnsi="Times New Roman" w:cs="Times New Roman"/>
                <w:i/>
                <w:sz w:val="24"/>
                <w:szCs w:val="24"/>
              </w:rPr>
              <w:t>7</w:t>
            </w:r>
            <w:r>
              <w:rPr>
                <w:rFonts w:ascii="Times New Roman" w:hAnsi="Times New Roman" w:cs="Times New Roman"/>
                <w:i/>
                <w:sz w:val="24"/>
                <w:szCs w:val="24"/>
              </w:rPr>
              <w:t xml:space="preserve">. semester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Stupeň štúdia:</w:t>
            </w:r>
            <w:r>
              <w:rPr>
                <w:rFonts w:ascii="Times New Roman" w:hAnsi="Times New Roman" w:cs="Times New Roman"/>
                <w:sz w:val="24"/>
                <w:szCs w:val="24"/>
              </w:rPr>
              <w:t xml:space="preserve"> </w:t>
            </w:r>
            <w:r>
              <w:rPr>
                <w:rFonts w:ascii="Times New Roman" w:hAnsi="Times New Roman" w:cs="Times New Roman"/>
                <w:i/>
                <w:sz w:val="24"/>
                <w:szCs w:val="24"/>
              </w:rPr>
              <w:t>1. stupeň</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Podmieňujúce predmety:</w:t>
            </w:r>
            <w:r>
              <w:rPr>
                <w:rFonts w:ascii="Times New Roman" w:hAnsi="Times New Roman" w:cs="Times New Roman"/>
                <w:sz w:val="24"/>
                <w:szCs w:val="24"/>
              </w:rPr>
              <w:t xml:space="preserve"> žiadne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Podmienkou absolvovania predmetu je predpísaná účasť na cvičeniach a úspešné vykonanie skúšky, ktorá bude formou testu.</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Výsledky vzdelávania:</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Absolvovaním študijného predmetu si študent osvojí správne návyky, ktoré má v civilizovanej spoločnosti ovládať manažér, vrátane poznania oblasti etikety a ďalších formálnych prejavov spoločenského správania sa a vystupovania na formálnej ale aj neformálnej úrovni. Hlavným vzdelávacím výstupom, ktorý študent absolvovaním predmetu získa je pochopenie fungovania princípov etiky v manažérskom prostredí, čo sa v dobe trhového mechanizmu a často aj neľútostného konkurenčného boja javí ako etická a profesionálna nevyhnutnosť.</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Základné teoretické smery etiky</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Východiská etických postojov manažérov</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Charakteristika podnikateľskej etiky</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Etika v manažérskej praxi</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Etika a rozhodovanie manažérov</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Etika v podniku</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Etický kódex podniku</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Etika v riadení ľudských zdrojov</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Spoločensky zodpovedné podnikanie</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Spoločensky nezodpovedné podnikanie</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Neetické správanie v podnikaní</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Korupcia, jej príčiny, prejavy a boj proti korupcií</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Implementácia manažérskej etiky v praxi</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Odporúčaná literatúra:</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Korimová, J., Korim, P.: Manažérska etika. UVLF, Košice 2016</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Jazyk, ktorého znalosť je potrebná na absolvovanie predmetu:</w:t>
            </w:r>
            <w:r>
              <w:rPr>
                <w:rFonts w:ascii="Times New Roman" w:hAnsi="Times New Roman" w:cs="Times New Roman"/>
                <w:sz w:val="24"/>
                <w:szCs w:val="24"/>
              </w:rPr>
              <w:t xml:space="preserve"> </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Poznámky:</w:t>
            </w:r>
            <w:r>
              <w:rPr>
                <w:rFonts w:ascii="Times New Roman" w:hAnsi="Times New Roman" w:cs="Times New Roman"/>
                <w:sz w:val="24"/>
                <w:szCs w:val="24"/>
              </w:rPr>
              <w:t xml:space="preserve"> žiadne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6C28AE">
              <w:tc>
                <w:tcPr>
                  <w:tcW w:w="1496"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6C28AE">
              <w:tc>
                <w:tcPr>
                  <w:tcW w:w="1496"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r>
          </w:tbl>
          <w:p w:rsidR="006C28AE" w:rsidRDefault="006C28AE">
            <w:pPr>
              <w:tabs>
                <w:tab w:val="center" w:pos="4536"/>
                <w:tab w:val="right" w:pos="9072"/>
              </w:tabs>
              <w:spacing w:after="0" w:line="240" w:lineRule="auto"/>
              <w:rPr>
                <w:rFonts w:ascii="Times New Roman" w:hAnsi="Times New Roman" w:cs="Times New Roman"/>
                <w:i/>
                <w:sz w:val="24"/>
                <w:szCs w:val="24"/>
              </w:rPr>
            </w:pP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r>
              <w:rPr>
                <w:rFonts w:ascii="Times New Roman" w:hAnsi="Times New Roman" w:cs="Times New Roman"/>
                <w:sz w:val="24"/>
                <w:szCs w:val="24"/>
              </w:rPr>
              <w:t xml:space="preserve"> </w:t>
            </w:r>
          </w:p>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Garant predmetu:</w:t>
            </w:r>
            <w:r>
              <w:rPr>
                <w:rFonts w:ascii="Times New Roman" w:hAnsi="Times New Roman" w:cs="Times New Roman"/>
                <w:i/>
                <w:sz w:val="24"/>
                <w:szCs w:val="24"/>
              </w:rPr>
              <w:t xml:space="preserve"> Ing. MVDr. Jana Korimová, PhD.</w:t>
            </w:r>
          </w:p>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i/>
                <w:sz w:val="24"/>
                <w:szCs w:val="24"/>
              </w:rPr>
              <w:t>Prednášajúci:</w:t>
            </w:r>
            <w:r>
              <w:rPr>
                <w:rFonts w:ascii="Times New Roman" w:hAnsi="Times New Roman" w:cs="Times New Roman"/>
                <w:i/>
                <w:sz w:val="24"/>
                <w:szCs w:val="24"/>
              </w:rPr>
              <w:t xml:space="preserve"> Ing. MVDr. Jana Korimová, PhD., MVDr. Jana Takáčová, PhD.</w:t>
            </w:r>
          </w:p>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Cvičiaci: </w:t>
            </w:r>
            <w:r>
              <w:rPr>
                <w:rFonts w:ascii="Times New Roman" w:hAnsi="Times New Roman" w:cs="Times New Roman"/>
                <w:i/>
                <w:sz w:val="24"/>
                <w:szCs w:val="24"/>
              </w:rPr>
              <w:t>Ing. MVDr. Jana Korimová, PhD., MVDr. Jana Takáčová, PhD.</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i/>
                <w:sz w:val="24"/>
                <w:szCs w:val="24"/>
              </w:rPr>
              <w:t>Univerzita veterinárskeho lekárstva a farmácie v Košiciach</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4B415E" w:rsidTr="00B46CB4">
        <w:tc>
          <w:tcPr>
            <w:tcW w:w="4110" w:type="dxa"/>
            <w:tcBorders>
              <w:top w:val="single" w:sz="4" w:space="0" w:color="auto"/>
              <w:left w:val="single" w:sz="4" w:space="0" w:color="auto"/>
              <w:bottom w:val="single" w:sz="4" w:space="0" w:color="auto"/>
              <w:right w:val="single" w:sz="4" w:space="0" w:color="auto"/>
            </w:tcBorders>
          </w:tcPr>
          <w:p w:rsidR="004B415E" w:rsidRDefault="004B415E"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4B415E" w:rsidRDefault="004B415E" w:rsidP="00B46CB4">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4B415E" w:rsidRDefault="004B415E"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Poľovníctvo</w:t>
            </w:r>
          </w:p>
        </w:tc>
      </w:tr>
      <w:tr w:rsidR="004B415E" w:rsidTr="00B46CB4">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4B415E">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t xml:space="preserve">Druh, rozsah a metóda vzdelávacích činností: </w:t>
            </w:r>
          </w:p>
          <w:p w:rsidR="004B415E" w:rsidRDefault="004B415E" w:rsidP="004B415E">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bCs/>
                <w:sz w:val="24"/>
                <w:szCs w:val="24"/>
              </w:rPr>
              <w:t>Prednáška/</w:t>
            </w:r>
            <w:r>
              <w:rPr>
                <w:rFonts w:ascii="Times New Roman" w:hAnsi="Times New Roman" w:cs="Times New Roman"/>
                <w:sz w:val="24"/>
                <w:szCs w:val="24"/>
              </w:rPr>
              <w:t>Cvičenie</w:t>
            </w:r>
          </w:p>
          <w:p w:rsidR="004B415E" w:rsidRDefault="004B415E" w:rsidP="004B415E">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4B415E" w:rsidRDefault="004B415E" w:rsidP="004B415E">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ZS: Týždenný: 2</w:t>
            </w:r>
            <w:r>
              <w:rPr>
                <w:rFonts w:ascii="Times New Roman" w:hAnsi="Times New Roman" w:cs="Times New Roman"/>
                <w:sz w:val="24"/>
                <w:szCs w:val="24"/>
              </w:rPr>
              <w:t xml:space="preserve"> / 2 </w:t>
            </w:r>
            <w:r>
              <w:rPr>
                <w:rFonts w:ascii="Times New Roman" w:hAnsi="Times New Roman" w:cs="Times New Roman"/>
                <w:bCs/>
                <w:sz w:val="24"/>
                <w:szCs w:val="24"/>
              </w:rPr>
              <w:t>Za obdobie štúdia: 26</w:t>
            </w:r>
            <w:r>
              <w:rPr>
                <w:rFonts w:ascii="Times New Roman" w:hAnsi="Times New Roman" w:cs="Times New Roman"/>
                <w:sz w:val="24"/>
                <w:szCs w:val="24"/>
              </w:rPr>
              <w:t xml:space="preserve"> / 26; </w:t>
            </w:r>
            <w:r>
              <w:rPr>
                <w:rFonts w:ascii="Times New Roman" w:hAnsi="Times New Roman" w:cs="Times New Roman"/>
                <w:bCs/>
                <w:sz w:val="24"/>
                <w:szCs w:val="24"/>
              </w:rPr>
              <w:t>LS: Týždenný: 2</w:t>
            </w:r>
            <w:r>
              <w:rPr>
                <w:rFonts w:ascii="Times New Roman" w:hAnsi="Times New Roman" w:cs="Times New Roman"/>
                <w:sz w:val="24"/>
                <w:szCs w:val="24"/>
              </w:rPr>
              <w:t xml:space="preserve"> / 2 </w:t>
            </w:r>
            <w:r>
              <w:rPr>
                <w:rFonts w:ascii="Times New Roman" w:hAnsi="Times New Roman" w:cs="Times New Roman"/>
                <w:bCs/>
                <w:sz w:val="24"/>
                <w:szCs w:val="24"/>
              </w:rPr>
              <w:t>Za obdobie štúdia: 26</w:t>
            </w:r>
            <w:r>
              <w:rPr>
                <w:rFonts w:ascii="Times New Roman" w:hAnsi="Times New Roman" w:cs="Times New Roman"/>
                <w:sz w:val="24"/>
                <w:szCs w:val="24"/>
              </w:rPr>
              <w:t xml:space="preserve"> / 26</w:t>
            </w:r>
          </w:p>
          <w:p w:rsidR="004B415E" w:rsidRDefault="004B415E" w:rsidP="004B415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4B415E" w:rsidTr="00B46CB4">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1</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C6493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sidR="00C64934">
              <w:rPr>
                <w:rFonts w:ascii="Times New Roman" w:hAnsi="Times New Roman" w:cs="Times New Roman"/>
                <w:i/>
                <w:sz w:val="24"/>
                <w:szCs w:val="24"/>
              </w:rPr>
              <w:t>3</w:t>
            </w:r>
            <w:r>
              <w:rPr>
                <w:rFonts w:ascii="Times New Roman" w:hAnsi="Times New Roman" w:cs="Times New Roman"/>
                <w:i/>
                <w:sz w:val="24"/>
                <w:szCs w:val="24"/>
              </w:rPr>
              <w:t>. a </w:t>
            </w:r>
            <w:r w:rsidR="00C64934">
              <w:rPr>
                <w:rFonts w:ascii="Times New Roman" w:hAnsi="Times New Roman" w:cs="Times New Roman"/>
                <w:i/>
                <w:sz w:val="24"/>
                <w:szCs w:val="24"/>
              </w:rPr>
              <w:t>4</w:t>
            </w:r>
            <w:r>
              <w:rPr>
                <w:rFonts w:ascii="Times New Roman" w:hAnsi="Times New Roman" w:cs="Times New Roman"/>
                <w:i/>
                <w:sz w:val="24"/>
                <w:szCs w:val="24"/>
              </w:rPr>
              <w:t>. semester</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Stupeň štúdia: </w:t>
            </w:r>
            <w:r>
              <w:rPr>
                <w:rFonts w:ascii="Times New Roman" w:hAnsi="Times New Roman" w:cs="Times New Roman"/>
                <w:i/>
                <w:sz w:val="24"/>
                <w:szCs w:val="24"/>
              </w:rPr>
              <w:t>1. stupeň</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4B415E" w:rsidRDefault="004B415E" w:rsidP="00B46CB4">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Skúška. Záverečné hodnotenie: Test, streľby (brokovnica, malokalibrovka)</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Výsledky vzdelávania:</w:t>
            </w:r>
          </w:p>
          <w:p w:rsidR="004B415E" w:rsidRDefault="004B415E" w:rsidP="00B46CB4">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Študent na konci semestra nadobudne vedomosti z histórie poľovníctva na Slovensku, hospodárskeho významu poľovníctva. Oboznámi sa so stanovami SPZ, SPK, etickým kódexom a poľovníckym poriadkom a s aktuálne platnou poľovníckou legislatívou. Nadobudne vedomosti z biológie a zoológie veľkej srstnatej a pernatej zveri (parohatej, rohatej a diviačej raticovej zveri a veľkých šeliem) a malej srstnatej a pernatej zveri. Ďalej získa praktické poznatky z organizácie spoločných poľovačiek, zvykmi, obyčajmi </w:t>
            </w:r>
            <w:r>
              <w:rPr>
                <w:rFonts w:ascii="Times New Roman" w:hAnsi="Times New Roman" w:cs="Times New Roman"/>
                <w:bCs/>
                <w:sz w:val="24"/>
                <w:szCs w:val="24"/>
              </w:rPr>
              <w:br/>
              <w:t>a z posudzovania, vyšetrenia a vyvrhovania zveri.</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Pr="004B415E" w:rsidRDefault="004B415E" w:rsidP="004B415E">
            <w:pPr>
              <w:spacing w:after="0" w:line="240" w:lineRule="auto"/>
              <w:rPr>
                <w:rFonts w:ascii="Times New Roman" w:hAnsi="Times New Roman" w:cs="Times New Roman"/>
                <w:b/>
                <w:bCs/>
                <w:sz w:val="24"/>
                <w:szCs w:val="24"/>
              </w:rPr>
            </w:pPr>
            <w:r w:rsidRPr="004B415E">
              <w:rPr>
                <w:rFonts w:ascii="Times New Roman" w:hAnsi="Times New Roman" w:cs="Times New Roman"/>
                <w:b/>
                <w:bCs/>
                <w:sz w:val="24"/>
                <w:szCs w:val="24"/>
              </w:rPr>
              <w:t>Stručná osnova predmetu:</w:t>
            </w:r>
          </w:p>
          <w:p w:rsidR="004B415E" w:rsidRDefault="004B415E" w:rsidP="004B415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Disciplína oboznamuje študentov s problematikou právnych predpisov vzťahujúcich sa na poľovníctvo (zákon č. 274/2009 Z.z. o poľovníctve, vykonávacia vyhláška č. 344/2009 k zákonu o poľovníctve). V zmysle zákona o poľovníctve obsahom predmetu je poľovnícka osveta, poľovnícka zoológia a biológia zveri, lov a poľovnícke plánovanie a poľovnícka kynológia.</w:t>
            </w:r>
            <w:r>
              <w:rPr>
                <w:rFonts w:ascii="Times New Roman" w:hAnsi="Times New Roman" w:cs="Times New Roman"/>
                <w:sz w:val="24"/>
                <w:szCs w:val="24"/>
              </w:rPr>
              <w:t xml:space="preserve"> </w:t>
            </w:r>
          </w:p>
          <w:p w:rsidR="004B415E" w:rsidRPr="004B415E" w:rsidRDefault="004B415E" w:rsidP="004B415E">
            <w:pPr>
              <w:spacing w:after="0" w:line="240" w:lineRule="auto"/>
              <w:jc w:val="both"/>
              <w:rPr>
                <w:rFonts w:ascii="Times New Roman" w:hAnsi="Times New Roman" w:cs="Times New Roman"/>
                <w:bCs/>
                <w:i/>
                <w:sz w:val="24"/>
                <w:szCs w:val="24"/>
              </w:rPr>
            </w:pPr>
            <w:r w:rsidRPr="004B415E">
              <w:rPr>
                <w:rFonts w:ascii="Times New Roman" w:hAnsi="Times New Roman" w:cs="Times New Roman"/>
                <w:bCs/>
                <w:i/>
                <w:sz w:val="24"/>
                <w:szCs w:val="24"/>
              </w:rPr>
              <w:t>Sylabus prednášok</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História poľovníctva na Slovensku a hospodársky význam poľovníctva.</w:t>
            </w:r>
          </w:p>
          <w:p w:rsidR="004B415E" w:rsidRDefault="004B415E" w:rsidP="004B415E">
            <w:p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2.   Zákon č. 274/2009 Z.z. o poľovníctve, vyhláška MP SR. 344/2009 Z.z., ktorou sa vykonáva zákon o poľovníctve.</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Zákon č. 43/2002 Z.z. o ochrane prírody a krajiny, sústava NATURA 2000,</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Biológia a zoológia parohatej raticovej zveri,</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Biológia a zoológia rohatej raticovej zveri a diviačej zveri</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   Biológia a zoológia malej srstnatej a pernatej zveri</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   História poľovníctva na Slovensku a poľovnícke organizácie</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   Lov hlavných druhov poľovnej zveri.</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   Individuálne, kolektívne a zvláštne spôsoby poľovania, poľovnícke zvyky a obyčaje.</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  Selektívny odstrel raticovej zveri, určovanie veku živej zveri a zásady selekcie.</w:t>
            </w:r>
          </w:p>
          <w:p w:rsidR="004B415E" w:rsidRDefault="004B415E" w:rsidP="004B415E">
            <w:p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11.  Poľovnícka kynológia, kynologické organizácie, pôvod domestikácia a vývoj poľovných                                                                                    plemien.</w:t>
            </w:r>
          </w:p>
          <w:p w:rsidR="004B415E" w:rsidRDefault="004B415E" w:rsidP="004B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Starostlivosť o poľovného psa (výživa a hygiena)</w:t>
            </w:r>
          </w:p>
          <w:p w:rsidR="004B415E" w:rsidRDefault="004B415E" w:rsidP="004B415E">
            <w:p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sz w:val="24"/>
                <w:szCs w:val="24"/>
              </w:rPr>
              <w:tab/>
              <w:t>Základy výchovy a výcviku, chovateľský a výstavný poriadok, výstavy a skúšky poľovných psov</w:t>
            </w:r>
          </w:p>
          <w:p w:rsidR="004B415E" w:rsidRPr="004B415E" w:rsidRDefault="004B415E" w:rsidP="004B415E">
            <w:pPr>
              <w:spacing w:after="0" w:line="240" w:lineRule="auto"/>
              <w:rPr>
                <w:rFonts w:ascii="Times New Roman" w:hAnsi="Times New Roman" w:cs="Times New Roman"/>
                <w:bCs/>
                <w:i/>
                <w:sz w:val="24"/>
                <w:szCs w:val="24"/>
              </w:rPr>
            </w:pPr>
            <w:r w:rsidRPr="004B415E">
              <w:rPr>
                <w:rFonts w:ascii="Times New Roman" w:hAnsi="Times New Roman" w:cs="Times New Roman"/>
                <w:bCs/>
                <w:i/>
                <w:sz w:val="24"/>
                <w:szCs w:val="24"/>
              </w:rPr>
              <w:t>Sylaby praktických cvičení</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blok: praktická poľovačka na malú zver - ÚZ Rozhanovce, </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2. blok: praktická poľovačka na diviačiu zver - ÚZ Rozhanovce.</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3. blok: vyvrhovanie a ošetrovanie zveriny, zužitkovanie a delenie zveriny</w:t>
            </w:r>
          </w:p>
          <w:p w:rsidR="004B415E" w:rsidRPr="004B415E" w:rsidRDefault="004B415E" w:rsidP="004B415E">
            <w:pPr>
              <w:spacing w:after="0" w:line="240" w:lineRule="auto"/>
              <w:rPr>
                <w:rFonts w:ascii="Times New Roman" w:hAnsi="Times New Roman" w:cs="Times New Roman"/>
                <w:sz w:val="24"/>
                <w:szCs w:val="24"/>
              </w:rPr>
            </w:pPr>
            <w:r w:rsidRPr="004B415E">
              <w:rPr>
                <w:rFonts w:ascii="Times New Roman" w:hAnsi="Times New Roman" w:cs="Times New Roman"/>
                <w:bCs/>
                <w:sz w:val="24"/>
                <w:szCs w:val="24"/>
              </w:rPr>
              <w:t>4. blok: chovateľské prehliadky a hodnotenie trofejí metódami CIC</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Lacko, K., Ciberej, J. a kol.: I. Poľovnícka osveta. Vydavateľstvo TU vo Zvolene, 2013.</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Ciberej. J.: II. Zoológia a biológia zveri. Vydavateľstvo TU vo Zvolene, 2013.</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Ciberej, J., Rajský, D. a kol: III. Starostlivosť o zver a choroby zveri. TU vo Zvolene, 2013.</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Ciberej. J., Krajniak, D., a kol.: IV. Lov zveri a poľovnícke plánovanie. Vydavateľstvo TU vo Zvolene, 2013.</w:t>
            </w:r>
          </w:p>
          <w:p w:rsidR="004B415E" w:rsidRDefault="004B415E" w:rsidP="004B415E">
            <w:pPr>
              <w:spacing w:after="0" w:line="240" w:lineRule="auto"/>
              <w:rPr>
                <w:rFonts w:ascii="Times New Roman" w:hAnsi="Times New Roman" w:cs="Times New Roman"/>
                <w:bCs/>
                <w:sz w:val="24"/>
                <w:szCs w:val="24"/>
              </w:rPr>
            </w:pPr>
            <w:r>
              <w:rPr>
                <w:rFonts w:ascii="Times New Roman" w:hAnsi="Times New Roman" w:cs="Times New Roman"/>
                <w:bCs/>
                <w:sz w:val="24"/>
                <w:szCs w:val="24"/>
              </w:rPr>
              <w:t>Ciberej, J., a kol: V. Poľovnícka kynológia. Vydavateľstvo TU vo Zvolene, 2013.</w:t>
            </w:r>
          </w:p>
          <w:p w:rsidR="004B415E" w:rsidRPr="00BC277B" w:rsidRDefault="004B415E" w:rsidP="004B415E">
            <w:pPr>
              <w:spacing w:after="0" w:line="240" w:lineRule="auto"/>
              <w:rPr>
                <w:rFonts w:ascii="Times New Roman" w:hAnsi="Times New Roman" w:cs="Times New Roman"/>
                <w:sz w:val="24"/>
                <w:szCs w:val="24"/>
              </w:rPr>
            </w:pPr>
            <w:r>
              <w:rPr>
                <w:rFonts w:ascii="Times New Roman" w:hAnsi="Times New Roman" w:cs="Times New Roman"/>
                <w:bCs/>
                <w:sz w:val="24"/>
                <w:szCs w:val="24"/>
              </w:rPr>
              <w:t>Ciberej, J., Lebocký, T., a kol.: VI. Právne predpisy na úseku poľovníctva, zbraní a streliva a ochrany prírody. Vydavateľstvo TU vo Zvolene, 2013.</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Jazyk, ktorého znalosť je potrebná na absolvovanie predmetu: </w:t>
            </w:r>
          </w:p>
          <w:p w:rsidR="004B415E" w:rsidRDefault="004B415E"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Slovenský jazyk </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 xml:space="preserve">Poznámky: </w:t>
            </w:r>
            <w:r>
              <w:rPr>
                <w:rFonts w:ascii="Times New Roman" w:hAnsi="Times New Roman" w:cs="Times New Roman"/>
                <w:sz w:val="24"/>
                <w:szCs w:val="24"/>
              </w:rPr>
              <w:t>žiadne</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4B415E" w:rsidTr="00B46CB4">
              <w:tc>
                <w:tcPr>
                  <w:tcW w:w="1496" w:type="dxa"/>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4B415E" w:rsidTr="00B46CB4">
              <w:trPr>
                <w:trHeight w:val="70"/>
              </w:trPr>
              <w:tc>
                <w:tcPr>
                  <w:tcW w:w="1496" w:type="dxa"/>
                  <w:tcBorders>
                    <w:top w:val="single" w:sz="4" w:space="0" w:color="auto"/>
                    <w:left w:val="single" w:sz="4" w:space="0" w:color="auto"/>
                    <w:bottom w:val="single" w:sz="4" w:space="0" w:color="auto"/>
                    <w:right w:val="single" w:sz="4" w:space="0" w:color="auto"/>
                  </w:tcBorders>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4B415E" w:rsidRDefault="004B415E" w:rsidP="00B46CB4">
                  <w:pPr>
                    <w:tabs>
                      <w:tab w:val="center" w:pos="4536"/>
                      <w:tab w:val="right" w:pos="9072"/>
                    </w:tabs>
                    <w:spacing w:after="0" w:line="240" w:lineRule="auto"/>
                    <w:jc w:val="center"/>
                    <w:rPr>
                      <w:rFonts w:ascii="Times New Roman" w:hAnsi="Times New Roman" w:cs="Times New Roman"/>
                      <w:sz w:val="24"/>
                      <w:szCs w:val="24"/>
                    </w:rPr>
                  </w:pPr>
                </w:p>
              </w:tc>
            </w:tr>
          </w:tbl>
          <w:p w:rsidR="004B415E" w:rsidRDefault="004B415E" w:rsidP="00B46CB4">
            <w:pPr>
              <w:tabs>
                <w:tab w:val="center" w:pos="4536"/>
                <w:tab w:val="right" w:pos="9072"/>
              </w:tabs>
              <w:spacing w:after="0" w:line="240" w:lineRule="auto"/>
              <w:rPr>
                <w:rFonts w:ascii="Times New Roman" w:hAnsi="Times New Roman" w:cs="Times New Roman"/>
                <w:i/>
                <w:sz w:val="24"/>
                <w:szCs w:val="24"/>
              </w:rPr>
            </w:pP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4B415E" w:rsidRDefault="004B415E" w:rsidP="004B415E">
            <w:pPr>
              <w:keepNext/>
              <w:tabs>
                <w:tab w:val="left" w:pos="1530"/>
                <w:tab w:val="left" w:pos="3402"/>
              </w:tabs>
              <w:spacing w:after="0" w:line="240" w:lineRule="auto"/>
              <w:outlineLvl w:val="7"/>
              <w:rPr>
                <w:rFonts w:ascii="Times New Roman" w:hAnsi="Times New Roman" w:cs="Times New Roman"/>
                <w:sz w:val="24"/>
                <w:szCs w:val="24"/>
              </w:rPr>
            </w:pPr>
            <w:r>
              <w:rPr>
                <w:rFonts w:ascii="Times New Roman" w:hAnsi="Times New Roman" w:cs="Times New Roman"/>
                <w:b/>
                <w:i/>
                <w:sz w:val="24"/>
                <w:szCs w:val="24"/>
              </w:rPr>
              <w:t xml:space="preserve">Garant predmetu: </w:t>
            </w:r>
            <w:r>
              <w:rPr>
                <w:rFonts w:ascii="Times New Roman" w:hAnsi="Times New Roman" w:cs="Times New Roman"/>
                <w:sz w:val="24"/>
                <w:szCs w:val="24"/>
              </w:rPr>
              <w:t>MVDr. Ján Čurlík, PhD.</w:t>
            </w:r>
          </w:p>
          <w:p w:rsidR="004B415E" w:rsidRDefault="004B415E" w:rsidP="004B415E">
            <w:pPr>
              <w:keepNext/>
              <w:tabs>
                <w:tab w:val="left" w:pos="1530"/>
                <w:tab w:val="left" w:pos="3402"/>
              </w:tabs>
              <w:spacing w:after="0" w:line="240" w:lineRule="auto"/>
              <w:outlineLvl w:val="7"/>
              <w:rPr>
                <w:rFonts w:ascii="Times New Roman" w:hAnsi="Times New Roman" w:cs="Times New Roman"/>
                <w:bCs/>
                <w:sz w:val="24"/>
                <w:szCs w:val="24"/>
              </w:rPr>
            </w:pPr>
            <w:r>
              <w:rPr>
                <w:rFonts w:ascii="Times New Roman" w:hAnsi="Times New Roman" w:cs="Times New Roman"/>
                <w:b/>
                <w:i/>
                <w:sz w:val="24"/>
                <w:szCs w:val="24"/>
              </w:rPr>
              <w:t xml:space="preserve">Prednášajúci: </w:t>
            </w:r>
            <w:r>
              <w:rPr>
                <w:rFonts w:ascii="Times New Roman" w:hAnsi="Times New Roman" w:cs="Times New Roman"/>
                <w:sz w:val="24"/>
                <w:szCs w:val="24"/>
              </w:rPr>
              <w:t>MVDr. Ján Čurlík, PhD.</w:t>
            </w:r>
          </w:p>
          <w:p w:rsidR="004B415E" w:rsidRDefault="004B415E" w:rsidP="004B415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Cvičiaci: </w:t>
            </w:r>
            <w:r>
              <w:rPr>
                <w:rFonts w:ascii="Times New Roman" w:hAnsi="Times New Roman" w:cs="Times New Roman"/>
                <w:color w:val="000000"/>
                <w:sz w:val="24"/>
                <w:szCs w:val="24"/>
              </w:rPr>
              <w:t>MVDr. Ján Čurlík, PhD.,  doc. MVDr. Peter Lazár, PhD., Ing. Renáta Karolová</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4B415E" w:rsidTr="00B46CB4">
        <w:tc>
          <w:tcPr>
            <w:tcW w:w="9322" w:type="dxa"/>
            <w:gridSpan w:val="2"/>
            <w:tcBorders>
              <w:top w:val="single" w:sz="4" w:space="0" w:color="auto"/>
              <w:left w:val="single" w:sz="4" w:space="0" w:color="auto"/>
              <w:bottom w:val="single" w:sz="4" w:space="0" w:color="auto"/>
              <w:right w:val="single" w:sz="4" w:space="0" w:color="auto"/>
            </w:tcBorders>
            <w:hideMark/>
          </w:tcPr>
          <w:p w:rsidR="004B415E" w:rsidRDefault="004B415E" w:rsidP="00B46CB4">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doc. MVDr. Peter Popelka, PhD.</w:t>
            </w: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i/>
                <w:sz w:val="24"/>
                <w:szCs w:val="24"/>
              </w:rPr>
              <w:t>Univerzita veterinárskeho lekárstva a farmácie v Košiciach</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BC277B" w:rsidTr="00B46CB4">
        <w:tc>
          <w:tcPr>
            <w:tcW w:w="4110" w:type="dxa"/>
            <w:tcBorders>
              <w:top w:val="single" w:sz="4" w:space="0" w:color="auto"/>
              <w:left w:val="single" w:sz="4" w:space="0" w:color="auto"/>
              <w:bottom w:val="single" w:sz="4" w:space="0" w:color="auto"/>
              <w:right w:val="single" w:sz="4" w:space="0" w:color="auto"/>
            </w:tcBorders>
          </w:tcPr>
          <w:p w:rsidR="00BC277B" w:rsidRDefault="00BC277B"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BC277B" w:rsidRDefault="00BC277B" w:rsidP="00B46CB4">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BC277B" w:rsidRDefault="00BC277B"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Rybárstvo</w:t>
            </w:r>
          </w:p>
        </w:tc>
      </w:tr>
      <w:tr w:rsidR="00BC277B" w:rsidTr="00B46CB4">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C277B">
            <w:pPr>
              <w:keepNext/>
              <w:tabs>
                <w:tab w:val="left" w:pos="3402"/>
              </w:tabs>
              <w:spacing w:after="0" w:line="240" w:lineRule="auto"/>
              <w:outlineLvl w:val="7"/>
              <w:rPr>
                <w:rFonts w:ascii="Times New Roman" w:hAnsi="Times New Roman" w:cs="Times New Roman"/>
                <w:b/>
                <w:sz w:val="24"/>
                <w:szCs w:val="24"/>
              </w:rPr>
            </w:pPr>
            <w:r>
              <w:rPr>
                <w:rFonts w:ascii="Times New Roman" w:hAnsi="Times New Roman" w:cs="Times New Roman"/>
                <w:b/>
                <w:sz w:val="24"/>
                <w:szCs w:val="24"/>
              </w:rPr>
              <w:t xml:space="preserve">Druh, rozsah a metóda vzdelávacích činností: </w:t>
            </w:r>
          </w:p>
          <w:p w:rsidR="00BC277B" w:rsidRDefault="00BC277B" w:rsidP="00BC277B">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
                <w:bCs/>
                <w:sz w:val="24"/>
                <w:szCs w:val="24"/>
              </w:rPr>
              <w:t xml:space="preserve">Forma výučby: </w:t>
            </w:r>
            <w:r>
              <w:rPr>
                <w:rFonts w:ascii="Times New Roman" w:hAnsi="Times New Roman" w:cs="Times New Roman"/>
                <w:sz w:val="24"/>
                <w:szCs w:val="24"/>
              </w:rPr>
              <w:t>Cvičenie</w:t>
            </w:r>
          </w:p>
          <w:p w:rsidR="00BC277B" w:rsidRDefault="00BC277B" w:rsidP="00BC277B">
            <w:pPr>
              <w:keepNext/>
              <w:tabs>
                <w:tab w:val="left" w:pos="3402"/>
              </w:tabs>
              <w:adjustRightInd w:val="0"/>
              <w:spacing w:after="0" w:line="240" w:lineRule="auto"/>
              <w:outlineLvl w:val="7"/>
              <w:rPr>
                <w:rFonts w:ascii="Times New Roman" w:hAnsi="Times New Roman" w:cs="Times New Roman"/>
                <w:b/>
                <w:bCs/>
                <w:sz w:val="24"/>
                <w:szCs w:val="24"/>
              </w:rPr>
            </w:pPr>
            <w:r>
              <w:rPr>
                <w:rFonts w:ascii="Times New Roman" w:hAnsi="Times New Roman" w:cs="Times New Roman"/>
                <w:b/>
                <w:bCs/>
                <w:sz w:val="24"/>
                <w:szCs w:val="24"/>
              </w:rPr>
              <w:t>Odporúčaný rozsah výučby ( v hodinách ):</w:t>
            </w:r>
          </w:p>
          <w:p w:rsidR="00BC277B" w:rsidRDefault="00BC277B" w:rsidP="00BC277B">
            <w:pPr>
              <w:keepNext/>
              <w:tabs>
                <w:tab w:val="left" w:pos="3402"/>
              </w:tabs>
              <w:adjustRightInd w:val="0"/>
              <w:spacing w:after="0" w:line="240" w:lineRule="auto"/>
              <w:outlineLvl w:val="7"/>
              <w:rPr>
                <w:rFonts w:ascii="Times New Roman" w:hAnsi="Times New Roman" w:cs="Times New Roman"/>
                <w:sz w:val="24"/>
                <w:szCs w:val="24"/>
              </w:rPr>
            </w:pPr>
            <w:r>
              <w:rPr>
                <w:rFonts w:ascii="Times New Roman" w:hAnsi="Times New Roman" w:cs="Times New Roman"/>
                <w:bCs/>
                <w:sz w:val="24"/>
                <w:szCs w:val="24"/>
              </w:rPr>
              <w:t>Týždenný: 0</w:t>
            </w:r>
            <w:r>
              <w:rPr>
                <w:rFonts w:ascii="Times New Roman" w:hAnsi="Times New Roman" w:cs="Times New Roman"/>
                <w:sz w:val="24"/>
                <w:szCs w:val="24"/>
              </w:rPr>
              <w:t xml:space="preserve"> / 2 </w:t>
            </w:r>
          </w:p>
          <w:p w:rsidR="00BC277B" w:rsidRDefault="00BC277B" w:rsidP="00BC277B">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Metóda štúdia: </w:t>
            </w:r>
            <w:r>
              <w:rPr>
                <w:rFonts w:ascii="Times New Roman" w:hAnsi="Times New Roman" w:cs="Times New Roman"/>
                <w:sz w:val="24"/>
                <w:szCs w:val="24"/>
              </w:rPr>
              <w:t>prezenčná</w:t>
            </w:r>
          </w:p>
        </w:tc>
      </w:tr>
      <w:tr w:rsidR="00BC277B" w:rsidTr="00B46CB4">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1</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Pr>
                <w:rFonts w:ascii="Times New Roman" w:hAnsi="Times New Roman" w:cs="Times New Roman"/>
                <w:i/>
                <w:sz w:val="24"/>
                <w:szCs w:val="24"/>
              </w:rPr>
              <w:t xml:space="preserve">2. semester </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BC277B" w:rsidRDefault="00BC277B" w:rsidP="00B46CB4">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Zápočet. Priebežné hodnotenie. Záverečné hodnotenie: záverečná skúška</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Výsledky vzdelávania:</w:t>
            </w:r>
          </w:p>
          <w:p w:rsidR="00BC277B" w:rsidRDefault="00BC277B" w:rsidP="00B46CB4">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Študenti získajú vedomosti o spôsoboch športového rybolovu v sladkých vodách aj v moriach, o druhoch lovených sladkovodných rýb a tiež o druhoch inváznych a chránených. Predpokladom úspešného zvládnutia predmetu je aj znalosť Zákona o rybárstve a príslušnej vyhlášky. Úspešná skúška z predmetu je uznaná, ako skúška, potrebná pre vstup do SRZ v zmysle stanov SRZ.</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p>
          <w:p w:rsidR="00BC277B" w:rsidRDefault="00BC277B" w:rsidP="002E17B1">
            <w:pPr>
              <w:pStyle w:val="Odsekzoznamu"/>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história rybárstva </w:t>
            </w:r>
          </w:p>
          <w:p w:rsidR="00BC277B" w:rsidRDefault="00BC277B" w:rsidP="002E17B1">
            <w:pPr>
              <w:pStyle w:val="Odsekzoznamu"/>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prehľad lovených druhov rýb, chránené druhy </w:t>
            </w:r>
          </w:p>
          <w:p w:rsidR="00BC277B" w:rsidRDefault="00BC277B" w:rsidP="002E17B1">
            <w:pPr>
              <w:pStyle w:val="Odsekzoznamu"/>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základy anatómie a fyziológie rýb </w:t>
            </w:r>
          </w:p>
          <w:p w:rsidR="00BC277B" w:rsidRDefault="00BC277B" w:rsidP="002E17B1">
            <w:pPr>
              <w:pStyle w:val="Odsekzoznamu"/>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ostatné vodné živočíchy, vodný ekosystém, rozdelenie voľných vôd</w:t>
            </w:r>
          </w:p>
          <w:p w:rsidR="00BC277B" w:rsidRDefault="00BC277B" w:rsidP="002E17B1">
            <w:pPr>
              <w:pStyle w:val="Odsekzoznamu"/>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rybie pásma, migrácie rýb, rozmnožovanie</w:t>
            </w:r>
          </w:p>
          <w:p w:rsidR="00BC277B" w:rsidRDefault="00BC277B" w:rsidP="002E17B1">
            <w:pPr>
              <w:pStyle w:val="Odsekzoznamu"/>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obhospodarovanie voľných vôd </w:t>
            </w:r>
          </w:p>
          <w:p w:rsidR="00BC277B" w:rsidRDefault="00BC277B" w:rsidP="002E17B1">
            <w:pPr>
              <w:pStyle w:val="Odsekzoznamu"/>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spôsoby lovu rýb, náradie, návnady, nástrahy, morský rybolov </w:t>
            </w:r>
          </w:p>
          <w:p w:rsidR="00BC277B" w:rsidRDefault="00BC277B" w:rsidP="002E17B1">
            <w:pPr>
              <w:pStyle w:val="Odsekzoznamu"/>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opatrenia pri otravách, prechovávanie, usmrtenie a spracovanie rýb</w:t>
            </w:r>
          </w:p>
          <w:p w:rsidR="00BC277B" w:rsidRDefault="00BC277B"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bCs/>
                <w:sz w:val="24"/>
                <w:szCs w:val="24"/>
              </w:rPr>
              <w:t>zákon o rybárstve č. 216/2018 Z.z. , vyhláška MŽP SR č. 381/2018  Z. z.</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p>
          <w:p w:rsidR="00BC277B" w:rsidRDefault="00BC277B" w:rsidP="002E17B1">
            <w:pPr>
              <w:numPr>
                <w:ilvl w:val="0"/>
                <w:numId w:val="35"/>
              </w:numPr>
              <w:spacing w:after="0" w:line="240" w:lineRule="auto"/>
              <w:rPr>
                <w:rFonts w:ascii="Times New Roman" w:hAnsi="Times New Roman" w:cs="Times New Roman"/>
                <w:bCs/>
                <w:sz w:val="24"/>
                <w:szCs w:val="24"/>
              </w:rPr>
            </w:pPr>
            <w:r>
              <w:rPr>
                <w:rFonts w:ascii="Times New Roman" w:hAnsi="Times New Roman" w:cs="Times New Roman"/>
                <w:bCs/>
                <w:sz w:val="24"/>
                <w:szCs w:val="24"/>
              </w:rPr>
              <w:t>Cifra S. a kol.: Pre rybárov, UV SRZ – SCIENTIA s.r.o. ,Praha, 2008, 168 s.</w:t>
            </w:r>
          </w:p>
          <w:p w:rsidR="00BC277B" w:rsidRDefault="00BC277B" w:rsidP="002E17B1">
            <w:pPr>
              <w:numPr>
                <w:ilvl w:val="0"/>
                <w:numId w:val="35"/>
              </w:numPr>
              <w:spacing w:after="0" w:line="240" w:lineRule="auto"/>
              <w:rPr>
                <w:rFonts w:ascii="Times New Roman" w:hAnsi="Times New Roman" w:cs="Times New Roman"/>
                <w:bCs/>
                <w:sz w:val="24"/>
                <w:szCs w:val="24"/>
              </w:rPr>
            </w:pPr>
            <w:r>
              <w:rPr>
                <w:rFonts w:ascii="Times New Roman" w:hAnsi="Times New Roman" w:cs="Times New Roman"/>
                <w:bCs/>
                <w:sz w:val="24"/>
                <w:szCs w:val="24"/>
              </w:rPr>
              <w:t>Stráňai I.: Veľká obrazová encyklopédia rybárstva, CESTY, Praha, 1994, 287s.</w:t>
            </w:r>
          </w:p>
          <w:p w:rsidR="00BC277B" w:rsidRDefault="00BC277B" w:rsidP="002E17B1">
            <w:pPr>
              <w:numPr>
                <w:ilvl w:val="0"/>
                <w:numId w:val="35"/>
              </w:numPr>
              <w:spacing w:after="0" w:line="240" w:lineRule="auto"/>
              <w:rPr>
                <w:rFonts w:ascii="Times New Roman" w:hAnsi="Times New Roman" w:cs="Times New Roman"/>
                <w:bCs/>
                <w:sz w:val="24"/>
                <w:szCs w:val="24"/>
              </w:rPr>
            </w:pPr>
            <w:r>
              <w:rPr>
                <w:rFonts w:ascii="Times New Roman" w:hAnsi="Times New Roman" w:cs="Times New Roman"/>
                <w:bCs/>
                <w:sz w:val="24"/>
                <w:szCs w:val="24"/>
              </w:rPr>
              <w:t>Čihař J.: Naše ryby, OTTOVO NAKLADTELSTVÍ, Praha,2003, 184s.</w:t>
            </w:r>
          </w:p>
          <w:p w:rsidR="00BC277B" w:rsidRDefault="00BC277B" w:rsidP="002E17B1">
            <w:pPr>
              <w:numPr>
                <w:ilvl w:val="0"/>
                <w:numId w:val="35"/>
              </w:numPr>
              <w:spacing w:after="0" w:line="240" w:lineRule="auto"/>
              <w:rPr>
                <w:rFonts w:ascii="Times New Roman" w:hAnsi="Times New Roman" w:cs="Times New Roman"/>
                <w:bCs/>
                <w:sz w:val="24"/>
                <w:szCs w:val="24"/>
              </w:rPr>
            </w:pPr>
            <w:r>
              <w:rPr>
                <w:rFonts w:ascii="Times New Roman" w:hAnsi="Times New Roman" w:cs="Times New Roman"/>
                <w:bCs/>
                <w:sz w:val="24"/>
                <w:szCs w:val="24"/>
              </w:rPr>
              <w:t>Bailey J.: Rybárstvo, OTTOVO NAKLADATELSTVÍ, Praha, 2008, 144s.</w:t>
            </w:r>
          </w:p>
          <w:p w:rsidR="00BC277B" w:rsidRDefault="00BC277B" w:rsidP="002E17B1">
            <w:pPr>
              <w:numPr>
                <w:ilvl w:val="0"/>
                <w:numId w:val="35"/>
              </w:numPr>
              <w:spacing w:after="0" w:line="240" w:lineRule="auto"/>
              <w:rPr>
                <w:rFonts w:ascii="Times New Roman" w:hAnsi="Times New Roman" w:cs="Times New Roman"/>
                <w:bCs/>
                <w:sz w:val="24"/>
                <w:szCs w:val="24"/>
              </w:rPr>
            </w:pPr>
            <w:r>
              <w:rPr>
                <w:rFonts w:ascii="Times New Roman" w:hAnsi="Times New Roman" w:cs="Times New Roman"/>
                <w:bCs/>
                <w:sz w:val="24"/>
                <w:szCs w:val="24"/>
              </w:rPr>
              <w:t>Zákon o rybárstve č. 216/2018 Z. z.</w:t>
            </w:r>
          </w:p>
          <w:p w:rsidR="00BC277B" w:rsidRDefault="00BC277B" w:rsidP="002E17B1">
            <w:pPr>
              <w:numPr>
                <w:ilvl w:val="0"/>
                <w:numId w:val="35"/>
              </w:numPr>
              <w:spacing w:after="0" w:line="240" w:lineRule="auto"/>
              <w:rPr>
                <w:rFonts w:ascii="Times New Roman" w:hAnsi="Times New Roman" w:cs="Times New Roman"/>
                <w:bCs/>
                <w:sz w:val="24"/>
                <w:szCs w:val="24"/>
              </w:rPr>
            </w:pPr>
            <w:r>
              <w:rPr>
                <w:rFonts w:ascii="Times New Roman" w:hAnsi="Times New Roman" w:cs="Times New Roman"/>
                <w:bCs/>
                <w:sz w:val="24"/>
                <w:szCs w:val="24"/>
              </w:rPr>
              <w:t>Vyhláška MŽP SR č.381/2018 Z. z.</w:t>
            </w:r>
          </w:p>
          <w:p w:rsidR="00BC277B" w:rsidRPr="00BC277B" w:rsidRDefault="00BC277B" w:rsidP="00BC277B">
            <w:pPr>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Stanovy SRZ 2018</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Jazyk, ktorého znalosť je potrebná na absolvovanie predmetu: </w:t>
            </w:r>
          </w:p>
          <w:p w:rsidR="00BC277B" w:rsidRDefault="00BC277B" w:rsidP="00B46CB4">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BC277B" w:rsidTr="00B46CB4">
              <w:tc>
                <w:tcPr>
                  <w:tcW w:w="1496" w:type="dxa"/>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BC277B" w:rsidTr="00B46CB4">
              <w:trPr>
                <w:trHeight w:val="70"/>
              </w:trPr>
              <w:tc>
                <w:tcPr>
                  <w:tcW w:w="1496" w:type="dxa"/>
                  <w:tcBorders>
                    <w:top w:val="single" w:sz="4" w:space="0" w:color="auto"/>
                    <w:left w:val="single" w:sz="4" w:space="0" w:color="auto"/>
                    <w:bottom w:val="single" w:sz="4" w:space="0" w:color="auto"/>
                    <w:right w:val="single" w:sz="4" w:space="0" w:color="auto"/>
                  </w:tcBorders>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BC277B" w:rsidRDefault="00BC277B" w:rsidP="00B46CB4">
                  <w:pPr>
                    <w:tabs>
                      <w:tab w:val="center" w:pos="4536"/>
                      <w:tab w:val="right" w:pos="9072"/>
                    </w:tabs>
                    <w:spacing w:after="0" w:line="240" w:lineRule="auto"/>
                    <w:jc w:val="center"/>
                    <w:rPr>
                      <w:rFonts w:ascii="Times New Roman" w:hAnsi="Times New Roman" w:cs="Times New Roman"/>
                      <w:sz w:val="24"/>
                      <w:szCs w:val="24"/>
                    </w:rPr>
                  </w:pPr>
                </w:p>
              </w:tc>
            </w:tr>
          </w:tbl>
          <w:p w:rsidR="00BC277B" w:rsidRDefault="00BC277B" w:rsidP="00B46CB4">
            <w:pPr>
              <w:tabs>
                <w:tab w:val="center" w:pos="4536"/>
                <w:tab w:val="right" w:pos="9072"/>
              </w:tabs>
              <w:spacing w:after="0" w:line="240" w:lineRule="auto"/>
              <w:rPr>
                <w:rFonts w:ascii="Times New Roman" w:hAnsi="Times New Roman" w:cs="Times New Roman"/>
                <w:i/>
                <w:sz w:val="24"/>
                <w:szCs w:val="24"/>
              </w:rPr>
            </w:pP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BC277B" w:rsidRDefault="00BC277B" w:rsidP="00BC277B">
            <w:pPr>
              <w:adjustRightInd w:val="0"/>
              <w:spacing w:after="0" w:line="240" w:lineRule="auto"/>
              <w:rPr>
                <w:rFonts w:ascii="Times New Roman" w:hAnsi="Times New Roman" w:cs="Times New Roman"/>
                <w:bCs/>
                <w:sz w:val="24"/>
                <w:szCs w:val="24"/>
              </w:rPr>
            </w:pPr>
            <w:r w:rsidRPr="00BC277B">
              <w:rPr>
                <w:rFonts w:ascii="Times New Roman" w:hAnsi="Times New Roman" w:cs="Times New Roman"/>
                <w:bCs/>
                <w:i/>
                <w:sz w:val="24"/>
                <w:szCs w:val="24"/>
              </w:rPr>
              <w:t>Garant predmetu</w:t>
            </w:r>
            <w:r>
              <w:rPr>
                <w:rFonts w:ascii="Times New Roman" w:hAnsi="Times New Roman" w:cs="Times New Roman"/>
                <w:bCs/>
                <w:sz w:val="24"/>
                <w:szCs w:val="24"/>
              </w:rPr>
              <w:t>: MVDr. Lenka Koščová, PhD.</w:t>
            </w:r>
          </w:p>
          <w:p w:rsidR="00BC277B" w:rsidRDefault="00BC277B" w:rsidP="00BC277B">
            <w:pPr>
              <w:tabs>
                <w:tab w:val="left" w:pos="1530"/>
                <w:tab w:val="center" w:pos="4536"/>
                <w:tab w:val="right" w:pos="9072"/>
              </w:tabs>
              <w:spacing w:after="0" w:line="240" w:lineRule="auto"/>
              <w:rPr>
                <w:rFonts w:ascii="Times New Roman" w:hAnsi="Times New Roman" w:cs="Times New Roman"/>
                <w:sz w:val="24"/>
                <w:szCs w:val="24"/>
              </w:rPr>
            </w:pPr>
            <w:r w:rsidRPr="00BC277B">
              <w:rPr>
                <w:rFonts w:ascii="Times New Roman" w:hAnsi="Times New Roman" w:cs="Times New Roman"/>
                <w:bCs/>
                <w:i/>
                <w:sz w:val="24"/>
                <w:szCs w:val="24"/>
              </w:rPr>
              <w:t>Cvičiaci</w:t>
            </w:r>
            <w:r>
              <w:rPr>
                <w:rFonts w:ascii="Times New Roman" w:hAnsi="Times New Roman" w:cs="Times New Roman"/>
                <w:bCs/>
                <w:sz w:val="24"/>
                <w:szCs w:val="24"/>
              </w:rPr>
              <w:t>: MVDr. Lenka Koščová, PhD., MVDr. Ľubomír Šmiga, PhD.</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BC277B" w:rsidTr="00B46CB4">
        <w:tc>
          <w:tcPr>
            <w:tcW w:w="9322" w:type="dxa"/>
            <w:gridSpan w:val="2"/>
            <w:tcBorders>
              <w:top w:val="single" w:sz="4" w:space="0" w:color="auto"/>
              <w:left w:val="single" w:sz="4" w:space="0" w:color="auto"/>
              <w:bottom w:val="single" w:sz="4" w:space="0" w:color="auto"/>
              <w:right w:val="single" w:sz="4" w:space="0" w:color="auto"/>
            </w:tcBorders>
            <w:hideMark/>
          </w:tcPr>
          <w:p w:rsidR="00BC277B" w:rsidRDefault="00BC277B" w:rsidP="00B46CB4">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doc. MVDr. Peter Popelka, PhD.</w:t>
            </w:r>
          </w:p>
        </w:tc>
      </w:tr>
    </w:tbl>
    <w:p w:rsidR="006C28AE" w:rsidRDefault="006C28AE" w:rsidP="006C28AE">
      <w:pPr>
        <w:autoSpaceDE w:val="0"/>
        <w:autoSpaceDN w:val="0"/>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12"/>
      </w:tblGrid>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Vysoká škola:</w:t>
            </w:r>
            <w:r>
              <w:rPr>
                <w:rFonts w:ascii="Times New Roman" w:hAnsi="Times New Roman" w:cs="Times New Roman"/>
                <w:i/>
                <w:sz w:val="24"/>
                <w:szCs w:val="24"/>
              </w:rPr>
              <w:t>Univerzita veterinárskeho lekárstva a farmácie v Košiciach</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Fakulta:</w:t>
            </w:r>
          </w:p>
        </w:tc>
      </w:tr>
      <w:tr w:rsidR="006C28AE" w:rsidTr="006C28AE">
        <w:tc>
          <w:tcPr>
            <w:tcW w:w="4110"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Kód predmetu:</w:t>
            </w:r>
          </w:p>
          <w:p w:rsidR="006C28AE" w:rsidRDefault="006C28AE">
            <w:pPr>
              <w:tabs>
                <w:tab w:val="center" w:pos="4536"/>
                <w:tab w:val="right" w:pos="9072"/>
              </w:tabs>
              <w:spacing w:after="0" w:line="240" w:lineRule="auto"/>
              <w:rPr>
                <w:rFonts w:ascii="Times New Roman" w:hAnsi="Times New Roman" w:cs="Times New Roman"/>
                <w:i/>
                <w:sz w:val="24"/>
                <w:szCs w:val="24"/>
              </w:rPr>
            </w:pPr>
          </w:p>
        </w:tc>
        <w:tc>
          <w:tcPr>
            <w:tcW w:w="5212"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Názov predmetu: </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Základy génového inžinierstva</w:t>
            </w:r>
          </w:p>
        </w:tc>
      </w:tr>
      <w:tr w:rsidR="006C28AE" w:rsidTr="006C28AE">
        <w:trPr>
          <w:trHeight w:val="1110"/>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Druh, rozsah a metóda vzdelávacích činností:</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Forma výučby: </w:t>
            </w:r>
            <w:r>
              <w:rPr>
                <w:rFonts w:ascii="Times New Roman" w:hAnsi="Times New Roman" w:cs="Times New Roman"/>
                <w:i/>
                <w:sz w:val="24"/>
                <w:szCs w:val="24"/>
              </w:rPr>
              <w:t>Prednáška / Cvičenie</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bCs/>
                <w:sz w:val="24"/>
                <w:szCs w:val="24"/>
              </w:rPr>
              <w:t>Odporúčaný rozsah výučby (v hodinách):</w:t>
            </w:r>
          </w:p>
          <w:p w:rsidR="006C28AE" w:rsidRDefault="006C28AE">
            <w:pPr>
              <w:tabs>
                <w:tab w:val="center" w:pos="4536"/>
                <w:tab w:val="right" w:pos="907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0 hodina prednášky / 2 hodiny cvičení týždenne </w:t>
            </w:r>
          </w:p>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Metóda štúdia: </w:t>
            </w:r>
            <w:r>
              <w:rPr>
                <w:rFonts w:ascii="Times New Roman" w:hAnsi="Times New Roman" w:cs="Times New Roman"/>
                <w:i/>
                <w:sz w:val="24"/>
                <w:szCs w:val="24"/>
              </w:rPr>
              <w:t>Prezenčná metóda</w:t>
            </w:r>
          </w:p>
        </w:tc>
      </w:tr>
      <w:tr w:rsidR="006C28AE" w:rsidTr="006C28AE">
        <w:trPr>
          <w:trHeight w:val="286"/>
        </w:trPr>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Počet kreditov: </w:t>
            </w:r>
            <w:r>
              <w:rPr>
                <w:rFonts w:ascii="Times New Roman" w:hAnsi="Times New Roman" w:cs="Times New Roman"/>
                <w:i/>
                <w:sz w:val="24"/>
                <w:szCs w:val="24"/>
              </w:rPr>
              <w:t>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Odporúčaný semester/trimester štúdia: </w:t>
            </w:r>
            <w:r>
              <w:rPr>
                <w:rFonts w:ascii="Times New Roman" w:hAnsi="Times New Roman" w:cs="Times New Roman"/>
                <w:i/>
                <w:sz w:val="24"/>
                <w:szCs w:val="24"/>
              </w:rPr>
              <w:t xml:space="preserve">4. semester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Stupeň štúdia: </w:t>
            </w:r>
            <w:r>
              <w:rPr>
                <w:rFonts w:ascii="Times New Roman" w:hAnsi="Times New Roman" w:cs="Times New Roman"/>
                <w:i/>
                <w:sz w:val="24"/>
                <w:szCs w:val="24"/>
              </w:rPr>
              <w:t>1. stupeň</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Podmieňujúce predmety: </w:t>
            </w:r>
            <w:r>
              <w:rPr>
                <w:rFonts w:ascii="Times New Roman" w:hAnsi="Times New Roman" w:cs="Times New Roman"/>
                <w:sz w:val="24"/>
                <w:szCs w:val="24"/>
              </w:rPr>
              <w:t>žiadne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absolvovanie predmetu:</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 absolvovanie predmetu je potrebný zápočet, ktorý študent získa vypracovaním seminárnej práce na zvolenú tému.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Výsledky vzdelávania:</w:t>
            </w:r>
          </w:p>
          <w:p w:rsidR="006C28AE" w:rsidRDefault="006C28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Študent získa základné poznatky o génovom inžinierstve, procese klonovania a tvorbe GMO. Ďalej bude disponovať poznatkami o GMO a ich produktoch, ktoré sa používajú v praxi a základných princípoch liečby ochorení pomocou génovej terapie.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Stručná osnova predmetu:</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Predmet je zameraný na získanie základných poznatkov z genetiky a génového inžinierstva v nasledujúcich oblastiach:</w:t>
            </w:r>
          </w:p>
          <w:p w:rsidR="006C28AE" w:rsidRDefault="006C28AE"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Gén, nukleové kyseliny, replikácia DNA</w:t>
            </w:r>
          </w:p>
          <w:p w:rsidR="006C28AE" w:rsidRDefault="006C28AE"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Centrálna dogma molekulovej biológie – transkripcia, translácia</w:t>
            </w:r>
          </w:p>
          <w:p w:rsidR="006C28AE" w:rsidRDefault="006C28AE"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Základné princípy génového inžinierstva</w:t>
            </w:r>
          </w:p>
          <w:p w:rsidR="006C28AE" w:rsidRDefault="006C28AE"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PCR reakcia a analýza jej produktov</w:t>
            </w:r>
          </w:p>
          <w:p w:rsidR="006C28AE" w:rsidRDefault="006C28AE"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Klonovanie, príprava a prenos rekombinovanej DNA</w:t>
            </w:r>
          </w:p>
          <w:p w:rsidR="006C28AE" w:rsidRDefault="006C28AE"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Geneticky modifikované rastliny a zvieratá – využitie v praxi, ich produkty, legislatíva, etické problémy</w:t>
            </w:r>
          </w:p>
          <w:p w:rsidR="006C28AE" w:rsidRDefault="006C28AE" w:rsidP="002E17B1">
            <w:pPr>
              <w:pStyle w:val="Odsekzoznamu"/>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Genová terapia pri liečbe ochorení</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Odporúčaná literatúra:</w:t>
            </w:r>
          </w:p>
          <w:p w:rsidR="006C28AE" w:rsidRDefault="006C28AE" w:rsidP="002E17B1">
            <w:pPr>
              <w:pStyle w:val="Odsekzoznamu"/>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Valenčáková, A., Luptáková, L. Molekulová biológia pre farmaceutov. ESAP, UVLF, 2020.</w:t>
            </w:r>
          </w:p>
          <w:p w:rsidR="006C28AE" w:rsidRDefault="006C28AE" w:rsidP="002E17B1">
            <w:pPr>
              <w:pStyle w:val="Odsekzoznamu"/>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Šiviková, K., Dianovský, J., Holečková, B.: Úvod do veterinárnej genetiky, UVLF v Košiciach, 2016.</w:t>
            </w:r>
          </w:p>
          <w:p w:rsidR="006C28AE" w:rsidRDefault="006C28AE" w:rsidP="002E17B1">
            <w:pPr>
              <w:pStyle w:val="Odsekzoznamu"/>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Ing. Igor Ferenčík a kol.: Národný rámec používania geneticky modifikovaných </w:t>
            </w:r>
            <w:r>
              <w:rPr>
                <w:rFonts w:ascii="Times New Roman" w:hAnsi="Times New Roman" w:cs="Times New Roman"/>
                <w:sz w:val="24"/>
                <w:szCs w:val="24"/>
              </w:rPr>
              <w:lastRenderedPageBreak/>
              <w:t>organizmov a výrobkov z nich na Slovensku. VEDA 2009.</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Jazyk, ktorého znalosť je potrebná na absolvovanie predmetu: </w:t>
            </w:r>
          </w:p>
          <w:p w:rsidR="006C28AE" w:rsidRDefault="006C28A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Slovenský jazyk </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Poznámky: </w:t>
            </w:r>
            <w:r>
              <w:rPr>
                <w:rFonts w:ascii="Times New Roman" w:hAnsi="Times New Roman" w:cs="Times New Roman"/>
                <w:sz w:val="24"/>
                <w:szCs w:val="24"/>
              </w:rPr>
              <w:t>žiadne</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Hodnotenie predmetov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7"/>
              <w:gridCol w:w="1497"/>
              <w:gridCol w:w="1497"/>
              <w:gridCol w:w="1497"/>
              <w:gridCol w:w="1497"/>
            </w:tblGrid>
            <w:tr w:rsidR="006C28AE">
              <w:tc>
                <w:tcPr>
                  <w:tcW w:w="1496"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497" w:type="dxa"/>
                  <w:tcBorders>
                    <w:top w:val="single" w:sz="4" w:space="0" w:color="auto"/>
                    <w:left w:val="single" w:sz="4" w:space="0" w:color="auto"/>
                    <w:bottom w:val="single" w:sz="4" w:space="0" w:color="auto"/>
                    <w:right w:val="single" w:sz="4" w:space="0" w:color="auto"/>
                  </w:tcBorders>
                  <w:hideMark/>
                </w:tcPr>
                <w:p w:rsidR="006C28AE" w:rsidRDefault="006C28AE">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FX</w:t>
                  </w:r>
                </w:p>
              </w:tc>
            </w:tr>
            <w:tr w:rsidR="006C28AE">
              <w:trPr>
                <w:trHeight w:val="70"/>
              </w:trPr>
              <w:tc>
                <w:tcPr>
                  <w:tcW w:w="1496"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6C28AE" w:rsidRDefault="006C28AE">
                  <w:pPr>
                    <w:tabs>
                      <w:tab w:val="center" w:pos="4536"/>
                      <w:tab w:val="right" w:pos="9072"/>
                    </w:tabs>
                    <w:spacing w:after="0" w:line="240" w:lineRule="auto"/>
                    <w:jc w:val="center"/>
                    <w:rPr>
                      <w:rFonts w:ascii="Times New Roman" w:hAnsi="Times New Roman" w:cs="Times New Roman"/>
                      <w:sz w:val="24"/>
                      <w:szCs w:val="24"/>
                    </w:rPr>
                  </w:pPr>
                </w:p>
              </w:tc>
            </w:tr>
          </w:tbl>
          <w:p w:rsidR="006C28AE" w:rsidRDefault="006C28AE">
            <w:pPr>
              <w:tabs>
                <w:tab w:val="center" w:pos="4536"/>
                <w:tab w:val="right" w:pos="9072"/>
              </w:tabs>
              <w:spacing w:after="0" w:line="240" w:lineRule="auto"/>
              <w:rPr>
                <w:rFonts w:ascii="Times New Roman" w:hAnsi="Times New Roman" w:cs="Times New Roman"/>
                <w:i/>
                <w:sz w:val="24"/>
                <w:szCs w:val="24"/>
              </w:rPr>
            </w:pP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Vyučujúci:</w:t>
            </w:r>
          </w:p>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i/>
                <w:sz w:val="24"/>
                <w:szCs w:val="24"/>
              </w:rPr>
              <w:t>Garant predmetu: MVDr. Viera Schwarzbacherová, PhD.</w:t>
            </w:r>
          </w:p>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i/>
                <w:sz w:val="24"/>
                <w:szCs w:val="24"/>
              </w:rPr>
              <w:t>Cvičiaci: MVDr. Viera Schwarzbacherová, PhD., doc. RNDr. Beáta Holečková, PhD.</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Dátum poslednej zmeny: </w:t>
            </w:r>
            <w:r>
              <w:rPr>
                <w:rFonts w:ascii="Times New Roman" w:hAnsi="Times New Roman" w:cs="Times New Roman"/>
                <w:sz w:val="24"/>
                <w:szCs w:val="24"/>
              </w:rPr>
              <w:t>31.01.2021</w:t>
            </w:r>
          </w:p>
        </w:tc>
      </w:tr>
      <w:tr w:rsidR="006C28AE" w:rsidTr="006C28AE">
        <w:tc>
          <w:tcPr>
            <w:tcW w:w="9322" w:type="dxa"/>
            <w:gridSpan w:val="2"/>
            <w:tcBorders>
              <w:top w:val="single" w:sz="4" w:space="0" w:color="auto"/>
              <w:left w:val="single" w:sz="4" w:space="0" w:color="auto"/>
              <w:bottom w:val="single" w:sz="4" w:space="0" w:color="auto"/>
              <w:right w:val="single" w:sz="4" w:space="0" w:color="auto"/>
            </w:tcBorders>
            <w:hideMark/>
          </w:tcPr>
          <w:p w:rsidR="006C28AE" w:rsidRDefault="006C28AE">
            <w:pPr>
              <w:tabs>
                <w:tab w:val="left" w:pos="1530"/>
                <w:tab w:val="center" w:pos="4536"/>
                <w:tab w:val="right" w:pos="9072"/>
              </w:tabs>
              <w:spacing w:after="0" w:line="240" w:lineRule="auto"/>
              <w:rPr>
                <w:rFonts w:ascii="Times New Roman" w:hAnsi="Times New Roman" w:cs="Times New Roman"/>
                <w:i/>
                <w:sz w:val="24"/>
                <w:szCs w:val="24"/>
              </w:rPr>
            </w:pPr>
            <w:r>
              <w:rPr>
                <w:rFonts w:ascii="Times New Roman" w:hAnsi="Times New Roman" w:cs="Times New Roman"/>
                <w:b/>
                <w:sz w:val="24"/>
                <w:szCs w:val="24"/>
              </w:rPr>
              <w:t>Schválil:</w:t>
            </w:r>
            <w:r>
              <w:rPr>
                <w:rFonts w:ascii="Times New Roman" w:hAnsi="Times New Roman" w:cs="Times New Roman"/>
                <w:sz w:val="24"/>
                <w:szCs w:val="24"/>
              </w:rPr>
              <w:t xml:space="preserve"> </w:t>
            </w:r>
            <w:r w:rsidR="00D429F3">
              <w:rPr>
                <w:rFonts w:ascii="Times New Roman" w:hAnsi="Times New Roman" w:cs="Times New Roman"/>
                <w:sz w:val="24"/>
                <w:szCs w:val="24"/>
              </w:rPr>
              <w:t xml:space="preserve"> doc.</w:t>
            </w:r>
            <w:r>
              <w:rPr>
                <w:rFonts w:ascii="Times New Roman" w:hAnsi="Times New Roman" w:cs="Times New Roman"/>
                <w:sz w:val="24"/>
                <w:szCs w:val="24"/>
              </w:rPr>
              <w:t xml:space="preserve"> MVDr. Peter Popelka, PhD.</w:t>
            </w:r>
          </w:p>
        </w:tc>
      </w:tr>
    </w:tbl>
    <w:p w:rsidR="00535496" w:rsidRPr="00AE6B5B" w:rsidRDefault="00535496" w:rsidP="00535496">
      <w:pPr>
        <w:autoSpaceDE w:val="0"/>
        <w:autoSpaceDN w:val="0"/>
        <w:adjustRightInd w:val="0"/>
        <w:spacing w:after="0" w:line="240" w:lineRule="auto"/>
        <w:jc w:val="both"/>
        <w:rPr>
          <w:rFonts w:ascii="Times New Roman" w:hAnsi="Times New Roman" w:cs="Times New Roman"/>
          <w:iCs/>
          <w:sz w:val="24"/>
          <w:szCs w:val="24"/>
        </w:rPr>
      </w:pPr>
    </w:p>
    <w:p w:rsidR="0048123D" w:rsidRPr="0048123D" w:rsidRDefault="00535496" w:rsidP="002E17B1">
      <w:pPr>
        <w:pStyle w:val="Odsekzoznamu"/>
        <w:numPr>
          <w:ilvl w:val="0"/>
          <w:numId w:val="10"/>
        </w:num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48123D">
        <w:rPr>
          <w:rFonts w:ascii="Times New Roman" w:hAnsi="Times New Roman" w:cs="Times New Roman"/>
          <w:iCs/>
          <w:color w:val="0D0D0D" w:themeColor="text1" w:themeTint="F2"/>
          <w:sz w:val="24"/>
          <w:szCs w:val="24"/>
        </w:rPr>
        <w:t>Podmienkou riadneho skončenia štúdia je získanie 1</w:t>
      </w:r>
      <w:r w:rsidR="006B04AA">
        <w:rPr>
          <w:rFonts w:ascii="Times New Roman" w:hAnsi="Times New Roman" w:cs="Times New Roman"/>
          <w:iCs/>
          <w:color w:val="0D0D0D" w:themeColor="text1" w:themeTint="F2"/>
          <w:sz w:val="24"/>
          <w:szCs w:val="24"/>
        </w:rPr>
        <w:t>8</w:t>
      </w:r>
      <w:r w:rsidRPr="0048123D">
        <w:rPr>
          <w:rFonts w:ascii="Times New Roman" w:hAnsi="Times New Roman" w:cs="Times New Roman"/>
          <w:iCs/>
          <w:color w:val="0D0D0D" w:themeColor="text1" w:themeTint="F2"/>
          <w:sz w:val="24"/>
          <w:szCs w:val="24"/>
        </w:rPr>
        <w:t>0 kreditov, v nich sú aj kredity za prípravu a obhájenie diplomovej práce a za absolvovanie odbornej praxe v predpísanom rozsahu. Ďalšie podmienky, ktoré musí študent splniť v priebehu štúdia študijného programu a na jeho riadne skončenie, vrátane podmienok štátnych skúšok, pravidiel na opakovanie štúdia a pravidiel na predĺženie, prerušenie štúdia sú uvedené v čl. 9, 15, 16, 17, 21, 22 a 29 vnútorného predpisu Študijný poriadok UVLF v Košiciach, časť A.</w:t>
      </w:r>
    </w:p>
    <w:p w:rsidR="00535496" w:rsidRPr="0048123D" w:rsidRDefault="00535496" w:rsidP="002E17B1">
      <w:pPr>
        <w:pStyle w:val="Odsekzoznamu"/>
        <w:numPr>
          <w:ilvl w:val="0"/>
          <w:numId w:val="10"/>
        </w:num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48123D">
        <w:rPr>
          <w:rFonts w:ascii="Times New Roman" w:hAnsi="Times New Roman" w:cs="Times New Roman"/>
          <w:iCs/>
          <w:sz w:val="24"/>
          <w:szCs w:val="24"/>
        </w:rPr>
        <w:t xml:space="preserve">UVLF v Košiciach v študijnom pláne pre dennú formu štúdia má uvedené podmienky absolvovania jednotlivých častí študijného programu a postup študenta v študijnom programe v štruktúre: </w:t>
      </w:r>
    </w:p>
    <w:p w:rsidR="00535496" w:rsidRPr="000A773C" w:rsidRDefault="00535496" w:rsidP="002E17B1">
      <w:pPr>
        <w:pStyle w:val="Odsekzoznamu"/>
        <w:numPr>
          <w:ilvl w:val="0"/>
          <w:numId w:val="9"/>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počet kreditov za povinné predmety potrebných na riadne ukončenie časti štúdia,</w:t>
      </w:r>
    </w:p>
    <w:p w:rsidR="00535496" w:rsidRPr="000A773C" w:rsidRDefault="00535496" w:rsidP="002E17B1">
      <w:pPr>
        <w:pStyle w:val="Odsekzoznamu"/>
        <w:numPr>
          <w:ilvl w:val="0"/>
          <w:numId w:val="9"/>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počet kreditov za povinne voliteľné predmety potrebných na riadne časti štúdia,</w:t>
      </w:r>
    </w:p>
    <w:p w:rsidR="00535496" w:rsidRPr="000A773C" w:rsidRDefault="00535496" w:rsidP="002E17B1">
      <w:pPr>
        <w:pStyle w:val="Odsekzoznamu"/>
        <w:numPr>
          <w:ilvl w:val="0"/>
          <w:numId w:val="9"/>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počet kreditov za výberové predmety potrebných na riadne časti štúdia,</w:t>
      </w:r>
    </w:p>
    <w:p w:rsidR="00535496" w:rsidRPr="000A773C" w:rsidRDefault="00535496" w:rsidP="002E17B1">
      <w:pPr>
        <w:pStyle w:val="Odsekzoznamu"/>
        <w:numPr>
          <w:ilvl w:val="0"/>
          <w:numId w:val="9"/>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počet kreditov za záverečnú prácu a obhajobu záverečnej práce potrebných na riadne skončenie štúdia,</w:t>
      </w:r>
    </w:p>
    <w:p w:rsidR="00535496" w:rsidRPr="000A773C" w:rsidRDefault="00535496" w:rsidP="002E17B1">
      <w:pPr>
        <w:pStyle w:val="Odsekzoznamu"/>
        <w:numPr>
          <w:ilvl w:val="0"/>
          <w:numId w:val="9"/>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A773C">
        <w:rPr>
          <w:rFonts w:ascii="Times New Roman" w:hAnsi="Times New Roman" w:cs="Times New Roman"/>
          <w:bCs/>
          <w:iCs/>
          <w:color w:val="000000" w:themeColor="text1"/>
          <w:sz w:val="24"/>
          <w:szCs w:val="24"/>
          <w:lang w:eastAsia="sk-SK"/>
        </w:rPr>
        <w:t xml:space="preserve">počet kreditov za odbornú prax potrebných na riadne ukončenie časti štúdia. </w:t>
      </w:r>
    </w:p>
    <w:p w:rsidR="0048123D" w:rsidRPr="0048123D" w:rsidRDefault="00535496" w:rsidP="002E17B1">
      <w:pPr>
        <w:pStyle w:val="Odsekzoznamu"/>
        <w:numPr>
          <w:ilvl w:val="0"/>
          <w:numId w:val="10"/>
        </w:numPr>
        <w:autoSpaceDE w:val="0"/>
        <w:autoSpaceDN w:val="0"/>
        <w:adjustRightInd w:val="0"/>
        <w:spacing w:after="0" w:line="240" w:lineRule="auto"/>
        <w:jc w:val="both"/>
        <w:rPr>
          <w:rFonts w:ascii="Times New Roman" w:hAnsi="Times New Roman" w:cs="Times New Roman"/>
          <w:iCs/>
          <w:sz w:val="24"/>
          <w:szCs w:val="24"/>
        </w:rPr>
      </w:pPr>
      <w:r w:rsidRPr="0048123D">
        <w:rPr>
          <w:rFonts w:ascii="Times New Roman" w:hAnsi="Times New Roman" w:cs="Times New Roman"/>
          <w:iCs/>
          <w:sz w:val="24"/>
          <w:szCs w:val="24"/>
        </w:rPr>
        <w:t xml:space="preserve">UVLF v Košiciach má popísané pravidlá pre overovanie výstupov vzdelávania a hodnotenie študentov a možnosti opravných postupov voči tomuto hodnoteniu v čl. 20, 21 a 28 </w:t>
      </w:r>
      <w:r w:rsidRPr="0048123D">
        <w:rPr>
          <w:rFonts w:ascii="Times New Roman" w:hAnsi="Times New Roman" w:cs="Times New Roman"/>
          <w:iCs/>
          <w:color w:val="0D0D0D" w:themeColor="text1" w:themeTint="F2"/>
          <w:sz w:val="24"/>
          <w:szCs w:val="24"/>
        </w:rPr>
        <w:t>vnútorného predpisu Študijný poriadok UVLF v Košiciach, časť A.</w:t>
      </w:r>
    </w:p>
    <w:p w:rsidR="0048123D" w:rsidRPr="0048123D" w:rsidRDefault="00535496" w:rsidP="002E17B1">
      <w:pPr>
        <w:pStyle w:val="Odsekzoznamu"/>
        <w:numPr>
          <w:ilvl w:val="0"/>
          <w:numId w:val="10"/>
        </w:numPr>
        <w:autoSpaceDE w:val="0"/>
        <w:autoSpaceDN w:val="0"/>
        <w:adjustRightInd w:val="0"/>
        <w:spacing w:after="0" w:line="240" w:lineRule="auto"/>
        <w:jc w:val="both"/>
        <w:rPr>
          <w:rFonts w:ascii="Times New Roman" w:hAnsi="Times New Roman" w:cs="Times New Roman"/>
          <w:iCs/>
          <w:sz w:val="24"/>
          <w:szCs w:val="24"/>
        </w:rPr>
      </w:pPr>
      <w:r w:rsidRPr="0048123D">
        <w:rPr>
          <w:rFonts w:ascii="Times New Roman" w:hAnsi="Times New Roman" w:cs="Times New Roman"/>
          <w:iCs/>
          <w:sz w:val="24"/>
          <w:szCs w:val="24"/>
        </w:rPr>
        <w:t xml:space="preserve">UVLF v Košiciach má upravené podmienky uznávania štúdia, alebo časti štúdia v čl. 22, 37 a 41 </w:t>
      </w:r>
      <w:r w:rsidRPr="0048123D">
        <w:rPr>
          <w:rFonts w:ascii="Times New Roman" w:hAnsi="Times New Roman" w:cs="Times New Roman"/>
          <w:iCs/>
          <w:color w:val="0D0D0D" w:themeColor="text1" w:themeTint="F2"/>
          <w:sz w:val="24"/>
          <w:szCs w:val="24"/>
        </w:rPr>
        <w:t>vnútorného predpisu Študijný poriadok UVLF v Košiciach, časť A.</w:t>
      </w:r>
    </w:p>
    <w:p w:rsidR="0048123D" w:rsidRDefault="00535496" w:rsidP="002E17B1">
      <w:pPr>
        <w:pStyle w:val="Odsekzoznamu"/>
        <w:numPr>
          <w:ilvl w:val="0"/>
          <w:numId w:val="10"/>
        </w:numPr>
        <w:autoSpaceDE w:val="0"/>
        <w:autoSpaceDN w:val="0"/>
        <w:adjustRightInd w:val="0"/>
        <w:spacing w:after="0" w:line="240" w:lineRule="auto"/>
        <w:jc w:val="both"/>
        <w:rPr>
          <w:rFonts w:ascii="Times New Roman" w:hAnsi="Times New Roman" w:cs="Times New Roman"/>
          <w:iCs/>
          <w:sz w:val="24"/>
          <w:szCs w:val="24"/>
        </w:rPr>
      </w:pPr>
      <w:r w:rsidRPr="0048123D">
        <w:rPr>
          <w:rFonts w:ascii="Times New Roman" w:hAnsi="Times New Roman" w:cs="Times New Roman"/>
          <w:iCs/>
          <w:color w:val="0D0D0D" w:themeColor="text1" w:themeTint="F2"/>
          <w:sz w:val="24"/>
          <w:szCs w:val="24"/>
        </w:rPr>
        <w:t xml:space="preserve">UVLF v Košiciach po akreditácii študijného programu rodinný farmár </w:t>
      </w:r>
      <w:r w:rsidRPr="0048123D">
        <w:rPr>
          <w:rFonts w:ascii="Times New Roman" w:hAnsi="Times New Roman" w:cs="Times New Roman"/>
          <w:iCs/>
          <w:sz w:val="24"/>
          <w:szCs w:val="24"/>
        </w:rPr>
        <w:t xml:space="preserve">uvedie témy záverečných prác študijného programu (alebo odkaz na zoznam). </w:t>
      </w:r>
    </w:p>
    <w:p w:rsidR="00535496" w:rsidRPr="0048123D" w:rsidRDefault="00535496" w:rsidP="002E17B1">
      <w:pPr>
        <w:pStyle w:val="Odsekzoznamu"/>
        <w:numPr>
          <w:ilvl w:val="0"/>
          <w:numId w:val="10"/>
        </w:numPr>
        <w:autoSpaceDE w:val="0"/>
        <w:autoSpaceDN w:val="0"/>
        <w:adjustRightInd w:val="0"/>
        <w:spacing w:after="0" w:line="240" w:lineRule="auto"/>
        <w:jc w:val="both"/>
        <w:rPr>
          <w:rFonts w:ascii="Times New Roman" w:hAnsi="Times New Roman" w:cs="Times New Roman"/>
          <w:iCs/>
          <w:sz w:val="24"/>
          <w:szCs w:val="24"/>
        </w:rPr>
      </w:pPr>
      <w:r w:rsidRPr="0048123D">
        <w:rPr>
          <w:rFonts w:ascii="Times New Roman" w:hAnsi="Times New Roman" w:cs="Times New Roman"/>
          <w:iCs/>
          <w:color w:val="0D0D0D" w:themeColor="text1" w:themeTint="F2"/>
          <w:sz w:val="24"/>
          <w:szCs w:val="24"/>
        </w:rPr>
        <w:t xml:space="preserve">UVLF v Košiciach </w:t>
      </w:r>
      <w:r w:rsidRPr="0048123D">
        <w:rPr>
          <w:rFonts w:ascii="Times New Roman" w:hAnsi="Times New Roman" w:cs="Times New Roman"/>
          <w:iCs/>
          <w:sz w:val="24"/>
          <w:szCs w:val="24"/>
        </w:rPr>
        <w:t>má popísané:</w:t>
      </w:r>
    </w:p>
    <w:p w:rsidR="00535496" w:rsidRPr="000A773C" w:rsidRDefault="00535496" w:rsidP="002E17B1">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pravidlá pri zadávaní, spracovaní, oponovaní, obhajobe a hodnotení záverečných prác</w:t>
      </w:r>
      <w:r w:rsidRPr="000A773C">
        <w:rPr>
          <w:rFonts w:ascii="Times New Roman" w:hAnsi="Times New Roman" w:cs="Times New Roman"/>
          <w:iCs/>
          <w:color w:val="0D0D0D" w:themeColor="text1" w:themeTint="F2"/>
          <w:sz w:val="24"/>
          <w:szCs w:val="24"/>
        </w:rPr>
        <w:t xml:space="preserve"> v čl. 28 vnútorného predpisu Študijný poriadok UVLF v Košiciach, časť A</w:t>
      </w:r>
      <w:r w:rsidRPr="000A773C">
        <w:rPr>
          <w:rFonts w:ascii="Times New Roman" w:hAnsi="Times New Roman" w:cs="Times New Roman"/>
          <w:iCs/>
          <w:sz w:val="24"/>
          <w:szCs w:val="24"/>
        </w:rPr>
        <w:t xml:space="preserve">, </w:t>
      </w:r>
    </w:p>
    <w:p w:rsidR="00535496" w:rsidRPr="000A773C" w:rsidRDefault="00535496" w:rsidP="002E17B1">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možnosti a postupy účasti na mobilitách študentov v čl. 41 </w:t>
      </w:r>
      <w:r w:rsidRPr="000A773C">
        <w:rPr>
          <w:rFonts w:ascii="Times New Roman" w:hAnsi="Times New Roman" w:cs="Times New Roman"/>
          <w:iCs/>
          <w:color w:val="0D0D0D" w:themeColor="text1" w:themeTint="F2"/>
          <w:sz w:val="24"/>
          <w:szCs w:val="24"/>
        </w:rPr>
        <w:t>vnútorného predpisu Študijný poriadok UVLF v Košiciach, časť A</w:t>
      </w:r>
      <w:r w:rsidRPr="000A773C">
        <w:rPr>
          <w:rFonts w:ascii="Times New Roman" w:hAnsi="Times New Roman" w:cs="Times New Roman"/>
          <w:iCs/>
          <w:sz w:val="24"/>
          <w:szCs w:val="24"/>
        </w:rPr>
        <w:t xml:space="preserve">, </w:t>
      </w:r>
    </w:p>
    <w:p w:rsidR="00535496" w:rsidRPr="000A773C" w:rsidRDefault="00535496" w:rsidP="002E17B1">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pravidlá dodržiavania akademickej etiky a vyvodzovania dôsledkov vo vnútornom predpise Disciplinárny poriadok pre študentov</w:t>
      </w:r>
    </w:p>
    <w:p w:rsidR="00535496" w:rsidRPr="000A773C" w:rsidRDefault="00535496" w:rsidP="002E17B1">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Univerzity veterinárskeho lekárstva a farmácie v Košiciach, vo vnútornom predpise Etický kódex zamestnanca UVLF a vo vnútornom predpise Etický kódex študenta UVLF,</w:t>
      </w:r>
    </w:p>
    <w:p w:rsidR="00535496" w:rsidRPr="000A773C" w:rsidRDefault="00535496" w:rsidP="002E17B1">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postupy aplikovateľné pre študentov so špeciálnymi potrebami v čl. 2, ods. 6; čl. 3, ods. 5 a čl. 7, ods. 6,</w:t>
      </w:r>
    </w:p>
    <w:p w:rsidR="00535496" w:rsidRDefault="00535496" w:rsidP="002E17B1">
      <w:pPr>
        <w:pStyle w:val="Odsekzoznamu"/>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postupy podávania podnetov a</w:t>
      </w:r>
      <w:r>
        <w:rPr>
          <w:rFonts w:ascii="Times New Roman" w:hAnsi="Times New Roman" w:cs="Times New Roman"/>
          <w:iCs/>
          <w:sz w:val="24"/>
          <w:szCs w:val="24"/>
        </w:rPr>
        <w:t> </w:t>
      </w:r>
      <w:r w:rsidRPr="000A773C">
        <w:rPr>
          <w:rFonts w:ascii="Times New Roman" w:hAnsi="Times New Roman" w:cs="Times New Roman"/>
          <w:iCs/>
          <w:sz w:val="24"/>
          <w:szCs w:val="24"/>
        </w:rPr>
        <w:t>odvolaní</w:t>
      </w:r>
      <w:r>
        <w:rPr>
          <w:rFonts w:ascii="Times New Roman" w:hAnsi="Times New Roman" w:cs="Times New Roman"/>
          <w:iCs/>
          <w:sz w:val="24"/>
          <w:szCs w:val="24"/>
        </w:rPr>
        <w:t xml:space="preserve"> </w:t>
      </w:r>
      <w:r w:rsidRPr="000A773C">
        <w:rPr>
          <w:rFonts w:ascii="Times New Roman" w:hAnsi="Times New Roman" w:cs="Times New Roman"/>
          <w:iCs/>
          <w:sz w:val="24"/>
          <w:szCs w:val="24"/>
        </w:rPr>
        <w:t xml:space="preserve">zo strany študenta podáva okrem Študijného poriadku UVLF v Košiciach najmä vnútorný predpis </w:t>
      </w:r>
      <w:r w:rsidRPr="00352820">
        <w:rPr>
          <w:rFonts w:ascii="Times New Roman" w:hAnsi="Times New Roman" w:cs="Times New Roman"/>
          <w:iCs/>
          <w:sz w:val="24"/>
          <w:szCs w:val="24"/>
        </w:rPr>
        <w:t>Smernica o vybavovaní sťažností na UVLF v</w:t>
      </w:r>
      <w:r>
        <w:rPr>
          <w:rFonts w:ascii="Times New Roman" w:hAnsi="Times New Roman" w:cs="Times New Roman"/>
          <w:iCs/>
          <w:sz w:val="24"/>
          <w:szCs w:val="24"/>
        </w:rPr>
        <w:t> </w:t>
      </w:r>
      <w:r w:rsidRPr="00352820">
        <w:rPr>
          <w:rFonts w:ascii="Times New Roman" w:hAnsi="Times New Roman" w:cs="Times New Roman"/>
          <w:iCs/>
          <w:sz w:val="24"/>
          <w:szCs w:val="24"/>
        </w:rPr>
        <w:t>Košiciach</w:t>
      </w:r>
      <w:r w:rsidRPr="00CE43B5">
        <w:rPr>
          <w:rFonts w:ascii="Times New Roman" w:hAnsi="Times New Roman" w:cs="Times New Roman"/>
          <w:iCs/>
          <w:sz w:val="24"/>
          <w:szCs w:val="24"/>
        </w:rPr>
        <w:t>.</w:t>
      </w:r>
    </w:p>
    <w:p w:rsidR="00535496" w:rsidRPr="00CE43B5" w:rsidRDefault="00535496" w:rsidP="00535496">
      <w:pPr>
        <w:pStyle w:val="Odsekzoznamu"/>
        <w:autoSpaceDE w:val="0"/>
        <w:autoSpaceDN w:val="0"/>
        <w:adjustRightInd w:val="0"/>
        <w:spacing w:after="0" w:line="240" w:lineRule="auto"/>
        <w:jc w:val="both"/>
        <w:rPr>
          <w:rFonts w:ascii="Times New Roman" w:hAnsi="Times New Roman" w:cs="Times New Roman"/>
          <w:iCs/>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37D67">
        <w:rPr>
          <w:rFonts w:ascii="Times New Roman" w:hAnsi="Times New Roman" w:cs="Times New Roman"/>
          <w:b/>
          <w:bCs/>
          <w:sz w:val="24"/>
          <w:szCs w:val="24"/>
        </w:rPr>
        <w:t>Informačné listy predmetov študijného programu</w:t>
      </w:r>
    </w:p>
    <w:p w:rsidR="00535496" w:rsidRPr="00CE43B5" w:rsidRDefault="00535496" w:rsidP="00535496">
      <w:pPr>
        <w:autoSpaceDE w:val="0"/>
        <w:autoSpaceDN w:val="0"/>
        <w:adjustRightInd w:val="0"/>
        <w:spacing w:after="0" w:line="240" w:lineRule="auto"/>
        <w:ind w:firstLine="360"/>
        <w:rPr>
          <w:rFonts w:ascii="Times New Roman" w:hAnsi="Times New Roman" w:cs="Times New Roman"/>
          <w:iCs/>
          <w:sz w:val="24"/>
          <w:szCs w:val="24"/>
        </w:rPr>
      </w:pPr>
      <w:r w:rsidRPr="00CE43B5">
        <w:rPr>
          <w:rFonts w:ascii="Times New Roman" w:hAnsi="Times New Roman" w:cs="Times New Roman"/>
          <w:iCs/>
          <w:sz w:val="24"/>
          <w:szCs w:val="24"/>
        </w:rPr>
        <w:t>Sú vypracované v štruktúre podľa vyhlášky č. 614/2002 Z. z.</w:t>
      </w:r>
    </w:p>
    <w:p w:rsidR="00535496" w:rsidRPr="00F37D67" w:rsidRDefault="00535496" w:rsidP="00535496">
      <w:pPr>
        <w:autoSpaceDE w:val="0"/>
        <w:autoSpaceDN w:val="0"/>
        <w:adjustRightInd w:val="0"/>
        <w:spacing w:after="0" w:line="240" w:lineRule="auto"/>
        <w:rPr>
          <w:rFonts w:ascii="Times New Roman" w:hAnsi="Times New Roman" w:cs="Times New Roman"/>
          <w:b/>
          <w:bCs/>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37D67">
        <w:rPr>
          <w:rFonts w:ascii="Times New Roman" w:hAnsi="Times New Roman" w:cs="Times New Roman"/>
          <w:b/>
          <w:bCs/>
          <w:sz w:val="24"/>
          <w:szCs w:val="24"/>
        </w:rPr>
        <w:t>Aktuálny harmonogram akademického roka a aktuálny rozvrh</w:t>
      </w:r>
      <w:r>
        <w:rPr>
          <w:rFonts w:ascii="Times New Roman" w:hAnsi="Times New Roman" w:cs="Times New Roman"/>
          <w:b/>
          <w:bCs/>
          <w:sz w:val="24"/>
          <w:szCs w:val="24"/>
        </w:rPr>
        <w:t xml:space="preserve"> </w:t>
      </w:r>
      <w:r w:rsidRPr="00F37D67">
        <w:rPr>
          <w:rFonts w:ascii="Times New Roman" w:hAnsi="Times New Roman" w:cs="Times New Roman"/>
          <w:sz w:val="24"/>
          <w:szCs w:val="24"/>
        </w:rPr>
        <w:t xml:space="preserve">nie sú v súčasnosti k dispozícii, keďže študijný program </w:t>
      </w:r>
      <w:r>
        <w:rPr>
          <w:rFonts w:ascii="Times New Roman" w:hAnsi="Times New Roman" w:cs="Times New Roman"/>
          <w:sz w:val="24"/>
          <w:szCs w:val="24"/>
        </w:rPr>
        <w:t>rodinný farmár</w:t>
      </w:r>
      <w:r w:rsidRPr="00F37D67">
        <w:rPr>
          <w:rFonts w:ascii="Times New Roman" w:hAnsi="Times New Roman" w:cs="Times New Roman"/>
          <w:sz w:val="24"/>
          <w:szCs w:val="24"/>
        </w:rPr>
        <w:t xml:space="preserve"> je v štádiu pred jeho akreditáciou Slovenskou akreditačnou agentúrou pre vysoké školstvo.</w:t>
      </w:r>
    </w:p>
    <w:p w:rsidR="00535496" w:rsidRPr="00F37D67" w:rsidRDefault="00535496" w:rsidP="00535496">
      <w:pPr>
        <w:pStyle w:val="Odsekzoznamu"/>
        <w:autoSpaceDE w:val="0"/>
        <w:autoSpaceDN w:val="0"/>
        <w:adjustRightInd w:val="0"/>
        <w:spacing w:after="0" w:line="240" w:lineRule="auto"/>
        <w:ind w:left="360"/>
        <w:rPr>
          <w:rFonts w:ascii="Times New Roman" w:hAnsi="Times New Roman" w:cs="Times New Roman"/>
          <w:b/>
          <w:bCs/>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Personálne zabezpečenie študijného programu </w:t>
      </w:r>
    </w:p>
    <w:p w:rsidR="00535496" w:rsidRPr="00F37D67" w:rsidRDefault="00535496" w:rsidP="00535496">
      <w:pPr>
        <w:pStyle w:val="Odsekzoznamu"/>
        <w:numPr>
          <w:ilvl w:val="0"/>
          <w:numId w:val="4"/>
        </w:numPr>
        <w:jc w:val="both"/>
        <w:rPr>
          <w:rFonts w:ascii="Times New Roman" w:hAnsi="Times New Roman" w:cs="Times New Roman"/>
          <w:sz w:val="24"/>
          <w:szCs w:val="24"/>
        </w:rPr>
      </w:pPr>
      <w:r w:rsidRPr="00F37D67">
        <w:rPr>
          <w:rFonts w:ascii="Times New Roman" w:hAnsi="Times New Roman" w:cs="Times New Roman"/>
          <w:sz w:val="24"/>
          <w:szCs w:val="24"/>
        </w:rPr>
        <w:t xml:space="preserve">Osoba zodpovedná za uskutočňovanie, rozvoj a kvalitu študijného programu je </w:t>
      </w:r>
      <w:r>
        <w:rPr>
          <w:rFonts w:ascii="Times New Roman" w:hAnsi="Times New Roman" w:cs="Times New Roman"/>
          <w:sz w:val="24"/>
          <w:szCs w:val="24"/>
        </w:rPr>
        <w:t>doc</w:t>
      </w:r>
      <w:r w:rsidRPr="00F37D67">
        <w:rPr>
          <w:rFonts w:ascii="Times New Roman" w:hAnsi="Times New Roman" w:cs="Times New Roman"/>
          <w:sz w:val="24"/>
          <w:szCs w:val="24"/>
        </w:rPr>
        <w:t xml:space="preserve">. MVDr. </w:t>
      </w:r>
      <w:r>
        <w:rPr>
          <w:rFonts w:ascii="Times New Roman" w:hAnsi="Times New Roman" w:cs="Times New Roman"/>
          <w:sz w:val="24"/>
          <w:szCs w:val="24"/>
        </w:rPr>
        <w:t>Peter Popelka</w:t>
      </w:r>
      <w:r w:rsidRPr="00F37D67">
        <w:rPr>
          <w:rFonts w:ascii="Times New Roman" w:hAnsi="Times New Roman" w:cs="Times New Roman"/>
          <w:sz w:val="24"/>
          <w:szCs w:val="24"/>
        </w:rPr>
        <w:t>, PhD., ktor</w:t>
      </w:r>
      <w:r>
        <w:rPr>
          <w:rFonts w:ascii="Times New Roman" w:hAnsi="Times New Roman" w:cs="Times New Roman"/>
          <w:sz w:val="24"/>
          <w:szCs w:val="24"/>
        </w:rPr>
        <w:t>ý</w:t>
      </w:r>
      <w:r w:rsidRPr="00F37D67">
        <w:rPr>
          <w:rFonts w:ascii="Times New Roman" w:hAnsi="Times New Roman" w:cs="Times New Roman"/>
          <w:sz w:val="24"/>
          <w:szCs w:val="24"/>
        </w:rPr>
        <w:t xml:space="preserve"> je na funkčnom mieste </w:t>
      </w:r>
      <w:r>
        <w:rPr>
          <w:rFonts w:ascii="Times New Roman" w:hAnsi="Times New Roman" w:cs="Times New Roman"/>
          <w:sz w:val="24"/>
          <w:szCs w:val="24"/>
        </w:rPr>
        <w:t>docenta</w:t>
      </w:r>
      <w:r w:rsidRPr="00F37D67">
        <w:rPr>
          <w:rFonts w:ascii="Times New Roman" w:hAnsi="Times New Roman" w:cs="Times New Roman"/>
          <w:sz w:val="24"/>
          <w:szCs w:val="24"/>
        </w:rPr>
        <w:t xml:space="preserve">; pracovne zaradená na Katedre </w:t>
      </w:r>
      <w:r>
        <w:rPr>
          <w:rFonts w:ascii="Times New Roman" w:hAnsi="Times New Roman" w:cs="Times New Roman"/>
          <w:sz w:val="24"/>
          <w:szCs w:val="24"/>
        </w:rPr>
        <w:t xml:space="preserve">hygieny, technológie a zdravotnej bezpečnosti potravín; e-mail </w:t>
      </w:r>
      <w:hyperlink r:id="rId13" w:history="1">
        <w:r w:rsidRPr="00DE15F3">
          <w:rPr>
            <w:rStyle w:val="Hypertextovprepojenie"/>
            <w:rFonts w:ascii="Times New Roman" w:hAnsi="Times New Roman" w:cs="Times New Roman"/>
            <w:sz w:val="24"/>
            <w:szCs w:val="24"/>
          </w:rPr>
          <w:t>peter.popelka@uvlf.sk</w:t>
        </w:r>
      </w:hyperlink>
      <w:r w:rsidRPr="00F37D67">
        <w:rPr>
          <w:rFonts w:ascii="Times New Roman" w:hAnsi="Times New Roman" w:cs="Times New Roman"/>
          <w:sz w:val="24"/>
          <w:szCs w:val="24"/>
        </w:rPr>
        <w:t>; mobil 09</w:t>
      </w:r>
      <w:r>
        <w:rPr>
          <w:rFonts w:ascii="Times New Roman" w:hAnsi="Times New Roman" w:cs="Times New Roman"/>
          <w:sz w:val="24"/>
          <w:szCs w:val="24"/>
        </w:rPr>
        <w:t>05110774</w:t>
      </w:r>
      <w:r w:rsidRPr="00F37D67">
        <w:rPr>
          <w:rFonts w:ascii="Times New Roman" w:hAnsi="Times New Roman" w:cs="Times New Roman"/>
          <w:sz w:val="24"/>
          <w:szCs w:val="24"/>
        </w:rPr>
        <w:t>.</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Zoznam osôb zabezpečujúcich profilové predmety študijného programu:</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37D67">
        <w:rPr>
          <w:rFonts w:ascii="Times New Roman" w:hAnsi="Times New Roman" w:cs="Times New Roman"/>
          <w:sz w:val="24"/>
          <w:szCs w:val="24"/>
        </w:rPr>
        <w:t>prof. MVDr. Slavomír Marcinčák, PhD.</w:t>
      </w:r>
      <w:r>
        <w:rPr>
          <w:rFonts w:ascii="Times New Roman" w:hAnsi="Times New Roman" w:cs="Times New Roman"/>
          <w:sz w:val="24"/>
          <w:szCs w:val="24"/>
        </w:rPr>
        <w:t>,</w:t>
      </w:r>
      <w:r w:rsidRPr="00F37D67">
        <w:rPr>
          <w:rFonts w:ascii="Times New Roman" w:hAnsi="Times New Roman" w:cs="Times New Roman"/>
          <w:sz w:val="24"/>
          <w:szCs w:val="24"/>
        </w:rPr>
        <w:t xml:space="preserve"> Katedra hygieny, technológie a z</w:t>
      </w:r>
      <w:r>
        <w:rPr>
          <w:rFonts w:ascii="Times New Roman" w:hAnsi="Times New Roman" w:cs="Times New Roman"/>
          <w:sz w:val="24"/>
          <w:szCs w:val="24"/>
        </w:rPr>
        <w:t>dravotnej bezpečnosti potravín,</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37D67">
        <w:rPr>
          <w:rFonts w:ascii="Times New Roman" w:hAnsi="Times New Roman" w:cs="Times New Roman"/>
          <w:sz w:val="24"/>
          <w:szCs w:val="24"/>
        </w:rPr>
        <w:t xml:space="preserve">doc. MVDr. </w:t>
      </w:r>
      <w:r>
        <w:rPr>
          <w:rFonts w:ascii="Times New Roman" w:hAnsi="Times New Roman" w:cs="Times New Roman"/>
          <w:sz w:val="24"/>
          <w:szCs w:val="24"/>
        </w:rPr>
        <w:t>Pavel Naď</w:t>
      </w:r>
      <w:r w:rsidRPr="00F37D67">
        <w:rPr>
          <w:rFonts w:ascii="Times New Roman" w:hAnsi="Times New Roman" w:cs="Times New Roman"/>
          <w:sz w:val="24"/>
          <w:szCs w:val="24"/>
        </w:rPr>
        <w:t xml:space="preserve">, PhD., </w:t>
      </w:r>
      <w:r>
        <w:rPr>
          <w:rFonts w:ascii="Times New Roman" w:hAnsi="Times New Roman" w:cs="Times New Roman"/>
          <w:sz w:val="24"/>
          <w:szCs w:val="24"/>
        </w:rPr>
        <w:t>Katedra chovu a výživy zvierat,</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37D67">
        <w:rPr>
          <w:rFonts w:ascii="Times New Roman" w:hAnsi="Times New Roman" w:cs="Times New Roman"/>
          <w:sz w:val="24"/>
          <w:szCs w:val="24"/>
        </w:rPr>
        <w:t xml:space="preserve">doc. MVDr. </w:t>
      </w:r>
      <w:r>
        <w:rPr>
          <w:rFonts w:ascii="Times New Roman" w:hAnsi="Times New Roman" w:cs="Times New Roman"/>
          <w:sz w:val="24"/>
          <w:szCs w:val="24"/>
        </w:rPr>
        <w:t>Naďa Sasáková</w:t>
      </w:r>
      <w:r w:rsidRPr="00F37D67">
        <w:rPr>
          <w:rFonts w:ascii="Times New Roman" w:hAnsi="Times New Roman" w:cs="Times New Roman"/>
          <w:sz w:val="24"/>
          <w:szCs w:val="24"/>
        </w:rPr>
        <w:t>, PhD., Katedra verejného veterinárskeho lekárstva a welfare zvierat</w:t>
      </w:r>
      <w:r>
        <w:rPr>
          <w:rFonts w:ascii="Times New Roman" w:hAnsi="Times New Roman" w:cs="Times New Roman"/>
          <w:sz w:val="24"/>
          <w:szCs w:val="24"/>
        </w:rPr>
        <w:t>,</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prof</w:t>
      </w:r>
      <w:r w:rsidRPr="00F37D67">
        <w:rPr>
          <w:rFonts w:ascii="Times New Roman" w:hAnsi="Times New Roman" w:cs="Times New Roman"/>
          <w:sz w:val="24"/>
          <w:szCs w:val="24"/>
        </w:rPr>
        <w:t xml:space="preserve">. </w:t>
      </w:r>
      <w:r>
        <w:rPr>
          <w:rFonts w:ascii="Times New Roman" w:hAnsi="Times New Roman" w:cs="Times New Roman"/>
          <w:sz w:val="24"/>
          <w:szCs w:val="24"/>
        </w:rPr>
        <w:t xml:space="preserve">Dr. </w:t>
      </w:r>
      <w:r w:rsidRPr="00F37D67">
        <w:rPr>
          <w:rFonts w:ascii="Times New Roman" w:hAnsi="Times New Roman" w:cs="Times New Roman"/>
          <w:sz w:val="24"/>
          <w:szCs w:val="24"/>
        </w:rPr>
        <w:t xml:space="preserve">MVDr. </w:t>
      </w:r>
      <w:r>
        <w:rPr>
          <w:rFonts w:ascii="Times New Roman" w:hAnsi="Times New Roman" w:cs="Times New Roman"/>
          <w:sz w:val="24"/>
          <w:szCs w:val="24"/>
        </w:rPr>
        <w:t>Pavol Mudroň</w:t>
      </w:r>
      <w:r w:rsidRPr="00F37D67">
        <w:rPr>
          <w:rFonts w:ascii="Times New Roman" w:hAnsi="Times New Roman" w:cs="Times New Roman"/>
          <w:sz w:val="24"/>
          <w:szCs w:val="24"/>
        </w:rPr>
        <w:t>, PhD.</w:t>
      </w:r>
      <w:r>
        <w:rPr>
          <w:rFonts w:ascii="Times New Roman" w:hAnsi="Times New Roman" w:cs="Times New Roman"/>
          <w:sz w:val="24"/>
          <w:szCs w:val="24"/>
        </w:rPr>
        <w:t xml:space="preserve">, </w:t>
      </w:r>
      <w:r w:rsidRPr="001C62D0">
        <w:rPr>
          <w:rFonts w:ascii="Times New Roman" w:hAnsi="Times New Roman" w:cs="Times New Roman"/>
          <w:sz w:val="24"/>
          <w:szCs w:val="24"/>
          <w:shd w:val="clear" w:color="auto" w:fill="F9F9F9"/>
        </w:rPr>
        <w:t>DipECBHM</w:t>
      </w:r>
      <w:r w:rsidRPr="001C62D0">
        <w:rPr>
          <w:rFonts w:ascii="Times New Roman" w:hAnsi="Times New Roman" w:cs="Times New Roman"/>
          <w:sz w:val="24"/>
          <w:szCs w:val="24"/>
        </w:rPr>
        <w:t>,</w:t>
      </w:r>
      <w:r w:rsidRPr="00F37D67">
        <w:rPr>
          <w:rFonts w:ascii="Times New Roman" w:hAnsi="Times New Roman" w:cs="Times New Roman"/>
          <w:sz w:val="24"/>
          <w:szCs w:val="24"/>
        </w:rPr>
        <w:t xml:space="preserve"> </w:t>
      </w:r>
      <w:r>
        <w:rPr>
          <w:rFonts w:ascii="Times New Roman" w:hAnsi="Times New Roman" w:cs="Times New Roman"/>
          <w:sz w:val="24"/>
          <w:szCs w:val="24"/>
        </w:rPr>
        <w:t>Klinika prežúvavcov.</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Vedecko-</w:t>
      </w:r>
      <w:r>
        <w:rPr>
          <w:rFonts w:ascii="Times New Roman" w:hAnsi="Times New Roman" w:cs="Times New Roman"/>
          <w:sz w:val="24"/>
          <w:szCs w:val="24"/>
        </w:rPr>
        <w:t xml:space="preserve">umelecko </w:t>
      </w:r>
      <w:r w:rsidRPr="00F37D67">
        <w:rPr>
          <w:rFonts w:ascii="Times New Roman" w:hAnsi="Times New Roman" w:cs="Times New Roman"/>
          <w:sz w:val="24"/>
          <w:szCs w:val="24"/>
        </w:rPr>
        <w:t xml:space="preserve">pedagogické charakteristiky osôb zabezpečujúcich profilové predmety študijného programu sú uvedené vo vlastnej žiadosti o akreditáciu študijného programu a budú uvedené aj na webovom sídle univerzity. </w:t>
      </w:r>
    </w:p>
    <w:p w:rsidR="00535496"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Zoznam učiteľov študijného programu s priradením k predmetu a prepojením na centrálny register zamestnancov vysokých škôl,  s uvedením kontaktov:</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p>
    <w:tbl>
      <w:tblPr>
        <w:tblStyle w:val="Mriekatabuky"/>
        <w:tblW w:w="5000" w:type="pct"/>
        <w:tblLayout w:type="fixed"/>
        <w:tblLook w:val="04A0" w:firstRow="1" w:lastRow="0" w:firstColumn="1" w:lastColumn="0" w:noHBand="0" w:noVBand="1"/>
      </w:tblPr>
      <w:tblGrid>
        <w:gridCol w:w="1485"/>
        <w:gridCol w:w="1483"/>
        <w:gridCol w:w="2670"/>
        <w:gridCol w:w="1274"/>
        <w:gridCol w:w="2376"/>
      </w:tblGrid>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b/>
                <w:sz w:val="20"/>
                <w:szCs w:val="20"/>
              </w:rPr>
            </w:pPr>
            <w:r w:rsidRPr="0096002D">
              <w:rPr>
                <w:rFonts w:ascii="Times New Roman" w:hAnsi="Times New Roman" w:cs="Times New Roman"/>
                <w:b/>
                <w:sz w:val="20"/>
                <w:szCs w:val="20"/>
              </w:rPr>
              <w:t>Učiteľ</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b/>
                <w:sz w:val="20"/>
                <w:szCs w:val="20"/>
              </w:rPr>
            </w:pPr>
            <w:r w:rsidRPr="0096002D">
              <w:rPr>
                <w:rFonts w:ascii="Times New Roman" w:hAnsi="Times New Roman" w:cs="Times New Roman"/>
                <w:b/>
                <w:sz w:val="20"/>
                <w:szCs w:val="20"/>
              </w:rPr>
              <w:t>predmet/y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b/>
                <w:sz w:val="20"/>
                <w:szCs w:val="20"/>
              </w:rPr>
            </w:pPr>
            <w:r w:rsidRPr="0096002D">
              <w:rPr>
                <w:rFonts w:ascii="Times New Roman" w:hAnsi="Times New Roman" w:cs="Times New Roman"/>
                <w:b/>
                <w:sz w:val="20"/>
                <w:szCs w:val="20"/>
              </w:rPr>
              <w:t>e-mail</w:t>
            </w:r>
          </w:p>
        </w:tc>
        <w:tc>
          <w:tcPr>
            <w:tcW w:w="686" w:type="pct"/>
          </w:tcPr>
          <w:p w:rsidR="00535496" w:rsidRPr="0096002D" w:rsidRDefault="00535496" w:rsidP="0048123D">
            <w:pPr>
              <w:pStyle w:val="Odsekzoznamu"/>
              <w:autoSpaceDE w:val="0"/>
              <w:autoSpaceDN w:val="0"/>
              <w:adjustRightInd w:val="0"/>
              <w:ind w:left="0"/>
              <w:rPr>
                <w:rFonts w:ascii="Times New Roman" w:hAnsi="Times New Roman" w:cs="Times New Roman"/>
                <w:b/>
                <w:sz w:val="20"/>
                <w:szCs w:val="20"/>
              </w:rPr>
            </w:pPr>
            <w:r w:rsidRPr="0096002D">
              <w:rPr>
                <w:rFonts w:ascii="Times New Roman" w:hAnsi="Times New Roman" w:cs="Times New Roman"/>
                <w:b/>
                <w:sz w:val="20"/>
                <w:szCs w:val="20"/>
              </w:rPr>
              <w:t>mobil</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b/>
                <w:sz w:val="20"/>
                <w:szCs w:val="20"/>
              </w:rPr>
            </w:pPr>
            <w:r w:rsidRPr="0096002D">
              <w:rPr>
                <w:rFonts w:ascii="Times New Roman" w:hAnsi="Times New Roman" w:cs="Times New Roman"/>
                <w:b/>
                <w:sz w:val="20"/>
                <w:szCs w:val="20"/>
              </w:rPr>
              <w:t>CRZ</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Vladimír Petrilla,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vladimir.petrilla@uvlf.sk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907778025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https://www.portalvs.sk/regzam/detail/23878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doc. MVDr. Drahomíra Sopková,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drahomira.sopkova@uvlf.sk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915984767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https://www.portalvs.sk/regzam/detail/6022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doc. MVDr. Radoslava Vlčková,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radoslava.vlckova@uvlf.sk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905568676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Silvia Ondrašovičová,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silvia.ondrasovicova@uvlf.sk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915984702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https://www.portalvs.sk/regzam/detail/6145</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Zuzana Andrejčáková,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zuzana.andrejcakova@uvlf.sk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915984773</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https://www.portalvs.sk/regzam/detail/23885</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Katarína Vdoviaková,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katarina.vdoviakova@uvlf.sk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915984649</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https://www.portalvs.sk/regzam/detail/6113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Jana Teleky,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Morfológia a fyziológia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jana.teleky@uvlf.sk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907816470</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https://www.portalvs.sk/regzam/detail/23876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MVDr. Gabriela Gregová,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Všeobecná zoohygiena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gabriela.gregova@uvlf.sk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917171102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https://www.portalvs.sk/regzam/detail/6132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Tatiana Szabóová,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Všeobecná zoohygiena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tatiana.szaboova@uvlf.sk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Rudolf Hromada,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Všeobecná zoohygiena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chovu zvierat a životného prostredia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rudolf.hromada@uvlf.sk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0917171106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https://www.portalvs.sk/regzam/detail/6071</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Andrej Marcin, CSc.</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Krmovinárstvo a základy pôdneho manažmentu</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Nutričné a dietetické hodnotenie krmív</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andrej.marcin@uvlf.sk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908610382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194945">
              <w:rPr>
                <w:rFonts w:ascii="Times New Roman" w:hAnsi="Times New Roman" w:cs="Times New Roman"/>
                <w:sz w:val="20"/>
                <w:szCs w:val="20"/>
              </w:rPr>
              <w:t>https://www.portalvs.sk/regzam/detail/6166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Michaela Harčárová,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Krmovinárstvo a základy pôdneho manažmentu</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michaela.harcarova@uvlf.sk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918390175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https://www.portalvs.sk/regzam/detail/32493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doc. MVDr. Pavel Naď,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Krmovinárstvo a základy pôdneho manažmentu</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Výživa a kŕmenie hospodárskych zvierat</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Nutričné a dietetické hodnotenie krmív</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pavel.nad@uvlf.sk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907923235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https://www.portalvs.sk/regzam/detail/6083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Viera Schwarzbacherová,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Biológia a genetika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Základy génového inžinierstva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viera.schwarzbacherova@uvlf.sk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905642367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https://www.portalvs.sk/regzam/detail/23893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Martina Galdíková,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Biológia a genetika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martina.galdikova@uvlf.sk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905642375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https://www.portalvs.sk/regzam/detail/6149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František Zigo,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Všeobecná zootechnika a šľachtenie</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frantisek.zigo@uvlf.sk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908862948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https://www.portalvs.sk/regzam/detail/20442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Zuzana Lacková,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Všeobecná zootechnika a šľachtenie</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zuzana.lackova@uvlf.sk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915984580</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https://www.portalvs.sk/regzam/detail/23896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Zuzana Farkašová,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Všeobecná zootechnika a šľachtenie</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zuzana.farkasova@uvlf.sk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905201646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https://www.portalvs.sk/regzam/detail/6142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doc. MVDr. Milan Vasiľ, CSc.</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Všeobecná zootechnika a šľachtenie</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milan.vasil@uvlf.sk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905385671</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https://www.portalvs.sk/regzam/detail/6085</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Ján Kachnič,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chovu zvierat a životného prostredia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jan.kachnic@uvlf.sk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0917171103</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https://www.portalvs.sk/regzam/detail/21881</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doc. MVDr. Naďa Sasáková,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chovu zvierat a životného prostredia</w:t>
            </w:r>
          </w:p>
        </w:tc>
        <w:tc>
          <w:tcPr>
            <w:tcW w:w="1437" w:type="pct"/>
          </w:tcPr>
          <w:p w:rsidR="00535496" w:rsidRPr="002A7E4C" w:rsidRDefault="00535496" w:rsidP="0048123D">
            <w:pPr>
              <w:pStyle w:val="Odsekzoznamu"/>
              <w:autoSpaceDE w:val="0"/>
              <w:autoSpaceDN w:val="0"/>
              <w:adjustRightInd w:val="0"/>
              <w:ind w:left="0"/>
              <w:rPr>
                <w:rFonts w:ascii="Times New Roman" w:hAnsi="Times New Roman" w:cs="Times New Roman"/>
                <w:sz w:val="20"/>
                <w:szCs w:val="20"/>
              </w:rPr>
            </w:pPr>
            <w:hyperlink r:id="rId14" w:history="1">
              <w:r w:rsidRPr="002A7E4C">
                <w:rPr>
                  <w:rStyle w:val="Hypertextovprepojenie"/>
                  <w:rFonts w:ascii="Times New Roman" w:hAnsi="Times New Roman" w:cs="Times New Roman"/>
                  <w:color w:val="auto"/>
                  <w:sz w:val="20"/>
                  <w:szCs w:val="20"/>
                  <w:u w:val="none"/>
                </w:rPr>
                <w:t>nada.sasakova@uvlf.sk</w:t>
              </w:r>
            </w:hyperlink>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0915984672.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https://www.portalvs.sk/regzam/detail/6090</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Lukáš Bujňák,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Výživa a kŕmenie hospodárskych zvierat</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Nutričné a dietetické hodnotenie krmív</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lukas.bujnak@uvlf.sk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915986729</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https://www.portalvs.sk/regzam/detail/6103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Tomáš Mihok,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Výživa a kŕmenie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tomas.mihok@uvlf.sk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918919687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F04A4D">
              <w:rPr>
                <w:rFonts w:ascii="Times New Roman" w:hAnsi="Times New Roman" w:cs="Times New Roman"/>
                <w:sz w:val="20"/>
                <w:szCs w:val="20"/>
              </w:rPr>
              <w:t>https://www.portalvs.sk/regzam/detail/6129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w:t>
            </w:r>
            <w:r>
              <w:rPr>
                <w:rFonts w:ascii="Times New Roman" w:hAnsi="Times New Roman" w:cs="Times New Roman"/>
                <w:sz w:val="20"/>
                <w:szCs w:val="20"/>
              </w:rPr>
              <w:t xml:space="preserve">Alena </w:t>
            </w:r>
            <w:r w:rsidRPr="0096002D">
              <w:rPr>
                <w:rFonts w:ascii="Times New Roman" w:hAnsi="Times New Roman" w:cs="Times New Roman"/>
                <w:sz w:val="20"/>
                <w:szCs w:val="20"/>
              </w:rPr>
              <w:t>Hreško Šamudovská,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Výživa a kŕmenie hospodárskych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alena.samudovska@uvlf.sk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908803032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p>
        </w:tc>
      </w:tr>
      <w:tr w:rsidR="00535496" w:rsidRPr="0096002D" w:rsidTr="0048123D">
        <w:tc>
          <w:tcPr>
            <w:tcW w:w="799" w:type="pct"/>
          </w:tcPr>
          <w:p w:rsidR="00535496" w:rsidRPr="0096002D" w:rsidRDefault="00D429F3"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prof.</w:t>
            </w:r>
            <w:r w:rsidR="00535496" w:rsidRPr="0096002D">
              <w:rPr>
                <w:rFonts w:ascii="Times New Roman" w:hAnsi="Times New Roman" w:cs="Times New Roman"/>
                <w:sz w:val="20"/>
                <w:szCs w:val="20"/>
              </w:rPr>
              <w:t xml:space="preserve">. Dr. MVDr. Pavol Mudroň, PhD., </w:t>
            </w:r>
            <w:r w:rsidR="00535496" w:rsidRPr="0096002D">
              <w:rPr>
                <w:rFonts w:ascii="Times New Roman" w:hAnsi="Times New Roman" w:cs="Times New Roman"/>
                <w:sz w:val="20"/>
                <w:szCs w:val="20"/>
                <w:shd w:val="clear" w:color="auto" w:fill="F9F9F9"/>
              </w:rPr>
              <w:t>DipECBHM</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hovädzieho dobytka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oviec a kôz</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pavol.mudron@uvlf.sk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915986901</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https://www.portalvs.sk/regzam/detail/6004</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Marián Kadaši,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hovädzieho dobytka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oviec a kôz</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Prax v oblasti chovu a prevencie chorôb</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marian.kadasi@uvlf.sk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915984660</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https://www.portalvs.sk/regzam/detail/26621</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Simona Mekková</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hovädzieho dobytka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Prevencia chorôb oviec a kôz</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simona.mekkova@uvlf.sk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915766682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https://www.portalvs.sk/regzam/detail/30142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Jaroslav Novotný,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Chov a prevencia chorôb ošípaných</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jaroslav.novotny@uvlf.sk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915986697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https://www.portalvs.sk/regzam/detail/6072</w:t>
            </w:r>
          </w:p>
        </w:tc>
      </w:tr>
      <w:tr w:rsidR="00535496" w:rsidRPr="0096002D" w:rsidTr="0048123D">
        <w:tc>
          <w:tcPr>
            <w:tcW w:w="799" w:type="pct"/>
          </w:tcPr>
          <w:p w:rsidR="00535496" w:rsidRPr="0096002D" w:rsidRDefault="00D429F3"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 doc.</w:t>
            </w:r>
            <w:r w:rsidR="00535496" w:rsidRPr="0096002D">
              <w:rPr>
                <w:rFonts w:ascii="Times New Roman" w:hAnsi="Times New Roman" w:cs="Times New Roman"/>
                <w:sz w:val="20"/>
                <w:szCs w:val="20"/>
              </w:rPr>
              <w:t xml:space="preserve"> MVDr. </w:t>
            </w:r>
            <w:r w:rsidR="00535496">
              <w:rPr>
                <w:rFonts w:ascii="Times New Roman" w:hAnsi="Times New Roman" w:cs="Times New Roman"/>
                <w:sz w:val="20"/>
                <w:szCs w:val="20"/>
              </w:rPr>
              <w:t xml:space="preserve">Vladimír </w:t>
            </w:r>
            <w:r w:rsidR="00535496" w:rsidRPr="0096002D">
              <w:rPr>
                <w:rFonts w:ascii="Times New Roman" w:hAnsi="Times New Roman" w:cs="Times New Roman"/>
                <w:sz w:val="20"/>
                <w:szCs w:val="20"/>
              </w:rPr>
              <w:t>Macák,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Chov a prevencia chorôb ošípaných</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vladimir.macak@uvlf.sk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0915984692</w:t>
            </w:r>
          </w:p>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Klapka: 2804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https://www.portalvs.sk/regzam/detail/6042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w:t>
            </w:r>
            <w:r>
              <w:rPr>
                <w:rFonts w:ascii="Times New Roman" w:hAnsi="Times New Roman" w:cs="Times New Roman"/>
                <w:sz w:val="20"/>
                <w:szCs w:val="20"/>
              </w:rPr>
              <w:t xml:space="preserve">Robert </w:t>
            </w:r>
            <w:r w:rsidRPr="0096002D">
              <w:rPr>
                <w:rFonts w:ascii="Times New Roman" w:hAnsi="Times New Roman" w:cs="Times New Roman"/>
                <w:sz w:val="20"/>
                <w:szCs w:val="20"/>
              </w:rPr>
              <w:t>Link,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Chov a prevencia chorôb ošípaných</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robert.link@uvlf.sk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915986696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https://www.portalvs.sk/regzam/detail/6052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w:t>
            </w:r>
            <w:r>
              <w:rPr>
                <w:rFonts w:ascii="Times New Roman" w:hAnsi="Times New Roman" w:cs="Times New Roman"/>
                <w:sz w:val="20"/>
                <w:szCs w:val="20"/>
              </w:rPr>
              <w:t xml:space="preserve">Katarína </w:t>
            </w:r>
            <w:r w:rsidRPr="0096002D">
              <w:rPr>
                <w:rFonts w:ascii="Times New Roman" w:hAnsi="Times New Roman" w:cs="Times New Roman"/>
                <w:sz w:val="20"/>
                <w:szCs w:val="20"/>
              </w:rPr>
              <w:t>Bárdová,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 xml:space="preserve">Chov a prevencia chorôb </w:t>
            </w:r>
            <w:r w:rsidRPr="0096002D">
              <w:rPr>
                <w:rFonts w:ascii="Times New Roman" w:hAnsi="Times New Roman" w:cs="Times New Roman"/>
                <w:color w:val="000000" w:themeColor="text1"/>
                <w:sz w:val="20"/>
                <w:szCs w:val="20"/>
              </w:rPr>
              <w:lastRenderedPageBreak/>
              <w:t>ošípaných</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lastRenderedPageBreak/>
              <w:t>katarina.bardova@uvlf.sk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907778024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https://www.portalvs.sk/regzam/detail/23879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MVDr. Edina Sesztáková,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sz w:val="20"/>
                <w:szCs w:val="20"/>
              </w:rPr>
              <w:t>Chov a prevencia chorôb hydiny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edina.sesztakova@uvlf.sk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915986684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https://www.portalvs.sk/regzam/detail/6054</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Ladislav Molnár,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sz w:val="20"/>
                <w:szCs w:val="20"/>
              </w:rPr>
              <w:t>Chov a prevencia chorôb hydiny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ladislav.molnar@uvlf.sk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0908477082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https://www.portalvs.sk/regzam/detail/6136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Vladimír Vrabec</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sz w:val="20"/>
                <w:szCs w:val="20"/>
              </w:rPr>
              <w:t>Chov a prevencia chorôb hydiny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vladimir.vrabec@uvlf.sk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0917637797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https://www.portalvs.sk/regzam/detail/6053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Peter Major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sz w:val="20"/>
                <w:szCs w:val="20"/>
              </w:rPr>
              <w:t>Chov a prevencia chorôb hydiny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peter.major@uvlf.sk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0915986676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https://www.portalvs.sk/regzam/detail/19918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Lucia Kottferová</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sz w:val="20"/>
                <w:szCs w:val="20"/>
              </w:rPr>
              <w:t>Chov a prevencia chorôb hydiny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lucia.kottferova@uvlf.sk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C1A1D">
              <w:rPr>
                <w:rFonts w:ascii="Times New Roman" w:hAnsi="Times New Roman" w:cs="Times New Roman"/>
                <w:sz w:val="20"/>
                <w:szCs w:val="20"/>
              </w:rPr>
              <w:t>https://www.portalvs.sk/regzam/detail/31708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Ing. Renáta Karolová</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Chov a prevencia chorôb farmovej zveri</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Poľovníctvo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renata.karolova@uvlf.sk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0915984634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https://www.portalvs.sk/regzam/detail/21955</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doc. MVDr. Peter Lazár,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Chov a prevencia chorôb farmovej zveri</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Poľovníctvo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peter.lazar@uvlf.sk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0915984569</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https://www.portalvs.sk/regzam/detail/6016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Ján Čurlík,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Chov a prevencia chorôb farmovej zveri</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Poľovníctvo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jan.curlik@uvlf.sk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0915984642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https://www.portalvs.sk/regzam/detail/6068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Lenka Koščová,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Chov a prevencia chorôb rýb, včiel a včelárstvo</w:t>
            </w:r>
          </w:p>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Rybárstvo</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Akvaristika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lenka.koscova@uvlf.sk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0917643521</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Rastislav Sabo,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Chov a prevencia chorôb rýb, včiel a včelárstvo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rastislav.sabo@uvlf.sk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0915984688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https://www.portalvs.sk/regzam/detail/6106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Ľubomír Šmiga,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Chov a prevencia chorôb rýb, včiel a včelárstvo</w:t>
            </w:r>
          </w:p>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Rybárstvo</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Akvaristika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lubomir.smiga@uvlf.sk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0915984666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https://www.portalvs.sk/regzam/detail/25084</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Mária Milkovičová,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sz w:val="20"/>
                <w:szCs w:val="20"/>
              </w:rPr>
              <w:t>Základy laboratórnej diagnostiky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maria.milkovicova@uvlf.sk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915984618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A429D">
              <w:rPr>
                <w:rFonts w:ascii="Times New Roman" w:hAnsi="Times New Roman" w:cs="Times New Roman"/>
                <w:sz w:val="20"/>
                <w:szCs w:val="20"/>
              </w:rPr>
              <w:t>https://www.portalvs.sk/regzam/detail/6112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RNDr. Peter Očenáš,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sz w:val="20"/>
                <w:szCs w:val="20"/>
              </w:rPr>
              <w:t>Základy laboratórnej diagnostiky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peter.ocenas@uvlf.sk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915986748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4A429D">
              <w:rPr>
                <w:rFonts w:ascii="Times New Roman" w:hAnsi="Times New Roman" w:cs="Times New Roman"/>
                <w:sz w:val="20"/>
                <w:szCs w:val="20"/>
              </w:rPr>
              <w:t>https://www.portalvs.sk/regzam/detail/18559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prof. MVDr. Slavomír Marcinčák,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Hygiena a technológia potravín živočíšneho </w:t>
            </w:r>
            <w:r w:rsidRPr="0096002D">
              <w:rPr>
                <w:rFonts w:ascii="Times New Roman" w:hAnsi="Times New Roman" w:cs="Times New Roman"/>
                <w:sz w:val="20"/>
                <w:szCs w:val="20"/>
              </w:rPr>
              <w:lastRenderedPageBreak/>
              <w:t>pôvodu</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slavomir.marcincak@uvlf.sk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0915984756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https://www.portalvs.sk/regzam/detail/6070</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doc. MVDr. Peter Popelka,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Hygiena v stravovacích zariadeniach a gastronómia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peter.popelka@uvlf.sk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0905110774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https://www.portalvs.sk/regzam/detail/6062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Mgr. Martin Bartkovský,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a technológia potravín živočíšneho pôvodu</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a technológia potravín rastlinného pôvodu</w:t>
            </w:r>
          </w:p>
          <w:p w:rsidR="00535496" w:rsidRPr="0096002D" w:rsidRDefault="00535496" w:rsidP="0048123D">
            <w:pPr>
              <w:pStyle w:val="Odsekzoznamu"/>
              <w:autoSpaceDE w:val="0"/>
              <w:autoSpaceDN w:val="0"/>
              <w:adjustRightInd w:val="0"/>
              <w:ind w:left="0"/>
              <w:rPr>
                <w:rFonts w:ascii="Times New Roman" w:hAnsi="Times New Roman" w:cs="Times New Roman"/>
                <w:color w:val="000000" w:themeColor="text1"/>
                <w:sz w:val="20"/>
                <w:szCs w:val="20"/>
              </w:rPr>
            </w:pPr>
            <w:r w:rsidRPr="0096002D">
              <w:rPr>
                <w:rFonts w:ascii="Times New Roman" w:hAnsi="Times New Roman" w:cs="Times New Roman"/>
                <w:color w:val="000000" w:themeColor="text1"/>
                <w:sz w:val="20"/>
                <w:szCs w:val="20"/>
              </w:rPr>
              <w:t>Hygiena v stravovacích zariadeniach a gastronómia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Prax v oblasti agropotravinárstva</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Biotechnológie vo výrobe potravín</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martin.bartkovsky@uvlf.sk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0917124764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https://www.portalvs.sk/regzam/detail/31719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Jana Maľová,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a technológia potravín živočíšneho pôvodu</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bCs/>
                <w:iCs/>
                <w:sz w:val="20"/>
                <w:szCs w:val="20"/>
              </w:rPr>
              <w:t>Salašníctvo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jana.malova@uvlf.sk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915986955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https://www.portalvs.sk/regzam/detail/6127</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Beáta Koreneková,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a technológia potravín živočíšneho pôvodu</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beata.korenekova@uvlf.sk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915986732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https://www.portalvs.sk/regzam/detail/6082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Jana Výrostková,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Hygiena a technológia potravín rastlinného pôvodu</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jana.vyrostkova@uvlf.sk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905493590</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https://www.portalvs.sk/regzam/detail/25077</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doc. MVDr. Ivona Kožárová,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Legislatívne požiadavky pre produkciu krmív a spracovanie a predaj potravín</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themeColor="text1"/>
                <w:sz w:val="20"/>
                <w:szCs w:val="20"/>
              </w:rPr>
              <w:t>Hygiena v stravovacích zariadeniach a gastronómia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ivona.kozarova@uvlf.sk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915984757</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https://www.portalvs.sk/regzam/detail/6056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Ivana Regecová,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Legislatívne požiadavky pre produkciu krmív a spracovanie a predaj potravín</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ivana.regecova@uvlf.sk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918997630</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https://www.portalvs.sk/regzam/detail/25954</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doc. MVDr. Monika Pipová, CSc.</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Infekcie a intoxikácie z potravín</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monika.pipova@uvlf.sk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915984562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https://www.portalvs.sk/regzam/detail/6030</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 xml:space="preserve">MVDr. Pavlina </w:t>
            </w:r>
            <w:r w:rsidRPr="0096002D">
              <w:rPr>
                <w:rFonts w:ascii="Times New Roman" w:hAnsi="Times New Roman" w:cs="Times New Roman"/>
                <w:sz w:val="20"/>
                <w:szCs w:val="20"/>
              </w:rPr>
              <w:lastRenderedPageBreak/>
              <w:t>Jevinová,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 xml:space="preserve">Infekcie a </w:t>
            </w:r>
            <w:r w:rsidRPr="0096002D">
              <w:rPr>
                <w:rFonts w:ascii="Times New Roman" w:hAnsi="Times New Roman" w:cs="Times New Roman"/>
                <w:sz w:val="20"/>
                <w:szCs w:val="20"/>
              </w:rPr>
              <w:lastRenderedPageBreak/>
              <w:t>intoxikácie z potravín</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lastRenderedPageBreak/>
              <w:t>pavlina.jevinova@uvlf.sk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915984752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w:t>
            </w:r>
            <w:r w:rsidRPr="00DB69F2">
              <w:rPr>
                <w:rFonts w:ascii="Times New Roman" w:hAnsi="Times New Roman" w:cs="Times New Roman"/>
                <w:sz w:val="20"/>
                <w:szCs w:val="20"/>
              </w:rPr>
              <w:lastRenderedPageBreak/>
              <w:t>gzam/detail/6061</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lastRenderedPageBreak/>
              <w:t>Ing. Ladislav Takáč,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Využitie informačných systémov farmárom</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ladislav.takac@uvlf.sk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918967941</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https://www.portalvs.sk/regzam/detail/2887</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Jana Takáčová,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Využitie informačných systémov farmárom</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Manažérska etika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jana.takacova@uvlf.sk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905726719</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DB69F2">
              <w:rPr>
                <w:rFonts w:ascii="Times New Roman" w:hAnsi="Times New Roman" w:cs="Times New Roman"/>
                <w:sz w:val="20"/>
                <w:szCs w:val="20"/>
              </w:rPr>
              <w:t>https://www.portalvs.sk/regzam/detail/19428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Ing. MVDr. Jana Korimová,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Základy podnikania a projektový manažment</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Manažment farmy</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Manažérska etika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jana.korimova@uvlf.sk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0915370636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https://www.portalvs.sk/regzam/detail/6067</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Ing. Karolína Červená,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Základy podnikania a projektový manažment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karolina.cervena@upjs.sk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https://www.portalvs.sk/regzam/detail/15188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Lenka Lešková,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Etológia zvierat</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lenka.leskova@uvlf.sk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0902416598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https://www.portalvs.sk/regzam/detail/22619</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RNDr. Terézia Švajlenka Pošiváková,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Základy ekológie</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terezia.posivakova@uvlf.sk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905472852</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RNDr. Eva Barbušinová,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color w:val="000000"/>
                <w:sz w:val="20"/>
                <w:szCs w:val="20"/>
              </w:rPr>
            </w:pPr>
            <w:r w:rsidRPr="0096002D">
              <w:rPr>
                <w:rFonts w:ascii="Times New Roman" w:hAnsi="Times New Roman" w:cs="Times New Roman"/>
                <w:color w:val="000000"/>
                <w:sz w:val="20"/>
                <w:szCs w:val="20"/>
              </w:rPr>
              <w:t>Základy ekológie</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color w:val="000000"/>
                <w:sz w:val="20"/>
                <w:szCs w:val="20"/>
              </w:rPr>
              <w:t>Kynológia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eva.barbusinova@uvlf.sk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905392173</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3E228F">
              <w:rPr>
                <w:rFonts w:ascii="Times New Roman" w:hAnsi="Times New Roman" w:cs="Times New Roman"/>
                <w:sz w:val="20"/>
                <w:szCs w:val="20"/>
              </w:rPr>
              <w:t>https://www.portalvs.sk/regzam/detail/20445</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Mgr. Lukáš Varga</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Telesná výchova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lukas.varga@uvlf.sk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0915984746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https://www.portalvs.sk/regzam/detail/31728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PaedDr. Beáta Gajdošová</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Telesná výchova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beata.gajdosova@uvlf.sk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0915984748</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https://www.portalvs.sk/regzam/detail/6168</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Boris Semjon,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bCs/>
                <w:iCs/>
                <w:sz w:val="20"/>
                <w:szCs w:val="20"/>
              </w:rPr>
            </w:pPr>
            <w:r w:rsidRPr="0096002D">
              <w:rPr>
                <w:rFonts w:ascii="Times New Roman" w:hAnsi="Times New Roman" w:cs="Times New Roman"/>
                <w:bCs/>
                <w:iCs/>
                <w:sz w:val="20"/>
                <w:szCs w:val="20"/>
              </w:rPr>
              <w:t>Salašníctvo</w:t>
            </w:r>
          </w:p>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Biotechnológie vo výrobe potravín</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boris.semjon@uvlf.sk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917315905</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3E228F">
              <w:rPr>
                <w:rFonts w:ascii="Times New Roman" w:hAnsi="Times New Roman" w:cs="Times New Roman"/>
                <w:sz w:val="20"/>
                <w:szCs w:val="20"/>
              </w:rPr>
              <w:t>https://www.portalvs.sk/regzam/detail/30136</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doc. MVDr. Peter Korim, CSc.</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Manažment farmy</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peter.korim@uvlf.sk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915984609</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3E228F">
              <w:rPr>
                <w:rFonts w:ascii="Times New Roman" w:hAnsi="Times New Roman" w:cs="Times New Roman"/>
                <w:sz w:val="20"/>
                <w:szCs w:val="20"/>
              </w:rPr>
              <w:t>https://www.portalvs.sk/regzam/detail/6043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Marián Pavľak</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Jazdectvo</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marian.pavlak@uvlf.sk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FFFFF"/>
              </w:rPr>
              <w:t>915986914</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3E228F">
              <w:rPr>
                <w:rFonts w:ascii="Times New Roman" w:hAnsi="Times New Roman" w:cs="Times New Roman"/>
                <w:sz w:val="20"/>
                <w:szCs w:val="20"/>
              </w:rPr>
              <w:t>https://www.portalvs.sk/regzam/detail/6073</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doc. RNDr. Beáta Holečková,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Základy génového inžinierstva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beata.holeckova@uvlf.sk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w:t>
            </w:r>
            <w:r w:rsidRPr="0006453D">
              <w:rPr>
                <w:rFonts w:ascii="Times New Roman" w:hAnsi="Times New Roman" w:cs="Times New Roman"/>
                <w:sz w:val="20"/>
                <w:szCs w:val="20"/>
                <w:shd w:val="clear" w:color="auto" w:fill="F9F9F9"/>
              </w:rPr>
              <w:t>915984716</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3E228F">
              <w:rPr>
                <w:rFonts w:ascii="Times New Roman" w:hAnsi="Times New Roman" w:cs="Times New Roman"/>
                <w:sz w:val="20"/>
                <w:szCs w:val="20"/>
              </w:rPr>
              <w:t>https://www.portalvs.sk/regzam/detail/6092</w:t>
            </w:r>
          </w:p>
        </w:tc>
      </w:tr>
      <w:tr w:rsidR="00535496" w:rsidRPr="0096002D" w:rsidTr="0048123D">
        <w:tc>
          <w:tcPr>
            <w:tcW w:w="79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MVDr. Adriana Iglódyová, PhD.</w:t>
            </w:r>
          </w:p>
        </w:tc>
        <w:tc>
          <w:tcPr>
            <w:tcW w:w="798"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Kynológia</w:t>
            </w:r>
          </w:p>
        </w:tc>
        <w:tc>
          <w:tcPr>
            <w:tcW w:w="1437"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adriana.iglodyova@uvlf.sk</w:t>
            </w:r>
          </w:p>
        </w:tc>
        <w:tc>
          <w:tcPr>
            <w:tcW w:w="686" w:type="pct"/>
          </w:tcPr>
          <w:p w:rsidR="00535496" w:rsidRPr="0006453D" w:rsidRDefault="00535496" w:rsidP="0048123D">
            <w:pPr>
              <w:pStyle w:val="Odsekzoznamu"/>
              <w:autoSpaceDE w:val="0"/>
              <w:autoSpaceDN w:val="0"/>
              <w:adjustRightInd w:val="0"/>
              <w:ind w:left="0"/>
              <w:rPr>
                <w:rFonts w:ascii="Times New Roman" w:hAnsi="Times New Roman" w:cs="Times New Roman"/>
                <w:sz w:val="20"/>
                <w:szCs w:val="20"/>
              </w:rPr>
            </w:pPr>
            <w:r w:rsidRPr="0006453D">
              <w:rPr>
                <w:rFonts w:ascii="Times New Roman" w:hAnsi="Times New Roman" w:cs="Times New Roman"/>
                <w:sz w:val="20"/>
                <w:szCs w:val="20"/>
              </w:rPr>
              <w:t>0907529871</w:t>
            </w:r>
          </w:p>
        </w:tc>
        <w:tc>
          <w:tcPr>
            <w:tcW w:w="1279" w:type="pct"/>
          </w:tcPr>
          <w:p w:rsidR="00535496" w:rsidRPr="0096002D" w:rsidRDefault="00535496" w:rsidP="0048123D">
            <w:pPr>
              <w:pStyle w:val="Odsekzoznamu"/>
              <w:autoSpaceDE w:val="0"/>
              <w:autoSpaceDN w:val="0"/>
              <w:adjustRightInd w:val="0"/>
              <w:ind w:left="0"/>
              <w:rPr>
                <w:rFonts w:ascii="Times New Roman" w:hAnsi="Times New Roman" w:cs="Times New Roman"/>
                <w:sz w:val="20"/>
                <w:szCs w:val="20"/>
              </w:rPr>
            </w:pPr>
            <w:r w:rsidRPr="0096002D">
              <w:rPr>
                <w:rFonts w:ascii="Times New Roman" w:hAnsi="Times New Roman" w:cs="Times New Roman"/>
                <w:sz w:val="20"/>
                <w:szCs w:val="20"/>
              </w:rPr>
              <w:t>https://www.portalvs.sk/regzam/detail/23895</w:t>
            </w:r>
          </w:p>
        </w:tc>
      </w:tr>
    </w:tbl>
    <w:p w:rsidR="00535496" w:rsidRPr="00F37D67" w:rsidRDefault="00535496" w:rsidP="00535496">
      <w:pPr>
        <w:pStyle w:val="Odsekzoznamu"/>
        <w:autoSpaceDE w:val="0"/>
        <w:autoSpaceDN w:val="0"/>
        <w:adjustRightInd w:val="0"/>
        <w:spacing w:after="0" w:line="240" w:lineRule="auto"/>
        <w:ind w:left="360"/>
        <w:rPr>
          <w:rFonts w:ascii="Times New Roman" w:hAnsi="Times New Roman" w:cs="Times New Roman"/>
          <w:sz w:val="24"/>
          <w:szCs w:val="24"/>
        </w:rPr>
      </w:pP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Zoznam školiteľov záverečných prác s priradením k témam (s uvedením kontaktov) – vedúcimi </w:t>
      </w:r>
      <w:r>
        <w:rPr>
          <w:rFonts w:ascii="Times New Roman" w:hAnsi="Times New Roman" w:cs="Times New Roman"/>
          <w:sz w:val="24"/>
          <w:szCs w:val="24"/>
        </w:rPr>
        <w:t>bakalárskych</w:t>
      </w:r>
      <w:r w:rsidRPr="00F37D67">
        <w:rPr>
          <w:rFonts w:ascii="Times New Roman" w:hAnsi="Times New Roman" w:cs="Times New Roman"/>
          <w:sz w:val="24"/>
          <w:szCs w:val="24"/>
        </w:rPr>
        <w:t xml:space="preserve"> prác môžu byť všetci pedagógovia, ktorí sa zúčastňujú výučby jednotlivých predmetov, s výnimkou učiteľov telesnej výchovy.</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lastRenderedPageBreak/>
        <w:t xml:space="preserve">Odkaz na vedecko-pedagogické charakteristiky školiteľov záverečných prác – vedecko-pedagogické charakteristiky učiteľov predmetov a potenciálnych vedúcich </w:t>
      </w:r>
      <w:r>
        <w:rPr>
          <w:rFonts w:ascii="Times New Roman" w:hAnsi="Times New Roman" w:cs="Times New Roman"/>
          <w:sz w:val="24"/>
          <w:szCs w:val="24"/>
        </w:rPr>
        <w:t>bakalárskych</w:t>
      </w:r>
      <w:r w:rsidRPr="00F37D67">
        <w:rPr>
          <w:rFonts w:ascii="Times New Roman" w:hAnsi="Times New Roman" w:cs="Times New Roman"/>
          <w:sz w:val="24"/>
          <w:szCs w:val="24"/>
        </w:rPr>
        <w:t xml:space="preserve"> prác v študijnom programe </w:t>
      </w:r>
      <w:r>
        <w:rPr>
          <w:rFonts w:ascii="Times New Roman" w:hAnsi="Times New Roman" w:cs="Times New Roman"/>
          <w:sz w:val="24"/>
          <w:szCs w:val="24"/>
        </w:rPr>
        <w:t>rodinný farmár</w:t>
      </w:r>
      <w:r w:rsidRPr="00F37D67">
        <w:rPr>
          <w:rFonts w:ascii="Times New Roman" w:hAnsi="Times New Roman" w:cs="Times New Roman"/>
          <w:sz w:val="24"/>
          <w:szCs w:val="24"/>
        </w:rPr>
        <w:t xml:space="preserve"> budú k dispozícii na webovom sídle univerzity.</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Zástupcovia študentov, ktorí zastupujú záujmy študentov študijného programu (meno a kontakt) – členom komisie pre prípravu študijného programu </w:t>
      </w:r>
      <w:r>
        <w:rPr>
          <w:rFonts w:ascii="Times New Roman" w:hAnsi="Times New Roman" w:cs="Times New Roman"/>
          <w:sz w:val="24"/>
          <w:szCs w:val="24"/>
        </w:rPr>
        <w:t xml:space="preserve">rodinný farmár </w:t>
      </w:r>
      <w:r w:rsidRPr="00F37D67">
        <w:rPr>
          <w:rFonts w:ascii="Times New Roman" w:hAnsi="Times New Roman" w:cs="Times New Roman"/>
          <w:sz w:val="24"/>
          <w:szCs w:val="24"/>
        </w:rPr>
        <w:t xml:space="preserve">bol študent študijného programu </w:t>
      </w:r>
      <w:r>
        <w:rPr>
          <w:rFonts w:ascii="Times New Roman" w:hAnsi="Times New Roman" w:cs="Times New Roman"/>
          <w:sz w:val="24"/>
          <w:szCs w:val="24"/>
        </w:rPr>
        <w:t>hygiena potravín</w:t>
      </w:r>
      <w:r w:rsidRPr="00F37D67">
        <w:rPr>
          <w:rFonts w:ascii="Times New Roman" w:hAnsi="Times New Roman" w:cs="Times New Roman"/>
          <w:sz w:val="24"/>
          <w:szCs w:val="24"/>
        </w:rPr>
        <w:t xml:space="preserve"> </w:t>
      </w:r>
      <w:r>
        <w:rPr>
          <w:rFonts w:ascii="Times New Roman" w:hAnsi="Times New Roman" w:cs="Times New Roman"/>
          <w:sz w:val="24"/>
          <w:szCs w:val="24"/>
        </w:rPr>
        <w:t>Maroš Kostičák</w:t>
      </w:r>
      <w:r w:rsidRPr="00F37D67">
        <w:rPr>
          <w:rFonts w:ascii="Times New Roman" w:hAnsi="Times New Roman" w:cs="Times New Roman"/>
          <w:sz w:val="24"/>
          <w:szCs w:val="24"/>
        </w:rPr>
        <w:t xml:space="preserve">; e-mail </w:t>
      </w:r>
      <w:r>
        <w:rPr>
          <w:rFonts w:ascii="Times New Roman" w:hAnsi="Times New Roman" w:cs="Times New Roman"/>
          <w:sz w:val="24"/>
          <w:szCs w:val="24"/>
        </w:rPr>
        <w:t>maros.kosticak</w:t>
      </w:r>
      <w:r w:rsidRPr="00F37D67">
        <w:rPr>
          <w:rFonts w:ascii="Times New Roman" w:hAnsi="Times New Roman" w:cs="Times New Roman"/>
          <w:sz w:val="24"/>
          <w:szCs w:val="24"/>
        </w:rPr>
        <w:t>@student.uvlf.sk.</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Študijný poradca študijného programu (s uvedením kontaktu a s informáciou o prístupe k poradenstvu a o rozvrhu konzultácií) – do doby akreditácie študijného programu </w:t>
      </w:r>
      <w:r>
        <w:rPr>
          <w:rFonts w:ascii="Times New Roman" w:hAnsi="Times New Roman" w:cs="Times New Roman"/>
          <w:sz w:val="24"/>
          <w:szCs w:val="24"/>
        </w:rPr>
        <w:t>rodinný farmár</w:t>
      </w:r>
      <w:r w:rsidRPr="00F37D67">
        <w:rPr>
          <w:rFonts w:ascii="Times New Roman" w:hAnsi="Times New Roman" w:cs="Times New Roman"/>
          <w:sz w:val="24"/>
          <w:szCs w:val="24"/>
        </w:rPr>
        <w:t xml:space="preserve"> tento nemá študijného poradcu, ten bude určený po úspešnej akreditácii.</w:t>
      </w:r>
    </w:p>
    <w:p w:rsidR="00535496" w:rsidRPr="00F37D67" w:rsidRDefault="00535496" w:rsidP="0053549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Iný podporný personál študijného programu – priradený študijný referent, kariérny poradca</w:t>
      </w:r>
      <w:r>
        <w:rPr>
          <w:rFonts w:ascii="Times New Roman" w:hAnsi="Times New Roman" w:cs="Times New Roman"/>
          <w:sz w:val="24"/>
          <w:szCs w:val="24"/>
        </w:rPr>
        <w:t xml:space="preserve"> </w:t>
      </w:r>
      <w:r w:rsidRPr="00F37D67">
        <w:rPr>
          <w:rFonts w:ascii="Times New Roman" w:hAnsi="Times New Roman" w:cs="Times New Roman"/>
          <w:sz w:val="24"/>
          <w:szCs w:val="24"/>
        </w:rPr>
        <w:t xml:space="preserve">– po akreditácii bude ako priradený poradný personál pôsobiť Ing. Renáta Božíková, e-mail renata.bozikova@uvlf.sk. </w:t>
      </w:r>
    </w:p>
    <w:p w:rsidR="00535496" w:rsidRPr="00F37D67" w:rsidRDefault="00535496" w:rsidP="00535496">
      <w:pPr>
        <w:autoSpaceDE w:val="0"/>
        <w:autoSpaceDN w:val="0"/>
        <w:adjustRightInd w:val="0"/>
        <w:spacing w:after="0" w:line="240" w:lineRule="auto"/>
        <w:rPr>
          <w:rFonts w:ascii="Times New Roman" w:hAnsi="Times New Roman" w:cs="Times New Roman"/>
          <w:b/>
          <w:bCs/>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Priestorové, materiálne a technické zabezpečenie študijného programu a podpora</w:t>
      </w:r>
    </w:p>
    <w:p w:rsidR="00535496" w:rsidRPr="009576DF" w:rsidRDefault="00535496" w:rsidP="0053549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Zoznam a charakteristika učební študijného programu a ich technického vybavenia s priradením k výstupom vzdelávania a</w:t>
      </w:r>
      <w:r>
        <w:rPr>
          <w:rFonts w:ascii="Times New Roman" w:hAnsi="Times New Roman" w:cs="Times New Roman"/>
          <w:sz w:val="24"/>
          <w:szCs w:val="24"/>
        </w:rPr>
        <w:t> </w:t>
      </w:r>
      <w:r w:rsidRPr="00F37D67">
        <w:rPr>
          <w:rFonts w:ascii="Times New Roman" w:hAnsi="Times New Roman" w:cs="Times New Roman"/>
          <w:sz w:val="24"/>
          <w:szCs w:val="24"/>
        </w:rPr>
        <w:t>predmet</w:t>
      </w:r>
      <w:r>
        <w:rPr>
          <w:rFonts w:ascii="Times New Roman" w:hAnsi="Times New Roman" w:cs="Times New Roman"/>
          <w:sz w:val="24"/>
          <w:szCs w:val="24"/>
        </w:rPr>
        <w:t>u:</w:t>
      </w:r>
    </w:p>
    <w:tbl>
      <w:tblPr>
        <w:tblStyle w:val="Mriekatabuky"/>
        <w:tblW w:w="0" w:type="auto"/>
        <w:tblInd w:w="360" w:type="dxa"/>
        <w:tblLook w:val="04A0" w:firstRow="1" w:lastRow="0" w:firstColumn="1" w:lastColumn="0" w:noHBand="0" w:noVBand="1"/>
      </w:tblPr>
      <w:tblGrid>
        <w:gridCol w:w="2558"/>
        <w:gridCol w:w="4832"/>
        <w:gridCol w:w="1536"/>
      </w:tblGrid>
      <w:tr w:rsidR="00535496" w:rsidRPr="0038565E" w:rsidTr="0048123D">
        <w:tc>
          <w:tcPr>
            <w:tcW w:w="2558" w:type="dxa"/>
          </w:tcPr>
          <w:p w:rsidR="00535496" w:rsidRPr="0038565E" w:rsidRDefault="00535496" w:rsidP="0038565E">
            <w:pPr>
              <w:pStyle w:val="Odsekzoznamu"/>
              <w:autoSpaceDE w:val="0"/>
              <w:autoSpaceDN w:val="0"/>
              <w:adjustRightInd w:val="0"/>
              <w:ind w:left="0"/>
              <w:rPr>
                <w:rFonts w:ascii="Times New Roman" w:hAnsi="Times New Roman" w:cs="Times New Roman"/>
                <w:b/>
                <w:sz w:val="20"/>
                <w:szCs w:val="20"/>
              </w:rPr>
            </w:pPr>
            <w:r w:rsidRPr="0038565E">
              <w:rPr>
                <w:rFonts w:ascii="Times New Roman" w:hAnsi="Times New Roman" w:cs="Times New Roman"/>
                <w:b/>
                <w:sz w:val="20"/>
                <w:szCs w:val="20"/>
              </w:rPr>
              <w:t>Predmet</w:t>
            </w:r>
          </w:p>
        </w:tc>
        <w:tc>
          <w:tcPr>
            <w:tcW w:w="4832" w:type="dxa"/>
          </w:tcPr>
          <w:p w:rsidR="00535496" w:rsidRPr="0038565E" w:rsidRDefault="00535496" w:rsidP="0038565E">
            <w:pPr>
              <w:pStyle w:val="Odsekzoznamu"/>
              <w:autoSpaceDE w:val="0"/>
              <w:autoSpaceDN w:val="0"/>
              <w:adjustRightInd w:val="0"/>
              <w:ind w:left="0"/>
              <w:rPr>
                <w:rFonts w:ascii="Times New Roman" w:hAnsi="Times New Roman" w:cs="Times New Roman"/>
                <w:b/>
                <w:sz w:val="20"/>
                <w:szCs w:val="20"/>
              </w:rPr>
            </w:pPr>
            <w:r w:rsidRPr="0038565E">
              <w:rPr>
                <w:rFonts w:ascii="Times New Roman" w:hAnsi="Times New Roman" w:cs="Times New Roman"/>
                <w:b/>
                <w:sz w:val="20"/>
                <w:szCs w:val="20"/>
              </w:rPr>
              <w:t>Charakteristika materiálneho a technického vybavenia</w:t>
            </w:r>
          </w:p>
        </w:tc>
        <w:tc>
          <w:tcPr>
            <w:tcW w:w="1536" w:type="dxa"/>
          </w:tcPr>
          <w:p w:rsidR="00535496" w:rsidRPr="0038565E" w:rsidRDefault="00535496" w:rsidP="0038565E">
            <w:pPr>
              <w:pStyle w:val="Odsekzoznamu"/>
              <w:autoSpaceDE w:val="0"/>
              <w:autoSpaceDN w:val="0"/>
              <w:adjustRightInd w:val="0"/>
              <w:ind w:left="0"/>
              <w:jc w:val="center"/>
              <w:rPr>
                <w:rFonts w:ascii="Times New Roman" w:hAnsi="Times New Roman" w:cs="Times New Roman"/>
                <w:b/>
                <w:sz w:val="20"/>
                <w:szCs w:val="20"/>
              </w:rPr>
            </w:pPr>
            <w:r w:rsidRPr="0038565E">
              <w:rPr>
                <w:rFonts w:ascii="Times New Roman" w:hAnsi="Times New Roman" w:cs="Times New Roman"/>
                <w:b/>
                <w:sz w:val="20"/>
                <w:szCs w:val="20"/>
              </w:rPr>
              <w:t>Číslo pavilónu a označenie miestnosti</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Akvaristika</w:t>
            </w:r>
          </w:p>
        </w:tc>
        <w:tc>
          <w:tcPr>
            <w:tcW w:w="4832" w:type="dxa"/>
          </w:tcPr>
          <w:p w:rsidR="009C7D9B" w:rsidRPr="003F5E23" w:rsidRDefault="009C7D9B" w:rsidP="009C7D9B">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Cvičebňa a poslucháreň vybavená dataprojektorom; v prípade praktických cvičení je cvičebňa vybavená aj mikroskopmi</w:t>
            </w:r>
          </w:p>
        </w:tc>
        <w:tc>
          <w:tcPr>
            <w:tcW w:w="1536" w:type="dxa"/>
          </w:tcPr>
          <w:p w:rsidR="009C7D9B" w:rsidRPr="003F5E23" w:rsidRDefault="009C7D9B" w:rsidP="009C7D9B">
            <w:pPr>
              <w:pStyle w:val="Odsekzoznamu"/>
              <w:autoSpaceDE w:val="0"/>
              <w:autoSpaceDN w:val="0"/>
              <w:adjustRightInd w:val="0"/>
              <w:ind w:left="0"/>
              <w:jc w:val="center"/>
              <w:rPr>
                <w:rFonts w:ascii="Times New Roman" w:hAnsi="Times New Roman" w:cs="Times New Roman"/>
                <w:sz w:val="20"/>
                <w:szCs w:val="20"/>
              </w:rPr>
            </w:pPr>
            <w:r w:rsidRPr="003F5E23">
              <w:rPr>
                <w:rFonts w:ascii="Times New Roman" w:hAnsi="Times New Roman" w:cs="Times New Roman"/>
                <w:sz w:val="20"/>
                <w:szCs w:val="20"/>
              </w:rPr>
              <w:t>P</w:t>
            </w:r>
            <w:r w:rsidR="00D54772">
              <w:rPr>
                <w:rFonts w:ascii="Times New Roman" w:hAnsi="Times New Roman" w:cs="Times New Roman"/>
                <w:sz w:val="20"/>
                <w:szCs w:val="20"/>
              </w:rPr>
              <w:t>-</w:t>
            </w:r>
            <w:r w:rsidRPr="003F5E23">
              <w:rPr>
                <w:rFonts w:ascii="Times New Roman" w:hAnsi="Times New Roman" w:cs="Times New Roman"/>
                <w:sz w:val="20"/>
                <w:szCs w:val="20"/>
              </w:rPr>
              <w:t>2</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Biológia a genetika</w:t>
            </w:r>
          </w:p>
        </w:tc>
        <w:tc>
          <w:tcPr>
            <w:tcW w:w="4832" w:type="dxa"/>
          </w:tcPr>
          <w:p w:rsidR="009C7D9B" w:rsidRPr="0038565E" w:rsidRDefault="00D54772" w:rsidP="00D54772">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w:t>
            </w:r>
            <w:r>
              <w:rPr>
                <w:rFonts w:ascii="Times New Roman" w:hAnsi="Times New Roman" w:cs="Times New Roman"/>
                <w:sz w:val="20"/>
                <w:szCs w:val="20"/>
              </w:rPr>
              <w:t>ne</w:t>
            </w:r>
            <w:r w:rsidRPr="003F5E23">
              <w:rPr>
                <w:rFonts w:ascii="Times New Roman" w:hAnsi="Times New Roman" w:cs="Times New Roman"/>
                <w:sz w:val="20"/>
                <w:szCs w:val="20"/>
              </w:rPr>
              <w:t xml:space="preserve"> </w:t>
            </w:r>
            <w:r>
              <w:rPr>
                <w:rFonts w:ascii="Times New Roman" w:hAnsi="Times New Roman" w:cs="Times New Roman"/>
                <w:sz w:val="20"/>
                <w:szCs w:val="20"/>
              </w:rPr>
              <w:t>vybavené dataprojektor</w:t>
            </w:r>
            <w:r w:rsidRPr="003F5E23">
              <w:rPr>
                <w:rFonts w:ascii="Times New Roman" w:hAnsi="Times New Roman" w:cs="Times New Roman"/>
                <w:sz w:val="20"/>
                <w:szCs w:val="20"/>
              </w:rPr>
              <w:t>m</w:t>
            </w:r>
            <w:r w:rsidR="0020457B">
              <w:rPr>
                <w:rFonts w:ascii="Times New Roman" w:hAnsi="Times New Roman" w:cs="Times New Roman"/>
                <w:sz w:val="20"/>
                <w:szCs w:val="20"/>
              </w:rPr>
              <w:t>i</w:t>
            </w:r>
            <w:r w:rsidRPr="003F5E23">
              <w:rPr>
                <w:rFonts w:ascii="Times New Roman" w:hAnsi="Times New Roman" w:cs="Times New Roman"/>
                <w:sz w:val="20"/>
                <w:szCs w:val="20"/>
              </w:rPr>
              <w:t>; v prípade praktických cvičení</w:t>
            </w:r>
            <w:r>
              <w:rPr>
                <w:rFonts w:ascii="Times New Roman" w:hAnsi="Times New Roman" w:cs="Times New Roman"/>
                <w:sz w:val="20"/>
                <w:szCs w:val="20"/>
              </w:rPr>
              <w:t xml:space="preserve"> sú cvičebne</w:t>
            </w:r>
            <w:r w:rsidRPr="003F5E23">
              <w:rPr>
                <w:rFonts w:ascii="Times New Roman" w:hAnsi="Times New Roman" w:cs="Times New Roman"/>
                <w:sz w:val="20"/>
                <w:szCs w:val="20"/>
              </w:rPr>
              <w:t xml:space="preserve"> vybaven</w:t>
            </w:r>
            <w:r>
              <w:rPr>
                <w:rFonts w:ascii="Times New Roman" w:hAnsi="Times New Roman" w:cs="Times New Roman"/>
                <w:sz w:val="20"/>
                <w:szCs w:val="20"/>
              </w:rPr>
              <w:t>é</w:t>
            </w:r>
            <w:r w:rsidRPr="003F5E23">
              <w:rPr>
                <w:rFonts w:ascii="Times New Roman" w:hAnsi="Times New Roman" w:cs="Times New Roman"/>
                <w:sz w:val="20"/>
                <w:szCs w:val="20"/>
              </w:rPr>
              <w:t xml:space="preserve"> aj mikroskopmi</w:t>
            </w:r>
          </w:p>
        </w:tc>
        <w:tc>
          <w:tcPr>
            <w:tcW w:w="1536" w:type="dxa"/>
          </w:tcPr>
          <w:p w:rsidR="009C7D9B" w:rsidRPr="0038565E" w:rsidRDefault="009C7D9B" w:rsidP="00D54772">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w:t>
            </w:r>
            <w:r w:rsidR="00D54772">
              <w:rPr>
                <w:rFonts w:ascii="Times New Roman" w:hAnsi="Times New Roman" w:cs="Times New Roman"/>
                <w:sz w:val="20"/>
                <w:szCs w:val="20"/>
              </w:rPr>
              <w:t>1, P-13</w:t>
            </w:r>
            <w:r w:rsidRPr="0038565E">
              <w:rPr>
                <w:rFonts w:ascii="Times New Roman" w:hAnsi="Times New Roman" w:cs="Times New Roman"/>
                <w:sz w:val="20"/>
                <w:szCs w:val="20"/>
              </w:rPr>
              <w:t xml:space="preserve"> a P-16</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Biotechnológie vo výrobe potravín</w:t>
            </w:r>
          </w:p>
        </w:tc>
        <w:tc>
          <w:tcPr>
            <w:tcW w:w="4832" w:type="dxa"/>
          </w:tcPr>
          <w:p w:rsidR="009C7D9B" w:rsidRPr="0038565E" w:rsidRDefault="00D54772" w:rsidP="0038565E">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Technologická cvičebňa</w:t>
            </w:r>
          </w:p>
        </w:tc>
        <w:tc>
          <w:tcPr>
            <w:tcW w:w="1536" w:type="dxa"/>
          </w:tcPr>
          <w:p w:rsidR="009C7D9B" w:rsidRPr="0038565E" w:rsidRDefault="00D54772" w:rsidP="0038565E">
            <w:pPr>
              <w:pStyle w:val="Odsekzoznamu"/>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P-14</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Etológia zvierat</w:t>
            </w:r>
          </w:p>
        </w:tc>
        <w:tc>
          <w:tcPr>
            <w:tcW w:w="4832" w:type="dxa"/>
          </w:tcPr>
          <w:p w:rsidR="009C7D9B" w:rsidRPr="0038565E" w:rsidRDefault="00D54772" w:rsidP="0038565E">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Cvičebňa a poslucháreň vybavená dataprojektorom</w:t>
            </w:r>
          </w:p>
        </w:tc>
        <w:tc>
          <w:tcPr>
            <w:tcW w:w="1536" w:type="dxa"/>
          </w:tcPr>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Hygiena a technológia potravín rastlinného pôvodu</w:t>
            </w:r>
          </w:p>
        </w:tc>
        <w:tc>
          <w:tcPr>
            <w:tcW w:w="4832" w:type="dxa"/>
          </w:tcPr>
          <w:p w:rsidR="009C7D9B" w:rsidRPr="0038565E" w:rsidRDefault="00D54772" w:rsidP="0038565E">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Technologická cvičebňa a cvičebňa </w:t>
            </w:r>
            <w:r w:rsidRPr="003F5E23">
              <w:rPr>
                <w:rFonts w:ascii="Times New Roman" w:hAnsi="Times New Roman" w:cs="Times New Roman"/>
                <w:sz w:val="20"/>
                <w:szCs w:val="20"/>
              </w:rPr>
              <w:t>vybavená dataprojektorom</w:t>
            </w:r>
          </w:p>
        </w:tc>
        <w:tc>
          <w:tcPr>
            <w:tcW w:w="1536" w:type="dxa"/>
          </w:tcPr>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P-10</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Hygiena a technológia potravín živočíšneho pôvodu</w:t>
            </w:r>
          </w:p>
        </w:tc>
        <w:tc>
          <w:tcPr>
            <w:tcW w:w="4832"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Cvičebňa pre spracovanie mäsa a výrobu mäsových výrobkov</w:t>
            </w:r>
          </w:p>
        </w:tc>
        <w:tc>
          <w:tcPr>
            <w:tcW w:w="1536" w:type="dxa"/>
          </w:tcPr>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P-6 a P-14</w:t>
            </w:r>
          </w:p>
        </w:tc>
      </w:tr>
      <w:tr w:rsidR="00D54772" w:rsidRPr="0038565E" w:rsidTr="0048123D">
        <w:tc>
          <w:tcPr>
            <w:tcW w:w="2558" w:type="dxa"/>
          </w:tcPr>
          <w:p w:rsidR="00D54772" w:rsidRPr="0038565E" w:rsidRDefault="00D54772"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Hygiena chovu zvierat a životného prostredia</w:t>
            </w:r>
          </w:p>
        </w:tc>
        <w:tc>
          <w:tcPr>
            <w:tcW w:w="4832" w:type="dxa"/>
          </w:tcPr>
          <w:p w:rsidR="00D54772" w:rsidRPr="003F5E23" w:rsidRDefault="00D54772" w:rsidP="00025A5D">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Cvičebňa vybavená dataprojektorom; maštalné ustajňovacie priestory UVLF</w:t>
            </w:r>
          </w:p>
          <w:p w:rsidR="00D54772" w:rsidRPr="003F5E23" w:rsidRDefault="00D54772" w:rsidP="00025A5D">
            <w:pPr>
              <w:pStyle w:val="Odsekzoznamu"/>
              <w:autoSpaceDE w:val="0"/>
              <w:autoSpaceDN w:val="0"/>
              <w:adjustRightInd w:val="0"/>
              <w:ind w:left="0"/>
              <w:rPr>
                <w:rFonts w:ascii="Times New Roman" w:hAnsi="Times New Roman" w:cs="Times New Roman"/>
                <w:sz w:val="20"/>
                <w:szCs w:val="20"/>
              </w:rPr>
            </w:pPr>
          </w:p>
        </w:tc>
        <w:tc>
          <w:tcPr>
            <w:tcW w:w="1536" w:type="dxa"/>
          </w:tcPr>
          <w:p w:rsidR="00D54772" w:rsidRPr="003F5E23" w:rsidRDefault="00D54772" w:rsidP="00025A5D">
            <w:pPr>
              <w:pStyle w:val="Odsekzoznamu"/>
              <w:autoSpaceDE w:val="0"/>
              <w:autoSpaceDN w:val="0"/>
              <w:adjustRightInd w:val="0"/>
              <w:ind w:left="0"/>
              <w:jc w:val="center"/>
              <w:rPr>
                <w:rFonts w:ascii="Times New Roman" w:hAnsi="Times New Roman" w:cs="Times New Roman"/>
                <w:sz w:val="20"/>
                <w:szCs w:val="20"/>
              </w:rPr>
            </w:pPr>
            <w:r w:rsidRPr="003F5E23">
              <w:rPr>
                <w:rFonts w:ascii="Times New Roman" w:hAnsi="Times New Roman" w:cs="Times New Roman"/>
                <w:sz w:val="20"/>
                <w:szCs w:val="20"/>
              </w:rPr>
              <w:t>P</w:t>
            </w:r>
            <w:r>
              <w:rPr>
                <w:rFonts w:ascii="Times New Roman" w:hAnsi="Times New Roman" w:cs="Times New Roman"/>
                <w:sz w:val="20"/>
                <w:szCs w:val="20"/>
              </w:rPr>
              <w:t>-</w:t>
            </w:r>
            <w:r w:rsidRPr="003F5E23">
              <w:rPr>
                <w:rFonts w:ascii="Times New Roman" w:hAnsi="Times New Roman" w:cs="Times New Roman"/>
                <w:sz w:val="20"/>
                <w:szCs w:val="20"/>
              </w:rPr>
              <w:t>3</w:t>
            </w:r>
          </w:p>
          <w:p w:rsidR="00D54772" w:rsidRPr="003F5E23" w:rsidRDefault="00D54772" w:rsidP="00025A5D">
            <w:pPr>
              <w:pStyle w:val="Odsekzoznamu"/>
              <w:autoSpaceDE w:val="0"/>
              <w:autoSpaceDN w:val="0"/>
              <w:adjustRightInd w:val="0"/>
              <w:ind w:left="0"/>
              <w:jc w:val="center"/>
              <w:rPr>
                <w:rFonts w:ascii="Times New Roman" w:hAnsi="Times New Roman" w:cs="Times New Roman"/>
                <w:sz w:val="20"/>
                <w:szCs w:val="20"/>
              </w:rPr>
            </w:pPr>
            <w:r w:rsidRPr="003F5E23">
              <w:rPr>
                <w:rFonts w:ascii="Times New Roman" w:hAnsi="Times New Roman" w:cs="Times New Roman"/>
                <w:sz w:val="20"/>
                <w:szCs w:val="20"/>
              </w:rPr>
              <w:t>P</w:t>
            </w:r>
            <w:r>
              <w:rPr>
                <w:rFonts w:ascii="Times New Roman" w:hAnsi="Times New Roman" w:cs="Times New Roman"/>
                <w:sz w:val="20"/>
                <w:szCs w:val="20"/>
              </w:rPr>
              <w:t>-</w:t>
            </w:r>
            <w:r w:rsidRPr="003F5E23">
              <w:rPr>
                <w:rFonts w:ascii="Times New Roman" w:hAnsi="Times New Roman" w:cs="Times New Roman"/>
                <w:sz w:val="20"/>
                <w:szCs w:val="20"/>
              </w:rPr>
              <w:t>18 a</w:t>
            </w:r>
            <w:r>
              <w:rPr>
                <w:rFonts w:ascii="Times New Roman" w:hAnsi="Times New Roman" w:cs="Times New Roman"/>
                <w:sz w:val="20"/>
                <w:szCs w:val="20"/>
              </w:rPr>
              <w:t> </w:t>
            </w:r>
            <w:r w:rsidRPr="003F5E23">
              <w:rPr>
                <w:rFonts w:ascii="Times New Roman" w:hAnsi="Times New Roman" w:cs="Times New Roman"/>
                <w:sz w:val="20"/>
                <w:szCs w:val="20"/>
              </w:rPr>
              <w:t>P</w:t>
            </w:r>
            <w:r>
              <w:rPr>
                <w:rFonts w:ascii="Times New Roman" w:hAnsi="Times New Roman" w:cs="Times New Roman"/>
                <w:sz w:val="20"/>
                <w:szCs w:val="20"/>
              </w:rPr>
              <w:t>-</w:t>
            </w:r>
            <w:r w:rsidRPr="003F5E23">
              <w:rPr>
                <w:rFonts w:ascii="Times New Roman" w:hAnsi="Times New Roman" w:cs="Times New Roman"/>
                <w:sz w:val="20"/>
                <w:szCs w:val="20"/>
              </w:rPr>
              <w:t>19 maštale</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Hygiena v stravovacích zariadeniach a gastronómia</w:t>
            </w:r>
          </w:p>
        </w:tc>
        <w:tc>
          <w:tcPr>
            <w:tcW w:w="4832"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Gastronomická cvičebňa</w:t>
            </w:r>
          </w:p>
        </w:tc>
        <w:tc>
          <w:tcPr>
            <w:tcW w:w="1536" w:type="dxa"/>
          </w:tcPr>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P-6</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Chov a prevencia chorôb farmovej zveri</w:t>
            </w:r>
          </w:p>
        </w:tc>
        <w:tc>
          <w:tcPr>
            <w:tcW w:w="4832"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Účelové zariadenie pre chov a choroby zveri, rýb a včiel v Rozhanovciach</w:t>
            </w:r>
          </w:p>
        </w:tc>
        <w:tc>
          <w:tcPr>
            <w:tcW w:w="1536" w:type="dxa"/>
          </w:tcPr>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Chov a prevencia chorôb hydiny</w:t>
            </w:r>
          </w:p>
        </w:tc>
        <w:tc>
          <w:tcPr>
            <w:tcW w:w="4832"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Univerzitná veterinárna nemocnica</w:t>
            </w:r>
          </w:p>
        </w:tc>
        <w:tc>
          <w:tcPr>
            <w:tcW w:w="1536" w:type="dxa"/>
          </w:tcPr>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P-26 a P-40</w:t>
            </w:r>
          </w:p>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Chov a prevencia chorôb ošípaných</w:t>
            </w:r>
          </w:p>
        </w:tc>
        <w:tc>
          <w:tcPr>
            <w:tcW w:w="4832"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ŠPP Zemplínska Teplica</w:t>
            </w:r>
          </w:p>
        </w:tc>
        <w:tc>
          <w:tcPr>
            <w:tcW w:w="1536" w:type="dxa"/>
          </w:tcPr>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P-17</w:t>
            </w:r>
          </w:p>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Chov a prevencia chorôb rýb, včiel a včelárstvo</w:t>
            </w:r>
          </w:p>
        </w:tc>
        <w:tc>
          <w:tcPr>
            <w:tcW w:w="4832"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Účelové zariadenie pre chov a choroby zveri, rýb a včiel v Rozhanovciach</w:t>
            </w:r>
          </w:p>
        </w:tc>
        <w:tc>
          <w:tcPr>
            <w:tcW w:w="1536" w:type="dxa"/>
          </w:tcPr>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Infekcie a intoxikácie z potravín</w:t>
            </w:r>
          </w:p>
        </w:tc>
        <w:tc>
          <w:tcPr>
            <w:tcW w:w="4832"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Mikrobiologické laboratórium</w:t>
            </w:r>
          </w:p>
        </w:tc>
        <w:tc>
          <w:tcPr>
            <w:tcW w:w="1536" w:type="dxa"/>
          </w:tcPr>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P-6</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Jazdectvo</w:t>
            </w:r>
          </w:p>
        </w:tc>
        <w:tc>
          <w:tcPr>
            <w:tcW w:w="4832"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Jazdecký areál UVLF v Košiciach</w:t>
            </w:r>
          </w:p>
        </w:tc>
        <w:tc>
          <w:tcPr>
            <w:tcW w:w="1536" w:type="dxa"/>
          </w:tcPr>
          <w:p w:rsidR="009C7D9B" w:rsidRPr="0038565E" w:rsidRDefault="00D54772" w:rsidP="0038565E">
            <w:pPr>
              <w:pStyle w:val="Odsekzoznamu"/>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JA UVLF</w:t>
            </w:r>
          </w:p>
        </w:tc>
      </w:tr>
      <w:tr w:rsidR="009C7D9B" w:rsidRPr="0038565E" w:rsidTr="0048123D">
        <w:tc>
          <w:tcPr>
            <w:tcW w:w="2558" w:type="dxa"/>
          </w:tcPr>
          <w:p w:rsidR="009C7D9B" w:rsidRPr="0038565E" w:rsidRDefault="009C7D9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Krmovinárstvo a základy pôdneho manažmentu</w:t>
            </w:r>
          </w:p>
        </w:tc>
        <w:tc>
          <w:tcPr>
            <w:tcW w:w="4832" w:type="dxa"/>
          </w:tcPr>
          <w:p w:rsidR="009C7D9B" w:rsidRPr="0038565E" w:rsidRDefault="0020457B" w:rsidP="0020457B">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w:t>
            </w:r>
            <w:r>
              <w:rPr>
                <w:rFonts w:ascii="Times New Roman" w:hAnsi="Times New Roman" w:cs="Times New Roman"/>
                <w:sz w:val="20"/>
                <w:szCs w:val="20"/>
              </w:rPr>
              <w:t>ne</w:t>
            </w:r>
            <w:r w:rsidRPr="003F5E23">
              <w:rPr>
                <w:rFonts w:ascii="Times New Roman" w:hAnsi="Times New Roman" w:cs="Times New Roman"/>
                <w:sz w:val="20"/>
                <w:szCs w:val="20"/>
              </w:rPr>
              <w:t xml:space="preserve"> vybaven</w:t>
            </w:r>
            <w:r>
              <w:rPr>
                <w:rFonts w:ascii="Times New Roman" w:hAnsi="Times New Roman" w:cs="Times New Roman"/>
                <w:sz w:val="20"/>
                <w:szCs w:val="20"/>
              </w:rPr>
              <w:t>é dataprojektor</w:t>
            </w:r>
            <w:r w:rsidRPr="003F5E23">
              <w:rPr>
                <w:rFonts w:ascii="Times New Roman" w:hAnsi="Times New Roman" w:cs="Times New Roman"/>
                <w:sz w:val="20"/>
                <w:szCs w:val="20"/>
              </w:rPr>
              <w:t>m</w:t>
            </w:r>
            <w:r>
              <w:rPr>
                <w:rFonts w:ascii="Times New Roman" w:hAnsi="Times New Roman" w:cs="Times New Roman"/>
                <w:sz w:val="20"/>
                <w:szCs w:val="20"/>
              </w:rPr>
              <w:t>i</w:t>
            </w:r>
            <w:r w:rsidRPr="003F5E23">
              <w:rPr>
                <w:rFonts w:ascii="Times New Roman" w:hAnsi="Times New Roman" w:cs="Times New Roman"/>
                <w:sz w:val="20"/>
                <w:szCs w:val="20"/>
              </w:rPr>
              <w:t xml:space="preserve">; v prípade praktických cvičení </w:t>
            </w:r>
            <w:r>
              <w:rPr>
                <w:rFonts w:ascii="Times New Roman" w:hAnsi="Times New Roman" w:cs="Times New Roman"/>
                <w:sz w:val="20"/>
                <w:szCs w:val="20"/>
              </w:rPr>
              <w:t>sú cvičebne</w:t>
            </w:r>
            <w:r w:rsidRPr="003F5E23">
              <w:rPr>
                <w:rFonts w:ascii="Times New Roman" w:hAnsi="Times New Roman" w:cs="Times New Roman"/>
                <w:sz w:val="20"/>
                <w:szCs w:val="20"/>
              </w:rPr>
              <w:t xml:space="preserve"> vybavená aj mikroskopmi</w:t>
            </w:r>
            <w:r>
              <w:rPr>
                <w:rFonts w:ascii="Times New Roman" w:hAnsi="Times New Roman" w:cs="Times New Roman"/>
                <w:sz w:val="20"/>
                <w:szCs w:val="20"/>
              </w:rPr>
              <w:t xml:space="preserve"> a pomôckami na vyšetrovanie pôdy a rastlín</w:t>
            </w:r>
          </w:p>
        </w:tc>
        <w:tc>
          <w:tcPr>
            <w:tcW w:w="1536" w:type="dxa"/>
          </w:tcPr>
          <w:p w:rsidR="009C7D9B" w:rsidRPr="0038565E" w:rsidRDefault="009C7D9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P-12</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Kynológia</w:t>
            </w:r>
          </w:p>
        </w:tc>
        <w:tc>
          <w:tcPr>
            <w:tcW w:w="4832" w:type="dxa"/>
          </w:tcPr>
          <w:p w:rsidR="0020457B" w:rsidRPr="003F5E23" w:rsidRDefault="0020457B" w:rsidP="00025A5D">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Cvičebňa a poslucháreň vybavená data projektorom, praktické ukažky sa budú realizovať v areáli univerzity Pri hati, ktorá je vybavená potrebným mobiliárom</w:t>
            </w:r>
          </w:p>
        </w:tc>
        <w:tc>
          <w:tcPr>
            <w:tcW w:w="1536" w:type="dxa"/>
          </w:tcPr>
          <w:p w:rsidR="0020457B" w:rsidRPr="003F5E23" w:rsidRDefault="0020457B" w:rsidP="00025A5D">
            <w:pPr>
              <w:pStyle w:val="Odsekzoznamu"/>
              <w:autoSpaceDE w:val="0"/>
              <w:autoSpaceDN w:val="0"/>
              <w:adjustRightInd w:val="0"/>
              <w:ind w:left="0"/>
              <w:jc w:val="center"/>
              <w:rPr>
                <w:rFonts w:ascii="Times New Roman" w:hAnsi="Times New Roman" w:cs="Times New Roman"/>
                <w:sz w:val="20"/>
                <w:szCs w:val="20"/>
              </w:rPr>
            </w:pPr>
            <w:r w:rsidRPr="003F5E23">
              <w:rPr>
                <w:rFonts w:ascii="Times New Roman" w:hAnsi="Times New Roman" w:cs="Times New Roman"/>
                <w:sz w:val="20"/>
                <w:szCs w:val="20"/>
              </w:rPr>
              <w:t>P</w:t>
            </w:r>
            <w:r>
              <w:rPr>
                <w:rFonts w:ascii="Times New Roman" w:hAnsi="Times New Roman" w:cs="Times New Roman"/>
                <w:sz w:val="20"/>
                <w:szCs w:val="20"/>
              </w:rPr>
              <w:t>-</w:t>
            </w:r>
            <w:r w:rsidRPr="003F5E23">
              <w:rPr>
                <w:rFonts w:ascii="Times New Roman" w:hAnsi="Times New Roman" w:cs="Times New Roman"/>
                <w:sz w:val="20"/>
                <w:szCs w:val="20"/>
              </w:rPr>
              <w:t>2</w:t>
            </w:r>
          </w:p>
          <w:p w:rsidR="0020457B" w:rsidRPr="003F5E23" w:rsidRDefault="0020457B" w:rsidP="00025A5D">
            <w:pPr>
              <w:pStyle w:val="Odsekzoznamu"/>
              <w:autoSpaceDE w:val="0"/>
              <w:autoSpaceDN w:val="0"/>
              <w:adjustRightInd w:val="0"/>
              <w:ind w:left="0"/>
              <w:jc w:val="center"/>
              <w:rPr>
                <w:rFonts w:ascii="Times New Roman" w:hAnsi="Times New Roman" w:cs="Times New Roman"/>
                <w:sz w:val="20"/>
                <w:szCs w:val="20"/>
              </w:rPr>
            </w:pPr>
            <w:r w:rsidRPr="003F5E23">
              <w:rPr>
                <w:rFonts w:ascii="Times New Roman" w:hAnsi="Times New Roman" w:cs="Times New Roman"/>
                <w:sz w:val="20"/>
                <w:szCs w:val="20"/>
              </w:rPr>
              <w:t>Priestory kynologického klubu UVLF</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lastRenderedPageBreak/>
              <w:t>Legislatívne požiadavky pre produkciu krmív a spracovanie a predaj potravín</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Cvičebňa vybavená dataprojektorom a počítačmi</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P-6</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Manažérska etika</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Cvičebňa vybavená dataprojektorom a počítačmi</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P-5</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Manažment farmy</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Cvičebňa vybavená dataprojektorom a počítačmi</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P-5</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Morfológia a fyziológia hospodárskych zvierat</w:t>
            </w:r>
          </w:p>
        </w:tc>
        <w:tc>
          <w:tcPr>
            <w:tcW w:w="4832" w:type="dxa"/>
          </w:tcPr>
          <w:p w:rsidR="0020457B" w:rsidRPr="0038565E" w:rsidRDefault="0020457B" w:rsidP="0020457B">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w:t>
            </w:r>
            <w:r>
              <w:rPr>
                <w:rFonts w:ascii="Times New Roman" w:hAnsi="Times New Roman" w:cs="Times New Roman"/>
                <w:sz w:val="20"/>
                <w:szCs w:val="20"/>
              </w:rPr>
              <w:t>ne</w:t>
            </w:r>
            <w:r w:rsidRPr="0038565E">
              <w:rPr>
                <w:rFonts w:ascii="Times New Roman" w:hAnsi="Times New Roman" w:cs="Times New Roman"/>
                <w:sz w:val="20"/>
                <w:szCs w:val="20"/>
              </w:rPr>
              <w:t xml:space="preserve"> vybaven</w:t>
            </w:r>
            <w:r>
              <w:rPr>
                <w:rFonts w:ascii="Times New Roman" w:hAnsi="Times New Roman" w:cs="Times New Roman"/>
                <w:sz w:val="20"/>
                <w:szCs w:val="20"/>
              </w:rPr>
              <w:t>é dataprojektor</w:t>
            </w:r>
            <w:r w:rsidRPr="0038565E">
              <w:rPr>
                <w:rFonts w:ascii="Times New Roman" w:hAnsi="Times New Roman" w:cs="Times New Roman"/>
                <w:sz w:val="20"/>
                <w:szCs w:val="20"/>
              </w:rPr>
              <w:t>m</w:t>
            </w:r>
            <w:r>
              <w:rPr>
                <w:rFonts w:ascii="Times New Roman" w:hAnsi="Times New Roman" w:cs="Times New Roman"/>
                <w:sz w:val="20"/>
                <w:szCs w:val="20"/>
              </w:rPr>
              <w:t>i</w:t>
            </w:r>
            <w:r w:rsidRPr="0038565E">
              <w:rPr>
                <w:rFonts w:ascii="Times New Roman" w:hAnsi="Times New Roman" w:cs="Times New Roman"/>
                <w:sz w:val="20"/>
                <w:szCs w:val="20"/>
              </w:rPr>
              <w:t xml:space="preserve"> a</w:t>
            </w:r>
            <w:r>
              <w:rPr>
                <w:rFonts w:ascii="Times New Roman" w:hAnsi="Times New Roman" w:cs="Times New Roman"/>
                <w:sz w:val="20"/>
                <w:szCs w:val="20"/>
              </w:rPr>
              <w:t> </w:t>
            </w:r>
            <w:r w:rsidRPr="0038565E">
              <w:rPr>
                <w:rFonts w:ascii="Times New Roman" w:hAnsi="Times New Roman" w:cs="Times New Roman"/>
                <w:sz w:val="20"/>
                <w:szCs w:val="20"/>
              </w:rPr>
              <w:t>počítačmi</w:t>
            </w:r>
            <w:r>
              <w:rPr>
                <w:rFonts w:ascii="Times New Roman" w:hAnsi="Times New Roman" w:cs="Times New Roman"/>
                <w:sz w:val="20"/>
                <w:szCs w:val="20"/>
              </w:rPr>
              <w:t>; cvičebne vybavené mikroskopmi a ďalším inventárom pre stanovovanie fyziologických parametrov u zvierat</w:t>
            </w:r>
          </w:p>
        </w:tc>
        <w:tc>
          <w:tcPr>
            <w:tcW w:w="1536" w:type="dxa"/>
          </w:tcPr>
          <w:p w:rsidR="0020457B" w:rsidRPr="0038565E" w:rsidRDefault="0020457B" w:rsidP="0020457B">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w:t>
            </w:r>
            <w:r>
              <w:rPr>
                <w:rFonts w:ascii="Times New Roman" w:hAnsi="Times New Roman" w:cs="Times New Roman"/>
                <w:sz w:val="20"/>
                <w:szCs w:val="20"/>
              </w:rPr>
              <w:t>-8</w:t>
            </w:r>
            <w:r w:rsidRPr="0038565E">
              <w:rPr>
                <w:rFonts w:ascii="Times New Roman" w:hAnsi="Times New Roman" w:cs="Times New Roman"/>
                <w:sz w:val="20"/>
                <w:szCs w:val="20"/>
              </w:rPr>
              <w:t xml:space="preserve"> a P-39</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Nutričné a dietetické hodnotenie krmív</w:t>
            </w:r>
          </w:p>
        </w:tc>
        <w:tc>
          <w:tcPr>
            <w:tcW w:w="4832" w:type="dxa"/>
          </w:tcPr>
          <w:p w:rsidR="0020457B" w:rsidRPr="0038565E" w:rsidRDefault="0020457B" w:rsidP="0020457B">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w:t>
            </w:r>
            <w:r>
              <w:rPr>
                <w:rFonts w:ascii="Times New Roman" w:hAnsi="Times New Roman" w:cs="Times New Roman"/>
                <w:sz w:val="20"/>
                <w:szCs w:val="20"/>
              </w:rPr>
              <w:t>ne</w:t>
            </w:r>
            <w:r w:rsidRPr="003F5E23">
              <w:rPr>
                <w:rFonts w:ascii="Times New Roman" w:hAnsi="Times New Roman" w:cs="Times New Roman"/>
                <w:sz w:val="20"/>
                <w:szCs w:val="20"/>
              </w:rPr>
              <w:t xml:space="preserve"> vybaven</w:t>
            </w:r>
            <w:r>
              <w:rPr>
                <w:rFonts w:ascii="Times New Roman" w:hAnsi="Times New Roman" w:cs="Times New Roman"/>
                <w:sz w:val="20"/>
                <w:szCs w:val="20"/>
              </w:rPr>
              <w:t>é dataprojektor</w:t>
            </w:r>
            <w:r w:rsidRPr="003F5E23">
              <w:rPr>
                <w:rFonts w:ascii="Times New Roman" w:hAnsi="Times New Roman" w:cs="Times New Roman"/>
                <w:sz w:val="20"/>
                <w:szCs w:val="20"/>
              </w:rPr>
              <w:t>m</w:t>
            </w:r>
            <w:r>
              <w:rPr>
                <w:rFonts w:ascii="Times New Roman" w:hAnsi="Times New Roman" w:cs="Times New Roman"/>
                <w:sz w:val="20"/>
                <w:szCs w:val="20"/>
              </w:rPr>
              <w:t>i</w:t>
            </w:r>
            <w:r w:rsidRPr="003F5E23">
              <w:rPr>
                <w:rFonts w:ascii="Times New Roman" w:hAnsi="Times New Roman" w:cs="Times New Roman"/>
                <w:sz w:val="20"/>
                <w:szCs w:val="20"/>
              </w:rPr>
              <w:t xml:space="preserve">; v prípade praktických cvičení </w:t>
            </w:r>
            <w:r>
              <w:rPr>
                <w:rFonts w:ascii="Times New Roman" w:hAnsi="Times New Roman" w:cs="Times New Roman"/>
                <w:sz w:val="20"/>
                <w:szCs w:val="20"/>
              </w:rPr>
              <w:t>sú cvičebne</w:t>
            </w:r>
            <w:r w:rsidRPr="003F5E23">
              <w:rPr>
                <w:rFonts w:ascii="Times New Roman" w:hAnsi="Times New Roman" w:cs="Times New Roman"/>
                <w:sz w:val="20"/>
                <w:szCs w:val="20"/>
              </w:rPr>
              <w:t xml:space="preserve"> vybavená aj mikroskopmi</w:t>
            </w:r>
            <w:r>
              <w:rPr>
                <w:rFonts w:ascii="Times New Roman" w:hAnsi="Times New Roman" w:cs="Times New Roman"/>
                <w:sz w:val="20"/>
                <w:szCs w:val="20"/>
              </w:rPr>
              <w:t xml:space="preserve"> a pomôckami na hodnotenie krmív</w:t>
            </w:r>
          </w:p>
        </w:tc>
        <w:tc>
          <w:tcPr>
            <w:tcW w:w="1536" w:type="dxa"/>
          </w:tcPr>
          <w:p w:rsidR="0020457B" w:rsidRPr="0038565E" w:rsidRDefault="0020457B"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P-12</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Poľovníctvo</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Účelové zariadenie pre chov a choroby zveri, rýb a včiel v Rozhanovciach</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Prax v oblasti chovu a prevencie chorôb hospodárskych zvierat</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Podľa druhu zamerania zmluvného zariadenia, v ktorom budú študenti vykonávať odbornú prax</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Prax v oblasti agropotravinárstva</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Podľa druhu zamerania zmluvného zariadenia, v ktorom budú študenti vykonávať odbornú prax</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Prevencia chorôb hovädzieho dobytka</w:t>
            </w:r>
          </w:p>
        </w:tc>
        <w:tc>
          <w:tcPr>
            <w:tcW w:w="4832" w:type="dxa"/>
          </w:tcPr>
          <w:p w:rsidR="0020457B" w:rsidRPr="0038565E" w:rsidRDefault="0020457B" w:rsidP="0020457B">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Maštaľné ustajňovacie priestory v areáli UVLF a na </w:t>
            </w:r>
            <w:r w:rsidRPr="0038565E">
              <w:rPr>
                <w:rFonts w:ascii="Times New Roman" w:hAnsi="Times New Roman" w:cs="Times New Roman"/>
                <w:sz w:val="20"/>
                <w:szCs w:val="20"/>
              </w:rPr>
              <w:t>ŠPP Zemplínska Teplica</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P-17</w:t>
            </w:r>
          </w:p>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Prevencia chorôb oviec a kôz</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Maštaľné ustajňovacie priestory v areáli UVLF a na </w:t>
            </w:r>
            <w:r w:rsidRPr="0038565E">
              <w:rPr>
                <w:rFonts w:ascii="Times New Roman" w:hAnsi="Times New Roman" w:cs="Times New Roman"/>
                <w:sz w:val="20"/>
                <w:szCs w:val="20"/>
              </w:rPr>
              <w:t>ŠPP Zemplínska Teplica</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P-17</w:t>
            </w:r>
          </w:p>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Príprava bakalárskej práce</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Vybavenie podľa témy bakalárskej práce a s ňou súvisiacich potrieb na materiálne a technické vybavenie</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Rybárstvo</w:t>
            </w:r>
          </w:p>
        </w:tc>
        <w:tc>
          <w:tcPr>
            <w:tcW w:w="4832" w:type="dxa"/>
          </w:tcPr>
          <w:p w:rsidR="0020457B" w:rsidRDefault="0020457B" w:rsidP="0038565E">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Cvičebňa a poslucháreň vybavená dataprojektorom; v prípade praktických cvičení je cvičebňa vybavená aj mikroskopmi</w:t>
            </w:r>
            <w:r w:rsidRPr="0038565E">
              <w:rPr>
                <w:rFonts w:ascii="Times New Roman" w:hAnsi="Times New Roman" w:cs="Times New Roman"/>
                <w:sz w:val="20"/>
                <w:szCs w:val="20"/>
              </w:rPr>
              <w:t xml:space="preserve"> </w:t>
            </w:r>
          </w:p>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Účelové zariadenie pre chov a choroby zveri, rýb a včiel v Rozhanovciach</w:t>
            </w:r>
          </w:p>
        </w:tc>
        <w:tc>
          <w:tcPr>
            <w:tcW w:w="1536" w:type="dxa"/>
          </w:tcPr>
          <w:p w:rsidR="0020457B"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ÚZ Rozhanovce</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Salašníctvo</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Technologická cvičebňa a cvičebňa </w:t>
            </w:r>
            <w:r w:rsidRPr="003F5E23">
              <w:rPr>
                <w:rFonts w:ascii="Times New Roman" w:hAnsi="Times New Roman" w:cs="Times New Roman"/>
                <w:sz w:val="20"/>
                <w:szCs w:val="20"/>
              </w:rPr>
              <w:t>vybavená dataprojektorom</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P-10</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Telesná výchova</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Materiálne a technické vybavenie telocvične umožňuje športové aktivity študentov v rôznych loptových hrách, taktiež rôzne formy posilňovania fyzickej kondície a formovanie telesných proporcií</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Telocvičňa UVLF</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Všeobecná zoohygiena</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Cvičebňa vybavená dataprojektorom a počítačmi</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P-3</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Všeobecná zootechnika a šľachtenie</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Cvičebňa vybavená dataprojektorom a počítačmi</w:t>
            </w:r>
          </w:p>
        </w:tc>
        <w:tc>
          <w:tcPr>
            <w:tcW w:w="1536" w:type="dxa"/>
          </w:tcPr>
          <w:p w:rsidR="0020457B" w:rsidRPr="0038565E" w:rsidRDefault="0020457B" w:rsidP="0020457B">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w:t>
            </w:r>
            <w:r>
              <w:rPr>
                <w:rFonts w:ascii="Times New Roman" w:hAnsi="Times New Roman" w:cs="Times New Roman"/>
                <w:sz w:val="20"/>
                <w:szCs w:val="20"/>
              </w:rPr>
              <w:t>12</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Využitie informačných systémov farmárom</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Cvičebňa vybavená dataprojektorom a počítačmi</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P-14</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Výživa a kŕmenie hospodárskych zvierat</w:t>
            </w:r>
          </w:p>
        </w:tc>
        <w:tc>
          <w:tcPr>
            <w:tcW w:w="4832" w:type="dxa"/>
          </w:tcPr>
          <w:p w:rsidR="0020457B" w:rsidRPr="0038565E" w:rsidRDefault="0020457B" w:rsidP="00025A5D">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Cvičebňa vybavená dataprojektorom a počítačmi</w:t>
            </w:r>
          </w:p>
        </w:tc>
        <w:tc>
          <w:tcPr>
            <w:tcW w:w="1536" w:type="dxa"/>
          </w:tcPr>
          <w:p w:rsidR="0020457B" w:rsidRPr="0038565E" w:rsidRDefault="0020457B" w:rsidP="00025A5D">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w:t>
            </w:r>
            <w:r>
              <w:rPr>
                <w:rFonts w:ascii="Times New Roman" w:hAnsi="Times New Roman" w:cs="Times New Roman"/>
                <w:sz w:val="20"/>
                <w:szCs w:val="20"/>
              </w:rPr>
              <w:t>12</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Základy ekológie</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Cvičebňa vybavená dataprojektorom a počítačmi</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P-2</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Základy génového inžinierstva</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F5E23">
              <w:rPr>
                <w:rFonts w:ascii="Times New Roman" w:hAnsi="Times New Roman" w:cs="Times New Roman"/>
                <w:sz w:val="20"/>
                <w:szCs w:val="20"/>
              </w:rPr>
              <w:t>Cvičeb</w:t>
            </w:r>
            <w:r>
              <w:rPr>
                <w:rFonts w:ascii="Times New Roman" w:hAnsi="Times New Roman" w:cs="Times New Roman"/>
                <w:sz w:val="20"/>
                <w:szCs w:val="20"/>
              </w:rPr>
              <w:t>ne</w:t>
            </w:r>
            <w:r w:rsidRPr="003F5E23">
              <w:rPr>
                <w:rFonts w:ascii="Times New Roman" w:hAnsi="Times New Roman" w:cs="Times New Roman"/>
                <w:sz w:val="20"/>
                <w:szCs w:val="20"/>
              </w:rPr>
              <w:t xml:space="preserve"> </w:t>
            </w:r>
            <w:r>
              <w:rPr>
                <w:rFonts w:ascii="Times New Roman" w:hAnsi="Times New Roman" w:cs="Times New Roman"/>
                <w:sz w:val="20"/>
                <w:szCs w:val="20"/>
              </w:rPr>
              <w:t>vybavené dataprojektor</w:t>
            </w:r>
            <w:r w:rsidRPr="003F5E23">
              <w:rPr>
                <w:rFonts w:ascii="Times New Roman" w:hAnsi="Times New Roman" w:cs="Times New Roman"/>
                <w:sz w:val="20"/>
                <w:szCs w:val="20"/>
              </w:rPr>
              <w:t>m</w:t>
            </w:r>
            <w:r>
              <w:rPr>
                <w:rFonts w:ascii="Times New Roman" w:hAnsi="Times New Roman" w:cs="Times New Roman"/>
                <w:sz w:val="20"/>
                <w:szCs w:val="20"/>
              </w:rPr>
              <w:t>i</w:t>
            </w:r>
            <w:r w:rsidRPr="003F5E23">
              <w:rPr>
                <w:rFonts w:ascii="Times New Roman" w:hAnsi="Times New Roman" w:cs="Times New Roman"/>
                <w:sz w:val="20"/>
                <w:szCs w:val="20"/>
              </w:rPr>
              <w:t>; v prípade praktických cvičení</w:t>
            </w:r>
            <w:r>
              <w:rPr>
                <w:rFonts w:ascii="Times New Roman" w:hAnsi="Times New Roman" w:cs="Times New Roman"/>
                <w:sz w:val="20"/>
                <w:szCs w:val="20"/>
              </w:rPr>
              <w:t xml:space="preserve"> sú cvičebne</w:t>
            </w:r>
            <w:r w:rsidRPr="003F5E23">
              <w:rPr>
                <w:rFonts w:ascii="Times New Roman" w:hAnsi="Times New Roman" w:cs="Times New Roman"/>
                <w:sz w:val="20"/>
                <w:szCs w:val="20"/>
              </w:rPr>
              <w:t xml:space="preserve"> vybaven</w:t>
            </w:r>
            <w:r>
              <w:rPr>
                <w:rFonts w:ascii="Times New Roman" w:hAnsi="Times New Roman" w:cs="Times New Roman"/>
                <w:sz w:val="20"/>
                <w:szCs w:val="20"/>
              </w:rPr>
              <w:t>é</w:t>
            </w:r>
            <w:r w:rsidRPr="003F5E23">
              <w:rPr>
                <w:rFonts w:ascii="Times New Roman" w:hAnsi="Times New Roman" w:cs="Times New Roman"/>
                <w:sz w:val="20"/>
                <w:szCs w:val="20"/>
              </w:rPr>
              <w:t xml:space="preserve"> aj mikroskopmi</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P-16</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Základy laboratórnej diagnostiky</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Špecializované cvičebne pre vykonávanie laboratórnych analýz</w:t>
            </w:r>
            <w:bookmarkStart w:id="0" w:name="_GoBack"/>
            <w:bookmarkEnd w:id="0"/>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P-35</w:t>
            </w:r>
          </w:p>
        </w:tc>
      </w:tr>
      <w:tr w:rsidR="0020457B" w:rsidRPr="0038565E" w:rsidTr="0048123D">
        <w:tc>
          <w:tcPr>
            <w:tcW w:w="2558"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Základy podnikania a projektový manažment</w:t>
            </w:r>
          </w:p>
        </w:tc>
        <w:tc>
          <w:tcPr>
            <w:tcW w:w="4832" w:type="dxa"/>
          </w:tcPr>
          <w:p w:rsidR="0020457B" w:rsidRPr="0038565E" w:rsidRDefault="0020457B" w:rsidP="0038565E">
            <w:pPr>
              <w:pStyle w:val="Odsekzoznamu"/>
              <w:autoSpaceDE w:val="0"/>
              <w:autoSpaceDN w:val="0"/>
              <w:adjustRightInd w:val="0"/>
              <w:ind w:left="0"/>
              <w:rPr>
                <w:rFonts w:ascii="Times New Roman" w:hAnsi="Times New Roman" w:cs="Times New Roman"/>
                <w:sz w:val="20"/>
                <w:szCs w:val="20"/>
              </w:rPr>
            </w:pPr>
            <w:r w:rsidRPr="0038565E">
              <w:rPr>
                <w:rFonts w:ascii="Times New Roman" w:hAnsi="Times New Roman" w:cs="Times New Roman"/>
                <w:sz w:val="20"/>
                <w:szCs w:val="20"/>
              </w:rPr>
              <w:t>Cvičebňa vybavená dataprojektorom a počítačmi</w:t>
            </w:r>
          </w:p>
        </w:tc>
        <w:tc>
          <w:tcPr>
            <w:tcW w:w="1536" w:type="dxa"/>
          </w:tcPr>
          <w:p w:rsidR="0020457B" w:rsidRPr="0038565E" w:rsidRDefault="0020457B" w:rsidP="0038565E">
            <w:pPr>
              <w:pStyle w:val="Odsekzoznamu"/>
              <w:autoSpaceDE w:val="0"/>
              <w:autoSpaceDN w:val="0"/>
              <w:adjustRightInd w:val="0"/>
              <w:ind w:left="0"/>
              <w:jc w:val="center"/>
              <w:rPr>
                <w:rFonts w:ascii="Times New Roman" w:hAnsi="Times New Roman" w:cs="Times New Roman"/>
                <w:sz w:val="20"/>
                <w:szCs w:val="20"/>
              </w:rPr>
            </w:pPr>
            <w:r w:rsidRPr="0038565E">
              <w:rPr>
                <w:rFonts w:ascii="Times New Roman" w:hAnsi="Times New Roman" w:cs="Times New Roman"/>
                <w:sz w:val="20"/>
                <w:szCs w:val="20"/>
              </w:rPr>
              <w:t>P-5</w:t>
            </w:r>
          </w:p>
        </w:tc>
      </w:tr>
    </w:tbl>
    <w:p w:rsidR="00535496" w:rsidRPr="00F37D67" w:rsidRDefault="00535496" w:rsidP="00535496">
      <w:pPr>
        <w:pStyle w:val="Odsekzoznamu"/>
        <w:tabs>
          <w:tab w:val="left" w:pos="1816"/>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535496" w:rsidRDefault="00535496" w:rsidP="0053549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Charakteristika informačného zabezpečenia študijného programu (prístup k študijnej literatúre podľa informačných listov predmetov), prístup k informačným databázam </w:t>
      </w:r>
      <w:r>
        <w:rPr>
          <w:rFonts w:ascii="Times New Roman" w:hAnsi="Times New Roman" w:cs="Times New Roman"/>
          <w:sz w:val="24"/>
          <w:szCs w:val="24"/>
        </w:rPr>
        <w:br/>
      </w:r>
      <w:r w:rsidRPr="00F37D67">
        <w:rPr>
          <w:rFonts w:ascii="Times New Roman" w:hAnsi="Times New Roman" w:cs="Times New Roman"/>
          <w:sz w:val="24"/>
          <w:szCs w:val="24"/>
        </w:rPr>
        <w:t>a ďalším informačným zdrojom, informačný</w:t>
      </w:r>
      <w:r>
        <w:rPr>
          <w:rFonts w:ascii="Times New Roman" w:hAnsi="Times New Roman" w:cs="Times New Roman"/>
          <w:sz w:val="24"/>
          <w:szCs w:val="24"/>
        </w:rPr>
        <w:t>m technológiám a podobne):</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Všetky literárne zdroje pre štúdium uvedené v informačných listoch sú dostupné buď v printovej alebo elektronickej forme, študentom sú prístupné všetky informačné databázy, ktoré má univerzita zakúpené a licencované.</w:t>
      </w:r>
    </w:p>
    <w:p w:rsidR="00535496" w:rsidRDefault="00535496" w:rsidP="0053549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lastRenderedPageBreak/>
        <w:t>Charakteristika a rozsah dištančného vzdelávania uplatňovaná v študijnom programe s priradením k predmetom. Prístupy, manuály e-learningových portálov. Postupy pri prechode z prezenčného na dištančné vzdelávanie.</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UVLF má pre všetky predmety zabezpečené aj dištančné vzdelávanie, ktoré je v súčasnosti zabezpečené cez platformy MOODLE a MSTeams. Každý študent má k dispozícii manuály buď v elektronickej forme, lebo formou videonávodu.</w:t>
      </w:r>
    </w:p>
    <w:p w:rsidR="00E9424A" w:rsidRDefault="00535496" w:rsidP="00E9424A">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Partneri vysokej školy pri zabezpečovaní vzdelávacích činností študijného programu a c</w:t>
      </w:r>
      <w:r>
        <w:rPr>
          <w:rFonts w:ascii="Times New Roman" w:hAnsi="Times New Roman" w:cs="Times New Roman"/>
          <w:sz w:val="24"/>
          <w:szCs w:val="24"/>
        </w:rPr>
        <w:t>harakteristika ich participácie:</w:t>
      </w:r>
    </w:p>
    <w:p w:rsidR="00535496" w:rsidRPr="00E9424A" w:rsidRDefault="00535496" w:rsidP="00E9424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E9424A">
        <w:rPr>
          <w:rFonts w:ascii="Times New Roman" w:hAnsi="Times New Roman" w:cs="Times New Roman"/>
          <w:sz w:val="24"/>
          <w:szCs w:val="24"/>
        </w:rPr>
        <w:t xml:space="preserve">Pri zabezpečovaní niektorých činností, najmä v oblasti praktického výkonu činností, ktoré majú vysoký celospoločenský význam sa počíta s participáciou zmluvných partnerov, medzi ktorými budú </w:t>
      </w:r>
      <w:r w:rsidR="008D09D3" w:rsidRPr="00E9424A">
        <w:rPr>
          <w:rFonts w:ascii="Times New Roman" w:hAnsi="Times New Roman" w:cs="Times New Roman"/>
          <w:sz w:val="24"/>
          <w:szCs w:val="24"/>
        </w:rPr>
        <w:t>Slovenský zväz agropodnikateľov a rodinných farmárov</w:t>
      </w:r>
      <w:r w:rsidR="00E9424A">
        <w:rPr>
          <w:rFonts w:ascii="Times New Roman" w:hAnsi="Times New Roman" w:cs="Times New Roman"/>
          <w:color w:val="000000"/>
          <w:sz w:val="24"/>
          <w:szCs w:val="24"/>
        </w:rPr>
        <w:t xml:space="preserve"> a</w:t>
      </w:r>
      <w:r w:rsidR="008D09D3" w:rsidRPr="00E9424A">
        <w:rPr>
          <w:rFonts w:ascii="Times New Roman" w:hAnsi="Times New Roman" w:cs="Times New Roman"/>
          <w:color w:val="000000"/>
          <w:sz w:val="24"/>
          <w:szCs w:val="24"/>
        </w:rPr>
        <w:t xml:space="preserve"> Zd</w:t>
      </w:r>
      <w:r w:rsidR="00E9424A">
        <w:rPr>
          <w:rFonts w:ascii="Times New Roman" w:hAnsi="Times New Roman" w:cs="Times New Roman"/>
          <w:color w:val="000000"/>
          <w:sz w:val="24"/>
          <w:szCs w:val="24"/>
        </w:rPr>
        <w:t>ruženie chovateľov oviec a kôz.</w:t>
      </w:r>
    </w:p>
    <w:p w:rsidR="00535496" w:rsidRDefault="00535496" w:rsidP="0053549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Charakteristika na možností sociálneho, športového, kultúrneho, duc</w:t>
      </w:r>
      <w:r>
        <w:rPr>
          <w:rFonts w:ascii="Times New Roman" w:hAnsi="Times New Roman" w:cs="Times New Roman"/>
          <w:sz w:val="24"/>
          <w:szCs w:val="24"/>
        </w:rPr>
        <w:t>hovného a spoločenského vyžitia:</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UVLF v Košiciach poskytuje študentom v maximálne možnej miere podmienky pre ich vyžitie v uvedených oblastiach.</w:t>
      </w:r>
    </w:p>
    <w:p w:rsidR="00535496" w:rsidRDefault="00535496" w:rsidP="0053549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Možnosti a podmienky účasti študentov študijného programu na mobilitách a stážach</w:t>
      </w:r>
      <w:r>
        <w:rPr>
          <w:rFonts w:ascii="Times New Roman" w:hAnsi="Times New Roman" w:cs="Times New Roman"/>
          <w:sz w:val="24"/>
          <w:szCs w:val="24"/>
        </w:rPr>
        <w:br/>
      </w:r>
      <w:r w:rsidRPr="00F37D67">
        <w:rPr>
          <w:rFonts w:ascii="Times New Roman" w:hAnsi="Times New Roman" w:cs="Times New Roman"/>
          <w:sz w:val="24"/>
          <w:szCs w:val="24"/>
        </w:rPr>
        <w:t xml:space="preserve">(s uvedením kontaktov), pokyny na prihlasovanie, pravidlá uznávania tohto </w:t>
      </w:r>
      <w:r>
        <w:rPr>
          <w:rFonts w:ascii="Times New Roman" w:hAnsi="Times New Roman" w:cs="Times New Roman"/>
          <w:sz w:val="24"/>
          <w:szCs w:val="24"/>
        </w:rPr>
        <w:t>vzdelávania:</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Študentom študijného programu rodinný farmár je garantovaná možnosť účasti na mobilitách. Celú agendu obsahujúcu pokynov a podmienok prihlasovania sa na mobilitu, podmienky a pravidlá účasti ako aj pravidlá uznávania účasti na mobilitách ako časti študijného plánu zastrešuje prorektorka pre </w:t>
      </w:r>
      <w:r w:rsidRPr="00B616C4">
        <w:rPr>
          <w:rFonts w:ascii="Times New Roman" w:hAnsi="Times New Roman" w:cs="Times New Roman"/>
          <w:sz w:val="24"/>
          <w:szCs w:val="24"/>
        </w:rPr>
        <w:t xml:space="preserve">medzinárodné vzťahy </w:t>
      </w:r>
      <w:r>
        <w:rPr>
          <w:rFonts w:ascii="Times New Roman" w:hAnsi="Times New Roman" w:cs="Times New Roman"/>
          <w:sz w:val="24"/>
          <w:szCs w:val="24"/>
        </w:rPr>
        <w:br/>
      </w:r>
      <w:r w:rsidRPr="00B616C4">
        <w:rPr>
          <w:rFonts w:ascii="Times New Roman" w:hAnsi="Times New Roman" w:cs="Times New Roman"/>
          <w:sz w:val="24"/>
          <w:szCs w:val="24"/>
        </w:rPr>
        <w:t>a internacionalizáciu</w:t>
      </w:r>
      <w:r>
        <w:rPr>
          <w:rFonts w:ascii="Times New Roman" w:hAnsi="Times New Roman" w:cs="Times New Roman"/>
          <w:sz w:val="24"/>
          <w:szCs w:val="24"/>
        </w:rPr>
        <w:t xml:space="preserve"> a ňou riadený organizačný útvar, ktorým je </w:t>
      </w:r>
      <w:r w:rsidRPr="00B616C4">
        <w:rPr>
          <w:rFonts w:ascii="Times New Roman" w:hAnsi="Times New Roman" w:cs="Times New Roman"/>
          <w:sz w:val="24"/>
          <w:szCs w:val="24"/>
        </w:rPr>
        <w:t>Referát pre mobility</w:t>
      </w:r>
      <w:r>
        <w:rPr>
          <w:rFonts w:ascii="Times New Roman" w:hAnsi="Times New Roman" w:cs="Times New Roman"/>
          <w:sz w:val="24"/>
          <w:szCs w:val="24"/>
        </w:rPr>
        <w:t xml:space="preserve"> UVLF v Košiciach. Rámcovo sú účasť na mobilitách a ďalšie súvislosti upravené v čl. 41 vnútorného predpisu Študijný poriadok UVLF v Košiciach, časť A.</w:t>
      </w:r>
    </w:p>
    <w:p w:rsidR="00535496" w:rsidRPr="00F37D67" w:rsidRDefault="00535496" w:rsidP="00535496">
      <w:pPr>
        <w:autoSpaceDE w:val="0"/>
        <w:autoSpaceDN w:val="0"/>
        <w:adjustRightInd w:val="0"/>
        <w:spacing w:after="0" w:line="240" w:lineRule="auto"/>
        <w:rPr>
          <w:rFonts w:ascii="Times New Roman" w:hAnsi="Times New Roman" w:cs="Times New Roman"/>
          <w:b/>
          <w:bCs/>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Požadované schopnosti a predpoklady uchádzača o štúdium študijného programu </w:t>
      </w:r>
    </w:p>
    <w:p w:rsidR="00535496" w:rsidRDefault="00535496" w:rsidP="002E17B1">
      <w:pPr>
        <w:pStyle w:val="Odsekzoznamu"/>
        <w:numPr>
          <w:ilvl w:val="0"/>
          <w:numId w:val="6"/>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Požadované schopnosti a predpoklady potrebné na prijatie na štúdium</w:t>
      </w:r>
      <w:r>
        <w:rPr>
          <w:rFonts w:ascii="Times New Roman" w:hAnsi="Times New Roman" w:cs="Times New Roman"/>
          <w:sz w:val="24"/>
          <w:szCs w:val="24"/>
        </w:rPr>
        <w:t>:</w:t>
      </w:r>
    </w:p>
    <w:p w:rsidR="00535496" w:rsidRPr="00FF5C59"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Sú ustanovené v čl. 1 Študijný poriadok UVLF v Košiciach, časť A, II. Časť </w:t>
      </w:r>
      <w:r w:rsidRPr="00FF5C59">
        <w:rPr>
          <w:rFonts w:ascii="Times New Roman" w:hAnsi="Times New Roman" w:cs="Times New Roman"/>
          <w:sz w:val="24"/>
          <w:szCs w:val="24"/>
        </w:rPr>
        <w:t>Organizácia štúdia.</w:t>
      </w:r>
    </w:p>
    <w:p w:rsidR="00535496" w:rsidRDefault="00535496" w:rsidP="002E17B1">
      <w:pPr>
        <w:pStyle w:val="Odsekzoznamu"/>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Postupy prijímania na štúdium:</w:t>
      </w:r>
    </w:p>
    <w:p w:rsidR="00535496" w:rsidRPr="00FF5C59" w:rsidRDefault="00535496" w:rsidP="002E17B1">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Sú ustanovené v čl. 3 Študijný poriadok UVLF v Košiciach, časť A, II. Časť </w:t>
      </w:r>
      <w:r w:rsidRPr="00FF5C59">
        <w:rPr>
          <w:rFonts w:ascii="Times New Roman" w:hAnsi="Times New Roman" w:cs="Times New Roman"/>
          <w:sz w:val="24"/>
          <w:szCs w:val="24"/>
        </w:rPr>
        <w:t>Organizácia štúdia.</w:t>
      </w:r>
    </w:p>
    <w:p w:rsidR="00535496" w:rsidRPr="00F37D67" w:rsidRDefault="00535496" w:rsidP="002E17B1">
      <w:pPr>
        <w:pStyle w:val="Odsekzoznamu"/>
        <w:numPr>
          <w:ilvl w:val="0"/>
          <w:numId w:val="6"/>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 xml:space="preserve">Výsledky prijímacieho konania za posledné </w:t>
      </w:r>
      <w:r>
        <w:rPr>
          <w:rFonts w:ascii="Times New Roman" w:hAnsi="Times New Roman" w:cs="Times New Roman"/>
          <w:sz w:val="24"/>
          <w:szCs w:val="24"/>
        </w:rPr>
        <w:t>obdobie nie je možné dokumentovať, nakoľko sa jedná o novo kreovaný študijný program.</w:t>
      </w:r>
    </w:p>
    <w:p w:rsidR="00535496" w:rsidRPr="00F37D67" w:rsidRDefault="00535496" w:rsidP="00535496">
      <w:pPr>
        <w:autoSpaceDE w:val="0"/>
        <w:autoSpaceDN w:val="0"/>
        <w:adjustRightInd w:val="0"/>
        <w:spacing w:after="0" w:line="240" w:lineRule="auto"/>
        <w:rPr>
          <w:rFonts w:ascii="Times New Roman" w:hAnsi="Times New Roman" w:cs="Times New Roman"/>
          <w:sz w:val="24"/>
          <w:szCs w:val="24"/>
        </w:rPr>
      </w:pPr>
    </w:p>
    <w:p w:rsidR="00535496" w:rsidRPr="00F37D67" w:rsidRDefault="00535496" w:rsidP="0053549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Spätná väzba na kvalitu poskytovaného vzdelávania </w:t>
      </w:r>
    </w:p>
    <w:p w:rsidR="00535496" w:rsidRDefault="00535496" w:rsidP="002E17B1">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Postupy monitorovania a hodnotenia názorov študentov</w:t>
      </w:r>
      <w:r>
        <w:rPr>
          <w:rFonts w:ascii="Times New Roman" w:hAnsi="Times New Roman" w:cs="Times New Roman"/>
          <w:sz w:val="24"/>
          <w:szCs w:val="24"/>
        </w:rPr>
        <w:t xml:space="preserve"> na kvalitu študijného programu:</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Študenti UVLF v Košiciach majú zabezpečenú možnosť anonymného hodnotenia kvality výučby v prostredí Akademického informačného systému, kde hodnotia osobitne kvalitu konkrétneho predmetu a osobitne kvalitu pedagógov, ktorý ten-ktorý predmet zabezpečujú. Na hodnotenie majú dostatočný časový priestor, a vykonáva sa 2 x za akademický rok, po vykonaní skúšky z príslušného predmetu.</w:t>
      </w:r>
    </w:p>
    <w:p w:rsidR="00535496" w:rsidRDefault="00535496" w:rsidP="002E17B1">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Výsledky spätnej väzby študentov a súvisiace opatrenia na zvyšovania kvality</w:t>
      </w:r>
      <w:r>
        <w:rPr>
          <w:rFonts w:ascii="Times New Roman" w:hAnsi="Times New Roman" w:cs="Times New Roman"/>
          <w:sz w:val="24"/>
          <w:szCs w:val="24"/>
        </w:rPr>
        <w:t xml:space="preserve"> študijného programu:</w:t>
      </w:r>
    </w:p>
    <w:p w:rsidR="00535496" w:rsidRPr="00F37D67"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Aktuálne nie sú k dispozícii výsledky hodnotenia predmetu a pedagóga študijného programu rodinný farmár, nakoľko sa jedná o novo kreovaný študijný program. Všeobecný platí zásada, že výsledky spätnej väzby sú veľmi dôležité pre prijímanie záverov z hodnotení, ktoré sa implementujú do konkrétnych opatrení realizovaných s cieľom zvyšovania kvality študijného programu v celej jeho šírke a hĺbke.</w:t>
      </w:r>
    </w:p>
    <w:p w:rsidR="00535496" w:rsidRDefault="00535496" w:rsidP="002E17B1">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lastRenderedPageBreak/>
        <w:t>Výsledky spätnej väzby absolventov a súvisiace opatrenia na zvyšova</w:t>
      </w:r>
      <w:r>
        <w:rPr>
          <w:rFonts w:ascii="Times New Roman" w:hAnsi="Times New Roman" w:cs="Times New Roman"/>
          <w:sz w:val="24"/>
          <w:szCs w:val="24"/>
        </w:rPr>
        <w:t>nia kvality študijného programu:</w:t>
      </w:r>
    </w:p>
    <w:p w:rsidR="00535496"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Aktuálne nie sú k dispozícii výsledky </w:t>
      </w:r>
      <w:r w:rsidRPr="00F37D67">
        <w:rPr>
          <w:rFonts w:ascii="Times New Roman" w:hAnsi="Times New Roman" w:cs="Times New Roman"/>
          <w:sz w:val="24"/>
          <w:szCs w:val="24"/>
        </w:rPr>
        <w:t>spätnej väzby absolventov a súvisiace opatrenia na zvyšova</w:t>
      </w:r>
      <w:r>
        <w:rPr>
          <w:rFonts w:ascii="Times New Roman" w:hAnsi="Times New Roman" w:cs="Times New Roman"/>
          <w:sz w:val="24"/>
          <w:szCs w:val="24"/>
        </w:rPr>
        <w:t>nia kvality študijného programu rodinný farmár, nakoľko sa jedná o novo kreovaný študijný program.</w:t>
      </w:r>
    </w:p>
    <w:p w:rsidR="00535496" w:rsidRPr="006C4189" w:rsidRDefault="00535496" w:rsidP="00535496">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535496" w:rsidRDefault="00535496" w:rsidP="00535496">
      <w:pPr>
        <w:pStyle w:val="Odsekzoznamu"/>
        <w:numPr>
          <w:ilvl w:val="0"/>
          <w:numId w:val="1"/>
        </w:numPr>
        <w:spacing w:after="0" w:line="240" w:lineRule="auto"/>
        <w:jc w:val="both"/>
        <w:rPr>
          <w:rFonts w:ascii="Times New Roman" w:hAnsi="Times New Roman" w:cs="Times New Roman"/>
          <w:b/>
          <w:sz w:val="24"/>
          <w:szCs w:val="24"/>
        </w:rPr>
      </w:pPr>
      <w:r w:rsidRPr="00F37D67">
        <w:rPr>
          <w:rFonts w:ascii="Times New Roman" w:hAnsi="Times New Roman" w:cs="Times New Roman"/>
          <w:b/>
          <w:sz w:val="24"/>
          <w:szCs w:val="24"/>
        </w:rPr>
        <w:t>Odkazy na ďalšie relevantné vnútorné predpisy</w:t>
      </w:r>
      <w:r>
        <w:rPr>
          <w:rFonts w:ascii="Times New Roman" w:hAnsi="Times New Roman" w:cs="Times New Roman"/>
          <w:b/>
          <w:sz w:val="24"/>
          <w:szCs w:val="24"/>
        </w:rPr>
        <w:t xml:space="preserve"> </w:t>
      </w:r>
      <w:r w:rsidRPr="00F37D67">
        <w:rPr>
          <w:rFonts w:ascii="Times New Roman" w:hAnsi="Times New Roman" w:cs="Times New Roman"/>
          <w:b/>
          <w:sz w:val="24"/>
          <w:szCs w:val="24"/>
        </w:rPr>
        <w:t>a informácie týkajúce sa štúdia alebo študenta študijného programu</w:t>
      </w:r>
      <w:r>
        <w:rPr>
          <w:rFonts w:ascii="Times New Roman" w:hAnsi="Times New Roman" w:cs="Times New Roman"/>
          <w:b/>
          <w:sz w:val="24"/>
          <w:szCs w:val="24"/>
        </w:rPr>
        <w:t>:</w:t>
      </w:r>
    </w:p>
    <w:p w:rsidR="00535496" w:rsidRPr="006C4189" w:rsidRDefault="00535496" w:rsidP="002E17B1">
      <w:pPr>
        <w:pStyle w:val="Odsekzoznamu"/>
        <w:numPr>
          <w:ilvl w:val="0"/>
          <w:numId w:val="12"/>
        </w:numPr>
        <w:spacing w:after="0" w:line="240" w:lineRule="auto"/>
        <w:jc w:val="both"/>
        <w:rPr>
          <w:rFonts w:ascii="Times New Roman" w:hAnsi="Times New Roman" w:cs="Times New Roman"/>
          <w:b/>
          <w:sz w:val="24"/>
          <w:szCs w:val="24"/>
        </w:rPr>
      </w:pPr>
      <w:hyperlink r:id="rId15" w:history="1">
        <w:r w:rsidRPr="006C4189">
          <w:rPr>
            <w:rStyle w:val="Hypertextovprepojenie"/>
            <w:rFonts w:ascii="Times New Roman" w:hAnsi="Times New Roman" w:cs="Times New Roman"/>
            <w:sz w:val="24"/>
            <w:szCs w:val="24"/>
            <w:u w:val="none"/>
          </w:rPr>
          <w:t>https://www.uvlf.sk/document/informacie-o-studiu-na-uvlf-v-kosiciach-na-akademicky-rok-2020-2021.pdf</w:t>
        </w:r>
      </w:hyperlink>
      <w:r w:rsidRPr="006C4189">
        <w:rPr>
          <w:rFonts w:ascii="Times New Roman" w:hAnsi="Times New Roman" w:cs="Times New Roman"/>
          <w:sz w:val="24"/>
          <w:szCs w:val="24"/>
        </w:rPr>
        <w:t>,</w:t>
      </w:r>
    </w:p>
    <w:p w:rsidR="00535496" w:rsidRPr="006C4189" w:rsidRDefault="00535496" w:rsidP="002E17B1">
      <w:pPr>
        <w:pStyle w:val="Odsekzoznamu"/>
        <w:numPr>
          <w:ilvl w:val="0"/>
          <w:numId w:val="12"/>
        </w:numPr>
        <w:spacing w:after="0" w:line="240" w:lineRule="auto"/>
        <w:jc w:val="both"/>
        <w:rPr>
          <w:rFonts w:ascii="Times New Roman" w:hAnsi="Times New Roman" w:cs="Times New Roman"/>
          <w:sz w:val="24"/>
          <w:szCs w:val="24"/>
        </w:rPr>
      </w:pPr>
      <w:hyperlink r:id="rId16" w:history="1">
        <w:r w:rsidRPr="006C4189">
          <w:rPr>
            <w:rStyle w:val="Hypertextovprepojenie"/>
            <w:rFonts w:ascii="Times New Roman" w:hAnsi="Times New Roman" w:cs="Times New Roman"/>
            <w:sz w:val="24"/>
            <w:szCs w:val="24"/>
            <w:u w:val="none"/>
          </w:rPr>
          <w:t>https://www.uvlf.sk/document/vp-c-38-skolne-a-administrativne-poplatky-v-akademickom-roku-2019-2020-plati-od-1-9-2020.pdf</w:t>
        </w:r>
      </w:hyperlink>
      <w:r w:rsidRPr="006C4189">
        <w:rPr>
          <w:rFonts w:ascii="Times New Roman" w:hAnsi="Times New Roman" w:cs="Times New Roman"/>
          <w:sz w:val="24"/>
          <w:szCs w:val="24"/>
        </w:rPr>
        <w:t>,</w:t>
      </w:r>
    </w:p>
    <w:p w:rsidR="00535496" w:rsidRPr="00F37D67" w:rsidRDefault="00535496" w:rsidP="002E17B1">
      <w:pPr>
        <w:pStyle w:val="Odsekzoznamu"/>
        <w:numPr>
          <w:ilvl w:val="0"/>
          <w:numId w:val="12"/>
        </w:numPr>
        <w:spacing w:after="0" w:line="240" w:lineRule="auto"/>
        <w:jc w:val="both"/>
        <w:rPr>
          <w:rFonts w:ascii="Times New Roman" w:hAnsi="Times New Roman" w:cs="Times New Roman"/>
          <w:b/>
          <w:sz w:val="24"/>
          <w:szCs w:val="24"/>
        </w:rPr>
      </w:pPr>
      <w:r w:rsidRPr="00352820">
        <w:rPr>
          <w:rFonts w:ascii="Times New Roman" w:hAnsi="Times New Roman" w:cs="Times New Roman"/>
          <w:sz w:val="24"/>
          <w:szCs w:val="24"/>
        </w:rPr>
        <w:t>https://www.uvlf.sk/document/vp-c-56-smernica-o-podpore-studentov-a-uchadzacov-o-studium-so-specifickymi-potrebami-na-uvlf-v-kosiciach.pdf</w:t>
      </w:r>
      <w:r w:rsidRPr="00352820">
        <w:rPr>
          <w:rFonts w:ascii="Times New Roman" w:hAnsi="Times New Roman" w:cs="Times New Roman"/>
          <w:bCs/>
          <w:sz w:val="24"/>
          <w:szCs w:val="24"/>
        </w:rPr>
        <w:t>.</w:t>
      </w:r>
    </w:p>
    <w:p w:rsidR="006C28AE" w:rsidRDefault="006C28AE" w:rsidP="006C28AE">
      <w:pPr>
        <w:autoSpaceDE w:val="0"/>
        <w:autoSpaceDN w:val="0"/>
        <w:spacing w:after="0" w:line="240" w:lineRule="auto"/>
        <w:jc w:val="both"/>
        <w:rPr>
          <w:rFonts w:ascii="Times New Roman" w:hAnsi="Times New Roman" w:cs="Times New Roman"/>
          <w:sz w:val="24"/>
          <w:szCs w:val="24"/>
        </w:rPr>
      </w:pPr>
    </w:p>
    <w:p w:rsidR="006C28AE" w:rsidRDefault="006C28AE" w:rsidP="006C28AE">
      <w:pPr>
        <w:autoSpaceDE w:val="0"/>
        <w:autoSpaceDN w:val="0"/>
        <w:spacing w:after="0" w:line="240" w:lineRule="auto"/>
        <w:jc w:val="both"/>
        <w:rPr>
          <w:rFonts w:ascii="Times New Roman" w:hAnsi="Times New Roman" w:cs="Times New Roman"/>
          <w:sz w:val="24"/>
          <w:szCs w:val="24"/>
        </w:rPr>
      </w:pPr>
    </w:p>
    <w:sectPr w:rsidR="006C28AE" w:rsidSect="00B640E2">
      <w:type w:val="continuous"/>
      <w:pgSz w:w="11906" w:h="16838"/>
      <w:pgMar w:top="1417" w:right="1417"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B1" w:rsidRDefault="002E17B1" w:rsidP="00111AAB">
      <w:pPr>
        <w:spacing w:after="0" w:line="240" w:lineRule="auto"/>
      </w:pPr>
      <w:r>
        <w:separator/>
      </w:r>
    </w:p>
  </w:endnote>
  <w:endnote w:type="continuationSeparator" w:id="0">
    <w:p w:rsidR="002E17B1" w:rsidRDefault="002E17B1"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B1" w:rsidRDefault="002E17B1" w:rsidP="00111AAB">
      <w:pPr>
        <w:spacing w:after="0" w:line="240" w:lineRule="auto"/>
      </w:pPr>
      <w:r>
        <w:separator/>
      </w:r>
    </w:p>
  </w:footnote>
  <w:footnote w:type="continuationSeparator" w:id="0">
    <w:p w:rsidR="002E17B1" w:rsidRDefault="002E17B1" w:rsidP="00111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298"/>
    <w:multiLevelType w:val="hybridMultilevel"/>
    <w:tmpl w:val="CF102636"/>
    <w:lvl w:ilvl="0" w:tplc="DCE0025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3A5DBE"/>
    <w:multiLevelType w:val="hybridMultilevel"/>
    <w:tmpl w:val="32844BF6"/>
    <w:lvl w:ilvl="0" w:tplc="21EA8D94">
      <w:start w:val="3"/>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513D4B"/>
    <w:multiLevelType w:val="hybridMultilevel"/>
    <w:tmpl w:val="66A2D3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292342"/>
    <w:multiLevelType w:val="hybridMultilevel"/>
    <w:tmpl w:val="8E3ABFF2"/>
    <w:lvl w:ilvl="0" w:tplc="D6E82D30">
      <w:numFmt w:val="bullet"/>
      <w:lvlText w:val="-"/>
      <w:lvlJc w:val="left"/>
      <w:pPr>
        <w:ind w:left="1440" w:hanging="360"/>
      </w:pPr>
      <w:rPr>
        <w:rFonts w:ascii="Arial" w:eastAsiaTheme="minorHAnsi"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0CAA061D"/>
    <w:multiLevelType w:val="hybridMultilevel"/>
    <w:tmpl w:val="6C6030F2"/>
    <w:lvl w:ilvl="0" w:tplc="BA44533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C75911"/>
    <w:multiLevelType w:val="hybridMultilevel"/>
    <w:tmpl w:val="D0B2CCF6"/>
    <w:lvl w:ilvl="0" w:tplc="5C349CC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C5600C"/>
    <w:multiLevelType w:val="hybridMultilevel"/>
    <w:tmpl w:val="FFF02CB8"/>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F027D5F"/>
    <w:multiLevelType w:val="hybridMultilevel"/>
    <w:tmpl w:val="E0163D2A"/>
    <w:lvl w:ilvl="0" w:tplc="D5F48A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A100BD"/>
    <w:multiLevelType w:val="hybridMultilevel"/>
    <w:tmpl w:val="24146B3C"/>
    <w:lvl w:ilvl="0" w:tplc="FEC469D2">
      <w:start w:val="1"/>
      <w:numFmt w:val="decimal"/>
      <w:lvlText w:val="%1."/>
      <w:lvlJc w:val="left"/>
      <w:pPr>
        <w:ind w:left="360" w:hanging="360"/>
      </w:pPr>
      <w:rPr>
        <w:rFonts w:hint="default"/>
        <w:b/>
        <w:bCs/>
        <w:i w:val="0"/>
        <w:sz w:val="24"/>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205800FE"/>
    <w:multiLevelType w:val="hybridMultilevel"/>
    <w:tmpl w:val="E7543548"/>
    <w:lvl w:ilvl="0" w:tplc="40DE14BC">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5BA009A"/>
    <w:multiLevelType w:val="hybridMultilevel"/>
    <w:tmpl w:val="9AAA0F58"/>
    <w:lvl w:ilvl="0" w:tplc="28524B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A04205"/>
    <w:multiLevelType w:val="hybridMultilevel"/>
    <w:tmpl w:val="E1482EE0"/>
    <w:lvl w:ilvl="0" w:tplc="B5EC9D36">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2DF64A2"/>
    <w:multiLevelType w:val="hybridMultilevel"/>
    <w:tmpl w:val="089CA08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52F7DF9"/>
    <w:multiLevelType w:val="hybridMultilevel"/>
    <w:tmpl w:val="092E98E4"/>
    <w:lvl w:ilvl="0" w:tplc="A46E9AA4">
      <w:start w:val="1"/>
      <w:numFmt w:val="lowerLetter"/>
      <w:lvlText w:val="%1)"/>
      <w:lvlJc w:val="left"/>
      <w:pPr>
        <w:ind w:left="360" w:hanging="360"/>
      </w:pPr>
      <w:rPr>
        <w:rFonts w:hint="default"/>
        <w:b w:val="0"/>
        <w:i w:val="0"/>
        <w:iCs/>
        <w:sz w:val="2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85C5EA1"/>
    <w:multiLevelType w:val="hybridMultilevel"/>
    <w:tmpl w:val="FDD8D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8AB394C"/>
    <w:multiLevelType w:val="hybridMultilevel"/>
    <w:tmpl w:val="0D420E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9FA7400"/>
    <w:multiLevelType w:val="hybridMultilevel"/>
    <w:tmpl w:val="68F2A0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E231E6"/>
    <w:multiLevelType w:val="hybridMultilevel"/>
    <w:tmpl w:val="27508D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CAA75F1"/>
    <w:multiLevelType w:val="hybridMultilevel"/>
    <w:tmpl w:val="B734B760"/>
    <w:lvl w:ilvl="0" w:tplc="1F58BF7E">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462E1277"/>
    <w:multiLevelType w:val="hybridMultilevel"/>
    <w:tmpl w:val="57ACFCFC"/>
    <w:lvl w:ilvl="0" w:tplc="8F8A1DAA">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6">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53C62334"/>
    <w:multiLevelType w:val="hybridMultilevel"/>
    <w:tmpl w:val="80B4F90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0710B00"/>
    <w:multiLevelType w:val="hybridMultilevel"/>
    <w:tmpl w:val="EA429E46"/>
    <w:lvl w:ilvl="0" w:tplc="BBF8A0B6">
      <w:start w:val="1"/>
      <w:numFmt w:val="decimal"/>
      <w:lvlText w:val="%1."/>
      <w:lvlJc w:val="left"/>
      <w:pPr>
        <w:ind w:left="720" w:hanging="360"/>
      </w:pPr>
      <w:rPr>
        <w:rFonts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63C416ED"/>
    <w:multiLevelType w:val="hybridMultilevel"/>
    <w:tmpl w:val="9268364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71D538FD"/>
    <w:multiLevelType w:val="hybridMultilevel"/>
    <w:tmpl w:val="FC68AEAC"/>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2E63B12"/>
    <w:multiLevelType w:val="hybridMultilevel"/>
    <w:tmpl w:val="A30A622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6863D30"/>
    <w:multiLevelType w:val="hybridMultilevel"/>
    <w:tmpl w:val="59CC56FA"/>
    <w:lvl w:ilvl="0" w:tplc="5C349CC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EA43A4D"/>
    <w:multiLevelType w:val="hybridMultilevel"/>
    <w:tmpl w:val="94309724"/>
    <w:lvl w:ilvl="0" w:tplc="5C349CC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FB93C4F"/>
    <w:multiLevelType w:val="hybridMultilevel"/>
    <w:tmpl w:val="705619F6"/>
    <w:lvl w:ilvl="0" w:tplc="9C1C4A88">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0"/>
  </w:num>
  <w:num w:numId="2">
    <w:abstractNumId w:val="29"/>
  </w:num>
  <w:num w:numId="3">
    <w:abstractNumId w:val="17"/>
  </w:num>
  <w:num w:numId="4">
    <w:abstractNumId w:val="24"/>
  </w:num>
  <w:num w:numId="5">
    <w:abstractNumId w:val="23"/>
  </w:num>
  <w:num w:numId="6">
    <w:abstractNumId w:val="12"/>
  </w:num>
  <w:num w:numId="7">
    <w:abstractNumId w:val="26"/>
  </w:num>
  <w:num w:numId="8">
    <w:abstractNumId w:val="15"/>
  </w:num>
  <w:num w:numId="9">
    <w:abstractNumId w:val="8"/>
  </w:num>
  <w:num w:numId="10">
    <w:abstractNumId w:val="35"/>
  </w:num>
  <w:num w:numId="11">
    <w:abstractNumId w:val="1"/>
  </w:num>
  <w:num w:numId="12">
    <w:abstractNumId w:val="7"/>
  </w:num>
  <w:num w:numId="13">
    <w:abstractNumId w:val="28"/>
  </w:num>
  <w:num w:numId="14">
    <w:abstractNumId w:val="0"/>
  </w:num>
  <w:num w:numId="15">
    <w:abstractNumId w:val="19"/>
  </w:num>
  <w:num w:numId="16">
    <w:abstractNumId w:val="31"/>
  </w:num>
  <w:num w:numId="17">
    <w:abstractNumId w:val="14"/>
  </w:num>
  <w:num w:numId="18">
    <w:abstractNumId w:val="6"/>
  </w:num>
  <w:num w:numId="19">
    <w:abstractNumId w:val="11"/>
  </w:num>
  <w:num w:numId="20">
    <w:abstractNumId w:val="4"/>
  </w:num>
  <w:num w:numId="21">
    <w:abstractNumId w:val="2"/>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lvlOverride w:ilvl="2"/>
    <w:lvlOverride w:ilvl="3"/>
    <w:lvlOverride w:ilvl="4"/>
    <w:lvlOverride w:ilvl="5"/>
    <w:lvlOverride w:ilvl="6"/>
    <w:lvlOverride w:ilvl="7"/>
    <w:lvlOverride w:ilvl="8"/>
  </w:num>
  <w:num w:numId="36">
    <w:abstractNumId w:val="5"/>
    <w:lvlOverride w:ilvl="0"/>
    <w:lvlOverride w:ilvl="1"/>
    <w:lvlOverride w:ilvl="2"/>
    <w:lvlOverride w:ilvl="3"/>
    <w:lvlOverride w:ilvl="4"/>
    <w:lvlOverride w:ilvl="5"/>
    <w:lvlOverride w:ilvl="6"/>
    <w:lvlOverride w:ilvl="7"/>
    <w:lvlOverride w:ilvl="8"/>
  </w:num>
  <w:num w:numId="37">
    <w:abstractNumId w:val="9"/>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21"/>
    <w:rsid w:val="00000145"/>
    <w:rsid w:val="000023F3"/>
    <w:rsid w:val="00002480"/>
    <w:rsid w:val="0001367B"/>
    <w:rsid w:val="0001437B"/>
    <w:rsid w:val="00017A79"/>
    <w:rsid w:val="00020C28"/>
    <w:rsid w:val="00024659"/>
    <w:rsid w:val="00024B6D"/>
    <w:rsid w:val="00026F87"/>
    <w:rsid w:val="0002797E"/>
    <w:rsid w:val="00035D50"/>
    <w:rsid w:val="00036941"/>
    <w:rsid w:val="00036AB3"/>
    <w:rsid w:val="0003774B"/>
    <w:rsid w:val="00040B71"/>
    <w:rsid w:val="000413DC"/>
    <w:rsid w:val="0004493F"/>
    <w:rsid w:val="00045186"/>
    <w:rsid w:val="00045FF0"/>
    <w:rsid w:val="00046D64"/>
    <w:rsid w:val="0004736F"/>
    <w:rsid w:val="0005765C"/>
    <w:rsid w:val="00061307"/>
    <w:rsid w:val="00064287"/>
    <w:rsid w:val="0006453D"/>
    <w:rsid w:val="0007213E"/>
    <w:rsid w:val="00073F5D"/>
    <w:rsid w:val="00076C46"/>
    <w:rsid w:val="00080064"/>
    <w:rsid w:val="0008044D"/>
    <w:rsid w:val="00080896"/>
    <w:rsid w:val="000821D6"/>
    <w:rsid w:val="000844CE"/>
    <w:rsid w:val="00086051"/>
    <w:rsid w:val="00086A6A"/>
    <w:rsid w:val="0008708D"/>
    <w:rsid w:val="00087C75"/>
    <w:rsid w:val="000910C3"/>
    <w:rsid w:val="00093B72"/>
    <w:rsid w:val="00093CEB"/>
    <w:rsid w:val="00097269"/>
    <w:rsid w:val="000A3F8E"/>
    <w:rsid w:val="000A5290"/>
    <w:rsid w:val="000A773C"/>
    <w:rsid w:val="000B00AB"/>
    <w:rsid w:val="000B5815"/>
    <w:rsid w:val="000B7441"/>
    <w:rsid w:val="000C0CCD"/>
    <w:rsid w:val="000C3152"/>
    <w:rsid w:val="000C36B4"/>
    <w:rsid w:val="000D28C6"/>
    <w:rsid w:val="000D4C98"/>
    <w:rsid w:val="000E152C"/>
    <w:rsid w:val="000F134F"/>
    <w:rsid w:val="000F570C"/>
    <w:rsid w:val="00102EB0"/>
    <w:rsid w:val="00104D2A"/>
    <w:rsid w:val="00111916"/>
    <w:rsid w:val="00111AAB"/>
    <w:rsid w:val="00112292"/>
    <w:rsid w:val="00114F93"/>
    <w:rsid w:val="00122C6E"/>
    <w:rsid w:val="0012441E"/>
    <w:rsid w:val="00137788"/>
    <w:rsid w:val="00141990"/>
    <w:rsid w:val="001425FC"/>
    <w:rsid w:val="001432E5"/>
    <w:rsid w:val="00144A39"/>
    <w:rsid w:val="00145282"/>
    <w:rsid w:val="00155CAF"/>
    <w:rsid w:val="00155FD3"/>
    <w:rsid w:val="001570C1"/>
    <w:rsid w:val="00161A02"/>
    <w:rsid w:val="001647A4"/>
    <w:rsid w:val="00165A89"/>
    <w:rsid w:val="001673C1"/>
    <w:rsid w:val="00172A82"/>
    <w:rsid w:val="00173E1D"/>
    <w:rsid w:val="00173F04"/>
    <w:rsid w:val="001759A8"/>
    <w:rsid w:val="00176E67"/>
    <w:rsid w:val="00182778"/>
    <w:rsid w:val="001909DE"/>
    <w:rsid w:val="0019418E"/>
    <w:rsid w:val="00194945"/>
    <w:rsid w:val="0019522F"/>
    <w:rsid w:val="001A0122"/>
    <w:rsid w:val="001A1589"/>
    <w:rsid w:val="001B1CC3"/>
    <w:rsid w:val="001B568C"/>
    <w:rsid w:val="001C2232"/>
    <w:rsid w:val="001C26F2"/>
    <w:rsid w:val="001C62D0"/>
    <w:rsid w:val="001C62E1"/>
    <w:rsid w:val="001C693F"/>
    <w:rsid w:val="001C6F19"/>
    <w:rsid w:val="001D03D8"/>
    <w:rsid w:val="001D5529"/>
    <w:rsid w:val="001D6EEC"/>
    <w:rsid w:val="001E0DEA"/>
    <w:rsid w:val="001E1426"/>
    <w:rsid w:val="001E1585"/>
    <w:rsid w:val="001E4728"/>
    <w:rsid w:val="001E51EC"/>
    <w:rsid w:val="001E53F3"/>
    <w:rsid w:val="001E60EB"/>
    <w:rsid w:val="001E7761"/>
    <w:rsid w:val="001F3EAE"/>
    <w:rsid w:val="001F44BC"/>
    <w:rsid w:val="001F6E5A"/>
    <w:rsid w:val="00200599"/>
    <w:rsid w:val="002030B3"/>
    <w:rsid w:val="0020457B"/>
    <w:rsid w:val="00211535"/>
    <w:rsid w:val="00211F85"/>
    <w:rsid w:val="00215DDB"/>
    <w:rsid w:val="00225735"/>
    <w:rsid w:val="00225E3E"/>
    <w:rsid w:val="00230174"/>
    <w:rsid w:val="002341C4"/>
    <w:rsid w:val="002353D4"/>
    <w:rsid w:val="00240E61"/>
    <w:rsid w:val="00242650"/>
    <w:rsid w:val="00243CD5"/>
    <w:rsid w:val="00245CA9"/>
    <w:rsid w:val="00253EEA"/>
    <w:rsid w:val="00256887"/>
    <w:rsid w:val="00260945"/>
    <w:rsid w:val="00262077"/>
    <w:rsid w:val="00263356"/>
    <w:rsid w:val="00267F2A"/>
    <w:rsid w:val="002737BD"/>
    <w:rsid w:val="00275A29"/>
    <w:rsid w:val="00276A42"/>
    <w:rsid w:val="002926D2"/>
    <w:rsid w:val="00292917"/>
    <w:rsid w:val="00295C8A"/>
    <w:rsid w:val="002A7595"/>
    <w:rsid w:val="002A7E4C"/>
    <w:rsid w:val="002B2792"/>
    <w:rsid w:val="002B2953"/>
    <w:rsid w:val="002B34F8"/>
    <w:rsid w:val="002B780B"/>
    <w:rsid w:val="002C239E"/>
    <w:rsid w:val="002C3B4D"/>
    <w:rsid w:val="002C632A"/>
    <w:rsid w:val="002D33FC"/>
    <w:rsid w:val="002D4C87"/>
    <w:rsid w:val="002E09FC"/>
    <w:rsid w:val="002E17B1"/>
    <w:rsid w:val="002E27BC"/>
    <w:rsid w:val="002E4CCC"/>
    <w:rsid w:val="002E54B1"/>
    <w:rsid w:val="002E7394"/>
    <w:rsid w:val="002F43F4"/>
    <w:rsid w:val="002F79F6"/>
    <w:rsid w:val="003026C4"/>
    <w:rsid w:val="0030306E"/>
    <w:rsid w:val="0030358C"/>
    <w:rsid w:val="00304029"/>
    <w:rsid w:val="00305B49"/>
    <w:rsid w:val="00311466"/>
    <w:rsid w:val="00312667"/>
    <w:rsid w:val="003127FA"/>
    <w:rsid w:val="003143B8"/>
    <w:rsid w:val="0031666F"/>
    <w:rsid w:val="003216FC"/>
    <w:rsid w:val="00322417"/>
    <w:rsid w:val="003230C7"/>
    <w:rsid w:val="00323802"/>
    <w:rsid w:val="00324062"/>
    <w:rsid w:val="00326FDF"/>
    <w:rsid w:val="0032767A"/>
    <w:rsid w:val="00334A31"/>
    <w:rsid w:val="00335F55"/>
    <w:rsid w:val="00344204"/>
    <w:rsid w:val="00352820"/>
    <w:rsid w:val="00352B50"/>
    <w:rsid w:val="00353C34"/>
    <w:rsid w:val="003557CA"/>
    <w:rsid w:val="003560B7"/>
    <w:rsid w:val="003618DB"/>
    <w:rsid w:val="00365287"/>
    <w:rsid w:val="00370783"/>
    <w:rsid w:val="003733C6"/>
    <w:rsid w:val="00373526"/>
    <w:rsid w:val="00374846"/>
    <w:rsid w:val="0038004B"/>
    <w:rsid w:val="00381D2B"/>
    <w:rsid w:val="0038454B"/>
    <w:rsid w:val="0038565E"/>
    <w:rsid w:val="00386524"/>
    <w:rsid w:val="00387B1B"/>
    <w:rsid w:val="0039098D"/>
    <w:rsid w:val="00391CD6"/>
    <w:rsid w:val="00397087"/>
    <w:rsid w:val="003B542A"/>
    <w:rsid w:val="003B706C"/>
    <w:rsid w:val="003C34BA"/>
    <w:rsid w:val="003C7830"/>
    <w:rsid w:val="003D30EC"/>
    <w:rsid w:val="003D33F5"/>
    <w:rsid w:val="003D441E"/>
    <w:rsid w:val="003D5258"/>
    <w:rsid w:val="003D637E"/>
    <w:rsid w:val="003D6D98"/>
    <w:rsid w:val="003E1E2E"/>
    <w:rsid w:val="003E228F"/>
    <w:rsid w:val="003E25A1"/>
    <w:rsid w:val="003E3145"/>
    <w:rsid w:val="003E42D6"/>
    <w:rsid w:val="003E67EF"/>
    <w:rsid w:val="003F02AA"/>
    <w:rsid w:val="003F2B57"/>
    <w:rsid w:val="003F3DBE"/>
    <w:rsid w:val="003F51C0"/>
    <w:rsid w:val="00400972"/>
    <w:rsid w:val="004012DC"/>
    <w:rsid w:val="00402BE6"/>
    <w:rsid w:val="00402FE8"/>
    <w:rsid w:val="004108F0"/>
    <w:rsid w:val="00410C49"/>
    <w:rsid w:val="00411886"/>
    <w:rsid w:val="00412491"/>
    <w:rsid w:val="00417AE1"/>
    <w:rsid w:val="00420F32"/>
    <w:rsid w:val="004227A9"/>
    <w:rsid w:val="004244CD"/>
    <w:rsid w:val="00424EBB"/>
    <w:rsid w:val="004263EA"/>
    <w:rsid w:val="00427B0D"/>
    <w:rsid w:val="00431DCB"/>
    <w:rsid w:val="0043329E"/>
    <w:rsid w:val="0043666E"/>
    <w:rsid w:val="00441141"/>
    <w:rsid w:val="004412F7"/>
    <w:rsid w:val="00442F5C"/>
    <w:rsid w:val="00443E51"/>
    <w:rsid w:val="0044502A"/>
    <w:rsid w:val="00447320"/>
    <w:rsid w:val="00447323"/>
    <w:rsid w:val="00450AEB"/>
    <w:rsid w:val="00450DD1"/>
    <w:rsid w:val="00451E1D"/>
    <w:rsid w:val="0045417A"/>
    <w:rsid w:val="00457933"/>
    <w:rsid w:val="0046106F"/>
    <w:rsid w:val="0046747F"/>
    <w:rsid w:val="004721BA"/>
    <w:rsid w:val="00472A51"/>
    <w:rsid w:val="00472E4F"/>
    <w:rsid w:val="004755DF"/>
    <w:rsid w:val="00476EED"/>
    <w:rsid w:val="0048123D"/>
    <w:rsid w:val="00481A5F"/>
    <w:rsid w:val="00481C49"/>
    <w:rsid w:val="00483D23"/>
    <w:rsid w:val="004855F5"/>
    <w:rsid w:val="00485B26"/>
    <w:rsid w:val="0048758C"/>
    <w:rsid w:val="00490701"/>
    <w:rsid w:val="0049296F"/>
    <w:rsid w:val="004943EB"/>
    <w:rsid w:val="00495197"/>
    <w:rsid w:val="004977E4"/>
    <w:rsid w:val="00497E63"/>
    <w:rsid w:val="004A13B6"/>
    <w:rsid w:val="004A429D"/>
    <w:rsid w:val="004A4FA4"/>
    <w:rsid w:val="004B0F27"/>
    <w:rsid w:val="004B1F98"/>
    <w:rsid w:val="004B3E57"/>
    <w:rsid w:val="004B415E"/>
    <w:rsid w:val="004B5D11"/>
    <w:rsid w:val="004C1A1D"/>
    <w:rsid w:val="004C38D1"/>
    <w:rsid w:val="004D3F71"/>
    <w:rsid w:val="004E3395"/>
    <w:rsid w:val="004E451B"/>
    <w:rsid w:val="004E5CCF"/>
    <w:rsid w:val="004F2F9A"/>
    <w:rsid w:val="004F38AE"/>
    <w:rsid w:val="004F793B"/>
    <w:rsid w:val="00503BDA"/>
    <w:rsid w:val="00507FBF"/>
    <w:rsid w:val="00511D48"/>
    <w:rsid w:val="00513B00"/>
    <w:rsid w:val="005172CA"/>
    <w:rsid w:val="00524A48"/>
    <w:rsid w:val="005258AC"/>
    <w:rsid w:val="00535496"/>
    <w:rsid w:val="00536CEC"/>
    <w:rsid w:val="00541A94"/>
    <w:rsid w:val="005429D4"/>
    <w:rsid w:val="00543DCC"/>
    <w:rsid w:val="005443FF"/>
    <w:rsid w:val="0054575E"/>
    <w:rsid w:val="00550846"/>
    <w:rsid w:val="00552E6E"/>
    <w:rsid w:val="00552F75"/>
    <w:rsid w:val="00553613"/>
    <w:rsid w:val="00556D56"/>
    <w:rsid w:val="00560A71"/>
    <w:rsid w:val="00560C17"/>
    <w:rsid w:val="005678F7"/>
    <w:rsid w:val="0056798B"/>
    <w:rsid w:val="0057099A"/>
    <w:rsid w:val="00572B80"/>
    <w:rsid w:val="00577733"/>
    <w:rsid w:val="005808D8"/>
    <w:rsid w:val="00583FD4"/>
    <w:rsid w:val="005867F5"/>
    <w:rsid w:val="0059229E"/>
    <w:rsid w:val="00592347"/>
    <w:rsid w:val="005A1A4E"/>
    <w:rsid w:val="005A240E"/>
    <w:rsid w:val="005A3545"/>
    <w:rsid w:val="005A7C2A"/>
    <w:rsid w:val="005B0BC7"/>
    <w:rsid w:val="005B4151"/>
    <w:rsid w:val="005B55EE"/>
    <w:rsid w:val="005C074A"/>
    <w:rsid w:val="005C0943"/>
    <w:rsid w:val="005C1085"/>
    <w:rsid w:val="005C4A57"/>
    <w:rsid w:val="005D2009"/>
    <w:rsid w:val="005D3722"/>
    <w:rsid w:val="005D3737"/>
    <w:rsid w:val="005D66AF"/>
    <w:rsid w:val="005E1A00"/>
    <w:rsid w:val="005E6123"/>
    <w:rsid w:val="005E6947"/>
    <w:rsid w:val="005F5D1B"/>
    <w:rsid w:val="005F6160"/>
    <w:rsid w:val="005F6835"/>
    <w:rsid w:val="00602161"/>
    <w:rsid w:val="006022A0"/>
    <w:rsid w:val="00605098"/>
    <w:rsid w:val="00607B72"/>
    <w:rsid w:val="00607E6A"/>
    <w:rsid w:val="00611E25"/>
    <w:rsid w:val="00612657"/>
    <w:rsid w:val="00612C51"/>
    <w:rsid w:val="0061333F"/>
    <w:rsid w:val="0061485E"/>
    <w:rsid w:val="00622D75"/>
    <w:rsid w:val="00625B05"/>
    <w:rsid w:val="00626476"/>
    <w:rsid w:val="00631293"/>
    <w:rsid w:val="0063431D"/>
    <w:rsid w:val="00634709"/>
    <w:rsid w:val="00636D21"/>
    <w:rsid w:val="00640EE7"/>
    <w:rsid w:val="00644F55"/>
    <w:rsid w:val="006515FA"/>
    <w:rsid w:val="00653999"/>
    <w:rsid w:val="00657DDA"/>
    <w:rsid w:val="0066601B"/>
    <w:rsid w:val="006709DD"/>
    <w:rsid w:val="00674A60"/>
    <w:rsid w:val="006776C4"/>
    <w:rsid w:val="006855B9"/>
    <w:rsid w:val="006877D2"/>
    <w:rsid w:val="00691778"/>
    <w:rsid w:val="00692ED7"/>
    <w:rsid w:val="006A1012"/>
    <w:rsid w:val="006A3512"/>
    <w:rsid w:val="006A52A2"/>
    <w:rsid w:val="006A5B49"/>
    <w:rsid w:val="006A710F"/>
    <w:rsid w:val="006B04AA"/>
    <w:rsid w:val="006B0AE3"/>
    <w:rsid w:val="006B54C1"/>
    <w:rsid w:val="006B6C62"/>
    <w:rsid w:val="006B6E7F"/>
    <w:rsid w:val="006C28AE"/>
    <w:rsid w:val="006C4189"/>
    <w:rsid w:val="006C526F"/>
    <w:rsid w:val="006D020D"/>
    <w:rsid w:val="006E0670"/>
    <w:rsid w:val="006E2498"/>
    <w:rsid w:val="006E36A5"/>
    <w:rsid w:val="006E5DE2"/>
    <w:rsid w:val="006F288F"/>
    <w:rsid w:val="006F3648"/>
    <w:rsid w:val="006F49B8"/>
    <w:rsid w:val="006F5607"/>
    <w:rsid w:val="006F5CD9"/>
    <w:rsid w:val="006F7A49"/>
    <w:rsid w:val="007033D8"/>
    <w:rsid w:val="00712532"/>
    <w:rsid w:val="00713472"/>
    <w:rsid w:val="00714819"/>
    <w:rsid w:val="00725BED"/>
    <w:rsid w:val="007353D6"/>
    <w:rsid w:val="007368C3"/>
    <w:rsid w:val="0073705A"/>
    <w:rsid w:val="00746915"/>
    <w:rsid w:val="0075428F"/>
    <w:rsid w:val="00755535"/>
    <w:rsid w:val="00772C8C"/>
    <w:rsid w:val="007741F5"/>
    <w:rsid w:val="0077579B"/>
    <w:rsid w:val="00781623"/>
    <w:rsid w:val="0078195A"/>
    <w:rsid w:val="00782A26"/>
    <w:rsid w:val="0078415E"/>
    <w:rsid w:val="007902AA"/>
    <w:rsid w:val="007955A0"/>
    <w:rsid w:val="007A119C"/>
    <w:rsid w:val="007A4B49"/>
    <w:rsid w:val="007B4D05"/>
    <w:rsid w:val="007B6FA6"/>
    <w:rsid w:val="007B703F"/>
    <w:rsid w:val="007B70CF"/>
    <w:rsid w:val="007C1C0C"/>
    <w:rsid w:val="007C2EFB"/>
    <w:rsid w:val="007D0F4F"/>
    <w:rsid w:val="007D3681"/>
    <w:rsid w:val="007E17C5"/>
    <w:rsid w:val="007E30C7"/>
    <w:rsid w:val="007E3D44"/>
    <w:rsid w:val="007E4BEC"/>
    <w:rsid w:val="0080082E"/>
    <w:rsid w:val="00800AD6"/>
    <w:rsid w:val="00801661"/>
    <w:rsid w:val="00803771"/>
    <w:rsid w:val="00807F32"/>
    <w:rsid w:val="00810B55"/>
    <w:rsid w:val="00811355"/>
    <w:rsid w:val="00815770"/>
    <w:rsid w:val="008178D0"/>
    <w:rsid w:val="008221F2"/>
    <w:rsid w:val="00825F10"/>
    <w:rsid w:val="0082627F"/>
    <w:rsid w:val="008262D1"/>
    <w:rsid w:val="00826F0C"/>
    <w:rsid w:val="0082733C"/>
    <w:rsid w:val="00830D50"/>
    <w:rsid w:val="00830F01"/>
    <w:rsid w:val="00834033"/>
    <w:rsid w:val="008344A6"/>
    <w:rsid w:val="00835B9C"/>
    <w:rsid w:val="00837642"/>
    <w:rsid w:val="00837DF2"/>
    <w:rsid w:val="0084136C"/>
    <w:rsid w:val="0085194C"/>
    <w:rsid w:val="00853CA3"/>
    <w:rsid w:val="00854880"/>
    <w:rsid w:val="00860C55"/>
    <w:rsid w:val="00862082"/>
    <w:rsid w:val="00862CAB"/>
    <w:rsid w:val="008667AF"/>
    <w:rsid w:val="00872F02"/>
    <w:rsid w:val="0087466E"/>
    <w:rsid w:val="00874FE1"/>
    <w:rsid w:val="00877BAF"/>
    <w:rsid w:val="00880615"/>
    <w:rsid w:val="0088160F"/>
    <w:rsid w:val="008854EC"/>
    <w:rsid w:val="00885F92"/>
    <w:rsid w:val="008863B0"/>
    <w:rsid w:val="0089064D"/>
    <w:rsid w:val="00892052"/>
    <w:rsid w:val="008943E2"/>
    <w:rsid w:val="008949E5"/>
    <w:rsid w:val="00897EF5"/>
    <w:rsid w:val="008A082A"/>
    <w:rsid w:val="008A16B4"/>
    <w:rsid w:val="008A3A20"/>
    <w:rsid w:val="008A4510"/>
    <w:rsid w:val="008B039E"/>
    <w:rsid w:val="008B24C0"/>
    <w:rsid w:val="008B434B"/>
    <w:rsid w:val="008B5BFA"/>
    <w:rsid w:val="008C567A"/>
    <w:rsid w:val="008C5F93"/>
    <w:rsid w:val="008C6FCF"/>
    <w:rsid w:val="008D09D3"/>
    <w:rsid w:val="008D16A5"/>
    <w:rsid w:val="008D1AA1"/>
    <w:rsid w:val="008D37F7"/>
    <w:rsid w:val="008D419B"/>
    <w:rsid w:val="008E5F7B"/>
    <w:rsid w:val="008F0647"/>
    <w:rsid w:val="008F0942"/>
    <w:rsid w:val="008F2E07"/>
    <w:rsid w:val="008F3183"/>
    <w:rsid w:val="008F5165"/>
    <w:rsid w:val="00902B33"/>
    <w:rsid w:val="00903BFA"/>
    <w:rsid w:val="00910044"/>
    <w:rsid w:val="0092278C"/>
    <w:rsid w:val="00925529"/>
    <w:rsid w:val="00930C75"/>
    <w:rsid w:val="00930D18"/>
    <w:rsid w:val="009347C5"/>
    <w:rsid w:val="00934D51"/>
    <w:rsid w:val="00940BC2"/>
    <w:rsid w:val="0094105F"/>
    <w:rsid w:val="009413A6"/>
    <w:rsid w:val="00941A55"/>
    <w:rsid w:val="00945BD5"/>
    <w:rsid w:val="0095122A"/>
    <w:rsid w:val="009572B9"/>
    <w:rsid w:val="009576DF"/>
    <w:rsid w:val="00957ABF"/>
    <w:rsid w:val="00957EDD"/>
    <w:rsid w:val="00957FA3"/>
    <w:rsid w:val="0096002D"/>
    <w:rsid w:val="00963149"/>
    <w:rsid w:val="009638AC"/>
    <w:rsid w:val="00966CE9"/>
    <w:rsid w:val="00971D73"/>
    <w:rsid w:val="0097211A"/>
    <w:rsid w:val="00982FB1"/>
    <w:rsid w:val="00991059"/>
    <w:rsid w:val="009A16F6"/>
    <w:rsid w:val="009A2D95"/>
    <w:rsid w:val="009A5649"/>
    <w:rsid w:val="009A73C5"/>
    <w:rsid w:val="009B1167"/>
    <w:rsid w:val="009B1989"/>
    <w:rsid w:val="009C000B"/>
    <w:rsid w:val="009C29FD"/>
    <w:rsid w:val="009C50AA"/>
    <w:rsid w:val="009C64AF"/>
    <w:rsid w:val="009C651D"/>
    <w:rsid w:val="009C6736"/>
    <w:rsid w:val="009C7D9B"/>
    <w:rsid w:val="009E6313"/>
    <w:rsid w:val="009F2F8B"/>
    <w:rsid w:val="009F48C8"/>
    <w:rsid w:val="009F667C"/>
    <w:rsid w:val="00A0091E"/>
    <w:rsid w:val="00A0484F"/>
    <w:rsid w:val="00A17AC4"/>
    <w:rsid w:val="00A21C58"/>
    <w:rsid w:val="00A2427A"/>
    <w:rsid w:val="00A25656"/>
    <w:rsid w:val="00A25745"/>
    <w:rsid w:val="00A3138D"/>
    <w:rsid w:val="00A4496E"/>
    <w:rsid w:val="00A44F7C"/>
    <w:rsid w:val="00A50D52"/>
    <w:rsid w:val="00A5358B"/>
    <w:rsid w:val="00A537D3"/>
    <w:rsid w:val="00A559E2"/>
    <w:rsid w:val="00A56FFB"/>
    <w:rsid w:val="00A60037"/>
    <w:rsid w:val="00A60517"/>
    <w:rsid w:val="00A60D9C"/>
    <w:rsid w:val="00A61D6A"/>
    <w:rsid w:val="00A6428F"/>
    <w:rsid w:val="00A64681"/>
    <w:rsid w:val="00A649DB"/>
    <w:rsid w:val="00A7362D"/>
    <w:rsid w:val="00A75CFA"/>
    <w:rsid w:val="00A77AAF"/>
    <w:rsid w:val="00A8061E"/>
    <w:rsid w:val="00A82B9E"/>
    <w:rsid w:val="00A82ED0"/>
    <w:rsid w:val="00A85240"/>
    <w:rsid w:val="00AA4E8C"/>
    <w:rsid w:val="00AB1746"/>
    <w:rsid w:val="00AB1DE6"/>
    <w:rsid w:val="00AB7C38"/>
    <w:rsid w:val="00AC0BAB"/>
    <w:rsid w:val="00AC1309"/>
    <w:rsid w:val="00AC16B5"/>
    <w:rsid w:val="00AC487F"/>
    <w:rsid w:val="00AC5527"/>
    <w:rsid w:val="00AD069D"/>
    <w:rsid w:val="00AD1489"/>
    <w:rsid w:val="00AD3120"/>
    <w:rsid w:val="00AE6B5B"/>
    <w:rsid w:val="00AF04F1"/>
    <w:rsid w:val="00AF1C26"/>
    <w:rsid w:val="00AF36E5"/>
    <w:rsid w:val="00AF3B72"/>
    <w:rsid w:val="00AF3EA2"/>
    <w:rsid w:val="00AF47E9"/>
    <w:rsid w:val="00AF6CE0"/>
    <w:rsid w:val="00AF6F44"/>
    <w:rsid w:val="00B0423A"/>
    <w:rsid w:val="00B04F60"/>
    <w:rsid w:val="00B10CCD"/>
    <w:rsid w:val="00B11E4F"/>
    <w:rsid w:val="00B152E8"/>
    <w:rsid w:val="00B207E8"/>
    <w:rsid w:val="00B20938"/>
    <w:rsid w:val="00B219BD"/>
    <w:rsid w:val="00B2305A"/>
    <w:rsid w:val="00B23966"/>
    <w:rsid w:val="00B25129"/>
    <w:rsid w:val="00B269DC"/>
    <w:rsid w:val="00B27D59"/>
    <w:rsid w:val="00B33340"/>
    <w:rsid w:val="00B35623"/>
    <w:rsid w:val="00B420EC"/>
    <w:rsid w:val="00B42521"/>
    <w:rsid w:val="00B46CB4"/>
    <w:rsid w:val="00B51F5E"/>
    <w:rsid w:val="00B607B2"/>
    <w:rsid w:val="00B616C4"/>
    <w:rsid w:val="00B61E2C"/>
    <w:rsid w:val="00B6329C"/>
    <w:rsid w:val="00B640E2"/>
    <w:rsid w:val="00B655C3"/>
    <w:rsid w:val="00B65AFD"/>
    <w:rsid w:val="00B719A6"/>
    <w:rsid w:val="00B7626A"/>
    <w:rsid w:val="00B77AD0"/>
    <w:rsid w:val="00B800D9"/>
    <w:rsid w:val="00B80FC4"/>
    <w:rsid w:val="00B86EE3"/>
    <w:rsid w:val="00B87942"/>
    <w:rsid w:val="00B975DF"/>
    <w:rsid w:val="00BA1A2F"/>
    <w:rsid w:val="00BA1D31"/>
    <w:rsid w:val="00BA7B8A"/>
    <w:rsid w:val="00BB591C"/>
    <w:rsid w:val="00BB6449"/>
    <w:rsid w:val="00BB6A3D"/>
    <w:rsid w:val="00BC0232"/>
    <w:rsid w:val="00BC24FE"/>
    <w:rsid w:val="00BC277B"/>
    <w:rsid w:val="00BC321D"/>
    <w:rsid w:val="00BC7FF6"/>
    <w:rsid w:val="00BE1681"/>
    <w:rsid w:val="00BE4510"/>
    <w:rsid w:val="00BE76E0"/>
    <w:rsid w:val="00BF4539"/>
    <w:rsid w:val="00BF4D80"/>
    <w:rsid w:val="00BF5866"/>
    <w:rsid w:val="00C007BE"/>
    <w:rsid w:val="00C02195"/>
    <w:rsid w:val="00C07459"/>
    <w:rsid w:val="00C07E4C"/>
    <w:rsid w:val="00C1019C"/>
    <w:rsid w:val="00C11908"/>
    <w:rsid w:val="00C13C27"/>
    <w:rsid w:val="00C32BA9"/>
    <w:rsid w:val="00C3591B"/>
    <w:rsid w:val="00C37141"/>
    <w:rsid w:val="00C4665A"/>
    <w:rsid w:val="00C46E7A"/>
    <w:rsid w:val="00C54DD0"/>
    <w:rsid w:val="00C64934"/>
    <w:rsid w:val="00C64A59"/>
    <w:rsid w:val="00C64BA5"/>
    <w:rsid w:val="00C67D23"/>
    <w:rsid w:val="00C712B6"/>
    <w:rsid w:val="00C7264A"/>
    <w:rsid w:val="00C75D6C"/>
    <w:rsid w:val="00C7699D"/>
    <w:rsid w:val="00C76F2D"/>
    <w:rsid w:val="00C77FC0"/>
    <w:rsid w:val="00C842AA"/>
    <w:rsid w:val="00C918B8"/>
    <w:rsid w:val="00CA460B"/>
    <w:rsid w:val="00CA6888"/>
    <w:rsid w:val="00CB4AB3"/>
    <w:rsid w:val="00CC24D6"/>
    <w:rsid w:val="00CC4AB4"/>
    <w:rsid w:val="00CC6722"/>
    <w:rsid w:val="00CD4215"/>
    <w:rsid w:val="00CD5F77"/>
    <w:rsid w:val="00CD754D"/>
    <w:rsid w:val="00CE2215"/>
    <w:rsid w:val="00CE313F"/>
    <w:rsid w:val="00CE3ED9"/>
    <w:rsid w:val="00CE43B5"/>
    <w:rsid w:val="00CE4F66"/>
    <w:rsid w:val="00CE6947"/>
    <w:rsid w:val="00CE76D1"/>
    <w:rsid w:val="00CF00B0"/>
    <w:rsid w:val="00CF139F"/>
    <w:rsid w:val="00CF2514"/>
    <w:rsid w:val="00CF2C0C"/>
    <w:rsid w:val="00D012BD"/>
    <w:rsid w:val="00D06BA1"/>
    <w:rsid w:val="00D1127D"/>
    <w:rsid w:val="00D14632"/>
    <w:rsid w:val="00D200B7"/>
    <w:rsid w:val="00D22F9F"/>
    <w:rsid w:val="00D26994"/>
    <w:rsid w:val="00D26EE9"/>
    <w:rsid w:val="00D272CD"/>
    <w:rsid w:val="00D27515"/>
    <w:rsid w:val="00D33A3A"/>
    <w:rsid w:val="00D358AB"/>
    <w:rsid w:val="00D37792"/>
    <w:rsid w:val="00D429F3"/>
    <w:rsid w:val="00D4358F"/>
    <w:rsid w:val="00D43C84"/>
    <w:rsid w:val="00D50820"/>
    <w:rsid w:val="00D54772"/>
    <w:rsid w:val="00D55264"/>
    <w:rsid w:val="00D618BB"/>
    <w:rsid w:val="00D63BB2"/>
    <w:rsid w:val="00D70863"/>
    <w:rsid w:val="00D779F9"/>
    <w:rsid w:val="00D8257E"/>
    <w:rsid w:val="00D8310C"/>
    <w:rsid w:val="00D83FA4"/>
    <w:rsid w:val="00D84845"/>
    <w:rsid w:val="00D8659D"/>
    <w:rsid w:val="00D9058C"/>
    <w:rsid w:val="00D97589"/>
    <w:rsid w:val="00D97BA5"/>
    <w:rsid w:val="00DA2376"/>
    <w:rsid w:val="00DA55AF"/>
    <w:rsid w:val="00DA6F1D"/>
    <w:rsid w:val="00DA796E"/>
    <w:rsid w:val="00DB69F2"/>
    <w:rsid w:val="00DB6AE2"/>
    <w:rsid w:val="00DC12D5"/>
    <w:rsid w:val="00DC18D9"/>
    <w:rsid w:val="00DC4C3C"/>
    <w:rsid w:val="00DC6AB8"/>
    <w:rsid w:val="00DC78A6"/>
    <w:rsid w:val="00DD0769"/>
    <w:rsid w:val="00DD2674"/>
    <w:rsid w:val="00DD4B38"/>
    <w:rsid w:val="00DD6185"/>
    <w:rsid w:val="00DE0354"/>
    <w:rsid w:val="00DE2565"/>
    <w:rsid w:val="00DE6DF3"/>
    <w:rsid w:val="00DE6F2A"/>
    <w:rsid w:val="00DF425B"/>
    <w:rsid w:val="00DF5E62"/>
    <w:rsid w:val="00DF6F79"/>
    <w:rsid w:val="00E007A8"/>
    <w:rsid w:val="00E009E8"/>
    <w:rsid w:val="00E00E00"/>
    <w:rsid w:val="00E024DD"/>
    <w:rsid w:val="00E03152"/>
    <w:rsid w:val="00E05E8F"/>
    <w:rsid w:val="00E15F28"/>
    <w:rsid w:val="00E24B7F"/>
    <w:rsid w:val="00E27512"/>
    <w:rsid w:val="00E3006C"/>
    <w:rsid w:val="00E32EA2"/>
    <w:rsid w:val="00E35076"/>
    <w:rsid w:val="00E410A6"/>
    <w:rsid w:val="00E41829"/>
    <w:rsid w:val="00E430FB"/>
    <w:rsid w:val="00E44D74"/>
    <w:rsid w:val="00E44F44"/>
    <w:rsid w:val="00E52176"/>
    <w:rsid w:val="00E55AA8"/>
    <w:rsid w:val="00E55E03"/>
    <w:rsid w:val="00E63178"/>
    <w:rsid w:val="00E65945"/>
    <w:rsid w:val="00E711AB"/>
    <w:rsid w:val="00E73A28"/>
    <w:rsid w:val="00E93C18"/>
    <w:rsid w:val="00E93E28"/>
    <w:rsid w:val="00E9424A"/>
    <w:rsid w:val="00EA086A"/>
    <w:rsid w:val="00EA1DF0"/>
    <w:rsid w:val="00EA39F8"/>
    <w:rsid w:val="00EA4D64"/>
    <w:rsid w:val="00EB6F6C"/>
    <w:rsid w:val="00EC3AD1"/>
    <w:rsid w:val="00EC50D8"/>
    <w:rsid w:val="00EC7726"/>
    <w:rsid w:val="00EE203F"/>
    <w:rsid w:val="00EE3608"/>
    <w:rsid w:val="00EE4741"/>
    <w:rsid w:val="00EE5EF8"/>
    <w:rsid w:val="00EE7005"/>
    <w:rsid w:val="00EF46D2"/>
    <w:rsid w:val="00EF47BB"/>
    <w:rsid w:val="00EF5EBE"/>
    <w:rsid w:val="00EF6B9C"/>
    <w:rsid w:val="00EF761A"/>
    <w:rsid w:val="00F040D3"/>
    <w:rsid w:val="00F04A4D"/>
    <w:rsid w:val="00F10573"/>
    <w:rsid w:val="00F1179C"/>
    <w:rsid w:val="00F127C8"/>
    <w:rsid w:val="00F12ED9"/>
    <w:rsid w:val="00F1714D"/>
    <w:rsid w:val="00F21AAF"/>
    <w:rsid w:val="00F22F6D"/>
    <w:rsid w:val="00F24512"/>
    <w:rsid w:val="00F31005"/>
    <w:rsid w:val="00F31273"/>
    <w:rsid w:val="00F3284B"/>
    <w:rsid w:val="00F356F5"/>
    <w:rsid w:val="00F35B66"/>
    <w:rsid w:val="00F373A3"/>
    <w:rsid w:val="00F37D67"/>
    <w:rsid w:val="00F43F51"/>
    <w:rsid w:val="00F46956"/>
    <w:rsid w:val="00F46D35"/>
    <w:rsid w:val="00F5027D"/>
    <w:rsid w:val="00F505BD"/>
    <w:rsid w:val="00F505F6"/>
    <w:rsid w:val="00F52737"/>
    <w:rsid w:val="00F53D57"/>
    <w:rsid w:val="00F57B3A"/>
    <w:rsid w:val="00F57BFF"/>
    <w:rsid w:val="00F57ED9"/>
    <w:rsid w:val="00F624EB"/>
    <w:rsid w:val="00F62931"/>
    <w:rsid w:val="00F646F3"/>
    <w:rsid w:val="00F70B18"/>
    <w:rsid w:val="00F7381A"/>
    <w:rsid w:val="00F80375"/>
    <w:rsid w:val="00F803A6"/>
    <w:rsid w:val="00F8214C"/>
    <w:rsid w:val="00F87712"/>
    <w:rsid w:val="00F90EC6"/>
    <w:rsid w:val="00F93193"/>
    <w:rsid w:val="00FA6611"/>
    <w:rsid w:val="00FB3F68"/>
    <w:rsid w:val="00FB467F"/>
    <w:rsid w:val="00FB485A"/>
    <w:rsid w:val="00FC2670"/>
    <w:rsid w:val="00FC3A76"/>
    <w:rsid w:val="00FC5F65"/>
    <w:rsid w:val="00FD0E18"/>
    <w:rsid w:val="00FD1452"/>
    <w:rsid w:val="00FD2C50"/>
    <w:rsid w:val="00FD2D7A"/>
    <w:rsid w:val="00FD5610"/>
    <w:rsid w:val="00FE79DB"/>
    <w:rsid w:val="00FF18C0"/>
    <w:rsid w:val="00FF2726"/>
    <w:rsid w:val="00FF39FB"/>
    <w:rsid w:val="00FF5C5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C24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qFormat/>
    <w:rsid w:val="0097211A"/>
    <w:pPr>
      <w:keepNext/>
      <w:spacing w:before="40" w:after="0" w:line="240" w:lineRule="auto"/>
      <w:outlineLvl w:val="1"/>
    </w:pPr>
    <w:rPr>
      <w:rFonts w:ascii="Times New Roman" w:eastAsia="Times New Roman" w:hAnsi="Times New Roman" w:cs="Times New Roman"/>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Zkladntext">
    <w:name w:val="Body Text"/>
    <w:basedOn w:val="Normlny"/>
    <w:link w:val="ZkladntextChar"/>
    <w:rsid w:val="00830F01"/>
    <w:pPr>
      <w:widowControl w:val="0"/>
      <w:spacing w:after="0" w:line="240" w:lineRule="auto"/>
    </w:pPr>
    <w:rPr>
      <w:rFonts w:ascii="Times New Roman" w:eastAsia="Times New Roman" w:hAnsi="Times New Roman" w:cs="Times New Roman"/>
      <w:snapToGrid w:val="0"/>
      <w:color w:val="000000"/>
      <w:sz w:val="24"/>
      <w:szCs w:val="20"/>
      <w:lang w:val="x-none" w:eastAsia="cs-CZ"/>
    </w:rPr>
  </w:style>
  <w:style w:type="character" w:customStyle="1" w:styleId="ZkladntextChar">
    <w:name w:val="Základný text Char"/>
    <w:basedOn w:val="Predvolenpsmoodseku"/>
    <w:link w:val="Zkladntext"/>
    <w:rsid w:val="00830F01"/>
    <w:rPr>
      <w:rFonts w:ascii="Times New Roman" w:eastAsia="Times New Roman" w:hAnsi="Times New Roman" w:cs="Times New Roman"/>
      <w:snapToGrid w:val="0"/>
      <w:color w:val="000000"/>
      <w:sz w:val="24"/>
      <w:szCs w:val="20"/>
      <w:lang w:val="x-none" w:eastAsia="cs-CZ"/>
    </w:rPr>
  </w:style>
  <w:style w:type="table" w:styleId="Mriekatabuky">
    <w:name w:val="Table Grid"/>
    <w:basedOn w:val="Normlnatabuka"/>
    <w:uiPriority w:val="59"/>
    <w:rsid w:val="00B7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uiPriority w:val="99"/>
    <w:rsid w:val="00AE6B5B"/>
  </w:style>
  <w:style w:type="paragraph" w:customStyle="1" w:styleId="Default">
    <w:name w:val="Default"/>
    <w:basedOn w:val="Normlny"/>
    <w:rsid w:val="00AE6B5B"/>
    <w:pPr>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customStyle="1" w:styleId="text-color-grey">
    <w:name w:val="text-color-grey"/>
    <w:rsid w:val="00AE6B5B"/>
  </w:style>
  <w:style w:type="character" w:styleId="Zvraznenie">
    <w:name w:val="Emphasis"/>
    <w:basedOn w:val="Predvolenpsmoodseku"/>
    <w:uiPriority w:val="20"/>
    <w:qFormat/>
    <w:rsid w:val="00AE6B5B"/>
    <w:rPr>
      <w:rFonts w:cs="Times New Roman"/>
      <w:i/>
    </w:rPr>
  </w:style>
  <w:style w:type="character" w:customStyle="1" w:styleId="Nadpis2Char">
    <w:name w:val="Nadpis 2 Char"/>
    <w:basedOn w:val="Predvolenpsmoodseku"/>
    <w:link w:val="Nadpis2"/>
    <w:rsid w:val="0097211A"/>
    <w:rPr>
      <w:rFonts w:ascii="Times New Roman" w:eastAsia="Times New Roman" w:hAnsi="Times New Roman" w:cs="Times New Roman"/>
      <w:szCs w:val="20"/>
      <w:lang w:val="en-US" w:eastAsia="cs-CZ"/>
    </w:rPr>
  </w:style>
  <w:style w:type="character" w:customStyle="1" w:styleId="key">
    <w:name w:val="key"/>
    <w:basedOn w:val="Predvolenpsmoodseku"/>
    <w:rsid w:val="0097211A"/>
  </w:style>
  <w:style w:type="character" w:customStyle="1" w:styleId="Nadpis1Char">
    <w:name w:val="Nadpis 1 Char"/>
    <w:basedOn w:val="Predvolenpsmoodseku"/>
    <w:link w:val="Nadpis1"/>
    <w:uiPriority w:val="9"/>
    <w:rsid w:val="00BC24F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C24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qFormat/>
    <w:rsid w:val="0097211A"/>
    <w:pPr>
      <w:keepNext/>
      <w:spacing w:before="40" w:after="0" w:line="240" w:lineRule="auto"/>
      <w:outlineLvl w:val="1"/>
    </w:pPr>
    <w:rPr>
      <w:rFonts w:ascii="Times New Roman" w:eastAsia="Times New Roman" w:hAnsi="Times New Roman" w:cs="Times New Roman"/>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Zkladntext">
    <w:name w:val="Body Text"/>
    <w:basedOn w:val="Normlny"/>
    <w:link w:val="ZkladntextChar"/>
    <w:rsid w:val="00830F01"/>
    <w:pPr>
      <w:widowControl w:val="0"/>
      <w:spacing w:after="0" w:line="240" w:lineRule="auto"/>
    </w:pPr>
    <w:rPr>
      <w:rFonts w:ascii="Times New Roman" w:eastAsia="Times New Roman" w:hAnsi="Times New Roman" w:cs="Times New Roman"/>
      <w:snapToGrid w:val="0"/>
      <w:color w:val="000000"/>
      <w:sz w:val="24"/>
      <w:szCs w:val="20"/>
      <w:lang w:val="x-none" w:eastAsia="cs-CZ"/>
    </w:rPr>
  </w:style>
  <w:style w:type="character" w:customStyle="1" w:styleId="ZkladntextChar">
    <w:name w:val="Základný text Char"/>
    <w:basedOn w:val="Predvolenpsmoodseku"/>
    <w:link w:val="Zkladntext"/>
    <w:rsid w:val="00830F01"/>
    <w:rPr>
      <w:rFonts w:ascii="Times New Roman" w:eastAsia="Times New Roman" w:hAnsi="Times New Roman" w:cs="Times New Roman"/>
      <w:snapToGrid w:val="0"/>
      <w:color w:val="000000"/>
      <w:sz w:val="24"/>
      <w:szCs w:val="20"/>
      <w:lang w:val="x-none" w:eastAsia="cs-CZ"/>
    </w:rPr>
  </w:style>
  <w:style w:type="table" w:styleId="Mriekatabuky">
    <w:name w:val="Table Grid"/>
    <w:basedOn w:val="Normlnatabuka"/>
    <w:uiPriority w:val="59"/>
    <w:rsid w:val="00B7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uiPriority w:val="99"/>
    <w:rsid w:val="00AE6B5B"/>
  </w:style>
  <w:style w:type="paragraph" w:customStyle="1" w:styleId="Default">
    <w:name w:val="Default"/>
    <w:basedOn w:val="Normlny"/>
    <w:rsid w:val="00AE6B5B"/>
    <w:pPr>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customStyle="1" w:styleId="text-color-grey">
    <w:name w:val="text-color-grey"/>
    <w:rsid w:val="00AE6B5B"/>
  </w:style>
  <w:style w:type="character" w:styleId="Zvraznenie">
    <w:name w:val="Emphasis"/>
    <w:basedOn w:val="Predvolenpsmoodseku"/>
    <w:uiPriority w:val="20"/>
    <w:qFormat/>
    <w:rsid w:val="00AE6B5B"/>
    <w:rPr>
      <w:rFonts w:cs="Times New Roman"/>
      <w:i/>
    </w:rPr>
  </w:style>
  <w:style w:type="character" w:customStyle="1" w:styleId="Nadpis2Char">
    <w:name w:val="Nadpis 2 Char"/>
    <w:basedOn w:val="Predvolenpsmoodseku"/>
    <w:link w:val="Nadpis2"/>
    <w:rsid w:val="0097211A"/>
    <w:rPr>
      <w:rFonts w:ascii="Times New Roman" w:eastAsia="Times New Roman" w:hAnsi="Times New Roman" w:cs="Times New Roman"/>
      <w:szCs w:val="20"/>
      <w:lang w:val="en-US" w:eastAsia="cs-CZ"/>
    </w:rPr>
  </w:style>
  <w:style w:type="character" w:customStyle="1" w:styleId="key">
    <w:name w:val="key"/>
    <w:basedOn w:val="Predvolenpsmoodseku"/>
    <w:rsid w:val="0097211A"/>
  </w:style>
  <w:style w:type="character" w:customStyle="1" w:styleId="Nadpis1Char">
    <w:name w:val="Nadpis 1 Char"/>
    <w:basedOn w:val="Predvolenpsmoodseku"/>
    <w:link w:val="Nadpis1"/>
    <w:uiPriority w:val="9"/>
    <w:rsid w:val="00BC24F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1422">
      <w:bodyDiv w:val="1"/>
      <w:marLeft w:val="0"/>
      <w:marRight w:val="0"/>
      <w:marTop w:val="0"/>
      <w:marBottom w:val="0"/>
      <w:divBdr>
        <w:top w:val="none" w:sz="0" w:space="0" w:color="auto"/>
        <w:left w:val="none" w:sz="0" w:space="0" w:color="auto"/>
        <w:bottom w:val="none" w:sz="0" w:space="0" w:color="auto"/>
        <w:right w:val="none" w:sz="0" w:space="0" w:color="auto"/>
      </w:divBdr>
    </w:div>
    <w:div w:id="88045616">
      <w:bodyDiv w:val="1"/>
      <w:marLeft w:val="0"/>
      <w:marRight w:val="0"/>
      <w:marTop w:val="0"/>
      <w:marBottom w:val="0"/>
      <w:divBdr>
        <w:top w:val="none" w:sz="0" w:space="0" w:color="auto"/>
        <w:left w:val="none" w:sz="0" w:space="0" w:color="auto"/>
        <w:bottom w:val="none" w:sz="0" w:space="0" w:color="auto"/>
        <w:right w:val="none" w:sz="0" w:space="0" w:color="auto"/>
      </w:divBdr>
    </w:div>
    <w:div w:id="135226826">
      <w:bodyDiv w:val="1"/>
      <w:marLeft w:val="0"/>
      <w:marRight w:val="0"/>
      <w:marTop w:val="0"/>
      <w:marBottom w:val="0"/>
      <w:divBdr>
        <w:top w:val="none" w:sz="0" w:space="0" w:color="auto"/>
        <w:left w:val="none" w:sz="0" w:space="0" w:color="auto"/>
        <w:bottom w:val="none" w:sz="0" w:space="0" w:color="auto"/>
        <w:right w:val="none" w:sz="0" w:space="0" w:color="auto"/>
      </w:divBdr>
    </w:div>
    <w:div w:id="144318644">
      <w:bodyDiv w:val="1"/>
      <w:marLeft w:val="0"/>
      <w:marRight w:val="0"/>
      <w:marTop w:val="0"/>
      <w:marBottom w:val="0"/>
      <w:divBdr>
        <w:top w:val="none" w:sz="0" w:space="0" w:color="auto"/>
        <w:left w:val="none" w:sz="0" w:space="0" w:color="auto"/>
        <w:bottom w:val="none" w:sz="0" w:space="0" w:color="auto"/>
        <w:right w:val="none" w:sz="0" w:space="0" w:color="auto"/>
      </w:divBdr>
    </w:div>
    <w:div w:id="191655843">
      <w:bodyDiv w:val="1"/>
      <w:marLeft w:val="0"/>
      <w:marRight w:val="0"/>
      <w:marTop w:val="0"/>
      <w:marBottom w:val="0"/>
      <w:divBdr>
        <w:top w:val="none" w:sz="0" w:space="0" w:color="auto"/>
        <w:left w:val="none" w:sz="0" w:space="0" w:color="auto"/>
        <w:bottom w:val="none" w:sz="0" w:space="0" w:color="auto"/>
        <w:right w:val="none" w:sz="0" w:space="0" w:color="auto"/>
      </w:divBdr>
    </w:div>
    <w:div w:id="207835764">
      <w:bodyDiv w:val="1"/>
      <w:marLeft w:val="0"/>
      <w:marRight w:val="0"/>
      <w:marTop w:val="0"/>
      <w:marBottom w:val="0"/>
      <w:divBdr>
        <w:top w:val="none" w:sz="0" w:space="0" w:color="auto"/>
        <w:left w:val="none" w:sz="0" w:space="0" w:color="auto"/>
        <w:bottom w:val="none" w:sz="0" w:space="0" w:color="auto"/>
        <w:right w:val="none" w:sz="0" w:space="0" w:color="auto"/>
      </w:divBdr>
    </w:div>
    <w:div w:id="211235607">
      <w:bodyDiv w:val="1"/>
      <w:marLeft w:val="0"/>
      <w:marRight w:val="0"/>
      <w:marTop w:val="0"/>
      <w:marBottom w:val="0"/>
      <w:divBdr>
        <w:top w:val="none" w:sz="0" w:space="0" w:color="auto"/>
        <w:left w:val="none" w:sz="0" w:space="0" w:color="auto"/>
        <w:bottom w:val="none" w:sz="0" w:space="0" w:color="auto"/>
        <w:right w:val="none" w:sz="0" w:space="0" w:color="auto"/>
      </w:divBdr>
    </w:div>
    <w:div w:id="256451263">
      <w:bodyDiv w:val="1"/>
      <w:marLeft w:val="0"/>
      <w:marRight w:val="0"/>
      <w:marTop w:val="0"/>
      <w:marBottom w:val="0"/>
      <w:divBdr>
        <w:top w:val="none" w:sz="0" w:space="0" w:color="auto"/>
        <w:left w:val="none" w:sz="0" w:space="0" w:color="auto"/>
        <w:bottom w:val="none" w:sz="0" w:space="0" w:color="auto"/>
        <w:right w:val="none" w:sz="0" w:space="0" w:color="auto"/>
      </w:divBdr>
    </w:div>
    <w:div w:id="273095717">
      <w:bodyDiv w:val="1"/>
      <w:marLeft w:val="0"/>
      <w:marRight w:val="0"/>
      <w:marTop w:val="0"/>
      <w:marBottom w:val="0"/>
      <w:divBdr>
        <w:top w:val="none" w:sz="0" w:space="0" w:color="auto"/>
        <w:left w:val="none" w:sz="0" w:space="0" w:color="auto"/>
        <w:bottom w:val="none" w:sz="0" w:space="0" w:color="auto"/>
        <w:right w:val="none" w:sz="0" w:space="0" w:color="auto"/>
      </w:divBdr>
      <w:divsChild>
        <w:div w:id="610547953">
          <w:marLeft w:val="30"/>
          <w:marRight w:val="0"/>
          <w:marTop w:val="0"/>
          <w:marBottom w:val="0"/>
          <w:divBdr>
            <w:top w:val="none" w:sz="0" w:space="0" w:color="auto"/>
            <w:left w:val="none" w:sz="0" w:space="0" w:color="auto"/>
            <w:bottom w:val="none" w:sz="0" w:space="0" w:color="auto"/>
            <w:right w:val="none" w:sz="0" w:space="0" w:color="auto"/>
          </w:divBdr>
        </w:div>
      </w:divsChild>
    </w:div>
    <w:div w:id="300770915">
      <w:bodyDiv w:val="1"/>
      <w:marLeft w:val="0"/>
      <w:marRight w:val="0"/>
      <w:marTop w:val="0"/>
      <w:marBottom w:val="0"/>
      <w:divBdr>
        <w:top w:val="none" w:sz="0" w:space="0" w:color="auto"/>
        <w:left w:val="none" w:sz="0" w:space="0" w:color="auto"/>
        <w:bottom w:val="none" w:sz="0" w:space="0" w:color="auto"/>
        <w:right w:val="none" w:sz="0" w:space="0" w:color="auto"/>
      </w:divBdr>
    </w:div>
    <w:div w:id="314574723">
      <w:bodyDiv w:val="1"/>
      <w:marLeft w:val="0"/>
      <w:marRight w:val="0"/>
      <w:marTop w:val="0"/>
      <w:marBottom w:val="0"/>
      <w:divBdr>
        <w:top w:val="none" w:sz="0" w:space="0" w:color="auto"/>
        <w:left w:val="none" w:sz="0" w:space="0" w:color="auto"/>
        <w:bottom w:val="none" w:sz="0" w:space="0" w:color="auto"/>
        <w:right w:val="none" w:sz="0" w:space="0" w:color="auto"/>
      </w:divBdr>
    </w:div>
    <w:div w:id="336615986">
      <w:bodyDiv w:val="1"/>
      <w:marLeft w:val="0"/>
      <w:marRight w:val="0"/>
      <w:marTop w:val="0"/>
      <w:marBottom w:val="0"/>
      <w:divBdr>
        <w:top w:val="none" w:sz="0" w:space="0" w:color="auto"/>
        <w:left w:val="none" w:sz="0" w:space="0" w:color="auto"/>
        <w:bottom w:val="none" w:sz="0" w:space="0" w:color="auto"/>
        <w:right w:val="none" w:sz="0" w:space="0" w:color="auto"/>
      </w:divBdr>
    </w:div>
    <w:div w:id="353774513">
      <w:bodyDiv w:val="1"/>
      <w:marLeft w:val="0"/>
      <w:marRight w:val="0"/>
      <w:marTop w:val="0"/>
      <w:marBottom w:val="0"/>
      <w:divBdr>
        <w:top w:val="none" w:sz="0" w:space="0" w:color="auto"/>
        <w:left w:val="none" w:sz="0" w:space="0" w:color="auto"/>
        <w:bottom w:val="none" w:sz="0" w:space="0" w:color="auto"/>
        <w:right w:val="none" w:sz="0" w:space="0" w:color="auto"/>
      </w:divBdr>
    </w:div>
    <w:div w:id="428621915">
      <w:bodyDiv w:val="1"/>
      <w:marLeft w:val="0"/>
      <w:marRight w:val="0"/>
      <w:marTop w:val="0"/>
      <w:marBottom w:val="0"/>
      <w:divBdr>
        <w:top w:val="none" w:sz="0" w:space="0" w:color="auto"/>
        <w:left w:val="none" w:sz="0" w:space="0" w:color="auto"/>
        <w:bottom w:val="none" w:sz="0" w:space="0" w:color="auto"/>
        <w:right w:val="none" w:sz="0" w:space="0" w:color="auto"/>
      </w:divBdr>
    </w:div>
    <w:div w:id="447429114">
      <w:bodyDiv w:val="1"/>
      <w:marLeft w:val="0"/>
      <w:marRight w:val="0"/>
      <w:marTop w:val="0"/>
      <w:marBottom w:val="0"/>
      <w:divBdr>
        <w:top w:val="none" w:sz="0" w:space="0" w:color="auto"/>
        <w:left w:val="none" w:sz="0" w:space="0" w:color="auto"/>
        <w:bottom w:val="none" w:sz="0" w:space="0" w:color="auto"/>
        <w:right w:val="none" w:sz="0" w:space="0" w:color="auto"/>
      </w:divBdr>
    </w:div>
    <w:div w:id="451171486">
      <w:bodyDiv w:val="1"/>
      <w:marLeft w:val="0"/>
      <w:marRight w:val="0"/>
      <w:marTop w:val="0"/>
      <w:marBottom w:val="0"/>
      <w:divBdr>
        <w:top w:val="none" w:sz="0" w:space="0" w:color="auto"/>
        <w:left w:val="none" w:sz="0" w:space="0" w:color="auto"/>
        <w:bottom w:val="none" w:sz="0" w:space="0" w:color="auto"/>
        <w:right w:val="none" w:sz="0" w:space="0" w:color="auto"/>
      </w:divBdr>
    </w:div>
    <w:div w:id="468867677">
      <w:bodyDiv w:val="1"/>
      <w:marLeft w:val="0"/>
      <w:marRight w:val="0"/>
      <w:marTop w:val="0"/>
      <w:marBottom w:val="0"/>
      <w:divBdr>
        <w:top w:val="none" w:sz="0" w:space="0" w:color="auto"/>
        <w:left w:val="none" w:sz="0" w:space="0" w:color="auto"/>
        <w:bottom w:val="none" w:sz="0" w:space="0" w:color="auto"/>
        <w:right w:val="none" w:sz="0" w:space="0" w:color="auto"/>
      </w:divBdr>
    </w:div>
    <w:div w:id="473986100">
      <w:bodyDiv w:val="1"/>
      <w:marLeft w:val="0"/>
      <w:marRight w:val="0"/>
      <w:marTop w:val="0"/>
      <w:marBottom w:val="0"/>
      <w:divBdr>
        <w:top w:val="none" w:sz="0" w:space="0" w:color="auto"/>
        <w:left w:val="none" w:sz="0" w:space="0" w:color="auto"/>
        <w:bottom w:val="none" w:sz="0" w:space="0" w:color="auto"/>
        <w:right w:val="none" w:sz="0" w:space="0" w:color="auto"/>
      </w:divBdr>
    </w:div>
    <w:div w:id="537471199">
      <w:bodyDiv w:val="1"/>
      <w:marLeft w:val="0"/>
      <w:marRight w:val="0"/>
      <w:marTop w:val="0"/>
      <w:marBottom w:val="0"/>
      <w:divBdr>
        <w:top w:val="none" w:sz="0" w:space="0" w:color="auto"/>
        <w:left w:val="none" w:sz="0" w:space="0" w:color="auto"/>
        <w:bottom w:val="none" w:sz="0" w:space="0" w:color="auto"/>
        <w:right w:val="none" w:sz="0" w:space="0" w:color="auto"/>
      </w:divBdr>
    </w:div>
    <w:div w:id="558589656">
      <w:bodyDiv w:val="1"/>
      <w:marLeft w:val="0"/>
      <w:marRight w:val="0"/>
      <w:marTop w:val="0"/>
      <w:marBottom w:val="0"/>
      <w:divBdr>
        <w:top w:val="none" w:sz="0" w:space="0" w:color="auto"/>
        <w:left w:val="none" w:sz="0" w:space="0" w:color="auto"/>
        <w:bottom w:val="none" w:sz="0" w:space="0" w:color="auto"/>
        <w:right w:val="none" w:sz="0" w:space="0" w:color="auto"/>
      </w:divBdr>
    </w:div>
    <w:div w:id="579825697">
      <w:bodyDiv w:val="1"/>
      <w:marLeft w:val="0"/>
      <w:marRight w:val="0"/>
      <w:marTop w:val="0"/>
      <w:marBottom w:val="0"/>
      <w:divBdr>
        <w:top w:val="none" w:sz="0" w:space="0" w:color="auto"/>
        <w:left w:val="none" w:sz="0" w:space="0" w:color="auto"/>
        <w:bottom w:val="none" w:sz="0" w:space="0" w:color="auto"/>
        <w:right w:val="none" w:sz="0" w:space="0" w:color="auto"/>
      </w:divBdr>
    </w:div>
    <w:div w:id="629289733">
      <w:bodyDiv w:val="1"/>
      <w:marLeft w:val="0"/>
      <w:marRight w:val="0"/>
      <w:marTop w:val="0"/>
      <w:marBottom w:val="0"/>
      <w:divBdr>
        <w:top w:val="none" w:sz="0" w:space="0" w:color="auto"/>
        <w:left w:val="none" w:sz="0" w:space="0" w:color="auto"/>
        <w:bottom w:val="none" w:sz="0" w:space="0" w:color="auto"/>
        <w:right w:val="none" w:sz="0" w:space="0" w:color="auto"/>
      </w:divBdr>
    </w:div>
    <w:div w:id="683701894">
      <w:bodyDiv w:val="1"/>
      <w:marLeft w:val="0"/>
      <w:marRight w:val="0"/>
      <w:marTop w:val="0"/>
      <w:marBottom w:val="0"/>
      <w:divBdr>
        <w:top w:val="none" w:sz="0" w:space="0" w:color="auto"/>
        <w:left w:val="none" w:sz="0" w:space="0" w:color="auto"/>
        <w:bottom w:val="none" w:sz="0" w:space="0" w:color="auto"/>
        <w:right w:val="none" w:sz="0" w:space="0" w:color="auto"/>
      </w:divBdr>
    </w:div>
    <w:div w:id="720323961">
      <w:bodyDiv w:val="1"/>
      <w:marLeft w:val="0"/>
      <w:marRight w:val="0"/>
      <w:marTop w:val="0"/>
      <w:marBottom w:val="0"/>
      <w:divBdr>
        <w:top w:val="none" w:sz="0" w:space="0" w:color="auto"/>
        <w:left w:val="none" w:sz="0" w:space="0" w:color="auto"/>
        <w:bottom w:val="none" w:sz="0" w:space="0" w:color="auto"/>
        <w:right w:val="none" w:sz="0" w:space="0" w:color="auto"/>
      </w:divBdr>
    </w:div>
    <w:div w:id="770929967">
      <w:bodyDiv w:val="1"/>
      <w:marLeft w:val="0"/>
      <w:marRight w:val="0"/>
      <w:marTop w:val="0"/>
      <w:marBottom w:val="0"/>
      <w:divBdr>
        <w:top w:val="none" w:sz="0" w:space="0" w:color="auto"/>
        <w:left w:val="none" w:sz="0" w:space="0" w:color="auto"/>
        <w:bottom w:val="none" w:sz="0" w:space="0" w:color="auto"/>
        <w:right w:val="none" w:sz="0" w:space="0" w:color="auto"/>
      </w:divBdr>
    </w:div>
    <w:div w:id="778186347">
      <w:bodyDiv w:val="1"/>
      <w:marLeft w:val="0"/>
      <w:marRight w:val="0"/>
      <w:marTop w:val="0"/>
      <w:marBottom w:val="0"/>
      <w:divBdr>
        <w:top w:val="none" w:sz="0" w:space="0" w:color="auto"/>
        <w:left w:val="none" w:sz="0" w:space="0" w:color="auto"/>
        <w:bottom w:val="none" w:sz="0" w:space="0" w:color="auto"/>
        <w:right w:val="none" w:sz="0" w:space="0" w:color="auto"/>
      </w:divBdr>
    </w:div>
    <w:div w:id="835152187">
      <w:bodyDiv w:val="1"/>
      <w:marLeft w:val="0"/>
      <w:marRight w:val="0"/>
      <w:marTop w:val="0"/>
      <w:marBottom w:val="0"/>
      <w:divBdr>
        <w:top w:val="none" w:sz="0" w:space="0" w:color="auto"/>
        <w:left w:val="none" w:sz="0" w:space="0" w:color="auto"/>
        <w:bottom w:val="none" w:sz="0" w:space="0" w:color="auto"/>
        <w:right w:val="none" w:sz="0" w:space="0" w:color="auto"/>
      </w:divBdr>
    </w:div>
    <w:div w:id="837115745">
      <w:bodyDiv w:val="1"/>
      <w:marLeft w:val="0"/>
      <w:marRight w:val="0"/>
      <w:marTop w:val="0"/>
      <w:marBottom w:val="0"/>
      <w:divBdr>
        <w:top w:val="none" w:sz="0" w:space="0" w:color="auto"/>
        <w:left w:val="none" w:sz="0" w:space="0" w:color="auto"/>
        <w:bottom w:val="none" w:sz="0" w:space="0" w:color="auto"/>
        <w:right w:val="none" w:sz="0" w:space="0" w:color="auto"/>
      </w:divBdr>
    </w:div>
    <w:div w:id="861937799">
      <w:bodyDiv w:val="1"/>
      <w:marLeft w:val="0"/>
      <w:marRight w:val="0"/>
      <w:marTop w:val="0"/>
      <w:marBottom w:val="0"/>
      <w:divBdr>
        <w:top w:val="none" w:sz="0" w:space="0" w:color="auto"/>
        <w:left w:val="none" w:sz="0" w:space="0" w:color="auto"/>
        <w:bottom w:val="none" w:sz="0" w:space="0" w:color="auto"/>
        <w:right w:val="none" w:sz="0" w:space="0" w:color="auto"/>
      </w:divBdr>
    </w:div>
    <w:div w:id="878591249">
      <w:bodyDiv w:val="1"/>
      <w:marLeft w:val="0"/>
      <w:marRight w:val="0"/>
      <w:marTop w:val="0"/>
      <w:marBottom w:val="0"/>
      <w:divBdr>
        <w:top w:val="none" w:sz="0" w:space="0" w:color="auto"/>
        <w:left w:val="none" w:sz="0" w:space="0" w:color="auto"/>
        <w:bottom w:val="none" w:sz="0" w:space="0" w:color="auto"/>
        <w:right w:val="none" w:sz="0" w:space="0" w:color="auto"/>
      </w:divBdr>
    </w:div>
    <w:div w:id="917834126">
      <w:bodyDiv w:val="1"/>
      <w:marLeft w:val="0"/>
      <w:marRight w:val="0"/>
      <w:marTop w:val="0"/>
      <w:marBottom w:val="0"/>
      <w:divBdr>
        <w:top w:val="none" w:sz="0" w:space="0" w:color="auto"/>
        <w:left w:val="none" w:sz="0" w:space="0" w:color="auto"/>
        <w:bottom w:val="none" w:sz="0" w:space="0" w:color="auto"/>
        <w:right w:val="none" w:sz="0" w:space="0" w:color="auto"/>
      </w:divBdr>
    </w:div>
    <w:div w:id="952051549">
      <w:bodyDiv w:val="1"/>
      <w:marLeft w:val="0"/>
      <w:marRight w:val="0"/>
      <w:marTop w:val="0"/>
      <w:marBottom w:val="0"/>
      <w:divBdr>
        <w:top w:val="none" w:sz="0" w:space="0" w:color="auto"/>
        <w:left w:val="none" w:sz="0" w:space="0" w:color="auto"/>
        <w:bottom w:val="none" w:sz="0" w:space="0" w:color="auto"/>
        <w:right w:val="none" w:sz="0" w:space="0" w:color="auto"/>
      </w:divBdr>
    </w:div>
    <w:div w:id="958728415">
      <w:bodyDiv w:val="1"/>
      <w:marLeft w:val="0"/>
      <w:marRight w:val="0"/>
      <w:marTop w:val="0"/>
      <w:marBottom w:val="0"/>
      <w:divBdr>
        <w:top w:val="none" w:sz="0" w:space="0" w:color="auto"/>
        <w:left w:val="none" w:sz="0" w:space="0" w:color="auto"/>
        <w:bottom w:val="none" w:sz="0" w:space="0" w:color="auto"/>
        <w:right w:val="none" w:sz="0" w:space="0" w:color="auto"/>
      </w:divBdr>
    </w:div>
    <w:div w:id="1018965217">
      <w:bodyDiv w:val="1"/>
      <w:marLeft w:val="0"/>
      <w:marRight w:val="0"/>
      <w:marTop w:val="0"/>
      <w:marBottom w:val="0"/>
      <w:divBdr>
        <w:top w:val="none" w:sz="0" w:space="0" w:color="auto"/>
        <w:left w:val="none" w:sz="0" w:space="0" w:color="auto"/>
        <w:bottom w:val="none" w:sz="0" w:space="0" w:color="auto"/>
        <w:right w:val="none" w:sz="0" w:space="0" w:color="auto"/>
      </w:divBdr>
    </w:div>
    <w:div w:id="1087455502">
      <w:bodyDiv w:val="1"/>
      <w:marLeft w:val="0"/>
      <w:marRight w:val="0"/>
      <w:marTop w:val="0"/>
      <w:marBottom w:val="0"/>
      <w:divBdr>
        <w:top w:val="none" w:sz="0" w:space="0" w:color="auto"/>
        <w:left w:val="none" w:sz="0" w:space="0" w:color="auto"/>
        <w:bottom w:val="none" w:sz="0" w:space="0" w:color="auto"/>
        <w:right w:val="none" w:sz="0" w:space="0" w:color="auto"/>
      </w:divBdr>
    </w:div>
    <w:div w:id="1109548060">
      <w:bodyDiv w:val="1"/>
      <w:marLeft w:val="0"/>
      <w:marRight w:val="0"/>
      <w:marTop w:val="0"/>
      <w:marBottom w:val="0"/>
      <w:divBdr>
        <w:top w:val="none" w:sz="0" w:space="0" w:color="auto"/>
        <w:left w:val="none" w:sz="0" w:space="0" w:color="auto"/>
        <w:bottom w:val="none" w:sz="0" w:space="0" w:color="auto"/>
        <w:right w:val="none" w:sz="0" w:space="0" w:color="auto"/>
      </w:divBdr>
    </w:div>
    <w:div w:id="1121001675">
      <w:bodyDiv w:val="1"/>
      <w:marLeft w:val="0"/>
      <w:marRight w:val="0"/>
      <w:marTop w:val="0"/>
      <w:marBottom w:val="0"/>
      <w:divBdr>
        <w:top w:val="none" w:sz="0" w:space="0" w:color="auto"/>
        <w:left w:val="none" w:sz="0" w:space="0" w:color="auto"/>
        <w:bottom w:val="none" w:sz="0" w:space="0" w:color="auto"/>
        <w:right w:val="none" w:sz="0" w:space="0" w:color="auto"/>
      </w:divBdr>
    </w:div>
    <w:div w:id="1131828355">
      <w:bodyDiv w:val="1"/>
      <w:marLeft w:val="0"/>
      <w:marRight w:val="0"/>
      <w:marTop w:val="0"/>
      <w:marBottom w:val="0"/>
      <w:divBdr>
        <w:top w:val="none" w:sz="0" w:space="0" w:color="auto"/>
        <w:left w:val="none" w:sz="0" w:space="0" w:color="auto"/>
        <w:bottom w:val="none" w:sz="0" w:space="0" w:color="auto"/>
        <w:right w:val="none" w:sz="0" w:space="0" w:color="auto"/>
      </w:divBdr>
    </w:div>
    <w:div w:id="1210073636">
      <w:bodyDiv w:val="1"/>
      <w:marLeft w:val="0"/>
      <w:marRight w:val="0"/>
      <w:marTop w:val="0"/>
      <w:marBottom w:val="0"/>
      <w:divBdr>
        <w:top w:val="none" w:sz="0" w:space="0" w:color="auto"/>
        <w:left w:val="none" w:sz="0" w:space="0" w:color="auto"/>
        <w:bottom w:val="none" w:sz="0" w:space="0" w:color="auto"/>
        <w:right w:val="none" w:sz="0" w:space="0" w:color="auto"/>
      </w:divBdr>
    </w:div>
    <w:div w:id="1239905854">
      <w:bodyDiv w:val="1"/>
      <w:marLeft w:val="0"/>
      <w:marRight w:val="0"/>
      <w:marTop w:val="0"/>
      <w:marBottom w:val="0"/>
      <w:divBdr>
        <w:top w:val="none" w:sz="0" w:space="0" w:color="auto"/>
        <w:left w:val="none" w:sz="0" w:space="0" w:color="auto"/>
        <w:bottom w:val="none" w:sz="0" w:space="0" w:color="auto"/>
        <w:right w:val="none" w:sz="0" w:space="0" w:color="auto"/>
      </w:divBdr>
    </w:div>
    <w:div w:id="1262953986">
      <w:bodyDiv w:val="1"/>
      <w:marLeft w:val="0"/>
      <w:marRight w:val="0"/>
      <w:marTop w:val="0"/>
      <w:marBottom w:val="0"/>
      <w:divBdr>
        <w:top w:val="none" w:sz="0" w:space="0" w:color="auto"/>
        <w:left w:val="none" w:sz="0" w:space="0" w:color="auto"/>
        <w:bottom w:val="none" w:sz="0" w:space="0" w:color="auto"/>
        <w:right w:val="none" w:sz="0" w:space="0" w:color="auto"/>
      </w:divBdr>
    </w:div>
    <w:div w:id="1358970900">
      <w:bodyDiv w:val="1"/>
      <w:marLeft w:val="0"/>
      <w:marRight w:val="0"/>
      <w:marTop w:val="0"/>
      <w:marBottom w:val="0"/>
      <w:divBdr>
        <w:top w:val="none" w:sz="0" w:space="0" w:color="auto"/>
        <w:left w:val="none" w:sz="0" w:space="0" w:color="auto"/>
        <w:bottom w:val="none" w:sz="0" w:space="0" w:color="auto"/>
        <w:right w:val="none" w:sz="0" w:space="0" w:color="auto"/>
      </w:divBdr>
    </w:div>
    <w:div w:id="1360351251">
      <w:bodyDiv w:val="1"/>
      <w:marLeft w:val="0"/>
      <w:marRight w:val="0"/>
      <w:marTop w:val="0"/>
      <w:marBottom w:val="0"/>
      <w:divBdr>
        <w:top w:val="none" w:sz="0" w:space="0" w:color="auto"/>
        <w:left w:val="none" w:sz="0" w:space="0" w:color="auto"/>
        <w:bottom w:val="none" w:sz="0" w:space="0" w:color="auto"/>
        <w:right w:val="none" w:sz="0" w:space="0" w:color="auto"/>
      </w:divBdr>
    </w:div>
    <w:div w:id="1415276805">
      <w:bodyDiv w:val="1"/>
      <w:marLeft w:val="0"/>
      <w:marRight w:val="0"/>
      <w:marTop w:val="0"/>
      <w:marBottom w:val="0"/>
      <w:divBdr>
        <w:top w:val="none" w:sz="0" w:space="0" w:color="auto"/>
        <w:left w:val="none" w:sz="0" w:space="0" w:color="auto"/>
        <w:bottom w:val="none" w:sz="0" w:space="0" w:color="auto"/>
        <w:right w:val="none" w:sz="0" w:space="0" w:color="auto"/>
      </w:divBdr>
    </w:div>
    <w:div w:id="1460419402">
      <w:bodyDiv w:val="1"/>
      <w:marLeft w:val="0"/>
      <w:marRight w:val="0"/>
      <w:marTop w:val="0"/>
      <w:marBottom w:val="0"/>
      <w:divBdr>
        <w:top w:val="none" w:sz="0" w:space="0" w:color="auto"/>
        <w:left w:val="none" w:sz="0" w:space="0" w:color="auto"/>
        <w:bottom w:val="none" w:sz="0" w:space="0" w:color="auto"/>
        <w:right w:val="none" w:sz="0" w:space="0" w:color="auto"/>
      </w:divBdr>
    </w:div>
    <w:div w:id="1488476372">
      <w:bodyDiv w:val="1"/>
      <w:marLeft w:val="0"/>
      <w:marRight w:val="0"/>
      <w:marTop w:val="0"/>
      <w:marBottom w:val="0"/>
      <w:divBdr>
        <w:top w:val="none" w:sz="0" w:space="0" w:color="auto"/>
        <w:left w:val="none" w:sz="0" w:space="0" w:color="auto"/>
        <w:bottom w:val="none" w:sz="0" w:space="0" w:color="auto"/>
        <w:right w:val="none" w:sz="0" w:space="0" w:color="auto"/>
      </w:divBdr>
    </w:div>
    <w:div w:id="1587567550">
      <w:bodyDiv w:val="1"/>
      <w:marLeft w:val="0"/>
      <w:marRight w:val="0"/>
      <w:marTop w:val="0"/>
      <w:marBottom w:val="0"/>
      <w:divBdr>
        <w:top w:val="none" w:sz="0" w:space="0" w:color="auto"/>
        <w:left w:val="none" w:sz="0" w:space="0" w:color="auto"/>
        <w:bottom w:val="none" w:sz="0" w:space="0" w:color="auto"/>
        <w:right w:val="none" w:sz="0" w:space="0" w:color="auto"/>
      </w:divBdr>
    </w:div>
    <w:div w:id="1622153951">
      <w:bodyDiv w:val="1"/>
      <w:marLeft w:val="0"/>
      <w:marRight w:val="0"/>
      <w:marTop w:val="0"/>
      <w:marBottom w:val="0"/>
      <w:divBdr>
        <w:top w:val="none" w:sz="0" w:space="0" w:color="auto"/>
        <w:left w:val="none" w:sz="0" w:space="0" w:color="auto"/>
        <w:bottom w:val="none" w:sz="0" w:space="0" w:color="auto"/>
        <w:right w:val="none" w:sz="0" w:space="0" w:color="auto"/>
      </w:divBdr>
    </w:div>
    <w:div w:id="1627082198">
      <w:bodyDiv w:val="1"/>
      <w:marLeft w:val="0"/>
      <w:marRight w:val="0"/>
      <w:marTop w:val="0"/>
      <w:marBottom w:val="0"/>
      <w:divBdr>
        <w:top w:val="none" w:sz="0" w:space="0" w:color="auto"/>
        <w:left w:val="none" w:sz="0" w:space="0" w:color="auto"/>
        <w:bottom w:val="none" w:sz="0" w:space="0" w:color="auto"/>
        <w:right w:val="none" w:sz="0" w:space="0" w:color="auto"/>
      </w:divBdr>
    </w:div>
    <w:div w:id="1638098328">
      <w:bodyDiv w:val="1"/>
      <w:marLeft w:val="0"/>
      <w:marRight w:val="0"/>
      <w:marTop w:val="0"/>
      <w:marBottom w:val="0"/>
      <w:divBdr>
        <w:top w:val="none" w:sz="0" w:space="0" w:color="auto"/>
        <w:left w:val="none" w:sz="0" w:space="0" w:color="auto"/>
        <w:bottom w:val="none" w:sz="0" w:space="0" w:color="auto"/>
        <w:right w:val="none" w:sz="0" w:space="0" w:color="auto"/>
      </w:divBdr>
    </w:div>
    <w:div w:id="1643541734">
      <w:bodyDiv w:val="1"/>
      <w:marLeft w:val="0"/>
      <w:marRight w:val="0"/>
      <w:marTop w:val="0"/>
      <w:marBottom w:val="0"/>
      <w:divBdr>
        <w:top w:val="none" w:sz="0" w:space="0" w:color="auto"/>
        <w:left w:val="none" w:sz="0" w:space="0" w:color="auto"/>
        <w:bottom w:val="none" w:sz="0" w:space="0" w:color="auto"/>
        <w:right w:val="none" w:sz="0" w:space="0" w:color="auto"/>
      </w:divBdr>
    </w:div>
    <w:div w:id="1659335844">
      <w:bodyDiv w:val="1"/>
      <w:marLeft w:val="0"/>
      <w:marRight w:val="0"/>
      <w:marTop w:val="0"/>
      <w:marBottom w:val="0"/>
      <w:divBdr>
        <w:top w:val="none" w:sz="0" w:space="0" w:color="auto"/>
        <w:left w:val="none" w:sz="0" w:space="0" w:color="auto"/>
        <w:bottom w:val="none" w:sz="0" w:space="0" w:color="auto"/>
        <w:right w:val="none" w:sz="0" w:space="0" w:color="auto"/>
      </w:divBdr>
    </w:div>
    <w:div w:id="1673333089">
      <w:bodyDiv w:val="1"/>
      <w:marLeft w:val="0"/>
      <w:marRight w:val="0"/>
      <w:marTop w:val="0"/>
      <w:marBottom w:val="0"/>
      <w:divBdr>
        <w:top w:val="none" w:sz="0" w:space="0" w:color="auto"/>
        <w:left w:val="none" w:sz="0" w:space="0" w:color="auto"/>
        <w:bottom w:val="none" w:sz="0" w:space="0" w:color="auto"/>
        <w:right w:val="none" w:sz="0" w:space="0" w:color="auto"/>
      </w:divBdr>
    </w:div>
    <w:div w:id="1676688720">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16614749">
      <w:bodyDiv w:val="1"/>
      <w:marLeft w:val="0"/>
      <w:marRight w:val="0"/>
      <w:marTop w:val="0"/>
      <w:marBottom w:val="0"/>
      <w:divBdr>
        <w:top w:val="none" w:sz="0" w:space="0" w:color="auto"/>
        <w:left w:val="none" w:sz="0" w:space="0" w:color="auto"/>
        <w:bottom w:val="none" w:sz="0" w:space="0" w:color="auto"/>
        <w:right w:val="none" w:sz="0" w:space="0" w:color="auto"/>
      </w:divBdr>
    </w:div>
    <w:div w:id="1802573192">
      <w:bodyDiv w:val="1"/>
      <w:marLeft w:val="0"/>
      <w:marRight w:val="0"/>
      <w:marTop w:val="0"/>
      <w:marBottom w:val="0"/>
      <w:divBdr>
        <w:top w:val="none" w:sz="0" w:space="0" w:color="auto"/>
        <w:left w:val="none" w:sz="0" w:space="0" w:color="auto"/>
        <w:bottom w:val="none" w:sz="0" w:space="0" w:color="auto"/>
        <w:right w:val="none" w:sz="0" w:space="0" w:color="auto"/>
      </w:divBdr>
    </w:div>
    <w:div w:id="1879582157">
      <w:bodyDiv w:val="1"/>
      <w:marLeft w:val="0"/>
      <w:marRight w:val="0"/>
      <w:marTop w:val="0"/>
      <w:marBottom w:val="0"/>
      <w:divBdr>
        <w:top w:val="none" w:sz="0" w:space="0" w:color="auto"/>
        <w:left w:val="none" w:sz="0" w:space="0" w:color="auto"/>
        <w:bottom w:val="none" w:sz="0" w:space="0" w:color="auto"/>
        <w:right w:val="none" w:sz="0" w:space="0" w:color="auto"/>
      </w:divBdr>
    </w:div>
    <w:div w:id="1885948670">
      <w:bodyDiv w:val="1"/>
      <w:marLeft w:val="0"/>
      <w:marRight w:val="0"/>
      <w:marTop w:val="0"/>
      <w:marBottom w:val="0"/>
      <w:divBdr>
        <w:top w:val="none" w:sz="0" w:space="0" w:color="auto"/>
        <w:left w:val="none" w:sz="0" w:space="0" w:color="auto"/>
        <w:bottom w:val="none" w:sz="0" w:space="0" w:color="auto"/>
        <w:right w:val="none" w:sz="0" w:space="0" w:color="auto"/>
      </w:divBdr>
    </w:div>
    <w:div w:id="1918322472">
      <w:bodyDiv w:val="1"/>
      <w:marLeft w:val="0"/>
      <w:marRight w:val="0"/>
      <w:marTop w:val="0"/>
      <w:marBottom w:val="0"/>
      <w:divBdr>
        <w:top w:val="none" w:sz="0" w:space="0" w:color="auto"/>
        <w:left w:val="none" w:sz="0" w:space="0" w:color="auto"/>
        <w:bottom w:val="none" w:sz="0" w:space="0" w:color="auto"/>
        <w:right w:val="none" w:sz="0" w:space="0" w:color="auto"/>
      </w:divBdr>
    </w:div>
    <w:div w:id="1925340667">
      <w:bodyDiv w:val="1"/>
      <w:marLeft w:val="0"/>
      <w:marRight w:val="0"/>
      <w:marTop w:val="0"/>
      <w:marBottom w:val="0"/>
      <w:divBdr>
        <w:top w:val="none" w:sz="0" w:space="0" w:color="auto"/>
        <w:left w:val="none" w:sz="0" w:space="0" w:color="auto"/>
        <w:bottom w:val="none" w:sz="0" w:space="0" w:color="auto"/>
        <w:right w:val="none" w:sz="0" w:space="0" w:color="auto"/>
      </w:divBdr>
    </w:div>
    <w:div w:id="1990161182">
      <w:bodyDiv w:val="1"/>
      <w:marLeft w:val="0"/>
      <w:marRight w:val="0"/>
      <w:marTop w:val="0"/>
      <w:marBottom w:val="0"/>
      <w:divBdr>
        <w:top w:val="none" w:sz="0" w:space="0" w:color="auto"/>
        <w:left w:val="none" w:sz="0" w:space="0" w:color="auto"/>
        <w:bottom w:val="none" w:sz="0" w:space="0" w:color="auto"/>
        <w:right w:val="none" w:sz="0" w:space="0" w:color="auto"/>
      </w:divBdr>
    </w:div>
    <w:div w:id="2013337279">
      <w:bodyDiv w:val="1"/>
      <w:marLeft w:val="0"/>
      <w:marRight w:val="0"/>
      <w:marTop w:val="0"/>
      <w:marBottom w:val="0"/>
      <w:divBdr>
        <w:top w:val="none" w:sz="0" w:space="0" w:color="auto"/>
        <w:left w:val="none" w:sz="0" w:space="0" w:color="auto"/>
        <w:bottom w:val="none" w:sz="0" w:space="0" w:color="auto"/>
        <w:right w:val="none" w:sz="0" w:space="0" w:color="auto"/>
      </w:divBdr>
    </w:div>
    <w:div w:id="21062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popelka@uvlf.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ksr.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lf.sk/document/vp-c-38-skolne-a-administrativne-poplatky-v-akademickom-roku-2019-2020-plati-od-1-9-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kk.sk" TargetMode="External"/><Relationship Id="rId5" Type="http://schemas.openxmlformats.org/officeDocument/2006/relationships/settings" Target="settings.xml"/><Relationship Id="rId15" Type="http://schemas.openxmlformats.org/officeDocument/2006/relationships/hyperlink" Target="https://www.uvlf.sk/document/informacie-o-studiu-na-uvlf-v-kosiciach-na-akademicky-rok-2020-2021.pdf" TargetMode="External"/><Relationship Id="rId10" Type="http://schemas.openxmlformats.org/officeDocument/2006/relationships/hyperlink" Target="https://skj.sk/dokumenty/dokumenty-skj/" TargetMode="External"/><Relationship Id="rId4" Type="http://schemas.microsoft.com/office/2007/relationships/stylesWithEffects" Target="stylesWithEffects.xml"/><Relationship Id="rId9" Type="http://schemas.openxmlformats.org/officeDocument/2006/relationships/hyperlink" Target="https://www.martinus.sk/knihy/vydavatelstvo/Computer-Press" TargetMode="External"/><Relationship Id="rId14" Type="http://schemas.openxmlformats.org/officeDocument/2006/relationships/hyperlink" Target="mailto:nada.sasakova@uvlf.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BE5C-0FCD-4B0F-BDA6-197A696C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59</Pages>
  <Words>21090</Words>
  <Characters>120219</Characters>
  <Application>Microsoft Office Word</Application>
  <DocSecurity>0</DocSecurity>
  <Lines>1001</Lines>
  <Paragraphs>282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Peter</cp:lastModifiedBy>
  <cp:revision>15</cp:revision>
  <cp:lastPrinted>2020-10-01T13:56:00Z</cp:lastPrinted>
  <dcterms:created xsi:type="dcterms:W3CDTF">2021-02-15T12:58:00Z</dcterms:created>
  <dcterms:modified xsi:type="dcterms:W3CDTF">2021-02-15T18:25:00Z</dcterms:modified>
</cp:coreProperties>
</file>