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0A" w:rsidRPr="00A6766A" w:rsidRDefault="00711F0A" w:rsidP="00711F0A">
      <w:pPr>
        <w:jc w:val="both"/>
        <w:rPr>
          <w:rFonts w:cs="Calibri"/>
          <w:sz w:val="8"/>
          <w:szCs w:val="8"/>
        </w:rPr>
      </w:pPr>
    </w:p>
    <w:p w:rsidR="00BD5B62" w:rsidRDefault="00BD5B62" w:rsidP="00BD5B62">
      <w:pPr>
        <w:pStyle w:val="Odsekzoznamu"/>
        <w:jc w:val="both"/>
        <w:rPr>
          <w:rFonts w:cs="Calibri"/>
          <w:b/>
          <w:iCs/>
        </w:rPr>
      </w:pPr>
      <w:r w:rsidRPr="00BD5B62">
        <w:rPr>
          <w:rFonts w:cs="Calibri"/>
          <w:b/>
          <w:iCs/>
        </w:rPr>
        <w:t>Príloha 3</w:t>
      </w:r>
    </w:p>
    <w:p w:rsidR="004C5B6B" w:rsidRPr="00BD5B62" w:rsidRDefault="004C5B6B" w:rsidP="00BD5B62">
      <w:pPr>
        <w:pStyle w:val="Odsekzoznamu"/>
        <w:jc w:val="both"/>
        <w:rPr>
          <w:rFonts w:cs="Calibri"/>
          <w:b/>
          <w:iCs/>
        </w:rPr>
      </w:pPr>
    </w:p>
    <w:p w:rsidR="00741F57" w:rsidRPr="00BD5B62" w:rsidRDefault="00741F57" w:rsidP="00D607DA">
      <w:pPr>
        <w:ind w:left="360"/>
        <w:jc w:val="center"/>
        <w:rPr>
          <w:rFonts w:cs="Calibri"/>
          <w:i/>
          <w:iCs/>
          <w:color w:val="003399"/>
        </w:rPr>
      </w:pPr>
      <w:r w:rsidRPr="00BD5B62">
        <w:rPr>
          <w:rFonts w:cs="Calibri"/>
          <w:b/>
          <w:iCs/>
        </w:rPr>
        <w:t xml:space="preserve">SYSTÉM A VÝSLEDKY UKAZOVATEĽOV VSK </w:t>
      </w:r>
      <w:r w:rsidR="00BD5B62">
        <w:rPr>
          <w:rFonts w:cs="Calibri"/>
          <w:b/>
          <w:iCs/>
        </w:rPr>
        <w:t>UCM</w:t>
      </w:r>
    </w:p>
    <w:p w:rsidR="00741F57" w:rsidRDefault="00741F57" w:rsidP="00741F57">
      <w:pPr>
        <w:pStyle w:val="Odsekzoznamu"/>
        <w:rPr>
          <w:rFonts w:cs="Calibri"/>
          <w:i/>
          <w:iCs/>
          <w:color w:val="003399"/>
        </w:rPr>
      </w:pPr>
    </w:p>
    <w:p w:rsidR="00BD5B62" w:rsidRPr="0039718C" w:rsidRDefault="00BD5B62" w:rsidP="0049261A">
      <w:pPr>
        <w:jc w:val="both"/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b/>
          <w:iCs/>
          <w:sz w:val="20"/>
          <w:szCs w:val="20"/>
        </w:rPr>
        <w:t xml:space="preserve">Ukazovatele </w:t>
      </w:r>
      <w:r w:rsidR="0049261A" w:rsidRPr="0039718C">
        <w:rPr>
          <w:rFonts w:ascii="Lora" w:hAnsi="Lora" w:cs="Calibri"/>
          <w:b/>
          <w:iCs/>
          <w:sz w:val="20"/>
          <w:szCs w:val="20"/>
        </w:rPr>
        <w:t>VSK UCM</w:t>
      </w:r>
      <w:r w:rsidR="0049261A" w:rsidRPr="0039718C">
        <w:rPr>
          <w:rFonts w:ascii="Lora" w:hAnsi="Lora" w:cs="Calibri"/>
          <w:iCs/>
          <w:sz w:val="20"/>
          <w:szCs w:val="20"/>
        </w:rPr>
        <w:t xml:space="preserve"> </w:t>
      </w:r>
      <w:r w:rsidRPr="0039718C">
        <w:rPr>
          <w:rFonts w:ascii="Lora" w:hAnsi="Lora" w:cs="Calibri"/>
          <w:iCs/>
          <w:sz w:val="20"/>
          <w:szCs w:val="20"/>
        </w:rPr>
        <w:t xml:space="preserve">sú súčasťou </w:t>
      </w:r>
      <w:r w:rsidR="002E0532" w:rsidRPr="0039718C">
        <w:rPr>
          <w:rFonts w:ascii="Lora" w:hAnsi="Lora" w:cs="Calibri"/>
          <w:iCs/>
          <w:sz w:val="20"/>
          <w:szCs w:val="20"/>
        </w:rPr>
        <w:t xml:space="preserve">článkov 25 a 26 </w:t>
      </w:r>
      <w:r w:rsidR="004C5B6B">
        <w:rPr>
          <w:rFonts w:ascii="Lora" w:hAnsi="Lora" w:cs="Calibri"/>
          <w:iCs/>
          <w:sz w:val="20"/>
          <w:szCs w:val="20"/>
        </w:rPr>
        <w:t xml:space="preserve">VP 23/2022 </w:t>
      </w:r>
      <w:r w:rsidRPr="0039718C">
        <w:rPr>
          <w:rFonts w:ascii="Lora" w:hAnsi="Lora" w:cs="Calibri"/>
          <w:iCs/>
          <w:sz w:val="20"/>
          <w:szCs w:val="20"/>
        </w:rPr>
        <w:t>Smernic</w:t>
      </w:r>
      <w:r w:rsidR="004C5B6B">
        <w:rPr>
          <w:rFonts w:ascii="Lora" w:hAnsi="Lora" w:cs="Calibri"/>
          <w:iCs/>
          <w:sz w:val="20"/>
          <w:szCs w:val="20"/>
        </w:rPr>
        <w:t>a</w:t>
      </w:r>
      <w:r w:rsidRPr="0039718C">
        <w:rPr>
          <w:rFonts w:ascii="Lora" w:hAnsi="Lora" w:cs="Calibri"/>
          <w:iCs/>
          <w:sz w:val="20"/>
          <w:szCs w:val="20"/>
        </w:rPr>
        <w:t xml:space="preserve"> VSK UCM. Ukazovatele sú dostupné na </w:t>
      </w:r>
      <w:hyperlink r:id="rId8" w:history="1">
        <w:r w:rsidRPr="004C5B6B">
          <w:rPr>
            <w:rStyle w:val="Hypertextovprepojenie"/>
            <w:rFonts w:ascii="Lora" w:hAnsi="Lora" w:cs="Calibri"/>
            <w:iCs/>
            <w:color w:val="0070C0"/>
            <w:sz w:val="20"/>
            <w:szCs w:val="20"/>
          </w:rPr>
          <w:t>https://vsk.ucm.sk/periodicke-hodnotenie-kvality/</w:t>
        </w:r>
      </w:hyperlink>
      <w:r w:rsidRPr="0039718C">
        <w:rPr>
          <w:rFonts w:ascii="Lora" w:hAnsi="Lora" w:cs="Calibri"/>
          <w:iCs/>
          <w:sz w:val="20"/>
          <w:szCs w:val="20"/>
        </w:rPr>
        <w:t xml:space="preserve"> časť Ukazovatele na zabezpečovanie a hodnotenie kvality</w:t>
      </w:r>
      <w:r w:rsidR="00D607DA" w:rsidRPr="0039718C">
        <w:rPr>
          <w:rFonts w:ascii="Lora" w:hAnsi="Lora" w:cs="Calibri"/>
          <w:iCs/>
          <w:sz w:val="20"/>
          <w:szCs w:val="20"/>
        </w:rPr>
        <w:t>.</w:t>
      </w:r>
      <w:r w:rsidR="0085761A">
        <w:rPr>
          <w:rFonts w:ascii="Lora" w:hAnsi="Lora" w:cs="Calibri"/>
          <w:iCs/>
          <w:sz w:val="20"/>
          <w:szCs w:val="20"/>
        </w:rPr>
        <w:t xml:space="preserve"> Ukazovatele pre vnútorný systém sú v štádiu testovania prostredníctvom ročných </w:t>
      </w:r>
      <w:r w:rsidR="004C5B6B">
        <w:rPr>
          <w:rFonts w:ascii="Lora" w:hAnsi="Lora" w:cs="Calibri"/>
          <w:iCs/>
          <w:sz w:val="20"/>
          <w:szCs w:val="20"/>
        </w:rPr>
        <w:t>S</w:t>
      </w:r>
      <w:r w:rsidR="0085761A">
        <w:rPr>
          <w:rFonts w:ascii="Lora" w:hAnsi="Lora" w:cs="Calibri"/>
          <w:iCs/>
          <w:sz w:val="20"/>
          <w:szCs w:val="20"/>
        </w:rPr>
        <w:t xml:space="preserve">práv o kvalite (jar 2023). Ukazovatele VSK UCM pozostávajú z ukazovateľov kvality vzdelávania, ukazovateľov kvality tvorivej činnosti, ukazovateľov pre vnútorný systém a ukazovateľov pre internacionalizáciu. </w:t>
      </w:r>
    </w:p>
    <w:p w:rsidR="0049261A" w:rsidRPr="0039718C" w:rsidRDefault="0049261A" w:rsidP="00BD5B62">
      <w:pPr>
        <w:rPr>
          <w:rFonts w:ascii="Lora" w:hAnsi="Lora" w:cs="Calibri"/>
          <w:iCs/>
          <w:sz w:val="20"/>
          <w:szCs w:val="20"/>
        </w:rPr>
      </w:pPr>
    </w:p>
    <w:p w:rsidR="00D607DA" w:rsidRPr="0039718C" w:rsidRDefault="00D607DA" w:rsidP="00BD5B62">
      <w:pPr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b/>
          <w:iCs/>
          <w:sz w:val="20"/>
          <w:szCs w:val="20"/>
        </w:rPr>
        <w:t xml:space="preserve">Ukazovatele </w:t>
      </w:r>
      <w:r w:rsidR="002E0532" w:rsidRPr="0039718C">
        <w:rPr>
          <w:rFonts w:ascii="Lora" w:hAnsi="Lora" w:cs="Calibri"/>
          <w:b/>
          <w:iCs/>
          <w:sz w:val="20"/>
          <w:szCs w:val="20"/>
        </w:rPr>
        <w:t xml:space="preserve">kvality </w:t>
      </w:r>
      <w:r w:rsidRPr="0039718C">
        <w:rPr>
          <w:rFonts w:ascii="Lora" w:hAnsi="Lora" w:cs="Calibri"/>
          <w:b/>
          <w:iCs/>
          <w:sz w:val="20"/>
          <w:szCs w:val="20"/>
        </w:rPr>
        <w:t>vzdelávania</w:t>
      </w:r>
      <w:r w:rsidRPr="0039718C">
        <w:rPr>
          <w:rFonts w:ascii="Lora" w:hAnsi="Lora" w:cs="Calibri"/>
          <w:iCs/>
          <w:sz w:val="20"/>
          <w:szCs w:val="20"/>
        </w:rPr>
        <w:t xml:space="preserve"> slúžia na:</w:t>
      </w:r>
    </w:p>
    <w:p w:rsidR="00D607DA" w:rsidRPr="0039718C" w:rsidRDefault="00D607DA" w:rsidP="0049261A">
      <w:pPr>
        <w:jc w:val="both"/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iCs/>
          <w:sz w:val="20"/>
          <w:szCs w:val="20"/>
        </w:rPr>
        <w:t>- monitorovanie, hodnotenie</w:t>
      </w:r>
      <w:r w:rsidR="00573152" w:rsidRPr="0039718C">
        <w:rPr>
          <w:rFonts w:ascii="Lora" w:hAnsi="Lora" w:cs="Calibri"/>
          <w:iCs/>
          <w:sz w:val="20"/>
          <w:szCs w:val="20"/>
        </w:rPr>
        <w:t>, revidovanie</w:t>
      </w:r>
      <w:r w:rsidRPr="0039718C">
        <w:rPr>
          <w:rFonts w:ascii="Lora" w:hAnsi="Lora" w:cs="Calibri"/>
          <w:iCs/>
          <w:sz w:val="20"/>
          <w:szCs w:val="20"/>
        </w:rPr>
        <w:t xml:space="preserve"> a periodické schvaľovanie ŠP na UCM,</w:t>
      </w:r>
    </w:p>
    <w:p w:rsidR="002E0532" w:rsidRPr="0039718C" w:rsidRDefault="00D607DA" w:rsidP="00BD5B62">
      <w:pPr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iCs/>
          <w:sz w:val="20"/>
          <w:szCs w:val="20"/>
        </w:rPr>
        <w:t xml:space="preserve">- riadenie </w:t>
      </w:r>
      <w:r w:rsidR="00573152" w:rsidRPr="0039718C">
        <w:rPr>
          <w:rFonts w:ascii="Lora" w:hAnsi="Lora" w:cs="Calibri"/>
          <w:iCs/>
          <w:sz w:val="20"/>
          <w:szCs w:val="20"/>
        </w:rPr>
        <w:t>ŠP</w:t>
      </w:r>
      <w:r w:rsidR="002E0532" w:rsidRPr="0039718C">
        <w:rPr>
          <w:rFonts w:ascii="Lora" w:hAnsi="Lora" w:cs="Calibri"/>
          <w:iCs/>
          <w:sz w:val="20"/>
          <w:szCs w:val="20"/>
        </w:rPr>
        <w:t>,</w:t>
      </w:r>
    </w:p>
    <w:p w:rsidR="00D607DA" w:rsidRPr="0039718C" w:rsidRDefault="002E0532" w:rsidP="0049261A">
      <w:pPr>
        <w:jc w:val="both"/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iCs/>
          <w:sz w:val="20"/>
          <w:szCs w:val="20"/>
        </w:rPr>
        <w:t>- monitorovanie a hodnotenie kvality výučby (podľa štruktúry ukazovateľov kvality vzdelávania)</w:t>
      </w:r>
      <w:r w:rsidR="00573152" w:rsidRPr="0039718C">
        <w:rPr>
          <w:rFonts w:ascii="Lora" w:hAnsi="Lora" w:cs="Calibri"/>
          <w:iCs/>
          <w:sz w:val="20"/>
          <w:szCs w:val="20"/>
        </w:rPr>
        <w:t>.</w:t>
      </w:r>
    </w:p>
    <w:p w:rsidR="002F6ED4" w:rsidRPr="0039718C" w:rsidRDefault="0049261A" w:rsidP="002F6ED4">
      <w:pPr>
        <w:jc w:val="both"/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iCs/>
          <w:sz w:val="20"/>
          <w:szCs w:val="20"/>
        </w:rPr>
        <w:t>Ukazovatele kvality vzdelávania ročne monitorujú a vyhodnocujú osoby zodpovedné za vzdelávanie (prodekan pre vzdelávanie/poverená osoba)</w:t>
      </w:r>
      <w:r w:rsidR="002F6ED4" w:rsidRPr="0039718C">
        <w:rPr>
          <w:rFonts w:ascii="Lora" w:hAnsi="Lora" w:cs="Calibri"/>
          <w:iCs/>
          <w:sz w:val="20"/>
          <w:szCs w:val="20"/>
        </w:rPr>
        <w:t xml:space="preserve"> </w:t>
      </w:r>
      <w:r w:rsidR="0085761A" w:rsidRPr="0039718C">
        <w:rPr>
          <w:rFonts w:ascii="Lora" w:hAnsi="Lora" w:cs="Calibri"/>
          <w:iCs/>
          <w:sz w:val="20"/>
          <w:szCs w:val="20"/>
        </w:rPr>
        <w:t xml:space="preserve">na úrovni súčastí UCM </w:t>
      </w:r>
      <w:r w:rsidR="002F6ED4" w:rsidRPr="0039718C">
        <w:rPr>
          <w:rFonts w:ascii="Lora" w:hAnsi="Lora" w:cs="Calibri"/>
          <w:iCs/>
          <w:sz w:val="20"/>
          <w:szCs w:val="20"/>
        </w:rPr>
        <w:t>a  prorektor pre vzdelávanie</w:t>
      </w:r>
      <w:r w:rsidR="0085761A" w:rsidRPr="0085761A">
        <w:rPr>
          <w:rFonts w:ascii="Lora" w:hAnsi="Lora" w:cs="Calibri"/>
          <w:iCs/>
          <w:sz w:val="20"/>
          <w:szCs w:val="20"/>
        </w:rPr>
        <w:t xml:space="preserve"> </w:t>
      </w:r>
      <w:r w:rsidR="0085761A" w:rsidRPr="0039718C">
        <w:rPr>
          <w:rFonts w:ascii="Lora" w:hAnsi="Lora" w:cs="Calibri"/>
          <w:iCs/>
          <w:sz w:val="20"/>
          <w:szCs w:val="20"/>
        </w:rPr>
        <w:t>na UCM</w:t>
      </w:r>
      <w:r w:rsidRPr="0039718C">
        <w:rPr>
          <w:rFonts w:ascii="Lora" w:hAnsi="Lora" w:cs="Calibri"/>
          <w:iCs/>
          <w:sz w:val="20"/>
          <w:szCs w:val="20"/>
        </w:rPr>
        <w:t xml:space="preserve">. Vývoj ukazovateľov a výsledky ich hodnotenia sú súčasťou </w:t>
      </w:r>
      <w:r w:rsidR="002F6ED4" w:rsidRPr="0039718C">
        <w:rPr>
          <w:rFonts w:ascii="Lora" w:hAnsi="Lora" w:cs="Calibri"/>
          <w:iCs/>
          <w:sz w:val="20"/>
          <w:szCs w:val="20"/>
        </w:rPr>
        <w:t>s</w:t>
      </w:r>
      <w:r w:rsidRPr="0039718C">
        <w:rPr>
          <w:rFonts w:ascii="Lora" w:hAnsi="Lora" w:cs="Calibri"/>
          <w:iCs/>
          <w:sz w:val="20"/>
          <w:szCs w:val="20"/>
        </w:rPr>
        <w:t>práv o vzdelávaní na UCM</w:t>
      </w:r>
      <w:r w:rsidR="004C5B6B">
        <w:rPr>
          <w:rFonts w:ascii="Lora" w:hAnsi="Lora" w:cs="Calibri"/>
          <w:iCs/>
          <w:sz w:val="20"/>
          <w:szCs w:val="20"/>
        </w:rPr>
        <w:t xml:space="preserve"> (</w:t>
      </w:r>
      <w:hyperlink r:id="rId9" w:history="1">
        <w:r w:rsidR="004C5B6B" w:rsidRPr="009311BA">
          <w:rPr>
            <w:rStyle w:val="Hypertextovprepojenie"/>
            <w:rFonts w:ascii="Lora" w:hAnsi="Lora" w:cs="Calibri"/>
            <w:iCs/>
            <w:sz w:val="20"/>
            <w:szCs w:val="20"/>
          </w:rPr>
          <w:t>https://www.ucm.sk/sk/spravy-o-vychovno-vzdelavacej-cinnosti-ucm/</w:t>
        </w:r>
      </w:hyperlink>
      <w:r w:rsidR="004C5B6B">
        <w:rPr>
          <w:rFonts w:ascii="Lora" w:hAnsi="Lora" w:cs="Calibri"/>
          <w:iCs/>
          <w:sz w:val="20"/>
          <w:szCs w:val="20"/>
        </w:rPr>
        <w:t xml:space="preserve">) a na </w:t>
      </w:r>
      <w:r w:rsidRPr="0039718C">
        <w:rPr>
          <w:rFonts w:ascii="Lora" w:hAnsi="Lora" w:cs="Calibri"/>
          <w:iCs/>
          <w:sz w:val="20"/>
          <w:szCs w:val="20"/>
        </w:rPr>
        <w:t>fakulte/inštitúte (</w:t>
      </w:r>
      <w:hyperlink r:id="rId10" w:history="1">
        <w:r w:rsidR="004C5B6B" w:rsidRPr="009311BA">
          <w:rPr>
            <w:rStyle w:val="Hypertextovprepojenie"/>
            <w:rFonts w:ascii="Lora" w:hAnsi="Lora" w:cs="Calibri"/>
            <w:iCs/>
            <w:sz w:val="20"/>
            <w:szCs w:val="20"/>
          </w:rPr>
          <w:t>https://www.ucm.sk/sk/spravy-o-vychovno-vzdelavacej-cinnosti-sucasti-ucm/</w:t>
        </w:r>
      </w:hyperlink>
      <w:r w:rsidR="004C5B6B">
        <w:rPr>
          <w:rFonts w:ascii="Lora" w:hAnsi="Lora" w:cs="Calibri"/>
          <w:iCs/>
          <w:sz w:val="20"/>
          <w:szCs w:val="20"/>
        </w:rPr>
        <w:t>)</w:t>
      </w:r>
      <w:r w:rsidR="002F6ED4" w:rsidRPr="0039718C">
        <w:rPr>
          <w:rFonts w:ascii="Lora" w:hAnsi="Lora" w:cs="Calibri"/>
          <w:iCs/>
          <w:sz w:val="20"/>
          <w:szCs w:val="20"/>
        </w:rPr>
        <w:t>.</w:t>
      </w:r>
      <w:r w:rsidR="0073277A" w:rsidRPr="0039718C">
        <w:rPr>
          <w:rFonts w:ascii="Lora" w:hAnsi="Lora" w:cs="Calibri"/>
          <w:iCs/>
          <w:sz w:val="20"/>
          <w:szCs w:val="20"/>
        </w:rPr>
        <w:t xml:space="preserve"> Správy sú za predchádzajúci </w:t>
      </w:r>
      <w:r w:rsidR="004C5B6B">
        <w:rPr>
          <w:rFonts w:ascii="Lora" w:hAnsi="Lora" w:cs="Calibri"/>
          <w:iCs/>
          <w:sz w:val="20"/>
          <w:szCs w:val="20"/>
        </w:rPr>
        <w:t xml:space="preserve">AR </w:t>
      </w:r>
      <w:r w:rsidR="0073277A" w:rsidRPr="0039718C">
        <w:rPr>
          <w:rFonts w:ascii="Lora" w:hAnsi="Lora" w:cs="Calibri"/>
          <w:iCs/>
          <w:sz w:val="20"/>
          <w:szCs w:val="20"/>
        </w:rPr>
        <w:t>a</w:t>
      </w:r>
      <w:r w:rsidR="0085761A">
        <w:rPr>
          <w:rFonts w:ascii="Lora" w:hAnsi="Lora" w:cs="Calibri"/>
          <w:iCs/>
          <w:sz w:val="20"/>
          <w:szCs w:val="20"/>
        </w:rPr>
        <w:t xml:space="preserve"> za </w:t>
      </w:r>
      <w:r w:rsidR="0073277A" w:rsidRPr="0039718C">
        <w:rPr>
          <w:rFonts w:ascii="Lora" w:hAnsi="Lora" w:cs="Calibri"/>
          <w:iCs/>
          <w:sz w:val="20"/>
          <w:szCs w:val="20"/>
        </w:rPr>
        <w:t>stav na začiatku aktuálneho</w:t>
      </w:r>
      <w:r w:rsidR="004C5B6B">
        <w:rPr>
          <w:rFonts w:ascii="Lora" w:hAnsi="Lora" w:cs="Calibri"/>
          <w:iCs/>
          <w:sz w:val="20"/>
          <w:szCs w:val="20"/>
        </w:rPr>
        <w:t xml:space="preserve"> AR</w:t>
      </w:r>
      <w:r w:rsidR="0085761A">
        <w:rPr>
          <w:rFonts w:ascii="Lora" w:hAnsi="Lora" w:cs="Calibri"/>
          <w:iCs/>
          <w:sz w:val="20"/>
          <w:szCs w:val="20"/>
        </w:rPr>
        <w:t>. P</w:t>
      </w:r>
      <w:r w:rsidR="0073277A" w:rsidRPr="0039718C">
        <w:rPr>
          <w:rFonts w:ascii="Lora" w:hAnsi="Lora" w:cs="Calibri"/>
          <w:iCs/>
          <w:sz w:val="20"/>
          <w:szCs w:val="20"/>
        </w:rPr>
        <w:t>rerokováva ich KR/KD/</w:t>
      </w:r>
      <w:proofErr w:type="spellStart"/>
      <w:r w:rsidR="0073277A" w:rsidRPr="0039718C">
        <w:rPr>
          <w:rFonts w:ascii="Lora" w:hAnsi="Lora" w:cs="Calibri"/>
          <w:iCs/>
          <w:sz w:val="20"/>
          <w:szCs w:val="20"/>
        </w:rPr>
        <w:t>KRi</w:t>
      </w:r>
      <w:proofErr w:type="spellEnd"/>
      <w:r w:rsidR="0073277A" w:rsidRPr="0039718C">
        <w:rPr>
          <w:rFonts w:ascii="Lora" w:hAnsi="Lora" w:cs="Calibri"/>
          <w:iCs/>
          <w:sz w:val="20"/>
          <w:szCs w:val="20"/>
        </w:rPr>
        <w:t xml:space="preserve"> a VR fakulty/VR UCM na jesennom zasadnutí.</w:t>
      </w:r>
    </w:p>
    <w:p w:rsidR="00C64887" w:rsidRDefault="00C64887" w:rsidP="00C64887">
      <w:pPr>
        <w:jc w:val="both"/>
        <w:rPr>
          <w:rFonts w:ascii="Lora" w:hAnsi="Lora" w:cs="Calibri"/>
          <w:iCs/>
          <w:sz w:val="20"/>
          <w:szCs w:val="20"/>
        </w:rPr>
      </w:pPr>
      <w:r>
        <w:rPr>
          <w:rFonts w:ascii="Lora" w:hAnsi="Lora" w:cs="Calibri"/>
          <w:iCs/>
          <w:sz w:val="20"/>
          <w:szCs w:val="20"/>
        </w:rPr>
        <w:t xml:space="preserve">Vybrané ukazovatele vzdelávania sú sledované v procese monitorovania, periodického hodnotenia a schvaľovania ŠP </w:t>
      </w:r>
      <w:r w:rsidR="004C5B6B">
        <w:rPr>
          <w:rFonts w:ascii="Lora" w:hAnsi="Lora" w:cs="Calibri"/>
          <w:iCs/>
          <w:sz w:val="20"/>
          <w:szCs w:val="20"/>
        </w:rPr>
        <w:t xml:space="preserve">a OHIK </w:t>
      </w:r>
      <w:r>
        <w:rPr>
          <w:rFonts w:ascii="Lora" w:hAnsi="Lora" w:cs="Calibri"/>
          <w:iCs/>
          <w:sz w:val="20"/>
          <w:szCs w:val="20"/>
        </w:rPr>
        <w:t xml:space="preserve">na UCM. </w:t>
      </w:r>
      <w:r w:rsidR="0085761A">
        <w:rPr>
          <w:rFonts w:ascii="Lora" w:hAnsi="Lora" w:cs="Calibri"/>
          <w:iCs/>
          <w:sz w:val="20"/>
          <w:szCs w:val="20"/>
        </w:rPr>
        <w:t xml:space="preserve">Informácie sú súčasťou Opisu ŠP/OHIK a VHS ŠP/OHIK. </w:t>
      </w:r>
      <w:r>
        <w:rPr>
          <w:rFonts w:ascii="Lora" w:hAnsi="Lora" w:cs="Calibri"/>
          <w:iCs/>
          <w:sz w:val="20"/>
          <w:szCs w:val="20"/>
        </w:rPr>
        <w:t>Monitoruje</w:t>
      </w:r>
      <w:r w:rsidR="0085761A">
        <w:rPr>
          <w:rFonts w:ascii="Lora" w:hAnsi="Lora" w:cs="Calibri"/>
          <w:iCs/>
          <w:sz w:val="20"/>
          <w:szCs w:val="20"/>
        </w:rPr>
        <w:t xml:space="preserve"> ich</w:t>
      </w:r>
      <w:r>
        <w:rPr>
          <w:rFonts w:ascii="Lora" w:hAnsi="Lora" w:cs="Calibri"/>
          <w:iCs/>
          <w:sz w:val="20"/>
          <w:szCs w:val="20"/>
        </w:rPr>
        <w:t xml:space="preserve"> RŠP/skupina osôb zodpovedná za kvalitu a rozvoj OHIK</w:t>
      </w:r>
      <w:r w:rsidR="004C5B6B">
        <w:rPr>
          <w:rFonts w:ascii="Lora" w:hAnsi="Lora" w:cs="Calibri"/>
          <w:iCs/>
          <w:sz w:val="20"/>
          <w:szCs w:val="20"/>
        </w:rPr>
        <w:t>. P</w:t>
      </w:r>
      <w:r w:rsidR="0085761A">
        <w:rPr>
          <w:rFonts w:ascii="Lora" w:hAnsi="Lora" w:cs="Calibri"/>
          <w:iCs/>
          <w:sz w:val="20"/>
          <w:szCs w:val="20"/>
        </w:rPr>
        <w:t xml:space="preserve">rostredníctvom Správy o plnení štandardov a kritérií pre ŠP/OHIK ich periodicky </w:t>
      </w:r>
      <w:r>
        <w:rPr>
          <w:rFonts w:ascii="Lora" w:hAnsi="Lora" w:cs="Calibri"/>
          <w:iCs/>
          <w:sz w:val="20"/>
          <w:szCs w:val="20"/>
        </w:rPr>
        <w:t xml:space="preserve">vyhodnocuje RK súčasti UCM a DPS pri RVHK, </w:t>
      </w:r>
      <w:r w:rsidR="004C5B6B">
        <w:rPr>
          <w:rFonts w:ascii="Lora" w:hAnsi="Lora" w:cs="Calibri"/>
          <w:iCs/>
          <w:sz w:val="20"/>
          <w:szCs w:val="20"/>
        </w:rPr>
        <w:t xml:space="preserve">a </w:t>
      </w:r>
      <w:r>
        <w:rPr>
          <w:rFonts w:ascii="Lora" w:hAnsi="Lora" w:cs="Calibri"/>
          <w:iCs/>
          <w:sz w:val="20"/>
          <w:szCs w:val="20"/>
        </w:rPr>
        <w:t>schvaľuje RVHK.</w:t>
      </w:r>
    </w:p>
    <w:p w:rsidR="006222EC" w:rsidRDefault="006222EC" w:rsidP="00C64887">
      <w:pPr>
        <w:jc w:val="both"/>
        <w:rPr>
          <w:rFonts w:ascii="Lora" w:hAnsi="Lora" w:cs="Calibri"/>
          <w:iCs/>
          <w:sz w:val="20"/>
          <w:szCs w:val="20"/>
        </w:rPr>
      </w:pPr>
    </w:p>
    <w:p w:rsidR="006222EC" w:rsidRDefault="002E0532" w:rsidP="0049261A">
      <w:pPr>
        <w:jc w:val="both"/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b/>
          <w:iCs/>
          <w:sz w:val="20"/>
          <w:szCs w:val="20"/>
        </w:rPr>
        <w:t>Ukazovatele kvality tvorivej činnosti</w:t>
      </w:r>
      <w:r w:rsidRPr="0039718C">
        <w:rPr>
          <w:rFonts w:ascii="Lora" w:hAnsi="Lora" w:cs="Calibri"/>
          <w:iCs/>
          <w:sz w:val="20"/>
          <w:szCs w:val="20"/>
        </w:rPr>
        <w:t xml:space="preserve"> sú </w:t>
      </w:r>
      <w:r w:rsidR="006222EC">
        <w:rPr>
          <w:rFonts w:ascii="Lora" w:hAnsi="Lora" w:cs="Calibri"/>
          <w:iCs/>
          <w:sz w:val="20"/>
          <w:szCs w:val="20"/>
        </w:rPr>
        <w:t>definované v:</w:t>
      </w:r>
    </w:p>
    <w:p w:rsidR="006222EC" w:rsidRDefault="006222EC" w:rsidP="006222EC">
      <w:pPr>
        <w:pStyle w:val="Odsekzoznamu"/>
        <w:numPr>
          <w:ilvl w:val="0"/>
          <w:numId w:val="7"/>
        </w:numPr>
        <w:jc w:val="both"/>
        <w:rPr>
          <w:rFonts w:ascii="Lora" w:hAnsi="Lora" w:cs="Calibri"/>
          <w:iCs/>
          <w:sz w:val="20"/>
          <w:szCs w:val="20"/>
        </w:rPr>
      </w:pPr>
      <w:r>
        <w:rPr>
          <w:rFonts w:ascii="Lora" w:hAnsi="Lora" w:cs="Calibri"/>
          <w:iCs/>
          <w:sz w:val="20"/>
          <w:szCs w:val="20"/>
        </w:rPr>
        <w:t xml:space="preserve">VP 23/2022 </w:t>
      </w:r>
      <w:r w:rsidR="002E0532" w:rsidRPr="006222EC">
        <w:rPr>
          <w:rFonts w:ascii="Lora" w:hAnsi="Lora" w:cs="Calibri"/>
          <w:iCs/>
          <w:sz w:val="20"/>
          <w:szCs w:val="20"/>
        </w:rPr>
        <w:t>Smernic</w:t>
      </w:r>
      <w:r>
        <w:rPr>
          <w:rFonts w:ascii="Lora" w:hAnsi="Lora" w:cs="Calibri"/>
          <w:iCs/>
          <w:sz w:val="20"/>
          <w:szCs w:val="20"/>
        </w:rPr>
        <w:t>a</w:t>
      </w:r>
      <w:r w:rsidR="002E0532" w:rsidRPr="006222EC">
        <w:rPr>
          <w:rFonts w:ascii="Lora" w:hAnsi="Lora" w:cs="Calibri"/>
          <w:iCs/>
          <w:sz w:val="20"/>
          <w:szCs w:val="20"/>
        </w:rPr>
        <w:t xml:space="preserve"> VSK UCM</w:t>
      </w:r>
      <w:r>
        <w:rPr>
          <w:rFonts w:ascii="Lora" w:hAnsi="Lora" w:cs="Calibri"/>
          <w:iCs/>
          <w:sz w:val="20"/>
          <w:szCs w:val="20"/>
        </w:rPr>
        <w:t>,</w:t>
      </w:r>
    </w:p>
    <w:p w:rsidR="006222EC" w:rsidRDefault="006222EC" w:rsidP="006222EC">
      <w:pPr>
        <w:pStyle w:val="Odsekzoznamu"/>
        <w:numPr>
          <w:ilvl w:val="0"/>
          <w:numId w:val="7"/>
        </w:numPr>
        <w:jc w:val="both"/>
        <w:rPr>
          <w:rFonts w:ascii="Lora" w:hAnsi="Lora" w:cs="Calibri"/>
          <w:iCs/>
          <w:sz w:val="20"/>
          <w:szCs w:val="20"/>
        </w:rPr>
      </w:pPr>
      <w:r>
        <w:rPr>
          <w:rFonts w:ascii="Lora" w:hAnsi="Lora" w:cs="Calibri"/>
          <w:iCs/>
          <w:sz w:val="20"/>
          <w:szCs w:val="20"/>
        </w:rPr>
        <w:t xml:space="preserve">VP 52/2021 </w:t>
      </w:r>
      <w:r w:rsidR="002E0532" w:rsidRPr="006222EC">
        <w:rPr>
          <w:rFonts w:ascii="Lora" w:hAnsi="Lora" w:cs="Calibri"/>
          <w:iCs/>
          <w:sz w:val="20"/>
          <w:szCs w:val="20"/>
        </w:rPr>
        <w:t>Smernic</w:t>
      </w:r>
      <w:r>
        <w:rPr>
          <w:rFonts w:ascii="Lora" w:hAnsi="Lora" w:cs="Calibri"/>
          <w:iCs/>
          <w:sz w:val="20"/>
          <w:szCs w:val="20"/>
        </w:rPr>
        <w:t>a</w:t>
      </w:r>
      <w:r w:rsidR="002E0532" w:rsidRPr="006222EC">
        <w:rPr>
          <w:rFonts w:ascii="Lora" w:hAnsi="Lora" w:cs="Calibri"/>
          <w:iCs/>
          <w:sz w:val="20"/>
          <w:szCs w:val="20"/>
        </w:rPr>
        <w:t xml:space="preserve"> o</w:t>
      </w:r>
      <w:r w:rsidR="0049261A" w:rsidRPr="006222EC">
        <w:rPr>
          <w:rFonts w:ascii="Lora" w:hAnsi="Lora" w:cs="Calibri"/>
          <w:iCs/>
          <w:sz w:val="20"/>
          <w:szCs w:val="20"/>
        </w:rPr>
        <w:t> </w:t>
      </w:r>
      <w:r w:rsidR="002E0532" w:rsidRPr="006222EC">
        <w:rPr>
          <w:rFonts w:ascii="Lora" w:hAnsi="Lora" w:cs="Calibri"/>
          <w:iCs/>
          <w:sz w:val="20"/>
          <w:szCs w:val="20"/>
        </w:rPr>
        <w:t>hodnoten</w:t>
      </w:r>
      <w:r w:rsidR="0049261A" w:rsidRPr="006222EC">
        <w:rPr>
          <w:rFonts w:ascii="Lora" w:hAnsi="Lora" w:cs="Calibri"/>
          <w:iCs/>
          <w:sz w:val="20"/>
          <w:szCs w:val="20"/>
        </w:rPr>
        <w:t xml:space="preserve">í tvorivej činnosti na UCM, </w:t>
      </w:r>
    </w:p>
    <w:p w:rsidR="006222EC" w:rsidRDefault="006222EC" w:rsidP="006222EC">
      <w:pPr>
        <w:pStyle w:val="Odsekzoznamu"/>
        <w:numPr>
          <w:ilvl w:val="0"/>
          <w:numId w:val="7"/>
        </w:numPr>
        <w:jc w:val="both"/>
        <w:rPr>
          <w:rFonts w:ascii="Lora" w:hAnsi="Lora" w:cs="Calibri"/>
          <w:iCs/>
          <w:sz w:val="20"/>
          <w:szCs w:val="20"/>
        </w:rPr>
      </w:pPr>
      <w:r>
        <w:rPr>
          <w:rFonts w:ascii="Lora" w:hAnsi="Lora" w:cs="Calibri"/>
          <w:iCs/>
          <w:sz w:val="20"/>
          <w:szCs w:val="20"/>
        </w:rPr>
        <w:t xml:space="preserve">VP 42/2021 </w:t>
      </w:r>
      <w:r w:rsidR="0049261A" w:rsidRPr="006222EC">
        <w:rPr>
          <w:rFonts w:ascii="Lora" w:hAnsi="Lora" w:cs="Calibri"/>
          <w:iCs/>
          <w:sz w:val="20"/>
          <w:szCs w:val="20"/>
        </w:rPr>
        <w:t>Smernic</w:t>
      </w:r>
      <w:r>
        <w:rPr>
          <w:rFonts w:ascii="Lora" w:hAnsi="Lora" w:cs="Calibri"/>
          <w:iCs/>
          <w:sz w:val="20"/>
          <w:szCs w:val="20"/>
        </w:rPr>
        <w:t>a</w:t>
      </w:r>
      <w:r w:rsidR="0049261A" w:rsidRPr="006222EC">
        <w:rPr>
          <w:rFonts w:ascii="Lora" w:hAnsi="Lora" w:cs="Calibri"/>
          <w:iCs/>
          <w:sz w:val="20"/>
          <w:szCs w:val="20"/>
        </w:rPr>
        <w:t xml:space="preserve"> o doktorandskom štúdiu UCM, </w:t>
      </w:r>
    </w:p>
    <w:p w:rsidR="006222EC" w:rsidRDefault="006222EC" w:rsidP="006222EC">
      <w:pPr>
        <w:pStyle w:val="Odsekzoznamu"/>
        <w:numPr>
          <w:ilvl w:val="0"/>
          <w:numId w:val="7"/>
        </w:numPr>
        <w:jc w:val="both"/>
        <w:rPr>
          <w:rFonts w:ascii="Lora" w:hAnsi="Lora" w:cs="Calibri"/>
          <w:iCs/>
          <w:sz w:val="20"/>
          <w:szCs w:val="20"/>
        </w:rPr>
      </w:pPr>
      <w:r>
        <w:rPr>
          <w:rFonts w:ascii="Lora" w:hAnsi="Lora" w:cs="Calibri"/>
          <w:iCs/>
          <w:sz w:val="20"/>
          <w:szCs w:val="20"/>
        </w:rPr>
        <w:t xml:space="preserve">VP 51/2021 </w:t>
      </w:r>
      <w:r w:rsidR="0049261A" w:rsidRPr="006222EC">
        <w:rPr>
          <w:rFonts w:ascii="Lora" w:hAnsi="Lora" w:cs="Calibri"/>
          <w:iCs/>
          <w:sz w:val="20"/>
          <w:szCs w:val="20"/>
        </w:rPr>
        <w:t xml:space="preserve">Minimálne ukazovatele tvorivej činnosti učiteľa na UCM podľa jeho funkčného zaradenia </w:t>
      </w:r>
      <w:r>
        <w:rPr>
          <w:rFonts w:ascii="Lora" w:hAnsi="Lora" w:cs="Calibri"/>
          <w:iCs/>
          <w:sz w:val="20"/>
          <w:szCs w:val="20"/>
        </w:rPr>
        <w:t>(OA, doc., prof.),</w:t>
      </w:r>
    </w:p>
    <w:p w:rsidR="002E0532" w:rsidRPr="006222EC" w:rsidRDefault="006222EC" w:rsidP="006222EC">
      <w:pPr>
        <w:pStyle w:val="Odsekzoznamu"/>
        <w:numPr>
          <w:ilvl w:val="0"/>
          <w:numId w:val="7"/>
        </w:numPr>
        <w:jc w:val="both"/>
        <w:rPr>
          <w:rFonts w:ascii="Lora" w:hAnsi="Lora" w:cs="Calibri"/>
          <w:iCs/>
          <w:sz w:val="20"/>
          <w:szCs w:val="20"/>
        </w:rPr>
      </w:pPr>
      <w:r>
        <w:rPr>
          <w:rFonts w:ascii="Lora" w:hAnsi="Lora" w:cs="Calibri"/>
          <w:iCs/>
          <w:sz w:val="20"/>
          <w:szCs w:val="20"/>
        </w:rPr>
        <w:t xml:space="preserve">VP 26/2021 </w:t>
      </w:r>
      <w:r w:rsidR="0049261A" w:rsidRPr="006222EC">
        <w:rPr>
          <w:rFonts w:ascii="Lora" w:hAnsi="Lora" w:cs="Calibri"/>
          <w:iCs/>
          <w:sz w:val="20"/>
          <w:szCs w:val="20"/>
        </w:rPr>
        <w:t>Smernice o vytváraní excelentných tímov.</w:t>
      </w:r>
      <w:r w:rsidR="002E0532" w:rsidRPr="006222EC">
        <w:rPr>
          <w:rFonts w:ascii="Lora" w:hAnsi="Lora" w:cs="Calibri"/>
          <w:iCs/>
          <w:sz w:val="20"/>
          <w:szCs w:val="20"/>
        </w:rPr>
        <w:t xml:space="preserve">  </w:t>
      </w:r>
    </w:p>
    <w:p w:rsidR="002E0532" w:rsidRPr="0039718C" w:rsidRDefault="002E0532" w:rsidP="00BD5B62">
      <w:pPr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iCs/>
          <w:sz w:val="20"/>
          <w:szCs w:val="20"/>
        </w:rPr>
        <w:t>Ukazovatele kvality tvorivej činnosti slúžia na:</w:t>
      </w:r>
    </w:p>
    <w:p w:rsidR="002E0532" w:rsidRPr="0039718C" w:rsidRDefault="002E0532" w:rsidP="0085761A">
      <w:pPr>
        <w:jc w:val="both"/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iCs/>
          <w:sz w:val="20"/>
          <w:szCs w:val="20"/>
        </w:rPr>
        <w:t xml:space="preserve">- monitorovanie a hodnotenie </w:t>
      </w:r>
      <w:r w:rsidR="002F6ED4" w:rsidRPr="0039718C">
        <w:rPr>
          <w:rFonts w:ascii="Lora" w:hAnsi="Lora" w:cs="Calibri"/>
          <w:iCs/>
          <w:sz w:val="20"/>
          <w:szCs w:val="20"/>
        </w:rPr>
        <w:t xml:space="preserve">kvality </w:t>
      </w:r>
      <w:r w:rsidRPr="0039718C">
        <w:rPr>
          <w:rFonts w:ascii="Lora" w:hAnsi="Lora" w:cs="Calibri"/>
          <w:iCs/>
          <w:sz w:val="20"/>
          <w:szCs w:val="20"/>
        </w:rPr>
        <w:t>učiteľov, skupín osôb, ŠP, ŠO, pracovísk, súčastí UCM, UCM,</w:t>
      </w:r>
    </w:p>
    <w:p w:rsidR="002E0532" w:rsidRPr="0039718C" w:rsidRDefault="002E0532" w:rsidP="002E0532">
      <w:pPr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iCs/>
          <w:sz w:val="20"/>
          <w:szCs w:val="20"/>
        </w:rPr>
        <w:t xml:space="preserve">- </w:t>
      </w:r>
      <w:r w:rsidR="0049261A" w:rsidRPr="0039718C">
        <w:rPr>
          <w:rFonts w:ascii="Lora" w:hAnsi="Lora" w:cs="Calibri"/>
          <w:iCs/>
          <w:sz w:val="20"/>
          <w:szCs w:val="20"/>
        </w:rPr>
        <w:t>monitorovanie a hodnotenie kvality doktorandského štúdia</w:t>
      </w:r>
      <w:r w:rsidR="002F6ED4" w:rsidRPr="0039718C">
        <w:rPr>
          <w:rFonts w:ascii="Lora" w:hAnsi="Lora" w:cs="Calibri"/>
          <w:iCs/>
          <w:sz w:val="20"/>
          <w:szCs w:val="20"/>
        </w:rPr>
        <w:t xml:space="preserve"> a doktorandov</w:t>
      </w:r>
      <w:r w:rsidR="0049261A" w:rsidRPr="0039718C">
        <w:rPr>
          <w:rFonts w:ascii="Lora" w:hAnsi="Lora" w:cs="Calibri"/>
          <w:iCs/>
          <w:sz w:val="20"/>
          <w:szCs w:val="20"/>
        </w:rPr>
        <w:t>,</w:t>
      </w:r>
    </w:p>
    <w:p w:rsidR="0049261A" w:rsidRPr="0039718C" w:rsidRDefault="0049261A" w:rsidP="002E0532">
      <w:pPr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iCs/>
          <w:sz w:val="20"/>
          <w:szCs w:val="20"/>
        </w:rPr>
        <w:t xml:space="preserve">- monitorovanie, identifikáciu a podporu </w:t>
      </w:r>
      <w:proofErr w:type="spellStart"/>
      <w:r w:rsidRPr="0039718C">
        <w:rPr>
          <w:rFonts w:ascii="Lora" w:hAnsi="Lora" w:cs="Calibri"/>
          <w:iCs/>
          <w:sz w:val="20"/>
          <w:szCs w:val="20"/>
        </w:rPr>
        <w:t>excelentnosti</w:t>
      </w:r>
      <w:proofErr w:type="spellEnd"/>
      <w:r w:rsidRPr="0039718C">
        <w:rPr>
          <w:rFonts w:ascii="Lora" w:hAnsi="Lora" w:cs="Calibri"/>
          <w:iCs/>
          <w:sz w:val="20"/>
          <w:szCs w:val="20"/>
        </w:rPr>
        <w:t xml:space="preserve"> na UCM</w:t>
      </w:r>
      <w:r w:rsidR="002F6ED4" w:rsidRPr="0039718C">
        <w:rPr>
          <w:rFonts w:ascii="Lora" w:hAnsi="Lora" w:cs="Calibri"/>
          <w:iCs/>
          <w:sz w:val="20"/>
          <w:szCs w:val="20"/>
        </w:rPr>
        <w:t>.</w:t>
      </w:r>
      <w:r w:rsidRPr="0039718C">
        <w:rPr>
          <w:rFonts w:ascii="Lora" w:hAnsi="Lora" w:cs="Calibri"/>
          <w:iCs/>
          <w:sz w:val="20"/>
          <w:szCs w:val="20"/>
        </w:rPr>
        <w:t xml:space="preserve"> </w:t>
      </w:r>
    </w:p>
    <w:p w:rsidR="006222EC" w:rsidRDefault="002F6ED4" w:rsidP="002F6ED4">
      <w:pPr>
        <w:jc w:val="both"/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iCs/>
          <w:sz w:val="20"/>
          <w:szCs w:val="20"/>
        </w:rPr>
        <w:t>Ukazovatele kvality tvorivej činnosti ročne monitorujú a vyhodnocujú na úrovni súčastí UCM osoby zodpovedné za tvorivú činnosť (prodekan pre vedu a výskum/poverená osoba) a na UCM prorektor pre vedu a výskum. Vývoj ukazovateľov a výsledky ich hodnotenia sú súčasťou správ</w:t>
      </w:r>
      <w:r w:rsidR="006222EC">
        <w:rPr>
          <w:rFonts w:ascii="Lora" w:hAnsi="Lora" w:cs="Calibri"/>
          <w:iCs/>
          <w:sz w:val="20"/>
          <w:szCs w:val="20"/>
        </w:rPr>
        <w:t>:</w:t>
      </w:r>
    </w:p>
    <w:p w:rsidR="006222EC" w:rsidRPr="00BF66D6" w:rsidRDefault="00BF66D6" w:rsidP="00BF66D6">
      <w:pPr>
        <w:jc w:val="both"/>
        <w:rPr>
          <w:rStyle w:val="Hypertextovprepojenie"/>
          <w:rFonts w:ascii="Lora" w:hAnsi="Lora" w:cs="Calibri"/>
          <w:iCs/>
          <w:color w:val="auto"/>
          <w:sz w:val="20"/>
          <w:szCs w:val="20"/>
          <w:u w:val="none"/>
        </w:rPr>
      </w:pPr>
      <w:r>
        <w:rPr>
          <w:rFonts w:ascii="Lora" w:hAnsi="Lora" w:cs="Calibri"/>
          <w:iCs/>
          <w:sz w:val="20"/>
          <w:szCs w:val="20"/>
        </w:rPr>
        <w:t xml:space="preserve">- </w:t>
      </w:r>
      <w:r w:rsidR="002F6ED4" w:rsidRPr="00BF66D6">
        <w:rPr>
          <w:rFonts w:ascii="Lora" w:hAnsi="Lora" w:cs="Calibri"/>
          <w:iCs/>
          <w:sz w:val="20"/>
          <w:szCs w:val="20"/>
        </w:rPr>
        <w:t>o tvorivej činnosti na UCM (</w:t>
      </w:r>
      <w:hyperlink r:id="rId11" w:history="1">
        <w:r w:rsidR="006222EC" w:rsidRPr="00BF66D6">
          <w:rPr>
            <w:rStyle w:val="Hypertextovprepojenie"/>
            <w:rFonts w:ascii="Lora" w:hAnsi="Lora" w:cs="Calibri"/>
            <w:iCs/>
            <w:sz w:val="20"/>
            <w:szCs w:val="20"/>
          </w:rPr>
          <w:t>https://www.ucm.sk/sk/spravy-o-vedecko-vyskumnej-cinnosti-ucm/</w:t>
        </w:r>
      </w:hyperlink>
      <w:r w:rsidR="006222EC" w:rsidRPr="00BF66D6">
        <w:rPr>
          <w:rStyle w:val="Hypertextovprepojenie"/>
          <w:rFonts w:ascii="Lora" w:hAnsi="Lora" w:cs="Calibri"/>
          <w:iCs/>
          <w:sz w:val="20"/>
          <w:szCs w:val="20"/>
        </w:rPr>
        <w:t>)</w:t>
      </w:r>
      <w:r w:rsidR="006222EC" w:rsidRPr="00BF66D6">
        <w:rPr>
          <w:rFonts w:ascii="Lora" w:hAnsi="Lora" w:cs="Calibri"/>
          <w:iCs/>
          <w:sz w:val="20"/>
          <w:szCs w:val="20"/>
        </w:rPr>
        <w:t xml:space="preserve"> a na fakulte/inštitúte (</w:t>
      </w:r>
      <w:hyperlink r:id="rId12" w:history="1">
        <w:r w:rsidR="006222EC" w:rsidRPr="00BF66D6">
          <w:rPr>
            <w:rStyle w:val="Hypertextovprepojenie"/>
            <w:rFonts w:ascii="Lora" w:hAnsi="Lora" w:cs="Calibri"/>
            <w:iCs/>
            <w:sz w:val="20"/>
            <w:szCs w:val="20"/>
          </w:rPr>
          <w:t>https://www.ucm.sk/sk/spravy-o-vedeckovyskumnej-cinnosti-sucasti-ucm/</w:t>
        </w:r>
      </w:hyperlink>
      <w:r w:rsidR="006222EC" w:rsidRPr="00BF66D6">
        <w:rPr>
          <w:rStyle w:val="Hypertextovprepojenie"/>
          <w:rFonts w:ascii="Lora" w:hAnsi="Lora" w:cs="Calibri"/>
          <w:iCs/>
          <w:sz w:val="20"/>
          <w:szCs w:val="20"/>
        </w:rPr>
        <w:t>)</w:t>
      </w:r>
      <w:r w:rsidR="006222EC" w:rsidRPr="00BF66D6">
        <w:rPr>
          <w:rStyle w:val="Hypertextovprepojenie"/>
          <w:rFonts w:ascii="Lora" w:hAnsi="Lora" w:cs="Calibri"/>
          <w:iCs/>
          <w:color w:val="000000" w:themeColor="text1"/>
          <w:sz w:val="20"/>
          <w:szCs w:val="20"/>
          <w:u w:val="none"/>
        </w:rPr>
        <w:t xml:space="preserve">. </w:t>
      </w:r>
    </w:p>
    <w:p w:rsidR="006222EC" w:rsidRPr="00BF66D6" w:rsidRDefault="00BF66D6" w:rsidP="00BF66D6">
      <w:pPr>
        <w:jc w:val="both"/>
        <w:rPr>
          <w:rFonts w:ascii="Lora" w:hAnsi="Lora" w:cs="Calibri"/>
          <w:iCs/>
          <w:sz w:val="20"/>
          <w:szCs w:val="20"/>
        </w:rPr>
      </w:pPr>
      <w:r>
        <w:rPr>
          <w:rStyle w:val="Hypertextovprepojenie"/>
          <w:rFonts w:ascii="Lora" w:hAnsi="Lora" w:cs="Calibri"/>
          <w:iCs/>
          <w:color w:val="000000" w:themeColor="text1"/>
          <w:sz w:val="20"/>
          <w:szCs w:val="20"/>
          <w:u w:val="none"/>
        </w:rPr>
        <w:t xml:space="preserve">- </w:t>
      </w:r>
      <w:r w:rsidR="006222EC" w:rsidRPr="00BF66D6">
        <w:rPr>
          <w:rStyle w:val="Hypertextovprepojenie"/>
          <w:rFonts w:ascii="Lora" w:hAnsi="Lora" w:cs="Calibri"/>
          <w:iCs/>
          <w:color w:val="000000" w:themeColor="text1"/>
          <w:sz w:val="20"/>
          <w:szCs w:val="20"/>
          <w:u w:val="none"/>
        </w:rPr>
        <w:t>o</w:t>
      </w:r>
      <w:r w:rsidR="002F6ED4" w:rsidRPr="00BF66D6">
        <w:rPr>
          <w:rFonts w:ascii="Lora" w:hAnsi="Lora" w:cs="Calibri"/>
          <w:iCs/>
          <w:sz w:val="20"/>
          <w:szCs w:val="20"/>
        </w:rPr>
        <w:t> doktorandskom štúdiu</w:t>
      </w:r>
      <w:r w:rsidR="006222EC" w:rsidRPr="00BF66D6">
        <w:rPr>
          <w:rFonts w:ascii="Lora" w:hAnsi="Lora" w:cs="Calibri"/>
          <w:iCs/>
          <w:sz w:val="20"/>
          <w:szCs w:val="20"/>
        </w:rPr>
        <w:t xml:space="preserve"> na UCM (</w:t>
      </w:r>
      <w:hyperlink r:id="rId13" w:history="1">
        <w:r w:rsidR="006222EC" w:rsidRPr="00C17700">
          <w:rPr>
            <w:rStyle w:val="Hypertextovprepojenie"/>
          </w:rPr>
          <w:t>https://www.ucm.sk/sk/spravy-o-doktorandskom-studiu/</w:t>
        </w:r>
      </w:hyperlink>
      <w:r w:rsidR="006222EC">
        <w:rPr>
          <w:rStyle w:val="Hypertextovprepojenie"/>
        </w:rPr>
        <w:t>)</w:t>
      </w:r>
      <w:r w:rsidR="006222EC" w:rsidRPr="00BF66D6">
        <w:rPr>
          <w:rStyle w:val="Hypertextovprepojenie"/>
          <w:u w:val="none"/>
        </w:rPr>
        <w:t xml:space="preserve"> </w:t>
      </w:r>
      <w:r w:rsidR="006222EC" w:rsidRPr="00BF66D6">
        <w:rPr>
          <w:rStyle w:val="Hypertextovprepojenie"/>
          <w:color w:val="000000" w:themeColor="text1"/>
          <w:u w:val="none"/>
        </w:rPr>
        <w:t>a na fakulte/inštitúte</w:t>
      </w:r>
      <w:r w:rsidR="006222EC" w:rsidRPr="00BF66D6">
        <w:rPr>
          <w:rStyle w:val="Hypertextovprepojenie"/>
          <w:u w:val="none"/>
        </w:rPr>
        <w:t xml:space="preserve"> </w:t>
      </w:r>
      <w:r w:rsidR="006222EC">
        <w:rPr>
          <w:rStyle w:val="Hypertextovprepojenie"/>
        </w:rPr>
        <w:t>(</w:t>
      </w:r>
      <w:hyperlink r:id="rId14" w:history="1">
        <w:r w:rsidR="006222EC" w:rsidRPr="00C17700">
          <w:rPr>
            <w:rStyle w:val="Hypertextovprepojenie"/>
          </w:rPr>
          <w:t>https://www.ucm.sk/sk/spravy-o-doktorandskom-studiu-sucasti-ucm/</w:t>
        </w:r>
      </w:hyperlink>
      <w:r w:rsidR="002F6ED4" w:rsidRPr="00BF66D6">
        <w:rPr>
          <w:rFonts w:ascii="Lora" w:hAnsi="Lora" w:cs="Calibri"/>
          <w:iCs/>
          <w:sz w:val="20"/>
          <w:szCs w:val="20"/>
        </w:rPr>
        <w:t>).</w:t>
      </w:r>
      <w:r w:rsidR="0073277A" w:rsidRPr="00BF66D6">
        <w:rPr>
          <w:rFonts w:ascii="Lora" w:hAnsi="Lora" w:cs="Calibri"/>
          <w:iCs/>
          <w:sz w:val="20"/>
          <w:szCs w:val="20"/>
        </w:rPr>
        <w:t xml:space="preserve"> </w:t>
      </w:r>
    </w:p>
    <w:p w:rsidR="002F6ED4" w:rsidRPr="006222EC" w:rsidRDefault="0073277A" w:rsidP="006222EC">
      <w:pPr>
        <w:jc w:val="both"/>
        <w:rPr>
          <w:rFonts w:ascii="Lora" w:hAnsi="Lora" w:cs="Calibri"/>
          <w:iCs/>
          <w:sz w:val="20"/>
          <w:szCs w:val="20"/>
        </w:rPr>
      </w:pPr>
      <w:r w:rsidRPr="006222EC">
        <w:rPr>
          <w:rFonts w:ascii="Lora" w:hAnsi="Lora" w:cs="Calibri"/>
          <w:iCs/>
          <w:sz w:val="20"/>
          <w:szCs w:val="20"/>
        </w:rPr>
        <w:t>Správy sú za predchádzajúci kalendárny rok a prerokováva ich KR/KD/</w:t>
      </w:r>
      <w:proofErr w:type="spellStart"/>
      <w:r w:rsidRPr="006222EC">
        <w:rPr>
          <w:rFonts w:ascii="Lora" w:hAnsi="Lora" w:cs="Calibri"/>
          <w:iCs/>
          <w:sz w:val="20"/>
          <w:szCs w:val="20"/>
        </w:rPr>
        <w:t>KRi</w:t>
      </w:r>
      <w:proofErr w:type="spellEnd"/>
      <w:r w:rsidRPr="006222EC">
        <w:rPr>
          <w:rFonts w:ascii="Lora" w:hAnsi="Lora" w:cs="Calibri"/>
          <w:iCs/>
          <w:sz w:val="20"/>
          <w:szCs w:val="20"/>
        </w:rPr>
        <w:t xml:space="preserve"> a VR fakulty/VR UCM na jarnom zasadnutí. V prípade správ o doktorandskom štúdiu je vzdelávanie a štúdium hodnotené za predchádzajúci akademický rok a tvorivá činnosť za predchádzajúci kalendárny rok.</w:t>
      </w:r>
    </w:p>
    <w:p w:rsidR="002F6ED4" w:rsidRDefault="002F6ED4" w:rsidP="00BD5B62">
      <w:pPr>
        <w:rPr>
          <w:rFonts w:ascii="Lora" w:hAnsi="Lora" w:cs="Calibri"/>
          <w:iCs/>
          <w:sz w:val="20"/>
          <w:szCs w:val="20"/>
        </w:rPr>
      </w:pPr>
    </w:p>
    <w:p w:rsidR="00CB29A6" w:rsidRPr="00465658" w:rsidRDefault="00573152" w:rsidP="00CB29A6">
      <w:pPr>
        <w:jc w:val="both"/>
        <w:rPr>
          <w:rFonts w:ascii="Lora" w:hAnsi="Lora" w:cs="Calibri"/>
          <w:iCs/>
          <w:color w:val="000000" w:themeColor="text1"/>
          <w:sz w:val="20"/>
          <w:szCs w:val="20"/>
        </w:rPr>
      </w:pPr>
      <w:r w:rsidRPr="00465658">
        <w:rPr>
          <w:rFonts w:ascii="Lora" w:hAnsi="Lora" w:cs="Calibri"/>
          <w:b/>
          <w:iCs/>
          <w:color w:val="000000" w:themeColor="text1"/>
          <w:sz w:val="20"/>
          <w:szCs w:val="20"/>
        </w:rPr>
        <w:t>Ukazovatele pre vnútorný systém</w:t>
      </w:r>
      <w:r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 </w:t>
      </w:r>
      <w:r w:rsidR="002E0532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sa </w:t>
      </w:r>
      <w:r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používajú na monitorovanie a vyhodnocovanie </w:t>
      </w:r>
      <w:r w:rsidR="002E0532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implementácie a funkčnosti </w:t>
      </w:r>
      <w:r w:rsidRPr="00465658">
        <w:rPr>
          <w:rFonts w:ascii="Lora" w:hAnsi="Lora" w:cs="Calibri"/>
          <w:iCs/>
          <w:color w:val="000000" w:themeColor="text1"/>
          <w:sz w:val="20"/>
          <w:szCs w:val="20"/>
        </w:rPr>
        <w:t>VSK UCM</w:t>
      </w:r>
      <w:r w:rsidR="002E0532" w:rsidRPr="00465658">
        <w:rPr>
          <w:rFonts w:ascii="Lora" w:hAnsi="Lora" w:cs="Calibri"/>
          <w:iCs/>
          <w:color w:val="000000" w:themeColor="text1"/>
          <w:sz w:val="20"/>
          <w:szCs w:val="20"/>
        </w:rPr>
        <w:t>.</w:t>
      </w:r>
      <w:r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 </w:t>
      </w:r>
      <w:r w:rsidR="002F6ED4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Ukazovatele pre vnútorný systém </w:t>
      </w:r>
      <w:r w:rsidR="00CB29A6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sú definované v zozname </w:t>
      </w:r>
      <w:r w:rsidR="00CB29A6" w:rsidRPr="00465658">
        <w:rPr>
          <w:rFonts w:ascii="Lora" w:hAnsi="Lora" w:cs="Calibri"/>
          <w:iCs/>
          <w:color w:val="000000" w:themeColor="text1"/>
          <w:sz w:val="20"/>
          <w:szCs w:val="20"/>
        </w:rPr>
        <w:lastRenderedPageBreak/>
        <w:t xml:space="preserve">ukazovateľov a aktuálne </w:t>
      </w:r>
      <w:r w:rsidR="0085761A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sú </w:t>
      </w:r>
      <w:r w:rsidR="00CB29A6" w:rsidRPr="00465658">
        <w:rPr>
          <w:rFonts w:ascii="Lora" w:hAnsi="Lora" w:cs="Calibri"/>
          <w:iCs/>
          <w:color w:val="000000" w:themeColor="text1"/>
          <w:sz w:val="20"/>
          <w:szCs w:val="20"/>
        </w:rPr>
        <w:t>predmetom testovania. Ukazovatele pre vnútorný systém ročne monitoruj</w:t>
      </w:r>
      <w:r w:rsidR="00BF66D6" w:rsidRPr="00465658">
        <w:rPr>
          <w:rFonts w:ascii="Lora" w:hAnsi="Lora" w:cs="Calibri"/>
          <w:iCs/>
          <w:color w:val="000000" w:themeColor="text1"/>
          <w:sz w:val="20"/>
          <w:szCs w:val="20"/>
        </w:rPr>
        <w:t>e</w:t>
      </w:r>
      <w:r w:rsidR="00CB29A6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 a vyhodnocuj</w:t>
      </w:r>
      <w:r w:rsidR="00BF66D6" w:rsidRPr="00465658">
        <w:rPr>
          <w:rFonts w:ascii="Lora" w:hAnsi="Lora" w:cs="Calibri"/>
          <w:iCs/>
          <w:color w:val="000000" w:themeColor="text1"/>
          <w:sz w:val="20"/>
          <w:szCs w:val="20"/>
        </w:rPr>
        <w:t>e</w:t>
      </w:r>
      <w:r w:rsidR="00CB29A6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 na úrovni UCM </w:t>
      </w:r>
      <w:r w:rsidR="00BF66D6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prorektor pre kvalitu a na úrovni súčastí UCM </w:t>
      </w:r>
      <w:r w:rsidR="00CB29A6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osoby zodpovedné za kvalitu (prodekan pre kvalitu/poverená osoba). Vývoj ukazovateľov a výsledky ich hodnotenia sú súčasťou </w:t>
      </w:r>
      <w:r w:rsidR="004C5B6B">
        <w:rPr>
          <w:rFonts w:ascii="Lora" w:hAnsi="Lora" w:cs="Calibri"/>
          <w:iCs/>
          <w:color w:val="000000" w:themeColor="text1"/>
          <w:sz w:val="20"/>
          <w:szCs w:val="20"/>
        </w:rPr>
        <w:t>ročných S</w:t>
      </w:r>
      <w:r w:rsidR="00CB29A6" w:rsidRPr="00465658">
        <w:rPr>
          <w:rFonts w:ascii="Lora" w:hAnsi="Lora" w:cs="Calibri"/>
          <w:iCs/>
          <w:color w:val="000000" w:themeColor="text1"/>
          <w:sz w:val="20"/>
          <w:szCs w:val="20"/>
        </w:rPr>
        <w:t>práv o kvalite na UCM/fakulte/inštitúte</w:t>
      </w:r>
      <w:r w:rsidR="004C5B6B">
        <w:rPr>
          <w:rFonts w:ascii="Lora" w:hAnsi="Lora" w:cs="Calibri"/>
          <w:iCs/>
          <w:color w:val="000000" w:themeColor="text1"/>
          <w:sz w:val="20"/>
          <w:szCs w:val="20"/>
        </w:rPr>
        <w:t>.</w:t>
      </w:r>
      <w:r w:rsidR="00CB29A6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 Tieto správy sú na UCM a jej súčastiach aktuálne vytvárané </w:t>
      </w:r>
      <w:r w:rsidR="00BF66D6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po prvýkrát </w:t>
      </w:r>
      <w:r w:rsidR="00CB29A6" w:rsidRPr="00465658">
        <w:rPr>
          <w:rFonts w:ascii="Lora" w:hAnsi="Lora" w:cs="Calibri"/>
          <w:iCs/>
          <w:color w:val="000000" w:themeColor="text1"/>
          <w:sz w:val="20"/>
          <w:szCs w:val="20"/>
        </w:rPr>
        <w:t>a budú prerokované na KR/</w:t>
      </w:r>
      <w:r w:rsidR="0073277A" w:rsidRPr="00465658">
        <w:rPr>
          <w:rFonts w:ascii="Lora" w:hAnsi="Lora" w:cs="Calibri"/>
          <w:iCs/>
          <w:color w:val="000000" w:themeColor="text1"/>
          <w:sz w:val="20"/>
          <w:szCs w:val="20"/>
        </w:rPr>
        <w:t>KD/</w:t>
      </w:r>
      <w:proofErr w:type="spellStart"/>
      <w:r w:rsidR="00CB29A6" w:rsidRPr="00465658">
        <w:rPr>
          <w:rFonts w:ascii="Lora" w:hAnsi="Lora" w:cs="Calibri"/>
          <w:iCs/>
          <w:color w:val="000000" w:themeColor="text1"/>
          <w:sz w:val="20"/>
          <w:szCs w:val="20"/>
        </w:rPr>
        <w:t>KRi</w:t>
      </w:r>
      <w:proofErr w:type="spellEnd"/>
      <w:r w:rsidR="00CB29A6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, VR UCM/fakúlt </w:t>
      </w:r>
      <w:r w:rsidR="0073277A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na jarnom zasadnutí </w:t>
      </w:r>
      <w:r w:rsidR="00CB29A6" w:rsidRPr="00465658">
        <w:rPr>
          <w:rFonts w:ascii="Lora" w:hAnsi="Lora" w:cs="Calibri"/>
          <w:iCs/>
          <w:color w:val="000000" w:themeColor="text1"/>
          <w:sz w:val="20"/>
          <w:szCs w:val="20"/>
        </w:rPr>
        <w:t>a</w:t>
      </w:r>
      <w:r w:rsidR="0073277A"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 v </w:t>
      </w:r>
      <w:r w:rsidR="00CB29A6" w:rsidRPr="00465658">
        <w:rPr>
          <w:rFonts w:ascii="Lora" w:hAnsi="Lora" w:cs="Calibri"/>
          <w:iCs/>
          <w:color w:val="000000" w:themeColor="text1"/>
          <w:sz w:val="20"/>
          <w:szCs w:val="20"/>
        </w:rPr>
        <w:t>RVHK/RK súčastí).</w:t>
      </w:r>
    </w:p>
    <w:p w:rsidR="009C2F5C" w:rsidRPr="00465658" w:rsidRDefault="009C2F5C" w:rsidP="009C2F5C">
      <w:pPr>
        <w:jc w:val="both"/>
        <w:rPr>
          <w:rFonts w:ascii="Lora" w:hAnsi="Lora" w:cs="Calibri"/>
          <w:iCs/>
          <w:color w:val="000000" w:themeColor="text1"/>
          <w:sz w:val="20"/>
          <w:szCs w:val="20"/>
        </w:rPr>
      </w:pPr>
      <w:r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Súčasťou vyhodnocovania kvality vnútorného systému UCM je okrem sledovania plnenia štandardov SAAVŠ pre vnútorný systém z </w:t>
      </w:r>
      <w:proofErr w:type="spellStart"/>
      <w:r w:rsidRPr="00465658">
        <w:rPr>
          <w:rFonts w:ascii="Lora" w:hAnsi="Lora" w:cs="Calibri"/>
          <w:iCs/>
          <w:color w:val="000000" w:themeColor="text1"/>
          <w:sz w:val="20"/>
          <w:szCs w:val="20"/>
        </w:rPr>
        <w:t>celouniverzitnej</w:t>
      </w:r>
      <w:proofErr w:type="spellEnd"/>
      <w:r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 úrovne aj získavanie, vyhodnocovanie, analýza a komparácia informácií o plnení štandardov SAAVŠ pre vnútorný systém na jednotlivých súč</w:t>
      </w:r>
      <w:r w:rsidR="004C5B6B">
        <w:rPr>
          <w:rFonts w:ascii="Lora" w:hAnsi="Lora" w:cs="Calibri"/>
          <w:iCs/>
          <w:color w:val="000000" w:themeColor="text1"/>
          <w:sz w:val="20"/>
          <w:szCs w:val="20"/>
        </w:rPr>
        <w:t>astiach</w:t>
      </w:r>
      <w:r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 UCM</w:t>
      </w:r>
      <w:r w:rsidR="004C5B6B">
        <w:rPr>
          <w:rFonts w:ascii="Lora" w:hAnsi="Lora" w:cs="Calibri"/>
          <w:iCs/>
          <w:color w:val="000000" w:themeColor="text1"/>
          <w:sz w:val="20"/>
          <w:szCs w:val="20"/>
        </w:rPr>
        <w:t xml:space="preserve">: </w:t>
      </w:r>
      <w:r w:rsidRPr="00465658">
        <w:rPr>
          <w:rFonts w:ascii="Lora" w:hAnsi="Lora" w:cs="Calibri"/>
          <w:iCs/>
          <w:color w:val="000000" w:themeColor="text1"/>
          <w:sz w:val="20"/>
          <w:szCs w:val="20"/>
        </w:rPr>
        <w:t xml:space="preserve">VHS VSK súčasti UCM a ročná Správa o kvalite na súčasti UCM. </w:t>
      </w:r>
    </w:p>
    <w:p w:rsidR="0049261A" w:rsidRPr="00465658" w:rsidRDefault="0049261A" w:rsidP="0049261A">
      <w:pPr>
        <w:rPr>
          <w:rFonts w:ascii="Lora" w:hAnsi="Lora" w:cs="Calibri"/>
          <w:iCs/>
          <w:color w:val="000000" w:themeColor="text1"/>
          <w:sz w:val="20"/>
          <w:szCs w:val="20"/>
        </w:rPr>
      </w:pPr>
    </w:p>
    <w:p w:rsidR="0039718C" w:rsidRPr="0039718C" w:rsidRDefault="0049261A" w:rsidP="00CB29A6">
      <w:pPr>
        <w:jc w:val="both"/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iCs/>
          <w:sz w:val="20"/>
          <w:szCs w:val="20"/>
        </w:rPr>
        <w:t xml:space="preserve">Vybrané </w:t>
      </w:r>
      <w:r w:rsidRPr="0039718C">
        <w:rPr>
          <w:rFonts w:ascii="Lora" w:hAnsi="Lora" w:cs="Calibri"/>
          <w:b/>
          <w:iCs/>
          <w:sz w:val="20"/>
          <w:szCs w:val="20"/>
        </w:rPr>
        <w:t>ukazovatele</w:t>
      </w:r>
      <w:r w:rsidRPr="0039718C">
        <w:rPr>
          <w:rFonts w:ascii="Lora" w:hAnsi="Lora" w:cs="Calibri"/>
          <w:iCs/>
          <w:sz w:val="20"/>
          <w:szCs w:val="20"/>
        </w:rPr>
        <w:t xml:space="preserve"> vzdelávania na monitorovanie, hodnotenie a riadenie </w:t>
      </w:r>
      <w:r w:rsidRPr="0039718C">
        <w:rPr>
          <w:rFonts w:ascii="Lora" w:hAnsi="Lora" w:cs="Calibri"/>
          <w:b/>
          <w:iCs/>
          <w:sz w:val="20"/>
          <w:szCs w:val="20"/>
        </w:rPr>
        <w:t>internacionalizácie</w:t>
      </w:r>
      <w:r w:rsidR="0039718C" w:rsidRPr="0039718C">
        <w:rPr>
          <w:rFonts w:ascii="Lora" w:hAnsi="Lora" w:cs="Calibri"/>
          <w:iCs/>
          <w:sz w:val="20"/>
          <w:szCs w:val="20"/>
        </w:rPr>
        <w:t xml:space="preserve"> sú:</w:t>
      </w:r>
    </w:p>
    <w:p w:rsidR="0039718C" w:rsidRPr="0039718C" w:rsidRDefault="0039718C" w:rsidP="0039718C">
      <w:pPr>
        <w:pStyle w:val="Odsekzoznamu"/>
        <w:numPr>
          <w:ilvl w:val="0"/>
          <w:numId w:val="6"/>
        </w:numPr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p</w:t>
      </w:r>
      <w:r w:rsidRPr="0039718C">
        <w:rPr>
          <w:rFonts w:ascii="Lora" w:hAnsi="Lora"/>
          <w:sz w:val="20"/>
          <w:szCs w:val="20"/>
        </w:rPr>
        <w:t>očet ponúkaných ŠP v cudzom jazyku</w:t>
      </w:r>
      <w:r>
        <w:rPr>
          <w:rFonts w:ascii="Lora" w:hAnsi="Lora"/>
          <w:sz w:val="20"/>
          <w:szCs w:val="20"/>
        </w:rPr>
        <w:t>,</w:t>
      </w:r>
      <w:r w:rsidRPr="0039718C">
        <w:rPr>
          <w:rFonts w:ascii="Lora" w:hAnsi="Lora"/>
          <w:sz w:val="20"/>
          <w:szCs w:val="20"/>
        </w:rPr>
        <w:t xml:space="preserve"> </w:t>
      </w:r>
    </w:p>
    <w:p w:rsidR="0039718C" w:rsidRPr="0039718C" w:rsidRDefault="0039718C" w:rsidP="0039718C">
      <w:pPr>
        <w:pStyle w:val="Odsekzoznamu"/>
        <w:numPr>
          <w:ilvl w:val="0"/>
          <w:numId w:val="6"/>
        </w:numPr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p</w:t>
      </w:r>
      <w:r w:rsidRPr="0039718C">
        <w:rPr>
          <w:rFonts w:ascii="Lora" w:hAnsi="Lora"/>
          <w:sz w:val="20"/>
          <w:szCs w:val="20"/>
        </w:rPr>
        <w:t>očet uchádzačov o štúdium s iným ako slovenským občianstvom</w:t>
      </w:r>
      <w:r>
        <w:rPr>
          <w:rFonts w:ascii="Lora" w:hAnsi="Lora"/>
          <w:sz w:val="20"/>
          <w:szCs w:val="20"/>
        </w:rPr>
        <w:t>,</w:t>
      </w:r>
    </w:p>
    <w:p w:rsidR="0039718C" w:rsidRPr="0039718C" w:rsidRDefault="0039718C" w:rsidP="0039718C">
      <w:pPr>
        <w:pStyle w:val="Odsekzoznamu"/>
        <w:numPr>
          <w:ilvl w:val="0"/>
          <w:numId w:val="6"/>
        </w:numPr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p</w:t>
      </w:r>
      <w:r w:rsidRPr="0039718C">
        <w:rPr>
          <w:rFonts w:ascii="Lora" w:hAnsi="Lora"/>
          <w:sz w:val="20"/>
          <w:szCs w:val="20"/>
        </w:rPr>
        <w:t>odiel zahraničných študentov z celkového počtu študentov</w:t>
      </w:r>
      <w:r>
        <w:rPr>
          <w:rFonts w:ascii="Lora" w:hAnsi="Lora"/>
          <w:sz w:val="20"/>
          <w:szCs w:val="20"/>
        </w:rPr>
        <w:t>,</w:t>
      </w:r>
    </w:p>
    <w:p w:rsidR="0039718C" w:rsidRPr="0039718C" w:rsidRDefault="0039718C" w:rsidP="0039718C">
      <w:pPr>
        <w:pStyle w:val="Odsekzoznamu"/>
        <w:numPr>
          <w:ilvl w:val="0"/>
          <w:numId w:val="6"/>
        </w:numPr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p</w:t>
      </w:r>
      <w:r w:rsidRPr="0039718C">
        <w:rPr>
          <w:rFonts w:ascii="Lora" w:hAnsi="Lora"/>
          <w:sz w:val="20"/>
          <w:szCs w:val="20"/>
        </w:rPr>
        <w:t>očet prijatých študentov na mobility zo zahraničia</w:t>
      </w:r>
      <w:r>
        <w:rPr>
          <w:rFonts w:ascii="Lora" w:hAnsi="Lora"/>
          <w:sz w:val="20"/>
          <w:szCs w:val="20"/>
        </w:rPr>
        <w:t>,</w:t>
      </w:r>
    </w:p>
    <w:p w:rsidR="0039718C" w:rsidRPr="0039718C" w:rsidRDefault="0039718C" w:rsidP="0039718C">
      <w:pPr>
        <w:pStyle w:val="Odsekzoznamu"/>
        <w:numPr>
          <w:ilvl w:val="0"/>
          <w:numId w:val="6"/>
        </w:numPr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p</w:t>
      </w:r>
      <w:r w:rsidRPr="0039718C">
        <w:rPr>
          <w:rFonts w:ascii="Lora" w:hAnsi="Lora"/>
          <w:sz w:val="20"/>
          <w:szCs w:val="20"/>
        </w:rPr>
        <w:t>odiel učiteľov s praxou dlhšou ako 1 rok na zahraničnej VŠ alebo výskumnej inštitúcii v</w:t>
      </w:r>
      <w:r>
        <w:rPr>
          <w:rFonts w:ascii="Lora" w:hAnsi="Lora"/>
          <w:sz w:val="20"/>
          <w:szCs w:val="20"/>
        </w:rPr>
        <w:t> </w:t>
      </w:r>
      <w:r w:rsidRPr="0039718C">
        <w:rPr>
          <w:rFonts w:ascii="Lora" w:hAnsi="Lora"/>
          <w:sz w:val="20"/>
          <w:szCs w:val="20"/>
        </w:rPr>
        <w:t>zahraničí</w:t>
      </w:r>
      <w:r>
        <w:rPr>
          <w:rFonts w:ascii="Lora" w:hAnsi="Lora"/>
          <w:sz w:val="20"/>
          <w:szCs w:val="20"/>
        </w:rPr>
        <w:t>.</w:t>
      </w:r>
    </w:p>
    <w:p w:rsidR="00D607DA" w:rsidRPr="0039718C" w:rsidRDefault="00CB29A6" w:rsidP="00A24505">
      <w:pPr>
        <w:jc w:val="both"/>
        <w:rPr>
          <w:rFonts w:ascii="Lora" w:hAnsi="Lora" w:cs="Calibri"/>
          <w:iCs/>
          <w:sz w:val="20"/>
          <w:szCs w:val="20"/>
        </w:rPr>
      </w:pPr>
      <w:r w:rsidRPr="0039718C">
        <w:rPr>
          <w:rFonts w:ascii="Lora" w:hAnsi="Lora" w:cs="Calibri"/>
          <w:iCs/>
          <w:sz w:val="20"/>
          <w:szCs w:val="20"/>
        </w:rPr>
        <w:t xml:space="preserve">Ukazovatele pre internacionalizáciu ročne monitorujú a vyhodnocujú na úrovni súčastí UCM osoby zodpovedné za internacionalizáciu (prodekan pre vonkajšie vzťahy/poverená osoba) a na UCM prorektor pre medzinárodné vzťahy. Vývoj ukazovateľov a výsledky ich hodnotenia sú </w:t>
      </w:r>
      <w:r w:rsidR="0073277A" w:rsidRPr="0039718C">
        <w:rPr>
          <w:rFonts w:ascii="Lora" w:hAnsi="Lora" w:cs="Calibri"/>
          <w:iCs/>
          <w:sz w:val="20"/>
          <w:szCs w:val="20"/>
        </w:rPr>
        <w:t xml:space="preserve">doteraz </w:t>
      </w:r>
      <w:r w:rsidRPr="0039718C">
        <w:rPr>
          <w:rFonts w:ascii="Lora" w:hAnsi="Lora" w:cs="Calibri"/>
          <w:iCs/>
          <w:sz w:val="20"/>
          <w:szCs w:val="20"/>
        </w:rPr>
        <w:t xml:space="preserve">súčasťou </w:t>
      </w:r>
      <w:r w:rsidR="004C5B6B">
        <w:rPr>
          <w:rFonts w:ascii="Lora" w:hAnsi="Lora" w:cs="Calibri"/>
          <w:iCs/>
          <w:sz w:val="20"/>
          <w:szCs w:val="20"/>
        </w:rPr>
        <w:t>s</w:t>
      </w:r>
      <w:r w:rsidRPr="0039718C">
        <w:rPr>
          <w:rFonts w:ascii="Lora" w:hAnsi="Lora" w:cs="Calibri"/>
          <w:iCs/>
          <w:sz w:val="20"/>
          <w:szCs w:val="20"/>
        </w:rPr>
        <w:t xml:space="preserve">právy o vzdelávaní </w:t>
      </w:r>
      <w:r w:rsidR="0073277A" w:rsidRPr="0039718C">
        <w:rPr>
          <w:rFonts w:ascii="Lora" w:hAnsi="Lora" w:cs="Calibri"/>
          <w:iCs/>
          <w:sz w:val="20"/>
          <w:szCs w:val="20"/>
        </w:rPr>
        <w:t>(</w:t>
      </w:r>
      <w:r w:rsidR="00A24505" w:rsidRPr="0039718C">
        <w:rPr>
          <w:rFonts w:ascii="Lora" w:hAnsi="Lora" w:cs="Calibri"/>
          <w:iCs/>
          <w:sz w:val="20"/>
          <w:szCs w:val="20"/>
        </w:rPr>
        <w:t xml:space="preserve">najmä </w:t>
      </w:r>
      <w:r w:rsidR="0073277A" w:rsidRPr="0039718C">
        <w:rPr>
          <w:rFonts w:ascii="Lora" w:hAnsi="Lora" w:cs="Calibri"/>
          <w:iCs/>
          <w:sz w:val="20"/>
          <w:szCs w:val="20"/>
        </w:rPr>
        <w:t>mobility študentov a</w:t>
      </w:r>
      <w:r w:rsidR="00A24505" w:rsidRPr="0039718C">
        <w:rPr>
          <w:rFonts w:ascii="Lora" w:hAnsi="Lora" w:cs="Calibri"/>
          <w:iCs/>
          <w:sz w:val="20"/>
          <w:szCs w:val="20"/>
        </w:rPr>
        <w:t> </w:t>
      </w:r>
      <w:r w:rsidR="0073277A" w:rsidRPr="0039718C">
        <w:rPr>
          <w:rFonts w:ascii="Lora" w:hAnsi="Lora" w:cs="Calibri"/>
          <w:iCs/>
          <w:sz w:val="20"/>
          <w:szCs w:val="20"/>
        </w:rPr>
        <w:t>učiteľov</w:t>
      </w:r>
      <w:r w:rsidR="00A24505" w:rsidRPr="0039718C">
        <w:rPr>
          <w:rFonts w:ascii="Lora" w:hAnsi="Lora" w:cs="Calibri"/>
          <w:iCs/>
          <w:sz w:val="20"/>
          <w:szCs w:val="20"/>
        </w:rPr>
        <w:t xml:space="preserve"> z a na UCM</w:t>
      </w:r>
      <w:r w:rsidR="0073277A" w:rsidRPr="0039718C">
        <w:rPr>
          <w:rFonts w:ascii="Lora" w:hAnsi="Lora" w:cs="Calibri"/>
          <w:iCs/>
          <w:sz w:val="20"/>
          <w:szCs w:val="20"/>
        </w:rPr>
        <w:t>)</w:t>
      </w:r>
      <w:r w:rsidR="00A24505" w:rsidRPr="0039718C">
        <w:rPr>
          <w:rFonts w:ascii="Lora" w:hAnsi="Lora" w:cs="Calibri"/>
          <w:iCs/>
          <w:sz w:val="20"/>
          <w:szCs w:val="20"/>
        </w:rPr>
        <w:t xml:space="preserve"> </w:t>
      </w:r>
      <w:r w:rsidRPr="0039718C">
        <w:rPr>
          <w:rFonts w:ascii="Lora" w:hAnsi="Lora" w:cs="Calibri"/>
          <w:iCs/>
          <w:sz w:val="20"/>
          <w:szCs w:val="20"/>
        </w:rPr>
        <w:t xml:space="preserve">a správy o tvorivej činnosti </w:t>
      </w:r>
      <w:r w:rsidR="00A24505" w:rsidRPr="0039718C">
        <w:rPr>
          <w:rFonts w:ascii="Lora" w:hAnsi="Lora" w:cs="Calibri"/>
          <w:iCs/>
          <w:sz w:val="20"/>
          <w:szCs w:val="20"/>
        </w:rPr>
        <w:t xml:space="preserve">(mobility, partnerstvá a členstvá tvorivých pracovníkov a študentov z a </w:t>
      </w:r>
      <w:r w:rsidRPr="0039718C">
        <w:rPr>
          <w:rFonts w:ascii="Lora" w:hAnsi="Lora" w:cs="Calibri"/>
          <w:iCs/>
          <w:sz w:val="20"/>
          <w:szCs w:val="20"/>
        </w:rPr>
        <w:t>na UCM</w:t>
      </w:r>
      <w:r w:rsidR="00A24505" w:rsidRPr="0039718C">
        <w:rPr>
          <w:rFonts w:ascii="Lora" w:hAnsi="Lora" w:cs="Calibri"/>
          <w:iCs/>
          <w:sz w:val="20"/>
          <w:szCs w:val="20"/>
        </w:rPr>
        <w:t>).</w:t>
      </w:r>
      <w:r w:rsidR="0073277A" w:rsidRPr="0039718C">
        <w:rPr>
          <w:rFonts w:ascii="Lora" w:hAnsi="Lora" w:cs="Calibri"/>
          <w:iCs/>
          <w:sz w:val="20"/>
          <w:szCs w:val="20"/>
        </w:rPr>
        <w:t xml:space="preserve"> </w:t>
      </w:r>
      <w:r w:rsidR="00A24505" w:rsidRPr="0039718C">
        <w:rPr>
          <w:rFonts w:ascii="Lora" w:hAnsi="Lora" w:cs="Calibri"/>
          <w:iCs/>
          <w:sz w:val="20"/>
          <w:szCs w:val="20"/>
        </w:rPr>
        <w:t>Sú i</w:t>
      </w:r>
      <w:r w:rsidR="0073277A" w:rsidRPr="0039718C">
        <w:rPr>
          <w:rFonts w:ascii="Lora" w:hAnsi="Lora" w:cs="Calibri"/>
          <w:iCs/>
          <w:sz w:val="20"/>
          <w:szCs w:val="20"/>
        </w:rPr>
        <w:t xml:space="preserve"> súčasťou </w:t>
      </w:r>
      <w:r w:rsidR="004C5B6B">
        <w:rPr>
          <w:rFonts w:ascii="Lora" w:hAnsi="Lora" w:cs="Calibri"/>
          <w:iCs/>
          <w:sz w:val="20"/>
          <w:szCs w:val="20"/>
        </w:rPr>
        <w:t>v</w:t>
      </w:r>
      <w:r w:rsidR="0073277A" w:rsidRPr="0039718C">
        <w:rPr>
          <w:rFonts w:ascii="Lora" w:hAnsi="Lora" w:cs="Calibri"/>
          <w:iCs/>
          <w:sz w:val="20"/>
          <w:szCs w:val="20"/>
        </w:rPr>
        <w:t xml:space="preserve">ýročnej </w:t>
      </w:r>
      <w:r w:rsidRPr="0039718C">
        <w:rPr>
          <w:rFonts w:ascii="Lora" w:hAnsi="Lora" w:cs="Calibri"/>
          <w:iCs/>
          <w:sz w:val="20"/>
          <w:szCs w:val="20"/>
        </w:rPr>
        <w:t>správy o</w:t>
      </w:r>
      <w:r w:rsidR="0073277A" w:rsidRPr="0039718C">
        <w:rPr>
          <w:rFonts w:ascii="Lora" w:hAnsi="Lora" w:cs="Calibri"/>
          <w:iCs/>
          <w:sz w:val="20"/>
          <w:szCs w:val="20"/>
        </w:rPr>
        <w:t> činnosti UCM</w:t>
      </w:r>
      <w:r w:rsidRPr="0039718C">
        <w:rPr>
          <w:rFonts w:ascii="Lora" w:hAnsi="Lora" w:cs="Calibri"/>
          <w:iCs/>
          <w:sz w:val="20"/>
          <w:szCs w:val="20"/>
        </w:rPr>
        <w:t xml:space="preserve">. </w:t>
      </w:r>
      <w:r w:rsidR="00A24505" w:rsidRPr="0039718C">
        <w:rPr>
          <w:rFonts w:ascii="Lora" w:hAnsi="Lora" w:cs="Calibri"/>
          <w:iCs/>
          <w:sz w:val="20"/>
          <w:szCs w:val="20"/>
        </w:rPr>
        <w:t>Aktuálne na UCM prebieha prehodnotenie doterajšieho spôsobu monitorovania a vyh</w:t>
      </w:r>
      <w:r w:rsidR="004C5B6B">
        <w:rPr>
          <w:rFonts w:ascii="Lora" w:hAnsi="Lora" w:cs="Calibri"/>
          <w:iCs/>
          <w:sz w:val="20"/>
          <w:szCs w:val="20"/>
        </w:rPr>
        <w:t>odnocovania internacionalizácie s perspektívou autonómnejšieho hodnotenia a riadenia internacionalizácie na UCM, vrátane správ.</w:t>
      </w:r>
    </w:p>
    <w:p w:rsidR="00E66BF0" w:rsidRPr="0039718C" w:rsidRDefault="00E66BF0" w:rsidP="00BD5B62">
      <w:pPr>
        <w:rPr>
          <w:rFonts w:ascii="Lora" w:hAnsi="Lora" w:cs="Calibri"/>
          <w:iCs/>
          <w:sz w:val="20"/>
          <w:szCs w:val="20"/>
        </w:rPr>
      </w:pPr>
    </w:p>
    <w:p w:rsidR="002F6ED4" w:rsidRPr="0039718C" w:rsidRDefault="00CC0A01" w:rsidP="002F6ED4">
      <w:pPr>
        <w:jc w:val="both"/>
        <w:rPr>
          <w:rFonts w:ascii="Lora" w:hAnsi="Lora" w:cs="Calibri"/>
          <w:iCs/>
          <w:sz w:val="20"/>
          <w:szCs w:val="20"/>
        </w:rPr>
      </w:pPr>
      <w:r>
        <w:rPr>
          <w:rFonts w:ascii="Lora" w:hAnsi="Lora" w:cs="Calibri"/>
          <w:iCs/>
          <w:sz w:val="20"/>
          <w:szCs w:val="20"/>
        </w:rPr>
        <w:t>Od</w:t>
      </w:r>
      <w:r w:rsidR="002F6ED4" w:rsidRPr="0039718C">
        <w:rPr>
          <w:rFonts w:ascii="Lora" w:hAnsi="Lora" w:cs="Calibri"/>
          <w:iCs/>
          <w:sz w:val="20"/>
          <w:szCs w:val="20"/>
        </w:rPr>
        <w:t> roku 202</w:t>
      </w:r>
      <w:r>
        <w:rPr>
          <w:rFonts w:ascii="Lora" w:hAnsi="Lora" w:cs="Calibri"/>
          <w:iCs/>
          <w:sz w:val="20"/>
          <w:szCs w:val="20"/>
        </w:rPr>
        <w:t>1</w:t>
      </w:r>
      <w:r w:rsidR="002F6ED4" w:rsidRPr="0039718C">
        <w:rPr>
          <w:rFonts w:ascii="Lora" w:hAnsi="Lora" w:cs="Calibri"/>
          <w:iCs/>
          <w:sz w:val="20"/>
          <w:szCs w:val="20"/>
        </w:rPr>
        <w:t xml:space="preserve"> na UCM prebieha proces implementácie </w:t>
      </w:r>
      <w:r w:rsidR="00A24505" w:rsidRPr="0039718C">
        <w:rPr>
          <w:rFonts w:ascii="Lora" w:hAnsi="Lora" w:cs="Calibri"/>
          <w:iCs/>
          <w:sz w:val="20"/>
          <w:szCs w:val="20"/>
        </w:rPr>
        <w:t xml:space="preserve">nových </w:t>
      </w:r>
      <w:r w:rsidR="002F6ED4" w:rsidRPr="0039718C">
        <w:rPr>
          <w:rFonts w:ascii="Lora" w:hAnsi="Lora" w:cs="Calibri"/>
          <w:iCs/>
          <w:sz w:val="20"/>
          <w:szCs w:val="20"/>
        </w:rPr>
        <w:t>ukazovateľov podľa štandardov SAAVŠ a nových vnútorných predpisov UCM</w:t>
      </w:r>
      <w:r w:rsidR="00A24505" w:rsidRPr="0039718C">
        <w:rPr>
          <w:rFonts w:ascii="Lora" w:hAnsi="Lora" w:cs="Calibri"/>
          <w:iCs/>
          <w:sz w:val="20"/>
          <w:szCs w:val="20"/>
        </w:rPr>
        <w:t>. N</w:t>
      </w:r>
      <w:r w:rsidR="002F6ED4" w:rsidRPr="0039718C">
        <w:rPr>
          <w:rFonts w:ascii="Lora" w:hAnsi="Lora" w:cs="Calibri"/>
          <w:iCs/>
          <w:sz w:val="20"/>
          <w:szCs w:val="20"/>
        </w:rPr>
        <w:t>iektoré z</w:t>
      </w:r>
      <w:r>
        <w:rPr>
          <w:rFonts w:ascii="Lora" w:hAnsi="Lora" w:cs="Calibri"/>
          <w:iCs/>
          <w:sz w:val="20"/>
          <w:szCs w:val="20"/>
        </w:rPr>
        <w:t xml:space="preserve"> týchto </w:t>
      </w:r>
      <w:r w:rsidR="002F6ED4" w:rsidRPr="0039718C">
        <w:rPr>
          <w:rFonts w:ascii="Lora" w:hAnsi="Lora" w:cs="Calibri"/>
          <w:iCs/>
          <w:sz w:val="20"/>
          <w:szCs w:val="20"/>
        </w:rPr>
        <w:t xml:space="preserve">ukazovateľov sa na UCM sledujú dlhodobo, iné krátkodobo a niektoré neboli </w:t>
      </w:r>
      <w:r w:rsidR="00A24505" w:rsidRPr="0039718C">
        <w:rPr>
          <w:rFonts w:ascii="Lora" w:hAnsi="Lora" w:cs="Calibri"/>
          <w:iCs/>
          <w:sz w:val="20"/>
          <w:szCs w:val="20"/>
        </w:rPr>
        <w:t xml:space="preserve">doteraz </w:t>
      </w:r>
      <w:r w:rsidR="002F6ED4" w:rsidRPr="0039718C">
        <w:rPr>
          <w:rFonts w:ascii="Lora" w:hAnsi="Lora" w:cs="Calibri"/>
          <w:iCs/>
          <w:sz w:val="20"/>
          <w:szCs w:val="20"/>
        </w:rPr>
        <w:t xml:space="preserve">sledované. </w:t>
      </w:r>
      <w:r w:rsidR="00A24505" w:rsidRPr="0039718C">
        <w:rPr>
          <w:rFonts w:ascii="Lora" w:hAnsi="Lora" w:cs="Calibri"/>
          <w:iCs/>
          <w:sz w:val="20"/>
          <w:szCs w:val="20"/>
        </w:rPr>
        <w:t xml:space="preserve">Optimalizuje sa štruktúra </w:t>
      </w:r>
      <w:r w:rsidR="002F6ED4" w:rsidRPr="0039718C">
        <w:rPr>
          <w:rFonts w:ascii="Lora" w:hAnsi="Lora" w:cs="Calibri"/>
          <w:iCs/>
          <w:sz w:val="20"/>
          <w:szCs w:val="20"/>
        </w:rPr>
        <w:t xml:space="preserve"> príslušn</w:t>
      </w:r>
      <w:r w:rsidR="00A24505" w:rsidRPr="0039718C">
        <w:rPr>
          <w:rFonts w:ascii="Lora" w:hAnsi="Lora" w:cs="Calibri"/>
          <w:iCs/>
          <w:sz w:val="20"/>
          <w:szCs w:val="20"/>
        </w:rPr>
        <w:t>ých</w:t>
      </w:r>
      <w:r w:rsidR="002F6ED4" w:rsidRPr="0039718C">
        <w:rPr>
          <w:rFonts w:ascii="Lora" w:hAnsi="Lora" w:cs="Calibri"/>
          <w:iCs/>
          <w:sz w:val="20"/>
          <w:szCs w:val="20"/>
        </w:rPr>
        <w:t xml:space="preserve"> správ a implementácia výsledkov hodnotenia do strategick</w:t>
      </w:r>
      <w:r w:rsidR="00A24505" w:rsidRPr="0039718C">
        <w:rPr>
          <w:rFonts w:ascii="Lora" w:hAnsi="Lora" w:cs="Calibri"/>
          <w:iCs/>
          <w:sz w:val="20"/>
          <w:szCs w:val="20"/>
        </w:rPr>
        <w:t>ého</w:t>
      </w:r>
      <w:r w:rsidR="002F6ED4" w:rsidRPr="0039718C">
        <w:rPr>
          <w:rFonts w:ascii="Lora" w:hAnsi="Lora" w:cs="Calibri"/>
          <w:iCs/>
          <w:sz w:val="20"/>
          <w:szCs w:val="20"/>
        </w:rPr>
        <w:t xml:space="preserve"> a koncepčn</w:t>
      </w:r>
      <w:r w:rsidR="00A24505" w:rsidRPr="0039718C">
        <w:rPr>
          <w:rFonts w:ascii="Lora" w:hAnsi="Lora" w:cs="Calibri"/>
          <w:iCs/>
          <w:sz w:val="20"/>
          <w:szCs w:val="20"/>
        </w:rPr>
        <w:t>ého</w:t>
      </w:r>
      <w:r w:rsidR="002F6ED4" w:rsidRPr="0039718C">
        <w:rPr>
          <w:rFonts w:ascii="Lora" w:hAnsi="Lora" w:cs="Calibri"/>
          <w:iCs/>
          <w:sz w:val="20"/>
          <w:szCs w:val="20"/>
        </w:rPr>
        <w:t xml:space="preserve"> </w:t>
      </w:r>
      <w:r w:rsidR="00A24505" w:rsidRPr="0039718C">
        <w:rPr>
          <w:rFonts w:ascii="Lora" w:hAnsi="Lora" w:cs="Calibri"/>
          <w:iCs/>
          <w:sz w:val="20"/>
          <w:szCs w:val="20"/>
        </w:rPr>
        <w:t>riadenia na</w:t>
      </w:r>
      <w:r w:rsidR="002F6ED4" w:rsidRPr="0039718C">
        <w:rPr>
          <w:rFonts w:ascii="Lora" w:hAnsi="Lora" w:cs="Calibri"/>
          <w:iCs/>
          <w:sz w:val="20"/>
          <w:szCs w:val="20"/>
        </w:rPr>
        <w:t xml:space="preserve"> UCM</w:t>
      </w:r>
      <w:r w:rsidR="00A24505" w:rsidRPr="0039718C">
        <w:rPr>
          <w:rFonts w:ascii="Lora" w:hAnsi="Lora" w:cs="Calibri"/>
          <w:iCs/>
          <w:sz w:val="20"/>
          <w:szCs w:val="20"/>
        </w:rPr>
        <w:t xml:space="preserve"> (riadenie ŠP, tvorivej činnosti a ďalších súvisiacich aktivít)</w:t>
      </w:r>
      <w:r w:rsidR="002F6ED4" w:rsidRPr="0039718C">
        <w:rPr>
          <w:rFonts w:ascii="Lora" w:hAnsi="Lora" w:cs="Calibri"/>
          <w:iCs/>
          <w:sz w:val="20"/>
          <w:szCs w:val="20"/>
        </w:rPr>
        <w:t>.</w:t>
      </w:r>
    </w:p>
    <w:p w:rsidR="002504C3" w:rsidRPr="0039718C" w:rsidRDefault="002504C3" w:rsidP="00BD5B62">
      <w:pPr>
        <w:rPr>
          <w:rFonts w:ascii="Lora" w:hAnsi="Lora" w:cs="Calibri"/>
          <w:i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3969"/>
        <w:gridCol w:w="845"/>
      </w:tblGrid>
      <w:tr w:rsidR="0045682A" w:rsidRPr="0039718C" w:rsidTr="00C64887">
        <w:tc>
          <w:tcPr>
            <w:tcW w:w="9062" w:type="dxa"/>
            <w:gridSpan w:val="3"/>
          </w:tcPr>
          <w:p w:rsidR="0045682A" w:rsidRPr="0039718C" w:rsidRDefault="0045682A" w:rsidP="000063B3">
            <w:pPr>
              <w:spacing w:before="100" w:beforeAutospacing="1" w:after="100" w:afterAutospacing="1"/>
              <w:jc w:val="center"/>
              <w:rPr>
                <w:rFonts w:ascii="Lora" w:hAnsi="Lora"/>
                <w:b/>
                <w:sz w:val="20"/>
                <w:szCs w:val="20"/>
              </w:rPr>
            </w:pPr>
            <w:r w:rsidRPr="0039718C">
              <w:rPr>
                <w:rFonts w:ascii="Lora" w:hAnsi="Lora"/>
                <w:b/>
                <w:sz w:val="20"/>
                <w:szCs w:val="20"/>
              </w:rPr>
              <w:t>Zoznam ukazovateľov</w:t>
            </w:r>
          </w:p>
        </w:tc>
      </w:tr>
      <w:tr w:rsidR="0045682A" w:rsidRPr="0039718C" w:rsidTr="0045682A">
        <w:tc>
          <w:tcPr>
            <w:tcW w:w="4248" w:type="dxa"/>
          </w:tcPr>
          <w:p w:rsidR="0045682A" w:rsidRPr="0039718C" w:rsidRDefault="0045682A" w:rsidP="00EC171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Ukazovateľ</w:t>
            </w:r>
          </w:p>
        </w:tc>
        <w:tc>
          <w:tcPr>
            <w:tcW w:w="4814" w:type="dxa"/>
            <w:gridSpan w:val="2"/>
          </w:tcPr>
          <w:p w:rsidR="0045682A" w:rsidRPr="0039718C" w:rsidRDefault="0045682A" w:rsidP="00EC171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Doteraz na UCM sledovaný (</w:t>
            </w:r>
            <w:r w:rsidR="00C64887">
              <w:rPr>
                <w:rFonts w:ascii="Lora" w:hAnsi="Lora"/>
                <w:sz w:val="20"/>
                <w:szCs w:val="20"/>
              </w:rPr>
              <w:t>S</w:t>
            </w:r>
            <w:r>
              <w:rPr>
                <w:rFonts w:ascii="Lora" w:hAnsi="Lora"/>
                <w:sz w:val="20"/>
                <w:szCs w:val="20"/>
              </w:rPr>
              <w:t>)/nesledovaný (N)</w:t>
            </w:r>
          </w:p>
        </w:tc>
      </w:tr>
      <w:tr w:rsidR="00CC0A01" w:rsidRPr="0039718C" w:rsidTr="0045682A">
        <w:tc>
          <w:tcPr>
            <w:tcW w:w="8217" w:type="dxa"/>
            <w:gridSpan w:val="2"/>
          </w:tcPr>
          <w:p w:rsidR="00CC0A01" w:rsidRPr="0039718C" w:rsidRDefault="00CC0A01" w:rsidP="00CC0A01">
            <w:pPr>
              <w:spacing w:before="100" w:beforeAutospacing="1" w:after="100" w:afterAutospacing="1"/>
              <w:rPr>
                <w:rFonts w:ascii="Lora" w:hAnsi="Lora"/>
                <w:b/>
                <w:sz w:val="20"/>
                <w:szCs w:val="20"/>
              </w:rPr>
            </w:pPr>
            <w:r>
              <w:rPr>
                <w:rFonts w:ascii="Lora" w:hAnsi="Lora"/>
                <w:b/>
                <w:sz w:val="20"/>
                <w:szCs w:val="20"/>
              </w:rPr>
              <w:t>VZDELÁVANIE</w:t>
            </w:r>
          </w:p>
        </w:tc>
        <w:tc>
          <w:tcPr>
            <w:tcW w:w="845" w:type="dxa"/>
          </w:tcPr>
          <w:p w:rsidR="00CC0A01" w:rsidRPr="0039718C" w:rsidRDefault="00CC0A01" w:rsidP="00C3594B">
            <w:pPr>
              <w:spacing w:before="100" w:beforeAutospacing="1" w:after="100" w:afterAutospacing="1"/>
              <w:rPr>
                <w:rFonts w:ascii="Lora" w:hAnsi="Lora"/>
                <w:b/>
                <w:sz w:val="20"/>
                <w:szCs w:val="20"/>
              </w:rPr>
            </w:pP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b/>
                <w:sz w:val="20"/>
                <w:szCs w:val="20"/>
              </w:rPr>
            </w:pPr>
            <w:r w:rsidRPr="0039718C">
              <w:rPr>
                <w:rFonts w:ascii="Lora" w:hAnsi="Lora"/>
                <w:b/>
                <w:sz w:val="20"/>
                <w:szCs w:val="20"/>
              </w:rPr>
              <w:t>Vstup do vzdelávania</w:t>
            </w:r>
          </w:p>
        </w:tc>
        <w:tc>
          <w:tcPr>
            <w:tcW w:w="845" w:type="dxa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b/>
                <w:sz w:val="20"/>
                <w:szCs w:val="20"/>
              </w:rPr>
            </w:pP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EC1716">
            <w:pPr>
              <w:spacing w:before="100" w:beforeAutospacing="1" w:after="100" w:afterAutospacing="1"/>
              <w:rPr>
                <w:rFonts w:ascii="Lora" w:hAnsi="Lora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Počet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ponúkaných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ŠP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podľa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1., 2., 3.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stupňa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vzdelávania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45682A" w:rsidRPr="0039718C" w:rsidRDefault="00242CC5" w:rsidP="00EC171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EC1716">
            <w:pPr>
              <w:spacing w:before="100" w:beforeAutospacing="1" w:after="100" w:afterAutospacing="1"/>
              <w:rPr>
                <w:rFonts w:ascii="Lora" w:hAnsi="Lora" w:cs="Calibri"/>
                <w:i/>
                <w:iCs/>
                <w:color w:val="FF0000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Podiel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neotvorených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ŠP v akademickom roku z celkovej ponuky.</w:t>
            </w:r>
          </w:p>
        </w:tc>
        <w:tc>
          <w:tcPr>
            <w:tcW w:w="845" w:type="dxa"/>
          </w:tcPr>
          <w:p w:rsidR="0045682A" w:rsidRPr="0039718C" w:rsidRDefault="00242CC5" w:rsidP="00EC171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EC1716">
            <w:pPr>
              <w:spacing w:before="100" w:beforeAutospacing="1" w:after="100" w:afterAutospacing="1"/>
              <w:rPr>
                <w:rFonts w:ascii="Lora" w:hAnsi="Lora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Počet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ponúkaných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ŠP v inom ako slovenskom jazyku.</w:t>
            </w:r>
          </w:p>
        </w:tc>
        <w:tc>
          <w:tcPr>
            <w:tcW w:w="845" w:type="dxa"/>
          </w:tcPr>
          <w:p w:rsidR="0045682A" w:rsidRPr="0039718C" w:rsidRDefault="00242CC5" w:rsidP="00EC171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EC1716">
            <w:pPr>
              <w:spacing w:before="100" w:beforeAutospacing="1" w:after="100" w:afterAutospacing="1"/>
              <w:rPr>
                <w:rFonts w:ascii="Lora" w:hAnsi="Lora" w:cs="Calibri"/>
                <w:i/>
                <w:iCs/>
                <w:color w:val="FF0000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Podiel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neotvorených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ŠP v inom ako slovenskom jazyku v akademickom roku z ich celkovej ponuky.</w:t>
            </w:r>
          </w:p>
        </w:tc>
        <w:tc>
          <w:tcPr>
            <w:tcW w:w="845" w:type="dxa"/>
          </w:tcPr>
          <w:p w:rsidR="0045682A" w:rsidRPr="0039718C" w:rsidRDefault="00242CC5" w:rsidP="00EC171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EC1716">
            <w:pPr>
              <w:spacing w:before="100" w:beforeAutospacing="1" w:after="100" w:afterAutospacing="1"/>
              <w:rPr>
                <w:rFonts w:ascii="Lora" w:hAnsi="Lora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Počet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uchádzačov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o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štúdium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v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príslušnom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akademickom roku.</w:t>
            </w:r>
          </w:p>
        </w:tc>
        <w:tc>
          <w:tcPr>
            <w:tcW w:w="845" w:type="dxa"/>
          </w:tcPr>
          <w:p w:rsidR="0045682A" w:rsidRPr="0039718C" w:rsidRDefault="00242CC5" w:rsidP="00EC171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EC1716">
            <w:pPr>
              <w:spacing w:before="100" w:beforeAutospacing="1" w:after="100" w:afterAutospacing="1"/>
              <w:rPr>
                <w:rFonts w:ascii="Lora" w:hAnsi="Lora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Počet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uchádzačov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o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štúdium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v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príslušnom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akademickom roku s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iným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ako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slovenským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občianstvom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45682A" w:rsidRPr="0039718C" w:rsidRDefault="00242CC5" w:rsidP="00EC171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EC1716">
            <w:pPr>
              <w:spacing w:before="100" w:beforeAutospacing="1" w:after="100" w:afterAutospacing="1"/>
              <w:rPr>
                <w:rFonts w:ascii="Lora" w:hAnsi="Lora" w:cs="Calibri"/>
                <w:i/>
                <w:iCs/>
                <w:color w:val="FF0000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Podiel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zapísaných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študentov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zo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všetkých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prihlásených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záujemcov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o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štúdium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v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príslušnom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akademickom roku.</w:t>
            </w:r>
          </w:p>
        </w:tc>
        <w:tc>
          <w:tcPr>
            <w:tcW w:w="845" w:type="dxa"/>
          </w:tcPr>
          <w:p w:rsidR="0045682A" w:rsidRPr="0039718C" w:rsidRDefault="00242CC5" w:rsidP="00EC171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EC1716">
            <w:pPr>
              <w:spacing w:before="100" w:beforeAutospacing="1" w:after="100" w:afterAutospacing="1"/>
              <w:rPr>
                <w:rFonts w:ascii="Lora" w:hAnsi="Lora" w:cs="Calibri"/>
                <w:i/>
                <w:iCs/>
                <w:color w:val="FF0000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Podiel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prijatých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študentov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z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iných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vysokých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škôl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v 2. a 3. stupni vzdelávania.</w:t>
            </w:r>
          </w:p>
        </w:tc>
        <w:tc>
          <w:tcPr>
            <w:tcW w:w="845" w:type="dxa"/>
          </w:tcPr>
          <w:p w:rsidR="0045682A" w:rsidRPr="0039718C" w:rsidRDefault="00242CC5" w:rsidP="00EC171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b/>
                <w:sz w:val="20"/>
                <w:szCs w:val="20"/>
              </w:rPr>
            </w:pPr>
            <w:r w:rsidRPr="0039718C">
              <w:rPr>
                <w:rFonts w:ascii="Lora" w:hAnsi="Lora"/>
                <w:b/>
                <w:sz w:val="20"/>
                <w:szCs w:val="20"/>
              </w:rPr>
              <w:t>Vzdelávanie</w:t>
            </w:r>
          </w:p>
        </w:tc>
        <w:tc>
          <w:tcPr>
            <w:tcW w:w="845" w:type="dxa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b/>
                <w:sz w:val="20"/>
                <w:szCs w:val="20"/>
              </w:rPr>
            </w:pP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AF1C57">
            <w:pPr>
              <w:numPr>
                <w:ilvl w:val="0"/>
                <w:numId w:val="3"/>
              </w:numPr>
              <w:ind w:left="714" w:hanging="357"/>
              <w:rPr>
                <w:rFonts w:ascii="Lora" w:hAnsi="Lora"/>
                <w:b/>
                <w:i/>
                <w:sz w:val="20"/>
                <w:szCs w:val="20"/>
              </w:rPr>
            </w:pPr>
            <w:r w:rsidRPr="0039718C">
              <w:rPr>
                <w:rFonts w:ascii="Lora" w:hAnsi="Lora"/>
                <w:i/>
                <w:sz w:val="20"/>
                <w:szCs w:val="20"/>
              </w:rPr>
              <w:t xml:space="preserve">Prijímacie konanie, priebeh a ukončenie štúdia: </w:t>
            </w:r>
          </w:p>
        </w:tc>
        <w:tc>
          <w:tcPr>
            <w:tcW w:w="845" w:type="dxa"/>
          </w:tcPr>
          <w:p w:rsidR="0045682A" w:rsidRPr="0039718C" w:rsidRDefault="0045682A" w:rsidP="0045682A">
            <w:pPr>
              <w:ind w:left="360"/>
              <w:rPr>
                <w:rFonts w:ascii="Lora" w:hAnsi="Lora"/>
                <w:i/>
                <w:sz w:val="20"/>
                <w:szCs w:val="20"/>
              </w:rPr>
            </w:pP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študentov UCM/ŠP v jednotlivých rokoch štúdia.</w:t>
            </w:r>
          </w:p>
        </w:tc>
        <w:tc>
          <w:tcPr>
            <w:tcW w:w="845" w:type="dxa"/>
          </w:tcPr>
          <w:p w:rsidR="0045682A" w:rsidRPr="0039718C" w:rsidRDefault="00242CC5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Podiel študentov prvého roka štúdia, ktorí predčasne ukončili štúdium v štruktúre podľa dôvodu (vylúčenie pre neprospech, zanechanie štúdia, zmena ŠP).</w:t>
            </w:r>
          </w:p>
        </w:tc>
        <w:tc>
          <w:tcPr>
            <w:tcW w:w="845" w:type="dxa"/>
          </w:tcPr>
          <w:p w:rsidR="0045682A" w:rsidRPr="0039718C" w:rsidRDefault="00242CC5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lastRenderedPageBreak/>
              <w:t>Miera predčasného ukončenia štúdia v ďalších rokoch štúdia.</w:t>
            </w:r>
          </w:p>
        </w:tc>
        <w:tc>
          <w:tcPr>
            <w:tcW w:w="845" w:type="dxa"/>
          </w:tcPr>
          <w:p w:rsidR="0045682A" w:rsidRPr="0039718C" w:rsidRDefault="00242CC5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Podiel zahraničných študentov z celkového počtu študentov.</w:t>
            </w:r>
          </w:p>
        </w:tc>
        <w:tc>
          <w:tcPr>
            <w:tcW w:w="845" w:type="dxa"/>
          </w:tcPr>
          <w:p w:rsidR="0045682A" w:rsidRPr="0039718C" w:rsidRDefault="00242CC5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Podiel študentov s iným ako slovenským občianstvom študujúcich v inom ako slovenskom jazyku z celkového počtu študentov.</w:t>
            </w:r>
          </w:p>
        </w:tc>
        <w:tc>
          <w:tcPr>
            <w:tcW w:w="845" w:type="dxa"/>
          </w:tcPr>
          <w:p w:rsidR="0045682A" w:rsidRPr="0039718C" w:rsidRDefault="00242CC5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Podiel študentov prekračujúcich štandardnú dĺžku štúdia.</w:t>
            </w:r>
          </w:p>
        </w:tc>
        <w:tc>
          <w:tcPr>
            <w:tcW w:w="845" w:type="dxa"/>
          </w:tcPr>
          <w:p w:rsidR="0045682A" w:rsidRPr="0039718C" w:rsidRDefault="00242CC5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Priemerná dĺžka nadštandardnej dĺžky štúdia.</w:t>
            </w:r>
          </w:p>
        </w:tc>
        <w:tc>
          <w:tcPr>
            <w:tcW w:w="845" w:type="dxa"/>
          </w:tcPr>
          <w:p w:rsidR="0045682A" w:rsidRPr="0039718C" w:rsidRDefault="00242CC5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odhalených akademických podvodov, z toho počet plagiátov.</w:t>
            </w:r>
          </w:p>
        </w:tc>
        <w:tc>
          <w:tcPr>
            <w:tcW w:w="845" w:type="dxa"/>
          </w:tcPr>
          <w:p w:rsidR="0045682A" w:rsidRPr="0039718C" w:rsidRDefault="00242CC5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disciplinárnych konaní (vylúčenie zo štúdia, napomenutie, bez následkov a pod.).</w:t>
            </w:r>
          </w:p>
        </w:tc>
        <w:tc>
          <w:tcPr>
            <w:tcW w:w="845" w:type="dxa"/>
          </w:tcPr>
          <w:p w:rsidR="0045682A" w:rsidRPr="0039718C" w:rsidRDefault="00242CC5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absolventov.</w:t>
            </w:r>
          </w:p>
        </w:tc>
        <w:tc>
          <w:tcPr>
            <w:tcW w:w="845" w:type="dxa"/>
          </w:tcPr>
          <w:p w:rsidR="0045682A" w:rsidRPr="0039718C" w:rsidRDefault="00242CC5" w:rsidP="00C3594B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AF1C57">
            <w:pPr>
              <w:pStyle w:val="Odsekzoznamu"/>
              <w:numPr>
                <w:ilvl w:val="0"/>
                <w:numId w:val="3"/>
              </w:numPr>
              <w:rPr>
                <w:rFonts w:ascii="Lora" w:hAnsi="Lora"/>
                <w:i/>
                <w:sz w:val="20"/>
                <w:szCs w:val="20"/>
              </w:rPr>
            </w:pPr>
            <w:r w:rsidRPr="0039718C">
              <w:rPr>
                <w:rFonts w:ascii="Lora" w:hAnsi="Lora"/>
                <w:i/>
                <w:sz w:val="20"/>
                <w:szCs w:val="20"/>
              </w:rPr>
              <w:t xml:space="preserve">Učenie sa, vyučovanie a hodnotenie orientované na študenta: </w:t>
            </w:r>
          </w:p>
        </w:tc>
        <w:tc>
          <w:tcPr>
            <w:tcW w:w="845" w:type="dxa"/>
          </w:tcPr>
          <w:p w:rsidR="0045682A" w:rsidRPr="0045682A" w:rsidRDefault="0045682A" w:rsidP="0045682A">
            <w:pPr>
              <w:ind w:left="360"/>
              <w:rPr>
                <w:rFonts w:ascii="Lora" w:hAnsi="Lora"/>
                <w:i/>
                <w:sz w:val="20"/>
                <w:szCs w:val="20"/>
              </w:rPr>
            </w:pP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Pomer počtu študentov a učiteľov.</w:t>
            </w:r>
          </w:p>
        </w:tc>
        <w:tc>
          <w:tcPr>
            <w:tcW w:w="845" w:type="dxa"/>
          </w:tcPr>
          <w:p w:rsidR="0045682A" w:rsidRPr="0039718C" w:rsidRDefault="00242CC5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záverečných prác vedených vedúcim záverečnej práce (priemerný a maximálny).</w:t>
            </w:r>
          </w:p>
        </w:tc>
        <w:tc>
          <w:tcPr>
            <w:tcW w:w="845" w:type="dxa"/>
          </w:tcPr>
          <w:p w:rsidR="0045682A" w:rsidRPr="0039718C" w:rsidRDefault="00242CC5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Podiel kontaktnej výučby (vrátane podpory študentov) na celkovej pracovnej kapacite učiteľov UCM/ŠP (v hodinách za týždeň).</w:t>
            </w:r>
          </w:p>
        </w:tc>
        <w:tc>
          <w:tcPr>
            <w:tcW w:w="845" w:type="dxa"/>
          </w:tcPr>
          <w:p w:rsidR="0045682A" w:rsidRPr="0039718C" w:rsidRDefault="00242CC5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Podiel vyslaných študentov na mobility do zahraničia z celkového počtu študentov.</w:t>
            </w:r>
          </w:p>
        </w:tc>
        <w:tc>
          <w:tcPr>
            <w:tcW w:w="845" w:type="dxa"/>
          </w:tcPr>
          <w:p w:rsidR="0045682A" w:rsidRPr="0039718C" w:rsidRDefault="00242CC5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Priemerný počet kreditov za profilové predmety v ŠP.</w:t>
            </w:r>
          </w:p>
        </w:tc>
        <w:tc>
          <w:tcPr>
            <w:tcW w:w="845" w:type="dxa"/>
          </w:tcPr>
          <w:p w:rsidR="0045682A" w:rsidRPr="0039718C" w:rsidRDefault="00242CC5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prijatých študentov na mobility zo zahraničia v príslušnom akademickom roku.</w:t>
            </w:r>
          </w:p>
        </w:tc>
        <w:tc>
          <w:tcPr>
            <w:tcW w:w="845" w:type="dxa"/>
          </w:tcPr>
          <w:p w:rsidR="0045682A" w:rsidRPr="0039718C" w:rsidRDefault="00242CC5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Rozsah podpory a služieb kariérového poradenstva (odhadované v hodinách na študenta).</w:t>
            </w:r>
          </w:p>
        </w:tc>
        <w:tc>
          <w:tcPr>
            <w:tcW w:w="845" w:type="dxa"/>
          </w:tcPr>
          <w:p w:rsidR="0045682A" w:rsidRPr="0039718C" w:rsidRDefault="00242CC5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Počet zamestnancov so zameraním na podporu študentov (študijné 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kariérové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poradenstvo).</w:t>
            </w:r>
          </w:p>
        </w:tc>
        <w:tc>
          <w:tcPr>
            <w:tcW w:w="845" w:type="dxa"/>
          </w:tcPr>
          <w:p w:rsidR="0045682A" w:rsidRPr="0039718C" w:rsidRDefault="00242CC5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Podiel študentov, ktorí sa zapojili do hodnotenia kvality výučby a učiteľov ŠP z celkového počtu študentov.</w:t>
            </w:r>
          </w:p>
        </w:tc>
        <w:tc>
          <w:tcPr>
            <w:tcW w:w="845" w:type="dxa"/>
          </w:tcPr>
          <w:p w:rsidR="0045682A" w:rsidRPr="0039718C" w:rsidRDefault="00242CC5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Miera spokojnosti študentov s kvalitou výučby a učiteľov.</w:t>
            </w:r>
          </w:p>
        </w:tc>
        <w:tc>
          <w:tcPr>
            <w:tcW w:w="845" w:type="dxa"/>
          </w:tcPr>
          <w:p w:rsidR="0045682A" w:rsidRPr="0039718C" w:rsidRDefault="00242CC5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b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Miera spokojnos</w:t>
            </w:r>
            <w:r w:rsidR="00F80213">
              <w:rPr>
                <w:rFonts w:ascii="Lora" w:hAnsi="Lora"/>
                <w:sz w:val="20"/>
                <w:szCs w:val="20"/>
              </w:rPr>
              <w:t>ti</w:t>
            </w:r>
            <w:r w:rsidRPr="0039718C">
              <w:rPr>
                <w:rFonts w:ascii="Lora" w:hAnsi="Lora"/>
                <w:sz w:val="20"/>
                <w:szCs w:val="20"/>
              </w:rPr>
              <w:t xml:space="preserve"> študentov so špeciálnymi potrebami.</w:t>
            </w:r>
          </w:p>
        </w:tc>
        <w:tc>
          <w:tcPr>
            <w:tcW w:w="845" w:type="dxa"/>
          </w:tcPr>
          <w:p w:rsidR="0045682A" w:rsidRPr="0039718C" w:rsidRDefault="00242CC5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podaných podnetov študentov.</w:t>
            </w:r>
          </w:p>
        </w:tc>
        <w:tc>
          <w:tcPr>
            <w:tcW w:w="845" w:type="dxa"/>
          </w:tcPr>
          <w:p w:rsidR="0045682A" w:rsidRPr="0039718C" w:rsidRDefault="00F80213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AF1C57">
            <w:pPr>
              <w:pStyle w:val="Odsekzoznamu"/>
              <w:numPr>
                <w:ilvl w:val="0"/>
                <w:numId w:val="3"/>
              </w:numPr>
              <w:ind w:left="714" w:hanging="357"/>
              <w:rPr>
                <w:rFonts w:ascii="Lora" w:hAnsi="Lora"/>
                <w:i/>
                <w:sz w:val="20"/>
                <w:szCs w:val="20"/>
              </w:rPr>
            </w:pPr>
            <w:r w:rsidRPr="0039718C">
              <w:rPr>
                <w:rFonts w:ascii="Lora" w:hAnsi="Lora"/>
                <w:i/>
                <w:sz w:val="20"/>
                <w:szCs w:val="20"/>
              </w:rPr>
              <w:t>Učitelia</w:t>
            </w:r>
          </w:p>
        </w:tc>
        <w:tc>
          <w:tcPr>
            <w:tcW w:w="845" w:type="dxa"/>
          </w:tcPr>
          <w:p w:rsidR="0045682A" w:rsidRPr="0045682A" w:rsidRDefault="0045682A" w:rsidP="0045682A">
            <w:pPr>
              <w:ind w:left="360"/>
              <w:rPr>
                <w:rFonts w:ascii="Lora" w:hAnsi="Lora"/>
                <w:i/>
                <w:sz w:val="20"/>
                <w:szCs w:val="20"/>
              </w:rPr>
            </w:pP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Počty všetkých učiteľov na funkčnom mieste prof., doc., odborný asistent, asistent, lektor, ostatní.</w:t>
            </w:r>
          </w:p>
        </w:tc>
        <w:tc>
          <w:tcPr>
            <w:tcW w:w="845" w:type="dxa"/>
          </w:tcPr>
          <w:p w:rsidR="0045682A" w:rsidRPr="0039718C" w:rsidRDefault="00C64887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Počty samostatných výskumných pracovníkov s absolvovanou vysokou školou 2. stupňa (spolu s počtom učiteľov = počet tvorivých pracovníkov TP).</w:t>
            </w:r>
          </w:p>
        </w:tc>
        <w:tc>
          <w:tcPr>
            <w:tcW w:w="845" w:type="dxa"/>
          </w:tcPr>
          <w:p w:rsidR="0045682A" w:rsidRPr="0039718C" w:rsidRDefault="00F80213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Počet učiteľov s vedecko-pedagogickým titulom, vedeckou hodnosťou a vedeckou kvalifikáciou (prof. doc., DrSc., VKSI.,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VKSIIa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>).</w:t>
            </w:r>
          </w:p>
        </w:tc>
        <w:tc>
          <w:tcPr>
            <w:tcW w:w="845" w:type="dxa"/>
          </w:tcPr>
          <w:p w:rsidR="0045682A" w:rsidRPr="0039718C" w:rsidRDefault="00F80213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Podiel učiteľov s PhD. a vyššie na celkovom počte učiteľov.</w:t>
            </w:r>
          </w:p>
        </w:tc>
        <w:tc>
          <w:tcPr>
            <w:tcW w:w="845" w:type="dxa"/>
          </w:tcPr>
          <w:p w:rsidR="0045682A" w:rsidRPr="0039718C" w:rsidRDefault="00F80213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Vek učiteľov ŠP zabezpečujúcich profilové predmety (priemerný vek a rozpätie).</w:t>
            </w:r>
          </w:p>
        </w:tc>
        <w:tc>
          <w:tcPr>
            <w:tcW w:w="845" w:type="dxa"/>
          </w:tcPr>
          <w:p w:rsidR="0045682A" w:rsidRPr="0039718C" w:rsidRDefault="00F80213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Podiel učiteľov absolventov inej vysokej školy.</w:t>
            </w:r>
          </w:p>
        </w:tc>
        <w:tc>
          <w:tcPr>
            <w:tcW w:w="845" w:type="dxa"/>
          </w:tcPr>
          <w:p w:rsidR="0045682A" w:rsidRPr="0039718C" w:rsidRDefault="00F80213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Podiel učiteľov, ktorí získali PhD. (alebo ekvivalent) na inej vysokej škole ako pôsobia.</w:t>
            </w:r>
          </w:p>
        </w:tc>
        <w:tc>
          <w:tcPr>
            <w:tcW w:w="845" w:type="dxa"/>
          </w:tcPr>
          <w:p w:rsidR="0045682A" w:rsidRPr="0039718C" w:rsidRDefault="00F80213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Podiel učiteľov praxou dlhšou ako 1 rok na zahraničnej vysokej škole alebo na výskumnej inštitúcii v zahraničí.</w:t>
            </w:r>
          </w:p>
        </w:tc>
        <w:tc>
          <w:tcPr>
            <w:tcW w:w="845" w:type="dxa"/>
          </w:tcPr>
          <w:p w:rsidR="0045682A" w:rsidRPr="0039718C" w:rsidRDefault="00F80213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prijatých učiteľov na mobility zo zahraničia v príslušnom akademickom roku.</w:t>
            </w:r>
          </w:p>
        </w:tc>
        <w:tc>
          <w:tcPr>
            <w:tcW w:w="845" w:type="dxa"/>
          </w:tcPr>
          <w:p w:rsidR="0045682A" w:rsidRPr="0039718C" w:rsidRDefault="00F80213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Podiel vyslaných učiteľov na mobility do zahraničia v príslušnom akademickom roku.</w:t>
            </w:r>
          </w:p>
        </w:tc>
        <w:tc>
          <w:tcPr>
            <w:tcW w:w="845" w:type="dxa"/>
          </w:tcPr>
          <w:p w:rsidR="0045682A" w:rsidRPr="0039718C" w:rsidRDefault="00F80213" w:rsidP="00BD5B62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AF1C57">
            <w:pPr>
              <w:pStyle w:val="Odsekzoznamu"/>
              <w:numPr>
                <w:ilvl w:val="0"/>
                <w:numId w:val="3"/>
              </w:numPr>
              <w:rPr>
                <w:rFonts w:ascii="Lora" w:hAnsi="Lora"/>
                <w:i/>
                <w:sz w:val="20"/>
                <w:szCs w:val="20"/>
              </w:rPr>
            </w:pPr>
            <w:r w:rsidRPr="0039718C">
              <w:rPr>
                <w:rFonts w:ascii="Lora" w:hAnsi="Lora"/>
                <w:i/>
                <w:sz w:val="20"/>
                <w:szCs w:val="20"/>
              </w:rPr>
              <w:t xml:space="preserve">Tvorivá činnosť a habilitačné konanie a inauguračné konanie: </w:t>
            </w:r>
          </w:p>
        </w:tc>
        <w:tc>
          <w:tcPr>
            <w:tcW w:w="845" w:type="dxa"/>
          </w:tcPr>
          <w:p w:rsidR="0045682A" w:rsidRPr="0045682A" w:rsidRDefault="0045682A" w:rsidP="0045682A">
            <w:pPr>
              <w:ind w:left="360"/>
              <w:rPr>
                <w:rFonts w:ascii="Lora" w:hAnsi="Lora"/>
                <w:i/>
                <w:sz w:val="20"/>
                <w:szCs w:val="20"/>
              </w:rPr>
            </w:pP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publikačných výstupov učiteľov za ostatných 6 rokov v jednotlivých odboroch štúdia a kategóriách výstupov.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Počet publikačných výstupov učiteľov, ktoré sú registrované v databázach Web of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Science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alebo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Scopus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za ostatných 6 rokov v jednotlivých odboroch uskutočňovaného štúdia a kategóriách výstupov (alebo ekvivalent napr. v umení).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Počet publikačných výstupov študentov doktorandského štúdia, ktoré sú registrované v databázach Web of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Science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alebo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Scopus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za ostatných 6 rokov v jednotlivých odboroch uskutočňovaného štúdia a kategóriách výstupov (alebo ekvivalent napr. v umení).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lastRenderedPageBreak/>
              <w:t>Počet ohlasov na publikačné výstupy učiteľov za ostatných 6 rokov.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Počet ohlasov na publikačné výstupy učiteľov, ktoré sú registrované v databázach Web of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Science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Scopus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za ostatných 6 rokov.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výstupov tvorivej činnosti špičkovej medzinárodnej kvality podľa zvyklostí v odbore.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Hodnotenie úrovne tvorivej činnosti pracoviska UCM.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  <w:r>
              <w:rPr>
                <w:rStyle w:val="Odkaznapoznmkupodiarou"/>
                <w:rFonts w:ascii="Lora" w:hAnsi="Lora"/>
                <w:sz w:val="20"/>
                <w:szCs w:val="20"/>
              </w:rPr>
              <w:footnoteReference w:id="1"/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Výška získanej finančnej podpory z domácich a medzinárodných grantových schém a iných súťažných zdrojov v problematike odboru.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  <w:r>
              <w:rPr>
                <w:rStyle w:val="Odkaznapoznmkupodiarou"/>
                <w:rFonts w:ascii="Lora" w:hAnsi="Lora"/>
                <w:sz w:val="20"/>
                <w:szCs w:val="20"/>
              </w:rPr>
              <w:footnoteReference w:id="2"/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študentov 3. stupňa štúdia (PhD.) na školiteľa (priemerný a maximálny).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  <w:r>
              <w:rPr>
                <w:rStyle w:val="Odkaznapoznmkupodiarou"/>
                <w:rFonts w:ascii="Lora" w:hAnsi="Lora"/>
                <w:sz w:val="20"/>
                <w:szCs w:val="20"/>
              </w:rPr>
              <w:footnoteReference w:id="3"/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študentov 3. stupňa štúdia (PhD.) v prislúchajúcom odbore habilitácií a inaugurácií.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školiteľov v odbore habilitácií a inaugurácií (fyzické osoby aj FTE).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schválených návrhov na udelenie titulu profesor vo VR UCM v bežnom roku.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schválených návrhov na udelenie titulu docent vo VR fakulty v bežnom roku.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zastavených habilitačných konaní a inauguračných konaní (začatých konaní, ktoré boli vo VR neschválené, stiahnuté uchádzačom alebo ináč zastavené) v bežnom roku.</w:t>
            </w:r>
          </w:p>
        </w:tc>
        <w:tc>
          <w:tcPr>
            <w:tcW w:w="845" w:type="dxa"/>
          </w:tcPr>
          <w:p w:rsidR="0045682A" w:rsidRPr="0039718C" w:rsidRDefault="00F80213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b/>
                <w:sz w:val="20"/>
                <w:szCs w:val="20"/>
              </w:rPr>
            </w:pPr>
            <w:r w:rsidRPr="0039718C">
              <w:rPr>
                <w:rFonts w:ascii="Lora" w:hAnsi="Lora"/>
                <w:b/>
                <w:sz w:val="20"/>
                <w:szCs w:val="20"/>
              </w:rPr>
              <w:t>Výstup zo vzdelávania</w:t>
            </w:r>
          </w:p>
        </w:tc>
        <w:tc>
          <w:tcPr>
            <w:tcW w:w="845" w:type="dxa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b/>
                <w:sz w:val="20"/>
                <w:szCs w:val="20"/>
              </w:rPr>
            </w:pP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Miera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uplatniteľnosti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absolventov UCM/ŠP.</w:t>
            </w:r>
          </w:p>
        </w:tc>
        <w:tc>
          <w:tcPr>
            <w:tcW w:w="845" w:type="dxa"/>
          </w:tcPr>
          <w:p w:rsidR="0045682A" w:rsidRPr="0039718C" w:rsidRDefault="00242CC5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Miera spokojnosti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zamestnávateľov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s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dosahovanými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výstupmi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vzdelávania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ŠP.</w:t>
            </w:r>
          </w:p>
        </w:tc>
        <w:tc>
          <w:tcPr>
            <w:tcW w:w="845" w:type="dxa"/>
          </w:tcPr>
          <w:p w:rsidR="0045682A" w:rsidRPr="0039718C" w:rsidRDefault="00242CC5" w:rsidP="00B27BF6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45682A" w:rsidRPr="0039718C" w:rsidTr="0045682A">
        <w:tc>
          <w:tcPr>
            <w:tcW w:w="8217" w:type="dxa"/>
            <w:gridSpan w:val="2"/>
          </w:tcPr>
          <w:p w:rsidR="0045682A" w:rsidRPr="0039718C" w:rsidRDefault="00CC0A01" w:rsidP="00B27BF6">
            <w:pPr>
              <w:spacing w:before="100" w:beforeAutospacing="1" w:after="100" w:afterAutospacing="1"/>
              <w:rPr>
                <w:rFonts w:ascii="Lora" w:hAnsi="Lora"/>
                <w:b/>
                <w:sz w:val="20"/>
                <w:szCs w:val="20"/>
              </w:rPr>
            </w:pPr>
            <w:r>
              <w:rPr>
                <w:rFonts w:ascii="Lora" w:hAnsi="Lora"/>
                <w:b/>
                <w:sz w:val="20"/>
                <w:szCs w:val="20"/>
              </w:rPr>
              <w:t>TVORIVÁ ČINNOSŤ</w:t>
            </w:r>
          </w:p>
        </w:tc>
        <w:tc>
          <w:tcPr>
            <w:tcW w:w="845" w:type="dxa"/>
          </w:tcPr>
          <w:p w:rsidR="0045682A" w:rsidRPr="0039718C" w:rsidRDefault="0045682A" w:rsidP="00B27BF6">
            <w:pPr>
              <w:spacing w:before="100" w:beforeAutospacing="1" w:after="100" w:afterAutospacing="1"/>
              <w:rPr>
                <w:rFonts w:ascii="Lora" w:hAnsi="Lora"/>
                <w:b/>
                <w:sz w:val="20"/>
                <w:szCs w:val="20"/>
              </w:rPr>
            </w:pP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Počet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publikačných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výstupov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tvorivých pracovníkov za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ostatných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6 rokov v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jednotlivých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odboroch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štúdia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kategóriách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výstupov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Počet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publikačných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výstupov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tvorivých pracovníkov,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ktore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́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su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́ registrované v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databázach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Web of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Science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alebo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Scopus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za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ostatných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6 rokov v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jednotlivých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odboroch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uskutočňovaného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štúdia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kategóriách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výstupov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(alebo ekvivalent napr. v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umeni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>́).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Počet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publikačných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výstupov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doktorandov,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ktore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́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su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́ registrované v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databázach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Web of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Science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alebo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Scopus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za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ostatných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6 rokov v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jednotlivých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odboroch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uskutočňovaného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štúdia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kategóriách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výstupov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(alebo ekvivalent napr. v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umeni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>́).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Počet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ohlasov na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publikačne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́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výstupy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tvorivých pracovníkov za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ostatných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6 rokov.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Počet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ohlasov na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publikačne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́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výstupy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tvorivých pracovníkov,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ktore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́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su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́ registrované v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databázach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Web of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Science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Scopus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za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ostatných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6 rokov.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Počet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výstupov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tvorivej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činnosti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špičkovej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medzinárodnej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kvality v odbore trojročne a šesťročne.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  <w:r>
              <w:rPr>
                <w:rStyle w:val="Odkaznapoznmkupodiarou"/>
                <w:rFonts w:ascii="Lora" w:hAnsi="Lora"/>
                <w:sz w:val="20"/>
                <w:szCs w:val="20"/>
              </w:rPr>
              <w:footnoteReference w:id="4"/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Hodnotenie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úrovne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tvorivej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činnosti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pracoviska UCM v ročnej periodicite.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  <w:r>
              <w:rPr>
                <w:rStyle w:val="Odkaznapoznmkupodiarou"/>
                <w:rFonts w:ascii="Lora" w:hAnsi="Lora"/>
                <w:sz w:val="20"/>
                <w:szCs w:val="20"/>
              </w:rPr>
              <w:footnoteReference w:id="5"/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Výška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získanej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finančnej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podpory z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domácich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medzinárodných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grantových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schém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iných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súťažných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zdrojov v problematike odboru šesťročne.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  <w:r>
              <w:rPr>
                <w:rStyle w:val="Odkaznapoznmkupodiarou"/>
                <w:rFonts w:ascii="Lora" w:hAnsi="Lora"/>
                <w:sz w:val="20"/>
                <w:szCs w:val="20"/>
              </w:rPr>
              <w:footnoteReference w:id="6"/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a druh kvalitných podaných a získaných projektov trojročne.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  <w:bookmarkStart w:id="0" w:name="_GoBack"/>
            <w:bookmarkEnd w:id="0"/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Frekvencia úspešnosti v získavaní finančnej podpory z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domácich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medzinárodných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grantových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schém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iných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súťažných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zdrojov v problematike odboru trojročne.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Pozícia tvorivého pracovníka v projekte trojročne.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a druh výstupov tvorivej činnosti vytvorených tvorivým pracovníkom v spolupráci so študentmi trojročne.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lastRenderedPageBreak/>
              <w:t>Počet a druh aktívnych účastí na vedeckých podujatiach trojročne.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a druh absolvovaných zahraničných mobilít trojročne.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a druh ocenení, členstiev vo vedeckých, odborných a profesijných radách, komitétoch, združeniach ročne.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Ďalšie tvorivé (vedecké, výskumné, umelecké, popularizačné) aktivity ročne.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Publikovanie práce registrovanej v databázach Web of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Science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alebo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Scopus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 xml:space="preserve"> doktorandom za štúdium.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Aktívna účasť doktoranda na vedeckom podujatí ročne.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Publikovanie vedeckej práce doktorandom ročne.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Absolvovanie zahraničnej mobility doktorandom za štúdium.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Účasť doktoranda v projekte za štúdium.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Pracovná vedecká štúdia doktoranda po 2. ročníku štúdia (resp. v externej forme po 3. ročníku).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CC0A01">
            <w:pPr>
              <w:spacing w:before="100" w:beforeAutospacing="1" w:after="100" w:afterAutospacing="1"/>
              <w:rPr>
                <w:rFonts w:ascii="Lora" w:hAnsi="Lora"/>
                <w:b/>
                <w:sz w:val="20"/>
                <w:szCs w:val="20"/>
              </w:rPr>
            </w:pPr>
            <w:r w:rsidRPr="0039718C">
              <w:rPr>
                <w:rFonts w:ascii="Lora" w:hAnsi="Lora"/>
                <w:b/>
                <w:sz w:val="20"/>
                <w:szCs w:val="20"/>
              </w:rPr>
              <w:t>V</w:t>
            </w:r>
            <w:r w:rsidR="00CC0A01">
              <w:rPr>
                <w:rFonts w:ascii="Lora" w:hAnsi="Lora"/>
                <w:b/>
                <w:sz w:val="20"/>
                <w:szCs w:val="20"/>
              </w:rPr>
              <w:t>NÚTORNÝ SYSTÉM</w:t>
            </w:r>
            <w:r w:rsidRPr="0039718C">
              <w:rPr>
                <w:rFonts w:ascii="Lora" w:hAnsi="Lo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b/>
                <w:sz w:val="20"/>
                <w:szCs w:val="20"/>
              </w:rPr>
            </w:pP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pStyle w:val="Odsekzoznamu"/>
              <w:numPr>
                <w:ilvl w:val="0"/>
                <w:numId w:val="4"/>
              </w:numPr>
              <w:ind w:left="714" w:hanging="357"/>
              <w:rPr>
                <w:rFonts w:ascii="Lora" w:hAnsi="Lora"/>
                <w:i/>
                <w:sz w:val="20"/>
                <w:szCs w:val="20"/>
              </w:rPr>
            </w:pPr>
            <w:r w:rsidRPr="0039718C">
              <w:rPr>
                <w:rFonts w:ascii="Lora" w:hAnsi="Lora"/>
                <w:i/>
                <w:sz w:val="20"/>
                <w:szCs w:val="20"/>
              </w:rPr>
              <w:t>RVHK:</w:t>
            </w:r>
          </w:p>
        </w:tc>
        <w:tc>
          <w:tcPr>
            <w:tcW w:w="845" w:type="dxa"/>
          </w:tcPr>
          <w:p w:rsidR="00F80213" w:rsidRPr="00F469F3" w:rsidRDefault="00F469F3" w:rsidP="0018001B">
            <w:pPr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v DPS pri RVHK posudzovaných ŠP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v DPS pri RVHK posudzovaných ŠP v aktuálnom roku odporúčaných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v DPS pri RVHK posudzovaných ŠP v aktuálnom roku neodporúčaných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v DPS pri RVHK posudzovaných ŠP v aktuálnom roku vrátených na dopracovanie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posudzovaných úprav ŠP, ktoré nevyžadujú posúdenie DPS,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posudzovaných úprav ŠP, ktoré nevyžadujú posúdenie DPS, a boli schválené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posudzovaných úprav ŠP, ktoré nevyžadujú posúdenie DPS, a boli neschválené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v DPS pri RVHK posudzovaných OHIK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v DPS pri RVHK posudzovaných OHIK v aktuálnom roku odporúčaných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v DPS pri RVHK posudzovaných OHIK v aktuálnom roku neodporúčaných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v DPS pri RVHK posudzovaných OHIK v aktuálnom roku vrátených na dopracovanie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posudzovaných úprav OHIK, ktoré nevyžadujú posúdenie DPS,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posudzovaných úprav OHIK, ktoré nevyžadujú posúdenie DPS, a boli schválené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posudzovaných úprav OHIK, ktoré nevyžadujú posúdenie DPS, a boli neschválené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hlasovaní v RVHK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hlasovaní člena s najmenším počtom hlasovaní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hlasovaní člena s najväčším počtom hlasovaní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Počet neplatných hlasovaní RVHK z dôvodu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neuznášaniaschopnosti</w:t>
            </w:r>
            <w:proofErr w:type="spellEnd"/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zasadnutí RVHK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účastí člena s najmenším počtom účastí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účastí člena s najväčším počtom účastí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žiadostí rektora o posúdenie agendy v RVHK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návrhov na vytvorenie nového ŠP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schválených návrhov na vytvorenie nového ŠP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neschválených návrhov na vytvorenie nového ŠP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návrhov na vytvorenie nového ŠP vrátených na dopracovanie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Počet nových (interne </w:t>
            </w:r>
            <w:proofErr w:type="spellStart"/>
            <w:r w:rsidRPr="0039718C">
              <w:rPr>
                <w:rFonts w:ascii="Lora" w:hAnsi="Lora"/>
                <w:sz w:val="20"/>
                <w:szCs w:val="20"/>
              </w:rPr>
              <w:t>odakreditovaných</w:t>
            </w:r>
            <w:proofErr w:type="spellEnd"/>
            <w:r w:rsidRPr="0039718C">
              <w:rPr>
                <w:rFonts w:ascii="Lora" w:hAnsi="Lora"/>
                <w:sz w:val="20"/>
                <w:szCs w:val="20"/>
              </w:rPr>
              <w:t>) ŠP v aktuálnom roku</w:t>
            </w:r>
          </w:p>
        </w:tc>
        <w:tc>
          <w:tcPr>
            <w:tcW w:w="845" w:type="dxa"/>
          </w:tcPr>
          <w:p w:rsidR="00F80213" w:rsidRPr="0039718C" w:rsidRDefault="00F469F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návrhov na vytvorenie nového OHIK v aktuálnom roku</w:t>
            </w:r>
          </w:p>
        </w:tc>
        <w:tc>
          <w:tcPr>
            <w:tcW w:w="845" w:type="dxa"/>
          </w:tcPr>
          <w:p w:rsidR="00F80213" w:rsidRPr="0039718C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schválených návrhov na vytvorenie nového OHIK v aktuálnom roku</w:t>
            </w:r>
          </w:p>
        </w:tc>
        <w:tc>
          <w:tcPr>
            <w:tcW w:w="845" w:type="dxa"/>
          </w:tcPr>
          <w:p w:rsidR="00F80213" w:rsidRPr="0039718C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neschválených návrhov na vytvorenie nového OHIK v aktuálnom roku</w:t>
            </w:r>
          </w:p>
        </w:tc>
        <w:tc>
          <w:tcPr>
            <w:tcW w:w="845" w:type="dxa"/>
          </w:tcPr>
          <w:p w:rsidR="00F80213" w:rsidRPr="0039718C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lastRenderedPageBreak/>
              <w:t>Počet návrhov na vytvorenie nového OHIK vrátených na dopracovanie v aktuálnom roku</w:t>
            </w:r>
          </w:p>
        </w:tc>
        <w:tc>
          <w:tcPr>
            <w:tcW w:w="845" w:type="dxa"/>
          </w:tcPr>
          <w:p w:rsidR="00F80213" w:rsidRPr="0039718C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zrušených ŠP v aktuálnom roku</w:t>
            </w:r>
          </w:p>
        </w:tc>
        <w:tc>
          <w:tcPr>
            <w:tcW w:w="845" w:type="dxa"/>
          </w:tcPr>
          <w:p w:rsidR="00F80213" w:rsidRPr="0039718C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zrušených OHIK v aktuálnom roku</w:t>
            </w:r>
          </w:p>
        </w:tc>
        <w:tc>
          <w:tcPr>
            <w:tcW w:w="845" w:type="dxa"/>
          </w:tcPr>
          <w:p w:rsidR="00F80213" w:rsidRPr="0039718C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S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pStyle w:val="Odsekzoznamu"/>
              <w:numPr>
                <w:ilvl w:val="0"/>
                <w:numId w:val="4"/>
              </w:numPr>
              <w:ind w:left="714" w:hanging="357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i/>
                <w:sz w:val="20"/>
                <w:szCs w:val="20"/>
              </w:rPr>
              <w:t>Hodnotenia kvality výučby</w:t>
            </w:r>
          </w:p>
        </w:tc>
        <w:tc>
          <w:tcPr>
            <w:tcW w:w="845" w:type="dxa"/>
          </w:tcPr>
          <w:p w:rsidR="00F80213" w:rsidRPr="0045682A" w:rsidRDefault="00F80213" w:rsidP="00F80213">
            <w:pPr>
              <w:ind w:left="360"/>
              <w:rPr>
                <w:rFonts w:ascii="Lora" w:hAnsi="Lora"/>
                <w:i/>
                <w:sz w:val="20"/>
                <w:szCs w:val="20"/>
              </w:rPr>
            </w:pP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color w:val="FF0000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dotazníkových hodnotení (nie dotazníkov) študentmi v aktuálnom roku</w:t>
            </w:r>
          </w:p>
        </w:tc>
        <w:tc>
          <w:tcPr>
            <w:tcW w:w="845" w:type="dxa"/>
          </w:tcPr>
          <w:p w:rsidR="00F80213" w:rsidRPr="0039718C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39718C" w:rsidRDefault="0086457E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 xml:space="preserve">Počet dotazníkových hodnotení (nie dotazníkov) </w:t>
            </w:r>
            <w:r>
              <w:rPr>
                <w:rFonts w:ascii="Lora" w:hAnsi="Lora"/>
                <w:sz w:val="20"/>
                <w:szCs w:val="20"/>
              </w:rPr>
              <w:t xml:space="preserve">absolventami </w:t>
            </w:r>
            <w:r w:rsidRPr="0039718C">
              <w:rPr>
                <w:rFonts w:ascii="Lora" w:hAnsi="Lora"/>
                <w:sz w:val="20"/>
                <w:szCs w:val="20"/>
              </w:rPr>
              <w:t>v aktuálnom roku</w:t>
            </w:r>
          </w:p>
        </w:tc>
        <w:tc>
          <w:tcPr>
            <w:tcW w:w="845" w:type="dxa"/>
          </w:tcPr>
          <w:p w:rsidR="0086457E" w:rsidRPr="0039718C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D138A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D138A">
              <w:rPr>
                <w:rFonts w:ascii="Lora" w:hAnsi="Lora"/>
                <w:sz w:val="20"/>
                <w:szCs w:val="20"/>
              </w:rPr>
              <w:t>Počet hodnotení zamestnávateľmi (dotazníkov) v aktuálnom roku</w:t>
            </w:r>
          </w:p>
        </w:tc>
        <w:tc>
          <w:tcPr>
            <w:tcW w:w="845" w:type="dxa"/>
          </w:tcPr>
          <w:p w:rsidR="00F80213" w:rsidRPr="00A40A4A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hodnotení (správa) osobou zodpovednou za výučbu na súčasti UCM</w:t>
            </w:r>
          </w:p>
        </w:tc>
        <w:tc>
          <w:tcPr>
            <w:tcW w:w="845" w:type="dxa"/>
          </w:tcPr>
          <w:p w:rsidR="00F80213" w:rsidRPr="0039718C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hodnotení (správa) prorektorom pre vzdelávanie</w:t>
            </w:r>
          </w:p>
        </w:tc>
        <w:tc>
          <w:tcPr>
            <w:tcW w:w="845" w:type="dxa"/>
          </w:tcPr>
          <w:p w:rsidR="00F80213" w:rsidRPr="0039718C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3D138A" w:rsidRPr="0039718C" w:rsidTr="0045682A">
        <w:tc>
          <w:tcPr>
            <w:tcW w:w="8217" w:type="dxa"/>
            <w:gridSpan w:val="2"/>
          </w:tcPr>
          <w:p w:rsidR="003D138A" w:rsidRDefault="00A40A4A" w:rsidP="00A40A4A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Počet s</w:t>
            </w:r>
            <w:r w:rsidR="003D138A">
              <w:rPr>
                <w:rFonts w:ascii="Lora" w:hAnsi="Lora"/>
                <w:sz w:val="20"/>
                <w:szCs w:val="20"/>
              </w:rPr>
              <w:t>amohodnoten</w:t>
            </w:r>
            <w:r>
              <w:rPr>
                <w:rFonts w:ascii="Lora" w:hAnsi="Lora"/>
                <w:sz w:val="20"/>
                <w:szCs w:val="20"/>
              </w:rPr>
              <w:t>í</w:t>
            </w:r>
            <w:r w:rsidR="003D138A">
              <w:rPr>
                <w:rFonts w:ascii="Lora" w:hAnsi="Lora"/>
                <w:sz w:val="20"/>
                <w:szCs w:val="20"/>
              </w:rPr>
              <w:t xml:space="preserve"> učiteľmi</w:t>
            </w:r>
          </w:p>
        </w:tc>
        <w:tc>
          <w:tcPr>
            <w:tcW w:w="845" w:type="dxa"/>
          </w:tcPr>
          <w:p w:rsidR="003D138A" w:rsidRPr="0039718C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39718C" w:rsidRDefault="00F80213" w:rsidP="00F80213">
            <w:pPr>
              <w:pStyle w:val="Odsekzoznamu"/>
              <w:numPr>
                <w:ilvl w:val="0"/>
                <w:numId w:val="4"/>
              </w:numPr>
              <w:ind w:left="714" w:hanging="357"/>
              <w:rPr>
                <w:rFonts w:ascii="Lora" w:hAnsi="Lora"/>
                <w:i/>
                <w:sz w:val="20"/>
                <w:szCs w:val="20"/>
              </w:rPr>
            </w:pPr>
            <w:r w:rsidRPr="0039718C">
              <w:rPr>
                <w:rFonts w:ascii="Lora" w:hAnsi="Lora"/>
                <w:i/>
                <w:sz w:val="20"/>
                <w:szCs w:val="20"/>
              </w:rPr>
              <w:t>Hodnotenia kvality tvorivej činnosti</w:t>
            </w:r>
          </w:p>
        </w:tc>
        <w:tc>
          <w:tcPr>
            <w:tcW w:w="845" w:type="dxa"/>
          </w:tcPr>
          <w:p w:rsidR="00F80213" w:rsidRPr="0045682A" w:rsidRDefault="00F80213" w:rsidP="00F80213">
            <w:pPr>
              <w:ind w:left="360"/>
              <w:rPr>
                <w:rFonts w:ascii="Lora" w:hAnsi="Lora"/>
                <w:i/>
                <w:sz w:val="20"/>
                <w:szCs w:val="20"/>
              </w:rPr>
            </w:pP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A40A4A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Počet dotazníkových hodnotení (nie dotazníkov) študentmi v aktuálnom roku</w:t>
            </w:r>
          </w:p>
        </w:tc>
        <w:tc>
          <w:tcPr>
            <w:tcW w:w="845" w:type="dxa"/>
          </w:tcPr>
          <w:p w:rsidR="00F80213" w:rsidRPr="00A40A4A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F80213" w:rsidRPr="0039718C" w:rsidTr="0045682A">
        <w:tc>
          <w:tcPr>
            <w:tcW w:w="8217" w:type="dxa"/>
            <w:gridSpan w:val="2"/>
          </w:tcPr>
          <w:p w:rsidR="00F80213" w:rsidRPr="00A40A4A" w:rsidRDefault="00F80213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Počet dotazníkových hodnotení (nie dotazníkov) zamestnancami v aktuálnom roku</w:t>
            </w:r>
          </w:p>
        </w:tc>
        <w:tc>
          <w:tcPr>
            <w:tcW w:w="845" w:type="dxa"/>
          </w:tcPr>
          <w:p w:rsidR="00F80213" w:rsidRPr="00A40A4A" w:rsidRDefault="00A40A4A" w:rsidP="00F80213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A40A4A" w:rsidRDefault="0086457E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Počet dotazníkových hodnotení (nie dotazníkov) absolventmi v aktuálnom roku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A40A4A" w:rsidRDefault="0086457E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Počet hodnotení (správa) osobou zodpovednou za tvorivú činnosť na súčasti UCM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39718C" w:rsidRDefault="0086457E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hodnotení (správa) prorektorom pre vedu a výskum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39718C" w:rsidRDefault="0086457E" w:rsidP="0086457E">
            <w:pPr>
              <w:pStyle w:val="Odsekzoznamu"/>
              <w:numPr>
                <w:ilvl w:val="0"/>
                <w:numId w:val="4"/>
              </w:numPr>
              <w:rPr>
                <w:rFonts w:ascii="Lora" w:hAnsi="Lora"/>
                <w:i/>
                <w:sz w:val="20"/>
                <w:szCs w:val="20"/>
              </w:rPr>
            </w:pPr>
            <w:r w:rsidRPr="0039718C">
              <w:rPr>
                <w:rFonts w:ascii="Lora" w:hAnsi="Lora"/>
                <w:i/>
                <w:sz w:val="20"/>
                <w:szCs w:val="20"/>
              </w:rPr>
              <w:t>Hodnotenia kvality internacionalizácie</w:t>
            </w:r>
          </w:p>
        </w:tc>
        <w:tc>
          <w:tcPr>
            <w:tcW w:w="845" w:type="dxa"/>
          </w:tcPr>
          <w:p w:rsidR="0086457E" w:rsidRPr="00A40A4A" w:rsidRDefault="0086457E" w:rsidP="0086457E">
            <w:pPr>
              <w:ind w:left="360"/>
              <w:rPr>
                <w:rFonts w:ascii="Lora" w:hAnsi="Lora"/>
                <w:i/>
                <w:sz w:val="20"/>
                <w:szCs w:val="20"/>
              </w:rPr>
            </w:pP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A40A4A" w:rsidRDefault="0086457E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Počet dotazníkových hodnotení (nie dotazníkov) študentmi v aktuálnom roku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A40A4A" w:rsidRDefault="0086457E" w:rsidP="00A40A4A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 xml:space="preserve">Počet </w:t>
            </w:r>
            <w:r w:rsidR="00A40A4A" w:rsidRPr="00A40A4A">
              <w:rPr>
                <w:rFonts w:ascii="Lora" w:hAnsi="Lora"/>
                <w:sz w:val="20"/>
                <w:szCs w:val="20"/>
              </w:rPr>
              <w:t xml:space="preserve">dotazníkových </w:t>
            </w:r>
            <w:r w:rsidRPr="00A40A4A">
              <w:rPr>
                <w:rFonts w:ascii="Lora" w:hAnsi="Lora"/>
                <w:sz w:val="20"/>
                <w:szCs w:val="20"/>
              </w:rPr>
              <w:t>hodnotení zamestnávateľmi (</w:t>
            </w:r>
            <w:r w:rsidR="00A40A4A" w:rsidRPr="00A40A4A">
              <w:rPr>
                <w:rFonts w:ascii="Lora" w:hAnsi="Lora"/>
                <w:sz w:val="20"/>
                <w:szCs w:val="20"/>
              </w:rPr>
              <w:t xml:space="preserve">nie </w:t>
            </w:r>
            <w:r w:rsidRPr="00A40A4A">
              <w:rPr>
                <w:rFonts w:ascii="Lora" w:hAnsi="Lora"/>
                <w:sz w:val="20"/>
                <w:szCs w:val="20"/>
              </w:rPr>
              <w:t>dotazníkov) v aktuálnom roku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A40A4A" w:rsidRDefault="0086457E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 xml:space="preserve">Počet dotazníkových hodnotení (nie dotazníkov) absolventmi aktuálnom roku 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39718C" w:rsidRDefault="0086457E" w:rsidP="0086457E">
            <w:pPr>
              <w:spacing w:before="100" w:beforeAutospacing="1" w:after="100" w:afterAutospacing="1"/>
              <w:rPr>
                <w:rFonts w:ascii="Lora" w:hAnsi="Lora"/>
                <w:color w:val="FF0000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hodnotení (správa) osobou zodpovednou za internacionalizáciu na súčasti UCM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39718C" w:rsidRDefault="0086457E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hodnotení (správa) prorektorom pre medzinárodné vzťahy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39718C" w:rsidRDefault="0086457E" w:rsidP="0086457E">
            <w:pPr>
              <w:pStyle w:val="Odsekzoznamu"/>
              <w:numPr>
                <w:ilvl w:val="0"/>
                <w:numId w:val="4"/>
              </w:numPr>
              <w:rPr>
                <w:rFonts w:ascii="Lora" w:hAnsi="Lora"/>
                <w:i/>
                <w:sz w:val="20"/>
                <w:szCs w:val="20"/>
              </w:rPr>
            </w:pPr>
            <w:r w:rsidRPr="0039718C">
              <w:rPr>
                <w:rFonts w:ascii="Lora" w:hAnsi="Lora"/>
                <w:i/>
                <w:sz w:val="20"/>
                <w:szCs w:val="20"/>
              </w:rPr>
              <w:t>Hodnotenia kvality ďalších súvisiacich aktivít</w:t>
            </w:r>
          </w:p>
        </w:tc>
        <w:tc>
          <w:tcPr>
            <w:tcW w:w="845" w:type="dxa"/>
          </w:tcPr>
          <w:p w:rsidR="0086457E" w:rsidRPr="00A40A4A" w:rsidRDefault="0086457E" w:rsidP="0086457E">
            <w:pPr>
              <w:ind w:left="360"/>
              <w:rPr>
                <w:rFonts w:ascii="Lora" w:hAnsi="Lora"/>
                <w:i/>
                <w:sz w:val="20"/>
                <w:szCs w:val="20"/>
              </w:rPr>
            </w:pP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39718C" w:rsidRDefault="0086457E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dotazníkových hodnotení (nie dotazníkov) študentmi v aktuálnom roku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39718C" w:rsidRDefault="0086457E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hodnotení zamestnancami (dotazníkov) v aktuálnom roku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A40A4A" w:rsidRDefault="00A40A4A" w:rsidP="00A40A4A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Počet dotazníkových hodnotení (nie dotazníkov) absolventmi v aktuálnom roku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A40A4A" w:rsidRPr="0039718C" w:rsidRDefault="00A40A4A" w:rsidP="0086457E">
            <w:pPr>
              <w:spacing w:before="100" w:beforeAutospacing="1" w:after="100" w:afterAutospacing="1"/>
              <w:rPr>
                <w:rFonts w:ascii="Lora" w:hAnsi="Lora"/>
                <w:color w:val="FF0000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hodnotení (správa) osobou zodpovednou za ďalšie súvisiace aktivity na súčasti UCM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39718C" w:rsidRDefault="0086457E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39718C">
              <w:rPr>
                <w:rFonts w:ascii="Lora" w:hAnsi="Lora"/>
                <w:sz w:val="20"/>
                <w:szCs w:val="20"/>
              </w:rPr>
              <w:t>Počet hodnotení (správa) prorektorom pre rozvoj a vzťahy s verejnosťou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RPr="0039718C" w:rsidTr="0045682A">
        <w:tc>
          <w:tcPr>
            <w:tcW w:w="8217" w:type="dxa"/>
            <w:gridSpan w:val="2"/>
          </w:tcPr>
          <w:p w:rsidR="0086457E" w:rsidRPr="0039718C" w:rsidRDefault="0086457E" w:rsidP="0086457E">
            <w:pPr>
              <w:pStyle w:val="Odsekzoznamu"/>
              <w:numPr>
                <w:ilvl w:val="0"/>
                <w:numId w:val="4"/>
              </w:numPr>
              <w:rPr>
                <w:rFonts w:ascii="Lora" w:hAnsi="Lora"/>
                <w:i/>
                <w:sz w:val="20"/>
                <w:szCs w:val="20"/>
              </w:rPr>
            </w:pPr>
            <w:r w:rsidRPr="0039718C">
              <w:rPr>
                <w:rFonts w:ascii="Lora" w:hAnsi="Lora"/>
                <w:i/>
                <w:sz w:val="20"/>
                <w:szCs w:val="20"/>
              </w:rPr>
              <w:t>Hodnotenia kvality doktorandského štúdia</w:t>
            </w:r>
          </w:p>
        </w:tc>
        <w:tc>
          <w:tcPr>
            <w:tcW w:w="845" w:type="dxa"/>
          </w:tcPr>
          <w:p w:rsidR="0086457E" w:rsidRPr="00A40A4A" w:rsidRDefault="0086457E" w:rsidP="0086457E">
            <w:pPr>
              <w:ind w:left="360"/>
              <w:rPr>
                <w:rFonts w:ascii="Lora" w:hAnsi="Lora"/>
                <w:i/>
                <w:sz w:val="20"/>
                <w:szCs w:val="20"/>
              </w:rPr>
            </w:pPr>
          </w:p>
        </w:tc>
      </w:tr>
      <w:tr w:rsidR="0086457E" w:rsidTr="0045682A">
        <w:tc>
          <w:tcPr>
            <w:tcW w:w="8217" w:type="dxa"/>
            <w:gridSpan w:val="2"/>
          </w:tcPr>
          <w:p w:rsidR="0086457E" w:rsidRPr="00066C4C" w:rsidRDefault="0086457E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Počet dotazníkových hodnotení (nie dotazníkov) doktorandmi v aktuálnom roku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Tr="0045682A">
        <w:tc>
          <w:tcPr>
            <w:tcW w:w="8217" w:type="dxa"/>
            <w:gridSpan w:val="2"/>
          </w:tcPr>
          <w:p w:rsidR="0086457E" w:rsidRPr="0027088B" w:rsidRDefault="0086457E" w:rsidP="0086457E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27088B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zamestnávateľmi v aktuálnom roku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6457E" w:rsidTr="0045682A">
        <w:tc>
          <w:tcPr>
            <w:tcW w:w="8217" w:type="dxa"/>
            <w:gridSpan w:val="2"/>
          </w:tcPr>
          <w:p w:rsidR="0086457E" w:rsidRPr="00A40A4A" w:rsidRDefault="00A40A4A" w:rsidP="00A40A4A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Počet dotazníkových hodnotení (nie dotazníkov) absolventmi v aktuálnom roku</w:t>
            </w:r>
          </w:p>
        </w:tc>
        <w:tc>
          <w:tcPr>
            <w:tcW w:w="845" w:type="dxa"/>
          </w:tcPr>
          <w:p w:rsidR="0086457E" w:rsidRPr="00A40A4A" w:rsidRDefault="00A40A4A" w:rsidP="0086457E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D6245" w:rsidTr="0045682A">
        <w:tc>
          <w:tcPr>
            <w:tcW w:w="8217" w:type="dxa"/>
            <w:gridSpan w:val="2"/>
          </w:tcPr>
          <w:p w:rsidR="00A40A4A" w:rsidRPr="0039718C" w:rsidRDefault="00A40A4A" w:rsidP="008D6245">
            <w:pPr>
              <w:spacing w:before="100" w:beforeAutospacing="1" w:after="100" w:afterAutospacing="1"/>
              <w:rPr>
                <w:rFonts w:ascii="Lora" w:hAnsi="Lora"/>
                <w:color w:val="FF0000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Počet hodnotení (správa) osobou zodpovednou za doktorandské štúdium na súčasti UCM</w:t>
            </w:r>
          </w:p>
        </w:tc>
        <w:tc>
          <w:tcPr>
            <w:tcW w:w="845" w:type="dxa"/>
          </w:tcPr>
          <w:p w:rsidR="008D6245" w:rsidRPr="00A40A4A" w:rsidRDefault="00A40A4A" w:rsidP="008D6245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D6245" w:rsidTr="0045682A">
        <w:tc>
          <w:tcPr>
            <w:tcW w:w="8217" w:type="dxa"/>
            <w:gridSpan w:val="2"/>
          </w:tcPr>
          <w:p w:rsidR="008D6245" w:rsidRDefault="008D6245" w:rsidP="008D6245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Počet hodnotení (správa) prorektorom pre vedu a výskum/prorektorom pre vzdelávanie</w:t>
            </w:r>
          </w:p>
        </w:tc>
        <w:tc>
          <w:tcPr>
            <w:tcW w:w="845" w:type="dxa"/>
          </w:tcPr>
          <w:p w:rsidR="008D6245" w:rsidRPr="00A40A4A" w:rsidRDefault="00A40A4A" w:rsidP="008D6245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D6245" w:rsidTr="0045682A">
        <w:tc>
          <w:tcPr>
            <w:tcW w:w="8217" w:type="dxa"/>
            <w:gridSpan w:val="2"/>
          </w:tcPr>
          <w:p w:rsidR="008D6245" w:rsidRPr="00E00093" w:rsidRDefault="008D6245" w:rsidP="008D6245">
            <w:pPr>
              <w:pStyle w:val="Odsekzoznamu"/>
              <w:numPr>
                <w:ilvl w:val="0"/>
                <w:numId w:val="4"/>
              </w:numPr>
              <w:rPr>
                <w:rFonts w:ascii="Lora" w:hAnsi="Lora"/>
                <w:i/>
                <w:sz w:val="20"/>
                <w:szCs w:val="20"/>
              </w:rPr>
            </w:pPr>
            <w:r>
              <w:rPr>
                <w:rFonts w:ascii="Lora" w:hAnsi="Lora"/>
                <w:i/>
                <w:sz w:val="20"/>
                <w:szCs w:val="20"/>
              </w:rPr>
              <w:t>Hodnotenia VSK UCM</w:t>
            </w:r>
          </w:p>
        </w:tc>
        <w:tc>
          <w:tcPr>
            <w:tcW w:w="845" w:type="dxa"/>
          </w:tcPr>
          <w:p w:rsidR="008D6245" w:rsidRPr="00A40A4A" w:rsidRDefault="008D6245" w:rsidP="008D6245">
            <w:pPr>
              <w:ind w:left="360"/>
              <w:rPr>
                <w:rFonts w:ascii="Lora" w:hAnsi="Lora"/>
                <w:i/>
                <w:sz w:val="20"/>
                <w:szCs w:val="20"/>
              </w:rPr>
            </w:pPr>
          </w:p>
        </w:tc>
      </w:tr>
      <w:tr w:rsidR="008D6245" w:rsidTr="0045682A">
        <w:tc>
          <w:tcPr>
            <w:tcW w:w="8217" w:type="dxa"/>
            <w:gridSpan w:val="2"/>
          </w:tcPr>
          <w:p w:rsidR="008D6245" w:rsidRPr="00066C4C" w:rsidRDefault="008D6245" w:rsidP="008D6245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Počet dotazníkových hodnotení (nie dotazníkov) študentmi v aktuálnom roku</w:t>
            </w:r>
          </w:p>
        </w:tc>
        <w:tc>
          <w:tcPr>
            <w:tcW w:w="845" w:type="dxa"/>
          </w:tcPr>
          <w:p w:rsidR="008D6245" w:rsidRPr="00A40A4A" w:rsidRDefault="00A40A4A" w:rsidP="008D6245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D6245" w:rsidTr="0045682A">
        <w:tc>
          <w:tcPr>
            <w:tcW w:w="8217" w:type="dxa"/>
            <w:gridSpan w:val="2"/>
          </w:tcPr>
          <w:p w:rsidR="008D6245" w:rsidRDefault="008D6245" w:rsidP="008D6245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Počet dotazníkových hodnotení (nie dotazníkov) zamestnancami v aktuálnom roku</w:t>
            </w:r>
          </w:p>
        </w:tc>
        <w:tc>
          <w:tcPr>
            <w:tcW w:w="845" w:type="dxa"/>
          </w:tcPr>
          <w:p w:rsidR="008D6245" w:rsidRPr="00A40A4A" w:rsidRDefault="00A40A4A" w:rsidP="008D6245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D6245" w:rsidTr="0045682A">
        <w:tc>
          <w:tcPr>
            <w:tcW w:w="8217" w:type="dxa"/>
            <w:gridSpan w:val="2"/>
          </w:tcPr>
          <w:p w:rsidR="008D6245" w:rsidRDefault="008D6245" w:rsidP="008D6245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>
              <w:rPr>
                <w:rFonts w:ascii="Lora" w:hAnsi="Lora"/>
                <w:sz w:val="20"/>
                <w:szCs w:val="20"/>
              </w:rPr>
              <w:t>Počet hodnotení (správ) osobou zodpovednou za kvalitu na súčasti UCM (prodekan pre kvalitu/poverená osoba) v aktuálnom roku</w:t>
            </w:r>
          </w:p>
        </w:tc>
        <w:tc>
          <w:tcPr>
            <w:tcW w:w="845" w:type="dxa"/>
          </w:tcPr>
          <w:p w:rsidR="008D6245" w:rsidRPr="00A40A4A" w:rsidRDefault="00A40A4A" w:rsidP="008D6245">
            <w:pPr>
              <w:spacing w:before="100" w:beforeAutospacing="1" w:after="100" w:afterAutospacing="1"/>
              <w:rPr>
                <w:rFonts w:ascii="Lora" w:hAnsi="Lora"/>
                <w:sz w:val="20"/>
                <w:szCs w:val="20"/>
              </w:rPr>
            </w:pPr>
            <w:r w:rsidRPr="00A40A4A">
              <w:rPr>
                <w:rFonts w:ascii="Lora" w:hAnsi="Lora"/>
                <w:sz w:val="20"/>
                <w:szCs w:val="20"/>
              </w:rPr>
              <w:t>N</w:t>
            </w:r>
          </w:p>
        </w:tc>
      </w:tr>
      <w:tr w:rsidR="008D6245" w:rsidTr="0045682A">
        <w:tc>
          <w:tcPr>
            <w:tcW w:w="8217" w:type="dxa"/>
            <w:gridSpan w:val="2"/>
          </w:tcPr>
          <w:p w:rsidR="008D6245" w:rsidRPr="00BF66D6" w:rsidRDefault="008D6245" w:rsidP="008D6245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hodnotení (správa) prorektorom pre kvalitu</w:t>
            </w:r>
          </w:p>
        </w:tc>
        <w:tc>
          <w:tcPr>
            <w:tcW w:w="845" w:type="dxa"/>
          </w:tcPr>
          <w:p w:rsidR="008D6245" w:rsidRPr="00BF66D6" w:rsidRDefault="00A40A4A" w:rsidP="008D6245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pStyle w:val="Odsekzoznamu"/>
              <w:numPr>
                <w:ilvl w:val="0"/>
                <w:numId w:val="4"/>
              </w:numPr>
              <w:ind w:left="714" w:hanging="357"/>
              <w:rPr>
                <w:rFonts w:ascii="Lora" w:hAnsi="Lora"/>
                <w:i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i/>
                <w:color w:val="000000" w:themeColor="text1"/>
                <w:sz w:val="20"/>
                <w:szCs w:val="20"/>
              </w:rPr>
              <w:t>RK na súčasti UCM: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v RK posudzovaných ŠP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v RK posudzovaných ŠP v aktuálnom roku odporúčaných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v RK posudzovaných ŠP v aktuálnom roku neodporúčaných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v RK posudzovaných ŠP v aktuálnom roku vrátených na dopracovanie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posudzovaných úprav ŠP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posudzovaných úprav ŠP, ktoré boli schválené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posudzovaných úprav ŠP, ktoré boli neschválené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lastRenderedPageBreak/>
              <w:t>Počet v RK posudzovaných OHIK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v RK posudzovaných OHIK v aktuálnom roku odporúčaných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v RK posudzovaných OHIK v aktuálnom roku neodporúčaných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v RK posudzovaných OHIK v aktuálnom roku vrátených na dopracovanie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Počet posudzovaných úprav OHIK, ktoré nevyžadujú posúdenie </w:t>
            </w:r>
            <w:r w:rsidR="00BF66D6"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RK</w:t>
            </w: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Počet posudzovaných úprav OHIK, ktoré nevyžadujú posúdenie </w:t>
            </w:r>
            <w:r w:rsidR="00BF66D6"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RK </w:t>
            </w: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a boli schválené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Počet posudzovaných úprav OHIK, ktoré nevyžadujú posúdenie </w:t>
            </w:r>
            <w:r w:rsidR="00BF66D6"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RK </w:t>
            </w: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a boli neschválené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hlasovaní v </w:t>
            </w:r>
            <w:r w:rsidR="00BF66D6"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RK </w:t>
            </w: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hlasovaní člena s najmenším počtom hlasovaní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hlasovaní člena s najväčším počtom hlasovaní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Počet neplatných hlasovaní </w:t>
            </w:r>
            <w:r w:rsidR="00BF66D6"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RK </w:t>
            </w: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z dôvodu </w:t>
            </w:r>
            <w:proofErr w:type="spellStart"/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neuznášaniaschopnosti</w:t>
            </w:r>
            <w:proofErr w:type="spellEnd"/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Počet zasadnutí </w:t>
            </w:r>
            <w:r w:rsidR="00BF66D6"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RK </w:t>
            </w: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účastí člena s najmenším počtom účastí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účastí člena s najväčším počtom účastí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Počet žiadostí </w:t>
            </w:r>
            <w:r w:rsidR="00BF66D6"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dekana/riaditeľa </w:t>
            </w: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o posúdenie agendy v RK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návrhov na vytvorenie nového ŠP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S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schválených návrhov na vytvorenie nového ŠP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S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neschválených návrhov na vytvorenie nového ŠP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S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návrhov na vytvorenie nového ŠP vrátených na dopracovanie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Počet nových (interne </w:t>
            </w:r>
            <w:proofErr w:type="spellStart"/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odakreditovaných</w:t>
            </w:r>
            <w:proofErr w:type="spellEnd"/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) ŠP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návrhov na vytvorenie nového OHIK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S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schválených návrhov na vytvorenie nového OHIK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S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neschválených návrhov na vytvorenie nového OHIK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S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návrhov na vytvorenie nového OHIK vrátených na dopracovanie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S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zrušených ŠP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S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zrušených OHIK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S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pStyle w:val="Odsekzoznamu"/>
              <w:numPr>
                <w:ilvl w:val="0"/>
                <w:numId w:val="4"/>
              </w:numPr>
              <w:ind w:left="714" w:hanging="357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i/>
                <w:color w:val="000000" w:themeColor="text1"/>
                <w:sz w:val="20"/>
                <w:szCs w:val="20"/>
              </w:rPr>
              <w:t>Hodnotenia kvality výučby</w:t>
            </w:r>
            <w:r w:rsidR="00BF66D6" w:rsidRPr="00BF66D6">
              <w:rPr>
                <w:rFonts w:ascii="Lora" w:hAnsi="Lora"/>
                <w:i/>
                <w:color w:val="000000" w:themeColor="text1"/>
                <w:sz w:val="20"/>
                <w:szCs w:val="20"/>
              </w:rPr>
              <w:t xml:space="preserve"> na súčasti UCM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ind w:left="360"/>
              <w:rPr>
                <w:rFonts w:ascii="Lora" w:hAnsi="Lora"/>
                <w:i/>
                <w:color w:val="000000" w:themeColor="text1"/>
                <w:sz w:val="20"/>
                <w:szCs w:val="20"/>
              </w:rPr>
            </w:pP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študentmi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absolventami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hodnotení zamestnávateľmi (dotazníkov)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hodnotení (správa) osobou zodpovednou za výučbu na súčasti UCM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samohodnotení učiteľmi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pStyle w:val="Odsekzoznamu"/>
              <w:numPr>
                <w:ilvl w:val="0"/>
                <w:numId w:val="4"/>
              </w:numPr>
              <w:ind w:left="714" w:hanging="357"/>
              <w:rPr>
                <w:rFonts w:ascii="Lora" w:hAnsi="Lora"/>
                <w:i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i/>
                <w:color w:val="000000" w:themeColor="text1"/>
                <w:sz w:val="20"/>
                <w:szCs w:val="20"/>
              </w:rPr>
              <w:t>Hodnotenia kvality tvorivej činnosti</w:t>
            </w:r>
            <w:r w:rsidR="00BF66D6" w:rsidRPr="00BF66D6">
              <w:rPr>
                <w:rFonts w:ascii="Lora" w:hAnsi="Lora"/>
                <w:i/>
                <w:color w:val="000000" w:themeColor="text1"/>
                <w:sz w:val="20"/>
                <w:szCs w:val="20"/>
              </w:rPr>
              <w:t xml:space="preserve"> na súčasti UCM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ind w:left="360"/>
              <w:rPr>
                <w:rFonts w:ascii="Lora" w:hAnsi="Lora"/>
                <w:i/>
                <w:color w:val="000000" w:themeColor="text1"/>
                <w:sz w:val="20"/>
                <w:szCs w:val="20"/>
              </w:rPr>
            </w:pP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študentmi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zamestnancami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absolventmi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hodnotení (správa) osobou zodpovednou za tvorivú činnosť na súčasti UCM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Počet </w:t>
            </w:r>
            <w:r w:rsidR="00BF66D6"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samohodnotení učiteľmi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pStyle w:val="Odsekzoznamu"/>
              <w:numPr>
                <w:ilvl w:val="0"/>
                <w:numId w:val="4"/>
              </w:numPr>
              <w:rPr>
                <w:rFonts w:ascii="Lora" w:hAnsi="Lora"/>
                <w:i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i/>
                <w:color w:val="000000" w:themeColor="text1"/>
                <w:sz w:val="20"/>
                <w:szCs w:val="20"/>
              </w:rPr>
              <w:t>Hodnotenia kvality internacionalizácie</w:t>
            </w:r>
            <w:r w:rsidR="00BF66D6" w:rsidRPr="00BF66D6">
              <w:rPr>
                <w:rFonts w:ascii="Lora" w:hAnsi="Lora"/>
                <w:i/>
                <w:color w:val="000000" w:themeColor="text1"/>
                <w:sz w:val="20"/>
                <w:szCs w:val="20"/>
              </w:rPr>
              <w:t xml:space="preserve"> na súčasti UCM: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ind w:left="360"/>
              <w:rPr>
                <w:rFonts w:ascii="Lora" w:hAnsi="Lora"/>
                <w:i/>
                <w:color w:val="000000" w:themeColor="text1"/>
                <w:sz w:val="20"/>
                <w:szCs w:val="20"/>
              </w:rPr>
            </w:pP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študentmi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zamestnávateľmi (nie dotazníkov)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Počet dotazníkových hodnotení (nie dotazníkov) absolventmi aktuálnom roku 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hodnotení (správa) osobou zodpovednou za internacionalizáciu na súčasti UCM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Počet </w:t>
            </w:r>
            <w:r w:rsidR="00BF66D6"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sam</w:t>
            </w: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o</w:t>
            </w:r>
            <w:r w:rsidR="00BF66D6"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ho</w:t>
            </w: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dnotení </w:t>
            </w:r>
            <w:r w:rsidR="00BF66D6"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učiteľmi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pStyle w:val="Odsekzoznamu"/>
              <w:numPr>
                <w:ilvl w:val="0"/>
                <w:numId w:val="4"/>
              </w:numPr>
              <w:rPr>
                <w:rFonts w:ascii="Lora" w:hAnsi="Lora"/>
                <w:i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i/>
                <w:color w:val="000000" w:themeColor="text1"/>
                <w:sz w:val="20"/>
                <w:szCs w:val="20"/>
              </w:rPr>
              <w:t>Hodnotenia kvality ďalších súvisiacich aktivít</w:t>
            </w:r>
            <w:r w:rsidR="00BF66D6" w:rsidRPr="00BF66D6">
              <w:rPr>
                <w:rFonts w:ascii="Lora" w:hAnsi="Lora"/>
                <w:i/>
                <w:color w:val="000000" w:themeColor="text1"/>
                <w:sz w:val="20"/>
                <w:szCs w:val="20"/>
              </w:rPr>
              <w:t xml:space="preserve"> na súčasti UCM: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ind w:left="360"/>
              <w:rPr>
                <w:rFonts w:ascii="Lora" w:hAnsi="Lora"/>
                <w:i/>
                <w:color w:val="000000" w:themeColor="text1"/>
                <w:sz w:val="20"/>
                <w:szCs w:val="20"/>
              </w:rPr>
            </w:pP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študentmi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hodnotení zamestnancami (dotazníkov)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absolventmi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lastRenderedPageBreak/>
              <w:t>Počet hodnotení (správa) osobou zodpovednou za ďalšie súvisiace aktivity na súčasti UCM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pStyle w:val="Odsekzoznamu"/>
              <w:numPr>
                <w:ilvl w:val="0"/>
                <w:numId w:val="4"/>
              </w:numPr>
              <w:rPr>
                <w:rFonts w:ascii="Lora" w:hAnsi="Lora"/>
                <w:i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i/>
                <w:color w:val="000000" w:themeColor="text1"/>
                <w:sz w:val="20"/>
                <w:szCs w:val="20"/>
              </w:rPr>
              <w:t>Hodnotenia kvality doktorandského štúdia</w:t>
            </w:r>
            <w:r w:rsidR="00BF66D6" w:rsidRPr="00BF66D6">
              <w:rPr>
                <w:rFonts w:ascii="Lora" w:hAnsi="Lora"/>
                <w:i/>
                <w:color w:val="000000" w:themeColor="text1"/>
                <w:sz w:val="20"/>
                <w:szCs w:val="20"/>
              </w:rPr>
              <w:t xml:space="preserve"> na súčasti UCM: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ind w:left="360"/>
              <w:rPr>
                <w:rFonts w:ascii="Lora" w:hAnsi="Lora"/>
                <w:i/>
                <w:color w:val="000000" w:themeColor="text1"/>
                <w:sz w:val="20"/>
                <w:szCs w:val="20"/>
              </w:rPr>
            </w:pP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doktorandmi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zamestnávateľmi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absolventmi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hodnotení (správa) osobou zodpovednou za doktorandské štúdium na súčasti UCM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Počet </w:t>
            </w:r>
            <w:r w:rsidR="00BF66D6"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samo</w:t>
            </w: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hodnotení </w:t>
            </w:r>
            <w:r w:rsidR="00BF66D6"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doktorandmi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pStyle w:val="Odsekzoznamu"/>
              <w:numPr>
                <w:ilvl w:val="0"/>
                <w:numId w:val="4"/>
              </w:numPr>
              <w:rPr>
                <w:rFonts w:ascii="Lora" w:hAnsi="Lora"/>
                <w:i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i/>
                <w:color w:val="000000" w:themeColor="text1"/>
                <w:sz w:val="20"/>
                <w:szCs w:val="20"/>
              </w:rPr>
              <w:t>Hodnotenia VSK UCM</w:t>
            </w:r>
            <w:r w:rsidR="00BF66D6" w:rsidRPr="00BF66D6">
              <w:rPr>
                <w:rFonts w:ascii="Lora" w:hAnsi="Lora"/>
                <w:i/>
                <w:color w:val="000000" w:themeColor="text1"/>
                <w:sz w:val="20"/>
                <w:szCs w:val="20"/>
              </w:rPr>
              <w:t xml:space="preserve"> na súčasti UCM: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ind w:left="360"/>
              <w:rPr>
                <w:rFonts w:ascii="Lora" w:hAnsi="Lora"/>
                <w:i/>
                <w:color w:val="000000" w:themeColor="text1"/>
                <w:sz w:val="20"/>
                <w:szCs w:val="20"/>
              </w:rPr>
            </w:pP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študentmi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dotazníkových hodnotení (nie dotazníkov) zamestnancami v 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  <w:tr w:rsidR="009C2F5C" w:rsidTr="0045682A">
        <w:tc>
          <w:tcPr>
            <w:tcW w:w="8217" w:type="dxa"/>
            <w:gridSpan w:val="2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Počet hodnotení (správ) osobou zodpovednou za kvalitu na súčasti UCM (prodekan pre kvalitu/poverená osoba) v aktuálnom roku</w:t>
            </w:r>
          </w:p>
        </w:tc>
        <w:tc>
          <w:tcPr>
            <w:tcW w:w="845" w:type="dxa"/>
          </w:tcPr>
          <w:p w:rsidR="009C2F5C" w:rsidRPr="00BF66D6" w:rsidRDefault="009C2F5C" w:rsidP="009C2F5C">
            <w:pPr>
              <w:spacing w:before="100" w:beforeAutospacing="1" w:after="100" w:afterAutospacing="1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BF66D6">
              <w:rPr>
                <w:rFonts w:ascii="Lora" w:hAnsi="Lora"/>
                <w:color w:val="000000" w:themeColor="text1"/>
                <w:sz w:val="20"/>
                <w:szCs w:val="20"/>
              </w:rPr>
              <w:t>N</w:t>
            </w:r>
          </w:p>
        </w:tc>
      </w:tr>
    </w:tbl>
    <w:p w:rsidR="00EC1716" w:rsidRDefault="00EC1716" w:rsidP="00BF66D6">
      <w:pPr>
        <w:jc w:val="both"/>
        <w:rPr>
          <w:rFonts w:cs="Calibri"/>
          <w:iCs/>
          <w:color w:val="FF0000"/>
        </w:rPr>
      </w:pPr>
    </w:p>
    <w:sectPr w:rsidR="00EC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54E" w:rsidRDefault="007D154E" w:rsidP="00F80213">
      <w:r>
        <w:separator/>
      </w:r>
    </w:p>
  </w:endnote>
  <w:endnote w:type="continuationSeparator" w:id="0">
    <w:p w:rsidR="007D154E" w:rsidRDefault="007D154E" w:rsidP="00F8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ora">
    <w:altName w:val="Lora"/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54E" w:rsidRDefault="007D154E" w:rsidP="00F80213">
      <w:r>
        <w:separator/>
      </w:r>
    </w:p>
  </w:footnote>
  <w:footnote w:type="continuationSeparator" w:id="0">
    <w:p w:rsidR="007D154E" w:rsidRDefault="007D154E" w:rsidP="00F80213">
      <w:r>
        <w:continuationSeparator/>
      </w:r>
    </w:p>
  </w:footnote>
  <w:footnote w:id="1">
    <w:p w:rsidR="004C5B6B" w:rsidRDefault="004C5B6B" w:rsidP="00F8021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F80213">
        <w:rPr>
          <w:rFonts w:ascii="Lora" w:hAnsi="Lora"/>
          <w:sz w:val="18"/>
          <w:szCs w:val="18"/>
        </w:rPr>
        <w:t>Skupiny osôb zabezpečujúcich profilové predmety ŠP a skupiny osôb zodpovedných za kvalitu a rozvoj OHIK.</w:t>
      </w:r>
    </w:p>
  </w:footnote>
  <w:footnote w:id="2">
    <w:p w:rsidR="004C5B6B" w:rsidRDefault="004C5B6B" w:rsidP="00F8021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</w:t>
      </w:r>
      <w:r w:rsidRPr="00F80213">
        <w:rPr>
          <w:rFonts w:ascii="Lora" w:hAnsi="Lora"/>
          <w:sz w:val="18"/>
          <w:szCs w:val="18"/>
        </w:rPr>
        <w:t>odľa súčastí UCM, resp. katedier, podľa typov projektov, a suma na tvorivého pracovníka</w:t>
      </w:r>
      <w:r>
        <w:rPr>
          <w:rFonts w:ascii="Lora" w:hAnsi="Lora"/>
          <w:sz w:val="18"/>
          <w:szCs w:val="18"/>
        </w:rPr>
        <w:t xml:space="preserve"> (vrátane doktorandov, aj bez doktorandov)</w:t>
      </w:r>
      <w:r w:rsidRPr="00F80213">
        <w:rPr>
          <w:rFonts w:ascii="Lora" w:hAnsi="Lora"/>
          <w:sz w:val="18"/>
          <w:szCs w:val="18"/>
        </w:rPr>
        <w:t>.</w:t>
      </w:r>
    </w:p>
  </w:footnote>
  <w:footnote w:id="3">
    <w:p w:rsidR="004C5B6B" w:rsidRDefault="004C5B6B">
      <w:pPr>
        <w:pStyle w:val="Textpoznmkypodiarou"/>
      </w:pPr>
      <w:r w:rsidRPr="00F80213">
        <w:rPr>
          <w:rStyle w:val="Odkaznapoznmkupodiarou"/>
          <w:rFonts w:ascii="Lora" w:hAnsi="Lora"/>
          <w:sz w:val="18"/>
          <w:szCs w:val="18"/>
        </w:rPr>
        <w:footnoteRef/>
      </w:r>
      <w:r w:rsidRPr="00F80213">
        <w:rPr>
          <w:rFonts w:ascii="Lora" w:hAnsi="Lora"/>
          <w:sz w:val="18"/>
          <w:szCs w:val="18"/>
        </w:rPr>
        <w:t xml:space="preserve"> </w:t>
      </w:r>
      <w:r w:rsidR="00F92955">
        <w:rPr>
          <w:rFonts w:ascii="Lora" w:hAnsi="Lora"/>
          <w:sz w:val="18"/>
          <w:szCs w:val="18"/>
        </w:rPr>
        <w:t>Doteraz sledovaný l</w:t>
      </w:r>
      <w:r w:rsidRPr="00F80213">
        <w:rPr>
          <w:rFonts w:ascii="Lora" w:hAnsi="Lora"/>
          <w:sz w:val="18"/>
          <w:szCs w:val="18"/>
        </w:rPr>
        <w:t>en priemerný</w:t>
      </w:r>
      <w:r w:rsidR="00F92955">
        <w:rPr>
          <w:rFonts w:ascii="Lora" w:hAnsi="Lora"/>
          <w:sz w:val="18"/>
          <w:szCs w:val="18"/>
        </w:rPr>
        <w:t xml:space="preserve"> počet</w:t>
      </w:r>
      <w:r w:rsidRPr="00F80213">
        <w:rPr>
          <w:rFonts w:ascii="Lora" w:hAnsi="Lora"/>
          <w:sz w:val="18"/>
          <w:szCs w:val="18"/>
        </w:rPr>
        <w:t>.</w:t>
      </w:r>
    </w:p>
  </w:footnote>
  <w:footnote w:id="4">
    <w:p w:rsidR="004C5B6B" w:rsidRPr="00F80213" w:rsidRDefault="004C5B6B">
      <w:pPr>
        <w:pStyle w:val="Textpoznmkypodiarou"/>
        <w:rPr>
          <w:rFonts w:ascii="Lora" w:hAnsi="Lora"/>
          <w:sz w:val="18"/>
          <w:szCs w:val="18"/>
        </w:rPr>
      </w:pPr>
      <w:r w:rsidRPr="00F80213">
        <w:rPr>
          <w:rStyle w:val="Odkaznapoznmkupodiarou"/>
          <w:rFonts w:ascii="Lora" w:hAnsi="Lora"/>
          <w:sz w:val="18"/>
          <w:szCs w:val="18"/>
        </w:rPr>
        <w:footnoteRef/>
      </w:r>
      <w:r w:rsidRPr="00F80213">
        <w:rPr>
          <w:rFonts w:ascii="Lora" w:hAnsi="Lora"/>
          <w:sz w:val="18"/>
          <w:szCs w:val="18"/>
        </w:rPr>
        <w:t xml:space="preserve"> V súvislosti s periodickým hodnotením ŠP a OHIK.</w:t>
      </w:r>
    </w:p>
  </w:footnote>
  <w:footnote w:id="5">
    <w:p w:rsidR="004C5B6B" w:rsidRDefault="004C5B6B" w:rsidP="00F8021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F80213">
        <w:rPr>
          <w:rFonts w:ascii="Lora" w:hAnsi="Lora"/>
          <w:sz w:val="18"/>
          <w:szCs w:val="18"/>
        </w:rPr>
        <w:t>Skupiny osôb zabezpečujúcich profilové predmety ŠP a skupiny osôb zodpovedných za kvalitu a rozvoj OHIK</w:t>
      </w:r>
      <w:r>
        <w:rPr>
          <w:rFonts w:ascii="Lora" w:hAnsi="Lora"/>
          <w:sz w:val="18"/>
          <w:szCs w:val="18"/>
        </w:rPr>
        <w:t xml:space="preserve"> v rámci periodického hodnotenia ŠP a OHIK</w:t>
      </w:r>
      <w:r w:rsidRPr="00F80213">
        <w:rPr>
          <w:rFonts w:ascii="Lora" w:hAnsi="Lora"/>
          <w:sz w:val="18"/>
          <w:szCs w:val="18"/>
        </w:rPr>
        <w:t>.</w:t>
      </w:r>
    </w:p>
  </w:footnote>
  <w:footnote w:id="6">
    <w:p w:rsidR="004C5B6B" w:rsidRDefault="004C5B6B" w:rsidP="00F8021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</w:t>
      </w:r>
      <w:r w:rsidRPr="00F80213">
        <w:rPr>
          <w:rFonts w:ascii="Lora" w:hAnsi="Lora"/>
          <w:sz w:val="18"/>
          <w:szCs w:val="18"/>
        </w:rPr>
        <w:t>odľa súčastí UCM, resp. katedier, podľa typov projektov, a suma na tvorivého pracovníka</w:t>
      </w:r>
      <w:r>
        <w:rPr>
          <w:rFonts w:ascii="Lora" w:hAnsi="Lora"/>
          <w:sz w:val="18"/>
          <w:szCs w:val="18"/>
        </w:rPr>
        <w:t xml:space="preserve"> (vrátane doktorandov, aj bez doktorandov)</w:t>
      </w:r>
      <w:r w:rsidRPr="00F80213">
        <w:rPr>
          <w:rFonts w:ascii="Lora" w:hAnsi="Lor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10CC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D793B54"/>
    <w:multiLevelType w:val="multilevel"/>
    <w:tmpl w:val="9D88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50168A"/>
    <w:multiLevelType w:val="hybridMultilevel"/>
    <w:tmpl w:val="D636595C"/>
    <w:lvl w:ilvl="0" w:tplc="FDEE3F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443"/>
    <w:multiLevelType w:val="hybridMultilevel"/>
    <w:tmpl w:val="A6581280"/>
    <w:lvl w:ilvl="0" w:tplc="1174E696">
      <w:start w:val="7"/>
      <w:numFmt w:val="bullet"/>
      <w:lvlText w:val="-"/>
      <w:lvlJc w:val="left"/>
      <w:pPr>
        <w:ind w:left="720" w:hanging="360"/>
      </w:pPr>
      <w:rPr>
        <w:rFonts w:ascii="Lora" w:eastAsia="Times New Roman" w:hAnsi="Lor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90971"/>
    <w:multiLevelType w:val="hybridMultilevel"/>
    <w:tmpl w:val="87241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A5B9B"/>
    <w:multiLevelType w:val="multilevel"/>
    <w:tmpl w:val="5694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66A5C"/>
    <w:multiLevelType w:val="hybridMultilevel"/>
    <w:tmpl w:val="DEA84C32"/>
    <w:lvl w:ilvl="0" w:tplc="B464044A">
      <w:start w:val="6"/>
      <w:numFmt w:val="bullet"/>
      <w:lvlText w:val="-"/>
      <w:lvlJc w:val="left"/>
      <w:pPr>
        <w:ind w:left="720" w:hanging="360"/>
      </w:pPr>
      <w:rPr>
        <w:rFonts w:ascii="Lora" w:eastAsia="Times New Roman" w:hAnsi="Lor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AC"/>
    <w:rsid w:val="000030BD"/>
    <w:rsid w:val="000050C8"/>
    <w:rsid w:val="000063B3"/>
    <w:rsid w:val="000640EF"/>
    <w:rsid w:val="00066C4C"/>
    <w:rsid w:val="00134C11"/>
    <w:rsid w:val="0018001B"/>
    <w:rsid w:val="00242CC5"/>
    <w:rsid w:val="002504C3"/>
    <w:rsid w:val="00265FA9"/>
    <w:rsid w:val="0027088B"/>
    <w:rsid w:val="002E0532"/>
    <w:rsid w:val="002E52DB"/>
    <w:rsid w:val="002F6ED4"/>
    <w:rsid w:val="0039718C"/>
    <w:rsid w:val="003D138A"/>
    <w:rsid w:val="003D548F"/>
    <w:rsid w:val="0045682A"/>
    <w:rsid w:val="00465658"/>
    <w:rsid w:val="0049261A"/>
    <w:rsid w:val="00497CA8"/>
    <w:rsid w:val="004C5B6B"/>
    <w:rsid w:val="005469BD"/>
    <w:rsid w:val="00573152"/>
    <w:rsid w:val="006222EC"/>
    <w:rsid w:val="006E232A"/>
    <w:rsid w:val="00711F0A"/>
    <w:rsid w:val="0073277A"/>
    <w:rsid w:val="00741F57"/>
    <w:rsid w:val="007B5455"/>
    <w:rsid w:val="007D154E"/>
    <w:rsid w:val="007D3B11"/>
    <w:rsid w:val="00815A66"/>
    <w:rsid w:val="0085761A"/>
    <w:rsid w:val="0086457E"/>
    <w:rsid w:val="008C09CE"/>
    <w:rsid w:val="008D6245"/>
    <w:rsid w:val="008E4ED3"/>
    <w:rsid w:val="00967C43"/>
    <w:rsid w:val="009C14F9"/>
    <w:rsid w:val="009C2F5C"/>
    <w:rsid w:val="00A001BF"/>
    <w:rsid w:val="00A07DD7"/>
    <w:rsid w:val="00A24505"/>
    <w:rsid w:val="00A40A4A"/>
    <w:rsid w:val="00A60FFE"/>
    <w:rsid w:val="00A63C76"/>
    <w:rsid w:val="00A81691"/>
    <w:rsid w:val="00A9404C"/>
    <w:rsid w:val="00AC2B3E"/>
    <w:rsid w:val="00AF1C57"/>
    <w:rsid w:val="00B27BF6"/>
    <w:rsid w:val="00BD5B62"/>
    <w:rsid w:val="00BF66D6"/>
    <w:rsid w:val="00C3594B"/>
    <w:rsid w:val="00C64887"/>
    <w:rsid w:val="00CB29A6"/>
    <w:rsid w:val="00CC0A01"/>
    <w:rsid w:val="00CC6FAC"/>
    <w:rsid w:val="00CD5F5A"/>
    <w:rsid w:val="00D240F7"/>
    <w:rsid w:val="00D378DF"/>
    <w:rsid w:val="00D607DA"/>
    <w:rsid w:val="00D67EC6"/>
    <w:rsid w:val="00D84EAE"/>
    <w:rsid w:val="00DA24C0"/>
    <w:rsid w:val="00DF449E"/>
    <w:rsid w:val="00DF6064"/>
    <w:rsid w:val="00E00093"/>
    <w:rsid w:val="00E36479"/>
    <w:rsid w:val="00E66BF0"/>
    <w:rsid w:val="00EC1716"/>
    <w:rsid w:val="00F469F3"/>
    <w:rsid w:val="00F80213"/>
    <w:rsid w:val="00F9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C6A3"/>
  <w15:chartTrackingRefBased/>
  <w15:docId w15:val="{9EB691B6-E815-4DC7-9852-60EB2BA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1F0A"/>
    <w:pPr>
      <w:keepNext/>
      <w:keepLines/>
      <w:numPr>
        <w:numId w:val="2"/>
      </w:numPr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1F0A"/>
    <w:pPr>
      <w:keepNext/>
      <w:keepLines/>
      <w:numPr>
        <w:ilvl w:val="2"/>
        <w:numId w:val="2"/>
      </w:numPr>
      <w:spacing w:before="40" w:after="40" w:line="259" w:lineRule="auto"/>
      <w:outlineLvl w:val="2"/>
    </w:pPr>
    <w:rPr>
      <w:rFonts w:ascii="Calibri" w:hAnsi="Calibri" w:cs="Calibri"/>
      <w:b/>
      <w:bCs/>
      <w:color w:val="000000"/>
      <w:sz w:val="16"/>
      <w:szCs w:val="1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11F0A"/>
    <w:pPr>
      <w:keepNext/>
      <w:keepLines/>
      <w:numPr>
        <w:ilvl w:val="3"/>
        <w:numId w:val="2"/>
      </w:numPr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1F0A"/>
    <w:pPr>
      <w:keepNext/>
      <w:keepLines/>
      <w:numPr>
        <w:ilvl w:val="4"/>
        <w:numId w:val="2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1F0A"/>
    <w:pPr>
      <w:keepNext/>
      <w:keepLines/>
      <w:numPr>
        <w:ilvl w:val="5"/>
        <w:numId w:val="2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1F0A"/>
    <w:pPr>
      <w:keepNext/>
      <w:keepLines/>
      <w:numPr>
        <w:ilvl w:val="6"/>
        <w:numId w:val="2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1F0A"/>
    <w:pPr>
      <w:keepNext/>
      <w:keepLines/>
      <w:numPr>
        <w:ilvl w:val="7"/>
        <w:numId w:val="2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1F0A"/>
    <w:pPr>
      <w:keepNext/>
      <w:keepLines/>
      <w:numPr>
        <w:ilvl w:val="8"/>
        <w:numId w:val="2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B3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C2B3E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11F0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711F0A"/>
    <w:rPr>
      <w:rFonts w:ascii="Calibri" w:eastAsia="Times New Roman" w:hAnsi="Calibri" w:cs="Calibri"/>
      <w:b/>
      <w:bCs/>
      <w:color w:val="000000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711F0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1F0A"/>
    <w:rPr>
      <w:rFonts w:ascii="Calibri Light" w:eastAsia="Times New Roman" w:hAnsi="Calibri Light" w:cs="Times New Roman"/>
      <w:color w:val="2E74B5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1F0A"/>
    <w:rPr>
      <w:rFonts w:ascii="Calibri Light" w:eastAsia="Times New Roman" w:hAnsi="Calibri Light" w:cs="Times New Roman"/>
      <w:color w:val="1F4D7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1F0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1F0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1F0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1F57"/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1F57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EC1716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EC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222EC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5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k.ucm.sk/periodicke-hodnotenie-kvality/" TargetMode="External"/><Relationship Id="rId13" Type="http://schemas.openxmlformats.org/officeDocument/2006/relationships/hyperlink" Target="https://www.ucm.sk/sk/spravy-o-doktorandskom-studi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m.sk/sk/spravy-o-vedeckovyskumnej-cinnosti-sucasti-uc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m.sk/sk/spravy-o-vedecko-vyskumnej-cinnosti-uc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cm.sk/sk/spravy-o-vychovno-vzdelavacej-cinnosti-sucasti-uc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m.sk/sk/spravy-o-vychovno-vzdelavacej-cinnosti-ucm/" TargetMode="External"/><Relationship Id="rId14" Type="http://schemas.openxmlformats.org/officeDocument/2006/relationships/hyperlink" Target="https://www.ucm.sk/sk/spravy-o-doktorandskom-studiu-sucasti-uc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200A20-881D-4849-BF93-3C323A73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LENOVSKÝ, Ladislav</dc:creator>
  <cp:keywords/>
  <dc:description/>
  <cp:lastModifiedBy>Vorname Nachname</cp:lastModifiedBy>
  <cp:revision>7</cp:revision>
  <dcterms:created xsi:type="dcterms:W3CDTF">2022-11-21T06:59:00Z</dcterms:created>
  <dcterms:modified xsi:type="dcterms:W3CDTF">2022-12-01T14:28:00Z</dcterms:modified>
</cp:coreProperties>
</file>