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389E58D9" w:rsidR="00E024DD" w:rsidRPr="000437F3" w:rsidRDefault="00E024DD" w:rsidP="005717A4">
      <w:pPr>
        <w:pStyle w:val="Hlavika"/>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i/>
          <w:sz w:val="24"/>
          <w:szCs w:val="24"/>
        </w:rPr>
      </w:pPr>
      <w:r w:rsidRPr="000437F3">
        <w:rPr>
          <w:rFonts w:cstheme="minorHAnsi"/>
          <w:b/>
          <w:bCs/>
          <w:i/>
          <w:sz w:val="24"/>
          <w:szCs w:val="24"/>
        </w:rPr>
        <w:t>O</w:t>
      </w:r>
      <w:r w:rsidR="006435F3">
        <w:rPr>
          <w:rFonts w:cstheme="minorHAnsi"/>
          <w:b/>
          <w:bCs/>
          <w:i/>
          <w:sz w:val="24"/>
          <w:szCs w:val="24"/>
        </w:rPr>
        <w:t xml:space="preserve">pis študijného programu </w:t>
      </w:r>
    </w:p>
    <w:p w14:paraId="19C9628E" w14:textId="77777777" w:rsidR="00E024DD" w:rsidRPr="000437F3" w:rsidRDefault="00E024DD" w:rsidP="00B04F60">
      <w:pPr>
        <w:spacing w:after="0"/>
        <w:rPr>
          <w:rFonts w:cstheme="minorHAnsi"/>
          <w:b/>
          <w:bCs/>
          <w:sz w:val="24"/>
          <w:szCs w:val="24"/>
        </w:rPr>
      </w:pPr>
    </w:p>
    <w:p w14:paraId="38FAAE5D" w14:textId="783F2FDE" w:rsidR="00B04F60" w:rsidRPr="000437F3" w:rsidRDefault="00B04F60" w:rsidP="00B04F60">
      <w:pPr>
        <w:spacing w:after="0"/>
        <w:rPr>
          <w:rFonts w:cstheme="minorHAnsi"/>
          <w:bCs/>
          <w:sz w:val="24"/>
          <w:szCs w:val="24"/>
        </w:rPr>
      </w:pPr>
      <w:r w:rsidRPr="000437F3">
        <w:rPr>
          <w:rFonts w:cstheme="minorHAnsi"/>
          <w:b/>
          <w:bCs/>
          <w:sz w:val="24"/>
          <w:szCs w:val="24"/>
        </w:rPr>
        <w:t>Názov vysokej školy</w:t>
      </w:r>
      <w:r w:rsidR="00EF12F0" w:rsidRPr="000437F3">
        <w:rPr>
          <w:rFonts w:cstheme="minorHAnsi"/>
          <w:b/>
          <w:bCs/>
          <w:sz w:val="24"/>
          <w:szCs w:val="24"/>
        </w:rPr>
        <w:t xml:space="preserve"> </w:t>
      </w:r>
      <w:r w:rsidR="00EF12F0" w:rsidRPr="000437F3">
        <w:rPr>
          <w:rFonts w:cstheme="minorHAnsi"/>
          <w:bCs/>
          <w:sz w:val="24"/>
          <w:szCs w:val="24"/>
        </w:rPr>
        <w:t>Univerzita Mateja Bela v Banskej Bystrici</w:t>
      </w:r>
    </w:p>
    <w:p w14:paraId="03FFEDB8" w14:textId="412DA94A" w:rsidR="00B04F60" w:rsidRPr="000437F3" w:rsidRDefault="00B04F60" w:rsidP="00B04F60">
      <w:pPr>
        <w:spacing w:after="0"/>
        <w:rPr>
          <w:rFonts w:cstheme="minorHAnsi"/>
          <w:b/>
          <w:bCs/>
          <w:sz w:val="24"/>
          <w:szCs w:val="24"/>
        </w:rPr>
      </w:pPr>
      <w:r w:rsidRPr="000437F3">
        <w:rPr>
          <w:rFonts w:cstheme="minorHAnsi"/>
          <w:b/>
          <w:bCs/>
          <w:sz w:val="24"/>
          <w:szCs w:val="24"/>
        </w:rPr>
        <w:t>Sídlo vysokej školy</w:t>
      </w:r>
      <w:r w:rsidR="00EF12F0" w:rsidRPr="000437F3">
        <w:rPr>
          <w:rFonts w:cstheme="minorHAnsi"/>
          <w:b/>
          <w:bCs/>
          <w:sz w:val="24"/>
          <w:szCs w:val="24"/>
        </w:rPr>
        <w:t xml:space="preserve"> </w:t>
      </w:r>
      <w:r w:rsidR="00EF12F0" w:rsidRPr="000437F3">
        <w:rPr>
          <w:rFonts w:cstheme="minorHAnsi"/>
          <w:bCs/>
          <w:sz w:val="24"/>
          <w:szCs w:val="24"/>
        </w:rPr>
        <w:t>Banská Bystrica</w:t>
      </w:r>
    </w:p>
    <w:p w14:paraId="0C4F6DB6" w14:textId="3379A01F" w:rsidR="00B04F60" w:rsidRPr="000437F3" w:rsidRDefault="00B04F60" w:rsidP="00B04F60">
      <w:pPr>
        <w:spacing w:after="0"/>
        <w:rPr>
          <w:rFonts w:cstheme="minorHAnsi"/>
          <w:b/>
          <w:bCs/>
          <w:sz w:val="24"/>
          <w:szCs w:val="24"/>
        </w:rPr>
      </w:pPr>
      <w:r w:rsidRPr="000437F3">
        <w:rPr>
          <w:rFonts w:cstheme="minorHAnsi"/>
          <w:b/>
          <w:bCs/>
          <w:sz w:val="24"/>
          <w:szCs w:val="24"/>
        </w:rPr>
        <w:t>Identifikačné číslo vysokej školy</w:t>
      </w:r>
      <w:r w:rsidR="00EF12F0" w:rsidRPr="000437F3">
        <w:rPr>
          <w:rFonts w:cstheme="minorHAnsi"/>
          <w:b/>
          <w:bCs/>
          <w:sz w:val="24"/>
          <w:szCs w:val="24"/>
        </w:rPr>
        <w:t xml:space="preserve"> </w:t>
      </w:r>
      <w:r w:rsidR="00F76DC7" w:rsidRPr="000437F3">
        <w:rPr>
          <w:rFonts w:cstheme="minorHAnsi"/>
          <w:sz w:val="24"/>
          <w:szCs w:val="24"/>
        </w:rPr>
        <w:t>IČO 30232295 / IČŠ 714 0000 00</w:t>
      </w:r>
    </w:p>
    <w:p w14:paraId="5E3085A1" w14:textId="4EB432EB" w:rsidR="00B04F60" w:rsidRPr="000437F3" w:rsidRDefault="00B04F60" w:rsidP="00B04F60">
      <w:pPr>
        <w:spacing w:after="0"/>
        <w:rPr>
          <w:rFonts w:cstheme="minorHAnsi"/>
          <w:b/>
          <w:bCs/>
          <w:sz w:val="24"/>
          <w:szCs w:val="24"/>
        </w:rPr>
      </w:pPr>
      <w:r w:rsidRPr="000437F3">
        <w:rPr>
          <w:rFonts w:cstheme="minorHAnsi"/>
          <w:b/>
          <w:bCs/>
          <w:sz w:val="24"/>
          <w:szCs w:val="24"/>
        </w:rPr>
        <w:t>Názov fakulty</w:t>
      </w:r>
      <w:r w:rsidR="00EF12F0" w:rsidRPr="000437F3">
        <w:rPr>
          <w:rFonts w:cstheme="minorHAnsi"/>
          <w:b/>
          <w:bCs/>
          <w:sz w:val="24"/>
          <w:szCs w:val="24"/>
        </w:rPr>
        <w:t xml:space="preserve"> </w:t>
      </w:r>
      <w:r w:rsidR="00EF12F0" w:rsidRPr="000437F3">
        <w:rPr>
          <w:rFonts w:cstheme="minorHAnsi"/>
          <w:bCs/>
          <w:sz w:val="24"/>
          <w:szCs w:val="24"/>
        </w:rPr>
        <w:t>Pedagogická fakulta</w:t>
      </w:r>
    </w:p>
    <w:p w14:paraId="06835945" w14:textId="71203C2E" w:rsidR="00B04F60" w:rsidRPr="000437F3" w:rsidRDefault="00B04F60" w:rsidP="00443E87">
      <w:pPr>
        <w:tabs>
          <w:tab w:val="left" w:pos="5650"/>
        </w:tabs>
        <w:spacing w:after="0"/>
        <w:rPr>
          <w:rFonts w:cstheme="minorHAnsi"/>
          <w:b/>
          <w:bCs/>
          <w:sz w:val="24"/>
          <w:szCs w:val="24"/>
        </w:rPr>
      </w:pPr>
      <w:r w:rsidRPr="000437F3">
        <w:rPr>
          <w:rFonts w:cstheme="minorHAnsi"/>
          <w:b/>
          <w:bCs/>
          <w:sz w:val="24"/>
          <w:szCs w:val="24"/>
        </w:rPr>
        <w:t>Sídlo fakulty</w:t>
      </w:r>
      <w:r w:rsidR="00EF12F0" w:rsidRPr="000437F3">
        <w:rPr>
          <w:rFonts w:cstheme="minorHAnsi"/>
          <w:b/>
          <w:bCs/>
          <w:sz w:val="24"/>
          <w:szCs w:val="24"/>
        </w:rPr>
        <w:t xml:space="preserve"> </w:t>
      </w:r>
      <w:r w:rsidR="00EF12F0" w:rsidRPr="000437F3">
        <w:rPr>
          <w:rFonts w:cstheme="minorHAnsi"/>
          <w:bCs/>
          <w:sz w:val="24"/>
          <w:szCs w:val="24"/>
        </w:rPr>
        <w:t>Ružová 13, Banská Bystrica</w:t>
      </w:r>
      <w:r w:rsidR="00443E87">
        <w:rPr>
          <w:rFonts w:cstheme="minorHAnsi"/>
          <w:bCs/>
          <w:sz w:val="24"/>
          <w:szCs w:val="24"/>
        </w:rPr>
        <w:tab/>
      </w:r>
    </w:p>
    <w:p w14:paraId="1B88C49F" w14:textId="20661624" w:rsidR="00F76DC7" w:rsidRPr="000437F3" w:rsidRDefault="00B04F60" w:rsidP="00E024DD">
      <w:pPr>
        <w:tabs>
          <w:tab w:val="center" w:pos="4536"/>
        </w:tabs>
        <w:autoSpaceDE w:val="0"/>
        <w:autoSpaceDN w:val="0"/>
        <w:adjustRightInd w:val="0"/>
        <w:spacing w:after="0" w:line="240" w:lineRule="auto"/>
        <w:rPr>
          <w:rFonts w:cstheme="minorHAnsi"/>
          <w:sz w:val="24"/>
          <w:szCs w:val="24"/>
        </w:rPr>
      </w:pPr>
      <w:r w:rsidRPr="000437F3">
        <w:rPr>
          <w:rFonts w:cstheme="minorHAnsi"/>
          <w:b/>
          <w:sz w:val="24"/>
          <w:szCs w:val="24"/>
        </w:rPr>
        <w:t xml:space="preserve">Orgán </w:t>
      </w:r>
      <w:r w:rsidR="00602161" w:rsidRPr="000437F3">
        <w:rPr>
          <w:rFonts w:cstheme="minorHAnsi"/>
          <w:b/>
          <w:sz w:val="24"/>
          <w:szCs w:val="24"/>
        </w:rPr>
        <w:t xml:space="preserve">vysokej školy na </w:t>
      </w:r>
      <w:r w:rsidRPr="000437F3">
        <w:rPr>
          <w:rFonts w:cstheme="minorHAnsi"/>
          <w:b/>
          <w:sz w:val="24"/>
          <w:szCs w:val="24"/>
        </w:rPr>
        <w:t>schvaľovani</w:t>
      </w:r>
      <w:r w:rsidR="00602161" w:rsidRPr="000437F3">
        <w:rPr>
          <w:rFonts w:cstheme="minorHAnsi"/>
          <w:b/>
          <w:sz w:val="24"/>
          <w:szCs w:val="24"/>
        </w:rPr>
        <w:t>e</w:t>
      </w:r>
      <w:r w:rsidR="00F76DC7" w:rsidRPr="000437F3">
        <w:rPr>
          <w:rFonts w:cstheme="minorHAnsi"/>
          <w:b/>
          <w:sz w:val="24"/>
          <w:szCs w:val="24"/>
        </w:rPr>
        <w:t xml:space="preserve"> študijného programu</w:t>
      </w:r>
      <w:r w:rsidRPr="000437F3">
        <w:rPr>
          <w:rFonts w:cstheme="minorHAnsi"/>
          <w:sz w:val="24"/>
          <w:szCs w:val="24"/>
        </w:rPr>
        <w:t xml:space="preserve">  </w:t>
      </w:r>
    </w:p>
    <w:p w14:paraId="38A09E41" w14:textId="777161F3" w:rsidR="00F76DC7" w:rsidRPr="000437F3" w:rsidRDefault="00F76DC7" w:rsidP="00F76DC7">
      <w:pPr>
        <w:numPr>
          <w:ilvl w:val="0"/>
          <w:numId w:val="37"/>
        </w:numPr>
        <w:spacing w:after="0" w:line="240" w:lineRule="auto"/>
        <w:rPr>
          <w:rFonts w:eastAsia="Times New Roman" w:cstheme="minorHAnsi"/>
          <w:sz w:val="24"/>
          <w:szCs w:val="24"/>
          <w:lang w:eastAsia="sk-SK"/>
        </w:rPr>
      </w:pPr>
      <w:r w:rsidRPr="000437F3">
        <w:rPr>
          <w:rFonts w:eastAsia="Times New Roman" w:cstheme="minorHAnsi"/>
          <w:sz w:val="24"/>
          <w:szCs w:val="24"/>
          <w:lang w:eastAsia="sk-SK"/>
        </w:rPr>
        <w:t>Orgány schvaľovania do 31.3.2021: Rektor UMB po prerokovaní v kolégiu rektora (návrh ŠP) a Vedecká rada Pedagogickej fakulty (zdokumentované informácie ŠP) v súlade s metodickým pokynom č. 1/2021 na určenie štruktúr a postupov podávania žiadostí o udelenie akreditácie študijného programu podľa § 30 zákona č. 269/2018 Z. z. do 31. 3. 2021</w:t>
      </w:r>
    </w:p>
    <w:p w14:paraId="04E4021A" w14:textId="77777777" w:rsidR="00F76DC7" w:rsidRPr="000437F3" w:rsidRDefault="00F76DC7" w:rsidP="00F76DC7">
      <w:pPr>
        <w:numPr>
          <w:ilvl w:val="0"/>
          <w:numId w:val="37"/>
        </w:numPr>
        <w:spacing w:after="0" w:line="240" w:lineRule="auto"/>
        <w:rPr>
          <w:rFonts w:eastAsia="Times New Roman" w:cstheme="minorHAnsi"/>
          <w:sz w:val="24"/>
          <w:szCs w:val="24"/>
          <w:lang w:eastAsia="sk-SK"/>
        </w:rPr>
      </w:pPr>
      <w:r w:rsidRPr="000437F3">
        <w:rPr>
          <w:rFonts w:eastAsia="Times New Roman" w:cstheme="minorHAnsi"/>
          <w:sz w:val="24"/>
          <w:szCs w:val="24"/>
          <w:lang w:eastAsia="sk-SK"/>
        </w:rPr>
        <w:t>Orgány schvaľovania po 31.3.2021: Rada pre vnútorný systém kvality UMB v súlade so štatútom rady schváleného Vedeckou radou UMB dňa 10.12.2020 a v súlade so smernicou č. 1/2021 Vytváranie, úprava a schvaľovanie študijných programov a podávanie žiadostí SAAVŠ zo dňa 26.1.2021 schváleného rektorom UMB.</w:t>
      </w:r>
    </w:p>
    <w:p w14:paraId="27D05D33" w14:textId="4EDA7A6B" w:rsidR="00B04F60" w:rsidRPr="000437F3" w:rsidRDefault="00DC18D9" w:rsidP="00F76DC7">
      <w:pPr>
        <w:tabs>
          <w:tab w:val="center" w:pos="4536"/>
        </w:tabs>
        <w:autoSpaceDE w:val="0"/>
        <w:autoSpaceDN w:val="0"/>
        <w:adjustRightInd w:val="0"/>
        <w:spacing w:after="0" w:line="240" w:lineRule="auto"/>
        <w:rPr>
          <w:rFonts w:cstheme="minorHAnsi"/>
          <w:sz w:val="24"/>
          <w:szCs w:val="24"/>
        </w:rPr>
      </w:pPr>
      <w:r w:rsidRPr="000437F3">
        <w:rPr>
          <w:rFonts w:cstheme="minorHAnsi"/>
          <w:b/>
          <w:sz w:val="24"/>
          <w:szCs w:val="24"/>
        </w:rPr>
        <w:t>Dátum schválenia študijného programu</w:t>
      </w:r>
      <w:r w:rsidR="0038454B" w:rsidRPr="000437F3">
        <w:rPr>
          <w:rFonts w:cstheme="minorHAnsi"/>
          <w:b/>
          <w:sz w:val="24"/>
          <w:szCs w:val="24"/>
        </w:rPr>
        <w:t xml:space="preserve"> </w:t>
      </w:r>
      <w:r w:rsidR="003F3DBE" w:rsidRPr="000437F3">
        <w:rPr>
          <w:rFonts w:cstheme="minorHAnsi"/>
          <w:b/>
          <w:sz w:val="24"/>
          <w:szCs w:val="24"/>
        </w:rPr>
        <w:t>alebo úpravy študijného programu</w:t>
      </w:r>
      <w:r w:rsidRPr="000437F3">
        <w:rPr>
          <w:rFonts w:cstheme="minorHAnsi"/>
          <w:b/>
          <w:sz w:val="24"/>
          <w:szCs w:val="24"/>
        </w:rPr>
        <w:t xml:space="preserve">: </w:t>
      </w:r>
      <w:r w:rsidR="00465495" w:rsidRPr="00465495">
        <w:rPr>
          <w:rFonts w:cstheme="minorHAnsi"/>
          <w:sz w:val="24"/>
          <w:szCs w:val="24"/>
        </w:rPr>
        <w:t>17.3. 2021</w:t>
      </w:r>
    </w:p>
    <w:p w14:paraId="398F2E47" w14:textId="2548D04F" w:rsidR="00B04F60" w:rsidRPr="000437F3" w:rsidRDefault="00B04F60" w:rsidP="00260945">
      <w:pPr>
        <w:autoSpaceDE w:val="0"/>
        <w:autoSpaceDN w:val="0"/>
        <w:adjustRightInd w:val="0"/>
        <w:spacing w:after="0" w:line="240" w:lineRule="auto"/>
        <w:ind w:left="360" w:hanging="360"/>
        <w:rPr>
          <w:rFonts w:cstheme="minorHAnsi"/>
          <w:sz w:val="24"/>
          <w:szCs w:val="24"/>
        </w:rPr>
      </w:pPr>
    </w:p>
    <w:p w14:paraId="4449CB1C" w14:textId="4AE7C30B" w:rsidR="00111AAB" w:rsidRPr="000437F3" w:rsidRDefault="004A4FA4"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0437F3">
        <w:rPr>
          <w:rFonts w:cstheme="minorHAnsi"/>
          <w:b/>
          <w:bCs/>
          <w:i/>
          <w:sz w:val="24"/>
          <w:szCs w:val="24"/>
        </w:rPr>
        <w:t xml:space="preserve">Základné údaje o študijnom programe </w:t>
      </w:r>
    </w:p>
    <w:p w14:paraId="1AA01AE5" w14:textId="77777777" w:rsidR="00BE4D90" w:rsidRPr="000437F3" w:rsidRDefault="00BE4D90" w:rsidP="00BE4D90">
      <w:pPr>
        <w:pStyle w:val="Odsekzoznamu"/>
        <w:autoSpaceDE w:val="0"/>
        <w:autoSpaceDN w:val="0"/>
        <w:adjustRightInd w:val="0"/>
        <w:spacing w:after="0" w:line="240" w:lineRule="auto"/>
        <w:ind w:left="0"/>
        <w:rPr>
          <w:rFonts w:cstheme="minorHAnsi"/>
          <w:b/>
          <w:sz w:val="24"/>
          <w:szCs w:val="24"/>
        </w:rPr>
      </w:pPr>
    </w:p>
    <w:p w14:paraId="396CE437" w14:textId="4A889964" w:rsidR="00B04F60" w:rsidRPr="00B01410" w:rsidRDefault="00A60517"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N</w:t>
      </w:r>
      <w:r w:rsidR="00161A02" w:rsidRPr="00B01410">
        <w:rPr>
          <w:rFonts w:cstheme="minorHAnsi"/>
          <w:b/>
          <w:sz w:val="24"/>
          <w:szCs w:val="24"/>
        </w:rPr>
        <w:t>ázov študijného programu</w:t>
      </w:r>
      <w:r w:rsidR="004C4F1F" w:rsidRPr="00B01410">
        <w:rPr>
          <w:rFonts w:cstheme="minorHAnsi"/>
          <w:b/>
          <w:sz w:val="24"/>
          <w:szCs w:val="24"/>
        </w:rPr>
        <w:t>:</w:t>
      </w:r>
      <w:r w:rsidR="00E15F28" w:rsidRPr="00B01410">
        <w:rPr>
          <w:rFonts w:cstheme="minorHAnsi"/>
          <w:b/>
          <w:sz w:val="24"/>
          <w:szCs w:val="24"/>
        </w:rPr>
        <w:t xml:space="preserve"> </w:t>
      </w:r>
      <w:r w:rsidR="00C13A93" w:rsidRPr="00C13A93">
        <w:rPr>
          <w:rFonts w:cstheme="minorHAnsi"/>
          <w:sz w:val="24"/>
          <w:szCs w:val="24"/>
        </w:rPr>
        <w:t xml:space="preserve">Edukačné vedy </w:t>
      </w:r>
    </w:p>
    <w:p w14:paraId="673A649C" w14:textId="3020D330" w:rsidR="008943E2" w:rsidRPr="00C13A93" w:rsidRDefault="00A60517"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S</w:t>
      </w:r>
      <w:r w:rsidR="008943E2" w:rsidRPr="00B01410">
        <w:rPr>
          <w:rFonts w:cstheme="minorHAnsi"/>
          <w:b/>
          <w:sz w:val="24"/>
          <w:szCs w:val="24"/>
        </w:rPr>
        <w:t>tupeň vysokoškolského štúdia a ISCED-F kód stupňa vzdelávania</w:t>
      </w:r>
      <w:r w:rsidR="004C4F1F" w:rsidRPr="00B01410">
        <w:rPr>
          <w:rFonts w:cstheme="minorHAnsi"/>
          <w:b/>
          <w:sz w:val="24"/>
          <w:szCs w:val="24"/>
        </w:rPr>
        <w:t>:</w:t>
      </w:r>
      <w:r w:rsidR="00B01410">
        <w:rPr>
          <w:rFonts w:cstheme="minorHAnsi"/>
          <w:b/>
          <w:sz w:val="24"/>
          <w:szCs w:val="24"/>
        </w:rPr>
        <w:t xml:space="preserve"> </w:t>
      </w:r>
      <w:r w:rsidR="00C13A93" w:rsidRPr="00C13A93">
        <w:rPr>
          <w:rFonts w:cstheme="minorHAnsi"/>
          <w:sz w:val="24"/>
          <w:szCs w:val="24"/>
        </w:rPr>
        <w:t xml:space="preserve">3. </w:t>
      </w:r>
      <w:r w:rsidR="00C13A93" w:rsidRPr="00FA7D17">
        <w:rPr>
          <w:rFonts w:cstheme="minorHAnsi"/>
          <w:sz w:val="24"/>
          <w:szCs w:val="24"/>
        </w:rPr>
        <w:t>stupeň / 864 –</w:t>
      </w:r>
      <w:r w:rsidR="00C13A93">
        <w:rPr>
          <w:rFonts w:cstheme="minorHAnsi"/>
          <w:sz w:val="24"/>
          <w:szCs w:val="24"/>
        </w:rPr>
        <w:t xml:space="preserve"> doktorandský študijný program</w:t>
      </w:r>
    </w:p>
    <w:p w14:paraId="2577B034" w14:textId="61137197" w:rsidR="00B04F60" w:rsidRPr="000437F3" w:rsidRDefault="00A60517" w:rsidP="00BE4D90">
      <w:pPr>
        <w:pStyle w:val="Odsekzoznamu"/>
        <w:autoSpaceDE w:val="0"/>
        <w:autoSpaceDN w:val="0"/>
        <w:adjustRightInd w:val="0"/>
        <w:spacing w:after="0" w:line="240" w:lineRule="auto"/>
        <w:ind w:left="0"/>
        <w:rPr>
          <w:rFonts w:cstheme="minorHAnsi"/>
          <w:b/>
          <w:sz w:val="24"/>
          <w:szCs w:val="24"/>
        </w:rPr>
      </w:pPr>
      <w:r w:rsidRPr="000437F3">
        <w:rPr>
          <w:rFonts w:cstheme="minorHAnsi"/>
          <w:b/>
          <w:sz w:val="24"/>
          <w:szCs w:val="24"/>
        </w:rPr>
        <w:t>M</w:t>
      </w:r>
      <w:r w:rsidR="00B04F60" w:rsidRPr="000437F3">
        <w:rPr>
          <w:rFonts w:cstheme="minorHAnsi"/>
          <w:b/>
          <w:sz w:val="24"/>
          <w:szCs w:val="24"/>
        </w:rPr>
        <w:t>iesto</w:t>
      </w:r>
      <w:r w:rsidR="004977E4" w:rsidRPr="000437F3">
        <w:rPr>
          <w:rFonts w:cstheme="minorHAnsi"/>
          <w:b/>
          <w:sz w:val="24"/>
          <w:szCs w:val="24"/>
        </w:rPr>
        <w:t>/-</w:t>
      </w:r>
      <w:r w:rsidR="00A5358B" w:rsidRPr="000437F3">
        <w:rPr>
          <w:rFonts w:cstheme="minorHAnsi"/>
          <w:b/>
          <w:sz w:val="24"/>
          <w:szCs w:val="24"/>
        </w:rPr>
        <w:t>a</w:t>
      </w:r>
      <w:r w:rsidR="00B04F60" w:rsidRPr="000437F3">
        <w:rPr>
          <w:rFonts w:cstheme="minorHAnsi"/>
          <w:b/>
          <w:sz w:val="24"/>
          <w:szCs w:val="24"/>
        </w:rPr>
        <w:t xml:space="preserve"> uskutočňovania študijného programu</w:t>
      </w:r>
      <w:r w:rsidR="004C4F1F" w:rsidRPr="000437F3">
        <w:rPr>
          <w:rFonts w:cstheme="minorHAnsi"/>
          <w:b/>
          <w:sz w:val="24"/>
          <w:szCs w:val="24"/>
        </w:rPr>
        <w:t>:</w:t>
      </w:r>
      <w:r w:rsidRPr="000437F3">
        <w:rPr>
          <w:rFonts w:cstheme="minorHAnsi"/>
          <w:b/>
          <w:sz w:val="24"/>
          <w:szCs w:val="24"/>
        </w:rPr>
        <w:t xml:space="preserve"> </w:t>
      </w:r>
      <w:r w:rsidR="003E173A" w:rsidRPr="000437F3">
        <w:rPr>
          <w:rFonts w:cstheme="minorHAnsi"/>
          <w:sz w:val="24"/>
          <w:szCs w:val="24"/>
        </w:rPr>
        <w:t>Ružová 13, 974 11 Banská Bystrica</w:t>
      </w:r>
    </w:p>
    <w:p w14:paraId="046EB3EE" w14:textId="73AFD998" w:rsidR="00D272CD" w:rsidRPr="000437F3" w:rsidRDefault="00A60517" w:rsidP="00BE4D90">
      <w:pPr>
        <w:pStyle w:val="Odsekzoznamu"/>
        <w:autoSpaceDE w:val="0"/>
        <w:autoSpaceDN w:val="0"/>
        <w:adjustRightInd w:val="0"/>
        <w:spacing w:after="0" w:line="240" w:lineRule="auto"/>
        <w:ind w:left="0"/>
        <w:rPr>
          <w:rFonts w:cstheme="minorHAnsi"/>
          <w:sz w:val="24"/>
          <w:szCs w:val="24"/>
        </w:rPr>
      </w:pPr>
      <w:r w:rsidRPr="000437F3">
        <w:rPr>
          <w:rFonts w:cstheme="minorHAnsi"/>
          <w:b/>
          <w:sz w:val="24"/>
          <w:szCs w:val="24"/>
        </w:rPr>
        <w:t>N</w:t>
      </w:r>
      <w:r w:rsidR="00A5358B" w:rsidRPr="000437F3">
        <w:rPr>
          <w:rFonts w:cstheme="minorHAnsi"/>
          <w:b/>
          <w:sz w:val="24"/>
          <w:szCs w:val="24"/>
        </w:rPr>
        <w:t>ázov a číslo študijného odboru</w:t>
      </w:r>
      <w:r w:rsidR="00161A02" w:rsidRPr="000437F3">
        <w:rPr>
          <w:rFonts w:cstheme="minorHAnsi"/>
          <w:b/>
          <w:sz w:val="24"/>
          <w:szCs w:val="24"/>
        </w:rPr>
        <w:t>, v ktorom sa absolvovaním študijného programu získa vysokoškolské vzdelanie, alebo kombinácia dvoch študijných odborov, v ktorých sa absolvovaním študijného programu získa vysokoškolské vzdelanie</w:t>
      </w:r>
      <w:r w:rsidR="00D272CD" w:rsidRPr="000437F3">
        <w:rPr>
          <w:rFonts w:cstheme="minorHAnsi"/>
          <w:b/>
          <w:sz w:val="24"/>
          <w:szCs w:val="24"/>
        </w:rPr>
        <w:t xml:space="preserve">, </w:t>
      </w:r>
      <w:r w:rsidR="00161A02" w:rsidRPr="000437F3">
        <w:rPr>
          <w:rFonts w:cstheme="minorHAnsi"/>
          <w:b/>
          <w:color w:val="000000"/>
          <w:sz w:val="24"/>
          <w:szCs w:val="24"/>
        </w:rPr>
        <w:t>ISCED-F kódy odboru/ odborov</w:t>
      </w:r>
      <w:r w:rsidR="003E173A" w:rsidRPr="000437F3">
        <w:rPr>
          <w:rFonts w:cstheme="minorHAnsi"/>
          <w:b/>
          <w:color w:val="000000"/>
          <w:sz w:val="24"/>
          <w:szCs w:val="24"/>
        </w:rPr>
        <w:t xml:space="preserve">: </w:t>
      </w:r>
      <w:r w:rsidR="003E173A" w:rsidRPr="000437F3">
        <w:rPr>
          <w:rFonts w:cstheme="minorHAnsi"/>
          <w:color w:val="000000"/>
          <w:sz w:val="24"/>
          <w:szCs w:val="24"/>
        </w:rPr>
        <w:t>7605 Učiteľstvo a pedagogické vedy</w:t>
      </w:r>
      <w:r w:rsidR="00B368F9" w:rsidRPr="000437F3">
        <w:rPr>
          <w:rFonts w:cstheme="minorHAnsi"/>
          <w:color w:val="000000"/>
          <w:sz w:val="24"/>
          <w:szCs w:val="24"/>
        </w:rPr>
        <w:t>/ 0110 Pedagogika ďalej nedefinovaná</w:t>
      </w:r>
    </w:p>
    <w:p w14:paraId="32D119C0" w14:textId="7B13D3C1" w:rsidR="003F2B57" w:rsidRPr="000437F3" w:rsidRDefault="00A60517" w:rsidP="00BE4D90">
      <w:pPr>
        <w:pStyle w:val="Odsekzoznamu"/>
        <w:autoSpaceDE w:val="0"/>
        <w:autoSpaceDN w:val="0"/>
        <w:adjustRightInd w:val="0"/>
        <w:spacing w:after="0" w:line="240" w:lineRule="auto"/>
        <w:ind w:left="0"/>
        <w:jc w:val="both"/>
        <w:rPr>
          <w:rFonts w:cstheme="minorHAnsi"/>
          <w:b/>
          <w:color w:val="000000"/>
          <w:sz w:val="24"/>
          <w:szCs w:val="24"/>
        </w:rPr>
      </w:pPr>
      <w:r w:rsidRPr="000437F3">
        <w:rPr>
          <w:rFonts w:cstheme="minorHAnsi"/>
          <w:b/>
          <w:color w:val="000000"/>
          <w:sz w:val="24"/>
          <w:szCs w:val="24"/>
        </w:rPr>
        <w:t>T</w:t>
      </w:r>
      <w:r w:rsidR="003F2B57" w:rsidRPr="000437F3">
        <w:rPr>
          <w:rFonts w:cstheme="minorHAnsi"/>
          <w:b/>
          <w:color w:val="000000"/>
          <w:sz w:val="24"/>
          <w:szCs w:val="24"/>
        </w:rPr>
        <w:t>yp študijného programu:</w:t>
      </w:r>
      <w:r w:rsidR="003E173A" w:rsidRPr="000437F3">
        <w:rPr>
          <w:rFonts w:cstheme="minorHAnsi"/>
          <w:b/>
          <w:color w:val="000000"/>
          <w:sz w:val="24"/>
          <w:szCs w:val="24"/>
        </w:rPr>
        <w:t xml:space="preserve"> </w:t>
      </w:r>
      <w:r w:rsidR="003F2B57" w:rsidRPr="000437F3">
        <w:rPr>
          <w:rFonts w:cstheme="minorHAnsi"/>
          <w:color w:val="000000"/>
          <w:sz w:val="24"/>
          <w:szCs w:val="24"/>
        </w:rPr>
        <w:t xml:space="preserve">akademicky </w:t>
      </w:r>
      <w:r w:rsidR="0036632E" w:rsidRPr="000437F3">
        <w:rPr>
          <w:rFonts w:cstheme="minorHAnsi"/>
          <w:color w:val="000000"/>
          <w:sz w:val="24"/>
          <w:szCs w:val="24"/>
        </w:rPr>
        <w:t>orientovaný</w:t>
      </w:r>
    </w:p>
    <w:p w14:paraId="1917B7F9" w14:textId="7F52D869" w:rsidR="002E7394" w:rsidRPr="00C13A93" w:rsidRDefault="0036632E"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Udeľovaný akademický titul:</w:t>
      </w:r>
      <w:r w:rsidR="00B01410">
        <w:rPr>
          <w:rFonts w:cstheme="minorHAnsi"/>
          <w:b/>
          <w:sz w:val="24"/>
          <w:szCs w:val="24"/>
        </w:rPr>
        <w:t xml:space="preserve"> </w:t>
      </w:r>
      <w:r w:rsidR="00C13A93" w:rsidRPr="00C13A93">
        <w:rPr>
          <w:rFonts w:cstheme="minorHAnsi"/>
          <w:sz w:val="24"/>
          <w:szCs w:val="24"/>
        </w:rPr>
        <w:t>philosophiae doctor</w:t>
      </w:r>
      <w:r w:rsidR="00C13A93">
        <w:rPr>
          <w:rFonts w:cstheme="minorHAnsi"/>
          <w:sz w:val="24"/>
          <w:szCs w:val="24"/>
        </w:rPr>
        <w:t xml:space="preserve"> / </w:t>
      </w:r>
      <w:r w:rsidR="00C13A93" w:rsidRPr="00C13A93">
        <w:rPr>
          <w:rFonts w:cstheme="minorHAnsi"/>
          <w:sz w:val="24"/>
          <w:szCs w:val="24"/>
        </w:rPr>
        <w:t>PhD.</w:t>
      </w:r>
    </w:p>
    <w:p w14:paraId="70B7C89C" w14:textId="3B289B6C" w:rsidR="00EC7726" w:rsidRPr="00B01410" w:rsidRDefault="00EC7726" w:rsidP="00FA7D17">
      <w:pPr>
        <w:pStyle w:val="Odsekzoznamu"/>
        <w:autoSpaceDE w:val="0"/>
        <w:autoSpaceDN w:val="0"/>
        <w:adjustRightInd w:val="0"/>
        <w:spacing w:after="0" w:line="240" w:lineRule="auto"/>
        <w:ind w:left="0"/>
        <w:rPr>
          <w:rFonts w:cstheme="minorHAnsi"/>
          <w:b/>
          <w:sz w:val="24"/>
          <w:szCs w:val="24"/>
        </w:rPr>
      </w:pPr>
      <w:r w:rsidRPr="00FA7D17">
        <w:rPr>
          <w:rFonts w:cstheme="minorHAnsi"/>
          <w:b/>
          <w:sz w:val="24"/>
          <w:szCs w:val="24"/>
        </w:rPr>
        <w:t>Forma štúdia</w:t>
      </w:r>
      <w:r w:rsidR="00A478A5" w:rsidRPr="00FA7D17">
        <w:rPr>
          <w:rFonts w:cstheme="minorHAnsi"/>
          <w:b/>
          <w:sz w:val="24"/>
          <w:szCs w:val="24"/>
        </w:rPr>
        <w:t>:</w:t>
      </w:r>
      <w:r w:rsidRPr="00FA7D17">
        <w:rPr>
          <w:rFonts w:cstheme="minorHAnsi"/>
          <w:b/>
          <w:sz w:val="24"/>
          <w:szCs w:val="24"/>
        </w:rPr>
        <w:t xml:space="preserve"> </w:t>
      </w:r>
      <w:r w:rsidR="00E0241F">
        <w:rPr>
          <w:rFonts w:cstheme="minorHAnsi"/>
          <w:sz w:val="24"/>
          <w:szCs w:val="24"/>
        </w:rPr>
        <w:t>extern</w:t>
      </w:r>
      <w:r w:rsidR="00C13A93" w:rsidRPr="00FA7D17">
        <w:rPr>
          <w:rFonts w:cstheme="minorHAnsi"/>
          <w:sz w:val="24"/>
          <w:szCs w:val="24"/>
        </w:rPr>
        <w:t>á</w:t>
      </w:r>
      <w:r w:rsidR="00C13A93" w:rsidRPr="00C13A93">
        <w:rPr>
          <w:rFonts w:cstheme="minorHAnsi"/>
          <w:sz w:val="24"/>
          <w:szCs w:val="24"/>
        </w:rPr>
        <w:t xml:space="preserve"> </w:t>
      </w:r>
    </w:p>
    <w:p w14:paraId="126537FA" w14:textId="3B1AAF9F" w:rsidR="00625B05" w:rsidRPr="000437F3" w:rsidRDefault="00A60517" w:rsidP="00BE4D90">
      <w:pPr>
        <w:pStyle w:val="Odsekzoznamu"/>
        <w:autoSpaceDE w:val="0"/>
        <w:autoSpaceDN w:val="0"/>
        <w:adjustRightInd w:val="0"/>
        <w:spacing w:after="0" w:line="240" w:lineRule="auto"/>
        <w:ind w:left="0"/>
        <w:rPr>
          <w:rFonts w:cstheme="minorHAnsi"/>
          <w:b/>
          <w:i/>
          <w:iCs/>
          <w:sz w:val="24"/>
          <w:szCs w:val="24"/>
        </w:rPr>
      </w:pPr>
      <w:r w:rsidRPr="000437F3">
        <w:rPr>
          <w:rFonts w:cstheme="minorHAnsi"/>
          <w:b/>
          <w:sz w:val="24"/>
          <w:szCs w:val="24"/>
        </w:rPr>
        <w:t>J</w:t>
      </w:r>
      <w:r w:rsidR="00625B05" w:rsidRPr="000437F3">
        <w:rPr>
          <w:rFonts w:cstheme="minorHAnsi"/>
          <w:b/>
          <w:sz w:val="24"/>
          <w:szCs w:val="24"/>
        </w:rPr>
        <w:t>azyk alebo jazyky, v ktorých sa študijný program uskutočňuje</w:t>
      </w:r>
      <w:r w:rsidR="00B368F9" w:rsidRPr="000437F3">
        <w:rPr>
          <w:rFonts w:cstheme="minorHAnsi"/>
          <w:b/>
          <w:sz w:val="24"/>
          <w:szCs w:val="24"/>
        </w:rPr>
        <w:t xml:space="preserve">: </w:t>
      </w:r>
      <w:r w:rsidR="00B368F9" w:rsidRPr="000437F3">
        <w:rPr>
          <w:rFonts w:cstheme="minorHAnsi"/>
          <w:sz w:val="24"/>
          <w:szCs w:val="24"/>
        </w:rPr>
        <w:t>slovenský</w:t>
      </w:r>
      <w:r w:rsidR="00CF419C">
        <w:rPr>
          <w:rFonts w:cstheme="minorHAnsi"/>
          <w:sz w:val="24"/>
          <w:szCs w:val="24"/>
        </w:rPr>
        <w:t xml:space="preserve">, </w:t>
      </w:r>
      <w:r w:rsidR="00CF419C" w:rsidRPr="00FA7D17">
        <w:rPr>
          <w:rFonts w:cstheme="minorHAnsi"/>
          <w:sz w:val="24"/>
          <w:szCs w:val="24"/>
        </w:rPr>
        <w:t>anglicky</w:t>
      </w:r>
      <w:r w:rsidR="00FA7D17">
        <w:rPr>
          <w:rFonts w:cstheme="minorHAnsi"/>
          <w:sz w:val="24"/>
          <w:szCs w:val="24"/>
        </w:rPr>
        <w:t xml:space="preserve"> (pasívne)</w:t>
      </w:r>
    </w:p>
    <w:p w14:paraId="5021260B" w14:textId="3068856F" w:rsidR="001425FC" w:rsidRPr="00B01410" w:rsidRDefault="00A60517" w:rsidP="00FA7D17">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Š</w:t>
      </w:r>
      <w:r w:rsidR="001425FC" w:rsidRPr="00B01410">
        <w:rPr>
          <w:rFonts w:cstheme="minorHAnsi"/>
          <w:b/>
          <w:sz w:val="24"/>
          <w:szCs w:val="24"/>
        </w:rPr>
        <w:t>tandardná dĺžka štúdia vyjadrená v akademických rokoch</w:t>
      </w:r>
      <w:r w:rsidR="00B368F9" w:rsidRPr="00B01410">
        <w:rPr>
          <w:rFonts w:cstheme="minorHAnsi"/>
          <w:b/>
          <w:sz w:val="24"/>
          <w:szCs w:val="24"/>
        </w:rPr>
        <w:t>:</w:t>
      </w:r>
      <w:r w:rsidR="00B01410">
        <w:rPr>
          <w:rFonts w:cstheme="minorHAnsi"/>
          <w:b/>
          <w:sz w:val="24"/>
          <w:szCs w:val="24"/>
        </w:rPr>
        <w:t xml:space="preserve"> </w:t>
      </w:r>
      <w:r w:rsidR="003B1346">
        <w:rPr>
          <w:rFonts w:cstheme="minorHAnsi"/>
          <w:sz w:val="24"/>
          <w:szCs w:val="24"/>
        </w:rPr>
        <w:t>4</w:t>
      </w:r>
      <w:r w:rsidR="00C13A93" w:rsidRPr="00FA7D17">
        <w:rPr>
          <w:rFonts w:cstheme="minorHAnsi"/>
          <w:sz w:val="24"/>
          <w:szCs w:val="24"/>
        </w:rPr>
        <w:t xml:space="preserve"> roky</w:t>
      </w:r>
      <w:r w:rsidR="00C13A93" w:rsidRPr="00C13A93">
        <w:rPr>
          <w:rFonts w:cstheme="minorHAnsi"/>
          <w:sz w:val="24"/>
          <w:szCs w:val="24"/>
        </w:rPr>
        <w:t xml:space="preserve"> </w:t>
      </w:r>
    </w:p>
    <w:p w14:paraId="6CCC8C70" w14:textId="570BE331" w:rsidR="00BE4D90" w:rsidRPr="00B01410" w:rsidRDefault="00A60517" w:rsidP="00FA7D17">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K</w:t>
      </w:r>
      <w:r w:rsidR="006022A0" w:rsidRPr="00B01410">
        <w:rPr>
          <w:rFonts w:cstheme="minorHAnsi"/>
          <w:b/>
          <w:sz w:val="24"/>
          <w:szCs w:val="24"/>
        </w:rPr>
        <w:t>apacita študijné</w:t>
      </w:r>
      <w:r w:rsidR="00A85240" w:rsidRPr="00B01410">
        <w:rPr>
          <w:rFonts w:cstheme="minorHAnsi"/>
          <w:b/>
          <w:sz w:val="24"/>
          <w:szCs w:val="24"/>
        </w:rPr>
        <w:t>ho</w:t>
      </w:r>
      <w:r w:rsidR="006022A0" w:rsidRPr="00B01410">
        <w:rPr>
          <w:rFonts w:cstheme="minorHAnsi"/>
          <w:b/>
          <w:sz w:val="24"/>
          <w:szCs w:val="24"/>
        </w:rPr>
        <w:t xml:space="preserve"> programu</w:t>
      </w:r>
      <w:r w:rsidR="00862CAB" w:rsidRPr="00B01410">
        <w:rPr>
          <w:rFonts w:cstheme="minorHAnsi"/>
          <w:b/>
          <w:sz w:val="24"/>
          <w:szCs w:val="24"/>
        </w:rPr>
        <w:t xml:space="preserve"> (p</w:t>
      </w:r>
      <w:r w:rsidR="006B6E7F" w:rsidRPr="00B01410">
        <w:rPr>
          <w:rFonts w:cstheme="minorHAnsi"/>
          <w:b/>
          <w:sz w:val="24"/>
          <w:szCs w:val="24"/>
        </w:rPr>
        <w:t>lánovaný počet študentov</w:t>
      </w:r>
      <w:r w:rsidR="00862CAB" w:rsidRPr="00B01410">
        <w:rPr>
          <w:rFonts w:cstheme="minorHAnsi"/>
          <w:b/>
          <w:sz w:val="24"/>
          <w:szCs w:val="24"/>
        </w:rPr>
        <w:t>)</w:t>
      </w:r>
      <w:r w:rsidR="0036632E" w:rsidRPr="00B01410">
        <w:rPr>
          <w:rFonts w:cstheme="minorHAnsi"/>
          <w:b/>
          <w:sz w:val="24"/>
          <w:szCs w:val="24"/>
        </w:rPr>
        <w:t>:</w:t>
      </w:r>
      <w:r w:rsidR="00B01410">
        <w:rPr>
          <w:rFonts w:cstheme="minorHAnsi"/>
          <w:b/>
          <w:sz w:val="24"/>
          <w:szCs w:val="24"/>
        </w:rPr>
        <w:t xml:space="preserve"> </w:t>
      </w:r>
      <w:r w:rsidR="003B1346">
        <w:rPr>
          <w:rFonts w:cstheme="minorHAnsi"/>
          <w:sz w:val="24"/>
          <w:szCs w:val="24"/>
        </w:rPr>
        <w:t>10</w:t>
      </w:r>
    </w:p>
    <w:p w14:paraId="550E5BF2" w14:textId="77777777" w:rsidR="00BE4D90" w:rsidRPr="000437F3" w:rsidRDefault="00BE4D90" w:rsidP="00625B05">
      <w:pPr>
        <w:pStyle w:val="Odsekzoznamu"/>
        <w:autoSpaceDE w:val="0"/>
        <w:autoSpaceDN w:val="0"/>
        <w:adjustRightInd w:val="0"/>
        <w:spacing w:after="0" w:line="240" w:lineRule="auto"/>
        <w:ind w:left="360"/>
        <w:rPr>
          <w:rFonts w:cstheme="minorHAnsi"/>
          <w:sz w:val="24"/>
          <w:szCs w:val="24"/>
        </w:rPr>
      </w:pPr>
    </w:p>
    <w:p w14:paraId="56D81474" w14:textId="06878957" w:rsidR="00161A02" w:rsidRPr="000437F3" w:rsidRDefault="004A4FA4"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0437F3">
        <w:rPr>
          <w:rFonts w:cstheme="minorHAnsi"/>
          <w:b/>
          <w:bCs/>
          <w:i/>
          <w:sz w:val="24"/>
          <w:szCs w:val="24"/>
        </w:rPr>
        <w:t>P</w:t>
      </w:r>
      <w:r w:rsidR="00161A02" w:rsidRPr="000437F3">
        <w:rPr>
          <w:rFonts w:cstheme="minorHAnsi"/>
          <w:b/>
          <w:bCs/>
          <w:i/>
          <w:sz w:val="24"/>
          <w:szCs w:val="24"/>
        </w:rPr>
        <w:t>rofil absolventa</w:t>
      </w:r>
      <w:r w:rsidRPr="000437F3">
        <w:rPr>
          <w:rFonts w:cstheme="minorHAnsi"/>
          <w:b/>
          <w:bCs/>
          <w:i/>
          <w:sz w:val="24"/>
          <w:szCs w:val="24"/>
        </w:rPr>
        <w:t xml:space="preserve"> a ciele </w:t>
      </w:r>
      <w:r w:rsidR="00D83FA4" w:rsidRPr="000437F3">
        <w:rPr>
          <w:rFonts w:cstheme="minorHAnsi"/>
          <w:b/>
          <w:bCs/>
          <w:i/>
          <w:sz w:val="24"/>
          <w:szCs w:val="24"/>
        </w:rPr>
        <w:t xml:space="preserve">vzdelávania </w:t>
      </w:r>
    </w:p>
    <w:p w14:paraId="47322D37" w14:textId="6EBB5E53" w:rsidR="00BE4D90" w:rsidRPr="000437F3" w:rsidRDefault="00BE4D90" w:rsidP="00BE4D90">
      <w:pPr>
        <w:pStyle w:val="Odsekzoznamu"/>
        <w:autoSpaceDE w:val="0"/>
        <w:autoSpaceDN w:val="0"/>
        <w:adjustRightInd w:val="0"/>
        <w:spacing w:after="0" w:line="240" w:lineRule="auto"/>
        <w:ind w:left="0"/>
        <w:jc w:val="both"/>
        <w:rPr>
          <w:rFonts w:cstheme="minorHAnsi"/>
          <w:b/>
          <w:color w:val="000000"/>
          <w:sz w:val="24"/>
          <w:szCs w:val="24"/>
        </w:rPr>
      </w:pPr>
    </w:p>
    <w:tbl>
      <w:tblPr>
        <w:tblStyle w:val="Mriekatabuky"/>
        <w:tblW w:w="0" w:type="auto"/>
        <w:tblLook w:val="04A0" w:firstRow="1" w:lastRow="0" w:firstColumn="1" w:lastColumn="0" w:noHBand="0" w:noVBand="1"/>
      </w:tblPr>
      <w:tblGrid>
        <w:gridCol w:w="9060"/>
      </w:tblGrid>
      <w:tr w:rsidR="00BE4D90" w:rsidRPr="000437F3" w14:paraId="2DCCD71C" w14:textId="77777777" w:rsidTr="00BE4D90">
        <w:tc>
          <w:tcPr>
            <w:tcW w:w="9060" w:type="dxa"/>
          </w:tcPr>
          <w:p w14:paraId="34F4C8EC" w14:textId="2B73591F" w:rsidR="00BE4D90" w:rsidRPr="000437F3" w:rsidRDefault="00BE4D90"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t>Profil absolventa vrátane indikovaných povolaní</w:t>
            </w:r>
          </w:p>
        </w:tc>
      </w:tr>
      <w:tr w:rsidR="00950494" w:rsidRPr="000437F3" w14:paraId="0D57E0A6" w14:textId="77777777" w:rsidTr="00D530BB">
        <w:tc>
          <w:tcPr>
            <w:tcW w:w="9060" w:type="dxa"/>
            <w:shd w:val="clear" w:color="auto" w:fill="FFFFFF" w:themeFill="background1"/>
          </w:tcPr>
          <w:p w14:paraId="1C170AD9" w14:textId="6740B205" w:rsidR="00950494" w:rsidRDefault="00950494" w:rsidP="00950494">
            <w:pPr>
              <w:jc w:val="both"/>
              <w:rPr>
                <w:sz w:val="24"/>
                <w:szCs w:val="24"/>
              </w:rPr>
            </w:pPr>
            <w:r w:rsidRPr="00B50B0F">
              <w:rPr>
                <w:rFonts w:cstheme="minorHAnsi"/>
                <w:sz w:val="24"/>
                <w:szCs w:val="24"/>
              </w:rPr>
              <w:t>Absolvent je pripravený samostatne pracovať ako</w:t>
            </w:r>
            <w:r>
              <w:rPr>
                <w:rFonts w:cstheme="minorHAnsi"/>
                <w:sz w:val="24"/>
                <w:szCs w:val="24"/>
              </w:rPr>
              <w:t xml:space="preserve"> </w:t>
            </w:r>
            <w:r w:rsidRPr="00B50B0F">
              <w:rPr>
                <w:rFonts w:eastAsia="Times New Roman" w:cstheme="minorHAnsi"/>
                <w:sz w:val="24"/>
                <w:szCs w:val="24"/>
                <w:lang w:eastAsia="sk-SK"/>
              </w:rPr>
              <w:t>odborný asiste</w:t>
            </w:r>
            <w:r>
              <w:rPr>
                <w:rFonts w:eastAsia="Times New Roman" w:cstheme="minorHAnsi"/>
                <w:sz w:val="24"/>
                <w:szCs w:val="24"/>
                <w:lang w:eastAsia="sk-SK"/>
              </w:rPr>
              <w:t>nt - zamestnanec vysokej školy,</w:t>
            </w:r>
            <w:r w:rsidRPr="00B50B0F">
              <w:rPr>
                <w:rFonts w:cstheme="minorHAnsi"/>
                <w:sz w:val="24"/>
                <w:szCs w:val="24"/>
              </w:rPr>
              <w:t xml:space="preserve"> </w:t>
            </w:r>
            <w:r w:rsidRPr="00B50B0F">
              <w:rPr>
                <w:rFonts w:eastAsia="Times New Roman" w:cstheme="minorHAnsi"/>
                <w:sz w:val="24"/>
                <w:szCs w:val="24"/>
                <w:lang w:eastAsia="sk-SK"/>
              </w:rPr>
              <w:t>výskumný pracovník v oblasti výchovy a vzdelávania, analytik v oblasti výchovy a</w:t>
            </w:r>
            <w:r>
              <w:rPr>
                <w:rFonts w:eastAsia="Times New Roman" w:cstheme="minorHAnsi"/>
                <w:sz w:val="24"/>
                <w:szCs w:val="24"/>
                <w:lang w:eastAsia="sk-SK"/>
              </w:rPr>
              <w:t xml:space="preserve"> vzdelávania a </w:t>
            </w:r>
            <w:r w:rsidRPr="00B50B0F">
              <w:rPr>
                <w:rFonts w:eastAsia="Times New Roman" w:cstheme="minorHAnsi"/>
                <w:sz w:val="24"/>
                <w:szCs w:val="24"/>
                <w:lang w:eastAsia="sk-SK"/>
              </w:rPr>
              <w:t>riadiaci pracovník v oblasti výchovy a vzdelávania.</w:t>
            </w:r>
            <w:r>
              <w:rPr>
                <w:rFonts w:eastAsia="Times New Roman" w:cstheme="minorHAnsi"/>
                <w:sz w:val="24"/>
                <w:szCs w:val="24"/>
                <w:lang w:eastAsia="sk-SK"/>
              </w:rPr>
              <w:t xml:space="preserve"> Počas štúdia</w:t>
            </w:r>
            <w:r>
              <w:rPr>
                <w:rFonts w:cstheme="minorHAnsi"/>
                <w:sz w:val="24"/>
                <w:szCs w:val="24"/>
              </w:rPr>
              <w:t xml:space="preserve"> r</w:t>
            </w:r>
            <w:r w:rsidRPr="00B50B0F">
              <w:rPr>
                <w:rFonts w:cstheme="minorHAnsi"/>
                <w:sz w:val="24"/>
                <w:szCs w:val="24"/>
              </w:rPr>
              <w:t>ozvíja kompetencie v týchto kľúčových odborných oblastiach: všeobecné poznanie odboru a pracovných oblastí</w:t>
            </w:r>
            <w:r w:rsidRPr="00B50B0F">
              <w:rPr>
                <w:rFonts w:cstheme="minorHAnsi"/>
                <w:sz w:val="24"/>
                <w:szCs w:val="24"/>
                <w:lang w:val="en-US"/>
              </w:rPr>
              <w:t>;</w:t>
            </w:r>
            <w:r w:rsidRPr="00B50B0F">
              <w:rPr>
                <w:rFonts w:cstheme="minorHAnsi"/>
                <w:sz w:val="24"/>
                <w:szCs w:val="24"/>
              </w:rPr>
              <w:t xml:space="preserve"> biodromálne a širšie socializačné činitele na úrovni jednotlivca a skupín</w:t>
            </w:r>
            <w:r w:rsidRPr="00B50B0F">
              <w:rPr>
                <w:rFonts w:cstheme="minorHAnsi"/>
                <w:sz w:val="24"/>
                <w:szCs w:val="24"/>
                <w:lang w:val="en-US"/>
              </w:rPr>
              <w:t>;</w:t>
            </w:r>
            <w:r>
              <w:rPr>
                <w:rFonts w:cstheme="minorHAnsi"/>
                <w:sz w:val="24"/>
                <w:szCs w:val="24"/>
              </w:rPr>
              <w:t xml:space="preserve"> </w:t>
            </w:r>
            <w:r w:rsidRPr="00B50B0F">
              <w:rPr>
                <w:rFonts w:cstheme="minorHAnsi"/>
                <w:sz w:val="24"/>
                <w:szCs w:val="24"/>
              </w:rPr>
              <w:t>inkluzívne a individualizované prístupy</w:t>
            </w:r>
            <w:r w:rsidRPr="00B50B0F">
              <w:rPr>
                <w:rFonts w:cstheme="minorHAnsi"/>
                <w:sz w:val="24"/>
                <w:szCs w:val="24"/>
                <w:lang w:val="en-US"/>
              </w:rPr>
              <w:t>;</w:t>
            </w:r>
            <w:r w:rsidRPr="00B50B0F">
              <w:rPr>
                <w:rFonts w:cstheme="minorHAnsi"/>
                <w:sz w:val="24"/>
                <w:szCs w:val="24"/>
              </w:rPr>
              <w:t xml:space="preserve"> diagnostika, intervencia, korekcia a prevencia</w:t>
            </w:r>
            <w:r w:rsidRPr="00B50B0F">
              <w:rPr>
                <w:rFonts w:cstheme="minorHAnsi"/>
                <w:sz w:val="24"/>
                <w:szCs w:val="24"/>
                <w:lang w:val="en-US"/>
              </w:rPr>
              <w:t>; d</w:t>
            </w:r>
            <w:r w:rsidRPr="00B50B0F">
              <w:rPr>
                <w:rFonts w:cstheme="minorHAnsi"/>
                <w:sz w:val="24"/>
                <w:szCs w:val="24"/>
              </w:rPr>
              <w:t>idaktické kompetencie</w:t>
            </w:r>
            <w:r w:rsidRPr="00B50B0F">
              <w:rPr>
                <w:rFonts w:cstheme="minorHAnsi"/>
                <w:sz w:val="24"/>
                <w:szCs w:val="24"/>
                <w:lang w:val="en-US"/>
              </w:rPr>
              <w:t>; p</w:t>
            </w:r>
            <w:r w:rsidRPr="00B50B0F">
              <w:rPr>
                <w:rFonts w:cstheme="minorHAnsi"/>
                <w:sz w:val="24"/>
                <w:szCs w:val="24"/>
              </w:rPr>
              <w:t>oradenské, manažérske a líderské kompetencie</w:t>
            </w:r>
            <w:r w:rsidRPr="00B50B0F">
              <w:rPr>
                <w:rFonts w:cstheme="minorHAnsi"/>
                <w:sz w:val="24"/>
                <w:szCs w:val="24"/>
                <w:lang w:val="en-US"/>
              </w:rPr>
              <w:t xml:space="preserve">; </w:t>
            </w:r>
            <w:proofErr w:type="spellStart"/>
            <w:r w:rsidRPr="00B50B0F">
              <w:rPr>
                <w:rFonts w:cstheme="minorHAnsi"/>
                <w:sz w:val="24"/>
                <w:szCs w:val="24"/>
                <w:lang w:val="en-US"/>
              </w:rPr>
              <w:t>záujmová</w:t>
            </w:r>
            <w:proofErr w:type="spellEnd"/>
            <w:r w:rsidRPr="00B50B0F">
              <w:rPr>
                <w:rFonts w:cstheme="minorHAnsi"/>
                <w:sz w:val="24"/>
                <w:szCs w:val="24"/>
                <w:lang w:val="en-US"/>
              </w:rPr>
              <w:t xml:space="preserve"> </w:t>
            </w:r>
            <w:r w:rsidRPr="00B50B0F">
              <w:rPr>
                <w:rFonts w:cstheme="minorHAnsi"/>
                <w:sz w:val="24"/>
                <w:szCs w:val="24"/>
              </w:rPr>
              <w:t>a občianska edukácia</w:t>
            </w:r>
            <w:r w:rsidRPr="00B50B0F">
              <w:rPr>
                <w:rFonts w:cstheme="minorHAnsi"/>
                <w:sz w:val="24"/>
                <w:szCs w:val="24"/>
                <w:lang w:val="en-US"/>
              </w:rPr>
              <w:t>; v</w:t>
            </w:r>
            <w:proofErr w:type="spellStart"/>
            <w:r w:rsidRPr="00B50B0F">
              <w:rPr>
                <w:rFonts w:cstheme="minorHAnsi"/>
                <w:sz w:val="24"/>
                <w:szCs w:val="24"/>
              </w:rPr>
              <w:t>edecko</w:t>
            </w:r>
            <w:proofErr w:type="spellEnd"/>
            <w:r w:rsidRPr="00B50B0F">
              <w:rPr>
                <w:rFonts w:cstheme="minorHAnsi"/>
                <w:sz w:val="24"/>
                <w:szCs w:val="24"/>
              </w:rPr>
              <w:t>-výskumné kompetencie</w:t>
            </w:r>
            <w:r w:rsidRPr="00B50B0F">
              <w:rPr>
                <w:rFonts w:cstheme="minorHAnsi"/>
                <w:sz w:val="24"/>
                <w:szCs w:val="24"/>
                <w:lang w:val="en-US"/>
              </w:rPr>
              <w:t>;</w:t>
            </w:r>
            <w:r w:rsidRPr="00B50B0F">
              <w:rPr>
                <w:rFonts w:cstheme="minorHAnsi"/>
                <w:sz w:val="24"/>
                <w:szCs w:val="24"/>
              </w:rPr>
              <w:t xml:space="preserve"> legislatívne, ekonomické a etické kontexty profesií</w:t>
            </w:r>
            <w:r w:rsidRPr="00B50B0F">
              <w:rPr>
                <w:rFonts w:cstheme="minorHAnsi"/>
                <w:sz w:val="24"/>
                <w:szCs w:val="24"/>
                <w:lang w:val="en-US"/>
              </w:rPr>
              <w:t>;</w:t>
            </w:r>
            <w:r w:rsidRPr="00B50B0F">
              <w:rPr>
                <w:rFonts w:cstheme="minorHAnsi"/>
                <w:sz w:val="24"/>
                <w:szCs w:val="24"/>
              </w:rPr>
              <w:t xml:space="preserve"> komunikácia a prezentácia</w:t>
            </w:r>
            <w:r w:rsidRPr="00B50B0F">
              <w:rPr>
                <w:rFonts w:cstheme="minorHAnsi"/>
                <w:sz w:val="24"/>
                <w:szCs w:val="24"/>
                <w:lang w:val="en-US"/>
              </w:rPr>
              <w:t>; p</w:t>
            </w:r>
            <w:proofErr w:type="spellStart"/>
            <w:r w:rsidRPr="00B50B0F">
              <w:rPr>
                <w:rFonts w:cstheme="minorHAnsi"/>
                <w:sz w:val="24"/>
                <w:szCs w:val="24"/>
              </w:rPr>
              <w:t>rofesijná</w:t>
            </w:r>
            <w:proofErr w:type="spellEnd"/>
            <w:r w:rsidRPr="00B50B0F">
              <w:rPr>
                <w:rFonts w:cstheme="minorHAnsi"/>
                <w:sz w:val="24"/>
                <w:szCs w:val="24"/>
              </w:rPr>
              <w:t xml:space="preserve"> reflexia, angažovanosť.</w:t>
            </w:r>
            <w:r>
              <w:rPr>
                <w:rFonts w:cstheme="minorHAnsi"/>
                <w:sz w:val="24"/>
                <w:szCs w:val="24"/>
              </w:rPr>
              <w:t xml:space="preserve"> </w:t>
            </w:r>
            <w:r>
              <w:rPr>
                <w:rFonts w:cstheme="minorHAnsi"/>
                <w:sz w:val="24"/>
                <w:szCs w:val="24"/>
              </w:rPr>
              <w:lastRenderedPageBreak/>
              <w:t>Z</w:t>
            </w:r>
            <w:r w:rsidRPr="00B50B0F">
              <w:rPr>
                <w:rFonts w:cstheme="minorHAnsi"/>
                <w:sz w:val="24"/>
                <w:szCs w:val="24"/>
              </w:rPr>
              <w:t xml:space="preserve">ameriava </w:t>
            </w:r>
            <w:r>
              <w:rPr>
                <w:rFonts w:cstheme="minorHAnsi"/>
                <w:sz w:val="24"/>
                <w:szCs w:val="24"/>
              </w:rPr>
              <w:t xml:space="preserve">sa </w:t>
            </w:r>
            <w:r w:rsidRPr="00B50B0F">
              <w:rPr>
                <w:rFonts w:cstheme="minorHAnsi"/>
                <w:sz w:val="24"/>
                <w:szCs w:val="24"/>
              </w:rPr>
              <w:t xml:space="preserve">taktiež na rozvoj nasledovných prenositeľných kompetencií: </w:t>
            </w:r>
            <w:r>
              <w:rPr>
                <w:rFonts w:cstheme="minorHAnsi"/>
                <w:sz w:val="24"/>
                <w:szCs w:val="24"/>
              </w:rPr>
              <w:t>kritické myslenie,</w:t>
            </w:r>
            <w:r w:rsidRPr="00B50B0F">
              <w:rPr>
                <w:rFonts w:cstheme="minorHAnsi"/>
                <w:sz w:val="24"/>
                <w:szCs w:val="24"/>
              </w:rPr>
              <w:t xml:space="preserve"> </w:t>
            </w:r>
            <w:r>
              <w:rPr>
                <w:rFonts w:cstheme="minorHAnsi"/>
                <w:sz w:val="24"/>
                <w:szCs w:val="24"/>
              </w:rPr>
              <w:t xml:space="preserve">digitálna </w:t>
            </w:r>
            <w:r w:rsidRPr="00B50B0F">
              <w:rPr>
                <w:rFonts w:cstheme="minorHAnsi"/>
                <w:sz w:val="24"/>
                <w:szCs w:val="24"/>
              </w:rPr>
              <w:t xml:space="preserve">gramotnosť, odborný anglický jazyk, </w:t>
            </w:r>
            <w:r w:rsidR="00E40623">
              <w:rPr>
                <w:rFonts w:cstheme="minorHAnsi"/>
                <w:sz w:val="24"/>
                <w:szCs w:val="24"/>
              </w:rPr>
              <w:t>prierezové spôsobilosti</w:t>
            </w:r>
            <w:r w:rsidRPr="00B50B0F">
              <w:rPr>
                <w:rFonts w:cstheme="minorHAnsi"/>
                <w:sz w:val="24"/>
                <w:szCs w:val="24"/>
              </w:rPr>
              <w:t>, morálne a etické hodnoty. Absolvent študijného programu sa môže uplatniť v terciárnom vzdelávaní (vysoká škola, univerzita); v organizáciách vládneho a mimovládneho sektora v oblasti výchovy a vzdelávania (</w:t>
            </w:r>
            <w:r>
              <w:rPr>
                <w:rFonts w:cstheme="minorHAnsi"/>
                <w:sz w:val="24"/>
                <w:szCs w:val="24"/>
              </w:rPr>
              <w:t xml:space="preserve">napr. </w:t>
            </w:r>
            <w:r w:rsidRPr="00B50B0F">
              <w:rPr>
                <w:rFonts w:cstheme="minorHAnsi"/>
                <w:sz w:val="24"/>
                <w:szCs w:val="24"/>
              </w:rPr>
              <w:t xml:space="preserve">Štátny pedagogický ústav, Inštitút vzdelávacej politiky, </w:t>
            </w:r>
            <w:r w:rsidRPr="00B50B0F">
              <w:rPr>
                <w:rFonts w:eastAsia="Times New Roman" w:cstheme="minorHAnsi"/>
                <w:sz w:val="24"/>
                <w:szCs w:val="24"/>
                <w:lang w:eastAsia="sk-SK"/>
              </w:rPr>
              <w:t>Inštitút pre dobre spravovanú spoločnosť, Centrum pre výskum etnicity a kultúry, Centrum pre ekonomické a sociálne analýzy</w:t>
            </w:r>
            <w:r w:rsidRPr="00B50B0F">
              <w:rPr>
                <w:rFonts w:cstheme="minorHAnsi"/>
                <w:sz w:val="24"/>
                <w:szCs w:val="24"/>
              </w:rPr>
              <w:t>)</w:t>
            </w:r>
            <w:r>
              <w:rPr>
                <w:rFonts w:cstheme="minorHAnsi"/>
                <w:sz w:val="24"/>
                <w:szCs w:val="24"/>
              </w:rPr>
              <w:t>; v </w:t>
            </w:r>
            <w:r w:rsidRPr="009207B6">
              <w:rPr>
                <w:sz w:val="24"/>
                <w:szCs w:val="24"/>
              </w:rPr>
              <w:t>súkromn</w:t>
            </w:r>
            <w:r>
              <w:rPr>
                <w:sz w:val="24"/>
                <w:szCs w:val="24"/>
              </w:rPr>
              <w:t xml:space="preserve">ých vzdelávacích a analytických </w:t>
            </w:r>
            <w:r w:rsidRPr="009207B6">
              <w:rPr>
                <w:sz w:val="24"/>
                <w:szCs w:val="24"/>
              </w:rPr>
              <w:t>organizáci</w:t>
            </w:r>
            <w:r>
              <w:rPr>
                <w:sz w:val="24"/>
                <w:szCs w:val="24"/>
              </w:rPr>
              <w:t xml:space="preserve">ách a spoločnostiach; ale tiež ako </w:t>
            </w:r>
            <w:r w:rsidRPr="009207B6">
              <w:rPr>
                <w:sz w:val="24"/>
                <w:szCs w:val="24"/>
              </w:rPr>
              <w:t>samostatne zárobkovo činná osoba v sektore vzdelávacích služieb</w:t>
            </w:r>
            <w:r>
              <w:rPr>
                <w:sz w:val="24"/>
                <w:szCs w:val="24"/>
              </w:rPr>
              <w:t>.</w:t>
            </w:r>
          </w:p>
          <w:p w14:paraId="3B07EFD0" w14:textId="77777777" w:rsidR="00950494" w:rsidRDefault="00950494" w:rsidP="00950494">
            <w:pPr>
              <w:jc w:val="both"/>
              <w:rPr>
                <w:sz w:val="24"/>
                <w:szCs w:val="24"/>
              </w:rPr>
            </w:pPr>
          </w:p>
          <w:p w14:paraId="3A87D541" w14:textId="77777777" w:rsidR="00950494" w:rsidRPr="00EA2D3E" w:rsidRDefault="00950494" w:rsidP="00950494">
            <w:pPr>
              <w:rPr>
                <w:rFonts w:cstheme="minorHAnsi"/>
                <w:i/>
                <w:iCs/>
                <w:sz w:val="24"/>
                <w:szCs w:val="24"/>
              </w:rPr>
            </w:pPr>
            <w:r w:rsidRPr="00EA2D3E">
              <w:rPr>
                <w:rFonts w:cstheme="minorHAnsi"/>
                <w:i/>
                <w:sz w:val="24"/>
                <w:szCs w:val="24"/>
              </w:rPr>
              <w:t>Absolvent nadobúda vedomosti o:</w:t>
            </w:r>
          </w:p>
          <w:p w14:paraId="080CFE86"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 xml:space="preserve">stratégiách a koncepciách </w:t>
            </w:r>
            <w:r>
              <w:rPr>
                <w:rFonts w:cstheme="minorHAnsi"/>
                <w:sz w:val="24"/>
                <w:szCs w:val="24"/>
              </w:rPr>
              <w:t>výchovno-</w:t>
            </w:r>
            <w:r w:rsidRPr="00B50B0F">
              <w:rPr>
                <w:rFonts w:cstheme="minorHAnsi"/>
                <w:sz w:val="24"/>
                <w:szCs w:val="24"/>
              </w:rPr>
              <w:t>vzdelávacích politík a ich tvorbe na národnej a medzinárodnej úrovni,</w:t>
            </w:r>
          </w:p>
          <w:p w14:paraId="758D2156"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kontextoch</w:t>
            </w:r>
            <w:r>
              <w:rPr>
                <w:rFonts w:cstheme="minorHAnsi"/>
                <w:sz w:val="24"/>
                <w:szCs w:val="24"/>
              </w:rPr>
              <w:t xml:space="preserve"> neformálneho učenia, trendoch a inováciách</w:t>
            </w:r>
            <w:r w:rsidRPr="00B50B0F">
              <w:rPr>
                <w:rFonts w:cstheme="minorHAnsi"/>
                <w:sz w:val="24"/>
                <w:szCs w:val="24"/>
              </w:rPr>
              <w:t xml:space="preserve"> vzdelávacích politík, </w:t>
            </w:r>
          </w:p>
          <w:p w14:paraId="4244C519" w14:textId="77777777" w:rsidR="00950494" w:rsidRDefault="00950494" w:rsidP="00950494">
            <w:pPr>
              <w:pStyle w:val="Odsekzoznamu"/>
              <w:numPr>
                <w:ilvl w:val="0"/>
                <w:numId w:val="40"/>
              </w:numPr>
              <w:ind w:left="142" w:hanging="142"/>
              <w:rPr>
                <w:rFonts w:cstheme="minorHAnsi"/>
                <w:sz w:val="24"/>
                <w:szCs w:val="24"/>
              </w:rPr>
            </w:pPr>
            <w:r>
              <w:rPr>
                <w:rFonts w:cstheme="minorHAnsi"/>
                <w:sz w:val="24"/>
                <w:szCs w:val="24"/>
              </w:rPr>
              <w:t>náročnejších výskumných dizajnoch,</w:t>
            </w:r>
          </w:p>
          <w:p w14:paraId="634A1670"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tvorbe meracích nástrojov</w:t>
            </w:r>
            <w:r>
              <w:rPr>
                <w:rFonts w:cstheme="minorHAnsi"/>
                <w:sz w:val="24"/>
                <w:szCs w:val="24"/>
              </w:rPr>
              <w:t>,</w:t>
            </w:r>
          </w:p>
          <w:p w14:paraId="2C4BB608"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dopadoch sociálnej paradigmy na edukáciu</w:t>
            </w:r>
            <w:r>
              <w:rPr>
                <w:rFonts w:cstheme="minorHAnsi"/>
                <w:sz w:val="24"/>
                <w:szCs w:val="24"/>
              </w:rPr>
              <w:t>,</w:t>
            </w:r>
          </w:p>
          <w:p w14:paraId="6F932799" w14:textId="77777777" w:rsidR="00950494" w:rsidRDefault="00950494" w:rsidP="00950494">
            <w:pPr>
              <w:pStyle w:val="Odsekzoznamu"/>
              <w:numPr>
                <w:ilvl w:val="0"/>
                <w:numId w:val="40"/>
              </w:numPr>
              <w:ind w:left="142" w:hanging="142"/>
              <w:rPr>
                <w:rFonts w:cstheme="minorHAnsi"/>
                <w:sz w:val="24"/>
                <w:szCs w:val="24"/>
              </w:rPr>
            </w:pPr>
            <w:r>
              <w:rPr>
                <w:rFonts w:cstheme="minorHAnsi"/>
                <w:sz w:val="24"/>
                <w:szCs w:val="24"/>
              </w:rPr>
              <w:t>pravidlách tvorby a overovania</w:t>
            </w:r>
            <w:r w:rsidRPr="00B50B0F">
              <w:rPr>
                <w:rFonts w:cstheme="minorHAnsi"/>
                <w:sz w:val="24"/>
                <w:szCs w:val="24"/>
              </w:rPr>
              <w:t xml:space="preserve"> intervenčných programov</w:t>
            </w:r>
            <w:r>
              <w:rPr>
                <w:rFonts w:cstheme="minorHAnsi"/>
                <w:sz w:val="24"/>
                <w:szCs w:val="24"/>
              </w:rPr>
              <w:t>,</w:t>
            </w:r>
          </w:p>
          <w:p w14:paraId="7B62F87D" w14:textId="77777777" w:rsidR="00950494" w:rsidRDefault="00950494" w:rsidP="00950494">
            <w:pPr>
              <w:pStyle w:val="Odsekzoznamu"/>
              <w:numPr>
                <w:ilvl w:val="0"/>
                <w:numId w:val="40"/>
              </w:numPr>
              <w:ind w:left="142" w:hanging="142"/>
              <w:rPr>
                <w:rFonts w:cstheme="minorHAnsi"/>
                <w:sz w:val="24"/>
                <w:szCs w:val="24"/>
              </w:rPr>
            </w:pPr>
            <w:r>
              <w:rPr>
                <w:rFonts w:cstheme="minorHAnsi"/>
                <w:sz w:val="24"/>
                <w:szCs w:val="24"/>
              </w:rPr>
              <w:t>špecifických spôsoboch analýzy dát.</w:t>
            </w:r>
          </w:p>
          <w:p w14:paraId="1EE3C06F" w14:textId="77777777" w:rsidR="00950494" w:rsidRDefault="00950494" w:rsidP="00950494">
            <w:pPr>
              <w:rPr>
                <w:rFonts w:cstheme="minorHAnsi"/>
                <w:b/>
                <w:sz w:val="24"/>
                <w:szCs w:val="24"/>
              </w:rPr>
            </w:pPr>
          </w:p>
          <w:p w14:paraId="225A20E4" w14:textId="77777777" w:rsidR="00950494" w:rsidRPr="00EA2D3E" w:rsidRDefault="00950494" w:rsidP="00950494">
            <w:pPr>
              <w:rPr>
                <w:rFonts w:cstheme="minorHAnsi"/>
                <w:i/>
                <w:sz w:val="24"/>
                <w:szCs w:val="24"/>
              </w:rPr>
            </w:pPr>
            <w:r w:rsidRPr="00EA2D3E">
              <w:rPr>
                <w:rFonts w:cstheme="minorHAnsi"/>
                <w:i/>
                <w:sz w:val="24"/>
                <w:szCs w:val="24"/>
              </w:rPr>
              <w:t>Absol</w:t>
            </w:r>
            <w:r>
              <w:rPr>
                <w:rFonts w:cstheme="minorHAnsi"/>
                <w:i/>
                <w:sz w:val="24"/>
                <w:szCs w:val="24"/>
              </w:rPr>
              <w:t>vent nadobúda praktické </w:t>
            </w:r>
            <w:r w:rsidRPr="00EA2D3E">
              <w:rPr>
                <w:rFonts w:cstheme="minorHAnsi"/>
                <w:i/>
                <w:sz w:val="24"/>
                <w:szCs w:val="24"/>
              </w:rPr>
              <w:t>zručnosti</w:t>
            </w:r>
            <w:r>
              <w:rPr>
                <w:rFonts w:cstheme="minorHAnsi"/>
                <w:i/>
                <w:sz w:val="24"/>
                <w:szCs w:val="24"/>
              </w:rPr>
              <w:t xml:space="preserve"> a spôsobilosti</w:t>
            </w:r>
            <w:r w:rsidRPr="00EA2D3E">
              <w:rPr>
                <w:rFonts w:cstheme="minorHAnsi"/>
                <w:i/>
                <w:sz w:val="24"/>
                <w:szCs w:val="24"/>
              </w:rPr>
              <w:t xml:space="preserve">: </w:t>
            </w:r>
          </w:p>
          <w:p w14:paraId="76AC9800"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kriticky analyzuje a komparuje pedagogické a andragogické vzdelávacie teórie, stratégie a koncepcie vzdelávacích politík a tvorivo ich aplikuje vo vlastnej výskumnej činnosti</w:t>
            </w:r>
            <w:r>
              <w:rPr>
                <w:rFonts w:cstheme="minorHAnsi"/>
                <w:sz w:val="24"/>
                <w:szCs w:val="24"/>
              </w:rPr>
              <w:t>,</w:t>
            </w:r>
          </w:p>
          <w:p w14:paraId="56503BA6"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kriticky hodnotí využiteľnosť metód pedagogického výskumu na základe komplexnej analýzy konkrétneho problému</w:t>
            </w:r>
            <w:r>
              <w:rPr>
                <w:rFonts w:cstheme="minorHAnsi"/>
                <w:sz w:val="24"/>
                <w:szCs w:val="24"/>
              </w:rPr>
              <w:t>,</w:t>
            </w:r>
          </w:p>
          <w:p w14:paraId="5F0D2EB0"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vo výskume zohľadňuje poznatky o vývinových charakteristikách výskumnej vzorky, dizajnuje a realizuje vlastný výskum</w:t>
            </w:r>
            <w:r>
              <w:rPr>
                <w:rFonts w:cstheme="minorHAnsi"/>
                <w:sz w:val="24"/>
                <w:szCs w:val="24"/>
              </w:rPr>
              <w:t>,</w:t>
            </w:r>
            <w:r w:rsidRPr="00B50B0F">
              <w:rPr>
                <w:rFonts w:cstheme="minorHAnsi"/>
                <w:sz w:val="24"/>
                <w:szCs w:val="24"/>
              </w:rPr>
              <w:t xml:space="preserve"> </w:t>
            </w:r>
          </w:p>
          <w:p w14:paraId="17C4F88C"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samostatne analyzuje spoločens</w:t>
            </w:r>
            <w:r>
              <w:rPr>
                <w:rFonts w:cstheme="minorHAnsi"/>
                <w:sz w:val="24"/>
                <w:szCs w:val="24"/>
              </w:rPr>
              <w:t>ky determinované problémy vo výchove a vzdelávaní,</w:t>
            </w:r>
            <w:r w:rsidRPr="00B50B0F">
              <w:rPr>
                <w:rFonts w:cstheme="minorHAnsi"/>
                <w:sz w:val="24"/>
                <w:szCs w:val="24"/>
              </w:rPr>
              <w:t xml:space="preserve"> a f</w:t>
            </w:r>
            <w:r>
              <w:rPr>
                <w:rFonts w:cstheme="minorHAnsi"/>
                <w:sz w:val="24"/>
                <w:szCs w:val="24"/>
              </w:rPr>
              <w:t>ormuluje zmysluplne</w:t>
            </w:r>
            <w:r w:rsidRPr="00B50B0F">
              <w:rPr>
                <w:rFonts w:cstheme="minorHAnsi"/>
                <w:sz w:val="24"/>
                <w:szCs w:val="24"/>
              </w:rPr>
              <w:t xml:space="preserve"> výskumný problém</w:t>
            </w:r>
            <w:r>
              <w:rPr>
                <w:rFonts w:cstheme="minorHAnsi"/>
                <w:sz w:val="24"/>
                <w:szCs w:val="24"/>
              </w:rPr>
              <w:t>,</w:t>
            </w:r>
          </w:p>
          <w:p w14:paraId="7A7FC7D5"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 xml:space="preserve">plánuje a realizuje zber dát s využitím vhodných metód merania, vyhodnocuje výsledky merania s využitím vhodných metód analýzy dát, </w:t>
            </w:r>
          </w:p>
          <w:p w14:paraId="13222055" w14:textId="77777777" w:rsidR="00950494" w:rsidRPr="00B50B0F"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 xml:space="preserve">publikuje, alebo inak prezentuje výsledky svojej práce doma i v zahraničí </w:t>
            </w:r>
            <w:r>
              <w:rPr>
                <w:rFonts w:cstheme="minorHAnsi"/>
                <w:sz w:val="24"/>
                <w:szCs w:val="24"/>
              </w:rPr>
              <w:t>,</w:t>
            </w:r>
          </w:p>
          <w:p w14:paraId="1F3F0A5D" w14:textId="77777777" w:rsidR="00950494" w:rsidRDefault="00950494" w:rsidP="00950494">
            <w:pPr>
              <w:pStyle w:val="Odsekzoznamu"/>
              <w:numPr>
                <w:ilvl w:val="0"/>
                <w:numId w:val="40"/>
              </w:numPr>
              <w:ind w:left="142" w:hanging="142"/>
              <w:rPr>
                <w:rFonts w:cstheme="minorHAnsi"/>
                <w:sz w:val="24"/>
                <w:szCs w:val="24"/>
              </w:rPr>
            </w:pPr>
            <w:r w:rsidRPr="00B50B0F">
              <w:rPr>
                <w:rFonts w:cstheme="minorHAnsi"/>
                <w:sz w:val="24"/>
                <w:szCs w:val="24"/>
              </w:rPr>
              <w:t>na základe komparatívnej analýzy programov, navrhuje ich modifikácie v súlade so zásadami efektívnej intervencie</w:t>
            </w:r>
            <w:r>
              <w:rPr>
                <w:rFonts w:cstheme="minorHAnsi"/>
                <w:sz w:val="24"/>
                <w:szCs w:val="24"/>
              </w:rPr>
              <w:t>,</w:t>
            </w:r>
          </w:p>
          <w:p w14:paraId="507D4F13" w14:textId="77777777" w:rsidR="00950494" w:rsidRDefault="00950494" w:rsidP="00950494">
            <w:pPr>
              <w:pStyle w:val="Odsekzoznamu"/>
              <w:numPr>
                <w:ilvl w:val="0"/>
                <w:numId w:val="40"/>
              </w:numPr>
              <w:ind w:left="142" w:hanging="142"/>
              <w:rPr>
                <w:rFonts w:cstheme="minorHAnsi"/>
                <w:sz w:val="24"/>
                <w:szCs w:val="24"/>
              </w:rPr>
            </w:pPr>
            <w:r w:rsidRPr="00571618">
              <w:rPr>
                <w:rFonts w:cstheme="minorHAnsi"/>
                <w:sz w:val="24"/>
                <w:szCs w:val="24"/>
              </w:rPr>
              <w:t>chápe špecifiká didaktických kategórií v podmienkach terciárneho vzdelávania a samostatne tvorí časti programov vysokoškolského štúdia, realizuje a evalvuje vyučovací proces,</w:t>
            </w:r>
          </w:p>
          <w:p w14:paraId="724F7C11" w14:textId="77777777" w:rsidR="00950494" w:rsidRDefault="00950494" w:rsidP="00950494">
            <w:pPr>
              <w:pStyle w:val="Odsekzoznamu"/>
              <w:numPr>
                <w:ilvl w:val="0"/>
                <w:numId w:val="40"/>
              </w:numPr>
              <w:ind w:left="142" w:hanging="142"/>
              <w:rPr>
                <w:rFonts w:cstheme="minorHAnsi"/>
                <w:sz w:val="24"/>
                <w:szCs w:val="24"/>
              </w:rPr>
            </w:pPr>
            <w:r>
              <w:rPr>
                <w:rFonts w:cstheme="minorHAnsi"/>
                <w:sz w:val="24"/>
                <w:szCs w:val="24"/>
              </w:rPr>
              <w:t>reflektuje profesijnú činnosť a rozvíja sa</w:t>
            </w:r>
            <w:r w:rsidRPr="00571618">
              <w:rPr>
                <w:rFonts w:cstheme="minorHAnsi"/>
                <w:sz w:val="24"/>
                <w:szCs w:val="24"/>
              </w:rPr>
              <w:t xml:space="preserve">, </w:t>
            </w:r>
            <w:r>
              <w:rPr>
                <w:rFonts w:cstheme="minorHAnsi"/>
                <w:sz w:val="24"/>
                <w:szCs w:val="24"/>
              </w:rPr>
              <w:t xml:space="preserve">prijíma </w:t>
            </w:r>
            <w:r w:rsidRPr="00571618">
              <w:rPr>
                <w:rFonts w:cstheme="minorHAnsi"/>
                <w:sz w:val="24"/>
                <w:szCs w:val="24"/>
              </w:rPr>
              <w:t>konštr</w:t>
            </w:r>
            <w:r>
              <w:rPr>
                <w:rFonts w:cstheme="minorHAnsi"/>
                <w:sz w:val="24"/>
                <w:szCs w:val="24"/>
              </w:rPr>
              <w:t>uktívnu kritiku.</w:t>
            </w:r>
            <w:r w:rsidRPr="00571618">
              <w:rPr>
                <w:rFonts w:cstheme="minorHAnsi"/>
                <w:sz w:val="24"/>
                <w:szCs w:val="24"/>
              </w:rPr>
              <w:t xml:space="preserve"> </w:t>
            </w:r>
          </w:p>
          <w:p w14:paraId="6E579527" w14:textId="77777777" w:rsidR="00950494" w:rsidRPr="00571618" w:rsidRDefault="00950494" w:rsidP="00950494">
            <w:pPr>
              <w:pStyle w:val="Odsekzoznamu"/>
              <w:ind w:left="142"/>
              <w:rPr>
                <w:rFonts w:cstheme="minorHAnsi"/>
                <w:sz w:val="24"/>
                <w:szCs w:val="24"/>
              </w:rPr>
            </w:pPr>
          </w:p>
          <w:p w14:paraId="3101F879" w14:textId="77777777" w:rsidR="00950494" w:rsidRPr="00EA2D3E" w:rsidRDefault="00950494" w:rsidP="00950494">
            <w:pPr>
              <w:rPr>
                <w:rFonts w:cstheme="minorHAnsi"/>
                <w:i/>
                <w:sz w:val="24"/>
                <w:szCs w:val="24"/>
              </w:rPr>
            </w:pPr>
            <w:r w:rsidRPr="00EA2D3E">
              <w:rPr>
                <w:rFonts w:cstheme="minorHAnsi"/>
                <w:i/>
                <w:sz w:val="24"/>
                <w:szCs w:val="24"/>
              </w:rPr>
              <w:t>Absolvent nadobúda dop</w:t>
            </w:r>
            <w:r>
              <w:rPr>
                <w:rFonts w:cstheme="minorHAnsi"/>
                <w:i/>
                <w:sz w:val="24"/>
                <w:szCs w:val="24"/>
              </w:rPr>
              <w:t xml:space="preserve">lňujúce vedomosti, </w:t>
            </w:r>
            <w:r w:rsidRPr="00EA2D3E">
              <w:rPr>
                <w:rFonts w:cstheme="minorHAnsi"/>
                <w:i/>
                <w:sz w:val="24"/>
                <w:szCs w:val="24"/>
              </w:rPr>
              <w:t>zručnosti,</w:t>
            </w:r>
            <w:r>
              <w:rPr>
                <w:rFonts w:cstheme="minorHAnsi"/>
                <w:i/>
                <w:sz w:val="24"/>
                <w:szCs w:val="24"/>
              </w:rPr>
              <w:t xml:space="preserve"> spôsobilosti a</w:t>
            </w:r>
            <w:r w:rsidRPr="00EA2D3E">
              <w:rPr>
                <w:rFonts w:cstheme="minorHAnsi"/>
                <w:i/>
                <w:sz w:val="24"/>
                <w:szCs w:val="24"/>
              </w:rPr>
              <w:t xml:space="preserve"> postoje:</w:t>
            </w:r>
          </w:p>
          <w:p w14:paraId="33A604D0" w14:textId="77777777" w:rsidR="00950494" w:rsidRDefault="00950494" w:rsidP="00950494">
            <w:pPr>
              <w:pStyle w:val="Odsekzoznamu"/>
              <w:numPr>
                <w:ilvl w:val="0"/>
                <w:numId w:val="41"/>
              </w:numPr>
              <w:ind w:left="284" w:hanging="284"/>
              <w:rPr>
                <w:rFonts w:cstheme="minorHAnsi"/>
                <w:sz w:val="24"/>
                <w:szCs w:val="24"/>
              </w:rPr>
            </w:pPr>
            <w:r>
              <w:rPr>
                <w:rFonts w:cstheme="minorHAnsi"/>
                <w:sz w:val="24"/>
                <w:szCs w:val="24"/>
              </w:rPr>
              <w:t>kriticky a tvorivo reflektuje poznanie i prax v odbore</w:t>
            </w:r>
            <w:r w:rsidRPr="00B50B0F">
              <w:rPr>
                <w:rFonts w:cstheme="minorHAnsi"/>
                <w:sz w:val="24"/>
                <w:szCs w:val="24"/>
              </w:rPr>
              <w:t xml:space="preserve">, </w:t>
            </w:r>
          </w:p>
          <w:p w14:paraId="031364A7" w14:textId="77777777" w:rsidR="00950494" w:rsidRDefault="00950494" w:rsidP="00950494">
            <w:pPr>
              <w:pStyle w:val="Odsekzoznamu"/>
              <w:numPr>
                <w:ilvl w:val="0"/>
                <w:numId w:val="41"/>
              </w:numPr>
              <w:ind w:left="284" w:hanging="284"/>
              <w:rPr>
                <w:rFonts w:cstheme="minorHAnsi"/>
                <w:sz w:val="24"/>
                <w:szCs w:val="24"/>
              </w:rPr>
            </w:pPr>
            <w:r>
              <w:rPr>
                <w:rFonts w:cstheme="minorHAnsi"/>
                <w:sz w:val="24"/>
                <w:szCs w:val="24"/>
              </w:rPr>
              <w:t xml:space="preserve">má výborné </w:t>
            </w:r>
            <w:r w:rsidRPr="00B50B0F">
              <w:rPr>
                <w:rFonts w:cstheme="minorHAnsi"/>
                <w:sz w:val="24"/>
                <w:szCs w:val="24"/>
              </w:rPr>
              <w:t xml:space="preserve">komunikačné </w:t>
            </w:r>
            <w:r>
              <w:rPr>
                <w:rFonts w:cstheme="minorHAnsi"/>
                <w:sz w:val="24"/>
                <w:szCs w:val="24"/>
              </w:rPr>
              <w:t>a prezentačné zručnosti aj v anglickom</w:t>
            </w:r>
            <w:r w:rsidRPr="00B50B0F">
              <w:rPr>
                <w:rFonts w:cstheme="minorHAnsi"/>
                <w:sz w:val="24"/>
                <w:szCs w:val="24"/>
              </w:rPr>
              <w:t xml:space="preserve"> jazyku</w:t>
            </w:r>
            <w:r>
              <w:rPr>
                <w:rFonts w:cstheme="minorHAnsi"/>
                <w:sz w:val="24"/>
                <w:szCs w:val="24"/>
              </w:rPr>
              <w:t xml:space="preserve"> (úroveň B2)</w:t>
            </w:r>
            <w:r w:rsidRPr="00B50B0F">
              <w:rPr>
                <w:rFonts w:cstheme="minorHAnsi"/>
                <w:sz w:val="24"/>
                <w:szCs w:val="24"/>
              </w:rPr>
              <w:t>,</w:t>
            </w:r>
          </w:p>
          <w:p w14:paraId="1A08F9EA" w14:textId="77777777" w:rsidR="00950494" w:rsidRPr="001B596A" w:rsidRDefault="00950494" w:rsidP="00950494">
            <w:pPr>
              <w:pStyle w:val="Odsekzoznamu"/>
              <w:numPr>
                <w:ilvl w:val="0"/>
                <w:numId w:val="41"/>
              </w:numPr>
              <w:ind w:left="284" w:hanging="284"/>
              <w:rPr>
                <w:rFonts w:cstheme="minorHAnsi"/>
                <w:sz w:val="24"/>
                <w:szCs w:val="24"/>
              </w:rPr>
            </w:pPr>
            <w:r w:rsidRPr="001B596A">
              <w:rPr>
                <w:sz w:val="24"/>
                <w:szCs w:val="24"/>
              </w:rPr>
              <w:t xml:space="preserve">využíva podporu </w:t>
            </w:r>
            <w:r>
              <w:rPr>
                <w:sz w:val="24"/>
                <w:szCs w:val="24"/>
              </w:rPr>
              <w:t xml:space="preserve">najnovších </w:t>
            </w:r>
            <w:r w:rsidRPr="001B596A">
              <w:rPr>
                <w:sz w:val="24"/>
                <w:szCs w:val="24"/>
              </w:rPr>
              <w:t>digitálnych nástrojov</w:t>
            </w:r>
            <w:r>
              <w:rPr>
                <w:sz w:val="24"/>
                <w:szCs w:val="24"/>
              </w:rPr>
              <w:t>,</w:t>
            </w:r>
          </w:p>
          <w:p w14:paraId="65685608" w14:textId="77777777" w:rsidR="00950494" w:rsidRPr="00B50B0F" w:rsidRDefault="00950494" w:rsidP="00950494">
            <w:pPr>
              <w:pStyle w:val="Odsekzoznamu"/>
              <w:numPr>
                <w:ilvl w:val="0"/>
                <w:numId w:val="41"/>
              </w:numPr>
              <w:ind w:left="284" w:hanging="284"/>
              <w:rPr>
                <w:rFonts w:cstheme="minorHAnsi"/>
                <w:sz w:val="24"/>
                <w:szCs w:val="24"/>
              </w:rPr>
            </w:pPr>
            <w:r w:rsidRPr="00B50B0F">
              <w:rPr>
                <w:rFonts w:cstheme="minorHAnsi"/>
                <w:sz w:val="24"/>
                <w:szCs w:val="24"/>
              </w:rPr>
              <w:t>aktívn</w:t>
            </w:r>
            <w:r>
              <w:rPr>
                <w:rFonts w:cstheme="minorHAnsi"/>
                <w:sz w:val="24"/>
                <w:szCs w:val="24"/>
              </w:rPr>
              <w:t>e</w:t>
            </w:r>
            <w:r w:rsidRPr="00B50B0F">
              <w:rPr>
                <w:rFonts w:cstheme="minorHAnsi"/>
                <w:sz w:val="24"/>
                <w:szCs w:val="24"/>
              </w:rPr>
              <w:t xml:space="preserve"> particip</w:t>
            </w:r>
            <w:r>
              <w:rPr>
                <w:rFonts w:cstheme="minorHAnsi"/>
                <w:sz w:val="24"/>
                <w:szCs w:val="24"/>
              </w:rPr>
              <w:t>uje</w:t>
            </w:r>
            <w:r w:rsidRPr="00B50B0F">
              <w:rPr>
                <w:rFonts w:cstheme="minorHAnsi"/>
                <w:sz w:val="24"/>
                <w:szCs w:val="24"/>
              </w:rPr>
              <w:t xml:space="preserve"> na živote vedeckej, akademickej alebo inej odbornej/profesijnej komunity s reálnym presahom do rôznych oblastí spoločenského života</w:t>
            </w:r>
            <w:r>
              <w:rPr>
                <w:rFonts w:cstheme="minorHAnsi"/>
                <w:sz w:val="24"/>
                <w:szCs w:val="24"/>
              </w:rPr>
              <w:t>,</w:t>
            </w:r>
            <w:r w:rsidRPr="00B50B0F">
              <w:rPr>
                <w:rFonts w:cstheme="minorHAnsi"/>
                <w:sz w:val="24"/>
                <w:szCs w:val="24"/>
              </w:rPr>
              <w:t xml:space="preserve"> </w:t>
            </w:r>
          </w:p>
          <w:p w14:paraId="6EB96172" w14:textId="77777777" w:rsidR="00950494" w:rsidRDefault="00950494" w:rsidP="00950494">
            <w:pPr>
              <w:pStyle w:val="Odsekzoznamu"/>
              <w:numPr>
                <w:ilvl w:val="0"/>
                <w:numId w:val="41"/>
              </w:numPr>
              <w:ind w:left="284" w:hanging="284"/>
              <w:rPr>
                <w:rFonts w:cstheme="minorHAnsi"/>
                <w:sz w:val="24"/>
                <w:szCs w:val="24"/>
              </w:rPr>
            </w:pPr>
            <w:r w:rsidRPr="00B50B0F">
              <w:rPr>
                <w:rFonts w:cstheme="minorHAnsi"/>
                <w:sz w:val="24"/>
                <w:szCs w:val="24"/>
              </w:rPr>
              <w:t>dodržiava zásad</w:t>
            </w:r>
            <w:r>
              <w:rPr>
                <w:rFonts w:cstheme="minorHAnsi"/>
                <w:sz w:val="24"/>
                <w:szCs w:val="24"/>
              </w:rPr>
              <w:t>y</w:t>
            </w:r>
            <w:r w:rsidRPr="00B50B0F">
              <w:rPr>
                <w:rFonts w:cstheme="minorHAnsi"/>
                <w:sz w:val="24"/>
                <w:szCs w:val="24"/>
              </w:rPr>
              <w:t xml:space="preserve"> vedeckej, akademickej a profesijnej etiky</w:t>
            </w:r>
            <w:r>
              <w:rPr>
                <w:rFonts w:cstheme="minorHAnsi"/>
                <w:sz w:val="24"/>
                <w:szCs w:val="24"/>
              </w:rPr>
              <w:t>,</w:t>
            </w:r>
          </w:p>
          <w:p w14:paraId="26650AB1" w14:textId="0DCE782C" w:rsidR="00950494" w:rsidRPr="00D83472" w:rsidRDefault="00950494" w:rsidP="00D83472">
            <w:pPr>
              <w:pStyle w:val="Odsekzoznamu"/>
              <w:numPr>
                <w:ilvl w:val="0"/>
                <w:numId w:val="41"/>
              </w:numPr>
              <w:ind w:left="284" w:hanging="284"/>
              <w:rPr>
                <w:rFonts w:cstheme="minorHAnsi"/>
                <w:sz w:val="24"/>
                <w:szCs w:val="24"/>
              </w:rPr>
            </w:pPr>
            <w:r>
              <w:rPr>
                <w:rFonts w:cstheme="minorHAnsi"/>
                <w:sz w:val="24"/>
                <w:szCs w:val="24"/>
              </w:rPr>
              <w:t>buduje osobnú a profesijnú otvorenosť k diverzite a inakosti.</w:t>
            </w:r>
          </w:p>
        </w:tc>
      </w:tr>
      <w:tr w:rsidR="00BE4D90" w:rsidRPr="000437F3" w14:paraId="096BEA04" w14:textId="77777777" w:rsidTr="00BE4D90">
        <w:tc>
          <w:tcPr>
            <w:tcW w:w="9060" w:type="dxa"/>
          </w:tcPr>
          <w:p w14:paraId="7F520A8E" w14:textId="2F5111E2" w:rsidR="00BE4D90" w:rsidRPr="000437F3" w:rsidRDefault="00D530BB"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lastRenderedPageBreak/>
              <w:t xml:space="preserve">Ciele a výstupy vzdelávania </w:t>
            </w:r>
          </w:p>
        </w:tc>
      </w:tr>
      <w:tr w:rsidR="00950494" w:rsidRPr="000437F3" w14:paraId="11B83BE4" w14:textId="77777777" w:rsidTr="00BE4D90">
        <w:tc>
          <w:tcPr>
            <w:tcW w:w="9060" w:type="dxa"/>
          </w:tcPr>
          <w:p w14:paraId="0BFD5BD2" w14:textId="7383817F" w:rsidR="00950494" w:rsidRPr="000437F3" w:rsidRDefault="00950494" w:rsidP="00950494">
            <w:pPr>
              <w:pStyle w:val="Odsekzoznamu"/>
              <w:autoSpaceDE w:val="0"/>
              <w:autoSpaceDN w:val="0"/>
              <w:adjustRightInd w:val="0"/>
              <w:ind w:left="0"/>
              <w:jc w:val="both"/>
              <w:rPr>
                <w:rFonts w:cstheme="minorHAnsi"/>
                <w:color w:val="000000"/>
                <w:sz w:val="24"/>
                <w:szCs w:val="24"/>
              </w:rPr>
            </w:pPr>
            <w:r w:rsidRPr="00A76E92">
              <w:rPr>
                <w:rFonts w:cstheme="minorHAnsi"/>
                <w:color w:val="000000"/>
                <w:sz w:val="24"/>
                <w:szCs w:val="24"/>
              </w:rPr>
              <w:lastRenderedPageBreak/>
              <w:t>Ciele vzdelávania a hlavné výstupy vzdelávania uvádzame v prílohe</w:t>
            </w:r>
            <w:r w:rsidRPr="00A76E92">
              <w:rPr>
                <w:rFonts w:cstheme="minorHAnsi"/>
                <w:b/>
                <w:color w:val="000000"/>
                <w:sz w:val="24"/>
                <w:szCs w:val="24"/>
              </w:rPr>
              <w:t xml:space="preserve"> </w:t>
            </w:r>
            <w:r w:rsidR="00D83472">
              <w:rPr>
                <w:rFonts w:cstheme="minorHAnsi"/>
                <w:sz w:val="24"/>
                <w:szCs w:val="24"/>
              </w:rPr>
              <w:t>Súbeh programov v nadväzujúcich stupňoch štú</w:t>
            </w:r>
            <w:r w:rsidRPr="00885259">
              <w:rPr>
                <w:rFonts w:cstheme="minorHAnsi"/>
                <w:sz w:val="24"/>
                <w:szCs w:val="24"/>
              </w:rPr>
              <w:t>dia,</w:t>
            </w:r>
            <w:r w:rsidRPr="00885259">
              <w:rPr>
                <w:rFonts w:cstheme="minorHAnsi"/>
                <w:b/>
                <w:sz w:val="24"/>
                <w:szCs w:val="24"/>
              </w:rPr>
              <w:t xml:space="preserve"> </w:t>
            </w:r>
            <w:r w:rsidRPr="00A76E92">
              <w:rPr>
                <w:rFonts w:cstheme="minorHAnsi"/>
                <w:color w:val="000000"/>
                <w:sz w:val="24"/>
                <w:szCs w:val="24"/>
              </w:rPr>
              <w:t>kde dokladujeme tematickú previazanosť programov a profilových disciplín v nadväzujúcich stupňoch štúdia</w:t>
            </w:r>
            <w:r>
              <w:rPr>
                <w:rFonts w:cstheme="minorHAnsi"/>
                <w:color w:val="000000"/>
                <w:sz w:val="24"/>
                <w:szCs w:val="24"/>
              </w:rPr>
              <w:t>. Podrobnejšiu</w:t>
            </w:r>
            <w:r w:rsidRPr="00A76E92">
              <w:rPr>
                <w:rFonts w:cstheme="minorHAnsi"/>
                <w:color w:val="000000"/>
                <w:sz w:val="24"/>
                <w:szCs w:val="24"/>
              </w:rPr>
              <w:t xml:space="preserve"> štruktúru cieľov a výstupov vz</w:t>
            </w:r>
            <w:r>
              <w:rPr>
                <w:rFonts w:cstheme="minorHAnsi"/>
                <w:color w:val="000000"/>
                <w:sz w:val="24"/>
                <w:szCs w:val="24"/>
              </w:rPr>
              <w:t>delávania v 3</w:t>
            </w:r>
            <w:r w:rsidRPr="00A76E92">
              <w:rPr>
                <w:rFonts w:cstheme="minorHAnsi"/>
                <w:color w:val="000000"/>
                <w:sz w:val="24"/>
                <w:szCs w:val="24"/>
              </w:rPr>
              <w:t xml:space="preserve">. stupni štúdia uvádzame v prílohe </w:t>
            </w:r>
            <w:r w:rsidR="00D83472">
              <w:rPr>
                <w:rFonts w:cstheme="minorHAnsi"/>
                <w:sz w:val="24"/>
                <w:szCs w:val="24"/>
              </w:rPr>
              <w:t xml:space="preserve">Štruktúra </w:t>
            </w:r>
            <w:r w:rsidRPr="00885259">
              <w:rPr>
                <w:rFonts w:cstheme="minorHAnsi"/>
                <w:sz w:val="24"/>
                <w:szCs w:val="24"/>
              </w:rPr>
              <w:t xml:space="preserve">programu, </w:t>
            </w:r>
            <w:r w:rsidRPr="003469E6">
              <w:rPr>
                <w:rFonts w:cstheme="minorHAnsi"/>
                <w:color w:val="000000"/>
                <w:sz w:val="24"/>
                <w:szCs w:val="24"/>
              </w:rPr>
              <w:t xml:space="preserve">kde sú sumarizované aj hlavné prístupy k hodnoteniu </w:t>
            </w:r>
            <w:r>
              <w:rPr>
                <w:rFonts w:cstheme="minorHAnsi"/>
                <w:color w:val="000000"/>
                <w:sz w:val="24"/>
                <w:szCs w:val="24"/>
              </w:rPr>
              <w:t>(overovaniu výstupov vzdelávania). Detailnú štruktú</w:t>
            </w:r>
            <w:r w:rsidR="00D83472">
              <w:rPr>
                <w:rFonts w:cstheme="minorHAnsi"/>
                <w:color w:val="000000"/>
                <w:sz w:val="24"/>
                <w:szCs w:val="24"/>
              </w:rPr>
              <w:t>ru výstupov vzdelávania obsahuje príloha I</w:t>
            </w:r>
            <w:r>
              <w:rPr>
                <w:rFonts w:cstheme="minorHAnsi"/>
                <w:color w:val="000000"/>
                <w:sz w:val="24"/>
                <w:szCs w:val="24"/>
              </w:rPr>
              <w:t>nfor</w:t>
            </w:r>
            <w:r w:rsidR="00D83472">
              <w:rPr>
                <w:rFonts w:cstheme="minorHAnsi"/>
                <w:color w:val="000000"/>
                <w:sz w:val="24"/>
                <w:szCs w:val="24"/>
              </w:rPr>
              <w:t>mačné listy predmetov</w:t>
            </w:r>
            <w:r w:rsidRPr="00885259">
              <w:rPr>
                <w:rFonts w:cstheme="minorHAnsi"/>
                <w:sz w:val="24"/>
                <w:szCs w:val="24"/>
              </w:rPr>
              <w:t>. Výstupy vzdelávania profilových disciplín uvádz</w:t>
            </w:r>
            <w:r w:rsidR="00D83472">
              <w:rPr>
                <w:rFonts w:cstheme="minorHAnsi"/>
                <w:sz w:val="24"/>
                <w:szCs w:val="24"/>
              </w:rPr>
              <w:t>ame v prílohe pod názvom Výstupy vzdelá</w:t>
            </w:r>
            <w:r>
              <w:rPr>
                <w:rFonts w:cstheme="minorHAnsi"/>
                <w:sz w:val="24"/>
                <w:szCs w:val="24"/>
              </w:rPr>
              <w:t>vania, ktorá tvorí súčasť interného akreditačného spisu študijného programu.</w:t>
            </w:r>
          </w:p>
        </w:tc>
      </w:tr>
      <w:tr w:rsidR="00BE4D90" w:rsidRPr="000437F3" w14:paraId="6539991F" w14:textId="77777777" w:rsidTr="00BE4D90">
        <w:tc>
          <w:tcPr>
            <w:tcW w:w="9060" w:type="dxa"/>
          </w:tcPr>
          <w:p w14:paraId="63DE60EF" w14:textId="49D348D7" w:rsidR="00BE4D90" w:rsidRPr="000437F3" w:rsidRDefault="00D530BB"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t>Potenciál</w:t>
            </w:r>
            <w:r w:rsidR="005717A4" w:rsidRPr="000437F3">
              <w:rPr>
                <w:rFonts w:cstheme="minorHAnsi"/>
                <w:b/>
                <w:color w:val="000000"/>
                <w:sz w:val="24"/>
                <w:szCs w:val="24"/>
              </w:rPr>
              <w:t xml:space="preserve"> študijného programu z pohľadu uplatnenia absolventov</w:t>
            </w:r>
          </w:p>
        </w:tc>
      </w:tr>
      <w:tr w:rsidR="00950494" w:rsidRPr="000437F3" w14:paraId="354DC340" w14:textId="77777777" w:rsidTr="004B4F7B">
        <w:tc>
          <w:tcPr>
            <w:tcW w:w="9060" w:type="dxa"/>
            <w:shd w:val="clear" w:color="auto" w:fill="auto"/>
          </w:tcPr>
          <w:p w14:paraId="6DB43478" w14:textId="7A8E846C" w:rsidR="00950494" w:rsidRPr="004B4F7B" w:rsidRDefault="00950494" w:rsidP="00950494">
            <w:pPr>
              <w:pStyle w:val="Odsekzoznamu"/>
              <w:autoSpaceDE w:val="0"/>
              <w:autoSpaceDN w:val="0"/>
              <w:adjustRightInd w:val="0"/>
              <w:ind w:left="0"/>
              <w:jc w:val="both"/>
              <w:rPr>
                <w:rFonts w:cstheme="minorHAnsi"/>
                <w:color w:val="FF0000"/>
                <w:sz w:val="24"/>
                <w:szCs w:val="24"/>
                <w:highlight w:val="cyan"/>
              </w:rPr>
            </w:pPr>
            <w:r>
              <w:rPr>
                <w:rFonts w:cstheme="minorHAnsi"/>
                <w:sz w:val="24"/>
                <w:szCs w:val="24"/>
              </w:rPr>
              <w:t>Návrh nového</w:t>
            </w:r>
            <w:r w:rsidRPr="004B4F7B">
              <w:rPr>
                <w:rFonts w:cstheme="minorHAnsi"/>
                <w:sz w:val="24"/>
                <w:szCs w:val="24"/>
              </w:rPr>
              <w:t xml:space="preserve"> študijného programu Edukačné vedy reaguje na aktuálne potreby hospodárskej praxe (podľa  stanovísk absolventov, potenciálnych zamestnávateľov, odberateľov – zástupcov štátnych, verejných i súkromných subjektov) ako aj na medzinárodné požiadavky na kvalitný výskum a potenciálny rozvoj jednotlivých vedných odborov</w:t>
            </w:r>
            <w:r>
              <w:rPr>
                <w:rFonts w:cstheme="minorHAnsi"/>
                <w:sz w:val="24"/>
                <w:szCs w:val="24"/>
              </w:rPr>
              <w:t>. S</w:t>
            </w:r>
            <w:r w:rsidRPr="004B4F7B">
              <w:rPr>
                <w:rFonts w:cstheme="minorHAnsi"/>
                <w:sz w:val="24"/>
                <w:szCs w:val="24"/>
              </w:rPr>
              <w:t xml:space="preserve">vojou ponukou vytvára predpoklad kontinuálneho zabezpečovania zvyšovania kvality pripravenosti novej generácie tvorivých, internacionálne a interdisciplinárne pripravených vysokoškolských učiteľov - odborných asistentov, výskumných pracovníkov (najmä požiadavka na prípravu </w:t>
            </w:r>
            <w:r w:rsidRPr="004B4F7B">
              <w:rPr>
                <w:rFonts w:cstheme="minorHAnsi"/>
                <w:sz w:val="24"/>
                <w:szCs w:val="24"/>
                <w:lang w:val="en-US"/>
              </w:rPr>
              <w:t>‘</w:t>
            </w:r>
            <w:r w:rsidRPr="004B4F7B">
              <w:rPr>
                <w:rFonts w:cstheme="minorHAnsi"/>
                <w:sz w:val="24"/>
                <w:szCs w:val="24"/>
              </w:rPr>
              <w:t>young researchers</w:t>
            </w:r>
            <w:r w:rsidRPr="004B4F7B">
              <w:rPr>
                <w:rFonts w:cstheme="minorHAnsi"/>
                <w:sz w:val="24"/>
                <w:szCs w:val="24"/>
                <w:lang w:val="en-US"/>
              </w:rPr>
              <w:t>’</w:t>
            </w:r>
            <w:r w:rsidRPr="004B4F7B">
              <w:rPr>
                <w:rFonts w:cstheme="minorHAnsi"/>
                <w:sz w:val="24"/>
                <w:szCs w:val="24"/>
              </w:rPr>
              <w:t>), schopných kvalitného výskumu v oblasti výchovy a vzdelávania na medzinárodnej úrovni, v tímovej spolupráci s inými odborníkmi, prispievajúcich k rozvoju edukačných vied, a zároveň  riadiacich pracovníkov a odborníkov kompetentných uskutočňovať analýzy v oblasti výchovy a vzdelávania. Jeho originalita spočíva v tom, že budúci zamestnávatelia môžu využiť potenciál vysokoškolsky vzdelaných absolventov, ktorí budú náležite teoreticky a prakticky pripravení na výkon samostatných pracovných činností – výskum, výučba na vysokých školách, riadenie inštitúcie, analýza edukačných javov - v súlade s trendmi vzdelávacích politík v Európskej únii. V širšom kontexte absolventi programu môžu prispieť ku skvalitneniu vzdelanostnej úrovne obyvateľstva a skvalitneniu procesov riadenia výchovných a vzdelávacích činností na rôznych úrovniach štátnej, verejnej správy a samosprávy, ale aj v súkromnom sektore vzdelávacích služieb. Zásadná zmena v porovnaní s predchádzajúcimi programami doktorandského štúdia spočíva v jeho dôraze na biodromálny (celoživotný) prístup  k edukácii, na interdisciplinaritu a internacionálny presah, na vedeckú precíznosť, etiku výskumnej a publikačnej činnosti. Rozdiel je v jeho orientácii na prípravu špičkových, medzinárodne akceptovateľných, tvorivých mladých vedcov pre oblasť edukačných vied, ale zároveň aj na potreby praxe zameraním na schopnosti hĺbkových analýz dopadov sociálnej paradigmy na edukáciu, na tvorbu a overovanie intervenčných programov, vzdelávacích politík a na kontexty neformálneho vzdelávania</w:t>
            </w:r>
            <w:r w:rsidRPr="004B4F7B">
              <w:rPr>
                <w:rFonts w:cstheme="minorHAnsi"/>
                <w:sz w:val="24"/>
                <w:szCs w:val="24"/>
                <w:lang w:val="en-US"/>
              </w:rPr>
              <w:t>;</w:t>
            </w:r>
            <w:r w:rsidRPr="004B4F7B">
              <w:rPr>
                <w:rFonts w:cstheme="minorHAnsi"/>
                <w:sz w:val="24"/>
                <w:szCs w:val="24"/>
              </w:rPr>
              <w:t xml:space="preserve"> a zároveň na rozvoj prierezových </w:t>
            </w:r>
            <w:r w:rsidR="0014403D">
              <w:rPr>
                <w:rFonts w:cstheme="minorHAnsi"/>
                <w:sz w:val="24"/>
                <w:szCs w:val="24"/>
              </w:rPr>
              <w:t>spôsobilost</w:t>
            </w:r>
            <w:r w:rsidRPr="004B4F7B">
              <w:rPr>
                <w:rFonts w:cstheme="minorHAnsi"/>
                <w:sz w:val="24"/>
                <w:szCs w:val="24"/>
              </w:rPr>
              <w:t>í (v súlade s požiadavkami Dublinských deskriptor</w:t>
            </w:r>
            <w:r>
              <w:rPr>
                <w:rFonts w:cstheme="minorHAnsi"/>
                <w:sz w:val="24"/>
                <w:szCs w:val="24"/>
              </w:rPr>
              <w:t>ov a </w:t>
            </w:r>
            <w:r w:rsidRPr="004B4F7B">
              <w:rPr>
                <w:rFonts w:cstheme="minorHAnsi"/>
                <w:sz w:val="24"/>
                <w:szCs w:val="24"/>
              </w:rPr>
              <w:t>medzinárodných</w:t>
            </w:r>
            <w:r>
              <w:rPr>
                <w:rFonts w:cstheme="minorHAnsi"/>
                <w:sz w:val="24"/>
                <w:szCs w:val="24"/>
              </w:rPr>
              <w:t xml:space="preserve"> a národných</w:t>
            </w:r>
            <w:r w:rsidRPr="004B4F7B">
              <w:rPr>
                <w:rFonts w:cstheme="minorHAnsi"/>
                <w:sz w:val="24"/>
                <w:szCs w:val="24"/>
              </w:rPr>
              <w:t xml:space="preserve"> kvalifikačných rámcov).</w:t>
            </w:r>
          </w:p>
        </w:tc>
      </w:tr>
      <w:tr w:rsidR="00BE4D90" w:rsidRPr="000437F3" w14:paraId="04A10773" w14:textId="77777777" w:rsidTr="00BE4D90">
        <w:tc>
          <w:tcPr>
            <w:tcW w:w="9060" w:type="dxa"/>
          </w:tcPr>
          <w:p w14:paraId="03483835" w14:textId="535F899C" w:rsidR="00BE4D90" w:rsidRPr="000437F3" w:rsidRDefault="005717A4" w:rsidP="00BE4D90">
            <w:pPr>
              <w:pStyle w:val="Odsekzoznamu"/>
              <w:autoSpaceDE w:val="0"/>
              <w:autoSpaceDN w:val="0"/>
              <w:adjustRightInd w:val="0"/>
              <w:ind w:left="0"/>
              <w:jc w:val="both"/>
              <w:rPr>
                <w:rFonts w:cstheme="minorHAnsi"/>
                <w:b/>
                <w:color w:val="000000"/>
                <w:sz w:val="24"/>
                <w:szCs w:val="24"/>
              </w:rPr>
            </w:pPr>
            <w:r>
              <w:rPr>
                <w:rFonts w:cstheme="minorHAnsi"/>
                <w:b/>
                <w:color w:val="000000"/>
                <w:sz w:val="24"/>
                <w:szCs w:val="24"/>
              </w:rPr>
              <w:t>Z</w:t>
            </w:r>
            <w:r w:rsidRPr="000437F3">
              <w:rPr>
                <w:rFonts w:cstheme="minorHAnsi"/>
                <w:b/>
                <w:color w:val="000000"/>
                <w:sz w:val="24"/>
                <w:szCs w:val="24"/>
              </w:rPr>
              <w:t>ainteresované strany, ktoré poskytli vyjadrenie alebo súhlasné sta</w:t>
            </w:r>
            <w:r w:rsidR="00C13A93">
              <w:rPr>
                <w:rFonts w:cstheme="minorHAnsi"/>
                <w:b/>
                <w:color w:val="000000"/>
                <w:sz w:val="24"/>
                <w:szCs w:val="24"/>
              </w:rPr>
              <w:t>.</w:t>
            </w:r>
            <w:r w:rsidRPr="000437F3">
              <w:rPr>
                <w:rFonts w:cstheme="minorHAnsi"/>
                <w:b/>
                <w:color w:val="000000"/>
                <w:sz w:val="24"/>
                <w:szCs w:val="24"/>
              </w:rPr>
              <w:t>novisko k súladu získanej kvalifikácie so sektorovo-špecifickými požiadavkami na výkon povolania</w:t>
            </w:r>
            <w:r>
              <w:rPr>
                <w:rFonts w:cstheme="minorHAnsi"/>
                <w:b/>
                <w:color w:val="000000"/>
                <w:sz w:val="24"/>
                <w:szCs w:val="24"/>
              </w:rPr>
              <w:t>.</w:t>
            </w:r>
          </w:p>
        </w:tc>
      </w:tr>
      <w:tr w:rsidR="006D21B1" w:rsidRPr="000437F3" w14:paraId="678FD686" w14:textId="77777777" w:rsidTr="00084788">
        <w:tc>
          <w:tcPr>
            <w:tcW w:w="9060" w:type="dxa"/>
            <w:shd w:val="clear" w:color="auto" w:fill="auto"/>
          </w:tcPr>
          <w:p w14:paraId="1D51D61D" w14:textId="7C5CFF50" w:rsidR="006D21B1" w:rsidRPr="00084788" w:rsidRDefault="009C1B3D" w:rsidP="00BE4D90">
            <w:pPr>
              <w:pStyle w:val="Odsekzoznamu"/>
              <w:autoSpaceDE w:val="0"/>
              <w:autoSpaceDN w:val="0"/>
              <w:adjustRightInd w:val="0"/>
              <w:ind w:left="0"/>
              <w:jc w:val="both"/>
              <w:rPr>
                <w:rFonts w:cstheme="minorHAnsi"/>
                <w:color w:val="FF0000"/>
                <w:sz w:val="24"/>
                <w:szCs w:val="24"/>
              </w:rPr>
            </w:pPr>
            <w:r w:rsidRPr="00084788">
              <w:rPr>
                <w:rFonts w:eastAsia="Times New Roman" w:cstheme="minorHAnsi"/>
                <w:color w:val="000000"/>
                <w:sz w:val="24"/>
                <w:szCs w:val="24"/>
                <w:lang w:eastAsia="sk-SK"/>
              </w:rPr>
              <w:t xml:space="preserve">Národné osvetové centrum, Nám. SNP č. 12, </w:t>
            </w:r>
            <w:r w:rsidRPr="00084788">
              <w:rPr>
                <w:rStyle w:val="acopre"/>
                <w:rFonts w:cstheme="minorHAnsi"/>
                <w:sz w:val="24"/>
                <w:szCs w:val="24"/>
              </w:rPr>
              <w:t>812 34</w:t>
            </w:r>
            <w:r w:rsidRPr="00084788">
              <w:rPr>
                <w:rFonts w:eastAsia="Times New Roman" w:cstheme="minorHAnsi"/>
                <w:color w:val="000000"/>
                <w:sz w:val="24"/>
                <w:szCs w:val="24"/>
                <w:lang w:eastAsia="sk-SK"/>
              </w:rPr>
              <w:t xml:space="preserve"> Bratislava</w:t>
            </w:r>
          </w:p>
        </w:tc>
      </w:tr>
      <w:tr w:rsidR="006D21B1" w:rsidRPr="000437F3" w14:paraId="1A2CD1A8" w14:textId="77777777" w:rsidTr="00084788">
        <w:tc>
          <w:tcPr>
            <w:tcW w:w="9060" w:type="dxa"/>
            <w:shd w:val="clear" w:color="auto" w:fill="auto"/>
          </w:tcPr>
          <w:p w14:paraId="3861C76F" w14:textId="5DD95850" w:rsidR="006D21B1" w:rsidRPr="00084788" w:rsidRDefault="009C1B3D" w:rsidP="00BE4D90">
            <w:pPr>
              <w:pStyle w:val="Odsekzoznamu"/>
              <w:autoSpaceDE w:val="0"/>
              <w:autoSpaceDN w:val="0"/>
              <w:adjustRightInd w:val="0"/>
              <w:ind w:left="0"/>
              <w:jc w:val="both"/>
              <w:rPr>
                <w:rFonts w:cstheme="minorHAnsi"/>
                <w:color w:val="FF0000"/>
                <w:sz w:val="24"/>
                <w:szCs w:val="24"/>
              </w:rPr>
            </w:pPr>
            <w:r w:rsidRPr="00084788">
              <w:rPr>
                <w:rFonts w:eastAsia="Times New Roman" w:cstheme="minorHAnsi"/>
                <w:color w:val="000000"/>
                <w:sz w:val="24"/>
                <w:szCs w:val="24"/>
                <w:lang w:eastAsia="sk-SK"/>
              </w:rPr>
              <w:t>Štátny pedagogický ústav, Pluhová 8, 83103 Bratislava</w:t>
            </w:r>
          </w:p>
        </w:tc>
      </w:tr>
      <w:tr w:rsidR="005717A4" w:rsidRPr="000437F3" w14:paraId="6DEDFF33" w14:textId="77777777" w:rsidTr="00BE4D90">
        <w:tc>
          <w:tcPr>
            <w:tcW w:w="9060" w:type="dxa"/>
          </w:tcPr>
          <w:p w14:paraId="3EE83960" w14:textId="4D1B268F" w:rsidR="005717A4" w:rsidRPr="000437F3" w:rsidRDefault="006D21B1" w:rsidP="00BE4D90">
            <w:pPr>
              <w:pStyle w:val="Odsekzoznamu"/>
              <w:autoSpaceDE w:val="0"/>
              <w:autoSpaceDN w:val="0"/>
              <w:adjustRightInd w:val="0"/>
              <w:ind w:left="0"/>
              <w:jc w:val="both"/>
              <w:rPr>
                <w:rFonts w:cstheme="minorHAnsi"/>
                <w:b/>
                <w:color w:val="000000"/>
                <w:sz w:val="24"/>
                <w:szCs w:val="24"/>
              </w:rPr>
            </w:pPr>
            <w:r w:rsidRPr="006D21B1">
              <w:rPr>
                <w:rFonts w:cstheme="minorHAnsi"/>
                <w:b/>
                <w:color w:val="000000"/>
                <w:sz w:val="24"/>
                <w:szCs w:val="24"/>
              </w:rPr>
              <w:t>Hodnotenie kvality študijného programu zamestnávateľmi (spätná väzba)</w:t>
            </w:r>
          </w:p>
        </w:tc>
      </w:tr>
      <w:tr w:rsidR="005717A4" w:rsidRPr="000437F3" w14:paraId="16EB60D6" w14:textId="77777777" w:rsidTr="00BE4D90">
        <w:tc>
          <w:tcPr>
            <w:tcW w:w="9060" w:type="dxa"/>
          </w:tcPr>
          <w:p w14:paraId="650549C1" w14:textId="4836BFBC" w:rsidR="005717A4" w:rsidRPr="006D21B1" w:rsidRDefault="006D21B1" w:rsidP="00BE4D90">
            <w:pPr>
              <w:pStyle w:val="Odsekzoznamu"/>
              <w:autoSpaceDE w:val="0"/>
              <w:autoSpaceDN w:val="0"/>
              <w:adjustRightInd w:val="0"/>
              <w:ind w:left="0"/>
              <w:jc w:val="both"/>
              <w:rPr>
                <w:rFonts w:cstheme="minorHAnsi"/>
                <w:color w:val="000000"/>
                <w:sz w:val="24"/>
                <w:szCs w:val="24"/>
              </w:rPr>
            </w:pPr>
            <w:r w:rsidRPr="006D21B1">
              <w:rPr>
                <w:rFonts w:cstheme="minorHAnsi"/>
                <w:color w:val="000000"/>
                <w:sz w:val="24"/>
                <w:szCs w:val="24"/>
              </w:rPr>
              <w:t>Hodnotenie kvality študijného programu bolo vykonané oslovenými zamestnávateľmi, ktorí vypr</w:t>
            </w:r>
            <w:r>
              <w:rPr>
                <w:rFonts w:cstheme="minorHAnsi"/>
                <w:color w:val="000000"/>
                <w:sz w:val="24"/>
                <w:szCs w:val="24"/>
              </w:rPr>
              <w:t>acovali hodnotiace správy. Tie</w:t>
            </w:r>
            <w:r w:rsidRPr="006D21B1">
              <w:rPr>
                <w:rFonts w:cstheme="minorHAnsi"/>
                <w:color w:val="000000"/>
                <w:sz w:val="24"/>
                <w:szCs w:val="24"/>
              </w:rPr>
              <w:t xml:space="preserve"> tvoria</w:t>
            </w:r>
            <w:r>
              <w:rPr>
                <w:rFonts w:cstheme="minorHAnsi"/>
                <w:color w:val="000000"/>
                <w:sz w:val="24"/>
                <w:szCs w:val="24"/>
              </w:rPr>
              <w:t xml:space="preserve"> spoločne s poznámkami o spôsobe zapracovania pripomienok a návrhov</w:t>
            </w:r>
            <w:r w:rsidR="00B652B6">
              <w:rPr>
                <w:rFonts w:cstheme="minorHAnsi"/>
                <w:color w:val="000000"/>
                <w:sz w:val="24"/>
                <w:szCs w:val="24"/>
              </w:rPr>
              <w:t xml:space="preserve"> prílohy</w:t>
            </w:r>
            <w:r w:rsidRPr="006D21B1">
              <w:rPr>
                <w:rFonts w:cstheme="minorHAnsi"/>
                <w:color w:val="000000"/>
                <w:sz w:val="24"/>
                <w:szCs w:val="24"/>
              </w:rPr>
              <w:t xml:space="preserve"> k akreditačnému spisu.</w:t>
            </w:r>
          </w:p>
        </w:tc>
      </w:tr>
    </w:tbl>
    <w:p w14:paraId="022F3500" w14:textId="4E872746" w:rsidR="005A3545" w:rsidRPr="005717A4" w:rsidRDefault="005A3545" w:rsidP="005717A4">
      <w:pPr>
        <w:autoSpaceDE w:val="0"/>
        <w:autoSpaceDN w:val="0"/>
        <w:adjustRightInd w:val="0"/>
        <w:spacing w:after="0" w:line="240" w:lineRule="auto"/>
        <w:jc w:val="both"/>
        <w:rPr>
          <w:rFonts w:cstheme="minorHAnsi"/>
          <w:color w:val="000000"/>
          <w:sz w:val="24"/>
          <w:szCs w:val="24"/>
        </w:rPr>
      </w:pPr>
    </w:p>
    <w:p w14:paraId="2CA8EE37" w14:textId="485D815A" w:rsidR="0046747F" w:rsidRPr="005717A4" w:rsidRDefault="0046747F"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5717A4">
        <w:rPr>
          <w:rFonts w:cstheme="minorHAnsi"/>
          <w:b/>
          <w:bCs/>
          <w:i/>
          <w:sz w:val="24"/>
          <w:szCs w:val="24"/>
          <w:shd w:val="clear" w:color="auto" w:fill="D9D9D9" w:themeFill="background1" w:themeFillShade="D9"/>
        </w:rPr>
        <w:t xml:space="preserve">Štruktúra </w:t>
      </w:r>
      <w:r w:rsidR="00E93C18" w:rsidRPr="005717A4">
        <w:rPr>
          <w:rFonts w:cstheme="minorHAnsi"/>
          <w:b/>
          <w:bCs/>
          <w:i/>
          <w:sz w:val="24"/>
          <w:szCs w:val="24"/>
          <w:shd w:val="clear" w:color="auto" w:fill="D9D9D9" w:themeFill="background1" w:themeFillShade="D9"/>
        </w:rPr>
        <w:t xml:space="preserve">a obsah </w:t>
      </w:r>
      <w:r w:rsidRPr="005717A4">
        <w:rPr>
          <w:rFonts w:cstheme="minorHAnsi"/>
          <w:b/>
          <w:bCs/>
          <w:i/>
          <w:sz w:val="24"/>
          <w:szCs w:val="24"/>
          <w:shd w:val="clear" w:color="auto" w:fill="D9D9D9" w:themeFill="background1" w:themeFillShade="D9"/>
        </w:rPr>
        <w:t xml:space="preserve">študijného programu </w:t>
      </w:r>
    </w:p>
    <w:p w14:paraId="2E20D1EB" w14:textId="173519AA" w:rsidR="006D21B1" w:rsidRDefault="006D21B1" w:rsidP="006D21B1">
      <w:pPr>
        <w:pStyle w:val="Odsekzoznamu"/>
        <w:autoSpaceDE w:val="0"/>
        <w:autoSpaceDN w:val="0"/>
        <w:adjustRightInd w:val="0"/>
        <w:spacing w:after="0" w:line="240" w:lineRule="auto"/>
        <w:ind w:left="0"/>
        <w:jc w:val="both"/>
        <w:rPr>
          <w:rFonts w:cstheme="minorHAnsi"/>
          <w:color w:val="000000" w:themeColor="text1"/>
          <w:sz w:val="24"/>
          <w:szCs w:val="24"/>
        </w:rPr>
      </w:pPr>
    </w:p>
    <w:tbl>
      <w:tblPr>
        <w:tblStyle w:val="Mriekatabuky"/>
        <w:tblW w:w="0" w:type="auto"/>
        <w:tblLook w:val="04A0" w:firstRow="1" w:lastRow="0" w:firstColumn="1" w:lastColumn="0" w:noHBand="0" w:noVBand="1"/>
      </w:tblPr>
      <w:tblGrid>
        <w:gridCol w:w="9060"/>
      </w:tblGrid>
      <w:tr w:rsidR="006D21B1" w14:paraId="357B1524" w14:textId="77777777" w:rsidTr="006D21B1">
        <w:tc>
          <w:tcPr>
            <w:tcW w:w="9060" w:type="dxa"/>
          </w:tcPr>
          <w:p w14:paraId="3A003842" w14:textId="39673755" w:rsidR="006D21B1" w:rsidRPr="00B652B6" w:rsidRDefault="00B652B6" w:rsidP="006D21B1">
            <w:pPr>
              <w:pStyle w:val="Odsekzoznamu"/>
              <w:autoSpaceDE w:val="0"/>
              <w:autoSpaceDN w:val="0"/>
              <w:adjustRightInd w:val="0"/>
              <w:ind w:left="0"/>
              <w:jc w:val="both"/>
              <w:rPr>
                <w:rFonts w:cstheme="minorHAnsi"/>
                <w:b/>
                <w:color w:val="000000" w:themeColor="text1"/>
                <w:sz w:val="24"/>
                <w:szCs w:val="24"/>
              </w:rPr>
            </w:pPr>
            <w:r w:rsidRPr="00B652B6">
              <w:rPr>
                <w:rFonts w:cstheme="minorHAnsi"/>
                <w:b/>
                <w:iCs/>
                <w:sz w:val="24"/>
                <w:szCs w:val="24"/>
              </w:rPr>
              <w:t>Pravidlá na utváranie študijných</w:t>
            </w:r>
            <w:r w:rsidR="00950494">
              <w:rPr>
                <w:rFonts w:cstheme="minorHAnsi"/>
                <w:b/>
                <w:iCs/>
                <w:sz w:val="24"/>
                <w:szCs w:val="24"/>
              </w:rPr>
              <w:t xml:space="preserve"> programov a</w:t>
            </w:r>
            <w:r w:rsidRPr="00B652B6">
              <w:rPr>
                <w:rFonts w:cstheme="minorHAnsi"/>
                <w:b/>
                <w:iCs/>
                <w:sz w:val="24"/>
                <w:szCs w:val="24"/>
              </w:rPr>
              <w:t xml:space="preserve"> plánov</w:t>
            </w:r>
          </w:p>
        </w:tc>
      </w:tr>
      <w:tr w:rsidR="00950494" w14:paraId="2E0941F5" w14:textId="77777777" w:rsidTr="006D21B1">
        <w:tc>
          <w:tcPr>
            <w:tcW w:w="9060" w:type="dxa"/>
          </w:tcPr>
          <w:p w14:paraId="74D562C5" w14:textId="452EACBC" w:rsidR="00950494" w:rsidRDefault="00950494" w:rsidP="00950494">
            <w:pPr>
              <w:pStyle w:val="Odsekzoznamu"/>
              <w:autoSpaceDE w:val="0"/>
              <w:autoSpaceDN w:val="0"/>
              <w:adjustRightInd w:val="0"/>
              <w:ind w:left="0"/>
              <w:jc w:val="both"/>
              <w:rPr>
                <w:rFonts w:cstheme="minorHAnsi"/>
                <w:color w:val="000000" w:themeColor="text1"/>
                <w:sz w:val="24"/>
                <w:szCs w:val="24"/>
              </w:rPr>
            </w:pPr>
            <w:r w:rsidRPr="00A70269">
              <w:rPr>
                <w:rFonts w:cstheme="minorHAnsi"/>
                <w:color w:val="000000" w:themeColor="text1"/>
                <w:sz w:val="24"/>
                <w:szCs w:val="24"/>
              </w:rPr>
              <w:lastRenderedPageBreak/>
              <w:t>Pravidlá na utváranie študijných</w:t>
            </w:r>
            <w:r>
              <w:rPr>
                <w:rFonts w:cstheme="minorHAnsi"/>
                <w:color w:val="000000" w:themeColor="text1"/>
                <w:sz w:val="24"/>
                <w:szCs w:val="24"/>
              </w:rPr>
              <w:t xml:space="preserve"> programov a</w:t>
            </w:r>
            <w:r w:rsidRPr="00A70269">
              <w:rPr>
                <w:rFonts w:cstheme="minorHAnsi"/>
                <w:color w:val="000000" w:themeColor="text1"/>
                <w:sz w:val="24"/>
                <w:szCs w:val="24"/>
              </w:rPr>
              <w:t xml:space="preserve"> pláno</w:t>
            </w:r>
            <w:r>
              <w:rPr>
                <w:rFonts w:cstheme="minorHAnsi"/>
                <w:color w:val="000000" w:themeColor="text1"/>
                <w:sz w:val="24"/>
                <w:szCs w:val="24"/>
              </w:rPr>
              <w:t>v sú</w:t>
            </w:r>
            <w:r w:rsidRPr="00A70269">
              <w:rPr>
                <w:rFonts w:cstheme="minorHAnsi"/>
                <w:color w:val="000000" w:themeColor="text1"/>
                <w:sz w:val="24"/>
                <w:szCs w:val="24"/>
              </w:rPr>
              <w:t xml:space="preserve"> definované v Smernici č. 1/2021 Vytváranie, úprava a schvaľovanie študijných programov a podávanie žiadostí Slovenskej akreditačnej agentúre pre vysoké školstvo</w:t>
            </w:r>
            <w:r w:rsidR="0092693E">
              <w:rPr>
                <w:rStyle w:val="Odkaznapoznmkupodiarou"/>
                <w:rFonts w:cstheme="minorHAnsi"/>
                <w:color w:val="000000" w:themeColor="text1"/>
                <w:sz w:val="24"/>
                <w:szCs w:val="24"/>
              </w:rPr>
              <w:footnoteReference w:id="1"/>
            </w:r>
            <w:r w:rsidR="0092693E">
              <w:rPr>
                <w:rFonts w:cstheme="minorHAnsi"/>
                <w:color w:val="000000" w:themeColor="text1"/>
                <w:sz w:val="24"/>
                <w:szCs w:val="24"/>
              </w:rPr>
              <w:t xml:space="preserve"> </w:t>
            </w:r>
            <w:r w:rsidR="0092693E" w:rsidRPr="0092693E">
              <w:rPr>
                <w:rFonts w:cstheme="minorHAnsi"/>
                <w:color w:val="000000" w:themeColor="text1"/>
                <w:sz w:val="24"/>
                <w:szCs w:val="24"/>
              </w:rPr>
              <w:t>(</w:t>
            </w:r>
            <w:hyperlink r:id="rId8" w:tgtFrame="_blank" w:history="1">
              <w:r w:rsidR="0092693E" w:rsidRPr="0092693E">
                <w:rPr>
                  <w:rStyle w:val="Hypertextovprepojenie"/>
                  <w:rFonts w:ascii="Calibri" w:hAnsi="Calibri" w:cs="Calibri"/>
                  <w:sz w:val="24"/>
                  <w:szCs w:val="24"/>
                </w:rPr>
                <w:t>https://www.umb.sk/univerzita/univerzita/vnutorny-system-kvality/vnutorne-predpisy/</w:t>
              </w:r>
            </w:hyperlink>
            <w:r w:rsidR="0092693E" w:rsidRPr="0092693E">
              <w:rPr>
                <w:rFonts w:cstheme="minorHAnsi"/>
                <w:color w:val="000000" w:themeColor="text1"/>
                <w:sz w:val="24"/>
                <w:szCs w:val="24"/>
              </w:rPr>
              <w:t>)</w:t>
            </w:r>
            <w:r w:rsidRPr="0092693E">
              <w:rPr>
                <w:rFonts w:cstheme="minorHAnsi"/>
                <w:color w:val="000000" w:themeColor="text1"/>
                <w:sz w:val="24"/>
                <w:szCs w:val="24"/>
              </w:rPr>
              <w:t xml:space="preserve">, </w:t>
            </w:r>
            <w:r>
              <w:rPr>
                <w:rFonts w:cstheme="minorHAnsi"/>
                <w:color w:val="000000" w:themeColor="text1"/>
                <w:sz w:val="24"/>
                <w:szCs w:val="24"/>
              </w:rPr>
              <w:t xml:space="preserve">a tiež </w:t>
            </w:r>
            <w:r>
              <w:rPr>
                <w:rFonts w:cstheme="minorHAnsi"/>
                <w:iCs/>
                <w:sz w:val="24"/>
                <w:szCs w:val="24"/>
              </w:rPr>
              <w:t>v Študijnom poriadku</w:t>
            </w:r>
            <w:r w:rsidRPr="00E85A9E">
              <w:rPr>
                <w:rFonts w:cstheme="minorHAnsi"/>
                <w:iCs/>
                <w:sz w:val="24"/>
                <w:szCs w:val="24"/>
              </w:rPr>
              <w:t xml:space="preserve"> UMB</w:t>
            </w:r>
            <w:r>
              <w:rPr>
                <w:rFonts w:cstheme="minorHAnsi"/>
                <w:iCs/>
                <w:sz w:val="24"/>
                <w:szCs w:val="24"/>
              </w:rPr>
              <w:t xml:space="preserve"> (</w:t>
            </w:r>
            <w:hyperlink r:id="rId9" w:history="1">
              <w:r w:rsidRPr="00E85A9E">
                <w:rPr>
                  <w:rStyle w:val="Hypertextovprepojenie"/>
                  <w:rFonts w:cstheme="minorHAnsi"/>
                  <w:iCs/>
                  <w:sz w:val="24"/>
                  <w:szCs w:val="24"/>
                </w:rPr>
                <w:t>https://www.pdf.umb.sk/app/cmsFile.php?disposition=a&amp;ID=21115</w:t>
              </w:r>
            </w:hyperlink>
            <w:r>
              <w:rPr>
                <w:rFonts w:cstheme="minorHAnsi"/>
                <w:iCs/>
                <w:sz w:val="24"/>
                <w:szCs w:val="24"/>
              </w:rPr>
              <w:t>).</w:t>
            </w:r>
            <w:r>
              <w:rPr>
                <w:rFonts w:cstheme="minorHAnsi"/>
                <w:color w:val="000000" w:themeColor="text1"/>
                <w:sz w:val="24"/>
                <w:szCs w:val="24"/>
              </w:rPr>
              <w:t xml:space="preserve"> </w:t>
            </w:r>
            <w:r w:rsidRPr="0053700E">
              <w:rPr>
                <w:rFonts w:cstheme="minorHAnsi"/>
                <w:color w:val="000000" w:themeColor="text1"/>
                <w:sz w:val="24"/>
                <w:szCs w:val="24"/>
              </w:rPr>
              <w:t>Okrem uvedených pravidiel sme sa riadili ďalšími nasledovnými pravidlami:</w:t>
            </w:r>
            <w:r>
              <w:rPr>
                <w:rFonts w:cstheme="minorHAnsi"/>
                <w:color w:val="000000" w:themeColor="text1"/>
                <w:sz w:val="24"/>
                <w:szCs w:val="24"/>
              </w:rPr>
              <w:t xml:space="preserve"> </w:t>
            </w:r>
          </w:p>
          <w:p w14:paraId="393B10EF"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-Profilové disciplíny zabezpečujú pedagogickí zamestnanci s titulom docent alebo profesor na príslušnom funkčnom mieste.</w:t>
            </w:r>
          </w:p>
          <w:p w14:paraId="2A0573EC"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-Pridelená kreditová dotácia sa stupňuje s dôležitosťou predmetov (najnižšia za voliteľné predmety, najvyššia za profilové predmety a povinné premety).</w:t>
            </w:r>
          </w:p>
          <w:p w14:paraId="2E3CE912"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-Rozsah kontaktnej výučby (P,S,C,T,Op) sa stupňuje s dôležitosťou predmetov (najnižšia za voliteľné predmety, najvyššia za profilové predmety a povinné premety).</w:t>
            </w:r>
          </w:p>
          <w:p w14:paraId="71C62430" w14:textId="77777777" w:rsidR="00950494" w:rsidRPr="0053700E" w:rsidRDefault="00950494" w:rsidP="00950494">
            <w:pPr>
              <w:pStyle w:val="Odsekzoznamu"/>
              <w:autoSpaceDE w:val="0"/>
              <w:autoSpaceDN w:val="0"/>
              <w:adjustRightInd w:val="0"/>
              <w:spacing w:after="160" w:line="259" w:lineRule="auto"/>
              <w:ind w:left="0"/>
              <w:jc w:val="both"/>
              <w:rPr>
                <w:rFonts w:cstheme="minorHAnsi"/>
                <w:color w:val="000000" w:themeColor="text1"/>
                <w:sz w:val="24"/>
                <w:szCs w:val="24"/>
              </w:rPr>
            </w:pPr>
            <w:r>
              <w:rPr>
                <w:rFonts w:cstheme="minorHAnsi"/>
                <w:color w:val="000000" w:themeColor="text1"/>
                <w:sz w:val="24"/>
                <w:szCs w:val="24"/>
              </w:rPr>
              <w:t>-Predmety a ich tematické vymedzenie pokrývajú profil absolventa (vymedzené oblasti rozvoja), zároveň kontrolujeme, aby nedochádzalo k tematickej duplicite.</w:t>
            </w:r>
          </w:p>
          <w:p w14:paraId="59673EAC"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-Rozsah dosahovaných výstupov vzdelávania rešpektuje pridelenú kreditovú dotáciu.</w:t>
            </w:r>
          </w:p>
          <w:p w14:paraId="68DC226D"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-Postupy pri hodnotení výstupov vzdelávania plánujeme s ohľadom na potrebu reálneho overovania schopností, monitorujeme ich náročnosť a rôznorodosť.</w:t>
            </w:r>
          </w:p>
          <w:p w14:paraId="6021968C" w14:textId="77777777" w:rsidR="00950494" w:rsidRPr="000879C7"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-Náročnosť kognitívnych a </w:t>
            </w:r>
            <w:r w:rsidRPr="00885259">
              <w:rPr>
                <w:rFonts w:cstheme="minorHAnsi"/>
                <w:sz w:val="24"/>
                <w:szCs w:val="24"/>
              </w:rPr>
              <w:t xml:space="preserve">afektívnych (prípadných psychomotorických) cieľov </w:t>
            </w:r>
            <w:r>
              <w:rPr>
                <w:rFonts w:cstheme="minorHAnsi"/>
                <w:color w:val="000000" w:themeColor="text1"/>
                <w:sz w:val="24"/>
                <w:szCs w:val="24"/>
              </w:rPr>
              <w:t xml:space="preserve">vzdelávania zodpovedá stupňu štúdia a rešpektuje </w:t>
            </w:r>
            <w:r w:rsidRPr="000879C7">
              <w:rPr>
                <w:rFonts w:cstheme="minorHAnsi"/>
                <w:sz w:val="24"/>
                <w:szCs w:val="24"/>
              </w:rPr>
              <w:t>Dublinské</w:t>
            </w:r>
            <w:r w:rsidRPr="000879C7">
              <w:rPr>
                <w:rFonts w:cstheme="minorHAnsi"/>
                <w:color w:val="000000" w:themeColor="text1"/>
                <w:sz w:val="24"/>
                <w:szCs w:val="24"/>
              </w:rPr>
              <w:t xml:space="preserve"> deskriptory</w:t>
            </w:r>
            <w:r>
              <w:rPr>
                <w:rFonts w:cstheme="minorHAnsi"/>
                <w:color w:val="000000" w:themeColor="text1"/>
                <w:sz w:val="24"/>
                <w:szCs w:val="24"/>
              </w:rPr>
              <w:t xml:space="preserve"> a kvalifikačné rámce</w:t>
            </w:r>
            <w:r w:rsidRPr="000879C7">
              <w:rPr>
                <w:rFonts w:cstheme="minorHAnsi"/>
                <w:color w:val="000000" w:themeColor="text1"/>
                <w:sz w:val="24"/>
                <w:szCs w:val="24"/>
              </w:rPr>
              <w:t>.</w:t>
            </w:r>
          </w:p>
          <w:p w14:paraId="039968BB" w14:textId="77777777" w:rsidR="00950494" w:rsidRPr="00652B19" w:rsidRDefault="00950494" w:rsidP="00950494">
            <w:pPr>
              <w:pStyle w:val="Odsekzoznamu"/>
              <w:autoSpaceDE w:val="0"/>
              <w:autoSpaceDN w:val="0"/>
              <w:adjustRightInd w:val="0"/>
              <w:ind w:left="0"/>
              <w:jc w:val="both"/>
              <w:rPr>
                <w:rFonts w:cstheme="minorHAnsi"/>
                <w:color w:val="FF0000"/>
                <w:sz w:val="24"/>
                <w:szCs w:val="24"/>
              </w:rPr>
            </w:pPr>
            <w:r>
              <w:rPr>
                <w:rFonts w:cstheme="minorHAnsi"/>
                <w:color w:val="000000" w:themeColor="text1"/>
                <w:sz w:val="24"/>
                <w:szCs w:val="24"/>
              </w:rPr>
              <w:t>-Pokiaľ predmet obsahuje kontaktnú výučbu definovanú cez prednášky, sylabus predmetu v informačnom liste obsahuje 13 tém v súlade s trvaním semestra (v týždňoch).</w:t>
            </w:r>
          </w:p>
          <w:p w14:paraId="2F5388AE"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-Pokiaľ predmet obsahuje kontaktnú výučbu definovanú cez terénne cvičenia (T), vyučujúci sú povinní uviesť v informačnom liste formu individuálnej supervízie a podporu cez elektronické kurzy v Moodle.</w:t>
            </w:r>
          </w:p>
          <w:p w14:paraId="32AF3E46"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-Záťaž študenta sa v informačných listoch rozpisovala jednotne podľa pravidla pre najčastejšie spôsoby hodnotenia (napr. seminárna práca, esej, PPT prezentácia, videoprezentácia, projekt výskumu a pod.).</w:t>
            </w:r>
          </w:p>
          <w:p w14:paraId="07F4CCB7" w14:textId="77777777" w:rsidR="00950494" w:rsidRDefault="00950494" w:rsidP="00950494">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-V 3. stupni štúdia delíme disciplíny v študijných plánoch do (1) študijnej a (2) vedeckej časti. Vedeckú časť tvoria kredity, ktoré prideľujeme za realizáciu konkrétnych výstupov, ktoré podporujú praktický rozvoj vedecko-výskumných kompetencií študenta a jeho odbornej angažovanosti na národnej a medzinárodnej úrovni – tieto disciplíny nemajú pridelenú dotáciu kontaktnej výučby (P,S,C,T,Op), ale za supervíziu zodpovedá školiteľ.</w:t>
            </w:r>
          </w:p>
          <w:p w14:paraId="4DE6E5C3" w14:textId="71685F1A" w:rsidR="00950494" w:rsidRPr="0053700E" w:rsidRDefault="00D83472" w:rsidP="00D83472">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w:t>
            </w:r>
            <w:r w:rsidR="00950494">
              <w:rPr>
                <w:rFonts w:cstheme="minorHAnsi"/>
                <w:color w:val="000000" w:themeColor="text1"/>
                <w:sz w:val="24"/>
                <w:szCs w:val="24"/>
              </w:rPr>
              <w:t>Disciplíny vo vedeckej časti nemajú vypracované informačné listy, kredity sú pridelené po zdokladovaní existujúceho výstupu/realizácie aktivity.</w:t>
            </w:r>
          </w:p>
        </w:tc>
      </w:tr>
      <w:tr w:rsidR="006D21B1" w14:paraId="4E90A301" w14:textId="77777777" w:rsidTr="006D21B1">
        <w:tc>
          <w:tcPr>
            <w:tcW w:w="9060" w:type="dxa"/>
          </w:tcPr>
          <w:p w14:paraId="34341EDC" w14:textId="362383A1" w:rsidR="006D21B1" w:rsidRPr="00B652B6" w:rsidRDefault="00B652B6" w:rsidP="006D21B1">
            <w:pPr>
              <w:pStyle w:val="Odsekzoznamu"/>
              <w:autoSpaceDE w:val="0"/>
              <w:autoSpaceDN w:val="0"/>
              <w:adjustRightInd w:val="0"/>
              <w:ind w:left="0"/>
              <w:jc w:val="both"/>
              <w:rPr>
                <w:rFonts w:cstheme="minorHAnsi"/>
                <w:b/>
                <w:color w:val="000000" w:themeColor="text1"/>
                <w:sz w:val="24"/>
                <w:szCs w:val="24"/>
              </w:rPr>
            </w:pPr>
            <w:r w:rsidRPr="00B652B6">
              <w:rPr>
                <w:rFonts w:cstheme="minorHAnsi"/>
                <w:b/>
                <w:iCs/>
                <w:sz w:val="24"/>
                <w:szCs w:val="24"/>
              </w:rPr>
              <w:t>Odporúčané študijné plány pre jednotlivé cesty v štúdiu</w:t>
            </w:r>
          </w:p>
        </w:tc>
      </w:tr>
      <w:tr w:rsidR="00950494" w14:paraId="746C3843" w14:textId="77777777" w:rsidTr="006D21B1">
        <w:tc>
          <w:tcPr>
            <w:tcW w:w="9060" w:type="dxa"/>
          </w:tcPr>
          <w:p w14:paraId="1DCA4956" w14:textId="31543C3C" w:rsidR="00950494" w:rsidRDefault="00950494" w:rsidP="00950494">
            <w:pPr>
              <w:pStyle w:val="Odsekzoznamu"/>
              <w:autoSpaceDE w:val="0"/>
              <w:autoSpaceDN w:val="0"/>
              <w:adjustRightInd w:val="0"/>
              <w:ind w:left="0"/>
              <w:jc w:val="both"/>
              <w:rPr>
                <w:rFonts w:cstheme="minorHAnsi"/>
                <w:color w:val="000000" w:themeColor="text1"/>
                <w:sz w:val="24"/>
                <w:szCs w:val="24"/>
              </w:rPr>
            </w:pPr>
            <w:r w:rsidRPr="00223281">
              <w:rPr>
                <w:rFonts w:cstheme="minorHAnsi"/>
                <w:sz w:val="24"/>
                <w:szCs w:val="24"/>
              </w:rPr>
              <w:t>V štruktúre, ktorú stanovuje Smernica č. 1/2021 Vytváranie, úprava a schvaľovanie študijných programov a podávanie žiadostí Slovenskej akreditačnej agentúre pre vysoké školstvo,</w:t>
            </w:r>
            <w:r w:rsidR="00D83472">
              <w:rPr>
                <w:rFonts w:cstheme="minorHAnsi"/>
                <w:sz w:val="24"/>
                <w:szCs w:val="24"/>
              </w:rPr>
              <w:t xml:space="preserve"> sme vytvorili študijný plán, ktorý</w:t>
            </w:r>
            <w:r w:rsidRPr="00223281">
              <w:rPr>
                <w:rFonts w:cstheme="minorHAnsi"/>
                <w:sz w:val="24"/>
                <w:szCs w:val="24"/>
              </w:rPr>
              <w:t xml:space="preserve"> uvádzame </w:t>
            </w:r>
            <w:r w:rsidR="00D83472">
              <w:rPr>
                <w:rFonts w:cstheme="minorHAnsi"/>
                <w:sz w:val="24"/>
                <w:szCs w:val="24"/>
              </w:rPr>
              <w:t>v prílohe Študijný plán</w:t>
            </w:r>
            <w:r>
              <w:rPr>
                <w:rFonts w:cstheme="minorHAnsi"/>
                <w:sz w:val="24"/>
                <w:szCs w:val="24"/>
              </w:rPr>
              <w:t>.</w:t>
            </w:r>
            <w:r w:rsidRPr="00223281">
              <w:rPr>
                <w:rFonts w:cstheme="minorHAnsi"/>
                <w:sz w:val="24"/>
                <w:szCs w:val="24"/>
              </w:rPr>
              <w:t xml:space="preserve"> </w:t>
            </w:r>
            <w:r w:rsidRPr="00223281">
              <w:rPr>
                <w:rFonts w:cstheme="minorHAnsi"/>
                <w:color w:val="000000" w:themeColor="text1"/>
                <w:sz w:val="24"/>
                <w:szCs w:val="24"/>
              </w:rPr>
              <w:t>Flexibilita v študijných plánoch (umožňuje viaceré cesty v štúdiu) je zabezpečená väčšou ponukou</w:t>
            </w:r>
            <w:r>
              <w:rPr>
                <w:rFonts w:cstheme="minorHAnsi"/>
                <w:color w:val="000000" w:themeColor="text1"/>
                <w:sz w:val="24"/>
                <w:szCs w:val="24"/>
              </w:rPr>
              <w:t xml:space="preserve"> PV </w:t>
            </w:r>
            <w:r w:rsidRPr="00223281">
              <w:rPr>
                <w:rFonts w:cstheme="minorHAnsi"/>
                <w:color w:val="000000" w:themeColor="text1"/>
                <w:sz w:val="24"/>
                <w:szCs w:val="24"/>
              </w:rPr>
              <w:t>predmetov</w:t>
            </w:r>
            <w:r>
              <w:rPr>
                <w:rFonts w:cstheme="minorHAnsi"/>
                <w:color w:val="000000" w:themeColor="text1"/>
                <w:sz w:val="24"/>
                <w:szCs w:val="24"/>
              </w:rPr>
              <w:t xml:space="preserve"> a tiež </w:t>
            </w:r>
            <w:r w:rsidRPr="009C51BD">
              <w:rPr>
                <w:rFonts w:cstheme="minorHAnsi"/>
                <w:color w:val="000000" w:themeColor="text1"/>
                <w:sz w:val="24"/>
                <w:szCs w:val="24"/>
              </w:rPr>
              <w:t>odporúčaním absolvovať v </w:t>
            </w:r>
            <w:r>
              <w:rPr>
                <w:rFonts w:cstheme="minorHAnsi"/>
                <w:color w:val="000000" w:themeColor="text1"/>
                <w:sz w:val="24"/>
                <w:szCs w:val="24"/>
              </w:rPr>
              <w:t>5.</w:t>
            </w:r>
            <w:r w:rsidRPr="009C51BD">
              <w:rPr>
                <w:rFonts w:cstheme="minorHAnsi"/>
                <w:color w:val="000000" w:themeColor="text1"/>
                <w:sz w:val="24"/>
                <w:szCs w:val="24"/>
              </w:rPr>
              <w:t xml:space="preserve"> semestri </w:t>
            </w:r>
            <w:r>
              <w:rPr>
                <w:rFonts w:cstheme="minorHAnsi"/>
                <w:color w:val="000000" w:themeColor="text1"/>
                <w:sz w:val="24"/>
                <w:szCs w:val="24"/>
              </w:rPr>
              <w:t xml:space="preserve">zahraničnú </w:t>
            </w:r>
            <w:r w:rsidRPr="009C51BD">
              <w:rPr>
                <w:rFonts w:cstheme="minorHAnsi"/>
                <w:color w:val="000000" w:themeColor="text1"/>
                <w:sz w:val="24"/>
                <w:szCs w:val="24"/>
              </w:rPr>
              <w:t>mobilitu/stáž, pre ktorú pracovisko počas štúdia zámerne vytvára podmienky (neprebieha vyučovanie, podpora zo strany školiteľov a projektových tímov).</w:t>
            </w:r>
            <w:r w:rsidRPr="00223281">
              <w:rPr>
                <w:rFonts w:cstheme="minorHAnsi"/>
                <w:color w:val="000000" w:themeColor="text1"/>
                <w:sz w:val="24"/>
                <w:szCs w:val="24"/>
              </w:rPr>
              <w:t xml:space="preserve"> </w:t>
            </w:r>
            <w:r>
              <w:rPr>
                <w:rFonts w:cstheme="minorHAnsi"/>
                <w:color w:val="000000" w:themeColor="text1"/>
                <w:sz w:val="24"/>
                <w:szCs w:val="24"/>
              </w:rPr>
              <w:t>V predmety p</w:t>
            </w:r>
            <w:r w:rsidRPr="00223281">
              <w:rPr>
                <w:rFonts w:cstheme="minorHAnsi"/>
                <w:color w:val="000000" w:themeColor="text1"/>
                <w:sz w:val="24"/>
                <w:szCs w:val="24"/>
              </w:rPr>
              <w:t>onúkame v minimálnom rozsahu v rámci študijného programu, ale študent má možnosť zvoliť si akýkoľvek predmet z fakultnej ponuky V predmetov, z ponuky V predmetov v cudzom jazyku, z univerzitnej ponuky predmetov, prípadne abso</w:t>
            </w:r>
            <w:r w:rsidR="00D83472">
              <w:rPr>
                <w:rFonts w:cstheme="minorHAnsi"/>
                <w:color w:val="000000" w:themeColor="text1"/>
                <w:sz w:val="24"/>
                <w:szCs w:val="24"/>
              </w:rPr>
              <w:t>lvovať predmet inej univerzity)</w:t>
            </w:r>
            <w:r w:rsidRPr="00223281">
              <w:rPr>
                <w:rFonts w:cstheme="minorHAnsi"/>
                <w:color w:val="000000" w:themeColor="text1"/>
                <w:sz w:val="24"/>
                <w:szCs w:val="24"/>
              </w:rPr>
              <w:t xml:space="preserve"> (</w:t>
            </w:r>
            <w:hyperlink r:id="rId10" w:history="1">
              <w:r w:rsidRPr="00223281">
                <w:rPr>
                  <w:rStyle w:val="Hypertextovprepojenie"/>
                  <w:rFonts w:cstheme="minorHAnsi"/>
                  <w:sz w:val="24"/>
                  <w:szCs w:val="24"/>
                </w:rPr>
                <w:t>https://www.pdf.umb.sk/studenti/studujem/vyberove-predmety-na-pf-umb.html</w:t>
              </w:r>
            </w:hyperlink>
            <w:r w:rsidRPr="00223281">
              <w:rPr>
                <w:rFonts w:cstheme="minorHAnsi"/>
                <w:color w:val="000000" w:themeColor="text1"/>
                <w:sz w:val="24"/>
                <w:szCs w:val="24"/>
              </w:rPr>
              <w:t>).</w:t>
            </w:r>
          </w:p>
        </w:tc>
      </w:tr>
      <w:tr w:rsidR="000C7C4C" w14:paraId="2424887F" w14:textId="77777777" w:rsidTr="006D21B1">
        <w:tc>
          <w:tcPr>
            <w:tcW w:w="9060" w:type="dxa"/>
          </w:tcPr>
          <w:p w14:paraId="76B1F583" w14:textId="6EC15F96" w:rsidR="000C7C4C" w:rsidRPr="0052494B" w:rsidRDefault="0052494B" w:rsidP="006D21B1">
            <w:pPr>
              <w:pStyle w:val="Odsekzoznamu"/>
              <w:autoSpaceDE w:val="0"/>
              <w:autoSpaceDN w:val="0"/>
              <w:adjustRightInd w:val="0"/>
              <w:ind w:left="0"/>
              <w:jc w:val="both"/>
              <w:rPr>
                <w:rFonts w:cstheme="minorHAnsi"/>
                <w:b/>
                <w:color w:val="000000" w:themeColor="text1"/>
                <w:sz w:val="24"/>
                <w:szCs w:val="24"/>
              </w:rPr>
            </w:pPr>
            <w:r w:rsidRPr="0052494B">
              <w:rPr>
                <w:rFonts w:cstheme="minorHAnsi"/>
                <w:b/>
                <w:iCs/>
                <w:sz w:val="24"/>
                <w:szCs w:val="24"/>
              </w:rPr>
              <w:lastRenderedPageBreak/>
              <w:t>Počet kreditov, ktorého dosiahnutie je podmienkou riadneho skončenia štúdia</w:t>
            </w:r>
          </w:p>
        </w:tc>
      </w:tr>
      <w:tr w:rsidR="0052494B" w14:paraId="3ED19433" w14:textId="77777777" w:rsidTr="006D21B1">
        <w:tc>
          <w:tcPr>
            <w:tcW w:w="9060" w:type="dxa"/>
          </w:tcPr>
          <w:p w14:paraId="01FF6BA7" w14:textId="061461E3" w:rsidR="0052494B"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iCs/>
                <w:sz w:val="24"/>
                <w:szCs w:val="24"/>
              </w:rPr>
              <w:t>180</w:t>
            </w:r>
          </w:p>
        </w:tc>
      </w:tr>
      <w:tr w:rsidR="0052494B" w14:paraId="6202ABCC" w14:textId="77777777" w:rsidTr="006D21B1">
        <w:tc>
          <w:tcPr>
            <w:tcW w:w="9060" w:type="dxa"/>
          </w:tcPr>
          <w:p w14:paraId="44F0B954" w14:textId="224453A5" w:rsidR="0052494B" w:rsidRPr="002C7501" w:rsidRDefault="0052494B" w:rsidP="006D21B1">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Počet kreditov za povinné predmety</w:t>
            </w:r>
          </w:p>
        </w:tc>
      </w:tr>
      <w:tr w:rsidR="0052494B" w14:paraId="4E375419" w14:textId="77777777" w:rsidTr="006D21B1">
        <w:tc>
          <w:tcPr>
            <w:tcW w:w="9060" w:type="dxa"/>
          </w:tcPr>
          <w:p w14:paraId="0D3AB137" w14:textId="6746C774" w:rsidR="0052494B" w:rsidRPr="002C7501" w:rsidRDefault="009E63A9" w:rsidP="006D21B1">
            <w:pPr>
              <w:pStyle w:val="Odsekzoznamu"/>
              <w:autoSpaceDE w:val="0"/>
              <w:autoSpaceDN w:val="0"/>
              <w:adjustRightInd w:val="0"/>
              <w:ind w:left="0"/>
              <w:jc w:val="both"/>
              <w:rPr>
                <w:rFonts w:cstheme="minorHAnsi"/>
                <w:iCs/>
                <w:sz w:val="24"/>
                <w:szCs w:val="24"/>
              </w:rPr>
            </w:pPr>
            <w:r w:rsidRPr="002C7501">
              <w:rPr>
                <w:rFonts w:cstheme="minorHAnsi"/>
                <w:iCs/>
                <w:sz w:val="24"/>
                <w:szCs w:val="24"/>
              </w:rPr>
              <w:t>Študijná časť - 3</w:t>
            </w:r>
            <w:r w:rsidR="00D11ACC" w:rsidRPr="002C7501">
              <w:rPr>
                <w:rFonts w:cstheme="minorHAnsi"/>
                <w:iCs/>
                <w:sz w:val="24"/>
                <w:szCs w:val="24"/>
              </w:rPr>
              <w:t>6</w:t>
            </w:r>
          </w:p>
          <w:p w14:paraId="7E48E99E" w14:textId="16FD812C" w:rsidR="009E63A9" w:rsidRPr="002C7501" w:rsidRDefault="009E63A9" w:rsidP="006D21B1">
            <w:pPr>
              <w:pStyle w:val="Odsekzoznamu"/>
              <w:autoSpaceDE w:val="0"/>
              <w:autoSpaceDN w:val="0"/>
              <w:adjustRightInd w:val="0"/>
              <w:ind w:left="0"/>
              <w:jc w:val="both"/>
              <w:rPr>
                <w:rFonts w:cstheme="minorHAnsi"/>
                <w:b/>
                <w:iCs/>
                <w:sz w:val="24"/>
                <w:szCs w:val="24"/>
              </w:rPr>
            </w:pPr>
            <w:r w:rsidRPr="002C7501">
              <w:rPr>
                <w:rFonts w:cstheme="minorHAnsi"/>
                <w:iCs/>
                <w:sz w:val="24"/>
                <w:szCs w:val="24"/>
              </w:rPr>
              <w:t xml:space="preserve">Vedecká časť </w:t>
            </w:r>
            <w:r w:rsidR="00D11ACC" w:rsidRPr="002C7501">
              <w:rPr>
                <w:rFonts w:cstheme="minorHAnsi"/>
                <w:iCs/>
                <w:sz w:val="24"/>
                <w:szCs w:val="24"/>
              </w:rPr>
              <w:t>–</w:t>
            </w:r>
            <w:r w:rsidRPr="002C7501">
              <w:rPr>
                <w:rFonts w:cstheme="minorHAnsi"/>
                <w:iCs/>
                <w:sz w:val="24"/>
                <w:szCs w:val="24"/>
              </w:rPr>
              <w:t xml:space="preserve"> 6</w:t>
            </w:r>
            <w:r w:rsidR="00D11ACC" w:rsidRPr="002C7501">
              <w:rPr>
                <w:rFonts w:cstheme="minorHAnsi"/>
                <w:iCs/>
                <w:sz w:val="24"/>
                <w:szCs w:val="24"/>
              </w:rPr>
              <w:t>8</w:t>
            </w:r>
          </w:p>
        </w:tc>
      </w:tr>
      <w:tr w:rsidR="0052494B" w14:paraId="32DE9963" w14:textId="77777777" w:rsidTr="006D21B1">
        <w:tc>
          <w:tcPr>
            <w:tcW w:w="9060" w:type="dxa"/>
          </w:tcPr>
          <w:p w14:paraId="61346A4B" w14:textId="1197F7C8" w:rsidR="0052494B" w:rsidRPr="002C7501" w:rsidRDefault="0052494B" w:rsidP="006D21B1">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Z toho za odbornú prax</w:t>
            </w:r>
          </w:p>
        </w:tc>
      </w:tr>
      <w:tr w:rsidR="0052494B" w14:paraId="1492935A" w14:textId="77777777" w:rsidTr="006D21B1">
        <w:tc>
          <w:tcPr>
            <w:tcW w:w="9060" w:type="dxa"/>
          </w:tcPr>
          <w:p w14:paraId="24B6D192" w14:textId="391F5AB7" w:rsidR="0052494B" w:rsidRPr="002C7501" w:rsidRDefault="00D11ACC" w:rsidP="006D21B1">
            <w:pPr>
              <w:pStyle w:val="Odsekzoznamu"/>
              <w:autoSpaceDE w:val="0"/>
              <w:autoSpaceDN w:val="0"/>
              <w:adjustRightInd w:val="0"/>
              <w:ind w:left="0"/>
              <w:jc w:val="both"/>
              <w:rPr>
                <w:rFonts w:cstheme="minorHAnsi"/>
                <w:iCs/>
                <w:sz w:val="24"/>
                <w:szCs w:val="24"/>
              </w:rPr>
            </w:pPr>
            <w:r w:rsidRPr="002C7501">
              <w:rPr>
                <w:rFonts w:cstheme="minorHAnsi"/>
                <w:iCs/>
                <w:sz w:val="24"/>
                <w:szCs w:val="24"/>
              </w:rPr>
              <w:t>-</w:t>
            </w:r>
          </w:p>
        </w:tc>
      </w:tr>
      <w:tr w:rsidR="0052494B" w14:paraId="600871BE" w14:textId="77777777" w:rsidTr="006D21B1">
        <w:tc>
          <w:tcPr>
            <w:tcW w:w="9060" w:type="dxa"/>
          </w:tcPr>
          <w:p w14:paraId="3131D6C1" w14:textId="605A8EF0" w:rsidR="0052494B" w:rsidRPr="002C7501" w:rsidRDefault="0052494B" w:rsidP="006D21B1">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Počet kreditov za povinne voliteľné predmety</w:t>
            </w:r>
          </w:p>
        </w:tc>
      </w:tr>
      <w:tr w:rsidR="009E63A9" w14:paraId="37E7CFAD" w14:textId="77777777" w:rsidTr="006D21B1">
        <w:tc>
          <w:tcPr>
            <w:tcW w:w="9060" w:type="dxa"/>
          </w:tcPr>
          <w:p w14:paraId="2E52631C" w14:textId="7AA938BD" w:rsidR="009E63A9"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iCs/>
                <w:sz w:val="24"/>
                <w:szCs w:val="24"/>
              </w:rPr>
              <w:t>Študijná časť  - 16</w:t>
            </w:r>
          </w:p>
          <w:p w14:paraId="2680D7E9" w14:textId="543BDE05" w:rsidR="009E63A9" w:rsidRPr="002C7501" w:rsidRDefault="009E63A9" w:rsidP="009E63A9">
            <w:pPr>
              <w:pStyle w:val="Odsekzoznamu"/>
              <w:autoSpaceDE w:val="0"/>
              <w:autoSpaceDN w:val="0"/>
              <w:adjustRightInd w:val="0"/>
              <w:ind w:left="0"/>
              <w:jc w:val="both"/>
              <w:rPr>
                <w:rFonts w:cstheme="minorHAnsi"/>
                <w:b/>
                <w:iCs/>
                <w:sz w:val="24"/>
                <w:szCs w:val="24"/>
              </w:rPr>
            </w:pPr>
            <w:r w:rsidRPr="002C7501">
              <w:rPr>
                <w:rFonts w:cstheme="minorHAnsi"/>
                <w:iCs/>
                <w:sz w:val="24"/>
                <w:szCs w:val="24"/>
              </w:rPr>
              <w:t xml:space="preserve">Vedecká časť </w:t>
            </w:r>
            <w:r w:rsidR="002C7501" w:rsidRPr="002C7501">
              <w:rPr>
                <w:rFonts w:cstheme="minorHAnsi"/>
                <w:iCs/>
                <w:sz w:val="24"/>
                <w:szCs w:val="24"/>
              </w:rPr>
              <w:t>–</w:t>
            </w:r>
            <w:r w:rsidRPr="002C7501">
              <w:rPr>
                <w:rFonts w:cstheme="minorHAnsi"/>
                <w:iCs/>
                <w:sz w:val="24"/>
                <w:szCs w:val="24"/>
              </w:rPr>
              <w:t xml:space="preserve"> 24</w:t>
            </w:r>
          </w:p>
        </w:tc>
      </w:tr>
      <w:tr w:rsidR="009E63A9" w14:paraId="24271246" w14:textId="77777777" w:rsidTr="006D21B1">
        <w:tc>
          <w:tcPr>
            <w:tcW w:w="9060" w:type="dxa"/>
          </w:tcPr>
          <w:p w14:paraId="156D7B7C" w14:textId="2334A612" w:rsidR="009E63A9"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b/>
                <w:iCs/>
                <w:sz w:val="24"/>
                <w:szCs w:val="24"/>
              </w:rPr>
              <w:t>Počet kreditov za výberové predmety</w:t>
            </w:r>
          </w:p>
        </w:tc>
      </w:tr>
      <w:tr w:rsidR="009E63A9" w14:paraId="25F7FA8B" w14:textId="77777777" w:rsidTr="006D21B1">
        <w:tc>
          <w:tcPr>
            <w:tcW w:w="9060" w:type="dxa"/>
          </w:tcPr>
          <w:p w14:paraId="1CD48419" w14:textId="24C810F0" w:rsidR="009E63A9"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iCs/>
                <w:sz w:val="24"/>
                <w:szCs w:val="24"/>
              </w:rPr>
              <w:t xml:space="preserve">Študijná časť </w:t>
            </w:r>
            <w:r w:rsidR="00403EEE" w:rsidRPr="002C7501">
              <w:rPr>
                <w:rFonts w:cstheme="minorHAnsi"/>
                <w:iCs/>
                <w:sz w:val="24"/>
                <w:szCs w:val="24"/>
              </w:rPr>
              <w:t>–</w:t>
            </w:r>
            <w:r w:rsidRPr="002C7501">
              <w:rPr>
                <w:rFonts w:cstheme="minorHAnsi"/>
                <w:iCs/>
                <w:sz w:val="24"/>
                <w:szCs w:val="24"/>
              </w:rPr>
              <w:t xml:space="preserve"> 8</w:t>
            </w:r>
          </w:p>
          <w:p w14:paraId="7D57A23D" w14:textId="5729EA75" w:rsidR="009E63A9"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iCs/>
                <w:sz w:val="24"/>
                <w:szCs w:val="24"/>
              </w:rPr>
              <w:t xml:space="preserve">Vedecká časť </w:t>
            </w:r>
            <w:r w:rsidR="00E663BC" w:rsidRPr="002C7501">
              <w:rPr>
                <w:rFonts w:cstheme="minorHAnsi"/>
                <w:iCs/>
                <w:sz w:val="24"/>
                <w:szCs w:val="24"/>
              </w:rPr>
              <w:t>–</w:t>
            </w:r>
            <w:r w:rsidR="006064FE" w:rsidRPr="002C7501">
              <w:rPr>
                <w:rFonts w:cstheme="minorHAnsi"/>
                <w:iCs/>
                <w:sz w:val="24"/>
                <w:szCs w:val="24"/>
              </w:rPr>
              <w:t xml:space="preserve"> </w:t>
            </w:r>
            <w:r w:rsidR="00990941">
              <w:rPr>
                <w:rFonts w:cstheme="minorHAnsi"/>
                <w:iCs/>
                <w:sz w:val="24"/>
                <w:szCs w:val="24"/>
              </w:rPr>
              <w:t>28</w:t>
            </w:r>
          </w:p>
        </w:tc>
      </w:tr>
      <w:tr w:rsidR="009E63A9" w14:paraId="395D79E7" w14:textId="77777777" w:rsidTr="006D21B1">
        <w:tc>
          <w:tcPr>
            <w:tcW w:w="9060" w:type="dxa"/>
          </w:tcPr>
          <w:p w14:paraId="2853FEAA" w14:textId="0790580B" w:rsidR="009E63A9" w:rsidRPr="002C7501" w:rsidRDefault="009E63A9" w:rsidP="009E63A9">
            <w:pPr>
              <w:pStyle w:val="Odsekzoznamu"/>
              <w:autoSpaceDE w:val="0"/>
              <w:autoSpaceDN w:val="0"/>
              <w:adjustRightInd w:val="0"/>
              <w:ind w:left="0"/>
              <w:jc w:val="both"/>
              <w:rPr>
                <w:rFonts w:cstheme="minorHAnsi"/>
                <w:iCs/>
                <w:sz w:val="24"/>
                <w:szCs w:val="24"/>
              </w:rPr>
            </w:pPr>
            <w:r w:rsidRPr="002C7501">
              <w:rPr>
                <w:rFonts w:cstheme="minorHAnsi"/>
                <w:b/>
                <w:iCs/>
                <w:sz w:val="24"/>
                <w:szCs w:val="24"/>
              </w:rPr>
              <w:t>Počet kreditov za z</w:t>
            </w:r>
            <w:r w:rsidRPr="002C7501">
              <w:rPr>
                <w:rFonts w:cstheme="minorHAnsi"/>
                <w:b/>
                <w:bCs/>
                <w:iCs/>
                <w:sz w:val="24"/>
                <w:szCs w:val="24"/>
                <w:lang w:eastAsia="sk-SK"/>
              </w:rPr>
              <w:t>áverečnú prácu a obhajobu záverečnej práce</w:t>
            </w:r>
          </w:p>
        </w:tc>
      </w:tr>
      <w:tr w:rsidR="009E63A9" w14:paraId="724A1946" w14:textId="77777777" w:rsidTr="006D21B1">
        <w:tc>
          <w:tcPr>
            <w:tcW w:w="9060" w:type="dxa"/>
          </w:tcPr>
          <w:p w14:paraId="41B5B0BD" w14:textId="79EAEDA1" w:rsidR="009E63A9" w:rsidRPr="002C7501" w:rsidRDefault="009E63A9" w:rsidP="009E63A9">
            <w:pPr>
              <w:pStyle w:val="Odsekzoznamu"/>
              <w:autoSpaceDE w:val="0"/>
              <w:autoSpaceDN w:val="0"/>
              <w:adjustRightInd w:val="0"/>
              <w:ind w:left="0"/>
              <w:jc w:val="both"/>
              <w:rPr>
                <w:rFonts w:cstheme="minorHAnsi"/>
                <w:b/>
                <w:iCs/>
                <w:sz w:val="24"/>
                <w:szCs w:val="24"/>
              </w:rPr>
            </w:pPr>
            <w:r w:rsidRPr="002C7501">
              <w:rPr>
                <w:rFonts w:cstheme="minorHAnsi"/>
                <w:iCs/>
                <w:sz w:val="24"/>
                <w:szCs w:val="24"/>
              </w:rPr>
              <w:t>40</w:t>
            </w:r>
          </w:p>
        </w:tc>
      </w:tr>
      <w:tr w:rsidR="009E63A9" w14:paraId="0D869F64" w14:textId="77777777" w:rsidTr="006D21B1">
        <w:tc>
          <w:tcPr>
            <w:tcW w:w="9060" w:type="dxa"/>
          </w:tcPr>
          <w:p w14:paraId="0E988DDA" w14:textId="4EAFE686" w:rsidR="009E63A9" w:rsidRPr="0052494B" w:rsidRDefault="009E63A9" w:rsidP="009E63A9">
            <w:pPr>
              <w:pStyle w:val="Odsekzoznamu"/>
              <w:autoSpaceDE w:val="0"/>
              <w:autoSpaceDN w:val="0"/>
              <w:adjustRightInd w:val="0"/>
              <w:ind w:left="0"/>
              <w:jc w:val="both"/>
              <w:rPr>
                <w:rFonts w:cstheme="minorHAnsi"/>
                <w:b/>
                <w:iCs/>
                <w:sz w:val="24"/>
                <w:szCs w:val="24"/>
              </w:rPr>
            </w:pPr>
            <w:r>
              <w:rPr>
                <w:rFonts w:cstheme="minorHAnsi"/>
                <w:b/>
                <w:iCs/>
                <w:color w:val="0D0D0D" w:themeColor="text1" w:themeTint="F2"/>
                <w:sz w:val="24"/>
                <w:szCs w:val="24"/>
              </w:rPr>
              <w:t>Ďalšie p</w:t>
            </w:r>
            <w:r w:rsidRPr="0052494B">
              <w:rPr>
                <w:rFonts w:cstheme="minorHAnsi"/>
                <w:b/>
                <w:iCs/>
                <w:color w:val="0D0D0D" w:themeColor="text1" w:themeTint="F2"/>
                <w:sz w:val="24"/>
                <w:szCs w:val="24"/>
              </w:rPr>
              <w:t>odmienky, ktoré musí študent splniť v priebehu štúdia študijného programu na jeho riadne skončenie, vrátane podmienok štátnych skúšok, pravidiel na opakovanie štúdia a pravidiel na predĺženie, prerušenie štúdia</w:t>
            </w:r>
          </w:p>
        </w:tc>
      </w:tr>
      <w:tr w:rsidR="00950494" w14:paraId="4B8AD58C" w14:textId="77777777" w:rsidTr="006D21B1">
        <w:tc>
          <w:tcPr>
            <w:tcW w:w="9060" w:type="dxa"/>
          </w:tcPr>
          <w:p w14:paraId="40F67F9F" w14:textId="20F42793" w:rsidR="00950494" w:rsidRPr="0052494B" w:rsidRDefault="00950494" w:rsidP="00950494">
            <w:pPr>
              <w:pStyle w:val="Odsekzoznamu"/>
              <w:autoSpaceDE w:val="0"/>
              <w:autoSpaceDN w:val="0"/>
              <w:adjustRightInd w:val="0"/>
              <w:ind w:left="0"/>
              <w:jc w:val="both"/>
              <w:rPr>
                <w:rFonts w:cstheme="minorHAnsi"/>
                <w:iCs/>
                <w:sz w:val="24"/>
                <w:szCs w:val="24"/>
              </w:rPr>
            </w:pPr>
            <w:r w:rsidRPr="00E371E1">
              <w:rPr>
                <w:rFonts w:cstheme="minorHAnsi"/>
                <w:iCs/>
                <w:sz w:val="24"/>
                <w:szCs w:val="24"/>
              </w:rPr>
              <w:t>Podmienky a pravidlá pre úspešný priebeh štúdia a jeho absolvovanie, podmienky pre absolvovanie štátnych skúšok, ako aj ďalšie podmienky a pravidlá pre riešenie situácií súvisiacich so štúdiom sú za</w:t>
            </w:r>
            <w:r>
              <w:rPr>
                <w:rFonts w:cstheme="minorHAnsi"/>
                <w:iCs/>
                <w:sz w:val="24"/>
                <w:szCs w:val="24"/>
              </w:rPr>
              <w:t>definované v Študijnom poriadku</w:t>
            </w:r>
            <w:r w:rsidRPr="00E85A9E">
              <w:rPr>
                <w:rFonts w:cstheme="minorHAnsi"/>
                <w:iCs/>
                <w:sz w:val="24"/>
                <w:szCs w:val="24"/>
              </w:rPr>
              <w:t xml:space="preserve"> UMB</w:t>
            </w:r>
            <w:r>
              <w:rPr>
                <w:rFonts w:cstheme="minorHAnsi"/>
                <w:iCs/>
                <w:sz w:val="24"/>
                <w:szCs w:val="24"/>
              </w:rPr>
              <w:t xml:space="preserve"> (</w:t>
            </w:r>
            <w:hyperlink r:id="rId11" w:history="1">
              <w:r w:rsidRPr="00E85A9E">
                <w:rPr>
                  <w:rStyle w:val="Hypertextovprepojenie"/>
                  <w:rFonts w:cstheme="minorHAnsi"/>
                  <w:iCs/>
                  <w:sz w:val="24"/>
                  <w:szCs w:val="24"/>
                </w:rPr>
                <w:t>https://www.pdf.umb.sk/app/cmsFile.php?disposition=a&amp;ID=21115</w:t>
              </w:r>
            </w:hyperlink>
            <w:r>
              <w:rPr>
                <w:rFonts w:cstheme="minorHAnsi"/>
                <w:iCs/>
                <w:sz w:val="24"/>
                <w:szCs w:val="24"/>
              </w:rPr>
              <w:t>), v Metodickom pokyne PF UMB č.1/2010 o uznávaní kreditov z predchádzajúceho štúdia, v Smernici č.12/2011 o záverečných, rigoróznych a habilitačných prácach na UMB,  v Smernici č.7/2019 o školnom a poplatkoch spojených so štúdiom na UMB (</w:t>
            </w:r>
            <w:hyperlink r:id="rId12" w:history="1">
              <w:r w:rsidRPr="00E85A9E">
                <w:rPr>
                  <w:rStyle w:val="Hypertextovprepojenie"/>
                  <w:rFonts w:cstheme="minorHAnsi"/>
                  <w:iCs/>
                  <w:sz w:val="24"/>
                  <w:szCs w:val="24"/>
                </w:rPr>
                <w:t>https://www.pdf.umb.sk/studenti/studujem/smernice-poriadky-metodicke-pokyny/</w:t>
              </w:r>
            </w:hyperlink>
            <w:r>
              <w:rPr>
                <w:rFonts w:cstheme="minorHAnsi"/>
                <w:iCs/>
                <w:sz w:val="24"/>
                <w:szCs w:val="24"/>
              </w:rPr>
              <w:t>), v Smernici č. 1/2017 o doktorandskom štúdiu na Pedagogickej fakulte Univerzity Mateja Bela v Banskej Bystrici (</w:t>
            </w:r>
            <w:hyperlink r:id="rId13" w:history="1">
              <w:r w:rsidRPr="002C52FF">
                <w:rPr>
                  <w:rStyle w:val="Hypertextovprepojenie"/>
                  <w:rFonts w:cstheme="minorHAnsi"/>
                  <w:iCs/>
                  <w:sz w:val="24"/>
                  <w:szCs w:val="24"/>
                </w:rPr>
                <w:t>https://www.pdf.umb.sk/app/cmsSiteAttachment.php?ID=4815</w:t>
              </w:r>
            </w:hyperlink>
            <w:r>
              <w:rPr>
                <w:rFonts w:cstheme="minorHAnsi"/>
                <w:iCs/>
                <w:sz w:val="24"/>
                <w:szCs w:val="24"/>
              </w:rPr>
              <w:t xml:space="preserve"> a jej prílohách </w:t>
            </w:r>
            <w:hyperlink r:id="rId14" w:history="1">
              <w:r w:rsidRPr="002C52FF">
                <w:rPr>
                  <w:rStyle w:val="Hypertextovprepojenie"/>
                  <w:rFonts w:cstheme="minorHAnsi"/>
                  <w:iCs/>
                  <w:sz w:val="24"/>
                  <w:szCs w:val="24"/>
                </w:rPr>
                <w:t>https://www.pdf.umb.sk/studenti/studujem/doktorandske-studium/smernice-phd/smernica-1-2017-o-phd-studiu-na-pf-umb.html</w:t>
              </w:r>
            </w:hyperlink>
            <w:r>
              <w:rPr>
                <w:rFonts w:cstheme="minorHAnsi"/>
                <w:iCs/>
                <w:sz w:val="24"/>
                <w:szCs w:val="24"/>
              </w:rPr>
              <w:t>).</w:t>
            </w:r>
          </w:p>
        </w:tc>
      </w:tr>
      <w:tr w:rsidR="009E63A9" w14:paraId="42797994" w14:textId="77777777" w:rsidTr="006D21B1">
        <w:tc>
          <w:tcPr>
            <w:tcW w:w="9060" w:type="dxa"/>
          </w:tcPr>
          <w:p w14:paraId="21C29FCF" w14:textId="73651BD1" w:rsidR="009E63A9" w:rsidRPr="00CB4D8C" w:rsidRDefault="009E63A9" w:rsidP="009E63A9">
            <w:pPr>
              <w:pStyle w:val="Odsekzoznamu"/>
              <w:autoSpaceDE w:val="0"/>
              <w:autoSpaceDN w:val="0"/>
              <w:adjustRightInd w:val="0"/>
              <w:ind w:left="0"/>
              <w:jc w:val="both"/>
              <w:rPr>
                <w:rFonts w:cstheme="minorHAnsi"/>
                <w:b/>
                <w:iCs/>
                <w:sz w:val="24"/>
                <w:szCs w:val="24"/>
              </w:rPr>
            </w:pPr>
            <w:r w:rsidRPr="00CB4D8C">
              <w:rPr>
                <w:rFonts w:cstheme="minorHAnsi"/>
                <w:b/>
                <w:iCs/>
                <w:sz w:val="24"/>
                <w:szCs w:val="24"/>
              </w:rPr>
              <w:t>Pravidlá pre overovanie výstupov vzdelávania a hodnotenie študentov a možnosti opravných postupov voči tomuto hodnoteniu.</w:t>
            </w:r>
          </w:p>
        </w:tc>
      </w:tr>
      <w:tr w:rsidR="00950494" w14:paraId="210EF757" w14:textId="77777777" w:rsidTr="006D21B1">
        <w:tc>
          <w:tcPr>
            <w:tcW w:w="9060" w:type="dxa"/>
          </w:tcPr>
          <w:p w14:paraId="163C4425" w14:textId="0A9044A2" w:rsidR="00950494" w:rsidRPr="0052494B" w:rsidRDefault="00950494" w:rsidP="00950494">
            <w:pPr>
              <w:pStyle w:val="Odsekzoznamu"/>
              <w:autoSpaceDE w:val="0"/>
              <w:autoSpaceDN w:val="0"/>
              <w:adjustRightInd w:val="0"/>
              <w:ind w:left="0"/>
              <w:jc w:val="both"/>
              <w:rPr>
                <w:rFonts w:cstheme="minorHAnsi"/>
                <w:iCs/>
                <w:sz w:val="24"/>
                <w:szCs w:val="24"/>
              </w:rPr>
            </w:pPr>
            <w:r w:rsidRPr="00885259">
              <w:rPr>
                <w:rFonts w:cstheme="minorHAnsi"/>
                <w:iCs/>
                <w:sz w:val="24"/>
                <w:szCs w:val="24"/>
              </w:rPr>
              <w:t>Pravidlá pre overovanie výstupov vzdelávania, hodnotenie študentov a možnosti podávania opravných postupov voči tomuto hodn</w:t>
            </w:r>
            <w:r w:rsidR="0092693E">
              <w:rPr>
                <w:rFonts w:cstheme="minorHAnsi"/>
                <w:iCs/>
                <w:sz w:val="24"/>
                <w:szCs w:val="24"/>
              </w:rPr>
              <w:t>oteniu</w:t>
            </w:r>
            <w:r w:rsidRPr="00885259">
              <w:rPr>
                <w:rFonts w:cstheme="minorHAnsi"/>
                <w:iCs/>
                <w:sz w:val="24"/>
                <w:szCs w:val="24"/>
              </w:rPr>
              <w:t xml:space="preserve"> sú zadefinované v Študijnom poriadku UMB (</w:t>
            </w:r>
            <w:hyperlink r:id="rId15" w:history="1">
              <w:r w:rsidRPr="001D2441">
                <w:rPr>
                  <w:rStyle w:val="Hypertextovprepojenie"/>
                  <w:rFonts w:cstheme="minorHAnsi"/>
                  <w:iCs/>
                  <w:color w:val="0070C0"/>
                  <w:sz w:val="24"/>
                  <w:szCs w:val="24"/>
                </w:rPr>
                <w:t>https://www.pdf.umb.sk/app/cmsFile.php?disposition=a&amp;ID=21115</w:t>
              </w:r>
            </w:hyperlink>
            <w:r w:rsidRPr="00885259">
              <w:rPr>
                <w:rFonts w:cstheme="minorHAnsi"/>
                <w:iCs/>
                <w:sz w:val="24"/>
                <w:szCs w:val="24"/>
              </w:rPr>
              <w:t>). Pre ďalšiu možnosť neanonymného/anonymného spôsobu odvolania bola vytvorená Elektronická schránka podnetov a pripomienok PF UMB (administruje a ďalej postupuje prodekanka pre rozvoj a zabezpečovanie kvality) (</w:t>
            </w:r>
            <w:hyperlink r:id="rId16" w:history="1">
              <w:r w:rsidRPr="001D2441">
                <w:rPr>
                  <w:rStyle w:val="Hypertextovprepojenie"/>
                  <w:rFonts w:cstheme="minorHAnsi"/>
                  <w:iCs/>
                  <w:color w:val="0070C0"/>
                  <w:sz w:val="24"/>
                  <w:szCs w:val="24"/>
                </w:rPr>
                <w:t>https://docs.google.com/forms/d/e/1FAIpQLSfEJecWhsMpWBOcSojGwfuOYNKXSbkMbe_Yld-iWnEm37h54w/viewform</w:t>
              </w:r>
            </w:hyperlink>
            <w:r w:rsidRPr="00885259">
              <w:rPr>
                <w:rFonts w:cstheme="minorHAnsi"/>
                <w:iCs/>
                <w:sz w:val="24"/>
                <w:szCs w:val="24"/>
              </w:rPr>
              <w:t>). V prípade ďalšej potreby sa študenti môžu obracať na študijného poradcu, na vedúceho katedry alebo na prodekanku pre pedagogickú činnosť, ktorí sú povinní sa zaoberať každým podnetom.</w:t>
            </w:r>
          </w:p>
        </w:tc>
      </w:tr>
      <w:tr w:rsidR="009E63A9" w14:paraId="1D96F70E" w14:textId="77777777" w:rsidTr="006D21B1">
        <w:tc>
          <w:tcPr>
            <w:tcW w:w="9060" w:type="dxa"/>
          </w:tcPr>
          <w:p w14:paraId="35AF3527" w14:textId="2BDCEED9" w:rsidR="009E63A9" w:rsidRPr="00B446A3" w:rsidRDefault="009E63A9" w:rsidP="009E63A9">
            <w:pPr>
              <w:autoSpaceDE w:val="0"/>
              <w:autoSpaceDN w:val="0"/>
              <w:adjustRightInd w:val="0"/>
              <w:jc w:val="both"/>
              <w:rPr>
                <w:rFonts w:cstheme="minorHAnsi"/>
                <w:b/>
                <w:iCs/>
                <w:sz w:val="24"/>
                <w:szCs w:val="24"/>
              </w:rPr>
            </w:pPr>
            <w:r w:rsidRPr="00B446A3">
              <w:rPr>
                <w:rFonts w:cstheme="minorHAnsi"/>
                <w:b/>
                <w:iCs/>
                <w:sz w:val="24"/>
                <w:szCs w:val="24"/>
              </w:rPr>
              <w:t xml:space="preserve">Podmienky uznávania štúdia, alebo časti štúdia. </w:t>
            </w:r>
          </w:p>
        </w:tc>
      </w:tr>
      <w:tr w:rsidR="009E63A9" w14:paraId="3A931F8E" w14:textId="77777777" w:rsidTr="006D21B1">
        <w:tc>
          <w:tcPr>
            <w:tcW w:w="9060" w:type="dxa"/>
          </w:tcPr>
          <w:p w14:paraId="5F2C1E4B" w14:textId="6D0BFD05" w:rsidR="009E63A9" w:rsidRPr="0052494B" w:rsidRDefault="009E63A9" w:rsidP="009E63A9">
            <w:pPr>
              <w:pStyle w:val="Odsekzoznamu"/>
              <w:autoSpaceDE w:val="0"/>
              <w:autoSpaceDN w:val="0"/>
              <w:adjustRightInd w:val="0"/>
              <w:ind w:left="0"/>
              <w:jc w:val="both"/>
              <w:rPr>
                <w:rFonts w:cstheme="minorHAnsi"/>
                <w:iCs/>
                <w:sz w:val="24"/>
                <w:szCs w:val="24"/>
              </w:rPr>
            </w:pPr>
            <w:r>
              <w:rPr>
                <w:rFonts w:cstheme="minorHAnsi"/>
                <w:iCs/>
                <w:sz w:val="24"/>
                <w:szCs w:val="24"/>
              </w:rPr>
              <w:t>Podmienky uznávania štúdia, alebo časti štúdia</w:t>
            </w:r>
            <w:r w:rsidRPr="00E371E1">
              <w:rPr>
                <w:rFonts w:cstheme="minorHAnsi"/>
                <w:iCs/>
                <w:sz w:val="24"/>
                <w:szCs w:val="24"/>
              </w:rPr>
              <w:t xml:space="preserve"> sú za</w:t>
            </w:r>
            <w:r>
              <w:rPr>
                <w:rFonts w:cstheme="minorHAnsi"/>
                <w:iCs/>
                <w:sz w:val="24"/>
                <w:szCs w:val="24"/>
              </w:rPr>
              <w:t>definované v Študijnom poriadku</w:t>
            </w:r>
            <w:r w:rsidRPr="00E85A9E">
              <w:rPr>
                <w:rFonts w:cstheme="minorHAnsi"/>
                <w:iCs/>
                <w:sz w:val="24"/>
                <w:szCs w:val="24"/>
              </w:rPr>
              <w:t xml:space="preserve"> UMB</w:t>
            </w:r>
            <w:r>
              <w:rPr>
                <w:rFonts w:cstheme="minorHAnsi"/>
                <w:iCs/>
                <w:sz w:val="24"/>
                <w:szCs w:val="24"/>
              </w:rPr>
              <w:t xml:space="preserve"> (</w:t>
            </w:r>
            <w:hyperlink r:id="rId17" w:history="1">
              <w:r w:rsidRPr="00E85A9E">
                <w:rPr>
                  <w:rStyle w:val="Hypertextovprepojenie"/>
                  <w:rFonts w:cstheme="minorHAnsi"/>
                  <w:iCs/>
                  <w:sz w:val="24"/>
                  <w:szCs w:val="24"/>
                </w:rPr>
                <w:t>https://www.pdf.umb.sk/app/cmsFile.php?disposition=a&amp;ID=21115</w:t>
              </w:r>
            </w:hyperlink>
            <w:r>
              <w:rPr>
                <w:rFonts w:cstheme="minorHAnsi"/>
                <w:iCs/>
                <w:sz w:val="24"/>
                <w:szCs w:val="24"/>
              </w:rPr>
              <w:t>), v Metodickom pokyne PF UMB č.1/2010 o uznávaní kreditov z predchádzajúceho štúdia, v Smernici č.12/2011 o záverečných, rigoróznych a habilitačných prácach na UMB a  v Smernici č.7/2019 o školnom a poplatkoch spojených so štúdiom na UMB (</w:t>
            </w:r>
            <w:hyperlink r:id="rId18" w:history="1">
              <w:r w:rsidRPr="00E85A9E">
                <w:rPr>
                  <w:rStyle w:val="Hypertextovprepojenie"/>
                  <w:rFonts w:cstheme="minorHAnsi"/>
                  <w:iCs/>
                  <w:sz w:val="24"/>
                  <w:szCs w:val="24"/>
                </w:rPr>
                <w:t>https://www.pdf.umb.sk/studenti/studujem/smernice-poriadky-metodicke-pokyny/</w:t>
              </w:r>
            </w:hyperlink>
            <w:r>
              <w:rPr>
                <w:rFonts w:cstheme="minorHAnsi"/>
                <w:iCs/>
                <w:sz w:val="24"/>
                <w:szCs w:val="24"/>
              </w:rPr>
              <w:t xml:space="preserve">). </w:t>
            </w:r>
          </w:p>
        </w:tc>
      </w:tr>
      <w:tr w:rsidR="009E63A9" w14:paraId="70C90EE7" w14:textId="77777777" w:rsidTr="006D21B1">
        <w:tc>
          <w:tcPr>
            <w:tcW w:w="9060" w:type="dxa"/>
          </w:tcPr>
          <w:p w14:paraId="0560E1F4" w14:textId="64F588C1" w:rsidR="009E63A9" w:rsidRPr="00D026F5" w:rsidRDefault="009E63A9" w:rsidP="009E63A9">
            <w:pPr>
              <w:pStyle w:val="Odsekzoznamu"/>
              <w:autoSpaceDE w:val="0"/>
              <w:autoSpaceDN w:val="0"/>
              <w:adjustRightInd w:val="0"/>
              <w:ind w:left="0"/>
              <w:jc w:val="both"/>
              <w:rPr>
                <w:rFonts w:cstheme="minorHAnsi"/>
                <w:b/>
                <w:iCs/>
                <w:sz w:val="24"/>
                <w:szCs w:val="24"/>
                <w:highlight w:val="yellow"/>
              </w:rPr>
            </w:pPr>
            <w:r w:rsidRPr="008D3D6A">
              <w:rPr>
                <w:rFonts w:cstheme="minorHAnsi"/>
                <w:b/>
                <w:iCs/>
                <w:sz w:val="24"/>
                <w:szCs w:val="24"/>
              </w:rPr>
              <w:lastRenderedPageBreak/>
              <w:t>Témy záverečných prác študijného programu</w:t>
            </w:r>
          </w:p>
        </w:tc>
      </w:tr>
      <w:tr w:rsidR="00950494" w14:paraId="42DECA4D" w14:textId="77777777" w:rsidTr="006D21B1">
        <w:tc>
          <w:tcPr>
            <w:tcW w:w="9060" w:type="dxa"/>
          </w:tcPr>
          <w:p w14:paraId="6B9E6CEF" w14:textId="77777777" w:rsidR="00950494" w:rsidRDefault="00950494" w:rsidP="00950494">
            <w:pPr>
              <w:pStyle w:val="Odsekzoznamu"/>
              <w:autoSpaceDE w:val="0"/>
              <w:autoSpaceDN w:val="0"/>
              <w:adjustRightInd w:val="0"/>
              <w:ind w:left="0"/>
              <w:jc w:val="both"/>
              <w:rPr>
                <w:rFonts w:cstheme="minorHAnsi"/>
                <w:iCs/>
                <w:sz w:val="24"/>
                <w:szCs w:val="24"/>
              </w:rPr>
            </w:pPr>
            <w:r>
              <w:rPr>
                <w:rFonts w:cstheme="minorHAnsi"/>
                <w:iCs/>
                <w:sz w:val="24"/>
                <w:szCs w:val="24"/>
              </w:rPr>
              <w:t>V študijnom programe plánujeme vypisovať nasledovné témy záverečných prác:</w:t>
            </w:r>
          </w:p>
          <w:p w14:paraId="37C60529" w14:textId="77777777" w:rsidR="00950494" w:rsidRDefault="00950494" w:rsidP="00950494">
            <w:pPr>
              <w:pStyle w:val="Odsekzoznamu"/>
              <w:numPr>
                <w:ilvl w:val="0"/>
                <w:numId w:val="38"/>
              </w:numPr>
              <w:autoSpaceDE w:val="0"/>
              <w:autoSpaceDN w:val="0"/>
              <w:adjustRightInd w:val="0"/>
              <w:ind w:left="312" w:hanging="284"/>
              <w:jc w:val="both"/>
              <w:rPr>
                <w:rFonts w:cstheme="minorHAnsi"/>
                <w:iCs/>
                <w:sz w:val="24"/>
                <w:szCs w:val="24"/>
              </w:rPr>
            </w:pPr>
            <w:r w:rsidRPr="009E63A9">
              <w:rPr>
                <w:rFonts w:cstheme="minorHAnsi"/>
                <w:iCs/>
                <w:sz w:val="24"/>
                <w:szCs w:val="24"/>
              </w:rPr>
              <w:t>Ontogenetické kontinuum v neformálnej edukácii so zameraním na záujmové vzdelávanie</w:t>
            </w:r>
            <w:r>
              <w:rPr>
                <w:rFonts w:cstheme="minorHAnsi"/>
                <w:iCs/>
                <w:sz w:val="24"/>
                <w:szCs w:val="24"/>
              </w:rPr>
              <w:t xml:space="preserve"> – komparatívna zmiešaná štúdia</w:t>
            </w:r>
          </w:p>
          <w:p w14:paraId="42C0C4F2" w14:textId="77777777" w:rsidR="00950494" w:rsidRDefault="00950494" w:rsidP="00950494">
            <w:pPr>
              <w:pStyle w:val="Odsekzoznamu"/>
              <w:numPr>
                <w:ilvl w:val="0"/>
                <w:numId w:val="38"/>
              </w:numPr>
              <w:autoSpaceDE w:val="0"/>
              <w:autoSpaceDN w:val="0"/>
              <w:adjustRightInd w:val="0"/>
              <w:ind w:left="312" w:hanging="284"/>
              <w:jc w:val="both"/>
              <w:rPr>
                <w:rFonts w:cstheme="minorHAnsi"/>
                <w:iCs/>
                <w:sz w:val="24"/>
                <w:szCs w:val="24"/>
              </w:rPr>
            </w:pPr>
            <w:r>
              <w:rPr>
                <w:rFonts w:cstheme="minorHAnsi"/>
                <w:iCs/>
                <w:sz w:val="24"/>
                <w:szCs w:val="24"/>
              </w:rPr>
              <w:t>Online rizikové správanie mládeže vo vzťahu k ukazovateľom/premenným docility</w:t>
            </w:r>
          </w:p>
          <w:p w14:paraId="78504397" w14:textId="77777777" w:rsidR="00950494" w:rsidRPr="0084437E"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sidRPr="0084437E">
              <w:rPr>
                <w:rFonts w:ascii="Calibri" w:eastAsia="Times New Roman" w:hAnsi="Calibri" w:cs="Calibri"/>
                <w:color w:val="000000"/>
                <w:sz w:val="24"/>
                <w:szCs w:val="24"/>
                <w:lang w:eastAsia="sk-SK"/>
              </w:rPr>
              <w:t>Kritická analýza dokumentov vzdelávacích politík na Slovensku </w:t>
            </w:r>
          </w:p>
          <w:p w14:paraId="3A3DE33A" w14:textId="77777777" w:rsidR="00950494" w:rsidRPr="0084437E"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 overovanie m</w:t>
            </w:r>
            <w:r w:rsidRPr="0084437E">
              <w:rPr>
                <w:rFonts w:ascii="Calibri" w:eastAsia="Times New Roman" w:hAnsi="Calibri" w:cs="Calibri"/>
                <w:color w:val="000000"/>
                <w:sz w:val="24"/>
                <w:szCs w:val="24"/>
                <w:lang w:eastAsia="sk-SK"/>
              </w:rPr>
              <w:t>odel</w:t>
            </w:r>
            <w:r>
              <w:rPr>
                <w:rFonts w:ascii="Calibri" w:eastAsia="Times New Roman" w:hAnsi="Calibri" w:cs="Calibri"/>
                <w:color w:val="000000"/>
                <w:sz w:val="24"/>
                <w:szCs w:val="24"/>
                <w:lang w:eastAsia="sk-SK"/>
              </w:rPr>
              <w:t>u</w:t>
            </w:r>
            <w:r w:rsidRPr="0084437E">
              <w:rPr>
                <w:rFonts w:ascii="Calibri" w:eastAsia="Times New Roman" w:hAnsi="Calibri" w:cs="Calibri"/>
                <w:color w:val="000000"/>
                <w:sz w:val="24"/>
                <w:szCs w:val="24"/>
                <w:lang w:eastAsia="sk-SK"/>
              </w:rPr>
              <w:t xml:space="preserve"> andragogického poradenstva </w:t>
            </w:r>
          </w:p>
          <w:p w14:paraId="73430D25" w14:textId="77777777" w:rsidR="00950494" w:rsidRPr="0084437E"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Skúmanie vzťahov medzi podporou</w:t>
            </w:r>
            <w:r w:rsidRPr="0084437E">
              <w:rPr>
                <w:rFonts w:ascii="Calibri" w:eastAsia="Times New Roman" w:hAnsi="Calibri" w:cs="Calibri"/>
                <w:color w:val="000000"/>
                <w:sz w:val="24"/>
                <w:szCs w:val="24"/>
                <w:lang w:eastAsia="sk-SK"/>
              </w:rPr>
              <w:t xml:space="preserve"> profesijnej kariéry vybranej skupiny zamestnancov</w:t>
            </w:r>
            <w:r>
              <w:rPr>
                <w:rFonts w:ascii="Calibri" w:eastAsia="Times New Roman" w:hAnsi="Calibri" w:cs="Calibri"/>
                <w:color w:val="000000"/>
                <w:sz w:val="24"/>
                <w:szCs w:val="24"/>
                <w:lang w:eastAsia="sk-SK"/>
              </w:rPr>
              <w:t xml:space="preserve"> a ich pracovným výkonom a spokojnosťou</w:t>
            </w:r>
          </w:p>
          <w:p w14:paraId="6E5C45EA"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Medzinárodná komparácia prípravy vysokoškolských pedagógov – reflexívnych profesionálov</w:t>
            </w:r>
          </w:p>
          <w:p w14:paraId="64F31D6A"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Miesto doktorandskej školy v príprave mladých vedcov v medzinárodnom porovnaní</w:t>
            </w:r>
          </w:p>
          <w:p w14:paraId="5DBC4BA4" w14:textId="77777777" w:rsidR="00950494" w:rsidRPr="0084437E"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sidRPr="0084437E">
              <w:rPr>
                <w:rFonts w:ascii="Calibri" w:eastAsia="Times New Roman" w:hAnsi="Calibri" w:cs="Calibri"/>
                <w:color w:val="000000"/>
                <w:sz w:val="24"/>
                <w:szCs w:val="24"/>
                <w:lang w:eastAsia="sk-SK"/>
              </w:rPr>
              <w:t>Manažment učenia sa v podmienkach vybranej organizácie</w:t>
            </w:r>
            <w:r>
              <w:rPr>
                <w:rFonts w:ascii="Calibri" w:eastAsia="Times New Roman" w:hAnsi="Calibri" w:cs="Calibri"/>
                <w:color w:val="000000"/>
                <w:sz w:val="24"/>
                <w:szCs w:val="24"/>
                <w:lang w:eastAsia="sk-SK"/>
              </w:rPr>
              <w:t xml:space="preserve"> ako prediktor úspešnosti organizácie</w:t>
            </w:r>
          </w:p>
          <w:p w14:paraId="1BAEAE25"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 overovanie prípravy programu interkultúrne kompetentných vysoškolských učiteľov</w:t>
            </w:r>
          </w:p>
          <w:p w14:paraId="175B7392"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Overovanie efektov podpory docility dospelých</w:t>
            </w:r>
            <w:r w:rsidRPr="0084437E">
              <w:rPr>
                <w:rFonts w:ascii="Calibri" w:eastAsia="Times New Roman" w:hAnsi="Calibri" w:cs="Calibri"/>
                <w:color w:val="000000"/>
                <w:sz w:val="24"/>
                <w:szCs w:val="24"/>
                <w:lang w:eastAsia="sk-SK"/>
              </w:rPr>
              <w:t xml:space="preserve"> andragogickým poradenstvom</w:t>
            </w:r>
          </w:p>
          <w:p w14:paraId="2A6D6F5F"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Záťaž v profesii vysokoškolského učiteľa a jej subjektívne vnímanie učiteľmi na univerzite – Q-metodológia</w:t>
            </w:r>
          </w:p>
          <w:p w14:paraId="4356665B"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Inklúzia na úrovni univerzitného vzdelávania v medzinárodnom porovnaní</w:t>
            </w:r>
          </w:p>
          <w:p w14:paraId="64A1788A" w14:textId="77777777"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Rozvoj prierezových spôsobilostí absolventov pedagogických fakúlt – kvaziexperimentálne overovanie</w:t>
            </w:r>
          </w:p>
          <w:p w14:paraId="22D17EF0" w14:textId="012B7F42" w:rsidR="00950494" w:rsidRDefault="00950494" w:rsidP="00950494">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 experimentálne overovanie vybraného preventívneho programu v školách</w:t>
            </w:r>
          </w:p>
          <w:p w14:paraId="24A757C4" w14:textId="78DF1FBD" w:rsidR="00950494" w:rsidRPr="00950494" w:rsidRDefault="00950494" w:rsidP="00950494">
            <w:pPr>
              <w:numPr>
                <w:ilvl w:val="0"/>
                <w:numId w:val="38"/>
              </w:numPr>
              <w:ind w:left="312" w:hanging="284"/>
              <w:rPr>
                <w:rFonts w:ascii="Calibri" w:eastAsia="Times New Roman" w:hAnsi="Calibri" w:cs="Calibri"/>
                <w:color w:val="000000"/>
                <w:sz w:val="24"/>
                <w:szCs w:val="24"/>
                <w:lang w:eastAsia="sk-SK"/>
              </w:rPr>
            </w:pPr>
            <w:r w:rsidRPr="00950494">
              <w:rPr>
                <w:rFonts w:ascii="Calibri" w:eastAsia="Times New Roman" w:hAnsi="Calibri" w:cs="Calibri"/>
                <w:color w:val="000000"/>
                <w:sz w:val="24"/>
                <w:szCs w:val="24"/>
                <w:lang w:eastAsia="sk-SK"/>
              </w:rPr>
              <w:t>Kyberšikanovanie učiteľov – mapovanie postojových systémov zo strany rôznych aktérov</w:t>
            </w:r>
          </w:p>
        </w:tc>
      </w:tr>
      <w:tr w:rsidR="009E63A9" w14:paraId="2A46F3C5" w14:textId="77777777" w:rsidTr="006D21B1">
        <w:tc>
          <w:tcPr>
            <w:tcW w:w="9060" w:type="dxa"/>
          </w:tcPr>
          <w:p w14:paraId="4DFE27BA" w14:textId="4BD63952" w:rsidR="009E63A9" w:rsidRPr="00B01410" w:rsidRDefault="009E63A9" w:rsidP="009E63A9">
            <w:pPr>
              <w:autoSpaceDE w:val="0"/>
              <w:autoSpaceDN w:val="0"/>
              <w:adjustRightInd w:val="0"/>
              <w:jc w:val="both"/>
              <w:rPr>
                <w:rFonts w:cstheme="minorHAnsi"/>
                <w:b/>
                <w:iCs/>
                <w:sz w:val="24"/>
                <w:szCs w:val="24"/>
              </w:rPr>
            </w:pPr>
            <w:r w:rsidRPr="00B01410">
              <w:rPr>
                <w:rFonts w:cstheme="minorHAnsi"/>
                <w:b/>
                <w:iCs/>
                <w:sz w:val="24"/>
                <w:szCs w:val="24"/>
              </w:rPr>
              <w:t>Pravidlá pri zadávaní, spracovaní, oponovaní, obhajobe a hodnotení záverečných prác v študijnom programe</w:t>
            </w:r>
          </w:p>
        </w:tc>
      </w:tr>
      <w:tr w:rsidR="00950494" w14:paraId="3A1FF639" w14:textId="77777777" w:rsidTr="006D21B1">
        <w:tc>
          <w:tcPr>
            <w:tcW w:w="9060" w:type="dxa"/>
          </w:tcPr>
          <w:p w14:paraId="6DC8598A" w14:textId="2754958D" w:rsidR="00950494" w:rsidRPr="0052494B" w:rsidRDefault="00950494" w:rsidP="00950494">
            <w:pPr>
              <w:pStyle w:val="Odsekzoznamu"/>
              <w:autoSpaceDE w:val="0"/>
              <w:autoSpaceDN w:val="0"/>
              <w:adjustRightInd w:val="0"/>
              <w:ind w:left="0"/>
              <w:jc w:val="both"/>
              <w:rPr>
                <w:rFonts w:cstheme="minorHAnsi"/>
                <w:iCs/>
                <w:sz w:val="24"/>
                <w:szCs w:val="24"/>
              </w:rPr>
            </w:pPr>
            <w:r>
              <w:rPr>
                <w:rFonts w:cstheme="minorHAnsi"/>
                <w:iCs/>
                <w:sz w:val="24"/>
                <w:szCs w:val="24"/>
              </w:rPr>
              <w:t>Pravidlá sú definované v Smernici č.12/2011 o záverečných, rigoróznych a habilitačných prácach na UMB (</w:t>
            </w:r>
            <w:hyperlink r:id="rId19" w:history="1">
              <w:r w:rsidRPr="00A152CD">
                <w:rPr>
                  <w:rStyle w:val="Hypertextovprepojenie"/>
                  <w:rFonts w:cstheme="minorHAnsi"/>
                  <w:iCs/>
                  <w:sz w:val="24"/>
                  <w:szCs w:val="24"/>
                </w:rPr>
                <w:t>https://www.pdf.umb.sk/app/cmsFile.php?disposition=a&amp;ID=21042</w:t>
              </w:r>
            </w:hyperlink>
            <w:r>
              <w:rPr>
                <w:rFonts w:cstheme="minorHAnsi"/>
                <w:iCs/>
                <w:sz w:val="24"/>
                <w:szCs w:val="24"/>
              </w:rPr>
              <w:t>) v zmysle dodatku č. 1 k Smernici (</w:t>
            </w:r>
            <w:hyperlink r:id="rId20" w:history="1">
              <w:r w:rsidRPr="00A152CD">
                <w:rPr>
                  <w:rStyle w:val="Hypertextovprepojenie"/>
                  <w:rFonts w:cstheme="minorHAnsi"/>
                  <w:iCs/>
                  <w:sz w:val="24"/>
                  <w:szCs w:val="24"/>
                </w:rPr>
                <w:t>https://www.pdf.umb.sk/app/cmsFile.php?disposition=a&amp;ID=21043</w:t>
              </w:r>
            </w:hyperlink>
            <w:r>
              <w:rPr>
                <w:rFonts w:cstheme="minorHAnsi"/>
                <w:iCs/>
                <w:sz w:val="24"/>
                <w:szCs w:val="24"/>
              </w:rPr>
              <w:t>) a v Študijnom poriadku</w:t>
            </w:r>
            <w:r w:rsidRPr="00E85A9E">
              <w:rPr>
                <w:rFonts w:cstheme="minorHAnsi"/>
                <w:iCs/>
                <w:sz w:val="24"/>
                <w:szCs w:val="24"/>
              </w:rPr>
              <w:t xml:space="preserve"> UMB</w:t>
            </w:r>
            <w:r>
              <w:rPr>
                <w:rFonts w:cstheme="minorHAnsi"/>
                <w:iCs/>
                <w:sz w:val="24"/>
                <w:szCs w:val="24"/>
              </w:rPr>
              <w:t xml:space="preserve"> (</w:t>
            </w:r>
            <w:hyperlink r:id="rId21" w:history="1">
              <w:r w:rsidRPr="00E85A9E">
                <w:rPr>
                  <w:rStyle w:val="Hypertextovprepojenie"/>
                  <w:rFonts w:cstheme="minorHAnsi"/>
                  <w:iCs/>
                  <w:sz w:val="24"/>
                  <w:szCs w:val="24"/>
                </w:rPr>
                <w:t>https://www.pdf.umb.sk/app/cmsFile.php?disposition=a&amp;ID=21115</w:t>
              </w:r>
            </w:hyperlink>
            <w:r>
              <w:rPr>
                <w:rFonts w:cstheme="minorHAnsi"/>
                <w:iCs/>
                <w:sz w:val="24"/>
                <w:szCs w:val="24"/>
              </w:rPr>
              <w:t>). Podrobne rozpracované pokyny ďalej definujeme v Metodickom pokyne č.4/2019 k tvorbe a obhajobe závereč</w:t>
            </w:r>
            <w:r w:rsidR="002F4475">
              <w:rPr>
                <w:rFonts w:cstheme="minorHAnsi"/>
                <w:iCs/>
                <w:sz w:val="24"/>
                <w:szCs w:val="24"/>
              </w:rPr>
              <w:t>ných a kvalifikačných prác na</w:t>
            </w:r>
            <w:r>
              <w:rPr>
                <w:rFonts w:cstheme="minorHAnsi"/>
                <w:iCs/>
                <w:sz w:val="24"/>
                <w:szCs w:val="24"/>
              </w:rPr>
              <w:t xml:space="preserve"> UMB (</w:t>
            </w:r>
            <w:hyperlink r:id="rId22" w:history="1">
              <w:r w:rsidRPr="001E7ED4">
                <w:rPr>
                  <w:rStyle w:val="Hypertextovprepojenie"/>
                  <w:rFonts w:cstheme="minorHAnsi"/>
                  <w:iCs/>
                  <w:sz w:val="24"/>
                  <w:szCs w:val="24"/>
                </w:rPr>
                <w:t>https://www.pdf.umb.sk/app/cmsFile.php?disposition=a&amp;ID=21487</w:t>
              </w:r>
            </w:hyperlink>
            <w:r>
              <w:rPr>
                <w:rFonts w:cstheme="minorHAnsi"/>
                <w:iCs/>
                <w:sz w:val="24"/>
                <w:szCs w:val="24"/>
              </w:rPr>
              <w:t>), kde definujeme podrobne odporúčané komplexnejšie dizajny dizertačných prác a tiež štruktúru prác vzhľadom na zvolený dizajn práce podľa stupňa štúdia. Záverečné a kvalifikačné práce rešpektujú štruktúru IMRaD. Všetky uvedené dokumenty sú študentom prístupné na webovej stránke fakulty.</w:t>
            </w:r>
          </w:p>
        </w:tc>
      </w:tr>
      <w:tr w:rsidR="009E63A9" w14:paraId="77066DC0" w14:textId="77777777" w:rsidTr="006D21B1">
        <w:tc>
          <w:tcPr>
            <w:tcW w:w="9060" w:type="dxa"/>
          </w:tcPr>
          <w:p w14:paraId="119E0A86" w14:textId="165399BD" w:rsidR="009E63A9" w:rsidRPr="00B01410" w:rsidRDefault="009E63A9" w:rsidP="009E63A9">
            <w:pPr>
              <w:pStyle w:val="Odsekzoznamu"/>
              <w:autoSpaceDE w:val="0"/>
              <w:autoSpaceDN w:val="0"/>
              <w:adjustRightInd w:val="0"/>
              <w:ind w:left="0"/>
              <w:jc w:val="both"/>
              <w:rPr>
                <w:rFonts w:cstheme="minorHAnsi"/>
                <w:b/>
                <w:iCs/>
                <w:sz w:val="24"/>
                <w:szCs w:val="24"/>
              </w:rPr>
            </w:pPr>
            <w:r w:rsidRPr="00B01410">
              <w:rPr>
                <w:rFonts w:cstheme="minorHAnsi"/>
                <w:b/>
                <w:iCs/>
                <w:sz w:val="24"/>
                <w:szCs w:val="24"/>
              </w:rPr>
              <w:t>Možnosti a postupy účasti na mobilitách študentov</w:t>
            </w:r>
          </w:p>
        </w:tc>
      </w:tr>
      <w:tr w:rsidR="009E63A9" w14:paraId="6C74D925" w14:textId="77777777" w:rsidTr="006D21B1">
        <w:tc>
          <w:tcPr>
            <w:tcW w:w="9060" w:type="dxa"/>
          </w:tcPr>
          <w:p w14:paraId="205EB5E5" w14:textId="21B3533D" w:rsidR="009E63A9" w:rsidRPr="00BE0CF5" w:rsidRDefault="009E63A9" w:rsidP="009E63A9">
            <w:pPr>
              <w:pStyle w:val="Normlnywebov"/>
              <w:jc w:val="both"/>
              <w:rPr>
                <w:rFonts w:asciiTheme="minorHAnsi" w:hAnsiTheme="minorHAnsi" w:cstheme="minorHAnsi"/>
              </w:rPr>
            </w:pPr>
            <w:r w:rsidRPr="00BE0CF5">
              <w:rPr>
                <w:rFonts w:asciiTheme="minorHAnsi" w:hAnsiTheme="minorHAnsi" w:cstheme="minorHAnsi"/>
              </w:rPr>
              <w:t>Podpora individuálnych mobilít študentov je základnou prioritou UMB v oblasti internacionalizácie. Táto priorita je za</w:t>
            </w:r>
            <w:r>
              <w:rPr>
                <w:rFonts w:asciiTheme="minorHAnsi" w:hAnsiTheme="minorHAnsi" w:cstheme="minorHAnsi"/>
              </w:rPr>
              <w:t xml:space="preserve">kotvená </w:t>
            </w:r>
            <w:r w:rsidRPr="00BE0CF5">
              <w:rPr>
                <w:rFonts w:asciiTheme="minorHAnsi" w:hAnsiTheme="minorHAnsi" w:cstheme="minorHAnsi"/>
              </w:rPr>
              <w:t>v Stratégii internacionalizácie (</w:t>
            </w:r>
            <w:hyperlink r:id="rId23" w:history="1">
              <w:r w:rsidRPr="00BE0CF5">
                <w:rPr>
                  <w:rStyle w:val="Hypertextovprepojenie"/>
                  <w:rFonts w:asciiTheme="minorHAnsi" w:hAnsiTheme="minorHAnsi" w:cstheme="minorHAnsi"/>
                </w:rPr>
                <w:t>https://www.umb.sk/en/international/strategy-principles-and-goals/</w:t>
              </w:r>
            </w:hyperlink>
            <w:r w:rsidRPr="00BE0CF5">
              <w:rPr>
                <w:rFonts w:asciiTheme="minorHAnsi" w:hAnsiTheme="minorHAnsi" w:cstheme="minorHAnsi"/>
              </w:rPr>
              <w:t xml:space="preserve">), v Erasmus </w:t>
            </w:r>
            <w:proofErr w:type="spellStart"/>
            <w:r w:rsidRPr="00BE0CF5">
              <w:rPr>
                <w:rFonts w:asciiTheme="minorHAnsi" w:hAnsiTheme="minorHAnsi" w:cstheme="minorHAnsi"/>
              </w:rPr>
              <w:t>Policy</w:t>
            </w:r>
            <w:proofErr w:type="spellEnd"/>
            <w:r w:rsidRPr="00BE0CF5">
              <w:rPr>
                <w:rFonts w:asciiTheme="minorHAnsi" w:hAnsiTheme="minorHAnsi" w:cstheme="minorHAnsi"/>
              </w:rPr>
              <w:t xml:space="preserve"> </w:t>
            </w:r>
            <w:proofErr w:type="spellStart"/>
            <w:r w:rsidRPr="00BE0CF5">
              <w:rPr>
                <w:rFonts w:asciiTheme="minorHAnsi" w:hAnsiTheme="minorHAnsi" w:cstheme="minorHAnsi"/>
              </w:rPr>
              <w:t>Statement</w:t>
            </w:r>
            <w:proofErr w:type="spellEnd"/>
            <w:r w:rsidRPr="00BE0CF5">
              <w:rPr>
                <w:rFonts w:asciiTheme="minorHAnsi" w:hAnsiTheme="minorHAnsi" w:cstheme="minorHAnsi"/>
              </w:rPr>
              <w:t xml:space="preserve"> UMB (</w:t>
            </w:r>
            <w:hyperlink r:id="rId24" w:history="1">
              <w:r w:rsidRPr="00BE0CF5">
                <w:rPr>
                  <w:rStyle w:val="Hypertextovprepojenie"/>
                  <w:rFonts w:asciiTheme="minorHAnsi" w:hAnsiTheme="minorHAnsi" w:cstheme="minorHAnsi"/>
                </w:rPr>
                <w:t>https://www.umb.sk/en/international/erasmus/erasmus-policy-statement.html</w:t>
              </w:r>
            </w:hyperlink>
            <w:r w:rsidRPr="00BE0CF5">
              <w:rPr>
                <w:rFonts w:asciiTheme="minorHAnsi" w:hAnsiTheme="minorHAnsi" w:cstheme="minorHAnsi"/>
              </w:rPr>
              <w:t>) a v Smernici č. 4/2019 o mobilitách Erasmus+ na UMB (</w:t>
            </w:r>
            <w:hyperlink r:id="rId25" w:history="1">
              <w:r w:rsidRPr="00BE0CF5">
                <w:rPr>
                  <w:rStyle w:val="Hypertextovprepojenie"/>
                  <w:rFonts w:asciiTheme="minorHAnsi" w:hAnsiTheme="minorHAnsi" w:cstheme="minorHAnsi"/>
                </w:rPr>
                <w:t>https://www.umb.sk/medzinarodne-vztahy/mobility/erasmus/smernica-c-4-2019-o-mobilitach-erasmus-na-umb.html</w:t>
              </w:r>
            </w:hyperlink>
            <w:r w:rsidRPr="00BE0CF5">
              <w:rPr>
                <w:rFonts w:asciiTheme="minorHAnsi" w:hAnsiTheme="minorHAnsi" w:cstheme="minorHAnsi"/>
              </w:rPr>
              <w:t xml:space="preserve">). PF UMB podporuje </w:t>
            </w:r>
            <w:r>
              <w:rPr>
                <w:rFonts w:asciiTheme="minorHAnsi" w:hAnsiTheme="minorHAnsi" w:cstheme="minorHAnsi"/>
              </w:rPr>
              <w:t>tak</w:t>
            </w:r>
            <w:r w:rsidRPr="00BE0CF5">
              <w:rPr>
                <w:rFonts w:asciiTheme="minorHAnsi" w:hAnsiTheme="minorHAnsi" w:cstheme="minorHAnsi"/>
              </w:rPr>
              <w:t xml:space="preserve">tiež uznávanie kombinovaných (blended) a virtuálnych mobilít v súlade s platnou domácou a európskou legislatívou. </w:t>
            </w:r>
            <w:r w:rsidRPr="00BE0CF5">
              <w:rPr>
                <w:rFonts w:asciiTheme="minorHAnsi" w:hAnsiTheme="minorHAnsi" w:cstheme="minorHAnsi"/>
              </w:rPr>
              <w:lastRenderedPageBreak/>
              <w:t xml:space="preserve">Univerzita má uzatvorených približne 130 bilaterálnych dohôd, na úrovni PF UMB je uzatvorených 69 dohôd. Referát medzinárodnej spolupráce a mobilít sprostredkúva </w:t>
            </w:r>
            <w:r>
              <w:rPr>
                <w:rFonts w:asciiTheme="minorHAnsi" w:hAnsiTheme="minorHAnsi" w:cstheme="minorHAnsi"/>
              </w:rPr>
              <w:t>tak</w:t>
            </w:r>
            <w:r w:rsidRPr="00BE0CF5">
              <w:rPr>
                <w:rFonts w:asciiTheme="minorHAnsi" w:hAnsiTheme="minorHAnsi" w:cstheme="minorHAnsi"/>
              </w:rPr>
              <w:t>tiež možnosti stáží. Pre študentov PF UMB sú možnosti mobilít a štúdia v zahraničí zverejnené na</w:t>
            </w:r>
            <w:r>
              <w:rPr>
                <w:rFonts w:asciiTheme="minorHAnsi" w:hAnsiTheme="minorHAnsi" w:cstheme="minorHAnsi"/>
              </w:rPr>
              <w:t xml:space="preserve"> webovej</w:t>
            </w:r>
            <w:r w:rsidRPr="00BE0CF5">
              <w:rPr>
                <w:rFonts w:asciiTheme="minorHAnsi" w:hAnsiTheme="minorHAnsi" w:cstheme="minorHAnsi"/>
              </w:rPr>
              <w:t xml:space="preserve"> stránke fakulty</w:t>
            </w:r>
            <w:r>
              <w:rPr>
                <w:rFonts w:asciiTheme="minorHAnsi" w:hAnsiTheme="minorHAnsi" w:cstheme="minorHAnsi"/>
              </w:rPr>
              <w:t xml:space="preserve"> (</w:t>
            </w:r>
            <w:hyperlink r:id="rId26" w:history="1">
              <w:r w:rsidRPr="00BE0CF5">
                <w:rPr>
                  <w:rStyle w:val="Hypertextovprepojenie"/>
                  <w:rFonts w:asciiTheme="minorHAnsi" w:hAnsiTheme="minorHAnsi" w:cstheme="minorHAnsi"/>
                </w:rPr>
                <w:t>https://www.pdf.umb.sk/studenti/studujem/erazmus-a-studium-v-zahranici/</w:t>
              </w:r>
            </w:hyperlink>
            <w:r>
              <w:rPr>
                <w:rFonts w:asciiTheme="minorHAnsi" w:hAnsiTheme="minorHAnsi" w:cstheme="minorHAnsi"/>
              </w:rPr>
              <w:t>)</w:t>
            </w:r>
            <w:r w:rsidRPr="00BE0CF5">
              <w:rPr>
                <w:rFonts w:asciiTheme="minorHAnsi" w:hAnsiTheme="minorHAnsi" w:cstheme="minorHAnsi"/>
              </w:rPr>
              <w:t xml:space="preserve"> a pravidelne aktualizované.</w:t>
            </w:r>
          </w:p>
        </w:tc>
      </w:tr>
      <w:tr w:rsidR="009E63A9" w14:paraId="360A7BC1" w14:textId="77777777" w:rsidTr="006D21B1">
        <w:tc>
          <w:tcPr>
            <w:tcW w:w="9060" w:type="dxa"/>
          </w:tcPr>
          <w:p w14:paraId="6DAD8D16" w14:textId="24AF69E4" w:rsidR="009E63A9" w:rsidRPr="0053700E" w:rsidRDefault="009E63A9" w:rsidP="009E63A9">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lastRenderedPageBreak/>
              <w:t>Pravidlá dodržiavania akademickej etiky a vyvodzovania dôsledkov</w:t>
            </w:r>
          </w:p>
        </w:tc>
      </w:tr>
      <w:tr w:rsidR="009E63A9" w14:paraId="3285D31B" w14:textId="77777777" w:rsidTr="006D21B1">
        <w:tc>
          <w:tcPr>
            <w:tcW w:w="9060" w:type="dxa"/>
          </w:tcPr>
          <w:p w14:paraId="582C31F8" w14:textId="7D38CABE" w:rsidR="009E63A9" w:rsidRDefault="009E63A9" w:rsidP="009E63A9">
            <w:pPr>
              <w:pStyle w:val="Odsekzoznamu"/>
              <w:autoSpaceDE w:val="0"/>
              <w:autoSpaceDN w:val="0"/>
              <w:adjustRightInd w:val="0"/>
              <w:ind w:left="0"/>
              <w:jc w:val="both"/>
              <w:rPr>
                <w:rFonts w:cstheme="minorHAnsi"/>
                <w:iCs/>
                <w:sz w:val="24"/>
                <w:szCs w:val="24"/>
              </w:rPr>
            </w:pPr>
            <w:r w:rsidRPr="00BE0CF5">
              <w:rPr>
                <w:rFonts w:cstheme="minorHAnsi"/>
                <w:iCs/>
                <w:sz w:val="24"/>
                <w:szCs w:val="24"/>
              </w:rPr>
              <w:t>Na UMB je ustanovená Etická komisia, ktorá rieši otázky a problémy týkajúce sa dodržiavania akademickej etiky zo strany zamestnancov aj študentov. Relevantné informácie súvisiace s Etickou komisiou a jej pôsobnosťou sú zverejnené a webovom sídle univerzity</w:t>
            </w:r>
            <w:r>
              <w:rPr>
                <w:rFonts w:cstheme="minorHAnsi"/>
                <w:iCs/>
                <w:sz w:val="24"/>
                <w:szCs w:val="24"/>
              </w:rPr>
              <w:t xml:space="preserve"> (</w:t>
            </w:r>
            <w:hyperlink r:id="rId27" w:history="1">
              <w:r w:rsidRPr="006E630A">
                <w:rPr>
                  <w:rStyle w:val="Hypertextovprepojenie"/>
                  <w:rFonts w:cstheme="minorHAnsi"/>
                  <w:iCs/>
                  <w:sz w:val="24"/>
                  <w:szCs w:val="24"/>
                </w:rPr>
                <w:t>https://www.umb.sk/univerzita/univerzita/o-univerzite/akademicka-etika-umb/eticka-komisia/</w:t>
              </w:r>
            </w:hyperlink>
            <w:r>
              <w:rPr>
                <w:rFonts w:cstheme="minorHAnsi"/>
                <w:iCs/>
                <w:sz w:val="24"/>
                <w:szCs w:val="24"/>
              </w:rPr>
              <w:t>)</w:t>
            </w:r>
            <w:r w:rsidRPr="00BE0CF5">
              <w:rPr>
                <w:rFonts w:cstheme="minorHAnsi"/>
                <w:iCs/>
                <w:sz w:val="24"/>
                <w:szCs w:val="24"/>
              </w:rPr>
              <w:t>.</w:t>
            </w:r>
            <w:r>
              <w:rPr>
                <w:rFonts w:cstheme="minorHAnsi"/>
                <w:iCs/>
                <w:sz w:val="24"/>
                <w:szCs w:val="24"/>
              </w:rPr>
              <w:t xml:space="preserve"> Pre študentov je zaväzujúci dokument Etický kódex študenta na UMB (</w:t>
            </w:r>
            <w:hyperlink r:id="rId28" w:history="1">
              <w:r w:rsidRPr="006E630A">
                <w:rPr>
                  <w:rStyle w:val="Hypertextovprepojenie"/>
                  <w:rFonts w:cstheme="minorHAnsi"/>
                  <w:iCs/>
                  <w:sz w:val="24"/>
                  <w:szCs w:val="24"/>
                </w:rPr>
                <w:t>https://www.umb.sk/univerzita/univerzita/o-univerzite/akademicka-etika-umb/eticka-komisia/eticky-kodex-studenta-umb.html</w:t>
              </w:r>
            </w:hyperlink>
            <w:r>
              <w:rPr>
                <w:rFonts w:cstheme="minorHAnsi"/>
                <w:iCs/>
                <w:sz w:val="24"/>
                <w:szCs w:val="24"/>
              </w:rPr>
              <w:t>). Každý študent môže zároveň absolvovať online tréning etického rozhodovania v online prostredí v súlade s pravidlami na UMB (</w:t>
            </w:r>
            <w:hyperlink r:id="rId29" w:history="1">
              <w:r w:rsidRPr="006E630A">
                <w:rPr>
                  <w:rStyle w:val="Hypertextovprepojenie"/>
                  <w:rFonts w:cstheme="minorHAnsi"/>
                  <w:iCs/>
                  <w:sz w:val="24"/>
                  <w:szCs w:val="24"/>
                </w:rPr>
                <w:t>https://www.umb.sk/univerzita/univerzita/o-univerzite/akademicka-etika-umb/trening.html</w:t>
              </w:r>
            </w:hyperlink>
            <w:r>
              <w:rPr>
                <w:rFonts w:cstheme="minorHAnsi"/>
                <w:iCs/>
                <w:sz w:val="24"/>
                <w:szCs w:val="24"/>
              </w:rPr>
              <w:t xml:space="preserve">). </w:t>
            </w:r>
            <w:r w:rsidRPr="00124EB7">
              <w:rPr>
                <w:rFonts w:cstheme="minorHAnsi"/>
                <w:iCs/>
                <w:sz w:val="24"/>
                <w:szCs w:val="24"/>
              </w:rPr>
              <w:t>Ďalším relevantným dokumentom, kde sú definované pravidlá je Disciplinárny poriadok PF UMB 2011</w:t>
            </w:r>
            <w:r>
              <w:rPr>
                <w:rFonts w:cstheme="minorHAnsi"/>
                <w:iCs/>
                <w:sz w:val="24"/>
                <w:szCs w:val="24"/>
              </w:rPr>
              <w:t xml:space="preserve"> (</w:t>
            </w:r>
            <w:hyperlink r:id="rId30" w:history="1">
              <w:r w:rsidRPr="00124EB7">
                <w:rPr>
                  <w:rStyle w:val="Hypertextovprepojenie"/>
                  <w:rFonts w:cstheme="minorHAnsi"/>
                  <w:iCs/>
                  <w:sz w:val="24"/>
                  <w:szCs w:val="24"/>
                </w:rPr>
                <w:t>https://www.pdf.umb.sk/app/cmsFile.php?disposition=a&amp;ID=5449</w:t>
              </w:r>
            </w:hyperlink>
            <w:r>
              <w:rPr>
                <w:rFonts w:cstheme="minorHAnsi"/>
                <w:iCs/>
                <w:sz w:val="24"/>
                <w:szCs w:val="24"/>
              </w:rPr>
              <w:t>)</w:t>
            </w:r>
            <w:r w:rsidRPr="00124EB7">
              <w:rPr>
                <w:rFonts w:cstheme="minorHAnsi"/>
                <w:iCs/>
                <w:sz w:val="24"/>
                <w:szCs w:val="24"/>
              </w:rPr>
              <w:t xml:space="preserve">, ktorý </w:t>
            </w:r>
            <w:r w:rsidRPr="00124EB7">
              <w:rPr>
                <w:rFonts w:cstheme="minorHAnsi"/>
                <w:sz w:val="24"/>
                <w:szCs w:val="24"/>
              </w:rPr>
              <w:t>upravuje postavenie a činnosť Disciplinárnej komisie PF UMB.</w:t>
            </w:r>
            <w:r>
              <w:rPr>
                <w:rFonts w:cstheme="minorHAnsi"/>
                <w:sz w:val="24"/>
                <w:szCs w:val="24"/>
              </w:rPr>
              <w:t xml:space="preserve"> </w:t>
            </w:r>
            <w:r>
              <w:rPr>
                <w:rFonts w:cstheme="minorHAnsi"/>
                <w:iCs/>
                <w:sz w:val="24"/>
                <w:szCs w:val="24"/>
              </w:rPr>
              <w:t>Všetky uvedené dokumenty sú študentom prístupné na webovej stránke fakulty a univerzity.</w:t>
            </w:r>
          </w:p>
        </w:tc>
      </w:tr>
      <w:tr w:rsidR="009E63A9" w14:paraId="733D8ED6" w14:textId="77777777" w:rsidTr="006D21B1">
        <w:tc>
          <w:tcPr>
            <w:tcW w:w="9060" w:type="dxa"/>
          </w:tcPr>
          <w:p w14:paraId="418A5722" w14:textId="47C49DD9" w:rsidR="009E63A9" w:rsidRPr="0053700E" w:rsidRDefault="009E63A9" w:rsidP="009E63A9">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t>Postupy aplikovateľné pre študentov so špeciálnymi potrebami</w:t>
            </w:r>
          </w:p>
        </w:tc>
      </w:tr>
      <w:tr w:rsidR="009E63A9" w14:paraId="45BB98B8" w14:textId="77777777" w:rsidTr="006D21B1">
        <w:tc>
          <w:tcPr>
            <w:tcW w:w="9060" w:type="dxa"/>
          </w:tcPr>
          <w:p w14:paraId="1ED753EE" w14:textId="686B872E" w:rsidR="009E63A9" w:rsidRDefault="009E63A9" w:rsidP="009E63A9">
            <w:pPr>
              <w:autoSpaceDE w:val="0"/>
              <w:autoSpaceDN w:val="0"/>
              <w:adjustRightInd w:val="0"/>
              <w:jc w:val="both"/>
              <w:rPr>
                <w:rFonts w:cstheme="minorHAnsi"/>
                <w:iCs/>
                <w:sz w:val="24"/>
                <w:szCs w:val="24"/>
              </w:rPr>
            </w:pPr>
            <w:r w:rsidRPr="00124EB7">
              <w:rPr>
                <w:rFonts w:cstheme="minorHAnsi"/>
                <w:iCs/>
                <w:sz w:val="24"/>
                <w:szCs w:val="24"/>
              </w:rPr>
              <w:t>Študenti so špecifickými potrebami sa riadia Sprievodcom štúdia pre študentov so špecif</w:t>
            </w:r>
            <w:r>
              <w:rPr>
                <w:rFonts w:cstheme="minorHAnsi"/>
                <w:iCs/>
                <w:sz w:val="24"/>
                <w:szCs w:val="24"/>
              </w:rPr>
              <w:t>ickými potrebami na UMB a ďalšími zverejnenými pokynmi na webovej stránke univerzity (</w:t>
            </w:r>
            <w:hyperlink r:id="rId31" w:history="1">
              <w:r w:rsidRPr="000B76A8">
                <w:rPr>
                  <w:rStyle w:val="Hypertextovprepojenie"/>
                  <w:rFonts w:cstheme="minorHAnsi"/>
                  <w:iCs/>
                  <w:sz w:val="24"/>
                  <w:szCs w:val="24"/>
                </w:rPr>
                <w:t>https://www.umb.sk/studium/student/student-so-specifickymi-potrebami/informacie-pre-studentov-so-specifickymi-potrebami.html</w:t>
              </w:r>
            </w:hyperlink>
            <w:r>
              <w:rPr>
                <w:rFonts w:cstheme="minorHAnsi"/>
                <w:iCs/>
                <w:sz w:val="24"/>
                <w:szCs w:val="24"/>
              </w:rPr>
              <w:t>). Na PF</w:t>
            </w:r>
            <w:r w:rsidRPr="00124EB7">
              <w:rPr>
                <w:rFonts w:cstheme="minorHAnsi"/>
                <w:iCs/>
                <w:sz w:val="24"/>
                <w:szCs w:val="24"/>
              </w:rPr>
              <w:t xml:space="preserve"> UMB máme ustanovenú fu</w:t>
            </w:r>
            <w:r>
              <w:rPr>
                <w:rFonts w:cstheme="minorHAnsi"/>
                <w:iCs/>
                <w:sz w:val="24"/>
                <w:szCs w:val="24"/>
              </w:rPr>
              <w:t>nkciu koordinátorky pre prácu so študentmi</w:t>
            </w:r>
            <w:r w:rsidRPr="00124EB7">
              <w:rPr>
                <w:rFonts w:cstheme="minorHAnsi"/>
                <w:iCs/>
                <w:sz w:val="24"/>
                <w:szCs w:val="24"/>
              </w:rPr>
              <w:t xml:space="preserve"> so špecifickými potrebami, ktorý poskytuje podporu týmto študentom pri ich adaptovaní sa na vysokoškolské prostredie ako aj pri riešení rôznych </w:t>
            </w:r>
            <w:r>
              <w:rPr>
                <w:rFonts w:cstheme="minorHAnsi"/>
                <w:iCs/>
                <w:sz w:val="24"/>
                <w:szCs w:val="24"/>
              </w:rPr>
              <w:t>situácii súvisiacich so štúdiom (</w:t>
            </w:r>
            <w:hyperlink r:id="rId32" w:history="1">
              <w:r w:rsidRPr="000B76A8">
                <w:rPr>
                  <w:rStyle w:val="Hypertextovprepojenie"/>
                  <w:rFonts w:cstheme="minorHAnsi"/>
                  <w:iCs/>
                  <w:sz w:val="24"/>
                  <w:szCs w:val="24"/>
                </w:rPr>
                <w:t>https://www.pdf.umb.sk/chcem-studovat/co-este-potrebujete-vediet/informacie-pre-uchadzacov-o-studium-a-studentov-so-specifickymi-potrebami/</w:t>
              </w:r>
            </w:hyperlink>
            <w:r>
              <w:rPr>
                <w:rFonts w:cstheme="minorHAnsi"/>
                <w:iCs/>
                <w:sz w:val="24"/>
                <w:szCs w:val="24"/>
              </w:rPr>
              <w:t>).</w:t>
            </w:r>
          </w:p>
        </w:tc>
      </w:tr>
      <w:tr w:rsidR="009E63A9" w14:paraId="505BCBFE" w14:textId="77777777" w:rsidTr="006D21B1">
        <w:tc>
          <w:tcPr>
            <w:tcW w:w="9060" w:type="dxa"/>
          </w:tcPr>
          <w:p w14:paraId="10FCE14C" w14:textId="10FCDDA8" w:rsidR="009E63A9" w:rsidRPr="0053700E" w:rsidRDefault="009E63A9" w:rsidP="009E63A9">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t>Postupy podávania podnetov a odvolaní zo strany študenta</w:t>
            </w:r>
          </w:p>
        </w:tc>
      </w:tr>
      <w:tr w:rsidR="00950494" w14:paraId="672407BC" w14:textId="77777777" w:rsidTr="006D21B1">
        <w:tc>
          <w:tcPr>
            <w:tcW w:w="9060" w:type="dxa"/>
          </w:tcPr>
          <w:p w14:paraId="372D7D13" w14:textId="5F895F21" w:rsidR="00950494" w:rsidRDefault="00950494" w:rsidP="00950494">
            <w:pPr>
              <w:autoSpaceDE w:val="0"/>
              <w:autoSpaceDN w:val="0"/>
              <w:adjustRightInd w:val="0"/>
              <w:jc w:val="both"/>
              <w:rPr>
                <w:rFonts w:cstheme="minorHAnsi"/>
                <w:iCs/>
                <w:sz w:val="24"/>
                <w:szCs w:val="24"/>
              </w:rPr>
            </w:pPr>
            <w:r w:rsidRPr="000B76A8">
              <w:rPr>
                <w:rFonts w:cstheme="minorHAnsi"/>
                <w:iCs/>
                <w:sz w:val="24"/>
                <w:szCs w:val="24"/>
              </w:rPr>
              <w:t>Pravidlá podávania podnetov a pravidlá pre možnosti komisionálneho skúšania sú zadefinované v Študijnom poriadku UMB (</w:t>
            </w:r>
            <w:hyperlink r:id="rId33" w:history="1">
              <w:r w:rsidRPr="000B76A8">
                <w:rPr>
                  <w:rStyle w:val="Hypertextovprepojenie"/>
                  <w:rFonts w:cstheme="minorHAnsi"/>
                  <w:iCs/>
                  <w:sz w:val="24"/>
                  <w:szCs w:val="24"/>
                </w:rPr>
                <w:t>https://www.pdf.umb.sk/app/cmsFile.php?disposition=a&amp;ID=21115</w:t>
              </w:r>
            </w:hyperlink>
            <w:r w:rsidRPr="000B76A8">
              <w:rPr>
                <w:rFonts w:cstheme="minorHAnsi"/>
                <w:iCs/>
                <w:sz w:val="24"/>
                <w:szCs w:val="24"/>
              </w:rPr>
              <w:t>). Pre ďalšiu možnosť neanonymného/anonymného spôsobu podávania podnetov bola vytvorená Elektronická schránka podnetov a pripomienok PF UMB (administruje a ďalej postupuje prodekanka pre rozvoj a zabezpečovanie kvality) (</w:t>
            </w:r>
            <w:hyperlink r:id="rId34" w:history="1">
              <w:r w:rsidRPr="000B76A8">
                <w:rPr>
                  <w:rStyle w:val="Hypertextovprepojenie"/>
                  <w:rFonts w:cstheme="minorHAnsi"/>
                  <w:iCs/>
                  <w:sz w:val="24"/>
                  <w:szCs w:val="24"/>
                </w:rPr>
                <w:t>https://docs.google.com/forms/d/e/1FAIpQLSfEJecWhsMpWBOcSojGwfuOYNKXSbkMbe_Yld-iWnEm37h54w/viewform</w:t>
              </w:r>
            </w:hyperlink>
            <w:r w:rsidRPr="000B76A8">
              <w:rPr>
                <w:rFonts w:cstheme="minorHAnsi"/>
                <w:iCs/>
                <w:sz w:val="24"/>
                <w:szCs w:val="24"/>
              </w:rPr>
              <w:t>). V prípade podnetov súvisiacich s etickým kódexom</w:t>
            </w:r>
            <w:r>
              <w:rPr>
                <w:rFonts w:cstheme="minorHAnsi"/>
                <w:iCs/>
                <w:sz w:val="24"/>
                <w:szCs w:val="24"/>
              </w:rPr>
              <w:t xml:space="preserve"> zamestnanca alebo študenta,</w:t>
            </w:r>
            <w:r w:rsidRPr="000B76A8">
              <w:rPr>
                <w:rFonts w:cstheme="minorHAnsi"/>
                <w:iCs/>
                <w:sz w:val="24"/>
                <w:szCs w:val="24"/>
              </w:rPr>
              <w:t xml:space="preserve"> môže študent podať písomný podnet priamo na etickú komisiu</w:t>
            </w:r>
            <w:r>
              <w:rPr>
                <w:rFonts w:cstheme="minorHAnsi"/>
                <w:iCs/>
                <w:sz w:val="24"/>
                <w:szCs w:val="24"/>
              </w:rPr>
              <w:t xml:space="preserve"> (</w:t>
            </w:r>
            <w:hyperlink r:id="rId35" w:history="1">
              <w:r w:rsidRPr="000B76A8">
                <w:rPr>
                  <w:rStyle w:val="Hypertextovprepojenie"/>
                  <w:rFonts w:cstheme="minorHAnsi"/>
                  <w:iCs/>
                  <w:sz w:val="24"/>
                  <w:szCs w:val="24"/>
                </w:rPr>
                <w:t>https://www.umb.sk/univerzita/univerzita/o-univerzite/akademicka-etika-umb/eticka-komisia/</w:t>
              </w:r>
            </w:hyperlink>
            <w:r>
              <w:rPr>
                <w:rFonts w:cstheme="minorHAnsi"/>
                <w:iCs/>
                <w:sz w:val="24"/>
                <w:szCs w:val="24"/>
              </w:rPr>
              <w:t>)</w:t>
            </w:r>
            <w:r w:rsidRPr="000B76A8">
              <w:rPr>
                <w:rFonts w:cstheme="minorHAnsi"/>
                <w:iCs/>
                <w:sz w:val="24"/>
                <w:szCs w:val="24"/>
              </w:rPr>
              <w:t xml:space="preserve">. </w:t>
            </w:r>
            <w:r>
              <w:rPr>
                <w:rFonts w:cstheme="minorHAnsi"/>
                <w:iCs/>
                <w:sz w:val="24"/>
                <w:szCs w:val="24"/>
              </w:rPr>
              <w:t>Pre tieto účely je využívaná aj S</w:t>
            </w:r>
            <w:r w:rsidRPr="00BC32EE">
              <w:rPr>
                <w:rFonts w:eastAsia="Times New Roman" w:cs="Times New Roman"/>
                <w:sz w:val="24"/>
                <w:szCs w:val="24"/>
                <w:lang w:eastAsia="sk-SK"/>
              </w:rPr>
              <w:t>mernica o vnútornom systéme pri podávaní a preverovaní oznámení protispoločenskej činnosti v zmysle zákona č. 54/2019 Z. z. o ochrane oznamovateľov protispoločenskej činnosti.</w:t>
            </w:r>
          </w:p>
        </w:tc>
      </w:tr>
    </w:tbl>
    <w:p w14:paraId="0694FE39" w14:textId="63899BC8" w:rsidR="0057099A" w:rsidRPr="00B01410" w:rsidRDefault="0057099A" w:rsidP="00B01410">
      <w:pPr>
        <w:autoSpaceDE w:val="0"/>
        <w:autoSpaceDN w:val="0"/>
        <w:adjustRightInd w:val="0"/>
        <w:spacing w:after="0" w:line="240" w:lineRule="auto"/>
        <w:jc w:val="both"/>
        <w:rPr>
          <w:rFonts w:cstheme="minorHAnsi"/>
          <w:sz w:val="24"/>
          <w:szCs w:val="24"/>
        </w:rPr>
      </w:pPr>
    </w:p>
    <w:p w14:paraId="4F34C882" w14:textId="019A728D" w:rsidR="00D9058C" w:rsidRPr="006D21B1" w:rsidRDefault="00FA6611" w:rsidP="006D21B1">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theme="minorHAnsi"/>
          <w:b/>
          <w:bCs/>
          <w:i/>
          <w:sz w:val="24"/>
          <w:szCs w:val="24"/>
        </w:rPr>
      </w:pPr>
      <w:r w:rsidRPr="006D21B1">
        <w:rPr>
          <w:rFonts w:cstheme="minorHAnsi"/>
          <w:b/>
          <w:bCs/>
          <w:i/>
          <w:sz w:val="24"/>
          <w:szCs w:val="24"/>
        </w:rPr>
        <w:t>I</w:t>
      </w:r>
      <w:r w:rsidR="007E30C7" w:rsidRPr="006D21B1">
        <w:rPr>
          <w:rFonts w:cstheme="minorHAnsi"/>
          <w:b/>
          <w:bCs/>
          <w:i/>
          <w:sz w:val="24"/>
          <w:szCs w:val="24"/>
        </w:rPr>
        <w:t>nformačn</w:t>
      </w:r>
      <w:r w:rsidRPr="006D21B1">
        <w:rPr>
          <w:rFonts w:cstheme="minorHAnsi"/>
          <w:b/>
          <w:bCs/>
          <w:i/>
          <w:sz w:val="24"/>
          <w:szCs w:val="24"/>
        </w:rPr>
        <w:t>é</w:t>
      </w:r>
      <w:r w:rsidR="007E30C7" w:rsidRPr="006D21B1">
        <w:rPr>
          <w:rFonts w:cstheme="minorHAnsi"/>
          <w:b/>
          <w:bCs/>
          <w:i/>
          <w:sz w:val="24"/>
          <w:szCs w:val="24"/>
        </w:rPr>
        <w:t xml:space="preserve"> list</w:t>
      </w:r>
      <w:r w:rsidRPr="006D21B1">
        <w:rPr>
          <w:rFonts w:cstheme="minorHAnsi"/>
          <w:b/>
          <w:bCs/>
          <w:i/>
          <w:sz w:val="24"/>
          <w:szCs w:val="24"/>
        </w:rPr>
        <w:t xml:space="preserve">y </w:t>
      </w:r>
      <w:r w:rsidR="007E30C7" w:rsidRPr="006D21B1">
        <w:rPr>
          <w:rFonts w:cstheme="minorHAnsi"/>
          <w:b/>
          <w:bCs/>
          <w:i/>
          <w:sz w:val="24"/>
          <w:szCs w:val="24"/>
        </w:rPr>
        <w:t>predmetov</w:t>
      </w:r>
      <w:r w:rsidRPr="006D21B1">
        <w:rPr>
          <w:rFonts w:cstheme="minorHAnsi"/>
          <w:b/>
          <w:bCs/>
          <w:i/>
          <w:sz w:val="24"/>
          <w:szCs w:val="24"/>
        </w:rPr>
        <w:t xml:space="preserve"> študijného programu</w:t>
      </w:r>
      <w:r w:rsidR="00E05E8F" w:rsidRPr="006D21B1">
        <w:rPr>
          <w:rFonts w:cstheme="minorHAnsi"/>
          <w:b/>
          <w:bCs/>
          <w:i/>
          <w:sz w:val="24"/>
          <w:szCs w:val="24"/>
        </w:rPr>
        <w:t xml:space="preserve"> </w:t>
      </w:r>
    </w:p>
    <w:p w14:paraId="36FCFC51" w14:textId="3425BF00" w:rsidR="00AC0BAB" w:rsidRPr="000437F3" w:rsidRDefault="00AC0BAB" w:rsidP="00B6329C">
      <w:pPr>
        <w:autoSpaceDE w:val="0"/>
        <w:autoSpaceDN w:val="0"/>
        <w:adjustRightInd w:val="0"/>
        <w:spacing w:after="0" w:line="240" w:lineRule="auto"/>
        <w:ind w:firstLine="360"/>
        <w:rPr>
          <w:rFonts w:cstheme="minorHAnsi"/>
          <w:i/>
          <w:iCs/>
          <w:sz w:val="24"/>
          <w:szCs w:val="24"/>
        </w:rPr>
      </w:pPr>
    </w:p>
    <w:tbl>
      <w:tblPr>
        <w:tblStyle w:val="Mriekatabuky"/>
        <w:tblW w:w="9060" w:type="dxa"/>
        <w:tblLook w:val="04A0" w:firstRow="1" w:lastRow="0" w:firstColumn="1" w:lastColumn="0" w:noHBand="0" w:noVBand="1"/>
      </w:tblPr>
      <w:tblGrid>
        <w:gridCol w:w="9060"/>
      </w:tblGrid>
      <w:tr w:rsidR="00D83472" w14:paraId="056FF67A" w14:textId="77777777" w:rsidTr="00D83472">
        <w:tc>
          <w:tcPr>
            <w:tcW w:w="9060" w:type="dxa"/>
          </w:tcPr>
          <w:p w14:paraId="55EFD6DB" w14:textId="681B2EB0" w:rsidR="00D83472" w:rsidRPr="0053700E" w:rsidRDefault="00D83472" w:rsidP="00950494">
            <w:pPr>
              <w:autoSpaceDE w:val="0"/>
              <w:autoSpaceDN w:val="0"/>
              <w:adjustRightInd w:val="0"/>
              <w:rPr>
                <w:rFonts w:cstheme="minorHAnsi"/>
                <w:iCs/>
                <w:sz w:val="24"/>
                <w:szCs w:val="24"/>
              </w:rPr>
            </w:pPr>
            <w:r w:rsidRPr="0053700E">
              <w:rPr>
                <w:rFonts w:cstheme="minorHAnsi"/>
                <w:iCs/>
                <w:sz w:val="24"/>
                <w:szCs w:val="24"/>
              </w:rPr>
              <w:t>V štruktúre podľa vyhlášky č. 614/2002 Z. z.</w:t>
            </w:r>
            <w:r>
              <w:rPr>
                <w:rFonts w:cstheme="minorHAnsi"/>
                <w:iCs/>
                <w:sz w:val="24"/>
                <w:szCs w:val="24"/>
              </w:rPr>
              <w:t xml:space="preserve"> ich uvádzame v prílohe </w:t>
            </w:r>
            <w:r>
              <w:rPr>
                <w:rFonts w:cstheme="minorHAnsi"/>
                <w:sz w:val="24"/>
                <w:szCs w:val="24"/>
              </w:rPr>
              <w:t>Informačné listy.</w:t>
            </w:r>
          </w:p>
        </w:tc>
      </w:tr>
    </w:tbl>
    <w:p w14:paraId="22688825" w14:textId="118AC426" w:rsidR="007C1C0C" w:rsidRDefault="007C1C0C" w:rsidP="007C1C0C">
      <w:pPr>
        <w:autoSpaceDE w:val="0"/>
        <w:autoSpaceDN w:val="0"/>
        <w:adjustRightInd w:val="0"/>
        <w:spacing w:after="0" w:line="240" w:lineRule="auto"/>
        <w:rPr>
          <w:rFonts w:cstheme="minorHAnsi"/>
          <w:b/>
          <w:bCs/>
          <w:sz w:val="24"/>
          <w:szCs w:val="24"/>
        </w:rPr>
      </w:pPr>
    </w:p>
    <w:p w14:paraId="139394A3" w14:textId="77777777" w:rsidR="0053700E" w:rsidRPr="000437F3" w:rsidRDefault="0053700E" w:rsidP="007C1C0C">
      <w:pPr>
        <w:autoSpaceDE w:val="0"/>
        <w:autoSpaceDN w:val="0"/>
        <w:adjustRightInd w:val="0"/>
        <w:spacing w:after="0" w:line="240" w:lineRule="auto"/>
        <w:rPr>
          <w:rFonts w:cstheme="minorHAnsi"/>
          <w:b/>
          <w:bCs/>
          <w:sz w:val="24"/>
          <w:szCs w:val="24"/>
        </w:rPr>
      </w:pPr>
    </w:p>
    <w:p w14:paraId="0F9CC484" w14:textId="0794C5A6" w:rsidR="003C34BA" w:rsidRPr="000B76A8" w:rsidRDefault="003C34BA" w:rsidP="000B76A8">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0B76A8">
        <w:rPr>
          <w:rFonts w:cstheme="minorHAnsi"/>
          <w:b/>
          <w:bCs/>
          <w:i/>
          <w:sz w:val="24"/>
          <w:szCs w:val="24"/>
        </w:rPr>
        <w:t xml:space="preserve">Aktuálny </w:t>
      </w:r>
      <w:r w:rsidR="00572B80" w:rsidRPr="000B76A8">
        <w:rPr>
          <w:rFonts w:cstheme="minorHAnsi"/>
          <w:b/>
          <w:bCs/>
          <w:i/>
          <w:sz w:val="24"/>
          <w:szCs w:val="24"/>
        </w:rPr>
        <w:t>harmonogram akademického roka a</w:t>
      </w:r>
      <w:r w:rsidR="00253EEA" w:rsidRPr="000B76A8">
        <w:rPr>
          <w:rFonts w:cstheme="minorHAnsi"/>
          <w:b/>
          <w:bCs/>
          <w:i/>
          <w:sz w:val="24"/>
          <w:szCs w:val="24"/>
        </w:rPr>
        <w:t xml:space="preserve"> aktuálny </w:t>
      </w:r>
      <w:r w:rsidRPr="000B76A8">
        <w:rPr>
          <w:rFonts w:cstheme="minorHAnsi"/>
          <w:b/>
          <w:bCs/>
          <w:i/>
          <w:sz w:val="24"/>
          <w:szCs w:val="24"/>
        </w:rPr>
        <w:t>rozvrh</w:t>
      </w:r>
      <w:r w:rsidR="0088160F" w:rsidRPr="000B76A8">
        <w:rPr>
          <w:rFonts w:cstheme="minorHAnsi"/>
          <w:i/>
          <w:sz w:val="24"/>
          <w:szCs w:val="24"/>
        </w:rPr>
        <w:t xml:space="preserve"> </w:t>
      </w:r>
    </w:p>
    <w:p w14:paraId="62C8BB14" w14:textId="065B223C" w:rsidR="003C34BA" w:rsidRDefault="003C34BA" w:rsidP="003C34BA">
      <w:pPr>
        <w:pStyle w:val="Odsekzoznamu"/>
        <w:autoSpaceDE w:val="0"/>
        <w:autoSpaceDN w:val="0"/>
        <w:adjustRightInd w:val="0"/>
        <w:spacing w:after="0" w:line="240" w:lineRule="auto"/>
        <w:ind w:left="360"/>
        <w:rPr>
          <w:rFonts w:cstheme="minorHAnsi"/>
          <w:b/>
          <w:bCs/>
          <w:sz w:val="24"/>
          <w:szCs w:val="24"/>
        </w:rPr>
      </w:pPr>
    </w:p>
    <w:tbl>
      <w:tblPr>
        <w:tblStyle w:val="Mriekatabuky"/>
        <w:tblW w:w="0" w:type="auto"/>
        <w:tblInd w:w="-5" w:type="dxa"/>
        <w:tblLook w:val="04A0" w:firstRow="1" w:lastRow="0" w:firstColumn="1" w:lastColumn="0" w:noHBand="0" w:noVBand="1"/>
      </w:tblPr>
      <w:tblGrid>
        <w:gridCol w:w="9065"/>
      </w:tblGrid>
      <w:tr w:rsidR="000B76A8" w14:paraId="7B1EA1D1" w14:textId="77777777" w:rsidTr="009001C7">
        <w:tc>
          <w:tcPr>
            <w:tcW w:w="9065" w:type="dxa"/>
          </w:tcPr>
          <w:p w14:paraId="38359840" w14:textId="11053E41" w:rsidR="000B76A8" w:rsidRDefault="009001C7" w:rsidP="003C34BA">
            <w:pPr>
              <w:pStyle w:val="Odsekzoznamu"/>
              <w:autoSpaceDE w:val="0"/>
              <w:autoSpaceDN w:val="0"/>
              <w:adjustRightInd w:val="0"/>
              <w:ind w:left="0"/>
              <w:rPr>
                <w:rFonts w:cstheme="minorHAnsi"/>
                <w:b/>
                <w:bCs/>
                <w:sz w:val="24"/>
                <w:szCs w:val="24"/>
              </w:rPr>
            </w:pPr>
            <w:r>
              <w:rPr>
                <w:rFonts w:cstheme="minorHAnsi"/>
                <w:b/>
                <w:bCs/>
                <w:sz w:val="24"/>
                <w:szCs w:val="24"/>
              </w:rPr>
              <w:t>Harmonogram AR</w:t>
            </w:r>
          </w:p>
        </w:tc>
      </w:tr>
      <w:tr w:rsidR="000B76A8" w14:paraId="76382B9C" w14:textId="77777777" w:rsidTr="009001C7">
        <w:tc>
          <w:tcPr>
            <w:tcW w:w="9065" w:type="dxa"/>
          </w:tcPr>
          <w:p w14:paraId="6132D592" w14:textId="6F966F52" w:rsidR="000B76A8" w:rsidRPr="009001C7" w:rsidRDefault="0092693E" w:rsidP="003C34BA">
            <w:pPr>
              <w:pStyle w:val="Odsekzoznamu"/>
              <w:autoSpaceDE w:val="0"/>
              <w:autoSpaceDN w:val="0"/>
              <w:adjustRightInd w:val="0"/>
              <w:ind w:left="0"/>
              <w:rPr>
                <w:rFonts w:cstheme="minorHAnsi"/>
                <w:bCs/>
                <w:sz w:val="24"/>
                <w:szCs w:val="24"/>
              </w:rPr>
            </w:pPr>
            <w:hyperlink r:id="rId36" w:history="1">
              <w:r w:rsidR="009001C7" w:rsidRPr="009001C7">
                <w:rPr>
                  <w:rStyle w:val="Hypertextovprepojenie"/>
                  <w:rFonts w:cstheme="minorHAnsi"/>
                  <w:bCs/>
                  <w:sz w:val="24"/>
                  <w:szCs w:val="24"/>
                </w:rPr>
                <w:t>https://www.pdf.umb.sk/studenti/studujem/harmonogram-studia.html</w:t>
              </w:r>
            </w:hyperlink>
          </w:p>
        </w:tc>
      </w:tr>
      <w:tr w:rsidR="000B76A8" w14:paraId="3C196A93" w14:textId="77777777" w:rsidTr="009001C7">
        <w:tc>
          <w:tcPr>
            <w:tcW w:w="9065" w:type="dxa"/>
          </w:tcPr>
          <w:p w14:paraId="63EDFD40" w14:textId="384F3A48" w:rsidR="000B76A8" w:rsidRDefault="009001C7" w:rsidP="003C34BA">
            <w:pPr>
              <w:pStyle w:val="Odsekzoznamu"/>
              <w:autoSpaceDE w:val="0"/>
              <w:autoSpaceDN w:val="0"/>
              <w:adjustRightInd w:val="0"/>
              <w:ind w:left="0"/>
              <w:rPr>
                <w:rFonts w:cstheme="minorHAnsi"/>
                <w:b/>
                <w:bCs/>
                <w:sz w:val="24"/>
                <w:szCs w:val="24"/>
              </w:rPr>
            </w:pPr>
            <w:r>
              <w:rPr>
                <w:rFonts w:cstheme="minorHAnsi"/>
                <w:b/>
                <w:bCs/>
                <w:sz w:val="24"/>
                <w:szCs w:val="24"/>
              </w:rPr>
              <w:t>Aktuálny rozvrh</w:t>
            </w:r>
          </w:p>
        </w:tc>
      </w:tr>
      <w:tr w:rsidR="000B76A8" w14:paraId="2BEB43E1" w14:textId="77777777" w:rsidTr="009001C7">
        <w:tc>
          <w:tcPr>
            <w:tcW w:w="9065" w:type="dxa"/>
          </w:tcPr>
          <w:p w14:paraId="361A5994" w14:textId="3F51C681" w:rsidR="000B76A8" w:rsidRPr="00D85786" w:rsidRDefault="0092693E" w:rsidP="003C34BA">
            <w:pPr>
              <w:pStyle w:val="Odsekzoznamu"/>
              <w:autoSpaceDE w:val="0"/>
              <w:autoSpaceDN w:val="0"/>
              <w:adjustRightInd w:val="0"/>
              <w:ind w:left="0"/>
            </w:pPr>
            <w:hyperlink r:id="rId37" w:history="1">
              <w:r w:rsidR="00D85786" w:rsidRPr="007C0CAC">
                <w:rPr>
                  <w:rStyle w:val="Hypertextovprepojenie"/>
                </w:rPr>
                <w:t>https://www.pdf.umb.sk/studenti/studujem/doktorandske-studium/rozvrhy-2020-2021.html</w:t>
              </w:r>
            </w:hyperlink>
          </w:p>
        </w:tc>
      </w:tr>
    </w:tbl>
    <w:p w14:paraId="713D16A9" w14:textId="77777777" w:rsidR="000B76A8" w:rsidRPr="000437F3" w:rsidRDefault="000B76A8" w:rsidP="003C34BA">
      <w:pPr>
        <w:pStyle w:val="Odsekzoznamu"/>
        <w:autoSpaceDE w:val="0"/>
        <w:autoSpaceDN w:val="0"/>
        <w:adjustRightInd w:val="0"/>
        <w:spacing w:after="0" w:line="240" w:lineRule="auto"/>
        <w:ind w:left="360"/>
        <w:rPr>
          <w:rFonts w:cstheme="minorHAnsi"/>
          <w:b/>
          <w:bCs/>
          <w:sz w:val="24"/>
          <w:szCs w:val="24"/>
        </w:rPr>
      </w:pPr>
    </w:p>
    <w:p w14:paraId="0AAF4329" w14:textId="1C0F3CD0" w:rsidR="00FA6611" w:rsidRPr="009001C7" w:rsidRDefault="00FA6611" w:rsidP="009001C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9001C7">
        <w:rPr>
          <w:rFonts w:cstheme="minorHAnsi"/>
          <w:b/>
          <w:bCs/>
          <w:i/>
          <w:sz w:val="24"/>
          <w:szCs w:val="24"/>
        </w:rPr>
        <w:t xml:space="preserve">Personálne zabezpečenie študijného programu </w:t>
      </w:r>
    </w:p>
    <w:p w14:paraId="0957FE52" w14:textId="32EDD69A" w:rsidR="009001C7" w:rsidRDefault="009001C7" w:rsidP="009001C7">
      <w:pPr>
        <w:pStyle w:val="Odsekzoznamu"/>
        <w:ind w:left="360"/>
        <w:rPr>
          <w:rFonts w:cstheme="minorHAnsi"/>
          <w:sz w:val="24"/>
          <w:szCs w:val="24"/>
        </w:rPr>
      </w:pPr>
    </w:p>
    <w:tbl>
      <w:tblPr>
        <w:tblStyle w:val="Mriekatabuky"/>
        <w:tblW w:w="0" w:type="auto"/>
        <w:tblInd w:w="-5" w:type="dxa"/>
        <w:tblLook w:val="04A0" w:firstRow="1" w:lastRow="0" w:firstColumn="1" w:lastColumn="0" w:noHBand="0" w:noVBand="1"/>
      </w:tblPr>
      <w:tblGrid>
        <w:gridCol w:w="2356"/>
        <w:gridCol w:w="1831"/>
        <w:gridCol w:w="838"/>
        <w:gridCol w:w="4040"/>
      </w:tblGrid>
      <w:tr w:rsidR="009001C7" w14:paraId="614E969C" w14:textId="77777777" w:rsidTr="006064FE">
        <w:trPr>
          <w:trHeight w:val="283"/>
        </w:trPr>
        <w:tc>
          <w:tcPr>
            <w:tcW w:w="9065" w:type="dxa"/>
            <w:gridSpan w:val="4"/>
          </w:tcPr>
          <w:p w14:paraId="45EAF1E4" w14:textId="42AF55DE" w:rsidR="009001C7" w:rsidRPr="006064FE" w:rsidRDefault="009001C7" w:rsidP="006064FE">
            <w:pPr>
              <w:pStyle w:val="Odsekzoznamu"/>
              <w:ind w:left="0"/>
              <w:rPr>
                <w:rFonts w:cstheme="minorHAnsi"/>
                <w:b/>
                <w:sz w:val="24"/>
                <w:szCs w:val="24"/>
              </w:rPr>
            </w:pPr>
            <w:r w:rsidRPr="006064FE">
              <w:rPr>
                <w:rFonts w:cstheme="minorHAnsi"/>
                <w:b/>
                <w:sz w:val="24"/>
                <w:szCs w:val="24"/>
              </w:rPr>
              <w:t>Osoba zodpovedná za uskutočňovanie, rozvoj a kvalitu študijného programu</w:t>
            </w:r>
          </w:p>
        </w:tc>
      </w:tr>
      <w:tr w:rsidR="009001C7" w14:paraId="31CC77EC" w14:textId="77777777" w:rsidTr="009001C7">
        <w:tc>
          <w:tcPr>
            <w:tcW w:w="9065" w:type="dxa"/>
            <w:gridSpan w:val="4"/>
          </w:tcPr>
          <w:p w14:paraId="1EF4D643" w14:textId="69083C24" w:rsidR="009001C7" w:rsidRPr="00950494" w:rsidRDefault="006064FE" w:rsidP="006064FE">
            <w:pPr>
              <w:pStyle w:val="Odsekzoznamu"/>
              <w:ind w:left="0"/>
              <w:rPr>
                <w:rFonts w:cstheme="minorHAnsi"/>
                <w:sz w:val="24"/>
                <w:szCs w:val="24"/>
              </w:rPr>
            </w:pPr>
            <w:r w:rsidRPr="00950494">
              <w:rPr>
                <w:rFonts w:cstheme="minorHAnsi"/>
                <w:sz w:val="24"/>
                <w:szCs w:val="24"/>
              </w:rPr>
              <w:t xml:space="preserve">Prof. PaedDr. Dana Hanesová, PhD., profesorka, </w:t>
            </w:r>
            <w:hyperlink r:id="rId38" w:history="1">
              <w:r w:rsidRPr="00950494">
                <w:rPr>
                  <w:rStyle w:val="Hypertextovprepojenie"/>
                  <w:rFonts w:cstheme="minorHAnsi"/>
                  <w:sz w:val="24"/>
                  <w:szCs w:val="24"/>
                  <w:shd w:val="clear" w:color="auto" w:fill="FCFCFC"/>
                </w:rPr>
                <w:t>dana.hanesova@umb.sk</w:t>
              </w:r>
            </w:hyperlink>
            <w:r w:rsidRPr="00950494">
              <w:rPr>
                <w:rFonts w:cstheme="minorHAnsi"/>
                <w:sz w:val="24"/>
                <w:szCs w:val="24"/>
              </w:rPr>
              <w:t>, 048 446 4762</w:t>
            </w:r>
            <w:r w:rsidR="009001C7" w:rsidRPr="00950494">
              <w:rPr>
                <w:rFonts w:cstheme="minorHAnsi"/>
                <w:sz w:val="24"/>
                <w:szCs w:val="24"/>
              </w:rPr>
              <w:t xml:space="preserve"> </w:t>
            </w:r>
          </w:p>
        </w:tc>
      </w:tr>
      <w:tr w:rsidR="009001C7" w14:paraId="766C8EA7" w14:textId="77777777" w:rsidTr="009001C7">
        <w:tc>
          <w:tcPr>
            <w:tcW w:w="9065" w:type="dxa"/>
            <w:gridSpan w:val="4"/>
          </w:tcPr>
          <w:p w14:paraId="0C215953" w14:textId="7BFE0C2C" w:rsidR="009001C7" w:rsidRPr="006064FE" w:rsidRDefault="009001C7" w:rsidP="009001C7">
            <w:pPr>
              <w:pStyle w:val="Odsekzoznamu"/>
              <w:ind w:left="0"/>
              <w:rPr>
                <w:rFonts w:cstheme="minorHAnsi"/>
                <w:b/>
                <w:sz w:val="24"/>
                <w:szCs w:val="24"/>
              </w:rPr>
            </w:pPr>
            <w:r w:rsidRPr="006064FE">
              <w:rPr>
                <w:rFonts w:cstheme="minorHAnsi"/>
                <w:b/>
                <w:sz w:val="24"/>
                <w:szCs w:val="24"/>
              </w:rPr>
              <w:t>Osoby zabezpečujúce profilové predmety študijného programu s priradením k predmetu s prepojením na centrálny Register zamestnancov vysokých škôl</w:t>
            </w:r>
          </w:p>
        </w:tc>
      </w:tr>
      <w:tr w:rsidR="009001C7" w14:paraId="300ABC24" w14:textId="77777777" w:rsidTr="00EA4AE9">
        <w:tc>
          <w:tcPr>
            <w:tcW w:w="2356" w:type="dxa"/>
          </w:tcPr>
          <w:p w14:paraId="4F710084" w14:textId="6A22C247" w:rsidR="009001C7" w:rsidRPr="006064FE" w:rsidRDefault="009B7A00" w:rsidP="009B7A00">
            <w:pPr>
              <w:pStyle w:val="Odsekzoznamu"/>
              <w:ind w:left="0"/>
              <w:jc w:val="center"/>
              <w:rPr>
                <w:rFonts w:cstheme="minorHAnsi"/>
                <w:sz w:val="24"/>
                <w:szCs w:val="24"/>
              </w:rPr>
            </w:pPr>
            <w:r w:rsidRPr="006064FE">
              <w:rPr>
                <w:rFonts w:cstheme="minorHAnsi"/>
                <w:sz w:val="24"/>
                <w:szCs w:val="24"/>
              </w:rPr>
              <w:t>M</w:t>
            </w:r>
            <w:r w:rsidR="009001C7" w:rsidRPr="006064FE">
              <w:rPr>
                <w:rFonts w:cstheme="minorHAnsi"/>
                <w:sz w:val="24"/>
                <w:szCs w:val="24"/>
              </w:rPr>
              <w:t>eno</w:t>
            </w:r>
            <w:r w:rsidRPr="006064FE">
              <w:rPr>
                <w:rFonts w:cstheme="minorHAnsi"/>
                <w:sz w:val="24"/>
                <w:szCs w:val="24"/>
              </w:rPr>
              <w:t>/kontakt</w:t>
            </w:r>
          </w:p>
        </w:tc>
        <w:tc>
          <w:tcPr>
            <w:tcW w:w="2669" w:type="dxa"/>
            <w:gridSpan w:val="2"/>
          </w:tcPr>
          <w:p w14:paraId="3D2DA29E" w14:textId="0BA5B4A6" w:rsidR="009001C7" w:rsidRPr="006064FE" w:rsidRDefault="009B7A00" w:rsidP="009B7A00">
            <w:pPr>
              <w:pStyle w:val="Odsekzoznamu"/>
              <w:ind w:left="0"/>
              <w:jc w:val="center"/>
              <w:rPr>
                <w:rFonts w:cstheme="minorHAnsi"/>
                <w:sz w:val="24"/>
                <w:szCs w:val="24"/>
              </w:rPr>
            </w:pPr>
            <w:r w:rsidRPr="006064FE">
              <w:rPr>
                <w:rFonts w:cstheme="minorHAnsi"/>
                <w:sz w:val="24"/>
                <w:szCs w:val="24"/>
              </w:rPr>
              <w:t>P</w:t>
            </w:r>
            <w:r w:rsidR="009001C7" w:rsidRPr="006064FE">
              <w:rPr>
                <w:rFonts w:cstheme="minorHAnsi"/>
                <w:sz w:val="24"/>
                <w:szCs w:val="24"/>
              </w:rPr>
              <w:t>redmet</w:t>
            </w:r>
          </w:p>
        </w:tc>
        <w:tc>
          <w:tcPr>
            <w:tcW w:w="4040" w:type="dxa"/>
          </w:tcPr>
          <w:p w14:paraId="3DA9A424" w14:textId="6A33DBDD" w:rsidR="009001C7" w:rsidRPr="006064FE" w:rsidRDefault="009B7A00" w:rsidP="009B7A00">
            <w:pPr>
              <w:pStyle w:val="Odsekzoznamu"/>
              <w:ind w:left="0"/>
              <w:jc w:val="center"/>
              <w:rPr>
                <w:rFonts w:cstheme="minorHAnsi"/>
                <w:sz w:val="24"/>
                <w:szCs w:val="24"/>
              </w:rPr>
            </w:pPr>
            <w:r w:rsidRPr="006064FE">
              <w:rPr>
                <w:rFonts w:cstheme="minorHAnsi"/>
                <w:sz w:val="24"/>
                <w:szCs w:val="24"/>
              </w:rPr>
              <w:t xml:space="preserve">Link na </w:t>
            </w:r>
            <w:r w:rsidR="009001C7" w:rsidRPr="006064FE">
              <w:rPr>
                <w:rFonts w:cstheme="minorHAnsi"/>
                <w:sz w:val="24"/>
                <w:szCs w:val="24"/>
              </w:rPr>
              <w:t>CRZVŠ</w:t>
            </w:r>
          </w:p>
        </w:tc>
      </w:tr>
      <w:tr w:rsidR="006064FE" w14:paraId="0CC2E7A1" w14:textId="77777777" w:rsidTr="00EA4AE9">
        <w:tc>
          <w:tcPr>
            <w:tcW w:w="2356" w:type="dxa"/>
          </w:tcPr>
          <w:p w14:paraId="7728B67D" w14:textId="77777777" w:rsidR="006064FE" w:rsidRDefault="006064FE" w:rsidP="006064FE">
            <w:pPr>
              <w:pStyle w:val="Odsekzoznamu"/>
              <w:ind w:left="0"/>
              <w:rPr>
                <w:rFonts w:cstheme="minorHAnsi"/>
                <w:sz w:val="24"/>
                <w:szCs w:val="24"/>
              </w:rPr>
            </w:pPr>
            <w:r>
              <w:rPr>
                <w:rFonts w:cstheme="minorHAnsi"/>
                <w:sz w:val="24"/>
                <w:szCs w:val="24"/>
              </w:rPr>
              <w:t>prof. PaedDr.</w:t>
            </w:r>
          </w:p>
          <w:p w14:paraId="6FEDC5AE" w14:textId="77777777" w:rsidR="006064FE" w:rsidRDefault="006064FE" w:rsidP="006064FE">
            <w:pPr>
              <w:pStyle w:val="Odsekzoznamu"/>
              <w:ind w:left="0"/>
              <w:rPr>
                <w:rFonts w:cstheme="minorHAnsi"/>
                <w:sz w:val="24"/>
                <w:szCs w:val="24"/>
              </w:rPr>
            </w:pPr>
            <w:r>
              <w:rPr>
                <w:rFonts w:cstheme="minorHAnsi"/>
                <w:sz w:val="24"/>
                <w:szCs w:val="24"/>
              </w:rPr>
              <w:t>Dana Hanesová, CSc., profesor</w:t>
            </w:r>
          </w:p>
          <w:p w14:paraId="0FC59030" w14:textId="77777777" w:rsidR="006064FE" w:rsidRDefault="0092693E" w:rsidP="006064FE">
            <w:pPr>
              <w:pStyle w:val="Odsekzoznamu"/>
              <w:ind w:left="0"/>
              <w:rPr>
                <w:rFonts w:cstheme="minorHAnsi"/>
                <w:sz w:val="24"/>
                <w:szCs w:val="24"/>
              </w:rPr>
            </w:pPr>
            <w:hyperlink r:id="rId39" w:history="1">
              <w:r w:rsidR="006064FE" w:rsidRPr="00D7155B">
                <w:rPr>
                  <w:rStyle w:val="Hypertextovprepojenie"/>
                  <w:rFonts w:cstheme="minorHAnsi"/>
                  <w:sz w:val="24"/>
                  <w:szCs w:val="24"/>
                </w:rPr>
                <w:t>dana.hanesova@umb.sk</w:t>
              </w:r>
            </w:hyperlink>
          </w:p>
          <w:p w14:paraId="1DD991EB" w14:textId="29392B2D" w:rsidR="006064FE" w:rsidRPr="00475EF2" w:rsidRDefault="006064FE" w:rsidP="006064FE">
            <w:pPr>
              <w:pStyle w:val="Odsekzoznamu"/>
              <w:ind w:left="0"/>
              <w:rPr>
                <w:rFonts w:cstheme="minorHAnsi"/>
                <w:sz w:val="24"/>
                <w:szCs w:val="24"/>
                <w:highlight w:val="cyan"/>
              </w:rPr>
            </w:pPr>
            <w:r>
              <w:rPr>
                <w:rFonts w:cstheme="minorHAnsi"/>
                <w:sz w:val="24"/>
                <w:szCs w:val="24"/>
              </w:rPr>
              <w:t>048/446 4762</w:t>
            </w:r>
          </w:p>
        </w:tc>
        <w:tc>
          <w:tcPr>
            <w:tcW w:w="2669" w:type="dxa"/>
            <w:gridSpan w:val="2"/>
          </w:tcPr>
          <w:p w14:paraId="3EBF9A52" w14:textId="7D4E3902"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Komparatívna pedagogika a</w:t>
            </w:r>
            <w:r w:rsidR="00D9591E">
              <w:rPr>
                <w:rFonts w:cstheme="minorHAnsi"/>
                <w:sz w:val="24"/>
                <w:szCs w:val="24"/>
              </w:rPr>
              <w:t> </w:t>
            </w:r>
            <w:r w:rsidRPr="006064FE">
              <w:rPr>
                <w:rFonts w:cstheme="minorHAnsi"/>
                <w:sz w:val="24"/>
                <w:szCs w:val="24"/>
              </w:rPr>
              <w:t>andragogika</w:t>
            </w:r>
          </w:p>
        </w:tc>
        <w:tc>
          <w:tcPr>
            <w:tcW w:w="4040" w:type="dxa"/>
          </w:tcPr>
          <w:p w14:paraId="26E07A5C" w14:textId="113A177F" w:rsidR="006064FE" w:rsidRPr="00475EF2" w:rsidRDefault="0092693E" w:rsidP="006064FE">
            <w:pPr>
              <w:pStyle w:val="Odsekzoznamu"/>
              <w:ind w:left="0"/>
              <w:rPr>
                <w:rFonts w:cstheme="minorHAnsi"/>
                <w:sz w:val="24"/>
                <w:szCs w:val="24"/>
                <w:highlight w:val="cyan"/>
              </w:rPr>
            </w:pPr>
            <w:hyperlink r:id="rId40" w:history="1">
              <w:r w:rsidR="006064FE" w:rsidRPr="00EA020D">
                <w:rPr>
                  <w:rStyle w:val="Hypertextovprepojenie"/>
                  <w:rFonts w:cstheme="minorHAnsi"/>
                  <w:sz w:val="24"/>
                  <w:szCs w:val="24"/>
                </w:rPr>
                <w:t>https://www.portalvs.sk/regzam/detail/11254</w:t>
              </w:r>
            </w:hyperlink>
          </w:p>
        </w:tc>
      </w:tr>
      <w:tr w:rsidR="006064FE" w14:paraId="2FE74D61" w14:textId="77777777" w:rsidTr="00EA4AE9">
        <w:tc>
          <w:tcPr>
            <w:tcW w:w="2356" w:type="dxa"/>
          </w:tcPr>
          <w:p w14:paraId="7CA414D0" w14:textId="77777777" w:rsidR="006064FE" w:rsidRDefault="006064FE" w:rsidP="006064FE">
            <w:pPr>
              <w:pStyle w:val="Odsekzoznamu"/>
              <w:ind w:left="0"/>
              <w:rPr>
                <w:rFonts w:cstheme="minorHAnsi"/>
                <w:sz w:val="24"/>
                <w:szCs w:val="24"/>
              </w:rPr>
            </w:pPr>
            <w:r>
              <w:rPr>
                <w:rFonts w:cstheme="minorHAnsi"/>
                <w:sz w:val="24"/>
                <w:szCs w:val="24"/>
              </w:rPr>
              <w:t>prof. PaedDr. Miroslav Krystoň, CSc., profesor</w:t>
            </w:r>
          </w:p>
          <w:p w14:paraId="3DBF59D0" w14:textId="77777777" w:rsidR="006064FE" w:rsidRDefault="0092693E" w:rsidP="006064FE">
            <w:pPr>
              <w:pStyle w:val="Odsekzoznamu"/>
              <w:ind w:left="0"/>
              <w:rPr>
                <w:rFonts w:cstheme="minorHAnsi"/>
                <w:sz w:val="24"/>
                <w:szCs w:val="24"/>
              </w:rPr>
            </w:pPr>
            <w:hyperlink r:id="rId41" w:history="1">
              <w:r w:rsidR="006064FE" w:rsidRPr="00D7155B">
                <w:rPr>
                  <w:rStyle w:val="Hypertextovprepojenie"/>
                  <w:rFonts w:cstheme="minorHAnsi"/>
                  <w:sz w:val="24"/>
                  <w:szCs w:val="24"/>
                </w:rPr>
                <w:t>miroslav.kryston@umb.sk</w:t>
              </w:r>
            </w:hyperlink>
          </w:p>
          <w:p w14:paraId="4061EBA8" w14:textId="70E549EA" w:rsidR="006064FE" w:rsidRPr="00475EF2" w:rsidRDefault="006064FE" w:rsidP="006064FE">
            <w:pPr>
              <w:pStyle w:val="Odsekzoznamu"/>
              <w:ind w:left="0"/>
              <w:rPr>
                <w:rFonts w:cstheme="minorHAnsi"/>
                <w:sz w:val="24"/>
                <w:szCs w:val="24"/>
                <w:highlight w:val="cyan"/>
              </w:rPr>
            </w:pPr>
            <w:r>
              <w:rPr>
                <w:rFonts w:cstheme="minorHAnsi"/>
                <w:sz w:val="24"/>
                <w:szCs w:val="24"/>
              </w:rPr>
              <w:t>048/446 4616</w:t>
            </w:r>
          </w:p>
        </w:tc>
        <w:tc>
          <w:tcPr>
            <w:tcW w:w="2669" w:type="dxa"/>
            <w:gridSpan w:val="2"/>
          </w:tcPr>
          <w:p w14:paraId="079A6486" w14:textId="6E0D2FA3"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Kontexty neformálneho učenia</w:t>
            </w:r>
          </w:p>
        </w:tc>
        <w:tc>
          <w:tcPr>
            <w:tcW w:w="4040" w:type="dxa"/>
          </w:tcPr>
          <w:p w14:paraId="2C3CB48D" w14:textId="27518F8B" w:rsidR="006064FE" w:rsidRPr="00475EF2" w:rsidRDefault="0092693E" w:rsidP="006064FE">
            <w:pPr>
              <w:pStyle w:val="Odsekzoznamu"/>
              <w:ind w:left="0"/>
              <w:rPr>
                <w:rFonts w:cstheme="minorHAnsi"/>
                <w:sz w:val="24"/>
                <w:szCs w:val="24"/>
                <w:highlight w:val="cyan"/>
              </w:rPr>
            </w:pPr>
            <w:hyperlink r:id="rId42" w:history="1">
              <w:r w:rsidR="006064FE" w:rsidRPr="00EA020D">
                <w:rPr>
                  <w:rStyle w:val="Hypertextovprepojenie"/>
                  <w:rFonts w:cstheme="minorHAnsi"/>
                  <w:sz w:val="24"/>
                  <w:szCs w:val="24"/>
                </w:rPr>
                <w:t>https://www.portalvs.sk/regzam/detail/11132</w:t>
              </w:r>
            </w:hyperlink>
          </w:p>
        </w:tc>
      </w:tr>
      <w:tr w:rsidR="006064FE" w14:paraId="57B3623D" w14:textId="77777777" w:rsidTr="00EA4AE9">
        <w:tc>
          <w:tcPr>
            <w:tcW w:w="2356" w:type="dxa"/>
          </w:tcPr>
          <w:p w14:paraId="7EFC92F2" w14:textId="77777777" w:rsidR="006064FE" w:rsidRPr="00203F36" w:rsidRDefault="006064FE" w:rsidP="006064FE">
            <w:pPr>
              <w:pStyle w:val="Odsekzoznamu"/>
              <w:ind w:left="0"/>
              <w:rPr>
                <w:rFonts w:cstheme="minorHAnsi"/>
                <w:sz w:val="24"/>
                <w:szCs w:val="24"/>
              </w:rPr>
            </w:pPr>
            <w:r w:rsidRPr="00203F36">
              <w:rPr>
                <w:rFonts w:cstheme="minorHAnsi"/>
                <w:sz w:val="24"/>
                <w:szCs w:val="24"/>
              </w:rPr>
              <w:t>doc. PaeDr. Ivan Pavlov, PhD., docent</w:t>
            </w:r>
          </w:p>
          <w:p w14:paraId="3A9E4ABF" w14:textId="77777777" w:rsidR="006064FE" w:rsidRDefault="0092693E" w:rsidP="006064FE">
            <w:pPr>
              <w:pStyle w:val="Odsekzoznamu"/>
              <w:ind w:left="0"/>
              <w:rPr>
                <w:rFonts w:cstheme="minorHAnsi"/>
                <w:sz w:val="24"/>
                <w:szCs w:val="24"/>
              </w:rPr>
            </w:pPr>
            <w:hyperlink r:id="rId43" w:history="1">
              <w:r w:rsidR="006064FE" w:rsidRPr="00D7155B">
                <w:rPr>
                  <w:rStyle w:val="Hypertextovprepojenie"/>
                  <w:rFonts w:cstheme="minorHAnsi"/>
                  <w:sz w:val="24"/>
                  <w:szCs w:val="24"/>
                </w:rPr>
                <w:t>ivan.pavlov@umb.sk</w:t>
              </w:r>
            </w:hyperlink>
          </w:p>
          <w:p w14:paraId="08B9C118" w14:textId="65A64C8A" w:rsidR="006064FE" w:rsidRPr="00475EF2" w:rsidRDefault="006064FE" w:rsidP="006064FE">
            <w:pPr>
              <w:pStyle w:val="Odsekzoznamu"/>
              <w:ind w:left="0"/>
              <w:rPr>
                <w:rFonts w:cstheme="minorHAnsi"/>
                <w:sz w:val="24"/>
                <w:szCs w:val="24"/>
                <w:highlight w:val="cyan"/>
              </w:rPr>
            </w:pPr>
            <w:r>
              <w:rPr>
                <w:rFonts w:cstheme="minorHAnsi"/>
                <w:sz w:val="24"/>
                <w:szCs w:val="24"/>
              </w:rPr>
              <w:t>048/446 4615</w:t>
            </w:r>
          </w:p>
        </w:tc>
        <w:tc>
          <w:tcPr>
            <w:tcW w:w="2669" w:type="dxa"/>
            <w:gridSpan w:val="2"/>
          </w:tcPr>
          <w:p w14:paraId="5931799A" w14:textId="452DE2D8"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Trendy a tvorba vzdelávacích politík</w:t>
            </w:r>
          </w:p>
        </w:tc>
        <w:tc>
          <w:tcPr>
            <w:tcW w:w="4040" w:type="dxa"/>
          </w:tcPr>
          <w:p w14:paraId="57905901" w14:textId="37D32B17" w:rsidR="006064FE" w:rsidRPr="00475EF2" w:rsidRDefault="0092693E" w:rsidP="006064FE">
            <w:pPr>
              <w:pStyle w:val="Odsekzoznamu"/>
              <w:ind w:left="0"/>
              <w:rPr>
                <w:rFonts w:cstheme="minorHAnsi"/>
                <w:sz w:val="24"/>
                <w:szCs w:val="24"/>
                <w:highlight w:val="cyan"/>
              </w:rPr>
            </w:pPr>
            <w:hyperlink r:id="rId44" w:history="1">
              <w:r w:rsidR="006064FE" w:rsidRPr="00EA020D">
                <w:rPr>
                  <w:rStyle w:val="Hypertextovprepojenie"/>
                  <w:rFonts w:cstheme="minorHAnsi"/>
                  <w:sz w:val="24"/>
                  <w:szCs w:val="24"/>
                </w:rPr>
                <w:t>https://www.portalvs.sk/regzam/detail/21719</w:t>
              </w:r>
            </w:hyperlink>
          </w:p>
        </w:tc>
      </w:tr>
      <w:tr w:rsidR="006064FE" w14:paraId="2131CFAE" w14:textId="77777777" w:rsidTr="00EA4AE9">
        <w:tc>
          <w:tcPr>
            <w:tcW w:w="2356" w:type="dxa"/>
          </w:tcPr>
          <w:p w14:paraId="3B28ECD8" w14:textId="77777777" w:rsidR="006064FE" w:rsidRDefault="006064FE" w:rsidP="006064FE">
            <w:pPr>
              <w:pStyle w:val="Odsekzoznamu"/>
              <w:ind w:left="0"/>
              <w:rPr>
                <w:rFonts w:cstheme="minorHAnsi"/>
                <w:sz w:val="24"/>
                <w:szCs w:val="24"/>
              </w:rPr>
            </w:pPr>
            <w:r>
              <w:rPr>
                <w:rFonts w:cstheme="minorHAnsi"/>
                <w:sz w:val="24"/>
                <w:szCs w:val="24"/>
              </w:rPr>
              <w:t>doc. PhDr. Miriam Niklová, PhD., docentka</w:t>
            </w:r>
          </w:p>
          <w:p w14:paraId="2C12EBFE" w14:textId="77777777" w:rsidR="006064FE" w:rsidRDefault="0092693E" w:rsidP="006064FE">
            <w:pPr>
              <w:pStyle w:val="Odsekzoznamu"/>
              <w:ind w:left="0"/>
              <w:rPr>
                <w:rFonts w:cstheme="minorHAnsi"/>
                <w:sz w:val="24"/>
                <w:szCs w:val="24"/>
              </w:rPr>
            </w:pPr>
            <w:hyperlink r:id="rId45" w:history="1">
              <w:r w:rsidR="006064FE" w:rsidRPr="00D7155B">
                <w:rPr>
                  <w:rStyle w:val="Hypertextovprepojenie"/>
                  <w:rFonts w:cstheme="minorHAnsi"/>
                  <w:sz w:val="24"/>
                  <w:szCs w:val="24"/>
                </w:rPr>
                <w:t>miriam.niklova@umb.sk</w:t>
              </w:r>
            </w:hyperlink>
          </w:p>
          <w:p w14:paraId="0FA84D4A" w14:textId="6CF43AB9" w:rsidR="006064FE" w:rsidRPr="00475EF2" w:rsidRDefault="006064FE" w:rsidP="006064FE">
            <w:pPr>
              <w:pStyle w:val="Odsekzoznamu"/>
              <w:ind w:left="0"/>
              <w:rPr>
                <w:rFonts w:cstheme="minorHAnsi"/>
                <w:sz w:val="24"/>
                <w:szCs w:val="24"/>
                <w:highlight w:val="cyan"/>
              </w:rPr>
            </w:pPr>
            <w:r>
              <w:rPr>
                <w:rFonts w:cstheme="minorHAnsi"/>
                <w:sz w:val="24"/>
                <w:szCs w:val="24"/>
              </w:rPr>
              <w:t>048/446 4764</w:t>
            </w:r>
          </w:p>
        </w:tc>
        <w:tc>
          <w:tcPr>
            <w:tcW w:w="2669" w:type="dxa"/>
            <w:gridSpan w:val="2"/>
          </w:tcPr>
          <w:p w14:paraId="46A9D3C5" w14:textId="722BF979"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Tvorba a overovanie intervenčných programov</w:t>
            </w:r>
          </w:p>
        </w:tc>
        <w:tc>
          <w:tcPr>
            <w:tcW w:w="4040" w:type="dxa"/>
          </w:tcPr>
          <w:p w14:paraId="17CCA710" w14:textId="707DC809" w:rsidR="006064FE" w:rsidRPr="00475EF2" w:rsidRDefault="0092693E" w:rsidP="006064FE">
            <w:pPr>
              <w:pStyle w:val="Odsekzoznamu"/>
              <w:ind w:left="0"/>
              <w:rPr>
                <w:rFonts w:cstheme="minorHAnsi"/>
                <w:sz w:val="24"/>
                <w:szCs w:val="24"/>
                <w:highlight w:val="cyan"/>
              </w:rPr>
            </w:pPr>
            <w:hyperlink r:id="rId46" w:history="1">
              <w:r w:rsidR="006064FE" w:rsidRPr="00AD1906">
                <w:rPr>
                  <w:rStyle w:val="Hypertextovprepojenie"/>
                  <w:rFonts w:cstheme="minorHAnsi"/>
                  <w:sz w:val="24"/>
                  <w:szCs w:val="24"/>
                </w:rPr>
                <w:t>https://www.portalvs.sk/regzam/detail/11510</w:t>
              </w:r>
            </w:hyperlink>
          </w:p>
        </w:tc>
      </w:tr>
      <w:tr w:rsidR="006064FE" w14:paraId="11419519" w14:textId="77777777" w:rsidTr="00EA4AE9">
        <w:tc>
          <w:tcPr>
            <w:tcW w:w="2356" w:type="dxa"/>
          </w:tcPr>
          <w:p w14:paraId="246FF2CA" w14:textId="77777777" w:rsidR="006064FE" w:rsidRDefault="006064FE" w:rsidP="006064FE">
            <w:pPr>
              <w:pStyle w:val="Odsekzoznamu"/>
              <w:ind w:left="0"/>
              <w:rPr>
                <w:rFonts w:cstheme="minorHAnsi"/>
                <w:sz w:val="24"/>
                <w:szCs w:val="24"/>
              </w:rPr>
            </w:pPr>
            <w:r>
              <w:rPr>
                <w:rFonts w:cstheme="minorHAnsi"/>
                <w:sz w:val="24"/>
                <w:szCs w:val="24"/>
              </w:rPr>
              <w:t>doc. PhDr. Mário Dulovics, PhD., docent</w:t>
            </w:r>
          </w:p>
          <w:p w14:paraId="75C1EA0C" w14:textId="77777777" w:rsidR="006064FE" w:rsidRDefault="0092693E" w:rsidP="006064FE">
            <w:pPr>
              <w:pStyle w:val="Odsekzoznamu"/>
              <w:ind w:left="0"/>
              <w:rPr>
                <w:rFonts w:cstheme="minorHAnsi"/>
                <w:sz w:val="24"/>
                <w:szCs w:val="24"/>
              </w:rPr>
            </w:pPr>
            <w:hyperlink r:id="rId47" w:history="1">
              <w:r w:rsidR="006064FE" w:rsidRPr="00D7155B">
                <w:rPr>
                  <w:rStyle w:val="Hypertextovprepojenie"/>
                  <w:rFonts w:cstheme="minorHAnsi"/>
                  <w:sz w:val="24"/>
                  <w:szCs w:val="24"/>
                </w:rPr>
                <w:t>mario.dulovics@umb.sk</w:t>
              </w:r>
            </w:hyperlink>
          </w:p>
          <w:p w14:paraId="092A4E48" w14:textId="2B3CD72E" w:rsidR="006064FE" w:rsidRPr="00475EF2" w:rsidRDefault="006064FE" w:rsidP="006064FE">
            <w:pPr>
              <w:pStyle w:val="Odsekzoznamu"/>
              <w:ind w:left="0"/>
              <w:rPr>
                <w:rFonts w:cstheme="minorHAnsi"/>
                <w:sz w:val="24"/>
                <w:szCs w:val="24"/>
                <w:highlight w:val="cyan"/>
              </w:rPr>
            </w:pPr>
            <w:r>
              <w:rPr>
                <w:rFonts w:cstheme="minorHAnsi"/>
                <w:sz w:val="24"/>
                <w:szCs w:val="24"/>
              </w:rPr>
              <w:t>048/446 4763</w:t>
            </w:r>
          </w:p>
        </w:tc>
        <w:tc>
          <w:tcPr>
            <w:tcW w:w="2669" w:type="dxa"/>
            <w:gridSpan w:val="2"/>
          </w:tcPr>
          <w:p w14:paraId="3709CC24" w14:textId="5E0AB82A"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Dopady sociálnej paradigmy na edukáciu</w:t>
            </w:r>
          </w:p>
        </w:tc>
        <w:tc>
          <w:tcPr>
            <w:tcW w:w="4040" w:type="dxa"/>
          </w:tcPr>
          <w:p w14:paraId="2B7060E2" w14:textId="5817CD43" w:rsidR="006064FE" w:rsidRPr="00475EF2" w:rsidRDefault="0092693E" w:rsidP="006064FE">
            <w:pPr>
              <w:pStyle w:val="Odsekzoznamu"/>
              <w:ind w:left="0"/>
              <w:rPr>
                <w:rFonts w:cstheme="minorHAnsi"/>
                <w:sz w:val="24"/>
                <w:szCs w:val="24"/>
                <w:highlight w:val="cyan"/>
              </w:rPr>
            </w:pPr>
            <w:hyperlink r:id="rId48" w:history="1">
              <w:r w:rsidR="006064FE" w:rsidRPr="00AD1906">
                <w:rPr>
                  <w:rStyle w:val="Hypertextovprepojenie"/>
                  <w:rFonts w:cstheme="minorHAnsi"/>
                  <w:sz w:val="24"/>
                  <w:szCs w:val="24"/>
                </w:rPr>
                <w:t>https://www.portalvs.sk/regzam/detail/21001</w:t>
              </w:r>
            </w:hyperlink>
          </w:p>
        </w:tc>
      </w:tr>
      <w:tr w:rsidR="009001C7" w14:paraId="7CF74253" w14:textId="77777777" w:rsidTr="009001C7">
        <w:tc>
          <w:tcPr>
            <w:tcW w:w="9065" w:type="dxa"/>
            <w:gridSpan w:val="4"/>
          </w:tcPr>
          <w:p w14:paraId="2260F72D" w14:textId="650F1FBB" w:rsidR="009001C7" w:rsidRPr="005D6560" w:rsidRDefault="005D6560" w:rsidP="009001C7">
            <w:pPr>
              <w:pStyle w:val="Odsekzoznamu"/>
              <w:ind w:left="0"/>
              <w:rPr>
                <w:rFonts w:cstheme="minorHAnsi"/>
                <w:b/>
                <w:sz w:val="24"/>
                <w:szCs w:val="24"/>
              </w:rPr>
            </w:pPr>
            <w:r w:rsidRPr="005D6560">
              <w:rPr>
                <w:rFonts w:cstheme="minorHAnsi"/>
                <w:b/>
                <w:sz w:val="24"/>
                <w:szCs w:val="24"/>
              </w:rPr>
              <w:t>Odkaz na VUPCH osôb zabezpečujúcich profilové predmety študijného programu</w:t>
            </w:r>
          </w:p>
        </w:tc>
      </w:tr>
      <w:tr w:rsidR="009001C7" w14:paraId="66EA9A37" w14:textId="77777777" w:rsidTr="009001C7">
        <w:tc>
          <w:tcPr>
            <w:tcW w:w="9065" w:type="dxa"/>
            <w:gridSpan w:val="4"/>
          </w:tcPr>
          <w:p w14:paraId="301D163B" w14:textId="57041294" w:rsidR="009001C7" w:rsidRDefault="005D6560" w:rsidP="009B7A00">
            <w:pPr>
              <w:pStyle w:val="Odsekzoznamu"/>
              <w:ind w:left="0"/>
              <w:jc w:val="both"/>
              <w:rPr>
                <w:rFonts w:cstheme="minorHAnsi"/>
                <w:sz w:val="24"/>
                <w:szCs w:val="24"/>
              </w:rPr>
            </w:pPr>
            <w:r>
              <w:rPr>
                <w:rFonts w:cstheme="minorHAnsi"/>
                <w:sz w:val="24"/>
                <w:szCs w:val="24"/>
              </w:rPr>
              <w:t>VUPCH osôb zabezpečujúcich profilové predmety tvoria prílohy akreditačného spisu študijného programu a Žiadosti o udelenie a</w:t>
            </w:r>
            <w:r w:rsidR="006A38AF">
              <w:rPr>
                <w:rFonts w:cstheme="minorHAnsi"/>
                <w:sz w:val="24"/>
                <w:szCs w:val="24"/>
              </w:rPr>
              <w:t>kreditácie a sú evidované v internom Akademickom informačnom systéme AiS</w:t>
            </w:r>
            <w:r w:rsidR="00723442">
              <w:rPr>
                <w:rFonts w:cstheme="minorHAnsi"/>
                <w:sz w:val="24"/>
                <w:szCs w:val="24"/>
              </w:rPr>
              <w:t>2</w:t>
            </w:r>
            <w:r w:rsidR="006A38AF">
              <w:rPr>
                <w:rFonts w:cstheme="minorHAnsi"/>
                <w:sz w:val="24"/>
                <w:szCs w:val="24"/>
              </w:rPr>
              <w:t>.</w:t>
            </w:r>
            <w:r>
              <w:rPr>
                <w:rFonts w:cstheme="minorHAnsi"/>
                <w:sz w:val="24"/>
                <w:szCs w:val="24"/>
              </w:rPr>
              <w:t xml:space="preserve"> Zároveň študentom sprístupňujeme informácie na osobných profiloch zamestnancov pod hlavičkami príslušných katedier. Aktuálne ide </w:t>
            </w:r>
            <w:r>
              <w:rPr>
                <w:rFonts w:cstheme="minorHAnsi"/>
                <w:sz w:val="24"/>
                <w:szCs w:val="24"/>
              </w:rPr>
              <w:lastRenderedPageBreak/>
              <w:t xml:space="preserve">o členov a členky Katedry </w:t>
            </w:r>
            <w:proofErr w:type="spellStart"/>
            <w:r>
              <w:rPr>
                <w:rFonts w:cstheme="minorHAnsi"/>
                <w:sz w:val="24"/>
                <w:szCs w:val="24"/>
              </w:rPr>
              <w:t>andragogiky</w:t>
            </w:r>
            <w:proofErr w:type="spellEnd"/>
            <w:r>
              <w:rPr>
                <w:rFonts w:cstheme="minorHAnsi"/>
                <w:sz w:val="24"/>
                <w:szCs w:val="24"/>
              </w:rPr>
              <w:t xml:space="preserve"> (</w:t>
            </w:r>
            <w:hyperlink r:id="rId49" w:history="1">
              <w:r w:rsidRPr="005D6560">
                <w:rPr>
                  <w:rStyle w:val="Hypertextovprepojenie"/>
                  <w:rFonts w:cstheme="minorHAnsi"/>
                  <w:sz w:val="24"/>
                  <w:szCs w:val="24"/>
                </w:rPr>
                <w:t>https://www.pdf.umb.sk/katedry/katedra-andragogiky/clenovia-a-clenky-katedry.html</w:t>
              </w:r>
            </w:hyperlink>
            <w:r>
              <w:rPr>
                <w:rFonts w:cstheme="minorHAnsi"/>
                <w:sz w:val="24"/>
                <w:szCs w:val="24"/>
              </w:rPr>
              <w:t>) a Katedry pedagogiky (</w:t>
            </w:r>
            <w:hyperlink r:id="rId50" w:history="1">
              <w:r w:rsidRPr="005D6560">
                <w:rPr>
                  <w:rStyle w:val="Hypertextovprepojenie"/>
                  <w:rFonts w:cstheme="minorHAnsi"/>
                  <w:sz w:val="24"/>
                  <w:szCs w:val="24"/>
                </w:rPr>
                <w:t>https://www.pdf.umb.sk/katedry/katedra-pedagogiky/clenovia-a-clenky-katedry.html</w:t>
              </w:r>
            </w:hyperlink>
            <w:r>
              <w:rPr>
                <w:rFonts w:cstheme="minorHAnsi"/>
                <w:sz w:val="24"/>
                <w:szCs w:val="24"/>
              </w:rPr>
              <w:t>).</w:t>
            </w:r>
          </w:p>
        </w:tc>
      </w:tr>
      <w:tr w:rsidR="009001C7" w14:paraId="47C49632" w14:textId="77777777" w:rsidTr="009001C7">
        <w:tc>
          <w:tcPr>
            <w:tcW w:w="9065" w:type="dxa"/>
            <w:gridSpan w:val="4"/>
          </w:tcPr>
          <w:p w14:paraId="6441B4DE" w14:textId="1967BCAA" w:rsidR="009001C7" w:rsidRPr="009B7A00" w:rsidRDefault="009B7A00" w:rsidP="009001C7">
            <w:pPr>
              <w:pStyle w:val="Odsekzoznamu"/>
              <w:ind w:left="0"/>
              <w:rPr>
                <w:rFonts w:cstheme="minorHAnsi"/>
                <w:b/>
                <w:sz w:val="24"/>
                <w:szCs w:val="24"/>
              </w:rPr>
            </w:pPr>
            <w:r w:rsidRPr="009B7A00">
              <w:rPr>
                <w:rFonts w:cstheme="minorHAnsi"/>
                <w:b/>
                <w:sz w:val="24"/>
                <w:szCs w:val="24"/>
              </w:rPr>
              <w:lastRenderedPageBreak/>
              <w:t>Zoznam učiteľov študijného programu s priradením k predmetu a prepojením na centrálny register zamestnancov vysokých škôl</w:t>
            </w:r>
            <w:r>
              <w:rPr>
                <w:rFonts w:cstheme="minorHAnsi"/>
                <w:b/>
                <w:sz w:val="24"/>
                <w:szCs w:val="24"/>
              </w:rPr>
              <w:t>,</w:t>
            </w:r>
            <w:r w:rsidRPr="009B7A00">
              <w:rPr>
                <w:rFonts w:cstheme="minorHAnsi"/>
                <w:b/>
                <w:sz w:val="24"/>
                <w:szCs w:val="24"/>
              </w:rPr>
              <w:t xml:space="preserve"> s uvedením kontakt</w:t>
            </w:r>
            <w:r>
              <w:rPr>
                <w:rFonts w:cstheme="minorHAnsi"/>
                <w:b/>
                <w:sz w:val="24"/>
                <w:szCs w:val="24"/>
              </w:rPr>
              <w:t>ov</w:t>
            </w:r>
          </w:p>
        </w:tc>
      </w:tr>
      <w:tr w:rsidR="00950494" w14:paraId="556203CE" w14:textId="77777777" w:rsidTr="009001C7">
        <w:tc>
          <w:tcPr>
            <w:tcW w:w="9065" w:type="dxa"/>
            <w:gridSpan w:val="4"/>
          </w:tcPr>
          <w:p w14:paraId="604515CB" w14:textId="1341BC7F" w:rsidR="00950494" w:rsidRPr="002564EA" w:rsidRDefault="00950494" w:rsidP="00950494">
            <w:pPr>
              <w:pStyle w:val="Odsekzoznamu"/>
              <w:ind w:left="0"/>
              <w:jc w:val="both"/>
              <w:rPr>
                <w:rFonts w:cstheme="minorHAnsi"/>
                <w:sz w:val="24"/>
                <w:szCs w:val="24"/>
              </w:rPr>
            </w:pPr>
            <w:r>
              <w:rPr>
                <w:rFonts w:cstheme="minorHAnsi"/>
                <w:sz w:val="24"/>
                <w:szCs w:val="24"/>
              </w:rPr>
              <w:t xml:space="preserve">Predmety priradené </w:t>
            </w:r>
            <w:r w:rsidRPr="001874A6">
              <w:rPr>
                <w:rFonts w:cstheme="minorHAnsi"/>
                <w:sz w:val="24"/>
                <w:szCs w:val="24"/>
              </w:rPr>
              <w:t>k učiteľom študijn</w:t>
            </w:r>
            <w:r w:rsidR="00D83472">
              <w:rPr>
                <w:rFonts w:cstheme="minorHAnsi"/>
                <w:sz w:val="24"/>
                <w:szCs w:val="24"/>
              </w:rPr>
              <w:t>ého programu uvádzame v prílohe Študijný plá</w:t>
            </w:r>
            <w:r>
              <w:rPr>
                <w:rFonts w:cstheme="minorHAnsi"/>
                <w:sz w:val="24"/>
                <w:szCs w:val="24"/>
              </w:rPr>
              <w:t>n</w:t>
            </w:r>
            <w:r w:rsidRPr="001874A6">
              <w:rPr>
                <w:rFonts w:cstheme="minorHAnsi"/>
                <w:sz w:val="24"/>
                <w:szCs w:val="24"/>
              </w:rPr>
              <w:t>.</w:t>
            </w:r>
            <w:r>
              <w:rPr>
                <w:rFonts w:cstheme="minorHAnsi"/>
                <w:sz w:val="24"/>
                <w:szCs w:val="24"/>
              </w:rPr>
              <w:t xml:space="preserve"> </w:t>
            </w:r>
            <w:r w:rsidRPr="001874A6">
              <w:rPr>
                <w:rFonts w:cstheme="minorHAnsi"/>
                <w:sz w:val="24"/>
                <w:szCs w:val="24"/>
              </w:rPr>
              <w:t>Ďalej na tomto mieste uvádzame ich menný zoznam/kontakty a prepojenie na CRZVŠ.</w:t>
            </w:r>
          </w:p>
        </w:tc>
      </w:tr>
      <w:tr w:rsidR="009B7A00" w14:paraId="13706271" w14:textId="77777777" w:rsidTr="00D83472">
        <w:tc>
          <w:tcPr>
            <w:tcW w:w="4111" w:type="dxa"/>
            <w:gridSpan w:val="2"/>
          </w:tcPr>
          <w:p w14:paraId="5E61A932" w14:textId="3B1D5C48" w:rsidR="009B7A00" w:rsidRPr="002564EA" w:rsidRDefault="009B7A00" w:rsidP="009B7A00">
            <w:pPr>
              <w:pStyle w:val="Odsekzoznamu"/>
              <w:ind w:left="0"/>
              <w:jc w:val="center"/>
              <w:rPr>
                <w:rFonts w:cstheme="minorHAnsi"/>
                <w:sz w:val="24"/>
                <w:szCs w:val="24"/>
              </w:rPr>
            </w:pPr>
            <w:r w:rsidRPr="002564EA">
              <w:rPr>
                <w:rFonts w:cstheme="minorHAnsi"/>
                <w:sz w:val="24"/>
                <w:szCs w:val="24"/>
              </w:rPr>
              <w:t>Meno/kontakt</w:t>
            </w:r>
          </w:p>
        </w:tc>
        <w:tc>
          <w:tcPr>
            <w:tcW w:w="4954" w:type="dxa"/>
            <w:gridSpan w:val="2"/>
          </w:tcPr>
          <w:p w14:paraId="0B35364A" w14:textId="46B9E13D" w:rsidR="009B7A00" w:rsidRDefault="009B7A00" w:rsidP="009B7A00">
            <w:pPr>
              <w:pStyle w:val="Odsekzoznamu"/>
              <w:ind w:left="0"/>
              <w:jc w:val="center"/>
              <w:rPr>
                <w:rFonts w:cstheme="minorHAnsi"/>
                <w:sz w:val="24"/>
                <w:szCs w:val="24"/>
              </w:rPr>
            </w:pPr>
            <w:r>
              <w:rPr>
                <w:rFonts w:cstheme="minorHAnsi"/>
                <w:sz w:val="24"/>
                <w:szCs w:val="24"/>
              </w:rPr>
              <w:t>Link na CRZVŠ</w:t>
            </w:r>
          </w:p>
        </w:tc>
      </w:tr>
      <w:tr w:rsidR="002564EA" w14:paraId="5340BBF4" w14:textId="77777777" w:rsidTr="00D83472">
        <w:tc>
          <w:tcPr>
            <w:tcW w:w="4111" w:type="dxa"/>
            <w:gridSpan w:val="2"/>
          </w:tcPr>
          <w:p w14:paraId="31B32774" w14:textId="77777777" w:rsidR="002564EA" w:rsidRDefault="002564EA" w:rsidP="002564EA">
            <w:pPr>
              <w:pStyle w:val="Odsekzoznamu"/>
              <w:ind w:left="0"/>
              <w:rPr>
                <w:rFonts w:cstheme="minorHAnsi"/>
                <w:sz w:val="24"/>
                <w:szCs w:val="24"/>
              </w:rPr>
            </w:pPr>
            <w:r>
              <w:rPr>
                <w:rFonts w:cstheme="minorHAnsi"/>
                <w:sz w:val="24"/>
                <w:szCs w:val="24"/>
              </w:rPr>
              <w:t>prof. PaedDr. Miroslav Krystoň, CSc., profesor</w:t>
            </w:r>
          </w:p>
          <w:p w14:paraId="40FD4975" w14:textId="77777777" w:rsidR="002564EA" w:rsidRDefault="0092693E" w:rsidP="002564EA">
            <w:pPr>
              <w:pStyle w:val="Odsekzoznamu"/>
              <w:ind w:left="0"/>
              <w:rPr>
                <w:rFonts w:cstheme="minorHAnsi"/>
                <w:sz w:val="24"/>
                <w:szCs w:val="24"/>
              </w:rPr>
            </w:pPr>
            <w:hyperlink r:id="rId51" w:history="1">
              <w:r w:rsidR="002564EA" w:rsidRPr="00D7155B">
                <w:rPr>
                  <w:rStyle w:val="Hypertextovprepojenie"/>
                  <w:rFonts w:cstheme="minorHAnsi"/>
                  <w:sz w:val="24"/>
                  <w:szCs w:val="24"/>
                </w:rPr>
                <w:t>miroslav.kryston@umb.sk</w:t>
              </w:r>
            </w:hyperlink>
          </w:p>
          <w:p w14:paraId="7933E780" w14:textId="4FF7EFCF" w:rsidR="002564EA" w:rsidRPr="00475EF2" w:rsidRDefault="002564EA" w:rsidP="002564EA">
            <w:pPr>
              <w:pStyle w:val="Odsekzoznamu"/>
              <w:ind w:left="0"/>
              <w:rPr>
                <w:rFonts w:cstheme="minorHAnsi"/>
                <w:sz w:val="24"/>
                <w:szCs w:val="24"/>
                <w:highlight w:val="cyan"/>
              </w:rPr>
            </w:pPr>
            <w:r>
              <w:rPr>
                <w:rFonts w:cstheme="minorHAnsi"/>
                <w:sz w:val="24"/>
                <w:szCs w:val="24"/>
              </w:rPr>
              <w:t>048/446 4616</w:t>
            </w:r>
          </w:p>
        </w:tc>
        <w:tc>
          <w:tcPr>
            <w:tcW w:w="4954" w:type="dxa"/>
            <w:gridSpan w:val="2"/>
          </w:tcPr>
          <w:p w14:paraId="118C6D10" w14:textId="75B7BE06" w:rsidR="002564EA" w:rsidRDefault="0092693E" w:rsidP="002564EA">
            <w:pPr>
              <w:pStyle w:val="Odsekzoznamu"/>
              <w:ind w:left="0"/>
              <w:rPr>
                <w:rFonts w:cstheme="minorHAnsi"/>
                <w:sz w:val="24"/>
                <w:szCs w:val="24"/>
              </w:rPr>
            </w:pPr>
            <w:hyperlink r:id="rId52" w:history="1">
              <w:r w:rsidR="002564EA" w:rsidRPr="00EA020D">
                <w:rPr>
                  <w:rStyle w:val="Hypertextovprepojenie"/>
                  <w:rFonts w:cstheme="minorHAnsi"/>
                  <w:sz w:val="24"/>
                  <w:szCs w:val="24"/>
                </w:rPr>
                <w:t>https://www.portalvs.sk/regzam/detail/11132</w:t>
              </w:r>
            </w:hyperlink>
          </w:p>
        </w:tc>
      </w:tr>
      <w:tr w:rsidR="002564EA" w14:paraId="2F0CEBE5" w14:textId="77777777" w:rsidTr="00D83472">
        <w:tc>
          <w:tcPr>
            <w:tcW w:w="4111" w:type="dxa"/>
            <w:gridSpan w:val="2"/>
          </w:tcPr>
          <w:p w14:paraId="54F8E761" w14:textId="77777777" w:rsidR="002564EA" w:rsidRDefault="002564EA" w:rsidP="002564EA">
            <w:pPr>
              <w:pStyle w:val="Odsekzoznamu"/>
              <w:ind w:left="0"/>
              <w:rPr>
                <w:rFonts w:cstheme="minorHAnsi"/>
                <w:sz w:val="24"/>
                <w:szCs w:val="24"/>
              </w:rPr>
            </w:pPr>
            <w:r>
              <w:rPr>
                <w:rFonts w:cstheme="minorHAnsi"/>
                <w:sz w:val="24"/>
                <w:szCs w:val="24"/>
              </w:rPr>
              <w:t>prof. PaedDr.</w:t>
            </w:r>
          </w:p>
          <w:p w14:paraId="6BD165FA" w14:textId="77777777" w:rsidR="002564EA" w:rsidRDefault="002564EA" w:rsidP="002564EA">
            <w:pPr>
              <w:pStyle w:val="Odsekzoznamu"/>
              <w:ind w:left="0"/>
              <w:rPr>
                <w:rFonts w:cstheme="minorHAnsi"/>
                <w:sz w:val="24"/>
                <w:szCs w:val="24"/>
              </w:rPr>
            </w:pPr>
            <w:r>
              <w:rPr>
                <w:rFonts w:cstheme="minorHAnsi"/>
                <w:sz w:val="24"/>
                <w:szCs w:val="24"/>
              </w:rPr>
              <w:t>Dana Hanesová, CSc., profesorka</w:t>
            </w:r>
          </w:p>
          <w:p w14:paraId="5B421DAE" w14:textId="77777777" w:rsidR="002564EA" w:rsidRDefault="0092693E" w:rsidP="002564EA">
            <w:pPr>
              <w:pStyle w:val="Odsekzoznamu"/>
              <w:ind w:left="0"/>
              <w:rPr>
                <w:rFonts w:cstheme="minorHAnsi"/>
                <w:sz w:val="24"/>
                <w:szCs w:val="24"/>
              </w:rPr>
            </w:pPr>
            <w:hyperlink r:id="rId53" w:history="1">
              <w:r w:rsidR="002564EA" w:rsidRPr="00D7155B">
                <w:rPr>
                  <w:rStyle w:val="Hypertextovprepojenie"/>
                  <w:rFonts w:cstheme="minorHAnsi"/>
                  <w:sz w:val="24"/>
                  <w:szCs w:val="24"/>
                </w:rPr>
                <w:t>dana.hanesova@umb.sk</w:t>
              </w:r>
            </w:hyperlink>
          </w:p>
          <w:p w14:paraId="12B1ECEA" w14:textId="127991C7" w:rsidR="002564EA" w:rsidRPr="00475EF2" w:rsidRDefault="002564EA" w:rsidP="002564EA">
            <w:pPr>
              <w:pStyle w:val="Odsekzoznamu"/>
              <w:ind w:left="0"/>
              <w:rPr>
                <w:rFonts w:cstheme="minorHAnsi"/>
                <w:sz w:val="24"/>
                <w:szCs w:val="24"/>
                <w:highlight w:val="cyan"/>
              </w:rPr>
            </w:pPr>
            <w:r>
              <w:rPr>
                <w:rFonts w:cstheme="minorHAnsi"/>
                <w:sz w:val="24"/>
                <w:szCs w:val="24"/>
              </w:rPr>
              <w:t>048/446 4762</w:t>
            </w:r>
          </w:p>
        </w:tc>
        <w:tc>
          <w:tcPr>
            <w:tcW w:w="4954" w:type="dxa"/>
            <w:gridSpan w:val="2"/>
          </w:tcPr>
          <w:p w14:paraId="4EDA7D7C" w14:textId="5CDA328B" w:rsidR="002564EA" w:rsidRDefault="0092693E" w:rsidP="002564EA">
            <w:pPr>
              <w:pStyle w:val="Odsekzoznamu"/>
              <w:ind w:left="0"/>
              <w:rPr>
                <w:rFonts w:cstheme="minorHAnsi"/>
                <w:sz w:val="24"/>
                <w:szCs w:val="24"/>
              </w:rPr>
            </w:pPr>
            <w:hyperlink r:id="rId54" w:history="1">
              <w:r w:rsidR="002564EA" w:rsidRPr="00EA020D">
                <w:rPr>
                  <w:rStyle w:val="Hypertextovprepojenie"/>
                  <w:rFonts w:cstheme="minorHAnsi"/>
                  <w:sz w:val="24"/>
                  <w:szCs w:val="24"/>
                </w:rPr>
                <w:t>https://www.portalvs.sk/regzam/detail/11254</w:t>
              </w:r>
            </w:hyperlink>
          </w:p>
        </w:tc>
      </w:tr>
      <w:tr w:rsidR="002564EA" w14:paraId="3BC1EE29" w14:textId="77777777" w:rsidTr="00D83472">
        <w:tc>
          <w:tcPr>
            <w:tcW w:w="4111" w:type="dxa"/>
            <w:gridSpan w:val="2"/>
          </w:tcPr>
          <w:p w14:paraId="39D1E1A0" w14:textId="77777777" w:rsidR="002564EA" w:rsidRDefault="002564EA" w:rsidP="002564EA">
            <w:pPr>
              <w:pStyle w:val="Odsekzoznamu"/>
              <w:ind w:left="0"/>
              <w:rPr>
                <w:rFonts w:cstheme="minorHAnsi"/>
                <w:sz w:val="24"/>
                <w:szCs w:val="24"/>
              </w:rPr>
            </w:pPr>
            <w:r>
              <w:rPr>
                <w:rFonts w:cstheme="minorHAnsi"/>
                <w:sz w:val="24"/>
                <w:szCs w:val="24"/>
              </w:rPr>
              <w:t>prof. PhDr. Bronislava Kasáčová, CSc., profesorka</w:t>
            </w:r>
          </w:p>
          <w:p w14:paraId="43C99CE1" w14:textId="77777777" w:rsidR="002564EA" w:rsidRDefault="0092693E" w:rsidP="002564EA">
            <w:pPr>
              <w:pStyle w:val="Odsekzoznamu"/>
              <w:ind w:left="0"/>
              <w:rPr>
                <w:rFonts w:cstheme="minorHAnsi"/>
                <w:sz w:val="24"/>
                <w:szCs w:val="24"/>
              </w:rPr>
            </w:pPr>
            <w:hyperlink r:id="rId55" w:history="1">
              <w:r w:rsidR="002564EA" w:rsidRPr="00D7155B">
                <w:rPr>
                  <w:rStyle w:val="Hypertextovprepojenie"/>
                  <w:rFonts w:cstheme="minorHAnsi"/>
                  <w:sz w:val="24"/>
                  <w:szCs w:val="24"/>
                </w:rPr>
                <w:t>bronislava.kasacova@umb.sk</w:t>
              </w:r>
            </w:hyperlink>
          </w:p>
          <w:p w14:paraId="622F1C32" w14:textId="289430D7" w:rsidR="002564EA" w:rsidRDefault="002564EA" w:rsidP="002564EA">
            <w:pPr>
              <w:pStyle w:val="Odsekzoznamu"/>
              <w:ind w:left="0"/>
              <w:rPr>
                <w:rFonts w:cstheme="minorHAnsi"/>
                <w:sz w:val="24"/>
                <w:szCs w:val="24"/>
              </w:rPr>
            </w:pPr>
            <w:r>
              <w:rPr>
                <w:rFonts w:cstheme="minorHAnsi"/>
                <w:sz w:val="24"/>
                <w:szCs w:val="24"/>
              </w:rPr>
              <w:t>048/446 4863</w:t>
            </w:r>
          </w:p>
        </w:tc>
        <w:tc>
          <w:tcPr>
            <w:tcW w:w="4954" w:type="dxa"/>
            <w:gridSpan w:val="2"/>
          </w:tcPr>
          <w:p w14:paraId="44599550" w14:textId="58227E6C" w:rsidR="002564EA" w:rsidRDefault="0092693E" w:rsidP="002564EA">
            <w:pPr>
              <w:pStyle w:val="Odsekzoznamu"/>
              <w:ind w:left="0"/>
              <w:rPr>
                <w:rFonts w:cstheme="minorHAnsi"/>
                <w:sz w:val="24"/>
                <w:szCs w:val="24"/>
              </w:rPr>
            </w:pPr>
            <w:hyperlink r:id="rId56" w:history="1">
              <w:r w:rsidR="002564EA" w:rsidRPr="00A76E7E">
                <w:rPr>
                  <w:rStyle w:val="Hypertextovprepojenie"/>
                  <w:rFonts w:cstheme="minorHAnsi"/>
                  <w:sz w:val="24"/>
                  <w:szCs w:val="24"/>
                </w:rPr>
                <w:t>https://www.portalvs.sk/regzam/detail/11139</w:t>
              </w:r>
            </w:hyperlink>
          </w:p>
        </w:tc>
      </w:tr>
      <w:tr w:rsidR="002564EA" w14:paraId="43CAC314" w14:textId="77777777" w:rsidTr="00D83472">
        <w:tc>
          <w:tcPr>
            <w:tcW w:w="4111" w:type="dxa"/>
            <w:gridSpan w:val="2"/>
          </w:tcPr>
          <w:p w14:paraId="3E58D8AA" w14:textId="77777777" w:rsidR="002564EA" w:rsidRDefault="002564EA" w:rsidP="002564EA">
            <w:pPr>
              <w:pStyle w:val="Odsekzoznamu"/>
              <w:ind w:left="0"/>
              <w:rPr>
                <w:rFonts w:cstheme="minorHAnsi"/>
                <w:sz w:val="24"/>
                <w:szCs w:val="24"/>
              </w:rPr>
            </w:pPr>
            <w:r>
              <w:rPr>
                <w:rFonts w:cstheme="minorHAnsi"/>
                <w:sz w:val="24"/>
                <w:szCs w:val="24"/>
              </w:rPr>
              <w:t>prof. PhDr. Soňa Kariková, PhD., profesorka</w:t>
            </w:r>
          </w:p>
          <w:p w14:paraId="717CCD05" w14:textId="77777777" w:rsidR="002564EA" w:rsidRDefault="0092693E" w:rsidP="002564EA">
            <w:pPr>
              <w:pStyle w:val="Odsekzoznamu"/>
              <w:ind w:left="0"/>
              <w:rPr>
                <w:rFonts w:cstheme="minorHAnsi"/>
                <w:sz w:val="24"/>
                <w:szCs w:val="24"/>
              </w:rPr>
            </w:pPr>
            <w:hyperlink r:id="rId57" w:history="1">
              <w:r w:rsidR="002564EA" w:rsidRPr="00D7155B">
                <w:rPr>
                  <w:rStyle w:val="Hypertextovprepojenie"/>
                  <w:rFonts w:cstheme="minorHAnsi"/>
                  <w:sz w:val="24"/>
                  <w:szCs w:val="24"/>
                </w:rPr>
                <w:t>sona.karikova@umb.sk</w:t>
              </w:r>
            </w:hyperlink>
          </w:p>
          <w:p w14:paraId="0C02D79C" w14:textId="5BD21BCC" w:rsidR="002564EA" w:rsidRDefault="002564EA" w:rsidP="002564EA">
            <w:pPr>
              <w:pStyle w:val="Odsekzoznamu"/>
              <w:ind w:left="0"/>
              <w:rPr>
                <w:rFonts w:cstheme="minorHAnsi"/>
                <w:sz w:val="24"/>
                <w:szCs w:val="24"/>
              </w:rPr>
            </w:pPr>
            <w:r>
              <w:rPr>
                <w:rFonts w:cstheme="minorHAnsi"/>
                <w:sz w:val="24"/>
                <w:szCs w:val="24"/>
              </w:rPr>
              <w:t>048/446 4617</w:t>
            </w:r>
          </w:p>
        </w:tc>
        <w:tc>
          <w:tcPr>
            <w:tcW w:w="4954" w:type="dxa"/>
            <w:gridSpan w:val="2"/>
          </w:tcPr>
          <w:p w14:paraId="64163A63" w14:textId="26813901" w:rsidR="002564EA" w:rsidRDefault="0092693E" w:rsidP="002564EA">
            <w:pPr>
              <w:pStyle w:val="Odsekzoznamu"/>
              <w:ind w:left="0"/>
              <w:rPr>
                <w:rFonts w:cstheme="minorHAnsi"/>
                <w:sz w:val="24"/>
                <w:szCs w:val="24"/>
              </w:rPr>
            </w:pPr>
            <w:hyperlink r:id="rId58" w:history="1">
              <w:r w:rsidR="002564EA" w:rsidRPr="0077639F">
                <w:rPr>
                  <w:rStyle w:val="Hypertextovprepojenie"/>
                  <w:rFonts w:cstheme="minorHAnsi"/>
                  <w:sz w:val="24"/>
                  <w:szCs w:val="24"/>
                </w:rPr>
                <w:t>https://www.portalvs.sk/regzam/detail/11259</w:t>
              </w:r>
            </w:hyperlink>
          </w:p>
        </w:tc>
      </w:tr>
      <w:tr w:rsidR="002564EA" w14:paraId="0CCC0D7F" w14:textId="77777777" w:rsidTr="00D83472">
        <w:tc>
          <w:tcPr>
            <w:tcW w:w="4111" w:type="dxa"/>
            <w:gridSpan w:val="2"/>
          </w:tcPr>
          <w:p w14:paraId="46749150" w14:textId="77777777" w:rsidR="002564EA" w:rsidRDefault="002564EA" w:rsidP="002564EA">
            <w:pPr>
              <w:pStyle w:val="Odsekzoznamu"/>
              <w:ind w:left="0"/>
              <w:rPr>
                <w:rFonts w:cstheme="minorHAnsi"/>
                <w:sz w:val="24"/>
                <w:szCs w:val="24"/>
              </w:rPr>
            </w:pPr>
            <w:r>
              <w:rPr>
                <w:rFonts w:cstheme="minorHAnsi"/>
                <w:sz w:val="24"/>
                <w:szCs w:val="24"/>
              </w:rPr>
              <w:t xml:space="preserve">prof. PhDr. Eva Sollárová, CSc., </w:t>
            </w:r>
          </w:p>
          <w:p w14:paraId="00F77B84" w14:textId="77777777" w:rsidR="002564EA" w:rsidRDefault="002564EA" w:rsidP="002564EA">
            <w:pPr>
              <w:pStyle w:val="Odsekzoznamu"/>
              <w:ind w:left="0"/>
              <w:rPr>
                <w:rFonts w:cstheme="minorHAnsi"/>
                <w:sz w:val="24"/>
                <w:szCs w:val="24"/>
              </w:rPr>
            </w:pPr>
            <w:r>
              <w:rPr>
                <w:rFonts w:cstheme="minorHAnsi"/>
                <w:sz w:val="24"/>
                <w:szCs w:val="24"/>
              </w:rPr>
              <w:t>profesorka</w:t>
            </w:r>
          </w:p>
          <w:p w14:paraId="314A1513" w14:textId="77777777" w:rsidR="002564EA" w:rsidRDefault="0092693E" w:rsidP="002564EA">
            <w:pPr>
              <w:pStyle w:val="Odsekzoznamu"/>
              <w:ind w:left="0"/>
              <w:rPr>
                <w:rFonts w:cstheme="minorHAnsi"/>
                <w:sz w:val="24"/>
                <w:szCs w:val="24"/>
              </w:rPr>
            </w:pPr>
            <w:hyperlink r:id="rId59" w:history="1">
              <w:r w:rsidR="002564EA" w:rsidRPr="00D7155B">
                <w:rPr>
                  <w:rStyle w:val="Hypertextovprepojenie"/>
                  <w:rFonts w:cstheme="minorHAnsi"/>
                  <w:sz w:val="24"/>
                  <w:szCs w:val="24"/>
                </w:rPr>
                <w:t>eva.sollarova@umb.sk</w:t>
              </w:r>
            </w:hyperlink>
          </w:p>
          <w:p w14:paraId="038A7662" w14:textId="0217547F" w:rsidR="002564EA" w:rsidRDefault="002564EA" w:rsidP="002564EA">
            <w:pPr>
              <w:pStyle w:val="Odsekzoznamu"/>
              <w:ind w:left="0"/>
              <w:rPr>
                <w:rFonts w:cstheme="minorHAnsi"/>
                <w:sz w:val="24"/>
                <w:szCs w:val="24"/>
              </w:rPr>
            </w:pPr>
            <w:r>
              <w:rPr>
                <w:rFonts w:cstheme="minorHAnsi"/>
                <w:sz w:val="24"/>
                <w:szCs w:val="24"/>
              </w:rPr>
              <w:t>048/446 4717</w:t>
            </w:r>
          </w:p>
        </w:tc>
        <w:tc>
          <w:tcPr>
            <w:tcW w:w="4954" w:type="dxa"/>
            <w:gridSpan w:val="2"/>
          </w:tcPr>
          <w:p w14:paraId="71EC2ECB" w14:textId="54113BE7" w:rsidR="002564EA" w:rsidRDefault="0092693E" w:rsidP="002564EA">
            <w:pPr>
              <w:pStyle w:val="Odsekzoznamu"/>
              <w:ind w:left="0"/>
              <w:rPr>
                <w:rFonts w:cstheme="minorHAnsi"/>
                <w:sz w:val="24"/>
                <w:szCs w:val="24"/>
              </w:rPr>
            </w:pPr>
            <w:hyperlink r:id="rId60" w:history="1">
              <w:r w:rsidR="002564EA" w:rsidRPr="00D87507">
                <w:rPr>
                  <w:rStyle w:val="Hypertextovprepojenie"/>
                  <w:rFonts w:cstheme="minorHAnsi"/>
                  <w:sz w:val="24"/>
                  <w:szCs w:val="24"/>
                </w:rPr>
                <w:t>https://www.portalvs.sk/regzam/detail/10579</w:t>
              </w:r>
            </w:hyperlink>
          </w:p>
        </w:tc>
      </w:tr>
      <w:tr w:rsidR="002564EA" w14:paraId="5B751C15" w14:textId="77777777" w:rsidTr="00D83472">
        <w:tc>
          <w:tcPr>
            <w:tcW w:w="4111" w:type="dxa"/>
            <w:gridSpan w:val="2"/>
          </w:tcPr>
          <w:p w14:paraId="3433F21D" w14:textId="77777777" w:rsidR="002564EA" w:rsidRDefault="002564EA" w:rsidP="002564EA">
            <w:pPr>
              <w:pStyle w:val="Odsekzoznamu"/>
              <w:ind w:left="0"/>
              <w:rPr>
                <w:rFonts w:cstheme="minorHAnsi"/>
                <w:sz w:val="24"/>
                <w:szCs w:val="24"/>
              </w:rPr>
            </w:pPr>
            <w:r>
              <w:rPr>
                <w:rFonts w:cstheme="minorHAnsi"/>
                <w:sz w:val="24"/>
                <w:szCs w:val="24"/>
              </w:rPr>
              <w:t>prof. PaedDr. Štefan Porubský, PhD.</w:t>
            </w:r>
          </w:p>
          <w:p w14:paraId="47DC0585" w14:textId="77777777" w:rsidR="002564EA" w:rsidRDefault="002564EA" w:rsidP="002564EA">
            <w:pPr>
              <w:pStyle w:val="Odsekzoznamu"/>
              <w:ind w:left="0"/>
              <w:rPr>
                <w:rFonts w:cstheme="minorHAnsi"/>
                <w:sz w:val="24"/>
                <w:szCs w:val="24"/>
              </w:rPr>
            </w:pPr>
            <w:r>
              <w:rPr>
                <w:rFonts w:cstheme="minorHAnsi"/>
                <w:sz w:val="24"/>
                <w:szCs w:val="24"/>
              </w:rPr>
              <w:t>profesor</w:t>
            </w:r>
          </w:p>
          <w:p w14:paraId="5ECCA7FD" w14:textId="77777777" w:rsidR="002564EA" w:rsidRDefault="0092693E" w:rsidP="002564EA">
            <w:pPr>
              <w:pStyle w:val="Odsekzoznamu"/>
              <w:ind w:left="0"/>
              <w:rPr>
                <w:rFonts w:cstheme="minorHAnsi"/>
                <w:sz w:val="24"/>
                <w:szCs w:val="24"/>
              </w:rPr>
            </w:pPr>
            <w:hyperlink r:id="rId61" w:history="1">
              <w:r w:rsidR="002564EA" w:rsidRPr="00D7155B">
                <w:rPr>
                  <w:rStyle w:val="Hypertextovprepojenie"/>
                  <w:rFonts w:cstheme="minorHAnsi"/>
                  <w:sz w:val="24"/>
                  <w:szCs w:val="24"/>
                </w:rPr>
                <w:t>stefan.porubsky@umb.sk</w:t>
              </w:r>
            </w:hyperlink>
          </w:p>
          <w:p w14:paraId="49C965CA" w14:textId="6C558B98" w:rsidR="002564EA" w:rsidRDefault="002564EA" w:rsidP="002564EA">
            <w:pPr>
              <w:pStyle w:val="Odsekzoznamu"/>
              <w:ind w:left="0"/>
              <w:rPr>
                <w:rFonts w:cstheme="minorHAnsi"/>
                <w:sz w:val="24"/>
                <w:szCs w:val="24"/>
              </w:rPr>
            </w:pPr>
            <w:r>
              <w:rPr>
                <w:rFonts w:cstheme="minorHAnsi"/>
                <w:sz w:val="24"/>
                <w:szCs w:val="24"/>
              </w:rPr>
              <w:t>048/446 4859</w:t>
            </w:r>
          </w:p>
        </w:tc>
        <w:tc>
          <w:tcPr>
            <w:tcW w:w="4954" w:type="dxa"/>
            <w:gridSpan w:val="2"/>
          </w:tcPr>
          <w:p w14:paraId="4E52D9AA" w14:textId="28D93BA2" w:rsidR="002564EA" w:rsidRDefault="0092693E" w:rsidP="002564EA">
            <w:pPr>
              <w:pStyle w:val="Odsekzoznamu"/>
              <w:ind w:left="0"/>
              <w:rPr>
                <w:rFonts w:cstheme="minorHAnsi"/>
                <w:sz w:val="24"/>
                <w:szCs w:val="24"/>
              </w:rPr>
            </w:pPr>
            <w:hyperlink r:id="rId62" w:history="1">
              <w:r w:rsidR="002564EA" w:rsidRPr="003159C5">
                <w:rPr>
                  <w:rStyle w:val="Hypertextovprepojenie"/>
                  <w:rFonts w:cstheme="minorHAnsi"/>
                  <w:sz w:val="24"/>
                  <w:szCs w:val="24"/>
                </w:rPr>
                <w:t>https://www.portalvs.sk/regzam/detail/11290</w:t>
              </w:r>
            </w:hyperlink>
          </w:p>
        </w:tc>
      </w:tr>
      <w:tr w:rsidR="002564EA" w14:paraId="5C2FE261" w14:textId="77777777" w:rsidTr="00D83472">
        <w:tc>
          <w:tcPr>
            <w:tcW w:w="4111" w:type="dxa"/>
            <w:gridSpan w:val="2"/>
          </w:tcPr>
          <w:p w14:paraId="65519EDA" w14:textId="77777777" w:rsidR="00D83472" w:rsidRDefault="002564EA" w:rsidP="002564EA">
            <w:pPr>
              <w:pStyle w:val="Odsekzoznamu"/>
              <w:ind w:left="0"/>
              <w:rPr>
                <w:rFonts w:cstheme="minorHAnsi"/>
                <w:sz w:val="24"/>
                <w:szCs w:val="24"/>
              </w:rPr>
            </w:pPr>
            <w:r w:rsidRPr="002564EA">
              <w:rPr>
                <w:rFonts w:cstheme="minorHAnsi"/>
                <w:sz w:val="24"/>
                <w:szCs w:val="24"/>
              </w:rPr>
              <w:t xml:space="preserve">doc. PaeDr. Ivan Pavlov, PhD., </w:t>
            </w:r>
          </w:p>
          <w:p w14:paraId="30D1819B" w14:textId="0F5C5C67" w:rsidR="002564EA" w:rsidRPr="002564EA" w:rsidRDefault="002564EA" w:rsidP="002564EA">
            <w:pPr>
              <w:pStyle w:val="Odsekzoznamu"/>
              <w:ind w:left="0"/>
              <w:rPr>
                <w:rFonts w:cstheme="minorHAnsi"/>
                <w:sz w:val="24"/>
                <w:szCs w:val="24"/>
              </w:rPr>
            </w:pPr>
            <w:r w:rsidRPr="002564EA">
              <w:rPr>
                <w:rFonts w:cstheme="minorHAnsi"/>
                <w:sz w:val="24"/>
                <w:szCs w:val="24"/>
              </w:rPr>
              <w:t>docent</w:t>
            </w:r>
          </w:p>
          <w:p w14:paraId="7065E349" w14:textId="77777777" w:rsidR="002564EA" w:rsidRDefault="0092693E" w:rsidP="002564EA">
            <w:pPr>
              <w:pStyle w:val="Odsekzoznamu"/>
              <w:ind w:left="0"/>
              <w:rPr>
                <w:rFonts w:cstheme="minorHAnsi"/>
                <w:sz w:val="24"/>
                <w:szCs w:val="24"/>
              </w:rPr>
            </w:pPr>
            <w:hyperlink r:id="rId63" w:history="1">
              <w:r w:rsidR="002564EA" w:rsidRPr="00D7155B">
                <w:rPr>
                  <w:rStyle w:val="Hypertextovprepojenie"/>
                  <w:rFonts w:cstheme="minorHAnsi"/>
                  <w:sz w:val="24"/>
                  <w:szCs w:val="24"/>
                </w:rPr>
                <w:t>ivan.pavlov@umb.sk</w:t>
              </w:r>
            </w:hyperlink>
          </w:p>
          <w:p w14:paraId="457AC404" w14:textId="0FCD4868" w:rsidR="002564EA" w:rsidRDefault="002564EA" w:rsidP="002564EA">
            <w:pPr>
              <w:pStyle w:val="Odsekzoznamu"/>
              <w:ind w:left="0"/>
              <w:rPr>
                <w:rFonts w:cstheme="minorHAnsi"/>
                <w:sz w:val="24"/>
                <w:szCs w:val="24"/>
              </w:rPr>
            </w:pPr>
            <w:r>
              <w:rPr>
                <w:rFonts w:cstheme="minorHAnsi"/>
                <w:sz w:val="24"/>
                <w:szCs w:val="24"/>
              </w:rPr>
              <w:t>048/446 4615</w:t>
            </w:r>
          </w:p>
        </w:tc>
        <w:tc>
          <w:tcPr>
            <w:tcW w:w="4954" w:type="dxa"/>
            <w:gridSpan w:val="2"/>
          </w:tcPr>
          <w:p w14:paraId="11BEB4EF" w14:textId="515F6C03" w:rsidR="002564EA" w:rsidRDefault="0092693E" w:rsidP="002564EA">
            <w:pPr>
              <w:pStyle w:val="Odsekzoznamu"/>
              <w:ind w:left="0"/>
              <w:rPr>
                <w:rFonts w:cstheme="minorHAnsi"/>
                <w:sz w:val="24"/>
                <w:szCs w:val="24"/>
              </w:rPr>
            </w:pPr>
            <w:hyperlink r:id="rId64" w:history="1">
              <w:r w:rsidR="002564EA" w:rsidRPr="00EA020D">
                <w:rPr>
                  <w:rStyle w:val="Hypertextovprepojenie"/>
                  <w:rFonts w:cstheme="minorHAnsi"/>
                  <w:sz w:val="24"/>
                  <w:szCs w:val="24"/>
                </w:rPr>
                <w:t>https://www.portalvs.sk/regzam/detail/21719</w:t>
              </w:r>
            </w:hyperlink>
          </w:p>
        </w:tc>
      </w:tr>
      <w:tr w:rsidR="002564EA" w14:paraId="595C5DA0" w14:textId="77777777" w:rsidTr="00D83472">
        <w:tc>
          <w:tcPr>
            <w:tcW w:w="4111" w:type="dxa"/>
            <w:gridSpan w:val="2"/>
          </w:tcPr>
          <w:p w14:paraId="0F6E6374" w14:textId="77777777" w:rsidR="00D83472" w:rsidRDefault="002564EA" w:rsidP="002564EA">
            <w:pPr>
              <w:pStyle w:val="Odsekzoznamu"/>
              <w:ind w:left="0"/>
              <w:rPr>
                <w:rFonts w:cstheme="minorHAnsi"/>
                <w:sz w:val="24"/>
                <w:szCs w:val="24"/>
              </w:rPr>
            </w:pPr>
            <w:r>
              <w:rPr>
                <w:rFonts w:cstheme="minorHAnsi"/>
                <w:sz w:val="24"/>
                <w:szCs w:val="24"/>
              </w:rPr>
              <w:t xml:space="preserve">doc. PhDr. Mário Dulovics, PhD., </w:t>
            </w:r>
          </w:p>
          <w:p w14:paraId="54BF8BB3" w14:textId="7A865B6D" w:rsidR="002564EA" w:rsidRDefault="002564EA" w:rsidP="002564EA">
            <w:pPr>
              <w:pStyle w:val="Odsekzoznamu"/>
              <w:ind w:left="0"/>
              <w:rPr>
                <w:rFonts w:cstheme="minorHAnsi"/>
                <w:sz w:val="24"/>
                <w:szCs w:val="24"/>
              </w:rPr>
            </w:pPr>
            <w:r>
              <w:rPr>
                <w:rFonts w:cstheme="minorHAnsi"/>
                <w:sz w:val="24"/>
                <w:szCs w:val="24"/>
              </w:rPr>
              <w:t>docent</w:t>
            </w:r>
          </w:p>
          <w:p w14:paraId="535F3F59" w14:textId="77777777" w:rsidR="002564EA" w:rsidRDefault="0092693E" w:rsidP="002564EA">
            <w:pPr>
              <w:pStyle w:val="Odsekzoznamu"/>
              <w:ind w:left="0"/>
              <w:rPr>
                <w:rFonts w:cstheme="minorHAnsi"/>
                <w:sz w:val="24"/>
                <w:szCs w:val="24"/>
              </w:rPr>
            </w:pPr>
            <w:hyperlink r:id="rId65" w:history="1">
              <w:r w:rsidR="002564EA" w:rsidRPr="00D7155B">
                <w:rPr>
                  <w:rStyle w:val="Hypertextovprepojenie"/>
                  <w:rFonts w:cstheme="minorHAnsi"/>
                  <w:sz w:val="24"/>
                  <w:szCs w:val="24"/>
                </w:rPr>
                <w:t>mario.dulovics@umb.sk</w:t>
              </w:r>
            </w:hyperlink>
          </w:p>
          <w:p w14:paraId="6F30C3E8" w14:textId="080E13B3" w:rsidR="002564EA" w:rsidRDefault="002564EA" w:rsidP="002564EA">
            <w:pPr>
              <w:pStyle w:val="Odsekzoznamu"/>
              <w:ind w:left="0"/>
              <w:rPr>
                <w:rFonts w:cstheme="minorHAnsi"/>
                <w:sz w:val="24"/>
                <w:szCs w:val="24"/>
              </w:rPr>
            </w:pPr>
            <w:r>
              <w:rPr>
                <w:rFonts w:cstheme="minorHAnsi"/>
                <w:sz w:val="24"/>
                <w:szCs w:val="24"/>
              </w:rPr>
              <w:t>048/446 4763</w:t>
            </w:r>
          </w:p>
        </w:tc>
        <w:tc>
          <w:tcPr>
            <w:tcW w:w="4954" w:type="dxa"/>
            <w:gridSpan w:val="2"/>
          </w:tcPr>
          <w:p w14:paraId="3CD88468" w14:textId="1F166FC1" w:rsidR="002564EA" w:rsidRDefault="0092693E" w:rsidP="002564EA">
            <w:pPr>
              <w:pStyle w:val="Odsekzoznamu"/>
              <w:ind w:left="0"/>
              <w:rPr>
                <w:rFonts w:cstheme="minorHAnsi"/>
                <w:sz w:val="24"/>
                <w:szCs w:val="24"/>
              </w:rPr>
            </w:pPr>
            <w:hyperlink r:id="rId66" w:history="1">
              <w:r w:rsidR="002564EA" w:rsidRPr="00AD1906">
                <w:rPr>
                  <w:rStyle w:val="Hypertextovprepojenie"/>
                  <w:rFonts w:cstheme="minorHAnsi"/>
                  <w:sz w:val="24"/>
                  <w:szCs w:val="24"/>
                </w:rPr>
                <w:t>https://www.portalvs.sk/regzam/detail/21001</w:t>
              </w:r>
            </w:hyperlink>
          </w:p>
        </w:tc>
      </w:tr>
      <w:tr w:rsidR="002564EA" w14:paraId="27E870C3" w14:textId="77777777" w:rsidTr="00D83472">
        <w:tc>
          <w:tcPr>
            <w:tcW w:w="4111" w:type="dxa"/>
            <w:gridSpan w:val="2"/>
          </w:tcPr>
          <w:p w14:paraId="3AC9FBA8" w14:textId="77777777" w:rsidR="002564EA" w:rsidRDefault="002564EA" w:rsidP="002564EA">
            <w:pPr>
              <w:pStyle w:val="Odsekzoznamu"/>
              <w:ind w:left="0"/>
              <w:rPr>
                <w:rFonts w:cstheme="minorHAnsi"/>
                <w:sz w:val="24"/>
                <w:szCs w:val="24"/>
              </w:rPr>
            </w:pPr>
            <w:r>
              <w:rPr>
                <w:rFonts w:cstheme="minorHAnsi"/>
                <w:sz w:val="24"/>
                <w:szCs w:val="24"/>
              </w:rPr>
              <w:t>doc. PhDr. Miriam Niklová, PhD., docentka</w:t>
            </w:r>
          </w:p>
          <w:p w14:paraId="71C82CE0" w14:textId="77777777" w:rsidR="002564EA" w:rsidRDefault="0092693E" w:rsidP="002564EA">
            <w:pPr>
              <w:pStyle w:val="Odsekzoznamu"/>
              <w:ind w:left="0"/>
              <w:rPr>
                <w:rFonts w:cstheme="minorHAnsi"/>
                <w:sz w:val="24"/>
                <w:szCs w:val="24"/>
              </w:rPr>
            </w:pPr>
            <w:hyperlink r:id="rId67" w:history="1">
              <w:r w:rsidR="002564EA" w:rsidRPr="00D7155B">
                <w:rPr>
                  <w:rStyle w:val="Hypertextovprepojenie"/>
                  <w:rFonts w:cstheme="minorHAnsi"/>
                  <w:sz w:val="24"/>
                  <w:szCs w:val="24"/>
                </w:rPr>
                <w:t>miriam.niklova@umb.sk</w:t>
              </w:r>
            </w:hyperlink>
          </w:p>
          <w:p w14:paraId="58FC2440" w14:textId="276E8D34" w:rsidR="002564EA" w:rsidRDefault="002564EA" w:rsidP="002564EA">
            <w:pPr>
              <w:pStyle w:val="Odsekzoznamu"/>
              <w:ind w:left="0"/>
              <w:rPr>
                <w:rFonts w:cstheme="minorHAnsi"/>
                <w:sz w:val="24"/>
                <w:szCs w:val="24"/>
              </w:rPr>
            </w:pPr>
            <w:r>
              <w:rPr>
                <w:rFonts w:cstheme="minorHAnsi"/>
                <w:sz w:val="24"/>
                <w:szCs w:val="24"/>
              </w:rPr>
              <w:t>048/446 4764</w:t>
            </w:r>
          </w:p>
        </w:tc>
        <w:tc>
          <w:tcPr>
            <w:tcW w:w="4954" w:type="dxa"/>
            <w:gridSpan w:val="2"/>
          </w:tcPr>
          <w:p w14:paraId="5C07878F" w14:textId="572BD93C" w:rsidR="002564EA" w:rsidRDefault="0092693E" w:rsidP="002564EA">
            <w:pPr>
              <w:pStyle w:val="Odsekzoznamu"/>
              <w:ind w:left="0"/>
              <w:rPr>
                <w:rFonts w:cstheme="minorHAnsi"/>
                <w:sz w:val="24"/>
                <w:szCs w:val="24"/>
              </w:rPr>
            </w:pPr>
            <w:hyperlink r:id="rId68" w:history="1">
              <w:r w:rsidR="002564EA" w:rsidRPr="00AD1906">
                <w:rPr>
                  <w:rStyle w:val="Hypertextovprepojenie"/>
                  <w:rFonts w:cstheme="minorHAnsi"/>
                  <w:sz w:val="24"/>
                  <w:szCs w:val="24"/>
                </w:rPr>
                <w:t>https://www.portalvs.sk/regzam/detail/11510</w:t>
              </w:r>
            </w:hyperlink>
          </w:p>
        </w:tc>
      </w:tr>
      <w:tr w:rsidR="002564EA" w14:paraId="081C3B47" w14:textId="77777777" w:rsidTr="00D83472">
        <w:tc>
          <w:tcPr>
            <w:tcW w:w="4111" w:type="dxa"/>
            <w:gridSpan w:val="2"/>
          </w:tcPr>
          <w:p w14:paraId="4839A85D" w14:textId="77777777" w:rsidR="002564EA" w:rsidRDefault="002564EA" w:rsidP="002564EA">
            <w:pPr>
              <w:pStyle w:val="Odsekzoznamu"/>
              <w:ind w:left="0"/>
              <w:rPr>
                <w:rFonts w:cstheme="minorHAnsi"/>
                <w:sz w:val="24"/>
                <w:szCs w:val="24"/>
              </w:rPr>
            </w:pPr>
            <w:r>
              <w:rPr>
                <w:rFonts w:cstheme="minorHAnsi"/>
                <w:sz w:val="24"/>
                <w:szCs w:val="24"/>
              </w:rPr>
              <w:t>doc. PaedDr. Katarína Vančíková, PhD., docentka</w:t>
            </w:r>
          </w:p>
          <w:p w14:paraId="66FCE242" w14:textId="77777777" w:rsidR="002564EA" w:rsidRDefault="0092693E" w:rsidP="002564EA">
            <w:pPr>
              <w:pStyle w:val="Odsekzoznamu"/>
              <w:ind w:left="0"/>
              <w:rPr>
                <w:rFonts w:cstheme="minorHAnsi"/>
                <w:sz w:val="24"/>
                <w:szCs w:val="24"/>
              </w:rPr>
            </w:pPr>
            <w:hyperlink r:id="rId69" w:history="1">
              <w:r w:rsidR="002564EA" w:rsidRPr="00D7155B">
                <w:rPr>
                  <w:rStyle w:val="Hypertextovprepojenie"/>
                  <w:rFonts w:cstheme="minorHAnsi"/>
                  <w:sz w:val="24"/>
                  <w:szCs w:val="24"/>
                </w:rPr>
                <w:t>katarina.vancikova@umb.sk</w:t>
              </w:r>
            </w:hyperlink>
          </w:p>
          <w:p w14:paraId="52F53985" w14:textId="0E80DC17" w:rsidR="002564EA" w:rsidRDefault="002564EA" w:rsidP="002564EA">
            <w:pPr>
              <w:pStyle w:val="Odsekzoznamu"/>
              <w:ind w:left="0"/>
              <w:rPr>
                <w:rFonts w:cstheme="minorHAnsi"/>
                <w:sz w:val="24"/>
                <w:szCs w:val="24"/>
              </w:rPr>
            </w:pPr>
            <w:r>
              <w:rPr>
                <w:rFonts w:cstheme="minorHAnsi"/>
                <w:sz w:val="24"/>
                <w:szCs w:val="24"/>
              </w:rPr>
              <w:t>048/446 4851</w:t>
            </w:r>
          </w:p>
        </w:tc>
        <w:tc>
          <w:tcPr>
            <w:tcW w:w="4954" w:type="dxa"/>
            <w:gridSpan w:val="2"/>
          </w:tcPr>
          <w:p w14:paraId="24AC7BF5" w14:textId="0088173B" w:rsidR="002564EA" w:rsidRDefault="0092693E" w:rsidP="002564EA">
            <w:pPr>
              <w:pStyle w:val="Odsekzoznamu"/>
              <w:ind w:left="0"/>
              <w:rPr>
                <w:rFonts w:cstheme="minorHAnsi"/>
                <w:sz w:val="24"/>
                <w:szCs w:val="24"/>
              </w:rPr>
            </w:pPr>
            <w:hyperlink r:id="rId70" w:history="1">
              <w:r w:rsidR="002564EA" w:rsidRPr="00E42478">
                <w:rPr>
                  <w:rStyle w:val="Hypertextovprepojenie"/>
                  <w:rFonts w:cstheme="minorHAnsi"/>
                  <w:sz w:val="24"/>
                  <w:szCs w:val="24"/>
                </w:rPr>
                <w:t>https://www.portalvs.sk/regzam/detail/11250</w:t>
              </w:r>
            </w:hyperlink>
          </w:p>
        </w:tc>
      </w:tr>
      <w:tr w:rsidR="002564EA" w14:paraId="239A5471" w14:textId="77777777" w:rsidTr="00D83472">
        <w:tc>
          <w:tcPr>
            <w:tcW w:w="4111" w:type="dxa"/>
            <w:gridSpan w:val="2"/>
          </w:tcPr>
          <w:p w14:paraId="7FEFE0BC" w14:textId="77777777" w:rsidR="002564EA" w:rsidRDefault="002564EA" w:rsidP="002564EA">
            <w:pPr>
              <w:pStyle w:val="Odsekzoznamu"/>
              <w:ind w:left="0"/>
              <w:rPr>
                <w:rFonts w:cstheme="minorHAnsi"/>
                <w:sz w:val="24"/>
                <w:szCs w:val="24"/>
              </w:rPr>
            </w:pPr>
            <w:r>
              <w:rPr>
                <w:rFonts w:cstheme="minorHAnsi"/>
                <w:sz w:val="24"/>
                <w:szCs w:val="24"/>
              </w:rPr>
              <w:t>doc. Ján Kaliský, PhD., docent</w:t>
            </w:r>
          </w:p>
          <w:p w14:paraId="308D963E" w14:textId="77777777" w:rsidR="002564EA" w:rsidRDefault="0092693E" w:rsidP="002564EA">
            <w:pPr>
              <w:pStyle w:val="Odsekzoznamu"/>
              <w:ind w:left="0"/>
              <w:rPr>
                <w:rFonts w:cstheme="minorHAnsi"/>
                <w:sz w:val="24"/>
                <w:szCs w:val="24"/>
              </w:rPr>
            </w:pPr>
            <w:hyperlink r:id="rId71" w:history="1">
              <w:r w:rsidR="002564EA" w:rsidRPr="00D7155B">
                <w:rPr>
                  <w:rStyle w:val="Hypertextovprepojenie"/>
                  <w:rFonts w:cstheme="minorHAnsi"/>
                  <w:sz w:val="24"/>
                  <w:szCs w:val="24"/>
                </w:rPr>
                <w:t>jan.kalisky@umb.sk</w:t>
              </w:r>
            </w:hyperlink>
          </w:p>
          <w:p w14:paraId="15E8C671" w14:textId="42C996F9" w:rsidR="002564EA" w:rsidRDefault="002564EA" w:rsidP="002564EA">
            <w:pPr>
              <w:pStyle w:val="Odsekzoznamu"/>
              <w:ind w:left="0"/>
              <w:rPr>
                <w:rFonts w:cstheme="minorHAnsi"/>
                <w:sz w:val="24"/>
                <w:szCs w:val="24"/>
              </w:rPr>
            </w:pPr>
            <w:r>
              <w:rPr>
                <w:rFonts w:cstheme="minorHAnsi"/>
                <w:sz w:val="24"/>
                <w:szCs w:val="24"/>
              </w:rPr>
              <w:t>048/446 4317</w:t>
            </w:r>
          </w:p>
        </w:tc>
        <w:tc>
          <w:tcPr>
            <w:tcW w:w="4954" w:type="dxa"/>
            <w:gridSpan w:val="2"/>
          </w:tcPr>
          <w:p w14:paraId="1E119553" w14:textId="4AB1AF1D" w:rsidR="002564EA" w:rsidRDefault="0092693E" w:rsidP="002564EA">
            <w:pPr>
              <w:pStyle w:val="Odsekzoznamu"/>
              <w:ind w:left="0"/>
              <w:rPr>
                <w:rFonts w:cstheme="minorHAnsi"/>
                <w:sz w:val="24"/>
                <w:szCs w:val="24"/>
              </w:rPr>
            </w:pPr>
            <w:hyperlink r:id="rId72" w:history="1">
              <w:r w:rsidR="002564EA" w:rsidRPr="0077639F">
                <w:rPr>
                  <w:rStyle w:val="Hypertextovprepojenie"/>
                  <w:rFonts w:cstheme="minorHAnsi"/>
                  <w:sz w:val="24"/>
                  <w:szCs w:val="24"/>
                </w:rPr>
                <w:t>https://www.portalvs.sk/regzam/detail/11504</w:t>
              </w:r>
            </w:hyperlink>
          </w:p>
        </w:tc>
      </w:tr>
      <w:tr w:rsidR="002564EA" w14:paraId="62496771" w14:textId="77777777" w:rsidTr="00D83472">
        <w:tc>
          <w:tcPr>
            <w:tcW w:w="4111" w:type="dxa"/>
            <w:gridSpan w:val="2"/>
          </w:tcPr>
          <w:p w14:paraId="1D97D184" w14:textId="77777777" w:rsidR="002564EA" w:rsidRDefault="002564EA" w:rsidP="002564EA">
            <w:pPr>
              <w:pStyle w:val="Odsekzoznamu"/>
              <w:ind w:left="0"/>
              <w:rPr>
                <w:rFonts w:cstheme="minorHAnsi"/>
                <w:sz w:val="24"/>
                <w:szCs w:val="24"/>
              </w:rPr>
            </w:pPr>
            <w:r>
              <w:rPr>
                <w:rFonts w:cstheme="minorHAnsi"/>
                <w:sz w:val="24"/>
                <w:szCs w:val="24"/>
              </w:rPr>
              <w:t>Mgr. Denisa Šukolová, PhD.,</w:t>
            </w:r>
          </w:p>
          <w:p w14:paraId="644D7098" w14:textId="77777777" w:rsidR="002564EA" w:rsidRDefault="002564EA" w:rsidP="002564EA">
            <w:pPr>
              <w:pStyle w:val="Odsekzoznamu"/>
              <w:ind w:left="0"/>
              <w:rPr>
                <w:rFonts w:cstheme="minorHAnsi"/>
                <w:sz w:val="24"/>
                <w:szCs w:val="24"/>
              </w:rPr>
            </w:pPr>
            <w:r>
              <w:rPr>
                <w:rFonts w:cstheme="minorHAnsi"/>
                <w:sz w:val="24"/>
                <w:szCs w:val="24"/>
              </w:rPr>
              <w:t>odborná asistentka</w:t>
            </w:r>
          </w:p>
          <w:p w14:paraId="09E5678A" w14:textId="77777777" w:rsidR="002564EA" w:rsidRDefault="0092693E" w:rsidP="002564EA">
            <w:pPr>
              <w:pStyle w:val="Odsekzoznamu"/>
              <w:ind w:left="0"/>
              <w:rPr>
                <w:rFonts w:cstheme="minorHAnsi"/>
                <w:sz w:val="24"/>
                <w:szCs w:val="24"/>
              </w:rPr>
            </w:pPr>
            <w:hyperlink r:id="rId73" w:history="1">
              <w:r w:rsidR="002564EA" w:rsidRPr="00D7155B">
                <w:rPr>
                  <w:rStyle w:val="Hypertextovprepojenie"/>
                  <w:rFonts w:cstheme="minorHAnsi"/>
                  <w:sz w:val="24"/>
                  <w:szCs w:val="24"/>
                </w:rPr>
                <w:t>denisa.sukolova@umb.sk</w:t>
              </w:r>
            </w:hyperlink>
          </w:p>
          <w:p w14:paraId="232A3E2D" w14:textId="40C1D753" w:rsidR="002564EA" w:rsidRDefault="002564EA" w:rsidP="002564EA">
            <w:pPr>
              <w:pStyle w:val="Odsekzoznamu"/>
              <w:ind w:left="0"/>
              <w:rPr>
                <w:rFonts w:cstheme="minorHAnsi"/>
                <w:sz w:val="24"/>
                <w:szCs w:val="24"/>
              </w:rPr>
            </w:pPr>
            <w:r>
              <w:rPr>
                <w:rFonts w:cstheme="minorHAnsi"/>
                <w:sz w:val="24"/>
                <w:szCs w:val="24"/>
              </w:rPr>
              <w:t>048/446 4230</w:t>
            </w:r>
          </w:p>
        </w:tc>
        <w:tc>
          <w:tcPr>
            <w:tcW w:w="4954" w:type="dxa"/>
            <w:gridSpan w:val="2"/>
          </w:tcPr>
          <w:p w14:paraId="269FFA13" w14:textId="676E5BD9" w:rsidR="002564EA" w:rsidRDefault="0092693E" w:rsidP="002564EA">
            <w:pPr>
              <w:pStyle w:val="Odsekzoznamu"/>
              <w:ind w:left="0"/>
              <w:rPr>
                <w:rFonts w:cstheme="minorHAnsi"/>
                <w:sz w:val="24"/>
                <w:szCs w:val="24"/>
              </w:rPr>
            </w:pPr>
            <w:hyperlink r:id="rId74" w:history="1">
              <w:r w:rsidR="002564EA" w:rsidRPr="002054E1">
                <w:rPr>
                  <w:rStyle w:val="Hypertextovprepojenie"/>
                  <w:rFonts w:cstheme="minorHAnsi"/>
                  <w:sz w:val="24"/>
                  <w:szCs w:val="24"/>
                </w:rPr>
                <w:t>https://www.portalvs.sk/regzam/detail/20489</w:t>
              </w:r>
            </w:hyperlink>
          </w:p>
        </w:tc>
      </w:tr>
      <w:tr w:rsidR="009B7A00" w14:paraId="7BD22EC6" w14:textId="77777777" w:rsidTr="009001C7">
        <w:tc>
          <w:tcPr>
            <w:tcW w:w="9065" w:type="dxa"/>
            <w:gridSpan w:val="4"/>
          </w:tcPr>
          <w:p w14:paraId="293BF27B" w14:textId="41F747CA" w:rsidR="009B7A00" w:rsidRPr="00C4352B" w:rsidRDefault="00C4352B" w:rsidP="00717AC5">
            <w:pPr>
              <w:pStyle w:val="Odsekzoznamu"/>
              <w:ind w:left="0"/>
              <w:rPr>
                <w:rFonts w:cstheme="minorHAnsi"/>
                <w:b/>
                <w:sz w:val="24"/>
                <w:szCs w:val="24"/>
              </w:rPr>
            </w:pPr>
            <w:r w:rsidRPr="00C4352B">
              <w:rPr>
                <w:rFonts w:cstheme="minorHAnsi"/>
                <w:b/>
                <w:sz w:val="24"/>
                <w:szCs w:val="24"/>
              </w:rPr>
              <w:t>Zoznam školiteľov záverečných prác s priradením k</w:t>
            </w:r>
            <w:r>
              <w:rPr>
                <w:rFonts w:cstheme="minorHAnsi"/>
                <w:b/>
                <w:sz w:val="24"/>
                <w:szCs w:val="24"/>
              </w:rPr>
              <w:t> </w:t>
            </w:r>
            <w:r w:rsidRPr="00C4352B">
              <w:rPr>
                <w:rFonts w:cstheme="minorHAnsi"/>
                <w:b/>
                <w:sz w:val="24"/>
                <w:szCs w:val="24"/>
              </w:rPr>
              <w:t>témam</w:t>
            </w:r>
            <w:r>
              <w:rPr>
                <w:rFonts w:cstheme="minorHAnsi"/>
                <w:b/>
                <w:sz w:val="24"/>
                <w:szCs w:val="24"/>
              </w:rPr>
              <w:t xml:space="preserve"> aktuálne vedených prác</w:t>
            </w:r>
            <w:r w:rsidRPr="00C4352B">
              <w:rPr>
                <w:rFonts w:cstheme="minorHAnsi"/>
                <w:b/>
                <w:sz w:val="24"/>
                <w:szCs w:val="24"/>
              </w:rPr>
              <w:t xml:space="preserve"> (s uvedením kontaktov)</w:t>
            </w:r>
            <w:r w:rsidR="00475EF2">
              <w:rPr>
                <w:rFonts w:cstheme="minorHAnsi"/>
                <w:b/>
                <w:sz w:val="24"/>
                <w:szCs w:val="24"/>
              </w:rPr>
              <w:t xml:space="preserve"> </w:t>
            </w:r>
          </w:p>
        </w:tc>
      </w:tr>
      <w:tr w:rsidR="00C4352B" w14:paraId="4B9F4859" w14:textId="77777777" w:rsidTr="00EA4AE9">
        <w:tc>
          <w:tcPr>
            <w:tcW w:w="2356" w:type="dxa"/>
          </w:tcPr>
          <w:p w14:paraId="6207B871" w14:textId="3B49E710" w:rsidR="00C4352B" w:rsidRDefault="00C4352B" w:rsidP="00C4352B">
            <w:pPr>
              <w:pStyle w:val="Odsekzoznamu"/>
              <w:ind w:left="0"/>
              <w:jc w:val="center"/>
              <w:rPr>
                <w:rFonts w:cstheme="minorHAnsi"/>
                <w:sz w:val="24"/>
                <w:szCs w:val="24"/>
              </w:rPr>
            </w:pPr>
            <w:r>
              <w:rPr>
                <w:rFonts w:cstheme="minorHAnsi"/>
                <w:sz w:val="24"/>
                <w:szCs w:val="24"/>
              </w:rPr>
              <w:t>Meno/funkcia</w:t>
            </w:r>
          </w:p>
        </w:tc>
        <w:tc>
          <w:tcPr>
            <w:tcW w:w="2669" w:type="dxa"/>
            <w:gridSpan w:val="2"/>
          </w:tcPr>
          <w:p w14:paraId="5D3BA9CE" w14:textId="6F513BE4" w:rsidR="00C4352B" w:rsidRDefault="00B7353C" w:rsidP="00C4352B">
            <w:pPr>
              <w:pStyle w:val="Odsekzoznamu"/>
              <w:ind w:left="0"/>
              <w:jc w:val="center"/>
              <w:rPr>
                <w:rFonts w:cstheme="minorHAnsi"/>
                <w:sz w:val="24"/>
                <w:szCs w:val="24"/>
              </w:rPr>
            </w:pPr>
            <w:r>
              <w:rPr>
                <w:rFonts w:cstheme="minorHAnsi"/>
                <w:sz w:val="24"/>
                <w:szCs w:val="24"/>
              </w:rPr>
              <w:t>Telefón/</w:t>
            </w:r>
            <w:r w:rsidR="00C4352B">
              <w:rPr>
                <w:rFonts w:cstheme="minorHAnsi"/>
                <w:sz w:val="24"/>
                <w:szCs w:val="24"/>
              </w:rPr>
              <w:t>email</w:t>
            </w:r>
          </w:p>
        </w:tc>
        <w:tc>
          <w:tcPr>
            <w:tcW w:w="4040" w:type="dxa"/>
          </w:tcPr>
          <w:p w14:paraId="5CF8B0B0" w14:textId="45F931CF" w:rsidR="00C4352B" w:rsidRDefault="00C4352B" w:rsidP="009001C7">
            <w:pPr>
              <w:pStyle w:val="Odsekzoznamu"/>
              <w:ind w:left="0"/>
              <w:rPr>
                <w:rFonts w:cstheme="minorHAnsi"/>
                <w:sz w:val="24"/>
                <w:szCs w:val="24"/>
              </w:rPr>
            </w:pPr>
            <w:r>
              <w:rPr>
                <w:rFonts w:cstheme="minorHAnsi"/>
                <w:sz w:val="24"/>
                <w:szCs w:val="24"/>
              </w:rPr>
              <w:t>Názvy aktuálne vedených prác v danom stupni</w:t>
            </w:r>
          </w:p>
        </w:tc>
      </w:tr>
      <w:tr w:rsidR="00950494" w14:paraId="6C21B6A9" w14:textId="77777777" w:rsidTr="00EA4AE9">
        <w:tc>
          <w:tcPr>
            <w:tcW w:w="2356" w:type="dxa"/>
          </w:tcPr>
          <w:p w14:paraId="64428145" w14:textId="46012041" w:rsidR="00950494" w:rsidRDefault="00950494" w:rsidP="00950494">
            <w:pPr>
              <w:pStyle w:val="Odsekzoznamu"/>
              <w:ind w:left="0"/>
              <w:rPr>
                <w:rFonts w:cstheme="minorHAnsi"/>
                <w:sz w:val="24"/>
                <w:szCs w:val="24"/>
              </w:rPr>
            </w:pPr>
            <w:r>
              <w:rPr>
                <w:rFonts w:cstheme="minorHAnsi"/>
                <w:sz w:val="24"/>
                <w:szCs w:val="24"/>
              </w:rPr>
              <w:t>prof. PaedDr. Miroslav Krystoň, CSc., profesor</w:t>
            </w:r>
          </w:p>
        </w:tc>
        <w:tc>
          <w:tcPr>
            <w:tcW w:w="2669" w:type="dxa"/>
            <w:gridSpan w:val="2"/>
          </w:tcPr>
          <w:p w14:paraId="66661F49" w14:textId="7A92340A" w:rsidR="00950494" w:rsidRDefault="00950494" w:rsidP="00950494">
            <w:pPr>
              <w:pStyle w:val="Odsekzoznamu"/>
              <w:ind w:left="0"/>
              <w:rPr>
                <w:rFonts w:cstheme="minorHAnsi"/>
                <w:sz w:val="24"/>
                <w:szCs w:val="24"/>
              </w:rPr>
            </w:pPr>
            <w:r>
              <w:rPr>
                <w:rFonts w:cstheme="minorHAnsi"/>
                <w:sz w:val="24"/>
                <w:szCs w:val="24"/>
              </w:rPr>
              <w:t xml:space="preserve">0484464616 / </w:t>
            </w:r>
            <w:hyperlink r:id="rId75" w:history="1">
              <w:r w:rsidRPr="00DD72B5">
                <w:rPr>
                  <w:rStyle w:val="Hypertextovprepojenie"/>
                  <w:rFonts w:cstheme="minorHAnsi"/>
                  <w:sz w:val="24"/>
                  <w:szCs w:val="24"/>
                </w:rPr>
                <w:t>miroslav.kryston@umb.sk</w:t>
              </w:r>
            </w:hyperlink>
            <w:r>
              <w:rPr>
                <w:rFonts w:cstheme="minorHAnsi"/>
                <w:sz w:val="24"/>
                <w:szCs w:val="24"/>
              </w:rPr>
              <w:t xml:space="preserve"> </w:t>
            </w:r>
          </w:p>
        </w:tc>
        <w:tc>
          <w:tcPr>
            <w:tcW w:w="4040" w:type="dxa"/>
          </w:tcPr>
          <w:p w14:paraId="76CB30F2" w14:textId="0E0CCAD7"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5EF6C0B6" w14:textId="77777777" w:rsidTr="00EA4AE9">
        <w:tc>
          <w:tcPr>
            <w:tcW w:w="2356" w:type="dxa"/>
          </w:tcPr>
          <w:p w14:paraId="58239507" w14:textId="77777777" w:rsidR="00950494" w:rsidRDefault="00950494" w:rsidP="00950494">
            <w:pPr>
              <w:pStyle w:val="Odsekzoznamu"/>
              <w:ind w:left="0"/>
              <w:rPr>
                <w:rFonts w:cstheme="minorHAnsi"/>
                <w:sz w:val="24"/>
                <w:szCs w:val="24"/>
              </w:rPr>
            </w:pPr>
            <w:r>
              <w:rPr>
                <w:rFonts w:cstheme="minorHAnsi"/>
                <w:sz w:val="24"/>
                <w:szCs w:val="24"/>
              </w:rPr>
              <w:t>prof. PaedDr.</w:t>
            </w:r>
          </w:p>
          <w:p w14:paraId="1FEBD21C" w14:textId="6819128B" w:rsidR="00950494" w:rsidRDefault="00950494" w:rsidP="00950494">
            <w:pPr>
              <w:pStyle w:val="Odsekzoznamu"/>
              <w:ind w:left="0"/>
              <w:rPr>
                <w:rFonts w:cstheme="minorHAnsi"/>
                <w:sz w:val="24"/>
                <w:szCs w:val="24"/>
              </w:rPr>
            </w:pPr>
            <w:r>
              <w:rPr>
                <w:rFonts w:cstheme="minorHAnsi"/>
                <w:sz w:val="24"/>
                <w:szCs w:val="24"/>
              </w:rPr>
              <w:t>Dana Hanesová, CSc., profesorka</w:t>
            </w:r>
          </w:p>
        </w:tc>
        <w:tc>
          <w:tcPr>
            <w:tcW w:w="2669" w:type="dxa"/>
            <w:gridSpan w:val="2"/>
          </w:tcPr>
          <w:p w14:paraId="24E95901" w14:textId="77777777" w:rsidR="00950494" w:rsidRDefault="00950494" w:rsidP="00950494">
            <w:pPr>
              <w:pStyle w:val="Odsekzoznamu"/>
              <w:ind w:left="0"/>
              <w:rPr>
                <w:rFonts w:cstheme="minorHAnsi"/>
                <w:sz w:val="24"/>
                <w:szCs w:val="24"/>
              </w:rPr>
            </w:pPr>
            <w:r>
              <w:rPr>
                <w:rFonts w:cstheme="minorHAnsi"/>
                <w:sz w:val="24"/>
                <w:szCs w:val="24"/>
              </w:rPr>
              <w:t xml:space="preserve">048/446 4762 / </w:t>
            </w:r>
            <w:hyperlink r:id="rId76" w:history="1">
              <w:r w:rsidRPr="00D7155B">
                <w:rPr>
                  <w:rStyle w:val="Hypertextovprepojenie"/>
                  <w:rFonts w:cstheme="minorHAnsi"/>
                  <w:sz w:val="24"/>
                  <w:szCs w:val="24"/>
                </w:rPr>
                <w:t>dana.hanesova@umb.sk</w:t>
              </w:r>
            </w:hyperlink>
          </w:p>
          <w:p w14:paraId="34E8320C" w14:textId="56A535EF" w:rsidR="00950494" w:rsidRDefault="00950494" w:rsidP="00950494">
            <w:pPr>
              <w:pStyle w:val="Odsekzoznamu"/>
              <w:ind w:left="0"/>
              <w:rPr>
                <w:rFonts w:cstheme="minorHAnsi"/>
                <w:sz w:val="24"/>
                <w:szCs w:val="24"/>
              </w:rPr>
            </w:pPr>
          </w:p>
        </w:tc>
        <w:tc>
          <w:tcPr>
            <w:tcW w:w="4040" w:type="dxa"/>
          </w:tcPr>
          <w:p w14:paraId="059F9EBB" w14:textId="77777777" w:rsidR="00950494" w:rsidRDefault="00950494" w:rsidP="00950494">
            <w:pPr>
              <w:pStyle w:val="Odsekzoznamu"/>
              <w:ind w:left="0"/>
              <w:rPr>
                <w:rFonts w:cstheme="minorHAnsi"/>
                <w:sz w:val="24"/>
                <w:szCs w:val="24"/>
              </w:rPr>
            </w:pPr>
            <w:r>
              <w:rPr>
                <w:rFonts w:cstheme="minorHAnsi"/>
                <w:sz w:val="24"/>
                <w:szCs w:val="24"/>
              </w:rPr>
              <w:t>-</w:t>
            </w:r>
            <w:r w:rsidRPr="00967428">
              <w:rPr>
                <w:rFonts w:cstheme="minorHAnsi"/>
                <w:sz w:val="24"/>
                <w:szCs w:val="24"/>
              </w:rPr>
              <w:t>Pedagogická aplikácia neurovedných poznatkov vo vyučovacom procese</w:t>
            </w:r>
          </w:p>
          <w:p w14:paraId="4AD4C0D6" w14:textId="57991DAF" w:rsidR="00950494" w:rsidRDefault="00950494" w:rsidP="00950494">
            <w:pPr>
              <w:pStyle w:val="Odsekzoznamu"/>
              <w:ind w:left="0"/>
              <w:rPr>
                <w:rFonts w:cstheme="minorHAnsi"/>
                <w:sz w:val="24"/>
                <w:szCs w:val="24"/>
              </w:rPr>
            </w:pPr>
            <w:r>
              <w:rPr>
                <w:rFonts w:cstheme="minorHAnsi"/>
                <w:sz w:val="24"/>
                <w:szCs w:val="24"/>
              </w:rPr>
              <w:t>-Kresťanská spiritualita v online teologickom vzdelávaní</w:t>
            </w:r>
          </w:p>
        </w:tc>
      </w:tr>
      <w:tr w:rsidR="00950494" w14:paraId="0A0B3FA8" w14:textId="77777777" w:rsidTr="00EF2FE4">
        <w:tc>
          <w:tcPr>
            <w:tcW w:w="2356" w:type="dxa"/>
          </w:tcPr>
          <w:p w14:paraId="554029A3" w14:textId="3D4237D5" w:rsidR="00950494" w:rsidRDefault="00950494" w:rsidP="00950494">
            <w:pPr>
              <w:pStyle w:val="Odsekzoznamu"/>
              <w:ind w:left="0"/>
              <w:rPr>
                <w:rFonts w:cstheme="minorHAnsi"/>
                <w:sz w:val="24"/>
                <w:szCs w:val="24"/>
              </w:rPr>
            </w:pPr>
            <w:r>
              <w:rPr>
                <w:rFonts w:cstheme="minorHAnsi"/>
                <w:sz w:val="24"/>
                <w:szCs w:val="24"/>
              </w:rPr>
              <w:t>prof. PhDr. Bronislava Kasáčová, CSc., profesorka</w:t>
            </w:r>
          </w:p>
        </w:tc>
        <w:tc>
          <w:tcPr>
            <w:tcW w:w="2669" w:type="dxa"/>
            <w:gridSpan w:val="2"/>
          </w:tcPr>
          <w:p w14:paraId="3064ABFD" w14:textId="77777777" w:rsidR="00950494" w:rsidRDefault="00950494" w:rsidP="00950494">
            <w:pPr>
              <w:pStyle w:val="Odsekzoznamu"/>
              <w:ind w:left="0"/>
              <w:rPr>
                <w:rFonts w:cstheme="minorHAnsi"/>
                <w:sz w:val="24"/>
                <w:szCs w:val="24"/>
              </w:rPr>
            </w:pPr>
            <w:r>
              <w:rPr>
                <w:rFonts w:cstheme="minorHAnsi"/>
                <w:sz w:val="24"/>
                <w:szCs w:val="24"/>
              </w:rPr>
              <w:t xml:space="preserve">048/446 4863 /  </w:t>
            </w:r>
            <w:hyperlink r:id="rId77" w:history="1">
              <w:r w:rsidRPr="00D7155B">
                <w:rPr>
                  <w:rStyle w:val="Hypertextovprepojenie"/>
                  <w:rFonts w:cstheme="minorHAnsi"/>
                  <w:sz w:val="24"/>
                  <w:szCs w:val="24"/>
                </w:rPr>
                <w:t>bronislava.kasacova@umb.sk</w:t>
              </w:r>
            </w:hyperlink>
          </w:p>
          <w:p w14:paraId="198A35CC" w14:textId="3F08E637" w:rsidR="00950494" w:rsidRDefault="00950494" w:rsidP="00950494">
            <w:pPr>
              <w:pStyle w:val="Odsekzoznamu"/>
              <w:ind w:left="0"/>
              <w:rPr>
                <w:rFonts w:cstheme="minorHAnsi"/>
                <w:sz w:val="24"/>
                <w:szCs w:val="24"/>
              </w:rPr>
            </w:pPr>
          </w:p>
        </w:tc>
        <w:tc>
          <w:tcPr>
            <w:tcW w:w="4040" w:type="dxa"/>
            <w:shd w:val="clear" w:color="auto" w:fill="auto"/>
          </w:tcPr>
          <w:p w14:paraId="663E95F2" w14:textId="6A5D225C"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340DA892" w14:textId="77777777" w:rsidTr="00EF2FE4">
        <w:tc>
          <w:tcPr>
            <w:tcW w:w="2356" w:type="dxa"/>
          </w:tcPr>
          <w:p w14:paraId="567299AD" w14:textId="11489ECA" w:rsidR="00950494" w:rsidRDefault="00950494" w:rsidP="00950494">
            <w:pPr>
              <w:pStyle w:val="Odsekzoznamu"/>
              <w:ind w:left="0"/>
              <w:rPr>
                <w:rFonts w:cstheme="minorHAnsi"/>
                <w:sz w:val="24"/>
                <w:szCs w:val="24"/>
              </w:rPr>
            </w:pPr>
            <w:r>
              <w:rPr>
                <w:rFonts w:cstheme="minorHAnsi"/>
                <w:sz w:val="24"/>
                <w:szCs w:val="24"/>
              </w:rPr>
              <w:t>prof. PhDr. Soňa Kariková, PhD., profesorka</w:t>
            </w:r>
          </w:p>
        </w:tc>
        <w:tc>
          <w:tcPr>
            <w:tcW w:w="2669" w:type="dxa"/>
            <w:gridSpan w:val="2"/>
          </w:tcPr>
          <w:p w14:paraId="057E67AE" w14:textId="6F0CA402" w:rsidR="00950494" w:rsidRDefault="00950494" w:rsidP="00950494">
            <w:pPr>
              <w:pStyle w:val="Odsekzoznamu"/>
              <w:ind w:left="0"/>
              <w:rPr>
                <w:rFonts w:cstheme="minorHAnsi"/>
                <w:sz w:val="24"/>
                <w:szCs w:val="24"/>
              </w:rPr>
            </w:pPr>
            <w:r>
              <w:rPr>
                <w:rFonts w:cstheme="minorHAnsi"/>
                <w:sz w:val="24"/>
                <w:szCs w:val="24"/>
              </w:rPr>
              <w:t>0484464617 / sona.karikova@umb.sk</w:t>
            </w:r>
          </w:p>
        </w:tc>
        <w:tc>
          <w:tcPr>
            <w:tcW w:w="4040" w:type="dxa"/>
            <w:shd w:val="clear" w:color="auto" w:fill="auto"/>
          </w:tcPr>
          <w:p w14:paraId="5D5C2BEA" w14:textId="49148A61"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4310C381" w14:textId="77777777" w:rsidTr="00EF2FE4">
        <w:tc>
          <w:tcPr>
            <w:tcW w:w="2356" w:type="dxa"/>
          </w:tcPr>
          <w:p w14:paraId="06103DEF" w14:textId="77777777" w:rsidR="00950494" w:rsidRDefault="00950494" w:rsidP="00950494">
            <w:pPr>
              <w:pStyle w:val="Odsekzoznamu"/>
              <w:ind w:left="0"/>
              <w:rPr>
                <w:rFonts w:cstheme="minorHAnsi"/>
                <w:sz w:val="24"/>
                <w:szCs w:val="24"/>
              </w:rPr>
            </w:pPr>
            <w:r>
              <w:rPr>
                <w:rFonts w:cstheme="minorHAnsi"/>
                <w:sz w:val="24"/>
                <w:szCs w:val="24"/>
              </w:rPr>
              <w:t xml:space="preserve">prof. PhDr. Eva Sollárová, CSc., </w:t>
            </w:r>
          </w:p>
          <w:p w14:paraId="605D0E7B" w14:textId="3824A030" w:rsidR="00950494" w:rsidRDefault="00950494" w:rsidP="00950494">
            <w:pPr>
              <w:pStyle w:val="Odsekzoznamu"/>
              <w:ind w:left="0"/>
              <w:rPr>
                <w:rFonts w:cstheme="minorHAnsi"/>
                <w:sz w:val="24"/>
                <w:szCs w:val="24"/>
              </w:rPr>
            </w:pPr>
            <w:r>
              <w:rPr>
                <w:rFonts w:cstheme="minorHAnsi"/>
                <w:sz w:val="24"/>
                <w:szCs w:val="24"/>
              </w:rPr>
              <w:t>profesorka</w:t>
            </w:r>
          </w:p>
        </w:tc>
        <w:tc>
          <w:tcPr>
            <w:tcW w:w="2669" w:type="dxa"/>
            <w:gridSpan w:val="2"/>
          </w:tcPr>
          <w:p w14:paraId="70222B46" w14:textId="77777777" w:rsidR="00950494" w:rsidRDefault="00950494" w:rsidP="00950494">
            <w:pPr>
              <w:pStyle w:val="Odsekzoznamu"/>
              <w:ind w:left="0"/>
              <w:rPr>
                <w:rFonts w:cstheme="minorHAnsi"/>
                <w:sz w:val="24"/>
                <w:szCs w:val="24"/>
              </w:rPr>
            </w:pPr>
            <w:r>
              <w:rPr>
                <w:rFonts w:cstheme="minorHAnsi"/>
                <w:sz w:val="24"/>
                <w:szCs w:val="24"/>
              </w:rPr>
              <w:t xml:space="preserve">048/446 4717 / </w:t>
            </w:r>
            <w:hyperlink r:id="rId78" w:history="1">
              <w:r w:rsidRPr="00D7155B">
                <w:rPr>
                  <w:rStyle w:val="Hypertextovprepojenie"/>
                  <w:rFonts w:cstheme="minorHAnsi"/>
                  <w:sz w:val="24"/>
                  <w:szCs w:val="24"/>
                </w:rPr>
                <w:t>eva.sollarova@umb.sk</w:t>
              </w:r>
            </w:hyperlink>
          </w:p>
          <w:p w14:paraId="6D017FDD" w14:textId="77777777" w:rsidR="00950494" w:rsidRDefault="00950494" w:rsidP="00950494">
            <w:pPr>
              <w:pStyle w:val="Odsekzoznamu"/>
              <w:ind w:left="0"/>
              <w:rPr>
                <w:rFonts w:cstheme="minorHAnsi"/>
                <w:sz w:val="24"/>
                <w:szCs w:val="24"/>
              </w:rPr>
            </w:pPr>
          </w:p>
        </w:tc>
        <w:tc>
          <w:tcPr>
            <w:tcW w:w="4040" w:type="dxa"/>
            <w:shd w:val="clear" w:color="auto" w:fill="auto"/>
          </w:tcPr>
          <w:p w14:paraId="6D9332CD" w14:textId="4794F2C5"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4832BB7C" w14:textId="77777777" w:rsidTr="00EA4AE9">
        <w:tc>
          <w:tcPr>
            <w:tcW w:w="2356" w:type="dxa"/>
          </w:tcPr>
          <w:p w14:paraId="38324BBB" w14:textId="77777777" w:rsidR="00950494" w:rsidRDefault="00950494" w:rsidP="00950494">
            <w:pPr>
              <w:pStyle w:val="Odsekzoznamu"/>
              <w:ind w:left="0"/>
              <w:rPr>
                <w:rFonts w:cstheme="minorHAnsi"/>
                <w:sz w:val="24"/>
                <w:szCs w:val="24"/>
              </w:rPr>
            </w:pPr>
            <w:r>
              <w:rPr>
                <w:rFonts w:cstheme="minorHAnsi"/>
                <w:sz w:val="24"/>
                <w:szCs w:val="24"/>
              </w:rPr>
              <w:t>prof. PaedDr. Štefan Porubský, PhD.</w:t>
            </w:r>
          </w:p>
          <w:p w14:paraId="7C900871" w14:textId="77777777" w:rsidR="00950494" w:rsidRDefault="00950494" w:rsidP="00950494">
            <w:pPr>
              <w:pStyle w:val="Odsekzoznamu"/>
              <w:ind w:left="0"/>
              <w:rPr>
                <w:rFonts w:cstheme="minorHAnsi"/>
                <w:sz w:val="24"/>
                <w:szCs w:val="24"/>
              </w:rPr>
            </w:pPr>
            <w:r>
              <w:rPr>
                <w:rFonts w:cstheme="minorHAnsi"/>
                <w:sz w:val="24"/>
                <w:szCs w:val="24"/>
              </w:rPr>
              <w:t>profesor</w:t>
            </w:r>
          </w:p>
          <w:p w14:paraId="56E6256F" w14:textId="5812270A" w:rsidR="00950494" w:rsidRDefault="00950494" w:rsidP="00950494">
            <w:pPr>
              <w:pStyle w:val="Odsekzoznamu"/>
              <w:ind w:left="0"/>
              <w:rPr>
                <w:rFonts w:cstheme="minorHAnsi"/>
                <w:sz w:val="24"/>
                <w:szCs w:val="24"/>
              </w:rPr>
            </w:pPr>
          </w:p>
        </w:tc>
        <w:tc>
          <w:tcPr>
            <w:tcW w:w="2669" w:type="dxa"/>
            <w:gridSpan w:val="2"/>
          </w:tcPr>
          <w:p w14:paraId="3CA0CA24" w14:textId="77777777" w:rsidR="00950494" w:rsidRDefault="00950494" w:rsidP="00950494">
            <w:pPr>
              <w:pStyle w:val="Odsekzoznamu"/>
              <w:ind w:left="0"/>
              <w:rPr>
                <w:rFonts w:cstheme="minorHAnsi"/>
                <w:sz w:val="24"/>
                <w:szCs w:val="24"/>
              </w:rPr>
            </w:pPr>
            <w:r>
              <w:rPr>
                <w:rFonts w:cstheme="minorHAnsi"/>
                <w:sz w:val="24"/>
                <w:szCs w:val="24"/>
              </w:rPr>
              <w:t xml:space="preserve">048/446 4859 / </w:t>
            </w:r>
            <w:hyperlink r:id="rId79" w:history="1">
              <w:r w:rsidRPr="00D7155B">
                <w:rPr>
                  <w:rStyle w:val="Hypertextovprepojenie"/>
                  <w:rFonts w:cstheme="minorHAnsi"/>
                  <w:sz w:val="24"/>
                  <w:szCs w:val="24"/>
                </w:rPr>
                <w:t>stefan.porubsky@umb.sk</w:t>
              </w:r>
            </w:hyperlink>
          </w:p>
          <w:p w14:paraId="5636FE8C" w14:textId="67C99283" w:rsidR="00950494" w:rsidRDefault="00950494" w:rsidP="00950494">
            <w:pPr>
              <w:pStyle w:val="Odsekzoznamu"/>
              <w:ind w:left="0"/>
              <w:rPr>
                <w:rFonts w:cstheme="minorHAnsi"/>
                <w:sz w:val="24"/>
                <w:szCs w:val="24"/>
              </w:rPr>
            </w:pPr>
          </w:p>
        </w:tc>
        <w:tc>
          <w:tcPr>
            <w:tcW w:w="4040" w:type="dxa"/>
          </w:tcPr>
          <w:p w14:paraId="16D017EE" w14:textId="2B65290B" w:rsidR="00950494" w:rsidRDefault="00950494" w:rsidP="00950494">
            <w:pPr>
              <w:pStyle w:val="Odsekzoznamu"/>
              <w:ind w:left="0"/>
              <w:rPr>
                <w:rFonts w:cstheme="minorHAnsi"/>
                <w:sz w:val="24"/>
                <w:szCs w:val="24"/>
              </w:rPr>
            </w:pPr>
            <w:r>
              <w:rPr>
                <w:rFonts w:cstheme="minorHAnsi"/>
                <w:sz w:val="24"/>
                <w:szCs w:val="24"/>
              </w:rPr>
              <w:t>-</w:t>
            </w:r>
            <w:r w:rsidRPr="00EA4AE9">
              <w:rPr>
                <w:rFonts w:cstheme="minorHAnsi"/>
                <w:sz w:val="24"/>
                <w:szCs w:val="24"/>
              </w:rPr>
              <w:t>Prezentovanie obsahu učiva s historickou tematikou na primárnom stupni školy</w:t>
            </w:r>
          </w:p>
        </w:tc>
      </w:tr>
      <w:tr w:rsidR="00950494" w14:paraId="380CF833" w14:textId="77777777" w:rsidTr="00EA4AE9">
        <w:tc>
          <w:tcPr>
            <w:tcW w:w="2356" w:type="dxa"/>
          </w:tcPr>
          <w:p w14:paraId="1B4F111C" w14:textId="6EF1B7EE" w:rsidR="00950494" w:rsidRDefault="00950494" w:rsidP="00950494">
            <w:pPr>
              <w:pStyle w:val="Odsekzoznamu"/>
              <w:ind w:left="0"/>
              <w:rPr>
                <w:rFonts w:cstheme="minorHAnsi"/>
                <w:sz w:val="24"/>
                <w:szCs w:val="24"/>
              </w:rPr>
            </w:pPr>
            <w:r w:rsidRPr="002564EA">
              <w:rPr>
                <w:rFonts w:cstheme="minorHAnsi"/>
                <w:sz w:val="24"/>
                <w:szCs w:val="24"/>
              </w:rPr>
              <w:t>doc. P</w:t>
            </w:r>
            <w:r>
              <w:rPr>
                <w:rFonts w:cstheme="minorHAnsi"/>
                <w:sz w:val="24"/>
                <w:szCs w:val="24"/>
              </w:rPr>
              <w:t>aeDr. Ivan Pavlov, PhD., docent</w:t>
            </w:r>
          </w:p>
        </w:tc>
        <w:tc>
          <w:tcPr>
            <w:tcW w:w="2669" w:type="dxa"/>
            <w:gridSpan w:val="2"/>
          </w:tcPr>
          <w:p w14:paraId="43501B90" w14:textId="4A9B230B" w:rsidR="00950494" w:rsidRDefault="00950494" w:rsidP="00950494">
            <w:pPr>
              <w:pStyle w:val="Odsekzoznamu"/>
              <w:ind w:left="0"/>
              <w:rPr>
                <w:rFonts w:cstheme="minorHAnsi"/>
                <w:sz w:val="24"/>
                <w:szCs w:val="24"/>
              </w:rPr>
            </w:pPr>
            <w:r>
              <w:rPr>
                <w:rFonts w:cstheme="minorHAnsi"/>
                <w:sz w:val="24"/>
                <w:szCs w:val="24"/>
              </w:rPr>
              <w:t xml:space="preserve">0484464615 / </w:t>
            </w:r>
            <w:hyperlink r:id="rId80" w:history="1">
              <w:r w:rsidRPr="00C5408D">
                <w:rPr>
                  <w:rStyle w:val="Hypertextovprepojenie"/>
                  <w:rFonts w:cstheme="minorHAnsi"/>
                  <w:sz w:val="24"/>
                  <w:szCs w:val="24"/>
                </w:rPr>
                <w:t>ivan.pavlov@umb.sk</w:t>
              </w:r>
            </w:hyperlink>
          </w:p>
        </w:tc>
        <w:tc>
          <w:tcPr>
            <w:tcW w:w="4040" w:type="dxa"/>
          </w:tcPr>
          <w:p w14:paraId="50FBD563" w14:textId="77777777" w:rsidR="00950494" w:rsidRDefault="00950494" w:rsidP="00950494">
            <w:pPr>
              <w:pStyle w:val="Odsekzoznamu"/>
              <w:ind w:left="0"/>
              <w:rPr>
                <w:rFonts w:cstheme="minorHAnsi"/>
                <w:sz w:val="24"/>
                <w:szCs w:val="24"/>
              </w:rPr>
            </w:pPr>
            <w:r>
              <w:rPr>
                <w:rFonts w:cstheme="minorHAnsi"/>
                <w:sz w:val="24"/>
                <w:szCs w:val="24"/>
              </w:rPr>
              <w:t>-</w:t>
            </w:r>
            <w:r w:rsidRPr="001A41C7">
              <w:rPr>
                <w:rFonts w:cstheme="minorHAnsi"/>
                <w:sz w:val="24"/>
                <w:szCs w:val="24"/>
              </w:rPr>
              <w:t>Andragogické poradenstvo v riadení profesijnej kariéry zamestnancov</w:t>
            </w:r>
          </w:p>
          <w:p w14:paraId="683610BA" w14:textId="77777777" w:rsidR="00950494" w:rsidRDefault="00950494" w:rsidP="00950494">
            <w:pPr>
              <w:pStyle w:val="Odsekzoznamu"/>
              <w:ind w:left="0"/>
              <w:rPr>
                <w:rFonts w:cstheme="minorHAnsi"/>
                <w:sz w:val="24"/>
                <w:szCs w:val="24"/>
              </w:rPr>
            </w:pPr>
            <w:r>
              <w:rPr>
                <w:rFonts w:cstheme="minorHAnsi"/>
                <w:sz w:val="24"/>
                <w:szCs w:val="24"/>
              </w:rPr>
              <w:t>-</w:t>
            </w:r>
            <w:r w:rsidRPr="001A41C7">
              <w:rPr>
                <w:rFonts w:cstheme="minorHAnsi"/>
                <w:sz w:val="24"/>
                <w:szCs w:val="24"/>
              </w:rPr>
              <w:t>Profesijná identita vysokoškolských učiteľov v kontexte ich ďalšieho profesijného rozvoja</w:t>
            </w:r>
          </w:p>
          <w:p w14:paraId="733E4C95" w14:textId="7D2CA0A2" w:rsidR="00950494" w:rsidRDefault="00950494" w:rsidP="00950494">
            <w:pPr>
              <w:pStyle w:val="Odsekzoznamu"/>
              <w:ind w:left="0"/>
              <w:rPr>
                <w:rFonts w:cstheme="minorHAnsi"/>
                <w:sz w:val="24"/>
                <w:szCs w:val="24"/>
              </w:rPr>
            </w:pPr>
            <w:r>
              <w:rPr>
                <w:rFonts w:cstheme="minorHAnsi"/>
                <w:sz w:val="24"/>
                <w:szCs w:val="24"/>
              </w:rPr>
              <w:t>-</w:t>
            </w:r>
            <w:r w:rsidRPr="001A41C7">
              <w:rPr>
                <w:rFonts w:cstheme="minorHAnsi"/>
                <w:sz w:val="24"/>
                <w:szCs w:val="24"/>
              </w:rPr>
              <w:t>Kontexty andragogickej kompetencie vysokoškolských učiteľov</w:t>
            </w:r>
          </w:p>
        </w:tc>
      </w:tr>
      <w:tr w:rsidR="00950494" w14:paraId="02D673A9" w14:textId="77777777" w:rsidTr="00EA4AE9">
        <w:tc>
          <w:tcPr>
            <w:tcW w:w="2356" w:type="dxa"/>
          </w:tcPr>
          <w:p w14:paraId="56E65A3C" w14:textId="1ADA2F6C" w:rsidR="00950494" w:rsidRDefault="00950494" w:rsidP="00950494">
            <w:pPr>
              <w:pStyle w:val="Odsekzoznamu"/>
              <w:ind w:left="0"/>
              <w:rPr>
                <w:rFonts w:cstheme="minorHAnsi"/>
                <w:sz w:val="24"/>
                <w:szCs w:val="24"/>
              </w:rPr>
            </w:pPr>
            <w:r>
              <w:rPr>
                <w:rFonts w:cstheme="minorHAnsi"/>
                <w:sz w:val="24"/>
                <w:szCs w:val="24"/>
              </w:rPr>
              <w:t>doc. PhDr. Mário Dulovics, PhD., docent</w:t>
            </w:r>
          </w:p>
        </w:tc>
        <w:tc>
          <w:tcPr>
            <w:tcW w:w="2669" w:type="dxa"/>
            <w:gridSpan w:val="2"/>
          </w:tcPr>
          <w:p w14:paraId="3F5A1182" w14:textId="77777777" w:rsidR="00950494" w:rsidRDefault="00950494" w:rsidP="00950494">
            <w:pPr>
              <w:pStyle w:val="Odsekzoznamu"/>
              <w:ind w:left="0"/>
              <w:rPr>
                <w:rFonts w:cstheme="minorHAnsi"/>
                <w:sz w:val="24"/>
                <w:szCs w:val="24"/>
              </w:rPr>
            </w:pPr>
            <w:r>
              <w:rPr>
                <w:rFonts w:cstheme="minorHAnsi"/>
                <w:sz w:val="24"/>
                <w:szCs w:val="24"/>
              </w:rPr>
              <w:t xml:space="preserve">048/446 4763 / </w:t>
            </w:r>
            <w:hyperlink r:id="rId81" w:history="1">
              <w:r w:rsidRPr="00D7155B">
                <w:rPr>
                  <w:rStyle w:val="Hypertextovprepojenie"/>
                  <w:rFonts w:cstheme="minorHAnsi"/>
                  <w:sz w:val="24"/>
                  <w:szCs w:val="24"/>
                </w:rPr>
                <w:t>mario.dulovics@umb.sk</w:t>
              </w:r>
            </w:hyperlink>
          </w:p>
          <w:p w14:paraId="5E20940D" w14:textId="523D7556" w:rsidR="00950494" w:rsidRDefault="00950494" w:rsidP="00950494">
            <w:pPr>
              <w:pStyle w:val="Odsekzoznamu"/>
              <w:ind w:left="0"/>
              <w:rPr>
                <w:rFonts w:cstheme="minorHAnsi"/>
                <w:sz w:val="24"/>
                <w:szCs w:val="24"/>
              </w:rPr>
            </w:pPr>
          </w:p>
        </w:tc>
        <w:tc>
          <w:tcPr>
            <w:tcW w:w="4040" w:type="dxa"/>
          </w:tcPr>
          <w:p w14:paraId="22DC91EA" w14:textId="2EB34C36"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570334FF" w14:textId="77777777" w:rsidTr="00EA4AE9">
        <w:tc>
          <w:tcPr>
            <w:tcW w:w="2356" w:type="dxa"/>
          </w:tcPr>
          <w:p w14:paraId="42F27467" w14:textId="477A402E" w:rsidR="00950494" w:rsidRDefault="00950494" w:rsidP="00950494">
            <w:pPr>
              <w:pStyle w:val="Odsekzoznamu"/>
              <w:ind w:left="0"/>
              <w:rPr>
                <w:rFonts w:cstheme="minorHAnsi"/>
                <w:sz w:val="24"/>
                <w:szCs w:val="24"/>
              </w:rPr>
            </w:pPr>
            <w:r>
              <w:rPr>
                <w:rFonts w:cstheme="minorHAnsi"/>
                <w:sz w:val="24"/>
                <w:szCs w:val="24"/>
              </w:rPr>
              <w:t>doc. PhDr. Miriam Niklová, PhD., docentka</w:t>
            </w:r>
          </w:p>
        </w:tc>
        <w:tc>
          <w:tcPr>
            <w:tcW w:w="2669" w:type="dxa"/>
            <w:gridSpan w:val="2"/>
          </w:tcPr>
          <w:p w14:paraId="37FD0CCA" w14:textId="77777777" w:rsidR="00950494" w:rsidRDefault="00950494" w:rsidP="00950494">
            <w:pPr>
              <w:pStyle w:val="Odsekzoznamu"/>
              <w:ind w:left="0"/>
              <w:rPr>
                <w:rFonts w:cstheme="minorHAnsi"/>
                <w:sz w:val="24"/>
                <w:szCs w:val="24"/>
              </w:rPr>
            </w:pPr>
            <w:r>
              <w:rPr>
                <w:rFonts w:cstheme="minorHAnsi"/>
                <w:sz w:val="24"/>
                <w:szCs w:val="24"/>
              </w:rPr>
              <w:t xml:space="preserve">048/446 4764 / </w:t>
            </w:r>
            <w:hyperlink r:id="rId82" w:history="1">
              <w:r w:rsidRPr="00D7155B">
                <w:rPr>
                  <w:rStyle w:val="Hypertextovprepojenie"/>
                  <w:rFonts w:cstheme="minorHAnsi"/>
                  <w:sz w:val="24"/>
                  <w:szCs w:val="24"/>
                </w:rPr>
                <w:t>miriam.niklova@umb.sk</w:t>
              </w:r>
            </w:hyperlink>
          </w:p>
          <w:p w14:paraId="6A68592D" w14:textId="641E5DEF" w:rsidR="00950494" w:rsidRDefault="00950494" w:rsidP="00950494">
            <w:pPr>
              <w:pStyle w:val="Odsekzoznamu"/>
              <w:ind w:left="0"/>
              <w:rPr>
                <w:rFonts w:cstheme="minorHAnsi"/>
                <w:sz w:val="24"/>
                <w:szCs w:val="24"/>
              </w:rPr>
            </w:pPr>
          </w:p>
        </w:tc>
        <w:tc>
          <w:tcPr>
            <w:tcW w:w="4040" w:type="dxa"/>
          </w:tcPr>
          <w:p w14:paraId="4031F14F" w14:textId="17DC19CF" w:rsidR="00950494" w:rsidRDefault="00950494" w:rsidP="00950494">
            <w:pPr>
              <w:pStyle w:val="Odsekzoznamu"/>
              <w:ind w:left="0"/>
              <w:rPr>
                <w:rFonts w:cstheme="minorHAnsi"/>
                <w:sz w:val="24"/>
                <w:szCs w:val="24"/>
              </w:rPr>
            </w:pPr>
            <w:r>
              <w:rPr>
                <w:sz w:val="24"/>
                <w:szCs w:val="24"/>
              </w:rPr>
              <w:t>-</w:t>
            </w:r>
            <w:r w:rsidRPr="006208F0">
              <w:rPr>
                <w:sz w:val="24"/>
                <w:szCs w:val="24"/>
              </w:rPr>
              <w:t>Potreby a virtuálne ohrozenia stredoškolskej mládeže v 21. storočí</w:t>
            </w:r>
          </w:p>
        </w:tc>
      </w:tr>
      <w:tr w:rsidR="00950494" w14:paraId="76F477A1" w14:textId="77777777" w:rsidTr="00EA4AE9">
        <w:tc>
          <w:tcPr>
            <w:tcW w:w="2356" w:type="dxa"/>
          </w:tcPr>
          <w:p w14:paraId="63116B01" w14:textId="5BCAC9EC" w:rsidR="00950494" w:rsidRDefault="00950494" w:rsidP="00950494">
            <w:pPr>
              <w:pStyle w:val="Odsekzoznamu"/>
              <w:ind w:left="0"/>
              <w:rPr>
                <w:rFonts w:cstheme="minorHAnsi"/>
                <w:sz w:val="24"/>
                <w:szCs w:val="24"/>
              </w:rPr>
            </w:pPr>
            <w:r>
              <w:rPr>
                <w:rFonts w:cstheme="minorHAnsi"/>
                <w:sz w:val="24"/>
                <w:szCs w:val="24"/>
              </w:rPr>
              <w:t>doc. PaedDr. Katarína Vančíková, PhD., docentka</w:t>
            </w:r>
          </w:p>
        </w:tc>
        <w:tc>
          <w:tcPr>
            <w:tcW w:w="2669" w:type="dxa"/>
            <w:gridSpan w:val="2"/>
          </w:tcPr>
          <w:p w14:paraId="0DB14A10" w14:textId="77777777" w:rsidR="00950494" w:rsidRDefault="00950494" w:rsidP="00950494">
            <w:pPr>
              <w:pStyle w:val="Odsekzoznamu"/>
              <w:ind w:left="0"/>
              <w:rPr>
                <w:rFonts w:cstheme="minorHAnsi"/>
                <w:sz w:val="24"/>
                <w:szCs w:val="24"/>
              </w:rPr>
            </w:pPr>
            <w:r>
              <w:rPr>
                <w:rFonts w:cstheme="minorHAnsi"/>
                <w:sz w:val="24"/>
                <w:szCs w:val="24"/>
              </w:rPr>
              <w:t xml:space="preserve">048/446 4851 / </w:t>
            </w:r>
          </w:p>
          <w:p w14:paraId="65730DCB" w14:textId="77777777" w:rsidR="00950494" w:rsidRDefault="0092693E" w:rsidP="00950494">
            <w:pPr>
              <w:pStyle w:val="Odsekzoznamu"/>
              <w:ind w:left="0"/>
              <w:rPr>
                <w:rFonts w:cstheme="minorHAnsi"/>
                <w:sz w:val="24"/>
                <w:szCs w:val="24"/>
              </w:rPr>
            </w:pPr>
            <w:hyperlink r:id="rId83" w:history="1">
              <w:r w:rsidR="00950494" w:rsidRPr="00D7155B">
                <w:rPr>
                  <w:rStyle w:val="Hypertextovprepojenie"/>
                  <w:rFonts w:cstheme="minorHAnsi"/>
                  <w:sz w:val="24"/>
                  <w:szCs w:val="24"/>
                </w:rPr>
                <w:t>katarina.vancikova@umb.sk</w:t>
              </w:r>
            </w:hyperlink>
          </w:p>
          <w:p w14:paraId="2E42EF03" w14:textId="6AEEDD3D" w:rsidR="00950494" w:rsidRDefault="00950494" w:rsidP="00950494">
            <w:pPr>
              <w:pStyle w:val="Odsekzoznamu"/>
              <w:ind w:left="0"/>
              <w:rPr>
                <w:rFonts w:cstheme="minorHAnsi"/>
                <w:sz w:val="24"/>
                <w:szCs w:val="24"/>
              </w:rPr>
            </w:pPr>
          </w:p>
        </w:tc>
        <w:tc>
          <w:tcPr>
            <w:tcW w:w="4040" w:type="dxa"/>
          </w:tcPr>
          <w:p w14:paraId="58D82446" w14:textId="34C7A6F8" w:rsidR="00950494" w:rsidRDefault="00950494" w:rsidP="00950494">
            <w:pPr>
              <w:pStyle w:val="Odsekzoznamu"/>
              <w:ind w:left="0"/>
              <w:rPr>
                <w:rFonts w:cstheme="minorHAnsi"/>
                <w:sz w:val="24"/>
                <w:szCs w:val="24"/>
              </w:rPr>
            </w:pPr>
            <w:r>
              <w:rPr>
                <w:rFonts w:cstheme="minorHAnsi"/>
                <w:sz w:val="24"/>
                <w:szCs w:val="24"/>
              </w:rPr>
              <w:t>-</w:t>
            </w:r>
            <w:r w:rsidRPr="00EA4AE9">
              <w:rPr>
                <w:rFonts w:cstheme="minorHAnsi"/>
                <w:sz w:val="24"/>
                <w:szCs w:val="24"/>
              </w:rPr>
              <w:t>Povinné predškolské vzdelávanie – analýza diskurzu vo verejnom priestore</w:t>
            </w:r>
          </w:p>
        </w:tc>
      </w:tr>
      <w:tr w:rsidR="00950494" w14:paraId="203FC86D" w14:textId="77777777" w:rsidTr="00EA4AE9">
        <w:tc>
          <w:tcPr>
            <w:tcW w:w="2356" w:type="dxa"/>
          </w:tcPr>
          <w:p w14:paraId="7CDD4C1A" w14:textId="19BE0842" w:rsidR="00950494" w:rsidRDefault="00950494" w:rsidP="00950494">
            <w:pPr>
              <w:pStyle w:val="Odsekzoznamu"/>
              <w:ind w:left="0"/>
              <w:rPr>
                <w:rFonts w:cstheme="minorHAnsi"/>
                <w:sz w:val="24"/>
                <w:szCs w:val="24"/>
              </w:rPr>
            </w:pPr>
            <w:r>
              <w:rPr>
                <w:rFonts w:cstheme="minorHAnsi"/>
                <w:sz w:val="24"/>
                <w:szCs w:val="24"/>
              </w:rPr>
              <w:lastRenderedPageBreak/>
              <w:t>doc. Ján Kaliský, PhD., docent</w:t>
            </w:r>
          </w:p>
        </w:tc>
        <w:tc>
          <w:tcPr>
            <w:tcW w:w="2669" w:type="dxa"/>
            <w:gridSpan w:val="2"/>
          </w:tcPr>
          <w:p w14:paraId="50BD7D4D" w14:textId="46B1189F" w:rsidR="00950494" w:rsidRDefault="00950494" w:rsidP="00950494">
            <w:pPr>
              <w:pStyle w:val="Odsekzoznamu"/>
              <w:ind w:left="0"/>
              <w:rPr>
                <w:rFonts w:cstheme="minorHAnsi"/>
                <w:sz w:val="24"/>
                <w:szCs w:val="24"/>
              </w:rPr>
            </w:pPr>
            <w:r>
              <w:rPr>
                <w:rFonts w:cstheme="minorHAnsi"/>
                <w:sz w:val="24"/>
                <w:szCs w:val="24"/>
              </w:rPr>
              <w:t xml:space="preserve">048/446 4317 / </w:t>
            </w:r>
            <w:hyperlink r:id="rId84" w:history="1">
              <w:r w:rsidRPr="00D7155B">
                <w:rPr>
                  <w:rStyle w:val="Hypertextovprepojenie"/>
                  <w:rFonts w:cstheme="minorHAnsi"/>
                  <w:sz w:val="24"/>
                  <w:szCs w:val="24"/>
                </w:rPr>
                <w:t>jan.kalisky@umb.sk</w:t>
              </w:r>
            </w:hyperlink>
          </w:p>
        </w:tc>
        <w:tc>
          <w:tcPr>
            <w:tcW w:w="4040" w:type="dxa"/>
          </w:tcPr>
          <w:p w14:paraId="107CD68E" w14:textId="13BCF608"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50494" w14:paraId="1471D888" w14:textId="77777777" w:rsidTr="00EA4AE9">
        <w:tc>
          <w:tcPr>
            <w:tcW w:w="2356" w:type="dxa"/>
          </w:tcPr>
          <w:p w14:paraId="09CE7AB5" w14:textId="77777777" w:rsidR="00950494" w:rsidRDefault="00950494" w:rsidP="00950494">
            <w:pPr>
              <w:pStyle w:val="Odsekzoznamu"/>
              <w:ind w:left="0"/>
              <w:rPr>
                <w:rFonts w:cstheme="minorHAnsi"/>
                <w:sz w:val="24"/>
                <w:szCs w:val="24"/>
              </w:rPr>
            </w:pPr>
            <w:r>
              <w:rPr>
                <w:rFonts w:cstheme="minorHAnsi"/>
                <w:sz w:val="24"/>
                <w:szCs w:val="24"/>
              </w:rPr>
              <w:t>Mgr. Denisa Šukolová, PhD.,</w:t>
            </w:r>
          </w:p>
          <w:p w14:paraId="6F5050C8" w14:textId="42438929" w:rsidR="00950494" w:rsidRDefault="00950494" w:rsidP="00950494">
            <w:pPr>
              <w:pStyle w:val="Odsekzoznamu"/>
              <w:ind w:left="0"/>
              <w:rPr>
                <w:rFonts w:cstheme="minorHAnsi"/>
                <w:sz w:val="24"/>
                <w:szCs w:val="24"/>
              </w:rPr>
            </w:pPr>
            <w:r>
              <w:rPr>
                <w:rFonts w:cstheme="minorHAnsi"/>
                <w:sz w:val="24"/>
                <w:szCs w:val="24"/>
              </w:rPr>
              <w:t>odborná asistentka (odborník z praxe)</w:t>
            </w:r>
          </w:p>
        </w:tc>
        <w:tc>
          <w:tcPr>
            <w:tcW w:w="2669" w:type="dxa"/>
            <w:gridSpan w:val="2"/>
          </w:tcPr>
          <w:p w14:paraId="0DEEF900" w14:textId="77777777" w:rsidR="00950494" w:rsidRDefault="00950494" w:rsidP="00950494">
            <w:pPr>
              <w:pStyle w:val="Odsekzoznamu"/>
              <w:ind w:left="0"/>
              <w:rPr>
                <w:rFonts w:cstheme="minorHAnsi"/>
                <w:sz w:val="24"/>
                <w:szCs w:val="24"/>
              </w:rPr>
            </w:pPr>
            <w:r>
              <w:rPr>
                <w:rFonts w:cstheme="minorHAnsi"/>
                <w:sz w:val="24"/>
                <w:szCs w:val="24"/>
              </w:rPr>
              <w:t xml:space="preserve">048/446 4230 / </w:t>
            </w:r>
            <w:hyperlink r:id="rId85" w:history="1">
              <w:r w:rsidRPr="00D7155B">
                <w:rPr>
                  <w:rStyle w:val="Hypertextovprepojenie"/>
                  <w:rFonts w:cstheme="minorHAnsi"/>
                  <w:sz w:val="24"/>
                  <w:szCs w:val="24"/>
                </w:rPr>
                <w:t>denisa.sukolova@umb.sk</w:t>
              </w:r>
            </w:hyperlink>
          </w:p>
          <w:p w14:paraId="7737FA65" w14:textId="617EB952" w:rsidR="00950494" w:rsidRDefault="00950494" w:rsidP="00950494">
            <w:pPr>
              <w:pStyle w:val="Odsekzoznamu"/>
              <w:ind w:left="0"/>
              <w:rPr>
                <w:rFonts w:cstheme="minorHAnsi"/>
                <w:sz w:val="24"/>
                <w:szCs w:val="24"/>
              </w:rPr>
            </w:pPr>
          </w:p>
        </w:tc>
        <w:tc>
          <w:tcPr>
            <w:tcW w:w="4040" w:type="dxa"/>
          </w:tcPr>
          <w:p w14:paraId="398DEAB4" w14:textId="799341A8" w:rsidR="00950494" w:rsidRDefault="00950494" w:rsidP="00950494">
            <w:pPr>
              <w:pStyle w:val="Odsekzoznamu"/>
              <w:ind w:left="0"/>
              <w:rPr>
                <w:rFonts w:cstheme="minorHAnsi"/>
                <w:sz w:val="24"/>
                <w:szCs w:val="24"/>
              </w:rPr>
            </w:pPr>
            <w:r>
              <w:rPr>
                <w:rFonts w:cstheme="minorHAnsi"/>
                <w:sz w:val="24"/>
                <w:szCs w:val="24"/>
              </w:rPr>
              <w:t>Aktuálne v danom stupni a odbore nevedie ZP</w:t>
            </w:r>
          </w:p>
        </w:tc>
      </w:tr>
      <w:tr w:rsidR="009B7A00" w14:paraId="732F1793" w14:textId="77777777" w:rsidTr="009001C7">
        <w:tc>
          <w:tcPr>
            <w:tcW w:w="9065" w:type="dxa"/>
            <w:gridSpan w:val="4"/>
          </w:tcPr>
          <w:p w14:paraId="425C8A36" w14:textId="14E38FBC" w:rsidR="009B7A00" w:rsidRPr="00C4352B" w:rsidRDefault="00C4352B" w:rsidP="009001C7">
            <w:pPr>
              <w:pStyle w:val="Odsekzoznamu"/>
              <w:ind w:left="0"/>
              <w:rPr>
                <w:rFonts w:cstheme="minorHAnsi"/>
                <w:b/>
                <w:sz w:val="24"/>
                <w:szCs w:val="24"/>
              </w:rPr>
            </w:pPr>
            <w:r w:rsidRPr="00C4352B">
              <w:rPr>
                <w:rFonts w:cstheme="minorHAnsi"/>
                <w:b/>
                <w:sz w:val="24"/>
                <w:szCs w:val="24"/>
              </w:rPr>
              <w:t>Odkaz na vedecko/umelecko-pedagogické charakteristiky školiteľov záverečných prác</w:t>
            </w:r>
          </w:p>
        </w:tc>
      </w:tr>
      <w:tr w:rsidR="009B7A00" w14:paraId="24924A12" w14:textId="77777777" w:rsidTr="009001C7">
        <w:tc>
          <w:tcPr>
            <w:tcW w:w="9065" w:type="dxa"/>
            <w:gridSpan w:val="4"/>
          </w:tcPr>
          <w:p w14:paraId="1DAA2D23" w14:textId="535D54D4" w:rsidR="009B7A00" w:rsidRDefault="006A38AF" w:rsidP="006A38AF">
            <w:pPr>
              <w:pStyle w:val="Odsekzoznamu"/>
              <w:ind w:left="0"/>
              <w:jc w:val="both"/>
              <w:rPr>
                <w:rFonts w:cstheme="minorHAnsi"/>
                <w:sz w:val="24"/>
                <w:szCs w:val="24"/>
              </w:rPr>
            </w:pPr>
            <w:r>
              <w:rPr>
                <w:rFonts w:cstheme="minorHAnsi"/>
                <w:sz w:val="24"/>
                <w:szCs w:val="24"/>
              </w:rPr>
              <w:t>VUPCH školiteľov záverečných prác sú evidované v internom Akademickom informačnom systéme AiS</w:t>
            </w:r>
            <w:r w:rsidR="00723442">
              <w:rPr>
                <w:rFonts w:cstheme="minorHAnsi"/>
                <w:sz w:val="24"/>
                <w:szCs w:val="24"/>
              </w:rPr>
              <w:t>2</w:t>
            </w:r>
            <w:r>
              <w:rPr>
                <w:rFonts w:cstheme="minorHAnsi"/>
                <w:sz w:val="24"/>
                <w:szCs w:val="24"/>
              </w:rPr>
              <w:t xml:space="preserve">. Zároveň študentom sprístupňujeme informácie na osobných profiloch zamestnancov pod hlavičkami príslušných katedier. Aktuálne ide o členov a členky Katedry </w:t>
            </w:r>
            <w:proofErr w:type="spellStart"/>
            <w:r>
              <w:rPr>
                <w:rFonts w:cstheme="minorHAnsi"/>
                <w:sz w:val="24"/>
                <w:szCs w:val="24"/>
              </w:rPr>
              <w:t>andragogiky</w:t>
            </w:r>
            <w:proofErr w:type="spellEnd"/>
            <w:r>
              <w:rPr>
                <w:rFonts w:cstheme="minorHAnsi"/>
                <w:sz w:val="24"/>
                <w:szCs w:val="24"/>
              </w:rPr>
              <w:t xml:space="preserve"> (</w:t>
            </w:r>
            <w:hyperlink r:id="rId86" w:history="1">
              <w:r w:rsidRPr="005D6560">
                <w:rPr>
                  <w:rStyle w:val="Hypertextovprepojenie"/>
                  <w:rFonts w:cstheme="minorHAnsi"/>
                  <w:sz w:val="24"/>
                  <w:szCs w:val="24"/>
                </w:rPr>
                <w:t>https://www.pdf.umb.sk/katedry/katedra-andragogiky/clenovia-a-clenky-katedry.html</w:t>
              </w:r>
            </w:hyperlink>
            <w:r>
              <w:rPr>
                <w:rFonts w:cstheme="minorHAnsi"/>
                <w:sz w:val="24"/>
                <w:szCs w:val="24"/>
              </w:rPr>
              <w:t>), Katedry pedagogiky (</w:t>
            </w:r>
            <w:hyperlink r:id="rId87" w:history="1">
              <w:r w:rsidRPr="005D6560">
                <w:rPr>
                  <w:rStyle w:val="Hypertextovprepojenie"/>
                  <w:rFonts w:cstheme="minorHAnsi"/>
                  <w:sz w:val="24"/>
                  <w:szCs w:val="24"/>
                </w:rPr>
                <w:t>https://www.pdf.umb.sk/katedry/katedra-pedagogiky/clenovia-a-clenky-katedry.html</w:t>
              </w:r>
            </w:hyperlink>
            <w:r>
              <w:rPr>
                <w:rFonts w:cstheme="minorHAnsi"/>
                <w:sz w:val="24"/>
                <w:szCs w:val="24"/>
              </w:rPr>
              <w:t>). Niektoré predmety (podľa študijných plánov) zabezpečujú aj členovia Katedry psychológie (</w:t>
            </w:r>
            <w:hyperlink r:id="rId88" w:history="1">
              <w:r w:rsidRPr="006A38AF">
                <w:rPr>
                  <w:rStyle w:val="Hypertextovprepojenie"/>
                  <w:rFonts w:cstheme="minorHAnsi"/>
                  <w:sz w:val="24"/>
                  <w:szCs w:val="24"/>
                </w:rPr>
                <w:t>https://www.pdf.umb.sk/katedry/katedra-psychologie/clenovia-a-clenky-katedry.html</w:t>
              </w:r>
            </w:hyperlink>
            <w:r>
              <w:rPr>
                <w:rFonts w:cstheme="minorHAnsi"/>
                <w:sz w:val="24"/>
                <w:szCs w:val="24"/>
              </w:rPr>
              <w:t>) alebo Katedry elementárnej a predškolskej pedagogiky (</w:t>
            </w:r>
            <w:hyperlink r:id="rId89" w:history="1">
              <w:r w:rsidRPr="006A38AF">
                <w:rPr>
                  <w:rStyle w:val="Hypertextovprepojenie"/>
                  <w:rFonts w:cstheme="minorHAnsi"/>
                  <w:sz w:val="24"/>
                  <w:szCs w:val="24"/>
                </w:rPr>
                <w:t>https://www.pdf.umb.sk/katedry/katedra-elementarnej-a-predskolskej-pedagogiky/clenovia-a-clenky-katedry.html</w:t>
              </w:r>
            </w:hyperlink>
            <w:r>
              <w:rPr>
                <w:rFonts w:cstheme="minorHAnsi"/>
                <w:sz w:val="24"/>
                <w:szCs w:val="24"/>
              </w:rPr>
              <w:t>).</w:t>
            </w:r>
          </w:p>
        </w:tc>
      </w:tr>
      <w:tr w:rsidR="009B7A00" w14:paraId="57251ECC" w14:textId="77777777" w:rsidTr="009001C7">
        <w:tc>
          <w:tcPr>
            <w:tcW w:w="9065" w:type="dxa"/>
            <w:gridSpan w:val="4"/>
          </w:tcPr>
          <w:p w14:paraId="4753064A" w14:textId="5DC4D7D7" w:rsidR="009B7A00" w:rsidRPr="00C4352B" w:rsidRDefault="00C4352B" w:rsidP="009001C7">
            <w:pPr>
              <w:pStyle w:val="Odsekzoznamu"/>
              <w:ind w:left="0"/>
              <w:rPr>
                <w:rFonts w:cstheme="minorHAnsi"/>
                <w:b/>
                <w:sz w:val="24"/>
                <w:szCs w:val="24"/>
              </w:rPr>
            </w:pPr>
            <w:r w:rsidRPr="00C4352B">
              <w:rPr>
                <w:rFonts w:cstheme="minorHAnsi"/>
                <w:b/>
                <w:sz w:val="24"/>
                <w:szCs w:val="24"/>
              </w:rPr>
              <w:t>Zástupcovia študentov, ktorí zastupujú záujmy študentov študijného programu</w:t>
            </w:r>
          </w:p>
        </w:tc>
      </w:tr>
      <w:tr w:rsidR="009B7A00" w14:paraId="4F354AAF" w14:textId="77777777" w:rsidTr="009001C7">
        <w:tc>
          <w:tcPr>
            <w:tcW w:w="9065" w:type="dxa"/>
            <w:gridSpan w:val="4"/>
          </w:tcPr>
          <w:p w14:paraId="71BBDDB5" w14:textId="4FE70288" w:rsidR="009B7A00" w:rsidRDefault="00C4352B" w:rsidP="009001C7">
            <w:pPr>
              <w:pStyle w:val="Odsekzoznamu"/>
              <w:ind w:left="0"/>
              <w:rPr>
                <w:rFonts w:cstheme="minorHAnsi"/>
                <w:sz w:val="24"/>
                <w:szCs w:val="24"/>
              </w:rPr>
            </w:pPr>
            <w:r>
              <w:rPr>
                <w:rFonts w:cstheme="minorHAnsi"/>
                <w:sz w:val="24"/>
                <w:szCs w:val="24"/>
              </w:rPr>
              <w:t>-</w:t>
            </w:r>
          </w:p>
        </w:tc>
      </w:tr>
      <w:tr w:rsidR="009B7A00" w14:paraId="4168D511" w14:textId="77777777" w:rsidTr="009001C7">
        <w:tc>
          <w:tcPr>
            <w:tcW w:w="9065" w:type="dxa"/>
            <w:gridSpan w:val="4"/>
          </w:tcPr>
          <w:p w14:paraId="78FA9D13" w14:textId="699FC0A3" w:rsidR="009B7A00" w:rsidRPr="00C4352B" w:rsidRDefault="00C4352B" w:rsidP="009001C7">
            <w:pPr>
              <w:pStyle w:val="Odsekzoznamu"/>
              <w:ind w:left="0"/>
              <w:rPr>
                <w:rFonts w:cstheme="minorHAnsi"/>
                <w:b/>
                <w:sz w:val="24"/>
                <w:szCs w:val="24"/>
              </w:rPr>
            </w:pPr>
            <w:r w:rsidRPr="00C4352B">
              <w:rPr>
                <w:rFonts w:cstheme="minorHAnsi"/>
                <w:b/>
                <w:sz w:val="24"/>
                <w:szCs w:val="24"/>
              </w:rPr>
              <w:t>Študijný poradca študijného programu</w:t>
            </w:r>
          </w:p>
        </w:tc>
      </w:tr>
      <w:tr w:rsidR="009B7A00" w14:paraId="06C49BF7" w14:textId="77777777" w:rsidTr="009001C7">
        <w:tc>
          <w:tcPr>
            <w:tcW w:w="9065" w:type="dxa"/>
            <w:gridSpan w:val="4"/>
          </w:tcPr>
          <w:p w14:paraId="22C8A73D" w14:textId="7DF78CA3" w:rsidR="009B7A00" w:rsidRDefault="00C4352B" w:rsidP="006D2A32">
            <w:pPr>
              <w:pStyle w:val="Odsekzoznamu"/>
              <w:ind w:left="0"/>
              <w:jc w:val="both"/>
              <w:rPr>
                <w:rFonts w:cstheme="minorHAnsi"/>
                <w:sz w:val="24"/>
                <w:szCs w:val="24"/>
              </w:rPr>
            </w:pPr>
            <w:r>
              <w:rPr>
                <w:rFonts w:cstheme="minorHAnsi"/>
                <w:sz w:val="24"/>
                <w:szCs w:val="24"/>
              </w:rPr>
              <w:t>Bude menovaný a bude vytvorený jeho profil na stránkach PF UMB</w:t>
            </w:r>
            <w:r w:rsidR="00475644">
              <w:rPr>
                <w:rFonts w:cstheme="minorHAnsi"/>
                <w:sz w:val="24"/>
                <w:szCs w:val="24"/>
              </w:rPr>
              <w:t xml:space="preserve"> po vyjadrení SAA k študijnému programu.</w:t>
            </w:r>
          </w:p>
        </w:tc>
      </w:tr>
      <w:tr w:rsidR="009B7A00" w14:paraId="5C7E438A" w14:textId="77777777" w:rsidTr="009001C7">
        <w:tc>
          <w:tcPr>
            <w:tcW w:w="9065" w:type="dxa"/>
            <w:gridSpan w:val="4"/>
          </w:tcPr>
          <w:p w14:paraId="5862AC71" w14:textId="6E52016F" w:rsidR="009B7A00" w:rsidRPr="00475644" w:rsidRDefault="00475644" w:rsidP="009001C7">
            <w:pPr>
              <w:pStyle w:val="Odsekzoznamu"/>
              <w:ind w:left="0"/>
              <w:rPr>
                <w:rFonts w:cstheme="minorHAnsi"/>
                <w:b/>
                <w:sz w:val="24"/>
                <w:szCs w:val="24"/>
              </w:rPr>
            </w:pPr>
            <w:r w:rsidRPr="00475644">
              <w:rPr>
                <w:rFonts w:cstheme="minorHAnsi"/>
                <w:b/>
                <w:sz w:val="24"/>
                <w:szCs w:val="24"/>
              </w:rPr>
              <w:t>Iný podporný personál študijného programu</w:t>
            </w:r>
          </w:p>
        </w:tc>
      </w:tr>
      <w:tr w:rsidR="006D2A32" w14:paraId="07D65B0B" w14:textId="77777777" w:rsidTr="00EA4AE9">
        <w:tc>
          <w:tcPr>
            <w:tcW w:w="2356" w:type="dxa"/>
          </w:tcPr>
          <w:p w14:paraId="59586D93" w14:textId="790832EA" w:rsidR="006D2A32" w:rsidRPr="006D2A32" w:rsidRDefault="006D2A32" w:rsidP="006D2A32">
            <w:pPr>
              <w:pStyle w:val="Odsekzoznamu"/>
              <w:ind w:left="0"/>
              <w:jc w:val="center"/>
              <w:rPr>
                <w:rFonts w:cstheme="minorHAnsi"/>
                <w:sz w:val="24"/>
                <w:szCs w:val="24"/>
              </w:rPr>
            </w:pPr>
            <w:r w:rsidRPr="006D2A32">
              <w:rPr>
                <w:rFonts w:cstheme="minorHAnsi"/>
                <w:sz w:val="24"/>
                <w:szCs w:val="24"/>
              </w:rPr>
              <w:t>Funkcia</w:t>
            </w:r>
          </w:p>
        </w:tc>
        <w:tc>
          <w:tcPr>
            <w:tcW w:w="2669" w:type="dxa"/>
            <w:gridSpan w:val="2"/>
          </w:tcPr>
          <w:p w14:paraId="3070887B" w14:textId="1DE66A40" w:rsidR="006D2A32" w:rsidRPr="006D2A32" w:rsidRDefault="006D2A32" w:rsidP="006D2A32">
            <w:pPr>
              <w:pStyle w:val="Odsekzoznamu"/>
              <w:ind w:left="0"/>
              <w:jc w:val="center"/>
              <w:rPr>
                <w:rFonts w:cstheme="minorHAnsi"/>
                <w:sz w:val="24"/>
                <w:szCs w:val="24"/>
              </w:rPr>
            </w:pPr>
            <w:r w:rsidRPr="006D2A32">
              <w:rPr>
                <w:rFonts w:cstheme="minorHAnsi"/>
                <w:sz w:val="24"/>
                <w:szCs w:val="24"/>
              </w:rPr>
              <w:t>Meno/tituly</w:t>
            </w:r>
          </w:p>
        </w:tc>
        <w:tc>
          <w:tcPr>
            <w:tcW w:w="4040" w:type="dxa"/>
          </w:tcPr>
          <w:p w14:paraId="091BBAB5" w14:textId="0FED210C" w:rsidR="006D2A32" w:rsidRPr="006D2A32" w:rsidRDefault="006D2A32" w:rsidP="006D2A32">
            <w:pPr>
              <w:pStyle w:val="Odsekzoznamu"/>
              <w:ind w:left="0"/>
              <w:jc w:val="center"/>
              <w:rPr>
                <w:rFonts w:cstheme="minorHAnsi"/>
                <w:sz w:val="24"/>
                <w:szCs w:val="24"/>
              </w:rPr>
            </w:pPr>
            <w:r w:rsidRPr="006D2A32">
              <w:rPr>
                <w:rFonts w:cstheme="minorHAnsi"/>
                <w:sz w:val="24"/>
                <w:szCs w:val="24"/>
              </w:rPr>
              <w:t>Telefón/email</w:t>
            </w:r>
          </w:p>
        </w:tc>
      </w:tr>
      <w:tr w:rsidR="005A385C" w14:paraId="60A1DA01" w14:textId="77777777" w:rsidTr="00EA4AE9">
        <w:tc>
          <w:tcPr>
            <w:tcW w:w="2356" w:type="dxa"/>
          </w:tcPr>
          <w:p w14:paraId="3D96CD63" w14:textId="61C092DB" w:rsidR="005A385C" w:rsidRPr="006D2A32" w:rsidRDefault="005A385C" w:rsidP="005A385C">
            <w:pPr>
              <w:pStyle w:val="Odsekzoznamu"/>
              <w:ind w:left="0"/>
              <w:rPr>
                <w:rFonts w:cstheme="minorHAnsi"/>
                <w:sz w:val="24"/>
                <w:szCs w:val="24"/>
              </w:rPr>
            </w:pPr>
            <w:r>
              <w:rPr>
                <w:rFonts w:cstheme="minorHAnsi"/>
                <w:sz w:val="24"/>
                <w:szCs w:val="24"/>
              </w:rPr>
              <w:t>Študijný referent</w:t>
            </w:r>
          </w:p>
        </w:tc>
        <w:tc>
          <w:tcPr>
            <w:tcW w:w="2669" w:type="dxa"/>
            <w:gridSpan w:val="2"/>
          </w:tcPr>
          <w:p w14:paraId="5D52267B" w14:textId="21759DA7" w:rsidR="005A385C" w:rsidRPr="00E41020" w:rsidRDefault="005A385C" w:rsidP="005A385C">
            <w:pPr>
              <w:pStyle w:val="Odsekzoznamu"/>
              <w:ind w:left="0"/>
              <w:rPr>
                <w:rFonts w:cstheme="minorHAnsi"/>
                <w:sz w:val="24"/>
                <w:szCs w:val="24"/>
              </w:rPr>
            </w:pPr>
            <w:r w:rsidRPr="00E41020">
              <w:rPr>
                <w:rFonts w:cstheme="minorHAnsi"/>
                <w:sz w:val="24"/>
                <w:szCs w:val="24"/>
              </w:rPr>
              <w:t>Ivona Bajsová</w:t>
            </w:r>
          </w:p>
        </w:tc>
        <w:tc>
          <w:tcPr>
            <w:tcW w:w="4040" w:type="dxa"/>
          </w:tcPr>
          <w:p w14:paraId="5116D7EB" w14:textId="77777777" w:rsidR="005A385C" w:rsidRDefault="005A385C" w:rsidP="005A385C">
            <w:pPr>
              <w:pStyle w:val="Odsekzoznamu"/>
              <w:ind w:left="0"/>
              <w:rPr>
                <w:rFonts w:cstheme="minorHAnsi"/>
                <w:sz w:val="24"/>
                <w:szCs w:val="24"/>
              </w:rPr>
            </w:pPr>
            <w:r>
              <w:rPr>
                <w:rFonts w:cstheme="minorHAnsi"/>
                <w:sz w:val="24"/>
                <w:szCs w:val="24"/>
              </w:rPr>
              <w:t>048 446 4248 /</w:t>
            </w:r>
            <w:r w:rsidRPr="00E41020">
              <w:rPr>
                <w:rFonts w:cstheme="minorHAnsi"/>
                <w:sz w:val="24"/>
                <w:szCs w:val="24"/>
              </w:rPr>
              <w:t xml:space="preserve"> </w:t>
            </w:r>
          </w:p>
          <w:p w14:paraId="339B1C85" w14:textId="74664216" w:rsidR="005A385C" w:rsidRPr="00E41020" w:rsidRDefault="0092693E" w:rsidP="005A385C">
            <w:pPr>
              <w:pStyle w:val="Odsekzoznamu"/>
              <w:ind w:left="0"/>
              <w:rPr>
                <w:rFonts w:cstheme="minorHAnsi"/>
                <w:sz w:val="24"/>
                <w:szCs w:val="24"/>
              </w:rPr>
            </w:pPr>
            <w:hyperlink r:id="rId90" w:history="1">
              <w:r w:rsidR="005A385C" w:rsidRPr="00C5408D">
                <w:rPr>
                  <w:rStyle w:val="Hypertextovprepojenie"/>
                  <w:rFonts w:cstheme="minorHAnsi"/>
                  <w:sz w:val="24"/>
                  <w:szCs w:val="24"/>
                </w:rPr>
                <w:t>ivona.bajsova@umb.sk</w:t>
              </w:r>
            </w:hyperlink>
          </w:p>
        </w:tc>
      </w:tr>
      <w:tr w:rsidR="005A385C" w14:paraId="62BAEE6D" w14:textId="77777777" w:rsidTr="00E41020">
        <w:tc>
          <w:tcPr>
            <w:tcW w:w="2356" w:type="dxa"/>
          </w:tcPr>
          <w:p w14:paraId="676A166E" w14:textId="7B4BE97E" w:rsidR="005A385C" w:rsidRPr="006D2A32" w:rsidRDefault="005A385C" w:rsidP="005A385C">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6BEB66AE" w14:textId="614A9C76" w:rsidR="005A385C" w:rsidRPr="006D2A32" w:rsidRDefault="005A385C" w:rsidP="005A385C">
            <w:pPr>
              <w:pStyle w:val="Odsekzoznamu"/>
              <w:ind w:left="0"/>
              <w:rPr>
                <w:rFonts w:cstheme="minorHAnsi"/>
                <w:sz w:val="24"/>
                <w:szCs w:val="24"/>
              </w:rPr>
            </w:pPr>
            <w:r>
              <w:rPr>
                <w:rFonts w:cstheme="minorHAnsi"/>
                <w:sz w:val="24"/>
                <w:szCs w:val="24"/>
              </w:rPr>
              <w:t xml:space="preserve">PhDr. Lucia Galková, PhD. </w:t>
            </w:r>
          </w:p>
        </w:tc>
        <w:tc>
          <w:tcPr>
            <w:tcW w:w="4040" w:type="dxa"/>
          </w:tcPr>
          <w:p w14:paraId="5B40E923" w14:textId="77777777" w:rsidR="005A385C" w:rsidRDefault="005A385C" w:rsidP="005A385C">
            <w:pPr>
              <w:pStyle w:val="Odsekzoznamu"/>
              <w:ind w:left="0"/>
              <w:rPr>
                <w:rFonts w:cstheme="minorHAnsi"/>
                <w:sz w:val="24"/>
                <w:szCs w:val="24"/>
              </w:rPr>
            </w:pPr>
            <w:r w:rsidRPr="00D079EB">
              <w:rPr>
                <w:rFonts w:cstheme="minorHAnsi"/>
                <w:sz w:val="24"/>
                <w:szCs w:val="24"/>
              </w:rPr>
              <w:t>048 446 4760</w:t>
            </w:r>
            <w:r>
              <w:rPr>
                <w:rFonts w:cstheme="minorHAnsi"/>
                <w:sz w:val="24"/>
                <w:szCs w:val="24"/>
              </w:rPr>
              <w:t xml:space="preserve"> / </w:t>
            </w:r>
          </w:p>
          <w:p w14:paraId="40CF108E" w14:textId="643CDB99" w:rsidR="005A385C" w:rsidRPr="006D2A32" w:rsidRDefault="0092693E" w:rsidP="005A385C">
            <w:pPr>
              <w:pStyle w:val="Odsekzoznamu"/>
              <w:ind w:left="0"/>
              <w:rPr>
                <w:rFonts w:cstheme="minorHAnsi"/>
                <w:sz w:val="24"/>
                <w:szCs w:val="24"/>
              </w:rPr>
            </w:pPr>
            <w:hyperlink r:id="rId91" w:history="1">
              <w:r w:rsidR="005A385C" w:rsidRPr="00C5408D">
                <w:rPr>
                  <w:rStyle w:val="Hypertextovprepojenie"/>
                  <w:rFonts w:cstheme="minorHAnsi"/>
                  <w:sz w:val="24"/>
                  <w:szCs w:val="24"/>
                </w:rPr>
                <w:t>lucia.galkova@umb.sk</w:t>
              </w:r>
            </w:hyperlink>
          </w:p>
        </w:tc>
      </w:tr>
      <w:tr w:rsidR="005A385C" w14:paraId="139A4AD4" w14:textId="77777777" w:rsidTr="00E41020">
        <w:tc>
          <w:tcPr>
            <w:tcW w:w="2356" w:type="dxa"/>
          </w:tcPr>
          <w:p w14:paraId="7892D28C" w14:textId="50B51585" w:rsidR="005A385C" w:rsidRPr="006D2A32" w:rsidRDefault="005A385C" w:rsidP="005A385C">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33A43DF2" w14:textId="10E08C99" w:rsidR="005A385C" w:rsidRPr="006D2A32" w:rsidRDefault="005A385C" w:rsidP="005A385C">
            <w:pPr>
              <w:pStyle w:val="Odsekzoznamu"/>
              <w:ind w:left="0"/>
              <w:rPr>
                <w:rFonts w:cstheme="minorHAnsi"/>
                <w:sz w:val="24"/>
                <w:szCs w:val="24"/>
              </w:rPr>
            </w:pPr>
            <w:r>
              <w:rPr>
                <w:rFonts w:cstheme="minorHAnsi"/>
                <w:sz w:val="24"/>
                <w:szCs w:val="24"/>
              </w:rPr>
              <w:t>PhDr. Patrícia Zolyomiová, PhD.</w:t>
            </w:r>
          </w:p>
        </w:tc>
        <w:tc>
          <w:tcPr>
            <w:tcW w:w="4040" w:type="dxa"/>
          </w:tcPr>
          <w:p w14:paraId="3EE934C5" w14:textId="3E0BE90D" w:rsidR="005A385C" w:rsidRPr="006D2A32" w:rsidRDefault="005A385C" w:rsidP="005A385C">
            <w:pPr>
              <w:pStyle w:val="Odsekzoznamu"/>
              <w:ind w:left="0"/>
              <w:rPr>
                <w:rFonts w:cstheme="minorHAnsi"/>
                <w:sz w:val="24"/>
                <w:szCs w:val="24"/>
              </w:rPr>
            </w:pPr>
            <w:r w:rsidRPr="00D079EB">
              <w:rPr>
                <w:rFonts w:cstheme="minorHAnsi"/>
                <w:sz w:val="24"/>
                <w:szCs w:val="24"/>
              </w:rPr>
              <w:t>048 446 4761</w:t>
            </w:r>
            <w:r>
              <w:rPr>
                <w:rFonts w:cstheme="minorHAnsi"/>
                <w:sz w:val="24"/>
                <w:szCs w:val="24"/>
              </w:rPr>
              <w:t xml:space="preserve"> / </w:t>
            </w:r>
            <w:hyperlink r:id="rId92" w:history="1">
              <w:r w:rsidRPr="00C5408D">
                <w:rPr>
                  <w:rStyle w:val="Hypertextovprepojenie"/>
                  <w:rFonts w:cstheme="minorHAnsi"/>
                  <w:sz w:val="24"/>
                  <w:szCs w:val="24"/>
                </w:rPr>
                <w:t>patricia.zolyomiova@umb.sk</w:t>
              </w:r>
            </w:hyperlink>
          </w:p>
        </w:tc>
      </w:tr>
      <w:tr w:rsidR="005A385C" w14:paraId="2FBB3DE9" w14:textId="77777777" w:rsidTr="00E41020">
        <w:tc>
          <w:tcPr>
            <w:tcW w:w="2356" w:type="dxa"/>
          </w:tcPr>
          <w:p w14:paraId="56D4B99C" w14:textId="7A0FBFA8" w:rsidR="005A385C" w:rsidRPr="006D2A32" w:rsidRDefault="005A385C" w:rsidP="005A385C">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39E17BBA" w14:textId="17393F9F" w:rsidR="005A385C" w:rsidRPr="006D2A32" w:rsidRDefault="005A385C" w:rsidP="005A385C">
            <w:pPr>
              <w:pStyle w:val="Odsekzoznamu"/>
              <w:ind w:left="0"/>
              <w:rPr>
                <w:rFonts w:cstheme="minorHAnsi"/>
                <w:sz w:val="24"/>
                <w:szCs w:val="24"/>
              </w:rPr>
            </w:pPr>
            <w:r>
              <w:rPr>
                <w:rFonts w:cstheme="minorHAnsi"/>
                <w:sz w:val="24"/>
                <w:szCs w:val="24"/>
              </w:rPr>
              <w:t>Mgr. Michaela Sládkayová, PhD.</w:t>
            </w:r>
          </w:p>
        </w:tc>
        <w:tc>
          <w:tcPr>
            <w:tcW w:w="4040" w:type="dxa"/>
          </w:tcPr>
          <w:p w14:paraId="1A54512F" w14:textId="62C3A460" w:rsidR="005A385C" w:rsidRPr="006D2A32" w:rsidRDefault="005A385C" w:rsidP="005A385C">
            <w:pPr>
              <w:pStyle w:val="Odsekzoznamu"/>
              <w:ind w:left="0"/>
              <w:rPr>
                <w:rFonts w:cstheme="minorHAnsi"/>
                <w:sz w:val="24"/>
                <w:szCs w:val="24"/>
              </w:rPr>
            </w:pPr>
            <w:r w:rsidRPr="00D079EB">
              <w:rPr>
                <w:rFonts w:cstheme="minorHAnsi"/>
                <w:sz w:val="24"/>
                <w:szCs w:val="24"/>
              </w:rPr>
              <w:t>048 446 4618</w:t>
            </w:r>
            <w:r>
              <w:rPr>
                <w:rFonts w:cstheme="minorHAnsi"/>
                <w:sz w:val="24"/>
                <w:szCs w:val="24"/>
              </w:rPr>
              <w:t xml:space="preserve"> / </w:t>
            </w:r>
            <w:hyperlink r:id="rId93" w:history="1">
              <w:r w:rsidRPr="00C5408D">
                <w:rPr>
                  <w:rStyle w:val="Hypertextovprepojenie"/>
                  <w:rFonts w:cstheme="minorHAnsi"/>
                  <w:sz w:val="24"/>
                  <w:szCs w:val="24"/>
                </w:rPr>
                <w:t>michaela.sladkayova@umb.sk</w:t>
              </w:r>
            </w:hyperlink>
          </w:p>
        </w:tc>
      </w:tr>
      <w:tr w:rsidR="005A385C" w14:paraId="4EF39EC5" w14:textId="77777777" w:rsidTr="00E41020">
        <w:tc>
          <w:tcPr>
            <w:tcW w:w="2356" w:type="dxa"/>
          </w:tcPr>
          <w:p w14:paraId="2047B1D8" w14:textId="58FD931F" w:rsidR="005A385C" w:rsidRDefault="005A385C" w:rsidP="005A385C">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797E8155" w14:textId="4DFBC18D" w:rsidR="005A385C" w:rsidRPr="006D2A32" w:rsidRDefault="005A385C" w:rsidP="005A385C">
            <w:pPr>
              <w:pStyle w:val="Odsekzoznamu"/>
              <w:ind w:left="0"/>
              <w:rPr>
                <w:rFonts w:cstheme="minorHAnsi"/>
                <w:color w:val="FF0000"/>
                <w:sz w:val="24"/>
                <w:szCs w:val="24"/>
              </w:rPr>
            </w:pPr>
            <w:r>
              <w:rPr>
                <w:rFonts w:cstheme="minorHAnsi"/>
                <w:sz w:val="24"/>
                <w:szCs w:val="24"/>
              </w:rPr>
              <w:t xml:space="preserve">doc. PhDr. Mário Dulovics, PhD. </w:t>
            </w:r>
          </w:p>
        </w:tc>
        <w:tc>
          <w:tcPr>
            <w:tcW w:w="4040" w:type="dxa"/>
          </w:tcPr>
          <w:p w14:paraId="0534A03B" w14:textId="1B6331DF" w:rsidR="005A385C" w:rsidRPr="006D2A32" w:rsidRDefault="005A385C" w:rsidP="005A385C">
            <w:pPr>
              <w:pStyle w:val="Odsekzoznamu"/>
              <w:ind w:left="0"/>
              <w:rPr>
                <w:rFonts w:cstheme="minorHAnsi"/>
                <w:sz w:val="24"/>
                <w:szCs w:val="24"/>
              </w:rPr>
            </w:pPr>
            <w:r w:rsidRPr="0056096F">
              <w:rPr>
                <w:rFonts w:cstheme="minorHAnsi"/>
                <w:sz w:val="24"/>
                <w:szCs w:val="24"/>
              </w:rPr>
              <w:t>048 446 4763</w:t>
            </w:r>
            <w:r>
              <w:rPr>
                <w:rFonts w:cstheme="minorHAnsi"/>
                <w:sz w:val="24"/>
                <w:szCs w:val="24"/>
              </w:rPr>
              <w:t xml:space="preserve"> / </w:t>
            </w:r>
            <w:hyperlink r:id="rId94" w:history="1">
              <w:r w:rsidRPr="00C5408D">
                <w:rPr>
                  <w:rStyle w:val="Hypertextovprepojenie"/>
                  <w:rFonts w:cstheme="minorHAnsi"/>
                  <w:sz w:val="24"/>
                  <w:szCs w:val="24"/>
                </w:rPr>
                <w:t>mario.dulovics@umb.sk</w:t>
              </w:r>
            </w:hyperlink>
          </w:p>
        </w:tc>
      </w:tr>
      <w:tr w:rsidR="005A385C" w14:paraId="5DCBB4B5" w14:textId="77777777" w:rsidTr="00E41020">
        <w:tc>
          <w:tcPr>
            <w:tcW w:w="2356" w:type="dxa"/>
          </w:tcPr>
          <w:p w14:paraId="2D6BB80E" w14:textId="209EF259" w:rsidR="005A385C" w:rsidRPr="006D2A32" w:rsidRDefault="005A385C" w:rsidP="005A385C">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1880CE86" w14:textId="57F0D564" w:rsidR="005A385C" w:rsidRPr="006D2A32" w:rsidRDefault="005A385C" w:rsidP="005A385C">
            <w:pPr>
              <w:pStyle w:val="Odsekzoznamu"/>
              <w:ind w:left="0"/>
              <w:rPr>
                <w:rFonts w:cstheme="minorHAnsi"/>
                <w:sz w:val="24"/>
                <w:szCs w:val="24"/>
              </w:rPr>
            </w:pPr>
            <w:r>
              <w:rPr>
                <w:rFonts w:cstheme="minorHAnsi"/>
                <w:sz w:val="24"/>
                <w:szCs w:val="24"/>
              </w:rPr>
              <w:t xml:space="preserve">PhDr. Lucia Galková, PhD. </w:t>
            </w:r>
          </w:p>
        </w:tc>
        <w:tc>
          <w:tcPr>
            <w:tcW w:w="4040" w:type="dxa"/>
          </w:tcPr>
          <w:p w14:paraId="5C65C61C" w14:textId="77777777" w:rsidR="005A385C" w:rsidRDefault="005A385C" w:rsidP="005A385C">
            <w:pPr>
              <w:pStyle w:val="Odsekzoznamu"/>
              <w:ind w:left="0"/>
              <w:rPr>
                <w:rFonts w:cstheme="minorHAnsi"/>
                <w:sz w:val="24"/>
                <w:szCs w:val="24"/>
              </w:rPr>
            </w:pPr>
            <w:r w:rsidRPr="00D079EB">
              <w:rPr>
                <w:rFonts w:cstheme="minorHAnsi"/>
                <w:sz w:val="24"/>
                <w:szCs w:val="24"/>
              </w:rPr>
              <w:t>048 446 4760</w:t>
            </w:r>
            <w:r>
              <w:rPr>
                <w:rFonts w:cstheme="minorHAnsi"/>
                <w:sz w:val="24"/>
                <w:szCs w:val="24"/>
              </w:rPr>
              <w:t xml:space="preserve"> / </w:t>
            </w:r>
          </w:p>
          <w:p w14:paraId="207FB190" w14:textId="476DF630" w:rsidR="005A385C" w:rsidRPr="006D2A32" w:rsidRDefault="0092693E" w:rsidP="005A385C">
            <w:pPr>
              <w:pStyle w:val="Odsekzoznamu"/>
              <w:ind w:left="0"/>
              <w:rPr>
                <w:rFonts w:cstheme="minorHAnsi"/>
                <w:sz w:val="24"/>
                <w:szCs w:val="24"/>
              </w:rPr>
            </w:pPr>
            <w:hyperlink r:id="rId95" w:history="1">
              <w:r w:rsidR="005A385C" w:rsidRPr="00C5408D">
                <w:rPr>
                  <w:rStyle w:val="Hypertextovprepojenie"/>
                  <w:rFonts w:cstheme="minorHAnsi"/>
                  <w:sz w:val="24"/>
                  <w:szCs w:val="24"/>
                </w:rPr>
                <w:t>lucia.galkova@umb.sk</w:t>
              </w:r>
            </w:hyperlink>
          </w:p>
        </w:tc>
      </w:tr>
      <w:tr w:rsidR="005A385C" w14:paraId="73ECEDBE" w14:textId="77777777" w:rsidTr="00E41020">
        <w:tc>
          <w:tcPr>
            <w:tcW w:w="2356" w:type="dxa"/>
          </w:tcPr>
          <w:p w14:paraId="41CED5C3" w14:textId="3BF7F7CE" w:rsidR="005A385C" w:rsidRDefault="005A385C" w:rsidP="005A385C">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36EB79AD" w14:textId="6889B853" w:rsidR="005A385C" w:rsidRPr="006D2A32" w:rsidRDefault="005A385C" w:rsidP="005A385C">
            <w:pPr>
              <w:pStyle w:val="Odsekzoznamu"/>
              <w:ind w:left="0"/>
              <w:rPr>
                <w:rFonts w:cstheme="minorHAnsi"/>
                <w:color w:val="FF0000"/>
                <w:sz w:val="24"/>
                <w:szCs w:val="24"/>
              </w:rPr>
            </w:pPr>
            <w:r>
              <w:rPr>
                <w:rFonts w:cstheme="minorHAnsi"/>
                <w:sz w:val="24"/>
                <w:szCs w:val="24"/>
              </w:rPr>
              <w:t>Mgr. Michaela Sládkayová, PhD.</w:t>
            </w:r>
          </w:p>
        </w:tc>
        <w:tc>
          <w:tcPr>
            <w:tcW w:w="4040" w:type="dxa"/>
          </w:tcPr>
          <w:p w14:paraId="02A7A18A" w14:textId="431F9AA9" w:rsidR="005A385C" w:rsidRPr="006D2A32" w:rsidRDefault="005A385C" w:rsidP="005A385C">
            <w:pPr>
              <w:pStyle w:val="Odsekzoznamu"/>
              <w:ind w:left="0"/>
              <w:rPr>
                <w:rFonts w:cstheme="minorHAnsi"/>
                <w:sz w:val="24"/>
                <w:szCs w:val="24"/>
              </w:rPr>
            </w:pPr>
            <w:r w:rsidRPr="00D079EB">
              <w:rPr>
                <w:rFonts w:cstheme="minorHAnsi"/>
                <w:sz w:val="24"/>
                <w:szCs w:val="24"/>
              </w:rPr>
              <w:t>048 446 4618</w:t>
            </w:r>
            <w:r>
              <w:rPr>
                <w:rFonts w:cstheme="minorHAnsi"/>
                <w:sz w:val="24"/>
                <w:szCs w:val="24"/>
              </w:rPr>
              <w:t xml:space="preserve"> / </w:t>
            </w:r>
            <w:hyperlink r:id="rId96" w:history="1">
              <w:r w:rsidRPr="00C5408D">
                <w:rPr>
                  <w:rStyle w:val="Hypertextovprepojenie"/>
                  <w:rFonts w:cstheme="minorHAnsi"/>
                  <w:sz w:val="24"/>
                  <w:szCs w:val="24"/>
                </w:rPr>
                <w:t>michaela.sladkayova@umb.sk</w:t>
              </w:r>
            </w:hyperlink>
          </w:p>
        </w:tc>
      </w:tr>
      <w:tr w:rsidR="005A385C" w14:paraId="308D81FB" w14:textId="77777777" w:rsidTr="00E41020">
        <w:tc>
          <w:tcPr>
            <w:tcW w:w="2356" w:type="dxa"/>
          </w:tcPr>
          <w:p w14:paraId="2848107B" w14:textId="12B0C0A0" w:rsidR="005A385C" w:rsidRDefault="005A385C" w:rsidP="005A385C">
            <w:pPr>
              <w:pStyle w:val="Odsekzoznamu"/>
              <w:ind w:left="0"/>
              <w:rPr>
                <w:rFonts w:cstheme="minorHAnsi"/>
                <w:sz w:val="24"/>
                <w:szCs w:val="24"/>
              </w:rPr>
            </w:pPr>
            <w:r>
              <w:rPr>
                <w:rFonts w:cstheme="minorHAnsi"/>
                <w:sz w:val="24"/>
                <w:szCs w:val="24"/>
              </w:rPr>
              <w:t>Referent pre medzinárodné vzťahy a mobility</w:t>
            </w:r>
          </w:p>
        </w:tc>
        <w:tc>
          <w:tcPr>
            <w:tcW w:w="2669" w:type="dxa"/>
            <w:gridSpan w:val="2"/>
          </w:tcPr>
          <w:p w14:paraId="6FAD014B" w14:textId="549CF3C1" w:rsidR="005A385C" w:rsidRPr="006D2A32" w:rsidRDefault="005A385C" w:rsidP="005A385C">
            <w:pPr>
              <w:pStyle w:val="Odsekzoznamu"/>
              <w:ind w:left="0"/>
              <w:rPr>
                <w:rFonts w:cstheme="minorHAnsi"/>
                <w:color w:val="FF0000"/>
                <w:sz w:val="24"/>
                <w:szCs w:val="24"/>
              </w:rPr>
            </w:pPr>
            <w:r>
              <w:rPr>
                <w:rFonts w:cstheme="minorHAnsi"/>
                <w:sz w:val="24"/>
                <w:szCs w:val="24"/>
              </w:rPr>
              <w:t>Ing. Anita</w:t>
            </w:r>
            <w:r w:rsidRPr="0056096F">
              <w:rPr>
                <w:rFonts w:cstheme="minorHAnsi"/>
                <w:sz w:val="24"/>
                <w:szCs w:val="24"/>
              </w:rPr>
              <w:t xml:space="preserve"> Dienešová</w:t>
            </w:r>
          </w:p>
        </w:tc>
        <w:tc>
          <w:tcPr>
            <w:tcW w:w="4040" w:type="dxa"/>
          </w:tcPr>
          <w:p w14:paraId="5B178671" w14:textId="480A00A4" w:rsidR="005A385C" w:rsidRPr="006D2A32" w:rsidRDefault="005A385C" w:rsidP="005A385C">
            <w:pPr>
              <w:pStyle w:val="Odsekzoznamu"/>
              <w:ind w:left="0"/>
              <w:rPr>
                <w:rFonts w:cstheme="minorHAnsi"/>
                <w:sz w:val="24"/>
                <w:szCs w:val="24"/>
              </w:rPr>
            </w:pPr>
            <w:r w:rsidRPr="0056096F">
              <w:rPr>
                <w:rFonts w:cstheme="minorHAnsi"/>
                <w:sz w:val="24"/>
                <w:szCs w:val="24"/>
              </w:rPr>
              <w:t>048 446 4226</w:t>
            </w:r>
            <w:r>
              <w:rPr>
                <w:rFonts w:cstheme="minorHAnsi"/>
                <w:sz w:val="24"/>
                <w:szCs w:val="24"/>
              </w:rPr>
              <w:t xml:space="preserve"> / </w:t>
            </w:r>
            <w:hyperlink r:id="rId97" w:history="1">
              <w:r w:rsidRPr="00C5408D">
                <w:rPr>
                  <w:rStyle w:val="Hypertextovprepojenie"/>
                  <w:rFonts w:cstheme="minorHAnsi"/>
                  <w:sz w:val="24"/>
                  <w:szCs w:val="24"/>
                </w:rPr>
                <w:t>anita.dienesova@umb.sk</w:t>
              </w:r>
            </w:hyperlink>
          </w:p>
        </w:tc>
      </w:tr>
      <w:tr w:rsidR="005A385C" w14:paraId="7FBBFF60" w14:textId="77777777" w:rsidTr="00E41020">
        <w:tc>
          <w:tcPr>
            <w:tcW w:w="2356" w:type="dxa"/>
          </w:tcPr>
          <w:p w14:paraId="53F7A432" w14:textId="774A78B7" w:rsidR="005A385C" w:rsidRDefault="005A385C" w:rsidP="005A385C">
            <w:pPr>
              <w:pStyle w:val="Odsekzoznamu"/>
              <w:ind w:left="0"/>
              <w:rPr>
                <w:rFonts w:cstheme="minorHAnsi"/>
                <w:sz w:val="24"/>
                <w:szCs w:val="24"/>
              </w:rPr>
            </w:pPr>
            <w:r>
              <w:rPr>
                <w:rFonts w:cstheme="minorHAnsi"/>
                <w:sz w:val="24"/>
                <w:szCs w:val="24"/>
              </w:rPr>
              <w:t>Referentka pre prácu so študentami so špeciálnymi potrebami</w:t>
            </w:r>
          </w:p>
        </w:tc>
        <w:tc>
          <w:tcPr>
            <w:tcW w:w="2669" w:type="dxa"/>
            <w:gridSpan w:val="2"/>
          </w:tcPr>
          <w:p w14:paraId="5E62EE40" w14:textId="20D26EA8" w:rsidR="005A385C" w:rsidRPr="006D2A32" w:rsidRDefault="005A385C" w:rsidP="005A385C">
            <w:pPr>
              <w:pStyle w:val="Odsekzoznamu"/>
              <w:ind w:left="0"/>
              <w:rPr>
                <w:rFonts w:cstheme="minorHAnsi"/>
                <w:color w:val="FF0000"/>
                <w:sz w:val="24"/>
                <w:szCs w:val="24"/>
              </w:rPr>
            </w:pPr>
            <w:r w:rsidRPr="0056096F">
              <w:rPr>
                <w:rFonts w:cstheme="minorHAnsi"/>
                <w:sz w:val="24"/>
                <w:szCs w:val="24"/>
              </w:rPr>
              <w:t>doc. PaedDr. Vlasta Belková, PhD.</w:t>
            </w:r>
          </w:p>
        </w:tc>
        <w:tc>
          <w:tcPr>
            <w:tcW w:w="4040" w:type="dxa"/>
          </w:tcPr>
          <w:p w14:paraId="4C5FAA91" w14:textId="77777777" w:rsidR="005A385C" w:rsidRPr="0056096F" w:rsidRDefault="005A385C" w:rsidP="005A385C">
            <w:pPr>
              <w:rPr>
                <w:rFonts w:cstheme="minorHAnsi"/>
                <w:sz w:val="24"/>
                <w:szCs w:val="24"/>
              </w:rPr>
            </w:pPr>
            <w:r w:rsidRPr="0056096F">
              <w:rPr>
                <w:rFonts w:cstheme="minorHAnsi"/>
                <w:sz w:val="24"/>
                <w:szCs w:val="24"/>
              </w:rPr>
              <w:t xml:space="preserve">048 446 4755 / </w:t>
            </w:r>
            <w:r w:rsidRPr="0056096F">
              <w:rPr>
                <w:rFonts w:cstheme="minorHAnsi"/>
                <w:sz w:val="24"/>
                <w:szCs w:val="24"/>
              </w:rPr>
              <w:tab/>
            </w:r>
          </w:p>
          <w:p w14:paraId="145AF029" w14:textId="0D1F5B9D" w:rsidR="005A385C" w:rsidRPr="006D2A32" w:rsidRDefault="0092693E" w:rsidP="005A385C">
            <w:pPr>
              <w:pStyle w:val="Odsekzoznamu"/>
              <w:ind w:left="0"/>
              <w:rPr>
                <w:rFonts w:cstheme="minorHAnsi"/>
                <w:sz w:val="24"/>
                <w:szCs w:val="24"/>
              </w:rPr>
            </w:pPr>
            <w:hyperlink r:id="rId98" w:history="1">
              <w:r w:rsidR="005A385C" w:rsidRPr="00C5408D">
                <w:rPr>
                  <w:rStyle w:val="Hypertextovprepojenie"/>
                  <w:rFonts w:cstheme="minorHAnsi"/>
                  <w:sz w:val="24"/>
                  <w:szCs w:val="24"/>
                </w:rPr>
                <w:t>vlasta.belkova@umb.sk</w:t>
              </w:r>
            </w:hyperlink>
          </w:p>
        </w:tc>
      </w:tr>
      <w:tr w:rsidR="005A385C" w14:paraId="33E872B6" w14:textId="77777777" w:rsidTr="00E41020">
        <w:tc>
          <w:tcPr>
            <w:tcW w:w="2356" w:type="dxa"/>
          </w:tcPr>
          <w:p w14:paraId="1BF5ED66" w14:textId="317F0F15" w:rsidR="005A385C" w:rsidRDefault="005A385C" w:rsidP="005A385C">
            <w:pPr>
              <w:pStyle w:val="Odsekzoznamu"/>
              <w:ind w:left="0"/>
              <w:rPr>
                <w:rFonts w:cstheme="minorHAnsi"/>
                <w:sz w:val="24"/>
                <w:szCs w:val="24"/>
              </w:rPr>
            </w:pPr>
            <w:r>
              <w:rPr>
                <w:rFonts w:cstheme="minorHAnsi"/>
                <w:sz w:val="24"/>
                <w:szCs w:val="24"/>
              </w:rPr>
              <w:lastRenderedPageBreak/>
              <w:t>Psychologické poradenstvo</w:t>
            </w:r>
          </w:p>
        </w:tc>
        <w:tc>
          <w:tcPr>
            <w:tcW w:w="2669" w:type="dxa"/>
            <w:gridSpan w:val="2"/>
          </w:tcPr>
          <w:p w14:paraId="44A125F1" w14:textId="27F2418F" w:rsidR="005A385C" w:rsidRPr="006D2A32" w:rsidRDefault="005A385C" w:rsidP="005A385C">
            <w:pPr>
              <w:pStyle w:val="Odsekzoznamu"/>
              <w:ind w:left="0"/>
              <w:rPr>
                <w:rFonts w:cstheme="minorHAnsi"/>
                <w:color w:val="FF0000"/>
                <w:sz w:val="24"/>
                <w:szCs w:val="24"/>
              </w:rPr>
            </w:pPr>
            <w:r w:rsidRPr="00D01112">
              <w:rPr>
                <w:rFonts w:cstheme="minorHAnsi"/>
                <w:sz w:val="24"/>
                <w:szCs w:val="24"/>
              </w:rPr>
              <w:t>doc. PaedDr. Lada Kaliská, PhD.</w:t>
            </w:r>
          </w:p>
        </w:tc>
        <w:tc>
          <w:tcPr>
            <w:tcW w:w="4040" w:type="dxa"/>
          </w:tcPr>
          <w:p w14:paraId="3E47A583" w14:textId="77777777" w:rsidR="005A385C" w:rsidRDefault="005A385C" w:rsidP="005A385C">
            <w:pPr>
              <w:pStyle w:val="Odsekzoznamu"/>
              <w:ind w:left="0"/>
              <w:rPr>
                <w:rFonts w:cstheme="minorHAnsi"/>
                <w:sz w:val="24"/>
                <w:szCs w:val="24"/>
              </w:rPr>
            </w:pPr>
            <w:r w:rsidRPr="00D01112">
              <w:rPr>
                <w:rFonts w:cstheme="minorHAnsi"/>
                <w:sz w:val="24"/>
                <w:szCs w:val="24"/>
              </w:rPr>
              <w:t>048 446 4717</w:t>
            </w:r>
            <w:r>
              <w:rPr>
                <w:rFonts w:cstheme="minorHAnsi"/>
                <w:sz w:val="24"/>
                <w:szCs w:val="24"/>
              </w:rPr>
              <w:t xml:space="preserve"> / </w:t>
            </w:r>
          </w:p>
          <w:p w14:paraId="753957C1" w14:textId="5DA55AE5" w:rsidR="005A385C" w:rsidRPr="006D2A32" w:rsidRDefault="0092693E" w:rsidP="005A385C">
            <w:pPr>
              <w:pStyle w:val="Odsekzoznamu"/>
              <w:ind w:left="0"/>
              <w:rPr>
                <w:rFonts w:cstheme="minorHAnsi"/>
                <w:sz w:val="24"/>
                <w:szCs w:val="24"/>
              </w:rPr>
            </w:pPr>
            <w:hyperlink r:id="rId99" w:history="1">
              <w:r w:rsidR="005A385C" w:rsidRPr="00C5408D">
                <w:rPr>
                  <w:rStyle w:val="Hypertextovprepojenie"/>
                  <w:rFonts w:cstheme="minorHAnsi"/>
                  <w:sz w:val="24"/>
                  <w:szCs w:val="24"/>
                </w:rPr>
                <w:t>lada.kaliska@umb.sk</w:t>
              </w:r>
            </w:hyperlink>
          </w:p>
        </w:tc>
      </w:tr>
      <w:tr w:rsidR="005A385C" w14:paraId="2BBE3A17" w14:textId="77777777" w:rsidTr="00E41020">
        <w:tc>
          <w:tcPr>
            <w:tcW w:w="2356" w:type="dxa"/>
          </w:tcPr>
          <w:p w14:paraId="5E99C68B" w14:textId="3D791AD4" w:rsidR="005A385C" w:rsidRDefault="005A385C" w:rsidP="005A385C">
            <w:pPr>
              <w:pStyle w:val="Odsekzoznamu"/>
              <w:ind w:left="0"/>
              <w:rPr>
                <w:rFonts w:cstheme="minorHAnsi"/>
                <w:sz w:val="24"/>
                <w:szCs w:val="24"/>
              </w:rPr>
            </w:pPr>
            <w:r>
              <w:rPr>
                <w:rFonts w:cstheme="minorHAnsi"/>
                <w:sz w:val="24"/>
                <w:szCs w:val="24"/>
              </w:rPr>
              <w:t>Psychologické poradenstvo</w:t>
            </w:r>
          </w:p>
        </w:tc>
        <w:tc>
          <w:tcPr>
            <w:tcW w:w="2669" w:type="dxa"/>
            <w:gridSpan w:val="2"/>
          </w:tcPr>
          <w:p w14:paraId="4C62A207" w14:textId="28BD3A29" w:rsidR="005A385C" w:rsidRPr="006D2A32" w:rsidRDefault="005A385C" w:rsidP="005A385C">
            <w:pPr>
              <w:pStyle w:val="Odsekzoznamu"/>
              <w:ind w:left="0"/>
              <w:rPr>
                <w:rFonts w:cstheme="minorHAnsi"/>
                <w:color w:val="FF0000"/>
                <w:sz w:val="24"/>
                <w:szCs w:val="24"/>
              </w:rPr>
            </w:pPr>
            <w:r w:rsidRPr="00D01112">
              <w:rPr>
                <w:rFonts w:cstheme="minorHAnsi"/>
                <w:sz w:val="24"/>
                <w:szCs w:val="24"/>
              </w:rPr>
              <w:t>PaedDr. Lucia Pašková, PhD.</w:t>
            </w:r>
          </w:p>
        </w:tc>
        <w:tc>
          <w:tcPr>
            <w:tcW w:w="4040" w:type="dxa"/>
          </w:tcPr>
          <w:p w14:paraId="35425AD9" w14:textId="77777777" w:rsidR="005A385C" w:rsidRDefault="005A385C" w:rsidP="005A385C">
            <w:pPr>
              <w:pStyle w:val="Odsekzoznamu"/>
              <w:ind w:left="0"/>
              <w:rPr>
                <w:rFonts w:cstheme="minorHAnsi"/>
                <w:sz w:val="24"/>
                <w:szCs w:val="24"/>
              </w:rPr>
            </w:pPr>
            <w:r w:rsidRPr="00D01112">
              <w:rPr>
                <w:rFonts w:cstheme="minorHAnsi"/>
                <w:sz w:val="24"/>
                <w:szCs w:val="24"/>
              </w:rPr>
              <w:t>048 446 4722</w:t>
            </w:r>
            <w:r>
              <w:rPr>
                <w:rFonts w:cstheme="minorHAnsi"/>
                <w:sz w:val="24"/>
                <w:szCs w:val="24"/>
              </w:rPr>
              <w:t xml:space="preserve"> / </w:t>
            </w:r>
          </w:p>
          <w:p w14:paraId="7EEED715" w14:textId="4DA3F47F" w:rsidR="005A385C" w:rsidRPr="006D2A32" w:rsidRDefault="0092693E" w:rsidP="005A385C">
            <w:pPr>
              <w:pStyle w:val="Odsekzoznamu"/>
              <w:ind w:left="0"/>
              <w:rPr>
                <w:rFonts w:cstheme="minorHAnsi"/>
                <w:sz w:val="24"/>
                <w:szCs w:val="24"/>
              </w:rPr>
            </w:pPr>
            <w:hyperlink r:id="rId100" w:history="1">
              <w:r w:rsidR="005A385C" w:rsidRPr="00C5408D">
                <w:rPr>
                  <w:rStyle w:val="Hypertextovprepojenie"/>
                  <w:rFonts w:cstheme="minorHAnsi"/>
                  <w:sz w:val="24"/>
                  <w:szCs w:val="24"/>
                </w:rPr>
                <w:t>lucia.paskova@umb.sk</w:t>
              </w:r>
            </w:hyperlink>
          </w:p>
        </w:tc>
      </w:tr>
      <w:tr w:rsidR="005A385C" w14:paraId="413AF081" w14:textId="77777777" w:rsidTr="00E41020">
        <w:tc>
          <w:tcPr>
            <w:tcW w:w="2356" w:type="dxa"/>
          </w:tcPr>
          <w:p w14:paraId="6D291BA5" w14:textId="40DD1908" w:rsidR="005A385C" w:rsidRDefault="005A385C" w:rsidP="005A385C">
            <w:pPr>
              <w:pStyle w:val="Odsekzoznamu"/>
              <w:ind w:left="0"/>
              <w:rPr>
                <w:rFonts w:cstheme="minorHAnsi"/>
                <w:sz w:val="24"/>
                <w:szCs w:val="24"/>
              </w:rPr>
            </w:pPr>
            <w:r>
              <w:rPr>
                <w:rFonts w:cstheme="minorHAnsi"/>
                <w:sz w:val="24"/>
                <w:szCs w:val="24"/>
              </w:rPr>
              <w:t>Psychologické poradenstvo</w:t>
            </w:r>
          </w:p>
        </w:tc>
        <w:tc>
          <w:tcPr>
            <w:tcW w:w="2669" w:type="dxa"/>
            <w:gridSpan w:val="2"/>
          </w:tcPr>
          <w:p w14:paraId="5D167835" w14:textId="553ECC60" w:rsidR="005A385C" w:rsidRPr="006D2A32" w:rsidRDefault="005A385C" w:rsidP="005A385C">
            <w:pPr>
              <w:pStyle w:val="Odsekzoznamu"/>
              <w:ind w:left="0"/>
              <w:rPr>
                <w:rFonts w:cstheme="minorHAnsi"/>
                <w:color w:val="FF0000"/>
                <w:sz w:val="24"/>
                <w:szCs w:val="24"/>
              </w:rPr>
            </w:pPr>
            <w:r w:rsidRPr="00D01112">
              <w:rPr>
                <w:rFonts w:cstheme="minorHAnsi"/>
                <w:bCs/>
                <w:sz w:val="24"/>
                <w:szCs w:val="24"/>
              </w:rPr>
              <w:t>Mgr. Michaela Souček Vaňová, PhD.</w:t>
            </w:r>
          </w:p>
        </w:tc>
        <w:tc>
          <w:tcPr>
            <w:tcW w:w="4040" w:type="dxa"/>
          </w:tcPr>
          <w:p w14:paraId="420E7F6B" w14:textId="01490ED7" w:rsidR="005A385C" w:rsidRPr="006D2A32" w:rsidRDefault="005A385C" w:rsidP="005A385C">
            <w:pPr>
              <w:pStyle w:val="Odsekzoznamu"/>
              <w:ind w:left="0"/>
              <w:rPr>
                <w:rFonts w:cstheme="minorHAnsi"/>
                <w:sz w:val="24"/>
                <w:szCs w:val="24"/>
              </w:rPr>
            </w:pPr>
            <w:r w:rsidRPr="00D01112">
              <w:rPr>
                <w:rFonts w:cstheme="minorHAnsi"/>
                <w:sz w:val="24"/>
                <w:szCs w:val="24"/>
              </w:rPr>
              <w:t>048 446 4715</w:t>
            </w:r>
            <w:r>
              <w:rPr>
                <w:rFonts w:cstheme="minorHAnsi"/>
                <w:sz w:val="24"/>
                <w:szCs w:val="24"/>
              </w:rPr>
              <w:t xml:space="preserve"> / </w:t>
            </w:r>
            <w:hyperlink r:id="rId101" w:history="1">
              <w:r w:rsidRPr="00C5408D">
                <w:rPr>
                  <w:rStyle w:val="Hypertextovprepojenie"/>
                  <w:rFonts w:cstheme="minorHAnsi"/>
                  <w:sz w:val="24"/>
                  <w:szCs w:val="24"/>
                </w:rPr>
                <w:t>michaela.vanova@umb.sk</w:t>
              </w:r>
            </w:hyperlink>
          </w:p>
        </w:tc>
      </w:tr>
      <w:tr w:rsidR="005A385C" w14:paraId="475F8F6B" w14:textId="77777777" w:rsidTr="00E41020">
        <w:tc>
          <w:tcPr>
            <w:tcW w:w="2356" w:type="dxa"/>
          </w:tcPr>
          <w:p w14:paraId="54DBC9AC" w14:textId="0AF12CD2" w:rsidR="005A385C" w:rsidRDefault="005A385C" w:rsidP="005A385C">
            <w:pPr>
              <w:pStyle w:val="Odsekzoznamu"/>
              <w:ind w:left="0"/>
              <w:rPr>
                <w:rFonts w:cstheme="minorHAnsi"/>
                <w:sz w:val="24"/>
                <w:szCs w:val="24"/>
              </w:rPr>
            </w:pPr>
            <w:r>
              <w:rPr>
                <w:rFonts w:cstheme="minorHAnsi"/>
                <w:sz w:val="24"/>
                <w:szCs w:val="24"/>
              </w:rPr>
              <w:t>Psychologické poradenstvo</w:t>
            </w:r>
          </w:p>
        </w:tc>
        <w:tc>
          <w:tcPr>
            <w:tcW w:w="2669" w:type="dxa"/>
            <w:gridSpan w:val="2"/>
          </w:tcPr>
          <w:p w14:paraId="0ED4A720" w14:textId="01979A12" w:rsidR="005A385C" w:rsidRPr="00D01112" w:rsidRDefault="005A385C" w:rsidP="005A385C">
            <w:pPr>
              <w:pStyle w:val="Odsekzoznamu"/>
              <w:ind w:left="0"/>
              <w:rPr>
                <w:rFonts w:cstheme="minorHAnsi"/>
                <w:sz w:val="24"/>
                <w:szCs w:val="24"/>
              </w:rPr>
            </w:pPr>
            <w:r w:rsidRPr="00D01112">
              <w:rPr>
                <w:rFonts w:cstheme="minorHAnsi"/>
                <w:sz w:val="24"/>
                <w:szCs w:val="24"/>
              </w:rPr>
              <w:t>PaedDr. Jana Stehlíková, PhD.</w:t>
            </w:r>
          </w:p>
        </w:tc>
        <w:tc>
          <w:tcPr>
            <w:tcW w:w="4040" w:type="dxa"/>
          </w:tcPr>
          <w:p w14:paraId="0F1C2FB9" w14:textId="488C8545" w:rsidR="005A385C" w:rsidRPr="006D2A32" w:rsidRDefault="005A385C" w:rsidP="005A385C">
            <w:pPr>
              <w:pStyle w:val="Odsekzoznamu"/>
              <w:ind w:left="0"/>
              <w:rPr>
                <w:rFonts w:cstheme="minorHAnsi"/>
                <w:sz w:val="24"/>
                <w:szCs w:val="24"/>
              </w:rPr>
            </w:pPr>
            <w:r w:rsidRPr="00D01112">
              <w:rPr>
                <w:rFonts w:cstheme="minorHAnsi"/>
                <w:sz w:val="24"/>
                <w:szCs w:val="24"/>
              </w:rPr>
              <w:t>048 446 4718</w:t>
            </w:r>
            <w:r>
              <w:rPr>
                <w:rFonts w:cstheme="minorHAnsi"/>
                <w:sz w:val="24"/>
                <w:szCs w:val="24"/>
              </w:rPr>
              <w:t xml:space="preserve"> / </w:t>
            </w:r>
            <w:hyperlink r:id="rId102" w:history="1">
              <w:r w:rsidRPr="00C5408D">
                <w:rPr>
                  <w:rStyle w:val="Hypertextovprepojenie"/>
                  <w:rFonts w:cstheme="minorHAnsi"/>
                  <w:sz w:val="24"/>
                  <w:szCs w:val="24"/>
                </w:rPr>
                <w:t>jana.stehlikova@umb.sk</w:t>
              </w:r>
            </w:hyperlink>
          </w:p>
        </w:tc>
      </w:tr>
      <w:tr w:rsidR="00EA4AE9" w14:paraId="31C16C63" w14:textId="77777777" w:rsidTr="00723442">
        <w:tc>
          <w:tcPr>
            <w:tcW w:w="9065" w:type="dxa"/>
            <w:gridSpan w:val="4"/>
          </w:tcPr>
          <w:p w14:paraId="6C05B36E" w14:textId="5A50D5F3" w:rsidR="00EA4AE9" w:rsidRPr="006D2A32" w:rsidRDefault="00EA4AE9" w:rsidP="00EA4AE9">
            <w:pPr>
              <w:pStyle w:val="Odsekzoznamu"/>
              <w:ind w:left="0"/>
              <w:rPr>
                <w:rFonts w:cstheme="minorHAnsi"/>
                <w:b/>
                <w:sz w:val="24"/>
                <w:szCs w:val="24"/>
              </w:rPr>
            </w:pPr>
            <w:r w:rsidRPr="006D2A32">
              <w:rPr>
                <w:rFonts w:cstheme="minorHAnsi"/>
                <w:b/>
                <w:sz w:val="24"/>
                <w:szCs w:val="24"/>
              </w:rPr>
              <w:t>Ďalšie možnosti podpory a poradenstva pre študentov</w:t>
            </w:r>
          </w:p>
        </w:tc>
      </w:tr>
      <w:tr w:rsidR="005A385C" w14:paraId="49365E20" w14:textId="77777777" w:rsidTr="00723442">
        <w:tc>
          <w:tcPr>
            <w:tcW w:w="9065" w:type="dxa"/>
            <w:gridSpan w:val="4"/>
          </w:tcPr>
          <w:p w14:paraId="72A54433" w14:textId="614346D8" w:rsidR="005A385C" w:rsidRPr="006D2A32" w:rsidRDefault="005A385C" w:rsidP="005A385C">
            <w:pPr>
              <w:pStyle w:val="Normlnywebov"/>
              <w:jc w:val="both"/>
              <w:rPr>
                <w:rFonts w:asciiTheme="minorHAnsi" w:hAnsiTheme="minorHAnsi" w:cstheme="minorHAnsi"/>
              </w:rPr>
            </w:pPr>
            <w:r>
              <w:rPr>
                <w:rFonts w:asciiTheme="minorHAnsi" w:hAnsiTheme="minorHAnsi" w:cstheme="minorHAnsi"/>
              </w:rPr>
              <w:t xml:space="preserve">Od roku 2018 poskytuje PF UMB podporu študentom v doktorandskom štúdiu na celofakultnej úrovni v podobe </w:t>
            </w:r>
            <w:r w:rsidRPr="00C930BB">
              <w:rPr>
                <w:rFonts w:asciiTheme="minorHAnsi" w:hAnsiTheme="minorHAnsi" w:cstheme="minorHAnsi"/>
                <w:i/>
                <w:iCs/>
                <w:u w:val="single"/>
              </w:rPr>
              <w:t>Doktorandskej školy PF UM</w:t>
            </w:r>
            <w:r>
              <w:rPr>
                <w:rFonts w:asciiTheme="minorHAnsi" w:hAnsiTheme="minorHAnsi" w:cstheme="minorHAnsi"/>
                <w:i/>
                <w:iCs/>
                <w:u w:val="single"/>
              </w:rPr>
              <w:t>B</w:t>
            </w:r>
            <w:r>
              <w:rPr>
                <w:rFonts w:asciiTheme="minorHAnsi" w:hAnsiTheme="minorHAnsi" w:cstheme="minorHAnsi"/>
              </w:rPr>
              <w:t>, ktorá je jedinečným projektom tohto druhu na Slovensku – najmä pokiaľ ide o oblasť sociálnych, behaviorálnych a edukačných vied (</w:t>
            </w:r>
            <w:hyperlink r:id="rId103" w:history="1">
              <w:r w:rsidRPr="00C5408D">
                <w:rPr>
                  <w:rStyle w:val="Hypertextovprepojenie"/>
                  <w:rFonts w:asciiTheme="minorHAnsi" w:hAnsiTheme="minorHAnsi" w:cstheme="minorHAnsi"/>
                </w:rPr>
                <w:t>https://www.youtube.com/watch?v=IEcjsOwBu1o</w:t>
              </w:r>
            </w:hyperlink>
            <w:r>
              <w:rPr>
                <w:rFonts w:asciiTheme="minorHAnsi" w:hAnsiTheme="minorHAnsi" w:cstheme="minorHAnsi"/>
              </w:rPr>
              <w:t xml:space="preserve">). Jej cieľom je a) facilitovať rozvoj prenositeľných spôsobilostí doktorandov – najmä tých, ktoré súvisia s výskumnou činnosťou, b) poskytovať podporu doktorandom v kľúčových bodoch ich štúdia a vytvárať im príležitosti na získanie skúseností k ich zvládnutiu, c) pomôcť doktorandom v enkulturácii na akademické prostredie, združovať ich naprieč odbormi, odstraňovať ich sociálnu izoláciu a zvyšovať ich nezávislosť, d) pomôcť školiteľom doktorandov ich sieťovaním a poskytovaním vzdelávania pre kvalitný výkon </w:t>
            </w:r>
            <w:proofErr w:type="spellStart"/>
            <w:r>
              <w:rPr>
                <w:rFonts w:asciiTheme="minorHAnsi" w:hAnsiTheme="minorHAnsi" w:cstheme="minorHAnsi"/>
              </w:rPr>
              <w:t>supervíznej</w:t>
            </w:r>
            <w:proofErr w:type="spellEnd"/>
            <w:r>
              <w:rPr>
                <w:rFonts w:asciiTheme="minorHAnsi" w:hAnsiTheme="minorHAnsi" w:cstheme="minorHAnsi"/>
              </w:rPr>
              <w:t xml:space="preserve"> činnosti (</w:t>
            </w:r>
            <w:hyperlink r:id="rId104" w:history="1">
              <w:r w:rsidRPr="002C52FF">
                <w:rPr>
                  <w:rStyle w:val="Hypertextovprepojenie"/>
                  <w:rFonts w:asciiTheme="minorHAnsi" w:hAnsiTheme="minorHAnsi" w:cstheme="minorHAnsi"/>
                </w:rPr>
                <w:t>https://www.pdf.umb.sk/katedry/centrum-edukacneho-vyskumu/doktorandska-skola-pf-umb/</w:t>
              </w:r>
            </w:hyperlink>
            <w:r>
              <w:rPr>
                <w:rFonts w:asciiTheme="minorHAnsi" w:hAnsiTheme="minorHAnsi" w:cstheme="minorHAnsi"/>
              </w:rPr>
              <w:t>).</w:t>
            </w:r>
            <w:r w:rsidRPr="00C930BB">
              <w:rPr>
                <w:rFonts w:asciiTheme="minorHAnsi" w:hAnsiTheme="minorHAnsi" w:cstheme="minorHAnsi"/>
              </w:rPr>
              <w:t xml:space="preserve"> </w:t>
            </w:r>
            <w:r>
              <w:rPr>
                <w:rFonts w:asciiTheme="minorHAnsi" w:hAnsiTheme="minorHAnsi" w:cstheme="minorHAnsi"/>
              </w:rPr>
              <w:t xml:space="preserve">V roku </w:t>
            </w:r>
            <w:r w:rsidRPr="006D2A32">
              <w:rPr>
                <w:rFonts w:asciiTheme="minorHAnsi" w:hAnsiTheme="minorHAnsi" w:cstheme="minorHAnsi"/>
              </w:rPr>
              <w:t>2021 UMB implementuje rozvojový projekt podporený Ministerstvom školstva, vedy, výskumu a športu SR, v rámci ktorého</w:t>
            </w:r>
            <w:r>
              <w:rPr>
                <w:rFonts w:asciiTheme="minorHAnsi" w:hAnsiTheme="minorHAnsi" w:cstheme="minorHAnsi"/>
              </w:rPr>
              <w:t xml:space="preserve"> bude od septembra 2021 založené</w:t>
            </w:r>
            <w:r w:rsidRPr="006D2A32">
              <w:rPr>
                <w:rFonts w:asciiTheme="minorHAnsi" w:hAnsiTheme="minorHAnsi" w:cstheme="minorHAnsi"/>
              </w:rPr>
              <w:t xml:space="preserve"> </w:t>
            </w:r>
            <w:r w:rsidRPr="00DA258C">
              <w:rPr>
                <w:rFonts w:asciiTheme="minorHAnsi" w:hAnsiTheme="minorHAnsi" w:cstheme="minorHAnsi"/>
                <w:i/>
                <w:u w:val="single"/>
              </w:rPr>
              <w:t>Univerzitné poradenské a podporné centrum</w:t>
            </w:r>
            <w:r w:rsidRPr="006D2A32">
              <w:rPr>
                <w:rFonts w:asciiTheme="minorHAnsi" w:hAnsiTheme="minorHAnsi" w:cstheme="minorHAnsi"/>
              </w:rPr>
              <w:t xml:space="preserve">, ktoré bude poskytovať sociálne, psychologické a právne poradenstvo a poradenstvo pre študentov a študentky a uchádzačov a uchádzačky o štúdium so špecifickými potrebami a zo sociálne znevýhodneného prostredia. Služby centra budú poskytované študentstvu a uchádzačom o štúdium na profesionálnej úrovni v bezpečnom priestore pri dodržiavaní najvyšších etických princípov poradenskej praxe. Poradenstvo bude zabezpečené v spolupráci so zamestnanectvom UMB, externými odborníčkami a odborníčkami a študentmi a študentkami odborov, ktoré majú v praxi tento typ poradenstva poskytovať a ktorí budú pracovať pod supervíziou. Študenti a študentky UMB budú mať ľahký prístup k poradenským a podporným službám, ktoré zodpovedajú ich rozmanitým potrebám a sú predpokladom pre ich úspešné napredovanie v štúdiu a ich emocionálny, sociálny, intelektuálny a profesijný rozvoj a rast. Toto centrum bude zabezpečovať osobné a dištančné poradenstvo pre študentstvo a špeciálno-pedagogické poradenstvo pre špecifickú skupinu študentov a uchádzačov so špeciálnymi potrebami. V rámci aktivít </w:t>
            </w:r>
            <w:r w:rsidRPr="00DA258C">
              <w:rPr>
                <w:rFonts w:asciiTheme="minorHAnsi" w:hAnsiTheme="minorHAnsi" w:cstheme="minorHAnsi"/>
                <w:i/>
                <w:u w:val="single"/>
              </w:rPr>
              <w:t>Kariérneho centra UMB</w:t>
            </w:r>
            <w:r w:rsidRPr="006D2A32">
              <w:rPr>
                <w:rFonts w:asciiTheme="minorHAnsi" w:hAnsiTheme="minorHAnsi" w:cstheme="minorHAnsi"/>
              </w:rPr>
              <w:t xml:space="preserve"> je možné využiť služby kariérového poradenstva (individuálne a skupinové), zúčastniť sa workshopov a tréningov zameraných na riadenie kariéry alebo si vyskúšať priebeh assessment centra. Jedným z cieľov centra je aj sprostredkovanie kontaktu medzi študentmi a potenciálnymi zamestnávateľmi formou veľtrhov práce, odborných prednášok, workshopov a exkurzií. Kariérne centrum UMB na svojich stránkach a sociálnych sieťach pravidelne informuje o aktuálnych pracovných pozíciách, ponukách stáží </w:t>
            </w:r>
            <w:r>
              <w:rPr>
                <w:rFonts w:asciiTheme="minorHAnsi" w:hAnsiTheme="minorHAnsi" w:cstheme="minorHAnsi"/>
              </w:rPr>
              <w:t>a praxí (</w:t>
            </w:r>
            <w:hyperlink r:id="rId105" w:history="1">
              <w:r w:rsidRPr="00DA258C">
                <w:rPr>
                  <w:rStyle w:val="Hypertextovprepojenie"/>
                  <w:rFonts w:asciiTheme="minorHAnsi" w:hAnsiTheme="minorHAnsi" w:cstheme="minorHAnsi"/>
                </w:rPr>
                <w:t>https://www.umb.sk/univerzita/karierne-centrum-umb/karierove-poradenstvo/</w:t>
              </w:r>
            </w:hyperlink>
            <w:r>
              <w:rPr>
                <w:rFonts w:asciiTheme="minorHAnsi" w:hAnsiTheme="minorHAnsi" w:cstheme="minorHAnsi"/>
              </w:rPr>
              <w:t>).</w:t>
            </w:r>
          </w:p>
        </w:tc>
      </w:tr>
    </w:tbl>
    <w:p w14:paraId="77EFC4AE" w14:textId="67917F1F" w:rsidR="005B4151" w:rsidRPr="000437F3" w:rsidRDefault="005B4151" w:rsidP="00E430FB">
      <w:pPr>
        <w:autoSpaceDE w:val="0"/>
        <w:autoSpaceDN w:val="0"/>
        <w:adjustRightInd w:val="0"/>
        <w:spacing w:after="0" w:line="240" w:lineRule="auto"/>
        <w:rPr>
          <w:rFonts w:cstheme="minorHAnsi"/>
          <w:b/>
          <w:bCs/>
          <w:sz w:val="24"/>
          <w:szCs w:val="24"/>
        </w:rPr>
      </w:pPr>
    </w:p>
    <w:p w14:paraId="0CC81FE5" w14:textId="47BFDFC9" w:rsidR="0085194C" w:rsidRPr="00DA258C" w:rsidRDefault="00E430FB" w:rsidP="00DA258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DA258C">
        <w:rPr>
          <w:rFonts w:cstheme="minorHAnsi"/>
          <w:b/>
          <w:bCs/>
          <w:i/>
          <w:sz w:val="24"/>
          <w:szCs w:val="24"/>
        </w:rPr>
        <w:t xml:space="preserve">Priestorové, materiálne </w:t>
      </w:r>
      <w:r w:rsidR="0085194C" w:rsidRPr="00DA258C">
        <w:rPr>
          <w:rFonts w:cstheme="minorHAnsi"/>
          <w:b/>
          <w:bCs/>
          <w:i/>
          <w:sz w:val="24"/>
          <w:szCs w:val="24"/>
        </w:rPr>
        <w:t>a technické zabezpečenie študijného programu</w:t>
      </w:r>
      <w:r w:rsidR="005D3722" w:rsidRPr="00DA258C">
        <w:rPr>
          <w:rFonts w:cstheme="minorHAnsi"/>
          <w:b/>
          <w:bCs/>
          <w:i/>
          <w:sz w:val="24"/>
          <w:szCs w:val="24"/>
        </w:rPr>
        <w:t xml:space="preserve"> a podpora</w:t>
      </w:r>
    </w:p>
    <w:p w14:paraId="2D28F025" w14:textId="7B969CC1" w:rsidR="00DA258C" w:rsidRDefault="00DA258C" w:rsidP="00DA258C">
      <w:pPr>
        <w:pStyle w:val="Odsekzoznamu"/>
        <w:autoSpaceDE w:val="0"/>
        <w:autoSpaceDN w:val="0"/>
        <w:adjustRightInd w:val="0"/>
        <w:spacing w:after="0" w:line="240" w:lineRule="auto"/>
        <w:ind w:left="360"/>
        <w:jc w:val="both"/>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DA258C" w14:paraId="548901D4" w14:textId="77777777" w:rsidTr="00DA258C">
        <w:tc>
          <w:tcPr>
            <w:tcW w:w="9065" w:type="dxa"/>
          </w:tcPr>
          <w:p w14:paraId="0F9B5142" w14:textId="6B6716B8" w:rsidR="00DA258C" w:rsidRDefault="00DA258C" w:rsidP="006E7DF6">
            <w:pPr>
              <w:autoSpaceDE w:val="0"/>
              <w:autoSpaceDN w:val="0"/>
              <w:adjustRightInd w:val="0"/>
              <w:jc w:val="both"/>
              <w:rPr>
                <w:rFonts w:cstheme="minorHAnsi"/>
                <w:b/>
                <w:sz w:val="24"/>
                <w:szCs w:val="24"/>
              </w:rPr>
            </w:pPr>
            <w:r w:rsidRPr="00DA258C">
              <w:rPr>
                <w:rFonts w:cstheme="minorHAnsi"/>
                <w:b/>
                <w:sz w:val="24"/>
                <w:szCs w:val="24"/>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w:t>
            </w:r>
            <w:r w:rsidRPr="00DA258C">
              <w:rPr>
                <w:rFonts w:cstheme="minorHAnsi"/>
                <w:b/>
                <w:sz w:val="24"/>
                <w:szCs w:val="24"/>
              </w:rPr>
              <w:lastRenderedPageBreak/>
              <w:t>technologické parky, technologické inkubátory, školské podniky, strediská praxe, cvičné školy, učebno-výcvikové zariadenia, športové haly, plavárne, športoviská)</w:t>
            </w:r>
          </w:p>
        </w:tc>
      </w:tr>
      <w:tr w:rsidR="00DA258C" w14:paraId="38071ADC" w14:textId="77777777" w:rsidTr="00DA258C">
        <w:tc>
          <w:tcPr>
            <w:tcW w:w="9065" w:type="dxa"/>
          </w:tcPr>
          <w:p w14:paraId="2107077B" w14:textId="77777777" w:rsidR="006E7DF6" w:rsidRDefault="006E7DF6" w:rsidP="006E7DF6">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lastRenderedPageBreak/>
              <w:t>PF UMB prevádzkuje spolu 177 PC, 180 NB+AiO a 9 tabletov pre potreby edukačnej a vedeckej práce a pre zabezpečenie prevádzky. Všetci tvoriví zamestnanci disponujú PC so zapojením na internet. Ďalej disponuje nasledovným technickým vybavením: scanner (22), kopírovacie stroje (4) , tlačiarne (79), multifunkčné tlačiarne (18), dataprojektory (50), interaktívne tabule (6), kamery (19), fotoaparáty (24), CD prehrávače (5) , DVD prehrávače (4), premietacie plátna (12), videokonferenčné systémy (4), softvérové vybavenie (72). Materiálne a technické vybavenie vyučujúcich zabezpečujúcich študijný program je na dobrej úrovni. Každý z nich má v pracovni vlastnú PC stanicu alebo notebook s pripojením na internet a každá kancelária je vybavená telefónnou linkou. Zamestnanci tiež majú k dispozícii tlačiareň, scanner, kopírovací stroj a DVD prehrávač, web kamery, čo výrazne pozitívne prispieva k príprave a realizácii výučby študijného prog</w:t>
            </w:r>
            <w:r>
              <w:rPr>
                <w:rFonts w:asciiTheme="minorHAnsi" w:hAnsiTheme="minorHAnsi" w:cstheme="minorHAnsi"/>
              </w:rPr>
              <w:t>ramu modernými metódami. Katedry sú vybavené</w:t>
            </w:r>
            <w:r w:rsidRPr="006E7DF6">
              <w:rPr>
                <w:rFonts w:asciiTheme="minorHAnsi" w:hAnsiTheme="minorHAnsi" w:cstheme="minorHAnsi"/>
              </w:rPr>
              <w:t xml:space="preserve"> najmodernejšou didaktickou technikou vo vlastnej učebni (dataprojektor, TV), ale aj v ostatných prednáškových a seminárnych miestnostiach fakulty je nainštalovaná didaktická technika podobnej kvality (počítač s pripojením na internet, dataprojektor, interaktívna tabuľa). Študenti majú verejne dostupných 6 počítačov. Pre potreby výučby sú počítačmi vybavené 2 učebne, v ktorých je 26 PC. Ďalších 8 učební je vybavených multimediálnou a výpočtovou technikou. Takmer všetky priestory budovy PF sú zabezpečené tak, aby sa študenti mohli zo svojich notebookov bezdrôtovo pripojiť na Internet (Access Point). Softwarové vybavenie pozostáva z: MS Windows (operačný systém), Office 365 (balíček obslužných programov), ESET, KASPERSKY (antivírusový software), ADOBE READER, PDF CREATOR, SPSS (štatistický balík). Vyššie uvedené materiálne a technické vybavenie je garanciou optimálnej kvality vzdelávacieho procesu. </w:t>
            </w:r>
          </w:p>
          <w:p w14:paraId="538A1D44" w14:textId="5FB6486F" w:rsidR="006E7DF6" w:rsidRDefault="006E7DF6" w:rsidP="006E7DF6">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t>Vyučovací proces je na PF UMB zabezpečovaný v 37 učebniach, z toho je 10 odborných a špecializovaných učební (telocvičňa). Dve najväčšie učebne (s kapacitou dva krát 78 študentov) boli zrenovované vrátane ich zariadenia. Všetky učebne sú vybavené kompletnou IKT technikou (plazma, dataprojektor), PC v počte 60, ktoré sú používané na výučbu všetkými katedrami fakulty nezávisle. Výmena, údržba a oprava školského nábytkového vybavenia učební je vykonávaná priebežne. Pre skvalitnenie vyučovacieho pr</w:t>
            </w:r>
            <w:r>
              <w:rPr>
                <w:rFonts w:asciiTheme="minorHAnsi" w:hAnsiTheme="minorHAnsi" w:cstheme="minorHAnsi"/>
              </w:rPr>
              <w:t>ocesu PF UMB vybudovala niekoľko</w:t>
            </w:r>
            <w:r w:rsidRPr="006E7DF6">
              <w:rPr>
                <w:rFonts w:asciiTheme="minorHAnsi" w:hAnsiTheme="minorHAnsi" w:cstheme="minorHAnsi"/>
              </w:rPr>
              <w:t xml:space="preserve"> odborných učební: učebňu pre Katedru sociálnej práce s kapacitou 30 študentov, dve učebne pre Katedru hudobnej kultúry s kapacitou pre 40 študentov, špeciálnu koncertnú miestnosť a</w:t>
            </w:r>
            <w:r>
              <w:rPr>
                <w:rFonts w:asciiTheme="minorHAnsi" w:hAnsiTheme="minorHAnsi" w:cstheme="minorHAnsi"/>
              </w:rPr>
              <w:t> </w:t>
            </w:r>
            <w:r w:rsidRPr="006E7DF6">
              <w:rPr>
                <w:rFonts w:asciiTheme="minorHAnsi" w:hAnsiTheme="minorHAnsi" w:cstheme="minorHAnsi"/>
              </w:rPr>
              <w:t>tančiareň</w:t>
            </w:r>
            <w:r>
              <w:rPr>
                <w:rFonts w:asciiTheme="minorHAnsi" w:hAnsiTheme="minorHAnsi" w:cstheme="minorHAnsi"/>
              </w:rPr>
              <w:t xml:space="preserve"> (kde sa realizujú aj psychocosiálne tréningy s cieľom psycho-motorického rozvoja)</w:t>
            </w:r>
            <w:r w:rsidRPr="006E7DF6">
              <w:rPr>
                <w:rFonts w:asciiTheme="minorHAnsi" w:hAnsiTheme="minorHAnsi" w:cstheme="minorHAnsi"/>
              </w:rPr>
              <w:t>, dve odborné učebne na Katedre elementárnej a predškolskej pedagogiky, dve špeciálne učebne na Katedre výtvarnej kultúry - modelovňa, plastická a priestorová tvorba a špeciálny multimediálny ateliér, učebne</w:t>
            </w:r>
            <w:r>
              <w:rPr>
                <w:rFonts w:asciiTheme="minorHAnsi" w:hAnsiTheme="minorHAnsi" w:cstheme="minorHAnsi"/>
              </w:rPr>
              <w:t xml:space="preserve"> špecializované</w:t>
            </w:r>
            <w:r w:rsidRPr="006E7DF6">
              <w:rPr>
                <w:rFonts w:asciiTheme="minorHAnsi" w:hAnsiTheme="minorHAnsi" w:cstheme="minorHAnsi"/>
              </w:rPr>
              <w:t xml:space="preserve"> na sociálno-psychologické tréningy. </w:t>
            </w:r>
          </w:p>
          <w:p w14:paraId="27C47D49" w14:textId="795DBFF3" w:rsidR="006E7DF6" w:rsidRPr="006E7DF6" w:rsidRDefault="006E7DF6" w:rsidP="00706020">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t>PF UMB v rámci zlepšenia podmienok pre štúdium a prácu zamestnancov školy vybudovala nasledovné zariadenia: bezbariérový prístup do všetkých budov prináležiacich fakulte, vrátane parkovacích miest, kamerový systém, zabezpečila parkovacie miesta pred areálom fakulty pre študentov, uskutočnila renováciu priestorov v bloku C a AB a renováciu vstupných priestorov areálu fakulty. V priestoroch PF UMB sa nachádza Copycentrum, ktoré poskytuje tlačiarenské a kopírovacie služby, viazanie a laminovanie dokumentov a predaj kancelárskeho papiera. Pedagogická študovňa sa nachádza na 1. poschodí Študentského domu 5 a poskytuje 55 študijných miest. Štúdium je možné prezenčne.</w:t>
            </w:r>
          </w:p>
        </w:tc>
      </w:tr>
      <w:tr w:rsidR="00DA258C" w14:paraId="609E35C7" w14:textId="77777777" w:rsidTr="00DA258C">
        <w:tc>
          <w:tcPr>
            <w:tcW w:w="9065" w:type="dxa"/>
          </w:tcPr>
          <w:p w14:paraId="27180C57" w14:textId="1158EC05" w:rsidR="00DA258C" w:rsidRDefault="00DA258C" w:rsidP="006E7DF6">
            <w:pPr>
              <w:autoSpaceDE w:val="0"/>
              <w:autoSpaceDN w:val="0"/>
              <w:adjustRightInd w:val="0"/>
              <w:jc w:val="both"/>
              <w:rPr>
                <w:rFonts w:cstheme="minorHAnsi"/>
                <w:b/>
                <w:sz w:val="24"/>
                <w:szCs w:val="24"/>
              </w:rPr>
            </w:pPr>
            <w:r w:rsidRPr="00DA258C">
              <w:rPr>
                <w:rFonts w:cstheme="minorHAnsi"/>
                <w:b/>
                <w:sz w:val="24"/>
                <w:szCs w:val="24"/>
              </w:rPr>
              <w:t>Charakteristika informačného zabezpečenia študijného progr</w:t>
            </w:r>
            <w:r w:rsidR="0021697D">
              <w:rPr>
                <w:rFonts w:cstheme="minorHAnsi"/>
                <w:b/>
                <w:sz w:val="24"/>
                <w:szCs w:val="24"/>
              </w:rPr>
              <w:t>amu</w:t>
            </w:r>
            <w:r w:rsidRPr="00DA258C">
              <w:rPr>
                <w:rFonts w:cstheme="minorHAnsi"/>
                <w:b/>
                <w:sz w:val="24"/>
                <w:szCs w:val="24"/>
              </w:rPr>
              <w:t xml:space="preserve">, prístup k informačným databázam a ďalším informačným zdrojom, informačným technológiám a podobne). </w:t>
            </w:r>
          </w:p>
        </w:tc>
      </w:tr>
      <w:tr w:rsidR="00DA258C" w14:paraId="057E2B7D" w14:textId="77777777" w:rsidTr="00DA258C">
        <w:tc>
          <w:tcPr>
            <w:tcW w:w="9065" w:type="dxa"/>
          </w:tcPr>
          <w:p w14:paraId="0D8F1971" w14:textId="39F1956F" w:rsidR="00723442" w:rsidRPr="0021697D" w:rsidRDefault="006E7DF6" w:rsidP="00723442">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 xml:space="preserve">Všetky informácie o študijnom programe vrátane informačných listov predmetov sú dostupné v Akademickom informačnom systéme (AiS2) a na webových stránkach fakulty. </w:t>
            </w:r>
            <w:r w:rsidRPr="0021697D">
              <w:rPr>
                <w:rFonts w:asciiTheme="minorHAnsi" w:hAnsiTheme="minorHAnsi" w:cstheme="minorHAnsi"/>
              </w:rPr>
              <w:lastRenderedPageBreak/>
              <w:t>Sylaby predmetov, kritériá splnenia podmienok na získanie kreditov a kvalitatívneho hodnotenia sú zverejnené na webových stránkach jednotlivých vyučujúcich</w:t>
            </w:r>
            <w:r w:rsidR="00723442" w:rsidRPr="0021697D">
              <w:rPr>
                <w:rFonts w:asciiTheme="minorHAnsi" w:hAnsiTheme="minorHAnsi" w:cstheme="minorHAnsi"/>
              </w:rPr>
              <w:t xml:space="preserve"> alebo v systéme LMS MOODLE, vždy v príslušnom kurze k predmetu</w:t>
            </w:r>
            <w:r w:rsidRPr="0021697D">
              <w:rPr>
                <w:rFonts w:asciiTheme="minorHAnsi" w:hAnsiTheme="minorHAnsi" w:cstheme="minorHAnsi"/>
              </w:rPr>
              <w:t>. Priebeh štúdia od prijímacích skúšok až po štátne skúš</w:t>
            </w:r>
            <w:r w:rsidR="0092693E">
              <w:rPr>
                <w:rFonts w:asciiTheme="minorHAnsi" w:hAnsiTheme="minorHAnsi" w:cstheme="minorHAnsi"/>
              </w:rPr>
              <w:t>ky je riadený prostredníctvom Ai</w:t>
            </w:r>
            <w:r w:rsidRPr="0021697D">
              <w:rPr>
                <w:rFonts w:asciiTheme="minorHAnsi" w:hAnsiTheme="minorHAnsi" w:cstheme="minorHAnsi"/>
              </w:rPr>
              <w:t>S2. Pre</w:t>
            </w:r>
            <w:r w:rsidR="00723442" w:rsidRPr="0021697D">
              <w:rPr>
                <w:rFonts w:asciiTheme="minorHAnsi" w:hAnsiTheme="minorHAnsi" w:cstheme="minorHAnsi"/>
              </w:rPr>
              <w:t xml:space="preserve"> podporu prezenčnej a dištančnej výučby</w:t>
            </w:r>
            <w:r w:rsidRPr="0021697D">
              <w:rPr>
                <w:rFonts w:asciiTheme="minorHAnsi" w:hAnsiTheme="minorHAnsi" w:cstheme="minorHAnsi"/>
              </w:rPr>
              <w:t xml:space="preserve"> sa využíva systém LMS MOODLE, p</w:t>
            </w:r>
            <w:r w:rsidR="0092693E">
              <w:rPr>
                <w:rFonts w:asciiTheme="minorHAnsi" w:hAnsiTheme="minorHAnsi" w:cstheme="minorHAnsi"/>
              </w:rPr>
              <w:t>re komunikáciu a spätnú väzbu Ai</w:t>
            </w:r>
            <w:r w:rsidRPr="0021697D">
              <w:rPr>
                <w:rFonts w:asciiTheme="minorHAnsi" w:hAnsiTheme="minorHAnsi" w:cstheme="minorHAnsi"/>
              </w:rPr>
              <w:t>S2 a e-</w:t>
            </w:r>
            <w:r w:rsidR="00723442" w:rsidRPr="0021697D">
              <w:rPr>
                <w:rFonts w:asciiTheme="minorHAnsi" w:hAnsiTheme="minorHAnsi" w:cstheme="minorHAnsi"/>
              </w:rPr>
              <w:t>mail</w:t>
            </w:r>
            <w:r w:rsidRPr="0021697D">
              <w:rPr>
                <w:rFonts w:asciiTheme="minorHAnsi" w:hAnsiTheme="minorHAnsi" w:cstheme="minorHAnsi"/>
              </w:rPr>
              <w:t>. Každý študent má zriadenú e-mailovú univerzitnú adresu a schránku, z ktorej má priamy prístup do Univerzitnej knižnice a jej databáz. Na všetkých ŠD je prístup na internet priamo na izbách, väčšina učební má wifi pokrytie, ktoré sa neustále rozširuje. Študenti sa môžu pripojiť na internet aj na c</w:t>
            </w:r>
            <w:r w:rsidR="00723442" w:rsidRPr="0021697D">
              <w:rPr>
                <w:rFonts w:asciiTheme="minorHAnsi" w:hAnsiTheme="minorHAnsi" w:cstheme="minorHAnsi"/>
              </w:rPr>
              <w:t>hodbách PF UMB. Zabezpečujúce katedry</w:t>
            </w:r>
            <w:r w:rsidRPr="0021697D">
              <w:rPr>
                <w:rFonts w:asciiTheme="minorHAnsi" w:hAnsiTheme="minorHAnsi" w:cstheme="minorHAnsi"/>
              </w:rPr>
              <w:t xml:space="preserve"> na svojej webovej stránke, ktorá je súčasťou fakulty, zverejňuje aktuálne oznamy pre študentov a študentky, v sekciách učiteľov poskytuje informácie o vyučovaných predmetoch a v samostatnej sekcii ponúka publikácie a učebné texty na siahnutie. Študenti môžu využívať všetky softvérové programy, na ktoré má univerzita zakúpené licencie. Okrem všeobecných počítačových programov Microsoft Office 365 a okrem ďalších špecifických grafických, či hudobných programov sú to najmä programy pre podporu ich výskumu: SPSS 19.0: program na spracovanie štatistických údajov, Štatistický program UNISTAT, ATLAS –TI: program na spracovanie dát kvalitatívneho výskumu a iné. </w:t>
            </w:r>
            <w:r w:rsidR="00723442" w:rsidRPr="0021697D">
              <w:rPr>
                <w:rFonts w:asciiTheme="minorHAnsi" w:hAnsiTheme="minorHAnsi" w:cstheme="minorHAnsi"/>
              </w:rPr>
              <w:t>Z každého školského PC sa dá pripojiť na platené databázy publikačných výstupov, ku ktorým máme licencovaný</w:t>
            </w:r>
            <w:r w:rsidR="0021697D" w:rsidRPr="0021697D">
              <w:rPr>
                <w:rFonts w:asciiTheme="minorHAnsi" w:hAnsiTheme="minorHAnsi" w:cstheme="minorHAnsi"/>
              </w:rPr>
              <w:t xml:space="preserve"> univerzitný</w:t>
            </w:r>
            <w:r w:rsidR="00723442" w:rsidRPr="0021697D">
              <w:rPr>
                <w:rFonts w:asciiTheme="minorHAnsi" w:hAnsiTheme="minorHAnsi" w:cstheme="minorHAnsi"/>
              </w:rPr>
              <w:t xml:space="preserve"> prístup. Na vyučovaní, ktoré sa týka edukačných vied, pracujú študenti najmä s databázami ako WOS, SCOPUS, EBSCO</w:t>
            </w:r>
            <w:r w:rsidR="0021697D" w:rsidRPr="0021697D">
              <w:rPr>
                <w:rFonts w:asciiTheme="minorHAnsi" w:hAnsiTheme="minorHAnsi" w:cstheme="minorHAnsi"/>
              </w:rPr>
              <w:t>, SCIENCE DIRECT.</w:t>
            </w:r>
          </w:p>
          <w:p w14:paraId="2D4D7477" w14:textId="4BBDF005" w:rsidR="0021697D" w:rsidRPr="0021697D" w:rsidRDefault="00BC3259"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Učitelia zabezpečujúci študijný program sa aktívne podieľajú na tvorbe učebných materiálov k jednotlivým predmetom študijného programu. Sú autormi a spoluautormi vysokoškolských učebníc a učebných textov z oblasti edukačných vied</w:t>
            </w:r>
            <w:r>
              <w:rPr>
                <w:rFonts w:asciiTheme="minorHAnsi" w:hAnsiTheme="minorHAnsi" w:cstheme="minorHAnsi"/>
              </w:rPr>
              <w:t xml:space="preserve">, ktoré majú možnosť publikovať vo Vydavateľstve Univerzity Mateja Bela Belianum v Banskej Bystrici. </w:t>
            </w:r>
            <w:r w:rsidR="006E7DF6" w:rsidRPr="0021697D">
              <w:rPr>
                <w:rFonts w:asciiTheme="minorHAnsi" w:hAnsiTheme="minorHAnsi" w:cstheme="minorHAnsi"/>
              </w:rPr>
              <w:t xml:space="preserve">V predajni publikácií OZ Pedagóg si môžu študenti zakúpiť publikácie, ktoré vydali pracovníci a pracovníčky PF </w:t>
            </w:r>
            <w:r w:rsidR="00723442" w:rsidRPr="0021697D">
              <w:rPr>
                <w:rFonts w:asciiTheme="minorHAnsi" w:hAnsiTheme="minorHAnsi" w:cstheme="minorHAnsi"/>
              </w:rPr>
              <w:t xml:space="preserve">UMB. </w:t>
            </w:r>
            <w:r w:rsidR="006E7DF6" w:rsidRPr="0021697D">
              <w:rPr>
                <w:rFonts w:asciiTheme="minorHAnsi" w:hAnsiTheme="minorHAnsi" w:cstheme="minorHAnsi"/>
              </w:rPr>
              <w:t>Pre realizáciu študijného programu je k dispozícii dostačujúce materiálne, technické a informačné zabezpečenie, ktoré je priebežne inovované a aktualizované. Študenti a učitelia majú k dispozícii v mieste uskutočňovania programu knižnice a</w:t>
            </w:r>
            <w:r w:rsidR="00723442" w:rsidRPr="0021697D">
              <w:rPr>
                <w:rFonts w:asciiTheme="minorHAnsi" w:hAnsiTheme="minorHAnsi" w:cstheme="minorHAnsi"/>
              </w:rPr>
              <w:t> </w:t>
            </w:r>
            <w:r w:rsidR="006E7DF6" w:rsidRPr="0021697D">
              <w:rPr>
                <w:rFonts w:asciiTheme="minorHAnsi" w:hAnsiTheme="minorHAnsi" w:cstheme="minorHAnsi"/>
              </w:rPr>
              <w:t>študovne</w:t>
            </w:r>
            <w:r w:rsidR="00723442" w:rsidRPr="0021697D">
              <w:rPr>
                <w:rFonts w:asciiTheme="minorHAnsi" w:hAnsiTheme="minorHAnsi" w:cstheme="minorHAnsi"/>
              </w:rPr>
              <w:t xml:space="preserve"> (</w:t>
            </w:r>
            <w:r w:rsidR="009E76E1">
              <w:rPr>
                <w:rFonts w:asciiTheme="minorHAnsi" w:hAnsiTheme="minorHAnsi" w:cstheme="minorHAnsi"/>
              </w:rPr>
              <w:t>miestnosti: C022, C130</w:t>
            </w:r>
            <w:r w:rsidR="00723442" w:rsidRPr="009E76E1">
              <w:rPr>
                <w:rFonts w:asciiTheme="minorHAnsi" w:hAnsiTheme="minorHAnsi" w:cstheme="minorHAnsi"/>
              </w:rPr>
              <w:t>)</w:t>
            </w:r>
            <w:r w:rsidR="006E7DF6" w:rsidRPr="0021697D">
              <w:rPr>
                <w:rFonts w:asciiTheme="minorHAnsi" w:hAnsiTheme="minorHAnsi" w:cstheme="minorHAnsi"/>
              </w:rPr>
              <w:t>, v ktorých je zabezpečená dostupnosť študijnej literatúry, učebníc, monografií, domácich a zahraničn</w:t>
            </w:r>
            <w:r w:rsidR="00723442" w:rsidRPr="0021697D">
              <w:rPr>
                <w:rFonts w:asciiTheme="minorHAnsi" w:hAnsiTheme="minorHAnsi" w:cstheme="minorHAnsi"/>
              </w:rPr>
              <w:t>ých časopisov v oblasti edukačných vied.</w:t>
            </w:r>
            <w:r w:rsidR="006E7DF6" w:rsidRPr="0021697D">
              <w:rPr>
                <w:rFonts w:asciiTheme="minorHAnsi" w:hAnsiTheme="minorHAnsi" w:cstheme="minorHAnsi"/>
              </w:rPr>
              <w:t xml:space="preserve"> Tieto zdroje sú pravidelne dopĺňané na základe návrhov učiteľov za</w:t>
            </w:r>
            <w:r w:rsidR="00723442" w:rsidRPr="0021697D">
              <w:rPr>
                <w:rFonts w:asciiTheme="minorHAnsi" w:hAnsiTheme="minorHAnsi" w:cstheme="minorHAnsi"/>
              </w:rPr>
              <w:t xml:space="preserve">bezpečujúcich študijný program. </w:t>
            </w:r>
            <w:r w:rsidR="006E7DF6" w:rsidRPr="0021697D">
              <w:rPr>
                <w:rFonts w:asciiTheme="minorHAnsi" w:hAnsiTheme="minorHAnsi" w:cstheme="minorHAnsi"/>
              </w:rPr>
              <w:t xml:space="preserve">Viaceré informačné zdroje sú zabezpečené pomocou internetu. Softvérové vybavenie je tiež priebežne aktualizované. </w:t>
            </w:r>
          </w:p>
          <w:p w14:paraId="60B11BAF" w14:textId="32C6840B" w:rsidR="0021697D" w:rsidRDefault="0021697D"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Knižnično-informačné služby zabezpečuje aj Univerzitná knižnica Univerzity Mateja Bela</w:t>
            </w:r>
            <w:r w:rsidR="0092693E">
              <w:rPr>
                <w:rFonts w:asciiTheme="minorHAnsi" w:hAnsiTheme="minorHAnsi" w:cstheme="minorHAnsi"/>
              </w:rPr>
              <w:t xml:space="preserve"> (</w:t>
            </w:r>
            <w:hyperlink r:id="rId106" w:history="1">
              <w:r w:rsidR="0092693E" w:rsidRPr="0092693E">
                <w:rPr>
                  <w:rStyle w:val="Hypertextovprepojenie"/>
                  <w:rFonts w:asciiTheme="minorHAnsi" w:hAnsiTheme="minorHAnsi" w:cstheme="minorHAnsi"/>
                </w:rPr>
                <w:t>https://www.library.umb.sk/</w:t>
              </w:r>
            </w:hyperlink>
            <w:r w:rsidR="0092693E">
              <w:rPr>
                <w:rFonts w:asciiTheme="minorHAnsi" w:hAnsiTheme="minorHAnsi" w:cstheme="minorHAnsi"/>
              </w:rPr>
              <w:t>)</w:t>
            </w:r>
            <w:r w:rsidRPr="0021697D">
              <w:rPr>
                <w:rFonts w:asciiTheme="minorHAnsi" w:hAnsiTheme="minorHAnsi" w:cstheme="minorHAnsi"/>
              </w:rPr>
              <w:t xml:space="preserve"> na centrálnych pracoviskách na Tajovského 40 a 51, na dislokovaných pracoviskách na každej fakulte. Poskytuje absenčné, prezenčné, konzultačné, rešeršné, referenčné, kopírovacie služby a prístup na internet 54 hodín týždenne; online služby a prístup k elektronickým informačným zdrojom 24 hodín denne. Knižničných fond obsahuje viac ako 277 000 vedeckých a odborných monografií, skrípt, vysokoškolských učebníc, zborníkov, encyklopédií, slovníkov a iných typov dokumentov. Akvizícia sa v spolupráci s pedagógmi riadi aktuálnymi študijnými a vedeckovýskumnými úlohami univerzity. Súčasťou fondu je 251 titulov periodík, z toho 120 zahraničných. Záverečné a kvalifikačné práce obhájené na univerzite sú od roku 2009 prístupné v elektronickej podobe. Viac ako 700 skrípt, vysokoškolských učebníc a učebných textov vydaných univerzitou je dostupných prostredníctvom Virtuálnej študovne UMB. Cez webové sídlo knižnice sú dostupné ďalšie databázy: ACM, ProQuest Central, ProQuest Ebook Central, SpringerLink, Springer Nature, Wiley Online Library. Podporujeme tiež prístup k plnotextovým databázam Cambridge Journals, Emerald a vzdelávac</w:t>
            </w:r>
            <w:r>
              <w:rPr>
                <w:rFonts w:asciiTheme="minorHAnsi" w:hAnsiTheme="minorHAnsi" w:cstheme="minorHAnsi"/>
              </w:rPr>
              <w:t>ím videám na platforme HSTalks.</w:t>
            </w:r>
          </w:p>
          <w:p w14:paraId="777884C4" w14:textId="77777777" w:rsidR="0021697D" w:rsidRDefault="0021697D"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lastRenderedPageBreak/>
              <w:t xml:space="preserve">Referát absenčných výpožičiek na Tajovského 40 je centrálnym strediskom absenčných služieb. Používateľom poskytuje na absenčnú výpožičku viac ako 87 000 knižných dokumentov. Otváracie hodiny: pondelok – piatok od 9.00 do 16.00 h. Pracovisko poskytuje medziknižničnú výpožičnú službu. V Univerzálnej študovni na Tajovského 51 je prezenčne dostupných viac ako 16 500 knižných dokumentov a 134 titulov periodík. Vo fonde študovne sú zastúpené všetky študijné odbory. Otváracie hodiny študovne: pondelok – streda od 8.30 do 21.00 h, štvrtok – piatok od 8.30 do 16.00 h. Súčasťou študovne je Európske dokumentačné centrum. Študovňa spravuje depozit záverečných a kvalifikačných prác v tlačenej podobe. </w:t>
            </w:r>
          </w:p>
          <w:p w14:paraId="3081FAC5" w14:textId="4FF5F3F1" w:rsidR="0021697D" w:rsidRPr="0021697D" w:rsidRDefault="0021697D" w:rsidP="00723442">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V Pedagogickej študovni na Ružovej 15 je prezenčne dostupných viac ako 6 500 knižných publikácií, 39 titulov periodík a 125 didaktických hier a pomôcok. Otváracie hodiny študovne: pondelok – streda od 9.00 do 21.00 h, štvrtok – piatok od 9.00 do 16.00 h. Súčasťou Pedagogickej študovne je Centrum pre pedagogickú prax a didaktické pomôcky AMOS a skupinová študovňa</w:t>
            </w:r>
            <w:r>
              <w:rPr>
                <w:rFonts w:asciiTheme="minorHAnsi" w:hAnsiTheme="minorHAnsi" w:cstheme="minorHAnsi"/>
              </w:rPr>
              <w:t>.</w:t>
            </w:r>
          </w:p>
        </w:tc>
      </w:tr>
      <w:tr w:rsidR="00DA258C" w14:paraId="2D40722B" w14:textId="77777777" w:rsidTr="00DA258C">
        <w:tc>
          <w:tcPr>
            <w:tcW w:w="9065" w:type="dxa"/>
          </w:tcPr>
          <w:p w14:paraId="54571EAB" w14:textId="20DB51B2" w:rsidR="00DA258C" w:rsidRDefault="00DA258C" w:rsidP="006763A6">
            <w:pPr>
              <w:autoSpaceDE w:val="0"/>
              <w:autoSpaceDN w:val="0"/>
              <w:adjustRightInd w:val="0"/>
              <w:jc w:val="both"/>
              <w:rPr>
                <w:rFonts w:cstheme="minorHAnsi"/>
                <w:b/>
                <w:sz w:val="24"/>
                <w:szCs w:val="24"/>
              </w:rPr>
            </w:pPr>
            <w:r w:rsidRPr="00DA258C">
              <w:rPr>
                <w:rFonts w:cstheme="minorHAnsi"/>
                <w:b/>
                <w:sz w:val="24"/>
                <w:szCs w:val="24"/>
              </w:rPr>
              <w:lastRenderedPageBreak/>
              <w:t>Charakteristika a rozsah dištančného vzdelávania uplatňovaná v študijnom programe s priradením k predmetom. Prístupy, manuály e-learningových portálov. Postupy pri prechode z prezenč</w:t>
            </w:r>
            <w:r w:rsidR="006763A6">
              <w:rPr>
                <w:rFonts w:cstheme="minorHAnsi"/>
                <w:b/>
                <w:sz w:val="24"/>
                <w:szCs w:val="24"/>
              </w:rPr>
              <w:t>ného na dištančné vzdelávanie</w:t>
            </w:r>
            <w:r w:rsidR="0021697D">
              <w:rPr>
                <w:rFonts w:cstheme="minorHAnsi"/>
                <w:b/>
                <w:sz w:val="24"/>
                <w:szCs w:val="24"/>
              </w:rPr>
              <w:t xml:space="preserve"> </w:t>
            </w:r>
          </w:p>
        </w:tc>
      </w:tr>
      <w:tr w:rsidR="005A385C" w14:paraId="77990673" w14:textId="77777777" w:rsidTr="00DA258C">
        <w:tc>
          <w:tcPr>
            <w:tcW w:w="9065" w:type="dxa"/>
          </w:tcPr>
          <w:p w14:paraId="1C68B29E" w14:textId="116C3F2B" w:rsidR="005A385C" w:rsidRPr="006763A6" w:rsidRDefault="005A385C" w:rsidP="005A385C">
            <w:pPr>
              <w:pStyle w:val="Odsekzoznamu"/>
              <w:autoSpaceDE w:val="0"/>
              <w:autoSpaceDN w:val="0"/>
              <w:adjustRightInd w:val="0"/>
              <w:ind w:left="0"/>
              <w:jc w:val="both"/>
              <w:rPr>
                <w:rFonts w:cstheme="minorHAnsi"/>
                <w:sz w:val="24"/>
                <w:szCs w:val="24"/>
              </w:rPr>
            </w:pPr>
            <w:r w:rsidRPr="006763A6">
              <w:rPr>
                <w:rFonts w:cstheme="minorHAnsi"/>
                <w:sz w:val="24"/>
                <w:szCs w:val="24"/>
              </w:rPr>
              <w:t xml:space="preserve">V každom informačnom liste predmetu je uvedená forma vyučovania. Akonáhle IL obsahuje príznak kombinovaná alebo dištančná forma, vyučujúci má povinnosť vytvoriť ku predmetu interaktívny kurz </w:t>
            </w:r>
            <w:r>
              <w:rPr>
                <w:rFonts w:cstheme="minorHAnsi"/>
                <w:sz w:val="24"/>
                <w:szCs w:val="24"/>
              </w:rPr>
              <w:t>cez systém pre podporu e-learningu LMS Moodle. Využívanie portálu študentmi aj zamestnancami sa riadi Smernicou č.3/2016 o využívaní e-learningu na UMB, ktorá je prístupná hneď v úvode prostredia (</w:t>
            </w:r>
            <w:hyperlink r:id="rId107" w:history="1">
              <w:r w:rsidRPr="00C6014E">
                <w:rPr>
                  <w:rStyle w:val="Hypertextovprepojenie"/>
                  <w:rFonts w:cstheme="minorHAnsi"/>
                  <w:sz w:val="24"/>
                  <w:szCs w:val="24"/>
                </w:rPr>
                <w:t>https://lms.umb.sk/</w:t>
              </w:r>
            </w:hyperlink>
            <w:r>
              <w:rPr>
                <w:rFonts w:cstheme="minorHAnsi"/>
                <w:sz w:val="24"/>
                <w:szCs w:val="24"/>
              </w:rPr>
              <w:t>). Každý študent j</w:t>
            </w:r>
            <w:r w:rsidR="0092693E">
              <w:rPr>
                <w:rFonts w:cstheme="minorHAnsi"/>
                <w:sz w:val="24"/>
                <w:szCs w:val="24"/>
              </w:rPr>
              <w:t>e na začiatku štúdia (1. rok</w:t>
            </w:r>
            <w:r>
              <w:rPr>
                <w:rFonts w:cstheme="minorHAnsi"/>
                <w:sz w:val="24"/>
                <w:szCs w:val="24"/>
              </w:rPr>
              <w:t>) podrobne inštruovaný v zmysle využívania e-learningovej podpory (</w:t>
            </w:r>
            <w:hyperlink r:id="rId108" w:history="1">
              <w:r w:rsidRPr="006E28C7">
                <w:rPr>
                  <w:rStyle w:val="Hypertextovprepojenie"/>
                  <w:sz w:val="24"/>
                  <w:szCs w:val="24"/>
                </w:rPr>
                <w:t>https://www.youtube.com/watch?v=TkHKu9VWR5E</w:t>
              </w:r>
            </w:hyperlink>
            <w:r>
              <w:rPr>
                <w:rFonts w:cstheme="minorHAnsi"/>
                <w:sz w:val="24"/>
                <w:szCs w:val="24"/>
              </w:rPr>
              <w:t>). V prípade problémov a otázok využíva ďalšie konzultačné hodiny vyučujúcich. Každý vyučujúci na začiatku semestra aktualizuje kurz a zašle študentom informácie o prístupoch (heslá). V kurzoch sa nachádzajú okrem sylabov a podmienok ku ukončeniu taktiež odkazy na online hodiny cez MS Teams, prípadne ZOOM, videá prednášok s výkladom, rôzne zadania k úlohám, podporné fóra a diskusie, ankety, študijné materiály a iné aktivity (</w:t>
            </w:r>
            <w:hyperlink r:id="rId109" w:history="1">
              <w:r w:rsidRPr="00056AD4">
                <w:rPr>
                  <w:rStyle w:val="Hypertextovprepojenie"/>
                  <w:rFonts w:cstheme="minorHAnsi"/>
                  <w:sz w:val="24"/>
                  <w:szCs w:val="24"/>
                </w:rPr>
                <w:t>https://www.youtube.com/watch?v=oftSMtwMXvQ</w:t>
              </w:r>
            </w:hyperlink>
            <w:r>
              <w:rPr>
                <w:rFonts w:cstheme="minorHAnsi"/>
                <w:sz w:val="24"/>
                <w:szCs w:val="24"/>
              </w:rPr>
              <w:t>). Prostredníctvom kurzov môže prebiehať aj hodnotenie študentov. V prípade potreby (napr. aktuálna pandemická situácia) prechádzame aj v prípade prezenčnej výučby plynulo na dištančnú formu vzdelávania vo všetkých predmetoch na všetkých stupňoch štúdia (</w:t>
            </w:r>
            <w:hyperlink r:id="rId110" w:history="1">
              <w:r w:rsidRPr="00056AD4">
                <w:rPr>
                  <w:rStyle w:val="Hypertextovprepojenie"/>
                  <w:rFonts w:cstheme="minorHAnsi"/>
                  <w:sz w:val="24"/>
                  <w:szCs w:val="24"/>
                </w:rPr>
                <w:t>https://www.youtube.com/watch?v=wuBxw8sn22g</w:t>
              </w:r>
            </w:hyperlink>
            <w:r>
              <w:rPr>
                <w:rFonts w:cstheme="minorHAnsi"/>
                <w:sz w:val="24"/>
                <w:szCs w:val="24"/>
              </w:rPr>
              <w:t>). Zabezpečovanie kvality vyučovania touto formou pravidelne monitorujeme a vylepšujeme na základe podnetov od študentov, ktorí sa prieskumov zúčastňujú. Okrem štandardnej výučby máme vytvorený LMS Moodle kurz aj pre aktivity Doktorandskej školy PF UMB, kde nahrávame videá s výkladom ku náročnejším témam, ale vedieme tiež intraktívne kurzy v prípade, ak nie je možnosť realizovať vyučovanie/workshop prezenčne.</w:t>
            </w:r>
          </w:p>
        </w:tc>
      </w:tr>
      <w:tr w:rsidR="00DA258C" w14:paraId="4CEB0F46" w14:textId="77777777" w:rsidTr="00DA258C">
        <w:tc>
          <w:tcPr>
            <w:tcW w:w="9065" w:type="dxa"/>
          </w:tcPr>
          <w:p w14:paraId="44996CAD" w14:textId="4B9874C2" w:rsidR="00DA258C" w:rsidRDefault="00DA258C" w:rsidP="0021697D">
            <w:pPr>
              <w:autoSpaceDE w:val="0"/>
              <w:autoSpaceDN w:val="0"/>
              <w:adjustRightInd w:val="0"/>
              <w:jc w:val="both"/>
              <w:rPr>
                <w:rFonts w:cstheme="minorHAnsi"/>
                <w:b/>
                <w:sz w:val="24"/>
                <w:szCs w:val="24"/>
              </w:rPr>
            </w:pPr>
            <w:r w:rsidRPr="00DA258C">
              <w:rPr>
                <w:rFonts w:cstheme="minorHAnsi"/>
                <w:b/>
                <w:sz w:val="24"/>
                <w:szCs w:val="24"/>
              </w:rPr>
              <w:t>Partneri vysokej školy pri zabezpečovaní vzdelávacích činností študijného programu a cha</w:t>
            </w:r>
            <w:r w:rsidR="006763A6">
              <w:rPr>
                <w:rFonts w:cstheme="minorHAnsi"/>
                <w:b/>
                <w:sz w:val="24"/>
                <w:szCs w:val="24"/>
              </w:rPr>
              <w:t>rakteristika ich participácie</w:t>
            </w:r>
            <w:r w:rsidR="0021697D">
              <w:rPr>
                <w:rFonts w:cstheme="minorHAnsi"/>
                <w:b/>
                <w:sz w:val="24"/>
                <w:szCs w:val="24"/>
              </w:rPr>
              <w:t xml:space="preserve"> </w:t>
            </w:r>
          </w:p>
        </w:tc>
      </w:tr>
      <w:tr w:rsidR="005A385C" w14:paraId="0309D964" w14:textId="77777777" w:rsidTr="00DA258C">
        <w:tc>
          <w:tcPr>
            <w:tcW w:w="9065" w:type="dxa"/>
          </w:tcPr>
          <w:p w14:paraId="3F37AA56" w14:textId="77777777" w:rsidR="005A385C" w:rsidRPr="00E338FA" w:rsidRDefault="005A385C" w:rsidP="005A385C">
            <w:pPr>
              <w:pStyle w:val="Odsekzoznamu"/>
              <w:numPr>
                <w:ilvl w:val="0"/>
                <w:numId w:val="42"/>
              </w:numPr>
              <w:autoSpaceDE w:val="0"/>
              <w:autoSpaceDN w:val="0"/>
              <w:adjustRightInd w:val="0"/>
              <w:spacing w:after="160" w:line="259" w:lineRule="auto"/>
              <w:ind w:left="360"/>
              <w:jc w:val="both"/>
              <w:rPr>
                <w:rFonts w:cstheme="minorHAnsi"/>
                <w:b/>
                <w:bCs/>
                <w:sz w:val="24"/>
                <w:szCs w:val="24"/>
              </w:rPr>
            </w:pPr>
            <w:r w:rsidRPr="00E338FA">
              <w:rPr>
                <w:rFonts w:cstheme="minorHAnsi"/>
                <w:b/>
                <w:bCs/>
                <w:sz w:val="24"/>
                <w:szCs w:val="24"/>
              </w:rPr>
              <w:t xml:space="preserve">Štátny pedagogický ústav (ŠPÚ) – </w:t>
            </w:r>
            <w:r w:rsidRPr="00E338FA">
              <w:rPr>
                <w:rFonts w:cstheme="minorHAnsi"/>
                <w:sz w:val="24"/>
                <w:szCs w:val="24"/>
              </w:rPr>
              <w:t>rezortný ústav MŠVVŠ (</w:t>
            </w:r>
            <w:hyperlink r:id="rId111" w:history="1">
              <w:r w:rsidRPr="00E338FA">
                <w:rPr>
                  <w:rStyle w:val="Hypertextovprepojenie"/>
                  <w:rFonts w:cstheme="minorHAnsi"/>
                  <w:sz w:val="24"/>
                  <w:szCs w:val="24"/>
                </w:rPr>
                <w:t>https://www.minedu.sk/</w:t>
              </w:r>
            </w:hyperlink>
            <w:r w:rsidRPr="00E338FA">
              <w:rPr>
                <w:rFonts w:cstheme="minorHAnsi"/>
                <w:sz w:val="24"/>
                <w:szCs w:val="24"/>
              </w:rPr>
              <w:t xml:space="preserve">). </w:t>
            </w:r>
            <w:r w:rsidRPr="00E338FA">
              <w:rPr>
                <w:rFonts w:cstheme="minorHAnsi"/>
                <w:bCs/>
                <w:sz w:val="24"/>
                <w:szCs w:val="24"/>
              </w:rPr>
              <w:t>Možnosti spolupráce pri o</w:t>
            </w:r>
            <w:r w:rsidRPr="00E338FA">
              <w:rPr>
                <w:rFonts w:cstheme="minorHAnsi"/>
                <w:sz w:val="24"/>
                <w:szCs w:val="24"/>
              </w:rPr>
              <w:t>rganizácii vedeckých a odborných podujatí, besedy, prednášky a workshopy pre študentov, prístup k aktuálnym informáciám, projektom.</w:t>
            </w:r>
          </w:p>
          <w:p w14:paraId="558E684D" w14:textId="77777777" w:rsidR="005A385C" w:rsidRPr="00E338FA" w:rsidRDefault="005A385C" w:rsidP="005A385C">
            <w:pPr>
              <w:pStyle w:val="Odsekzoznamu"/>
              <w:numPr>
                <w:ilvl w:val="0"/>
                <w:numId w:val="42"/>
              </w:numPr>
              <w:autoSpaceDE w:val="0"/>
              <w:autoSpaceDN w:val="0"/>
              <w:adjustRightInd w:val="0"/>
              <w:spacing w:after="160" w:line="259" w:lineRule="auto"/>
              <w:ind w:left="360"/>
              <w:jc w:val="both"/>
              <w:rPr>
                <w:rFonts w:cstheme="minorHAnsi"/>
                <w:b/>
                <w:bCs/>
                <w:sz w:val="24"/>
                <w:szCs w:val="24"/>
              </w:rPr>
            </w:pPr>
            <w:r w:rsidRPr="00E338FA">
              <w:rPr>
                <w:rFonts w:cstheme="minorHAnsi"/>
                <w:b/>
                <w:bCs/>
                <w:sz w:val="24"/>
                <w:szCs w:val="24"/>
              </w:rPr>
              <w:t xml:space="preserve">Inštitút vzdelávacej politiky (IPV) </w:t>
            </w:r>
            <w:r w:rsidRPr="00E338FA">
              <w:rPr>
                <w:rFonts w:cstheme="minorHAnsi"/>
                <w:sz w:val="24"/>
                <w:szCs w:val="24"/>
              </w:rPr>
              <w:t>na MŠVVŠ (</w:t>
            </w:r>
            <w:hyperlink r:id="rId112" w:history="1">
              <w:r w:rsidRPr="00E338FA">
                <w:rPr>
                  <w:rStyle w:val="Hypertextovprepojenie"/>
                  <w:rFonts w:cstheme="minorHAnsi"/>
                  <w:sz w:val="24"/>
                  <w:szCs w:val="24"/>
                </w:rPr>
                <w:t>https://www.minedu.sk/institut-vzdelavacej-politiky/</w:t>
              </w:r>
            </w:hyperlink>
            <w:r w:rsidRPr="00E338FA">
              <w:rPr>
                <w:rFonts w:cstheme="minorHAnsi"/>
                <w:sz w:val="24"/>
                <w:szCs w:val="24"/>
              </w:rPr>
              <w:t>).</w:t>
            </w:r>
            <w:r w:rsidRPr="00E338FA">
              <w:rPr>
                <w:rFonts w:cstheme="minorHAnsi"/>
                <w:bCs/>
                <w:sz w:val="24"/>
                <w:szCs w:val="24"/>
              </w:rPr>
              <w:t xml:space="preserve"> Možnosti spolupráce pri o</w:t>
            </w:r>
            <w:r w:rsidRPr="00E338FA">
              <w:rPr>
                <w:rFonts w:cstheme="minorHAnsi"/>
                <w:sz w:val="24"/>
                <w:szCs w:val="24"/>
              </w:rPr>
              <w:t xml:space="preserve">rganizácii vedeckých a odborných podujatí, besedy, prednášky a workshopy pre študentov, prístup k aktuálnym dátam z národných a medzinárodných zdrojov. </w:t>
            </w:r>
          </w:p>
          <w:p w14:paraId="5344419D"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cstheme="minorHAnsi"/>
                <w:b/>
                <w:sz w:val="24"/>
                <w:szCs w:val="24"/>
              </w:rPr>
              <w:lastRenderedPageBreak/>
              <w:t xml:space="preserve">Národné osvetové centrum (NOC): </w:t>
            </w:r>
            <w:r w:rsidRPr="00E338FA">
              <w:rPr>
                <w:rFonts w:cstheme="minorHAnsi"/>
                <w:bCs/>
                <w:sz w:val="24"/>
                <w:szCs w:val="24"/>
              </w:rPr>
              <w:t>št</w:t>
            </w:r>
            <w:r w:rsidRPr="00E338FA">
              <w:rPr>
                <w:rFonts w:eastAsia="Times New Roman" w:cstheme="minorHAnsi"/>
                <w:sz w:val="24"/>
                <w:szCs w:val="24"/>
                <w:lang w:eastAsia="sk-SK"/>
              </w:rPr>
              <w:t>átna príspevková organizácia (</w:t>
            </w:r>
            <w:hyperlink r:id="rId113" w:history="1">
              <w:r w:rsidRPr="00E338FA">
                <w:rPr>
                  <w:rStyle w:val="Hypertextovprepojenie"/>
                  <w:rFonts w:cstheme="minorHAnsi"/>
                  <w:sz w:val="24"/>
                  <w:szCs w:val="24"/>
                </w:rPr>
                <w:t>www.nocka.sk</w:t>
              </w:r>
            </w:hyperlink>
            <w:r w:rsidRPr="00E338FA">
              <w:rPr>
                <w:rStyle w:val="Hypertextovprepojenie"/>
                <w:rFonts w:cstheme="minorHAnsi"/>
                <w:color w:val="auto"/>
                <w:sz w:val="24"/>
                <w:szCs w:val="24"/>
                <w:u w:val="none"/>
              </w:rPr>
              <w:t>).</w:t>
            </w:r>
            <w:r>
              <w:rPr>
                <w:rStyle w:val="Hypertextovprepojenie"/>
                <w:rFonts w:cstheme="minorHAnsi"/>
                <w:color w:val="auto"/>
                <w:sz w:val="24"/>
                <w:szCs w:val="24"/>
                <w:u w:val="none"/>
              </w:rPr>
              <w:t xml:space="preserve"> </w:t>
            </w:r>
            <w:r>
              <w:rPr>
                <w:rFonts w:eastAsia="Times New Roman"/>
                <w:lang w:eastAsia="sk-SK"/>
              </w:rPr>
              <w:t>O</w:t>
            </w:r>
            <w:r w:rsidRPr="00E338FA">
              <w:rPr>
                <w:rFonts w:eastAsia="Times New Roman" w:cstheme="minorHAnsi"/>
                <w:sz w:val="24"/>
                <w:szCs w:val="24"/>
                <w:lang w:eastAsia="sk-SK"/>
              </w:rPr>
              <w:t xml:space="preserve">dborné, metodické, koordinačné a výkonné pracovisko pre teoretickú, analytickú, informačnú, dokumentačnú a konzultačnú činnosť v oblasti kultúrno-osvetovej činnosti, koordinačným a výkonným pracoviskom pre výskum a štátne štatistické zisťovanie v oblasti kultúry, a pre ďalšie vzdelávanie zamestnancov v oblasti kultúrno-osvetovej činnosti, pričom medzi jej ciele patrí </w:t>
            </w:r>
            <w:r w:rsidRPr="00E338FA">
              <w:rPr>
                <w:rFonts w:eastAsia="Times New Roman" w:cstheme="minorHAnsi"/>
                <w:bCs/>
                <w:sz w:val="24"/>
                <w:szCs w:val="24"/>
                <w:lang w:eastAsia="sk-SK"/>
              </w:rPr>
              <w:t xml:space="preserve">neformálne vzdelávanie v oblasti kultúry a prevencia negatívnych spoločenských javov a realizácia výskumu. Možnosti spolupráce: </w:t>
            </w:r>
            <w:r w:rsidRPr="00E338FA">
              <w:rPr>
                <w:rFonts w:eastAsia="Times New Roman" w:cstheme="minorHAnsi"/>
                <w:sz w:val="24"/>
                <w:szCs w:val="24"/>
                <w:lang w:eastAsia="sk-SK"/>
              </w:rPr>
              <w:t>prístup študentov k odborným a metodickým publikáciám, poskytovanie informácií databáz pre kvalifikačné práce študentov, účasť študentov na odborných a popularizačných podujatiach NOC, participácia na projektovej a výskumnej činnosti, prednášky, semináre a workshopy pre študentov.</w:t>
            </w:r>
          </w:p>
          <w:p w14:paraId="7C961699"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Centrá pedagogicko-psychologického poradenstva a prevencie – CPPPaP </w:t>
            </w:r>
            <w:r w:rsidRPr="00E338FA">
              <w:rPr>
                <w:rFonts w:cstheme="minorHAnsi"/>
                <w:sz w:val="24"/>
                <w:szCs w:val="24"/>
              </w:rPr>
              <w:t>– zariadenia MŠVVŠ SR, najmä CPPPaP,</w:t>
            </w:r>
            <w:r w:rsidRPr="00E338FA">
              <w:rPr>
                <w:rFonts w:cstheme="minorHAnsi"/>
                <w:b/>
                <w:bCs/>
                <w:sz w:val="24"/>
                <w:szCs w:val="24"/>
              </w:rPr>
              <w:t xml:space="preserve"> </w:t>
            </w:r>
            <w:r w:rsidRPr="00E338FA">
              <w:rPr>
                <w:rFonts w:cstheme="minorHAnsi"/>
                <w:sz w:val="24"/>
                <w:szCs w:val="24"/>
              </w:rPr>
              <w:t xml:space="preserve">Mládežnícka 34, Banská Bystrica </w:t>
            </w:r>
            <w:r>
              <w:rPr>
                <w:rFonts w:cstheme="minorHAnsi"/>
                <w:sz w:val="24"/>
                <w:szCs w:val="24"/>
              </w:rPr>
              <w:t>(</w:t>
            </w:r>
            <w:hyperlink r:id="rId114" w:history="1">
              <w:r w:rsidRPr="00E338FA">
                <w:rPr>
                  <w:rStyle w:val="Hypertextovprepojenie"/>
                  <w:rFonts w:cstheme="minorHAnsi"/>
                  <w:sz w:val="24"/>
                  <w:szCs w:val="24"/>
                </w:rPr>
                <w:t>http://www.cpppap.svsbb.sk/</w:t>
              </w:r>
            </w:hyperlink>
            <w:r w:rsidRPr="00E338FA">
              <w:rPr>
                <w:rStyle w:val="Hypertextovprepojenie"/>
                <w:rFonts w:cstheme="minorHAnsi"/>
                <w:color w:val="auto"/>
                <w:sz w:val="24"/>
                <w:szCs w:val="24"/>
              </w:rPr>
              <w:t>)</w:t>
            </w:r>
            <w:r>
              <w:rPr>
                <w:rFonts w:cstheme="minorHAnsi"/>
                <w:sz w:val="24"/>
                <w:szCs w:val="24"/>
              </w:rPr>
              <w:t>.</w:t>
            </w:r>
            <w:r w:rsidRPr="00E338FA">
              <w:rPr>
                <w:rFonts w:cstheme="minorHAnsi"/>
                <w:sz w:val="24"/>
                <w:szCs w:val="24"/>
              </w:rPr>
              <w:t xml:space="preserve"> Spolupráca: </w:t>
            </w:r>
            <w:r w:rsidRPr="00E338FA">
              <w:rPr>
                <w:rFonts w:eastAsia="Times New Roman" w:cstheme="minorHAnsi"/>
                <w:sz w:val="24"/>
                <w:szCs w:val="24"/>
                <w:lang w:eastAsia="sk-SK"/>
              </w:rPr>
              <w:t xml:space="preserve">možnosť realizácie výskumu, praktických projektov </w:t>
            </w:r>
            <w:r w:rsidRPr="00E338FA">
              <w:rPr>
                <w:rFonts w:cstheme="minorHAnsi"/>
                <w:sz w:val="24"/>
                <w:szCs w:val="24"/>
              </w:rPr>
              <w:t>študentov a spolupráca pri  výučbe špecifických zručností so zameraním na prierezové spôsobilosti, ako aj odborné preventívne a intervenčné zručnosti.</w:t>
            </w:r>
          </w:p>
          <w:p w14:paraId="24EDE15F"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Metodicko-pedagogické centrá </w:t>
            </w:r>
            <w:r w:rsidRPr="00E338FA">
              <w:rPr>
                <w:rFonts w:cstheme="minorHAnsi"/>
                <w:sz w:val="24"/>
                <w:szCs w:val="24"/>
              </w:rPr>
              <w:t xml:space="preserve">(napr. MPC Ševčenkova 11, 850 05 Bratislava - </w:t>
            </w:r>
            <w:hyperlink r:id="rId115" w:history="1">
              <w:r w:rsidRPr="00E338FA">
                <w:rPr>
                  <w:rStyle w:val="Hypertextovprepojenie"/>
                  <w:rFonts w:cstheme="minorHAnsi"/>
                  <w:sz w:val="24"/>
                  <w:szCs w:val="24"/>
                </w:rPr>
                <w:t>https://mpc-edu.sk/sk</w:t>
              </w:r>
            </w:hyperlink>
            <w:r w:rsidRPr="00E338FA">
              <w:rPr>
                <w:rFonts w:cstheme="minorHAnsi"/>
                <w:sz w:val="24"/>
                <w:szCs w:val="24"/>
              </w:rPr>
              <w:t xml:space="preserve">, MPC Horná 97, 97546 Banská Bystrica - </w:t>
            </w:r>
            <w:hyperlink r:id="rId116" w:history="1">
              <w:r w:rsidRPr="00E338FA">
                <w:rPr>
                  <w:rStyle w:val="Hypertextovprepojenie"/>
                  <w:rFonts w:cstheme="minorHAnsi"/>
                  <w:sz w:val="24"/>
                  <w:szCs w:val="24"/>
                </w:rPr>
                <w:t>https://archiv.mpc-edu.sk/sk/rp-mpc-bb</w:t>
              </w:r>
            </w:hyperlink>
            <w:r w:rsidRPr="00E338FA">
              <w:rPr>
                <w:rFonts w:cstheme="minorHAnsi"/>
                <w:sz w:val="24"/>
                <w:szCs w:val="24"/>
              </w:rPr>
              <w:t>) – rozpočtové organizácie MŠ. Možnosti spolupráce: besedy a workshopy realizované pre študentov, spolupráca vo výskumnej činnosti.</w:t>
            </w:r>
          </w:p>
          <w:p w14:paraId="54EBC1AB"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cstheme="minorHAnsi"/>
                <w:b/>
                <w:sz w:val="24"/>
                <w:szCs w:val="24"/>
              </w:rPr>
              <w:t>Asociácia inštitúcií vzdelávania dospelých v SR (AIVD)</w:t>
            </w:r>
            <w:r w:rsidRPr="00E338FA">
              <w:rPr>
                <w:rFonts w:cstheme="minorHAnsi"/>
                <w:bCs/>
                <w:sz w:val="24"/>
                <w:szCs w:val="24"/>
              </w:rPr>
              <w:t xml:space="preserve"> - </w:t>
            </w:r>
            <w:r w:rsidRPr="00E338FA">
              <w:rPr>
                <w:rFonts w:cstheme="minorHAnsi"/>
                <w:sz w:val="24"/>
                <w:szCs w:val="24"/>
              </w:rPr>
              <w:t>mimovládna dobrovoľná organizácia združujúca inštitúcie, zaoberajúce sa vzdelávaním dospelých v SR</w:t>
            </w:r>
            <w:r w:rsidRPr="00E338FA">
              <w:rPr>
                <w:rFonts w:cstheme="minorHAnsi"/>
                <w:b/>
                <w:sz w:val="24"/>
                <w:szCs w:val="24"/>
              </w:rPr>
              <w:t xml:space="preserve"> </w:t>
            </w:r>
            <w:r w:rsidRPr="00E338FA">
              <w:rPr>
                <w:rFonts w:cstheme="minorHAnsi"/>
                <w:bCs/>
                <w:sz w:val="24"/>
                <w:szCs w:val="24"/>
              </w:rPr>
              <w:t>(</w:t>
            </w:r>
            <w:hyperlink r:id="rId117" w:history="1">
              <w:r w:rsidRPr="00E338FA">
                <w:rPr>
                  <w:rStyle w:val="Hypertextovprepojenie"/>
                  <w:rFonts w:cstheme="minorHAnsi"/>
                  <w:sz w:val="24"/>
                  <w:szCs w:val="24"/>
                </w:rPr>
                <w:t>www.aivd.sk</w:t>
              </w:r>
            </w:hyperlink>
            <w:r w:rsidRPr="00E338FA">
              <w:rPr>
                <w:rFonts w:cstheme="minorHAnsi"/>
                <w:sz w:val="24"/>
                <w:szCs w:val="24"/>
              </w:rPr>
              <w:t xml:space="preserve">). </w:t>
            </w:r>
            <w:r w:rsidRPr="00E338FA">
              <w:rPr>
                <w:rFonts w:cstheme="minorHAnsi"/>
                <w:bCs/>
                <w:sz w:val="24"/>
                <w:szCs w:val="24"/>
              </w:rPr>
              <w:t>Možnosti spolupráce: o</w:t>
            </w:r>
            <w:r w:rsidRPr="00E338FA">
              <w:rPr>
                <w:rFonts w:cstheme="minorHAnsi"/>
                <w:sz w:val="24"/>
                <w:szCs w:val="24"/>
              </w:rPr>
              <w:t>rganizácia vedeckých a odborných podujatí (napr. semináre EPALE), participácia na vedeckých projektoch, účasť študentov na podujatiach organizovaných AIVD, prednášky a workshopy pre študentov, prístup k aktuálnym informáciám.</w:t>
            </w:r>
          </w:p>
          <w:p w14:paraId="737193E3"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Asociácia sociálnych pedagógov</w:t>
            </w:r>
            <w:r w:rsidRPr="00E338FA">
              <w:rPr>
                <w:rFonts w:cstheme="minorHAnsi"/>
                <w:sz w:val="24"/>
                <w:szCs w:val="24"/>
              </w:rPr>
              <w:t xml:space="preserve">: občianske združenie pre sociálnych pedagógov so sídlom v Banskej Bystrici, ktorá asistuje v profesionálnej príprave budúcich sociálnych pedagógov, poskytuje celoživotné vzdelávanie pre pedagógov v praxi. Spolupráca: </w:t>
            </w:r>
            <w:r w:rsidRPr="00E338FA">
              <w:rPr>
                <w:rFonts w:eastAsia="Times New Roman" w:cstheme="minorHAnsi"/>
                <w:sz w:val="24"/>
                <w:szCs w:val="24"/>
                <w:lang w:eastAsia="sk-SK"/>
              </w:rPr>
              <w:t>prednášky a workshopy renomovaných odborníkov, študentské stáže a mobility; výskumná, účasť študentov na vedeckých a odborných podujatiach (</w:t>
            </w:r>
            <w:hyperlink r:id="rId118" w:history="1">
              <w:r w:rsidRPr="00E338FA">
                <w:rPr>
                  <w:rStyle w:val="Hypertextovprepojenie"/>
                  <w:rFonts w:eastAsia="Times New Roman" w:cstheme="minorHAnsi"/>
                  <w:sz w:val="24"/>
                  <w:szCs w:val="24"/>
                  <w:lang w:eastAsia="sk-SK"/>
                </w:rPr>
                <w:t>https://www.pdf.umb.sk/jhroncova/asociacia-socialnych-pedagogov.html</w:t>
              </w:r>
            </w:hyperlink>
            <w:r w:rsidRPr="00E338FA">
              <w:rPr>
                <w:rFonts w:eastAsia="Times New Roman" w:cstheme="minorHAnsi"/>
                <w:sz w:val="24"/>
                <w:szCs w:val="24"/>
                <w:lang w:eastAsia="sk-SK"/>
              </w:rPr>
              <w:t>).</w:t>
            </w:r>
          </w:p>
          <w:p w14:paraId="67435257"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Centrum ďalšieho vzdelávania Technická univerzita Zvolen:</w:t>
            </w:r>
          </w:p>
          <w:p w14:paraId="1CBABC95" w14:textId="77777777" w:rsidR="005A385C" w:rsidRPr="00E338FA" w:rsidRDefault="005A385C" w:rsidP="005A385C">
            <w:pPr>
              <w:pStyle w:val="Odsekzoznamu"/>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sz w:val="24"/>
                <w:szCs w:val="24"/>
                <w:lang w:eastAsia="sk-SK"/>
              </w:rPr>
              <w:t>(</w:t>
            </w:r>
            <w:hyperlink r:id="rId119" w:history="1">
              <w:r w:rsidRPr="00E338FA">
                <w:rPr>
                  <w:rStyle w:val="Hypertextovprepojenie"/>
                  <w:rFonts w:eastAsia="Times New Roman" w:cstheme="minorHAnsi"/>
                  <w:sz w:val="24"/>
                  <w:szCs w:val="24"/>
                  <w:lang w:eastAsia="sk-SK"/>
                </w:rPr>
                <w:t>https://cdv.tuzvo.sk/sk/centrum-dalsieho-vzdelavania</w:t>
              </w:r>
            </w:hyperlink>
            <w:r>
              <w:rPr>
                <w:rStyle w:val="Hypertextovprepojenie"/>
                <w:rFonts w:eastAsia="Times New Roman" w:cstheme="minorHAnsi"/>
                <w:sz w:val="24"/>
                <w:szCs w:val="24"/>
                <w:lang w:eastAsia="sk-SK"/>
              </w:rPr>
              <w:t>)</w:t>
            </w:r>
            <w:r w:rsidRPr="00E338FA">
              <w:rPr>
                <w:rFonts w:eastAsia="Times New Roman" w:cstheme="minorHAnsi"/>
                <w:sz w:val="24"/>
                <w:szCs w:val="24"/>
                <w:lang w:eastAsia="sk-SK"/>
              </w:rPr>
              <w:t xml:space="preserve"> - líder v oblastí zavádzania inovácií v edukácii seniorov na Slovensku. </w:t>
            </w:r>
            <w:r w:rsidRPr="00E338FA">
              <w:rPr>
                <w:rFonts w:eastAsia="Times New Roman" w:cstheme="minorHAnsi"/>
                <w:bCs/>
                <w:sz w:val="24"/>
                <w:szCs w:val="24"/>
                <w:lang w:eastAsia="sk-SK"/>
              </w:rPr>
              <w:t xml:space="preserve">Možnosti spolupráce: </w:t>
            </w:r>
            <w:r w:rsidRPr="00E338FA">
              <w:rPr>
                <w:rFonts w:eastAsia="Times New Roman" w:cstheme="minorHAnsi"/>
                <w:sz w:val="24"/>
                <w:szCs w:val="24"/>
                <w:lang w:eastAsia="sk-SK"/>
              </w:rPr>
              <w:t>prednášky a workshopy pre študentov, prístup študentov k odbornej literatúre, možnosti realizácie výskumných aktivít v rámci písania záverečných prác študentov, možnosť realizácie výskumu, praktických projektov.</w:t>
            </w:r>
          </w:p>
          <w:p w14:paraId="42E165F6"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 xml:space="preserve">Akademické pracoviská: </w:t>
            </w:r>
            <w:r w:rsidRPr="00E338FA">
              <w:rPr>
                <w:rFonts w:eastAsia="Times New Roman" w:cstheme="minorHAnsi"/>
                <w:sz w:val="24"/>
                <w:szCs w:val="24"/>
                <w:lang w:eastAsia="sk-SK"/>
              </w:rPr>
              <w:t xml:space="preserve">Ústav pedagogických </w:t>
            </w:r>
            <w:r>
              <w:rPr>
                <w:rFonts w:eastAsia="Times New Roman" w:cstheme="minorHAnsi"/>
                <w:sz w:val="24"/>
                <w:szCs w:val="24"/>
                <w:lang w:eastAsia="sk-SK"/>
              </w:rPr>
              <w:t>věd, Fakulta humanitních studii</w:t>
            </w:r>
            <w:r w:rsidRPr="00E338FA">
              <w:rPr>
                <w:rFonts w:eastAsia="Times New Roman" w:cstheme="minorHAnsi"/>
                <w:sz w:val="24"/>
                <w:szCs w:val="24"/>
                <w:lang w:eastAsia="sk-SK"/>
              </w:rPr>
              <w:t>, Univerzita Tomáše Bati v Zlíne</w:t>
            </w:r>
            <w:r w:rsidRPr="00E338FA">
              <w:rPr>
                <w:rFonts w:eastAsia="Times New Roman" w:cstheme="minorHAnsi"/>
                <w:sz w:val="24"/>
                <w:szCs w:val="24"/>
                <w:lang w:val="en-US" w:eastAsia="sk-SK"/>
              </w:rPr>
              <w:t>;</w:t>
            </w:r>
            <w:r w:rsidRPr="00E338FA">
              <w:rPr>
                <w:rFonts w:eastAsia="Times New Roman" w:cstheme="minorHAnsi"/>
                <w:sz w:val="24"/>
                <w:szCs w:val="24"/>
                <w:lang w:eastAsia="sk-SK"/>
              </w:rPr>
              <w:t xml:space="preserve"> Katedra andragogiky a manažmentu vzdělávání, Pedagogická fakulta, Karlova univerzita v Prahe</w:t>
            </w:r>
            <w:r w:rsidRPr="00E338FA">
              <w:rPr>
                <w:sz w:val="24"/>
                <w:szCs w:val="24"/>
              </w:rPr>
              <w:t>;</w:t>
            </w:r>
            <w:r>
              <w:rPr>
                <w:rFonts w:eastAsia="Times New Roman" w:cstheme="minorHAnsi"/>
                <w:sz w:val="24"/>
                <w:szCs w:val="24"/>
                <w:lang w:eastAsia="sk-SK"/>
              </w:rPr>
              <w:t xml:space="preserve"> Katedra andragogiky</w:t>
            </w:r>
            <w:r w:rsidRPr="00E338FA">
              <w:rPr>
                <w:rFonts w:eastAsia="Times New Roman" w:cstheme="minorHAnsi"/>
                <w:sz w:val="24"/>
                <w:szCs w:val="24"/>
                <w:lang w:eastAsia="sk-SK"/>
              </w:rPr>
              <w:t>, Univerzita Jana Amose Komenského v Prahe</w:t>
            </w:r>
            <w:r w:rsidRPr="00E338FA">
              <w:rPr>
                <w:rFonts w:eastAsia="Times New Roman" w:cstheme="minorHAnsi"/>
                <w:sz w:val="24"/>
                <w:szCs w:val="24"/>
                <w:lang w:val="en-US" w:eastAsia="sk-SK"/>
              </w:rPr>
              <w:t xml:space="preserve">; </w:t>
            </w:r>
            <w:r w:rsidRPr="00E338FA">
              <w:rPr>
                <w:rFonts w:eastAsia="Times New Roman" w:cstheme="minorHAnsi"/>
                <w:sz w:val="24"/>
                <w:szCs w:val="24"/>
                <w:lang w:eastAsia="sk-SK"/>
              </w:rPr>
              <w:t>Katedra pedagogiky a andragogiky, Pedagogická fakulta Ostravská univerzita v Ostrave</w:t>
            </w:r>
            <w:r w:rsidRPr="00E338FA">
              <w:rPr>
                <w:rFonts w:eastAsia="Times New Roman" w:cstheme="minorHAnsi"/>
                <w:sz w:val="24"/>
                <w:szCs w:val="24"/>
                <w:lang w:val="en-US" w:eastAsia="sk-SK"/>
              </w:rPr>
              <w:t xml:space="preserve">; </w:t>
            </w:r>
            <w:r w:rsidRPr="00E338FA">
              <w:rPr>
                <w:rFonts w:eastAsia="Times New Roman" w:cstheme="minorHAnsi"/>
                <w:sz w:val="24"/>
                <w:szCs w:val="24"/>
                <w:lang w:eastAsia="sk-SK"/>
              </w:rPr>
              <w:t>Katedra Pedagogiky Społecznej i Andragogiki, Instytut nauk o wychowaniu, Uniwersytet Pedagogiczny, Krakow</w:t>
            </w:r>
            <w:r w:rsidRPr="00E338FA">
              <w:rPr>
                <w:sz w:val="24"/>
                <w:szCs w:val="24"/>
                <w:lang w:val="en-US"/>
              </w:rPr>
              <w:t xml:space="preserve"> a </w:t>
            </w:r>
            <w:proofErr w:type="spellStart"/>
            <w:r w:rsidRPr="00E338FA">
              <w:rPr>
                <w:sz w:val="24"/>
                <w:szCs w:val="24"/>
                <w:lang w:val="en-US"/>
              </w:rPr>
              <w:t>ďalšie</w:t>
            </w:r>
            <w:proofErr w:type="spellEnd"/>
            <w:r w:rsidRPr="00E338FA">
              <w:rPr>
                <w:sz w:val="24"/>
                <w:szCs w:val="24"/>
                <w:lang w:val="en-US"/>
              </w:rPr>
              <w:t xml:space="preserve"> </w:t>
            </w:r>
            <w:proofErr w:type="spellStart"/>
            <w:r w:rsidRPr="00E338FA">
              <w:rPr>
                <w:sz w:val="24"/>
                <w:szCs w:val="24"/>
                <w:lang w:val="en-US"/>
              </w:rPr>
              <w:t>zahraničné</w:t>
            </w:r>
            <w:proofErr w:type="spellEnd"/>
            <w:r w:rsidRPr="00E338FA">
              <w:rPr>
                <w:sz w:val="24"/>
                <w:szCs w:val="24"/>
                <w:lang w:val="en-US"/>
              </w:rPr>
              <w:t xml:space="preserve"> university, s </w:t>
            </w:r>
            <w:proofErr w:type="spellStart"/>
            <w:r w:rsidRPr="00E338FA">
              <w:rPr>
                <w:sz w:val="24"/>
                <w:szCs w:val="24"/>
                <w:lang w:val="en-US"/>
              </w:rPr>
              <w:t>ktorými</w:t>
            </w:r>
            <w:proofErr w:type="spellEnd"/>
            <w:r w:rsidRPr="00E338FA">
              <w:rPr>
                <w:sz w:val="24"/>
                <w:szCs w:val="24"/>
                <w:lang w:val="en-US"/>
              </w:rPr>
              <w:t xml:space="preserve"> </w:t>
            </w:r>
            <w:proofErr w:type="spellStart"/>
            <w:r w:rsidRPr="00E338FA">
              <w:rPr>
                <w:sz w:val="24"/>
                <w:szCs w:val="24"/>
                <w:lang w:val="en-US"/>
              </w:rPr>
              <w:t>majú</w:t>
            </w:r>
            <w:proofErr w:type="spellEnd"/>
            <w:r w:rsidRPr="00E338FA">
              <w:rPr>
                <w:sz w:val="24"/>
                <w:szCs w:val="24"/>
                <w:lang w:val="en-US"/>
              </w:rPr>
              <w:t xml:space="preserve"> </w:t>
            </w:r>
            <w:proofErr w:type="spellStart"/>
            <w:r w:rsidRPr="00E338FA">
              <w:rPr>
                <w:sz w:val="24"/>
                <w:szCs w:val="24"/>
                <w:lang w:val="en-US"/>
              </w:rPr>
              <w:t>garanti</w:t>
            </w:r>
            <w:proofErr w:type="spellEnd"/>
            <w:r w:rsidRPr="00E338FA">
              <w:rPr>
                <w:sz w:val="24"/>
                <w:szCs w:val="24"/>
                <w:lang w:val="en-US"/>
              </w:rPr>
              <w:t xml:space="preserve"> </w:t>
            </w:r>
            <w:proofErr w:type="spellStart"/>
            <w:r w:rsidRPr="00E338FA">
              <w:rPr>
                <w:sz w:val="24"/>
                <w:szCs w:val="24"/>
                <w:lang w:val="en-US"/>
              </w:rPr>
              <w:t>študijného</w:t>
            </w:r>
            <w:proofErr w:type="spellEnd"/>
            <w:r w:rsidRPr="00E338FA">
              <w:rPr>
                <w:sz w:val="24"/>
                <w:szCs w:val="24"/>
                <w:lang w:val="en-US"/>
              </w:rPr>
              <w:t xml:space="preserve"> </w:t>
            </w:r>
            <w:proofErr w:type="spellStart"/>
            <w:r w:rsidRPr="00E338FA">
              <w:rPr>
                <w:sz w:val="24"/>
                <w:szCs w:val="24"/>
                <w:lang w:val="en-US"/>
              </w:rPr>
              <w:t>programu</w:t>
            </w:r>
            <w:proofErr w:type="spellEnd"/>
            <w:r w:rsidRPr="00E338FA">
              <w:rPr>
                <w:sz w:val="24"/>
                <w:szCs w:val="24"/>
                <w:lang w:val="en-US"/>
              </w:rPr>
              <w:t xml:space="preserve"> </w:t>
            </w:r>
            <w:proofErr w:type="spellStart"/>
            <w:r w:rsidRPr="00E338FA">
              <w:rPr>
                <w:sz w:val="24"/>
                <w:szCs w:val="24"/>
                <w:lang w:val="en-US"/>
              </w:rPr>
              <w:t>niekoľkoročnú</w:t>
            </w:r>
            <w:proofErr w:type="spellEnd"/>
            <w:r w:rsidRPr="00E338FA">
              <w:rPr>
                <w:sz w:val="24"/>
                <w:szCs w:val="24"/>
                <w:lang w:val="en-US"/>
              </w:rPr>
              <w:t xml:space="preserve"> </w:t>
            </w:r>
            <w:proofErr w:type="spellStart"/>
            <w:r w:rsidRPr="00E338FA">
              <w:rPr>
                <w:sz w:val="24"/>
                <w:szCs w:val="24"/>
                <w:lang w:val="en-US"/>
              </w:rPr>
              <w:t>spoluprácu</w:t>
            </w:r>
            <w:proofErr w:type="spellEnd"/>
            <w:r w:rsidRPr="00E338FA">
              <w:rPr>
                <w:sz w:val="24"/>
                <w:szCs w:val="24"/>
                <w:lang w:val="en-US"/>
              </w:rPr>
              <w:t xml:space="preserve">: </w:t>
            </w:r>
            <w:proofErr w:type="spellStart"/>
            <w:r w:rsidRPr="00E338FA">
              <w:rPr>
                <w:sz w:val="24"/>
                <w:szCs w:val="24"/>
                <w:lang w:val="en-US"/>
              </w:rPr>
              <w:t>univerzity</w:t>
            </w:r>
            <w:proofErr w:type="spellEnd"/>
            <w:r w:rsidRPr="00E338FA">
              <w:rPr>
                <w:sz w:val="24"/>
                <w:szCs w:val="24"/>
                <w:lang w:val="en-US"/>
              </w:rPr>
              <w:t xml:space="preserve"> </w:t>
            </w:r>
            <w:proofErr w:type="spellStart"/>
            <w:r w:rsidRPr="00E338FA">
              <w:rPr>
                <w:sz w:val="24"/>
                <w:szCs w:val="24"/>
                <w:lang w:val="en-US"/>
              </w:rPr>
              <w:t>vo</w:t>
            </w:r>
            <w:proofErr w:type="spellEnd"/>
            <w:r w:rsidRPr="00E338FA">
              <w:rPr>
                <w:sz w:val="24"/>
                <w:szCs w:val="24"/>
                <w:lang w:val="en-US"/>
              </w:rPr>
              <w:t xml:space="preserve"> </w:t>
            </w:r>
            <w:proofErr w:type="spellStart"/>
            <w:r w:rsidRPr="00E338FA">
              <w:rPr>
                <w:sz w:val="24"/>
                <w:szCs w:val="24"/>
                <w:lang w:val="en-US"/>
              </w:rPr>
              <w:t>Veľkej</w:t>
            </w:r>
            <w:proofErr w:type="spellEnd"/>
            <w:r w:rsidRPr="00E338FA">
              <w:rPr>
                <w:sz w:val="24"/>
                <w:szCs w:val="24"/>
                <w:lang w:val="en-US"/>
              </w:rPr>
              <w:t xml:space="preserve"> </w:t>
            </w:r>
            <w:proofErr w:type="spellStart"/>
            <w:r w:rsidRPr="00E338FA">
              <w:rPr>
                <w:sz w:val="24"/>
                <w:szCs w:val="24"/>
                <w:lang w:val="en-US"/>
              </w:rPr>
              <w:t>Británii</w:t>
            </w:r>
            <w:proofErr w:type="spellEnd"/>
            <w:r w:rsidRPr="00E338FA">
              <w:rPr>
                <w:sz w:val="24"/>
                <w:szCs w:val="24"/>
                <w:lang w:val="en-US"/>
              </w:rPr>
              <w:t xml:space="preserve"> </w:t>
            </w:r>
            <w:proofErr w:type="spellStart"/>
            <w:r w:rsidRPr="00E338FA">
              <w:rPr>
                <w:sz w:val="24"/>
                <w:szCs w:val="24"/>
                <w:lang w:val="en-US"/>
              </w:rPr>
              <w:t>poskytujúce</w:t>
            </w:r>
            <w:proofErr w:type="spellEnd"/>
            <w:r w:rsidRPr="00E338FA">
              <w:rPr>
                <w:sz w:val="24"/>
                <w:szCs w:val="24"/>
                <w:lang w:val="en-US"/>
              </w:rPr>
              <w:t xml:space="preserve"> PhD v </w:t>
            </w:r>
            <w:proofErr w:type="spellStart"/>
            <w:r w:rsidRPr="00E338FA">
              <w:rPr>
                <w:sz w:val="24"/>
                <w:szCs w:val="24"/>
                <w:lang w:val="en-US"/>
              </w:rPr>
              <w:t>pedagogike</w:t>
            </w:r>
            <w:proofErr w:type="spellEnd"/>
            <w:r w:rsidRPr="00E338FA">
              <w:rPr>
                <w:sz w:val="24"/>
                <w:szCs w:val="24"/>
                <w:lang w:val="en-US"/>
              </w:rPr>
              <w:t xml:space="preserve"> (Newcastle University, Cambridge </w:t>
            </w:r>
            <w:r w:rsidRPr="00E338FA">
              <w:rPr>
                <w:sz w:val="24"/>
                <w:szCs w:val="24"/>
                <w:lang w:val="en-US"/>
              </w:rPr>
              <w:lastRenderedPageBreak/>
              <w:t xml:space="preserve">University), Helsinki University, </w:t>
            </w:r>
            <w:proofErr w:type="spellStart"/>
            <w:r w:rsidRPr="00E338FA">
              <w:rPr>
                <w:sz w:val="24"/>
                <w:szCs w:val="24"/>
                <w:lang w:val="en-US"/>
              </w:rPr>
              <w:t>Fínsko</w:t>
            </w:r>
            <w:proofErr w:type="spellEnd"/>
            <w:r w:rsidRPr="00E338FA">
              <w:rPr>
                <w:sz w:val="24"/>
                <w:szCs w:val="24"/>
                <w:lang w:val="en-US"/>
              </w:rPr>
              <w:t xml:space="preserve">; </w:t>
            </w:r>
            <w:r w:rsidRPr="00E338FA">
              <w:rPr>
                <w:sz w:val="24"/>
                <w:szCs w:val="24"/>
              </w:rPr>
              <w:t xml:space="preserve">School of Professional Teacher Education, </w:t>
            </w:r>
            <w:r w:rsidRPr="00E338FA">
              <w:rPr>
                <w:rFonts w:ascii="Calibri" w:hAnsi="Calibri" w:cs="Calibri"/>
                <w:color w:val="201F1E"/>
                <w:sz w:val="24"/>
                <w:szCs w:val="24"/>
              </w:rPr>
              <w:t>Oulu University of Applied Sciences, Oulu, Fínsko</w:t>
            </w:r>
            <w:r w:rsidRPr="00E338FA">
              <w:rPr>
                <w:sz w:val="24"/>
                <w:szCs w:val="24"/>
                <w:lang w:val="en-US"/>
              </w:rPr>
              <w:t>;</w:t>
            </w:r>
            <w:r w:rsidRPr="00E338FA">
              <w:rPr>
                <w:sz w:val="24"/>
                <w:szCs w:val="24"/>
              </w:rPr>
              <w:t xml:space="preserve"> Driestar Educatief, Gouda, Holandsko a i</w:t>
            </w:r>
            <w:r w:rsidRPr="00E338FA">
              <w:rPr>
                <w:rFonts w:eastAsia="Times New Roman" w:cstheme="minorHAnsi"/>
                <w:sz w:val="24"/>
                <w:szCs w:val="24"/>
                <w:lang w:eastAsia="sk-SK"/>
              </w:rPr>
              <w:t xml:space="preserve">. </w:t>
            </w:r>
            <w:r w:rsidRPr="00E338FA">
              <w:rPr>
                <w:rFonts w:eastAsia="Times New Roman" w:cstheme="minorHAnsi"/>
                <w:bCs/>
                <w:sz w:val="24"/>
                <w:szCs w:val="24"/>
                <w:lang w:eastAsia="sk-SK"/>
              </w:rPr>
              <w:t xml:space="preserve">Spolupráca: </w:t>
            </w:r>
            <w:r w:rsidRPr="00E338FA">
              <w:rPr>
                <w:rFonts w:eastAsia="Times New Roman" w:cstheme="minorHAnsi"/>
                <w:sz w:val="24"/>
                <w:szCs w:val="24"/>
                <w:lang w:eastAsia="sk-SK"/>
              </w:rPr>
              <w:t>prednášky renomovaných odborníkov, študentské stáže a mobility; výskumná, publikačná a projektová spolupráca, účasť študentov na vedeckých a odborných podujatiach</w:t>
            </w:r>
            <w:r w:rsidRPr="00E338FA">
              <w:rPr>
                <w:rFonts w:eastAsia="Times New Roman" w:cstheme="minorHAnsi"/>
                <w:sz w:val="24"/>
                <w:szCs w:val="24"/>
                <w:lang w:val="en-US" w:eastAsia="sk-SK"/>
              </w:rPr>
              <w:t>.</w:t>
            </w:r>
            <w:r w:rsidRPr="00E338FA">
              <w:rPr>
                <w:rFonts w:eastAsia="Times New Roman" w:cstheme="minorHAnsi"/>
                <w:sz w:val="24"/>
                <w:szCs w:val="24"/>
                <w:lang w:eastAsia="sk-SK"/>
              </w:rPr>
              <w:t xml:space="preserve"> </w:t>
            </w:r>
          </w:p>
          <w:p w14:paraId="5C11734B"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OZ Preventista</w:t>
            </w:r>
            <w:r w:rsidRPr="00E338FA">
              <w:rPr>
                <w:rFonts w:cstheme="minorHAnsi"/>
                <w:sz w:val="24"/>
                <w:szCs w:val="24"/>
              </w:rPr>
              <w:t xml:space="preserve"> (</w:t>
            </w:r>
            <w:hyperlink r:id="rId120" w:history="1">
              <w:r w:rsidRPr="00E338FA">
                <w:rPr>
                  <w:rStyle w:val="Hypertextovprepojenie"/>
                  <w:rFonts w:cstheme="minorHAnsi"/>
                  <w:sz w:val="24"/>
                  <w:szCs w:val="24"/>
                </w:rPr>
                <w:t>https://preventista.sk/info/kontakt-2/</w:t>
              </w:r>
            </w:hyperlink>
            <w:r w:rsidRPr="00E338FA">
              <w:rPr>
                <w:rFonts w:cstheme="minorHAnsi"/>
                <w:sz w:val="24"/>
                <w:szCs w:val="24"/>
              </w:rPr>
              <w:t>)</w:t>
            </w:r>
            <w:r>
              <w:rPr>
                <w:rFonts w:cstheme="minorHAnsi"/>
                <w:sz w:val="24"/>
                <w:szCs w:val="24"/>
              </w:rPr>
              <w:t>. Z</w:t>
            </w:r>
            <w:r w:rsidRPr="00E338FA">
              <w:rPr>
                <w:rFonts w:cstheme="minorHAnsi"/>
                <w:sz w:val="24"/>
                <w:szCs w:val="24"/>
              </w:rPr>
              <w:t>druženie pre bezpečnosť a prevenciu. Možnosti spolupráce: besedy a workshopy realizované pre študentov, spolupráca vo výskumnej činnosti.</w:t>
            </w:r>
          </w:p>
          <w:p w14:paraId="2480F7CA"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Centrum pre výskum etnicity a kultúry (CVEK) </w:t>
            </w:r>
            <w:r w:rsidRPr="00E338FA">
              <w:rPr>
                <w:rFonts w:ascii="Calibri" w:eastAsia="Times New Roman" w:hAnsi="Calibri" w:cs="Calibri"/>
                <w:color w:val="000000"/>
                <w:sz w:val="24"/>
                <w:szCs w:val="24"/>
                <w:lang w:eastAsia="sk-SK"/>
              </w:rPr>
              <w:t>v Bratislave (</w:t>
            </w:r>
            <w:hyperlink r:id="rId121" w:history="1">
              <w:r w:rsidRPr="00E338FA">
                <w:rPr>
                  <w:rStyle w:val="Hypertextovprepojenie"/>
                  <w:rFonts w:ascii="Calibri" w:eastAsia="Times New Roman" w:hAnsi="Calibri" w:cs="Calibri"/>
                  <w:sz w:val="24"/>
                  <w:szCs w:val="24"/>
                  <w:lang w:eastAsia="sk-SK"/>
                </w:rPr>
                <w:t>http://cvek.sk/</w:t>
              </w:r>
            </w:hyperlink>
            <w:r>
              <w:rPr>
                <w:rFonts w:ascii="Calibri" w:eastAsia="Times New Roman" w:hAnsi="Calibri" w:cs="Calibri"/>
                <w:color w:val="000000"/>
                <w:sz w:val="24"/>
                <w:szCs w:val="24"/>
                <w:lang w:eastAsia="sk-SK"/>
              </w:rPr>
              <w:t>). N</w:t>
            </w:r>
            <w:r w:rsidRPr="00E338FA">
              <w:rPr>
                <w:sz w:val="24"/>
                <w:szCs w:val="24"/>
              </w:rPr>
              <w:t xml:space="preserve">ezávislá mimovládna organizácia, realizujúca výskumné, analytické a vzdelávacie aktivity smerujúce prispieť k vytváraniu spravodlivejšej a súdržnejšej spoločnosti. </w:t>
            </w:r>
            <w:r w:rsidRPr="00E338FA">
              <w:rPr>
                <w:rFonts w:cstheme="minorHAnsi"/>
                <w:bCs/>
                <w:sz w:val="24"/>
                <w:szCs w:val="24"/>
              </w:rPr>
              <w:t>Možnosti spolupráce pri o</w:t>
            </w:r>
            <w:r w:rsidRPr="00E338FA">
              <w:rPr>
                <w:rFonts w:cstheme="minorHAnsi"/>
                <w:sz w:val="24"/>
                <w:szCs w:val="24"/>
              </w:rPr>
              <w:t>rganizácii vedeckých a odborných podujatí, besedy, prednášky a workshopy pre študentov, poradenstvo vo výskume, analýzach dát.</w:t>
            </w:r>
          </w:p>
          <w:p w14:paraId="02AEB74F"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Centrum pre ekonomické a sociálne analýzy MESA10 </w:t>
            </w:r>
            <w:r w:rsidRPr="00E338FA">
              <w:rPr>
                <w:rFonts w:ascii="Calibri" w:eastAsia="Times New Roman" w:hAnsi="Calibri" w:cs="Calibri"/>
                <w:color w:val="000000"/>
                <w:sz w:val="24"/>
                <w:szCs w:val="24"/>
                <w:lang w:eastAsia="sk-SK"/>
              </w:rPr>
              <w:t>(</w:t>
            </w:r>
            <w:hyperlink r:id="rId122" w:history="1">
              <w:r w:rsidRPr="00E338FA">
                <w:rPr>
                  <w:rStyle w:val="Hypertextovprepojenie"/>
                  <w:rFonts w:ascii="Calibri" w:eastAsia="Times New Roman" w:hAnsi="Calibri" w:cs="Calibri"/>
                  <w:sz w:val="24"/>
                  <w:szCs w:val="24"/>
                  <w:lang w:eastAsia="sk-SK"/>
                </w:rPr>
                <w:t>https://www.mesa10.org/</w:t>
              </w:r>
            </w:hyperlink>
            <w:r>
              <w:rPr>
                <w:rFonts w:ascii="Calibri" w:eastAsia="Times New Roman" w:hAnsi="Calibri" w:cs="Calibri"/>
                <w:color w:val="000000"/>
                <w:sz w:val="24"/>
                <w:szCs w:val="24"/>
                <w:lang w:eastAsia="sk-SK"/>
              </w:rPr>
              <w:t>). N</w:t>
            </w:r>
            <w:r w:rsidRPr="00E338FA">
              <w:rPr>
                <w:sz w:val="24"/>
                <w:szCs w:val="24"/>
              </w:rPr>
              <w:t>ezávislá mimovládna organizácia, zapojená v projektoch EÚ (napr. To dá rozum) a NATO so zámerom</w:t>
            </w:r>
            <w:r w:rsidRPr="00E338FA">
              <w:rPr>
                <w:rStyle w:val="jlqj4b"/>
                <w:sz w:val="24"/>
                <w:szCs w:val="24"/>
              </w:rPr>
              <w:t xml:space="preserve"> formovať, iniciovať alebo implementovať reformy.</w:t>
            </w:r>
            <w:r w:rsidRPr="00E338FA">
              <w:rPr>
                <w:rFonts w:cstheme="minorHAnsi"/>
                <w:bCs/>
                <w:sz w:val="24"/>
                <w:szCs w:val="24"/>
              </w:rPr>
              <w:t xml:space="preserve"> Možnosti spolupráce pri o</w:t>
            </w:r>
            <w:r w:rsidRPr="00E338FA">
              <w:rPr>
                <w:rFonts w:cstheme="minorHAnsi"/>
                <w:sz w:val="24"/>
                <w:szCs w:val="24"/>
              </w:rPr>
              <w:t>rganizácii vedeckých a odborných podujatí (besedy, prednášky a workshopy pre študentov), poradenstvo a spolupráca vo výskume, analýzach dát.</w:t>
            </w:r>
          </w:p>
          <w:p w14:paraId="03BB0AA6"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Inštitút pre dobre spravovanú spoločnosť (Slovak Governance Institute SGI)  </w:t>
            </w:r>
            <w:r w:rsidRPr="00E338FA">
              <w:rPr>
                <w:rFonts w:ascii="Calibri" w:eastAsia="Times New Roman" w:hAnsi="Calibri" w:cs="Calibri"/>
                <w:color w:val="000000"/>
                <w:sz w:val="24"/>
                <w:szCs w:val="24"/>
                <w:lang w:eastAsia="sk-SK"/>
              </w:rPr>
              <w:t>(</w:t>
            </w:r>
            <w:hyperlink r:id="rId123" w:history="1">
              <w:r w:rsidRPr="00E338FA">
                <w:rPr>
                  <w:rStyle w:val="Hypertextovprepojenie"/>
                  <w:rFonts w:ascii="Calibri" w:eastAsia="Times New Roman" w:hAnsi="Calibri" w:cs="Calibri"/>
                  <w:sz w:val="24"/>
                  <w:szCs w:val="24"/>
                  <w:lang w:eastAsia="sk-SK"/>
                </w:rPr>
                <w:t>https://www.governance.sk/</w:t>
              </w:r>
            </w:hyperlink>
            <w:r>
              <w:rPr>
                <w:rFonts w:ascii="Calibri" w:eastAsia="Times New Roman" w:hAnsi="Calibri" w:cs="Calibri"/>
                <w:color w:val="000000"/>
                <w:sz w:val="24"/>
                <w:szCs w:val="24"/>
                <w:lang w:eastAsia="sk-SK"/>
              </w:rPr>
              <w:t>). N</w:t>
            </w:r>
            <w:r w:rsidRPr="00E338FA">
              <w:rPr>
                <w:sz w:val="24"/>
                <w:szCs w:val="24"/>
              </w:rPr>
              <w:t xml:space="preserve">ezávislá mimovládna organizácia, vypracúvajúca analýzy existujúcich a pripravovaných verejných politík, výskum v rôznych oblastiach verejnej politiky. Možnosti spolupráce: </w:t>
            </w:r>
            <w:r w:rsidRPr="00E338FA">
              <w:rPr>
                <w:rFonts w:cstheme="minorHAnsi"/>
                <w:bCs/>
                <w:sz w:val="24"/>
                <w:szCs w:val="24"/>
              </w:rPr>
              <w:t>o</w:t>
            </w:r>
            <w:r w:rsidRPr="00E338FA">
              <w:rPr>
                <w:rFonts w:cstheme="minorHAnsi"/>
                <w:sz w:val="24"/>
                <w:szCs w:val="24"/>
              </w:rPr>
              <w:t xml:space="preserve">rganizácia vzdelávacích podujatí (besedy, prednášky a workshopy pre študentov), konzultácie, prístup k odbornej literatúre, sieťovanie s inými partnermi. </w:t>
            </w:r>
          </w:p>
          <w:p w14:paraId="39943795"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THEMPRA Social Pedagogy</w:t>
            </w:r>
            <w:r w:rsidRPr="00E338FA">
              <w:rPr>
                <w:rFonts w:cstheme="minorHAnsi"/>
                <w:sz w:val="24"/>
                <w:szCs w:val="24"/>
              </w:rPr>
              <w:t>, Veľká Británia (</w:t>
            </w:r>
            <w:hyperlink r:id="rId124" w:history="1">
              <w:r w:rsidRPr="00E338FA">
                <w:rPr>
                  <w:rStyle w:val="Hypertextovprepojenie"/>
                  <w:rFonts w:cstheme="minorHAnsi"/>
                  <w:sz w:val="24"/>
                  <w:szCs w:val="24"/>
                </w:rPr>
                <w:t>http://www.thempra.org.uk/</w:t>
              </w:r>
            </w:hyperlink>
            <w:r>
              <w:rPr>
                <w:rFonts w:cstheme="minorHAnsi"/>
                <w:sz w:val="24"/>
                <w:szCs w:val="24"/>
              </w:rPr>
              <w:t>). S</w:t>
            </w:r>
            <w:r w:rsidRPr="00E338FA">
              <w:rPr>
                <w:rFonts w:cstheme="minorHAnsi"/>
                <w:sz w:val="24"/>
                <w:szCs w:val="24"/>
              </w:rPr>
              <w:t>ociálny podnik združujúci britských a medzinárodných odborníkov, zameraných na rozvoj sociálnej pedagogiky ako vednej disciplín, spoluzakladateľ Global Alliance for Social Pedagogy and Social Education.</w:t>
            </w:r>
            <w:r w:rsidRPr="00E338FA">
              <w:rPr>
                <w:sz w:val="24"/>
                <w:szCs w:val="24"/>
              </w:rPr>
              <w:t xml:space="preserve"> Možnosti spolupráce: </w:t>
            </w:r>
            <w:r w:rsidRPr="00E338FA">
              <w:rPr>
                <w:rFonts w:cstheme="minorHAnsi"/>
                <w:bCs/>
                <w:sz w:val="24"/>
                <w:szCs w:val="24"/>
              </w:rPr>
              <w:t>o</w:t>
            </w:r>
            <w:r w:rsidRPr="00E338FA">
              <w:rPr>
                <w:rFonts w:cstheme="minorHAnsi"/>
                <w:sz w:val="24"/>
                <w:szCs w:val="24"/>
              </w:rPr>
              <w:t>rganizácia spoločných výskumných, publikačných a vzdelávacích podujatí (besedy, prednášky a workshopy pre študentov), konzultácie cez MOOC kurzy, prístup k odbornej literatúre, sieťovanie s inými partnermi (soc. pedagógovia v škandinávskych krajinách, Nemecku, Dánsku, Belgicku, Španielsku, USA), možností stáží a mobilít (napr. Erasmus Plus) v</w:t>
            </w:r>
            <w:r>
              <w:rPr>
                <w:rFonts w:cstheme="minorHAnsi"/>
                <w:sz w:val="24"/>
                <w:szCs w:val="24"/>
              </w:rPr>
              <w:t> </w:t>
            </w:r>
            <w:r w:rsidRPr="00E338FA">
              <w:rPr>
                <w:rFonts w:cstheme="minorHAnsi"/>
                <w:sz w:val="24"/>
                <w:szCs w:val="24"/>
              </w:rPr>
              <w:t>zahraničí</w:t>
            </w:r>
            <w:r>
              <w:rPr>
                <w:rFonts w:cstheme="minorHAnsi"/>
                <w:sz w:val="24"/>
                <w:szCs w:val="24"/>
              </w:rPr>
              <w:t>.</w:t>
            </w:r>
          </w:p>
          <w:p w14:paraId="06251F39"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Centrum komunitného organizovania – </w:t>
            </w:r>
            <w:r w:rsidRPr="00E338FA">
              <w:rPr>
                <w:rFonts w:cstheme="minorHAnsi"/>
                <w:sz w:val="24"/>
                <w:szCs w:val="24"/>
              </w:rPr>
              <w:t>nezisková organizácia</w:t>
            </w:r>
            <w:r w:rsidRPr="00E338FA">
              <w:rPr>
                <w:rFonts w:cstheme="minorHAnsi"/>
                <w:b/>
                <w:bCs/>
                <w:sz w:val="24"/>
                <w:szCs w:val="24"/>
              </w:rPr>
              <w:t xml:space="preserve"> </w:t>
            </w:r>
            <w:r w:rsidRPr="00E338FA">
              <w:rPr>
                <w:rFonts w:cstheme="minorHAnsi"/>
                <w:sz w:val="24"/>
                <w:szCs w:val="24"/>
              </w:rPr>
              <w:t>(</w:t>
            </w:r>
            <w:hyperlink r:id="rId125" w:history="1">
              <w:r w:rsidRPr="00E338FA">
                <w:rPr>
                  <w:rStyle w:val="Hypertextovprepojenie"/>
                  <w:rFonts w:cstheme="minorHAnsi"/>
                  <w:sz w:val="24"/>
                  <w:szCs w:val="24"/>
                </w:rPr>
                <w:t>https://www.cko.sk/</w:t>
              </w:r>
            </w:hyperlink>
            <w:r>
              <w:rPr>
                <w:rFonts w:cstheme="minorHAnsi"/>
                <w:sz w:val="24"/>
                <w:szCs w:val="24"/>
              </w:rPr>
              <w:t>)</w:t>
            </w:r>
            <w:r w:rsidRPr="00E338FA">
              <w:rPr>
                <w:rFonts w:cstheme="minorHAnsi"/>
                <w:sz w:val="24"/>
                <w:szCs w:val="24"/>
              </w:rPr>
              <w:t>. Možnosti spolupráce: v projekte Školy za demokraciu, workshopy pre  študentov v oblasti vzdelávania k ľudským právam a slobodám.</w:t>
            </w:r>
          </w:p>
          <w:p w14:paraId="592B7891"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Nadácia Milana Šimečku –</w:t>
            </w:r>
            <w:r w:rsidRPr="00E338FA">
              <w:rPr>
                <w:rFonts w:cstheme="minorHAnsi"/>
                <w:sz w:val="24"/>
                <w:szCs w:val="24"/>
              </w:rPr>
              <w:t xml:space="preserve"> nezisková organizácia (</w:t>
            </w:r>
            <w:hyperlink r:id="rId126" w:history="1">
              <w:r w:rsidRPr="00E338FA">
                <w:rPr>
                  <w:rStyle w:val="Hypertextovprepojenie"/>
                  <w:rFonts w:cstheme="minorHAnsi"/>
                  <w:sz w:val="24"/>
                  <w:szCs w:val="24"/>
                </w:rPr>
                <w:t>www.nadaciamilanasimecku.sk</w:t>
              </w:r>
            </w:hyperlink>
            <w:r>
              <w:rPr>
                <w:rFonts w:cstheme="minorHAnsi"/>
                <w:sz w:val="24"/>
                <w:szCs w:val="24"/>
              </w:rPr>
              <w:t>)</w:t>
            </w:r>
            <w:r w:rsidRPr="00E338FA">
              <w:rPr>
                <w:rFonts w:cstheme="minorHAnsi"/>
                <w:sz w:val="24"/>
                <w:szCs w:val="24"/>
              </w:rPr>
              <w:t>. Možnosti spolupráce medzi odborníkmi, študentami v oblasti tvorby metodík a projektovej činnosti v témach inakosti, rozmanitosti, ľudských práv.</w:t>
            </w:r>
          </w:p>
          <w:p w14:paraId="73BD289E"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Človek v ohrození – </w:t>
            </w:r>
            <w:r w:rsidRPr="00E338FA">
              <w:rPr>
                <w:rFonts w:cstheme="minorHAnsi"/>
                <w:sz w:val="24"/>
                <w:szCs w:val="24"/>
              </w:rPr>
              <w:t>nezisková organizácia (</w:t>
            </w:r>
            <w:hyperlink r:id="rId127" w:history="1">
              <w:r w:rsidRPr="00E338FA">
                <w:rPr>
                  <w:rStyle w:val="Hypertextovprepojenie"/>
                  <w:rFonts w:cstheme="minorHAnsi"/>
                  <w:sz w:val="24"/>
                  <w:szCs w:val="24"/>
                </w:rPr>
                <w:t>https://clovekvohrozeni.sk/</w:t>
              </w:r>
            </w:hyperlink>
            <w:r>
              <w:rPr>
                <w:rFonts w:cstheme="minorHAnsi"/>
                <w:sz w:val="24"/>
                <w:szCs w:val="24"/>
              </w:rPr>
              <w:t>)</w:t>
            </w:r>
            <w:r w:rsidRPr="00E338FA">
              <w:rPr>
                <w:rFonts w:cstheme="minorHAnsi"/>
                <w:sz w:val="24"/>
                <w:szCs w:val="24"/>
              </w:rPr>
              <w:t>. Možnosti spolupráce v oblasti tém globálneho vzdelávania na úrovni tvorby metodických príručiek, ale aj projektov zameraných na tieto témy.</w:t>
            </w:r>
          </w:p>
          <w:p w14:paraId="3ACC1C5A"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CEEV Živica - </w:t>
            </w:r>
            <w:r w:rsidRPr="00E338FA">
              <w:rPr>
                <w:rFonts w:cstheme="minorHAnsi"/>
                <w:sz w:val="24"/>
                <w:szCs w:val="24"/>
              </w:rPr>
              <w:t>nezisková organizácia (</w:t>
            </w:r>
            <w:hyperlink r:id="rId128" w:history="1">
              <w:r w:rsidRPr="00E338FA">
                <w:rPr>
                  <w:rStyle w:val="Hypertextovprepojenie"/>
                  <w:rFonts w:cstheme="minorHAnsi"/>
                  <w:sz w:val="24"/>
                  <w:szCs w:val="24"/>
                </w:rPr>
                <w:t>https://zivica.sk/</w:t>
              </w:r>
            </w:hyperlink>
            <w:r>
              <w:rPr>
                <w:rFonts w:cstheme="minorHAnsi"/>
                <w:sz w:val="24"/>
                <w:szCs w:val="24"/>
              </w:rPr>
              <w:t>)</w:t>
            </w:r>
            <w:r w:rsidRPr="00E338FA">
              <w:rPr>
                <w:rFonts w:cstheme="minorHAnsi"/>
                <w:sz w:val="24"/>
                <w:szCs w:val="24"/>
              </w:rPr>
              <w:t>. Možnosti spolupráce v témach globálneho vzdelávania a udržateľného rozvoja, v rámci projektovej činnosti, ale aj ďalšieho vzdelávania v týchto témach. Účasť odborníkov z praxe na vyučovaní našich študentov a študentiek</w:t>
            </w:r>
          </w:p>
          <w:p w14:paraId="4368725A" w14:textId="77777777" w:rsidR="005A385C" w:rsidRPr="00E338FA"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Ústav na výkon trestu odňatia slobody</w:t>
            </w:r>
            <w:r w:rsidRPr="00E338FA">
              <w:rPr>
                <w:rFonts w:cstheme="minorHAnsi"/>
                <w:sz w:val="24"/>
                <w:szCs w:val="24"/>
              </w:rPr>
              <w:t xml:space="preserve"> (</w:t>
            </w:r>
            <w:hyperlink r:id="rId129" w:history="1">
              <w:r w:rsidRPr="00E338FA">
                <w:rPr>
                  <w:rStyle w:val="Hypertextovprepojenie"/>
                  <w:rFonts w:cstheme="minorHAnsi"/>
                  <w:sz w:val="24"/>
                  <w:szCs w:val="24"/>
                </w:rPr>
                <w:t>https://www.zvjs.sk/sk/zariadenia/banska-bystrica-kralova</w:t>
              </w:r>
            </w:hyperlink>
            <w:r w:rsidRPr="00E338FA">
              <w:rPr>
                <w:rFonts w:cstheme="minorHAnsi"/>
                <w:sz w:val="24"/>
                <w:szCs w:val="24"/>
              </w:rPr>
              <w:t xml:space="preserve">). Možnosti spolupráce vo vytváraní voľnočasových aktivít pre </w:t>
            </w:r>
            <w:r w:rsidRPr="00E338FA">
              <w:rPr>
                <w:rFonts w:cstheme="minorHAnsi"/>
                <w:sz w:val="24"/>
                <w:szCs w:val="24"/>
              </w:rPr>
              <w:lastRenderedPageBreak/>
              <w:t xml:space="preserve">odsúdených ako špecifickej cieľovej skupiny študentami a študentkami našich študijných programov. </w:t>
            </w:r>
          </w:p>
          <w:p w14:paraId="335FF369" w14:textId="18F7AF61" w:rsidR="005A385C" w:rsidRPr="001B328B" w:rsidRDefault="005A385C" w:rsidP="005A385C">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EDUMA </w:t>
            </w:r>
            <w:r w:rsidRPr="00E338FA">
              <w:rPr>
                <w:rFonts w:cstheme="minorHAnsi"/>
                <w:sz w:val="24"/>
                <w:szCs w:val="24"/>
              </w:rPr>
              <w:t>– nezisková organizácia (</w:t>
            </w:r>
            <w:hyperlink r:id="rId130" w:history="1">
              <w:r w:rsidRPr="00E338FA">
                <w:rPr>
                  <w:rStyle w:val="Hypertextovprepojenie"/>
                  <w:rFonts w:cstheme="minorHAnsi"/>
                  <w:sz w:val="24"/>
                  <w:szCs w:val="24"/>
                </w:rPr>
                <w:t>http://eduma.sk/kontakt/</w:t>
              </w:r>
            </w:hyperlink>
            <w:r>
              <w:rPr>
                <w:rFonts w:cstheme="minorHAnsi"/>
                <w:sz w:val="24"/>
                <w:szCs w:val="24"/>
              </w:rPr>
              <w:t>)</w:t>
            </w:r>
            <w:r w:rsidRPr="00E338FA">
              <w:rPr>
                <w:rFonts w:cstheme="minorHAnsi"/>
                <w:sz w:val="24"/>
                <w:szCs w:val="24"/>
              </w:rPr>
              <w:t>. Možnosti spolupráce pri príprave projektov pre študentov, možnosti vzdelávania študentov s cieľom scitlivovania, ľudských práv, používanie inovatívnych metód (storytelling).</w:t>
            </w:r>
          </w:p>
        </w:tc>
      </w:tr>
      <w:tr w:rsidR="00DA258C" w14:paraId="0ADB16B2" w14:textId="77777777" w:rsidTr="00DA258C">
        <w:tc>
          <w:tcPr>
            <w:tcW w:w="9065" w:type="dxa"/>
          </w:tcPr>
          <w:p w14:paraId="70B5D5E1" w14:textId="09D2907B" w:rsidR="00DA258C" w:rsidRPr="006763A6" w:rsidRDefault="00DA258C" w:rsidP="006763A6">
            <w:pPr>
              <w:autoSpaceDE w:val="0"/>
              <w:autoSpaceDN w:val="0"/>
              <w:adjustRightInd w:val="0"/>
              <w:jc w:val="both"/>
              <w:rPr>
                <w:rFonts w:cstheme="minorHAnsi"/>
                <w:b/>
                <w:sz w:val="24"/>
                <w:szCs w:val="24"/>
              </w:rPr>
            </w:pPr>
            <w:r w:rsidRPr="006763A6">
              <w:rPr>
                <w:rFonts w:cstheme="minorHAnsi"/>
                <w:b/>
                <w:sz w:val="24"/>
                <w:szCs w:val="24"/>
              </w:rPr>
              <w:lastRenderedPageBreak/>
              <w:t>Charakteristika možností sociálneho, športového, kultúrneho, duchovnéh</w:t>
            </w:r>
            <w:r w:rsidR="006763A6" w:rsidRPr="006763A6">
              <w:rPr>
                <w:rFonts w:cstheme="minorHAnsi"/>
                <w:b/>
                <w:sz w:val="24"/>
                <w:szCs w:val="24"/>
              </w:rPr>
              <w:t>o a spoločenského vyžitia</w:t>
            </w:r>
          </w:p>
        </w:tc>
      </w:tr>
      <w:tr w:rsidR="005A385C" w14:paraId="16FAD879" w14:textId="77777777" w:rsidTr="00DA258C">
        <w:tc>
          <w:tcPr>
            <w:tcW w:w="9065" w:type="dxa"/>
          </w:tcPr>
          <w:p w14:paraId="01318A4E" w14:textId="77777777" w:rsidR="005A385C" w:rsidRPr="00D83472" w:rsidRDefault="005A385C" w:rsidP="00D83472">
            <w:pPr>
              <w:pStyle w:val="Normlnywebov"/>
              <w:spacing w:before="0" w:beforeAutospacing="0" w:after="0" w:afterAutospacing="0"/>
              <w:jc w:val="both"/>
              <w:rPr>
                <w:rFonts w:asciiTheme="minorHAnsi" w:hAnsiTheme="minorHAnsi" w:cstheme="minorHAnsi"/>
              </w:rPr>
            </w:pPr>
            <w:r w:rsidRPr="00D83472">
              <w:rPr>
                <w:rFonts w:asciiTheme="minorHAnsi" w:hAnsiTheme="minorHAnsi" w:cstheme="minorHAnsi"/>
              </w:rPr>
              <w:t>UMB ponúka študentom a študentkám bohaté možnosti sociálneho športového, kultúrneho, duchovného a spoločenského vyžitia (</w:t>
            </w:r>
            <w:hyperlink r:id="rId131" w:history="1">
              <w:r w:rsidRPr="00D83472">
                <w:rPr>
                  <w:rStyle w:val="Hypertextovprepojenie"/>
                  <w:rFonts w:asciiTheme="minorHAnsi" w:hAnsiTheme="minorHAnsi" w:cstheme="minorHAnsi"/>
                </w:rPr>
                <w:t>https://www.pdf.umb.sk/o-fakulte/fotogaleria/</w:t>
              </w:r>
            </w:hyperlink>
            <w:r w:rsidRPr="00D83472">
              <w:rPr>
                <w:rFonts w:asciiTheme="minorHAnsi" w:hAnsiTheme="minorHAnsi" w:cstheme="minorHAnsi"/>
              </w:rPr>
              <w:t xml:space="preserve">). V oblasti športových aktivít ponúka možnosť zapojiť sa do viacerých športových klubov (atletický klub, basketbalové družstvo žien, gymnastický klub, hokejový univerzitný tím, horoklub, karate klub, klub juda). Klub športu pre všetkých ponúka študentstvu tieto pohybové aktivity: plaváreň, športové hry – florbal, futbal, volejbal, fitness – posilňovňa, Power Zumba, Country tance, jumping, klasická a športová masáž. </w:t>
            </w:r>
          </w:p>
          <w:p w14:paraId="64938D14" w14:textId="77777777" w:rsidR="005A385C" w:rsidRPr="00D83472" w:rsidRDefault="005A385C" w:rsidP="00D83472">
            <w:pPr>
              <w:pStyle w:val="Normlnywebov"/>
              <w:spacing w:before="0" w:beforeAutospacing="0" w:after="0" w:afterAutospacing="0"/>
              <w:jc w:val="both"/>
              <w:rPr>
                <w:rFonts w:asciiTheme="minorHAnsi" w:hAnsiTheme="minorHAnsi" w:cstheme="minorHAnsi"/>
              </w:rPr>
            </w:pPr>
            <w:r w:rsidRPr="00D83472">
              <w:rPr>
                <w:rFonts w:asciiTheme="minorHAnsi" w:hAnsiTheme="minorHAnsi" w:cstheme="minorHAnsi"/>
              </w:rPr>
              <w:t>V oblasti umeleckého využitia priamo na UMB fungujú tri umelecké súbory: Univerzitný spevácky zbor Mladosť (</w:t>
            </w:r>
            <w:hyperlink r:id="rId132" w:history="1">
              <w:r w:rsidRPr="00D83472">
                <w:rPr>
                  <w:rStyle w:val="Hypertextovprepojenie"/>
                  <w:rFonts w:asciiTheme="minorHAnsi" w:hAnsiTheme="minorHAnsi" w:cstheme="minorHAnsi"/>
                </w:rPr>
                <w:t>https://www.youtube.com/watch?v=aIUOyNNf24s</w:t>
              </w:r>
            </w:hyperlink>
            <w:r w:rsidRPr="00D83472">
              <w:rPr>
                <w:rFonts w:asciiTheme="minorHAnsi" w:hAnsiTheme="minorHAnsi" w:cstheme="minorHAnsi"/>
              </w:rPr>
              <w:t>), Univerzitný folklórny súbor Mladosť (</w:t>
            </w:r>
            <w:hyperlink r:id="rId133" w:history="1">
              <w:r w:rsidRPr="00D83472">
                <w:rPr>
                  <w:rStyle w:val="Hypertextovprepojenie"/>
                  <w:rFonts w:asciiTheme="minorHAnsi" w:hAnsiTheme="minorHAnsi" w:cstheme="minorHAnsi"/>
                </w:rPr>
                <w:t>https://www.youtube.com/watch?v=fRZ9GYAj84k</w:t>
              </w:r>
            </w:hyperlink>
            <w:r w:rsidRPr="00D83472">
              <w:rPr>
                <w:rFonts w:asciiTheme="minorHAnsi" w:hAnsiTheme="minorHAnsi" w:cstheme="minorHAnsi"/>
              </w:rPr>
              <w:t>) a Komorný orchester Mladosť (</w:t>
            </w:r>
            <w:hyperlink r:id="rId134" w:history="1">
              <w:r w:rsidRPr="00D83472">
                <w:rPr>
                  <w:rStyle w:val="Hypertextovprepojenie"/>
                  <w:rFonts w:asciiTheme="minorHAnsi" w:hAnsiTheme="minorHAnsi" w:cstheme="minorHAnsi"/>
                </w:rPr>
                <w:t>https://www.youtube.com/watch?v=75FPEJynxSk</w:t>
              </w:r>
            </w:hyperlink>
            <w:r w:rsidRPr="00D83472">
              <w:rPr>
                <w:rFonts w:asciiTheme="minorHAnsi" w:hAnsiTheme="minorHAnsi" w:cstheme="minorHAnsi"/>
              </w:rPr>
              <w:t xml:space="preserve">). Súbory sú otvorené pre všetkých študentov UMB, pričom primárne pracujú so študentmi a študentkami PF UMB. Sú prevádzkované pod gesciou Katedry hudobnej kultúry PF UMB. Študenti a študentky majú možnosť zapojiť sa aj do aktivít študentského divadelného súboru UNIS, súbor je otvorený pre študentov a študentky, ktorí majú vzťah k divadlu a sami chcú byť jeho súčasťou. University Dance Center ponúka pre študentstvo rôzne tanečné kurzy. </w:t>
            </w:r>
          </w:p>
          <w:p w14:paraId="0B9821B2" w14:textId="77777777" w:rsidR="005A385C" w:rsidRPr="00D83472" w:rsidRDefault="005A385C" w:rsidP="00D83472">
            <w:pPr>
              <w:pStyle w:val="Normlnywebov"/>
              <w:spacing w:before="0" w:beforeAutospacing="0" w:after="0" w:afterAutospacing="0"/>
              <w:jc w:val="both"/>
              <w:rPr>
                <w:rFonts w:asciiTheme="minorHAnsi" w:hAnsiTheme="minorHAnsi" w:cstheme="minorHAnsi"/>
              </w:rPr>
            </w:pPr>
            <w:r w:rsidRPr="00D83472">
              <w:rPr>
                <w:rFonts w:asciiTheme="minorHAnsi" w:hAnsiTheme="minorHAnsi" w:cstheme="minorHAnsi"/>
              </w:rPr>
              <w:t>Viac ako 20 rokov UMB spolupracuje aktívne s Centrom dobrovoľníctva, n.o. v Banskej Bystrici, ktoré motivuje študentov a študentky k zapojeniu so do vlastných dobrovoľníckych programov, ale aj do dobrovoľníckych programov iných organizácií a podporuje ich angažovanosť v komunite. Študenti a študentky UMB sa môžu stať účastníkmi programu Medzinárodná cena vojvodu z Edinburghu (</w:t>
            </w:r>
            <w:hyperlink r:id="rId135" w:history="1">
              <w:r w:rsidRPr="00D83472">
                <w:rPr>
                  <w:rStyle w:val="Hypertextovprepojenie"/>
                  <w:rFonts w:asciiTheme="minorHAnsi" w:hAnsiTheme="minorHAnsi" w:cstheme="minorHAnsi"/>
                </w:rPr>
                <w:t>https://www.youtube.com/watch?v=BSy4TKWuD1I</w:t>
              </w:r>
            </w:hyperlink>
            <w:r w:rsidRPr="00D83472">
              <w:rPr>
                <w:rFonts w:asciiTheme="minorHAnsi" w:hAnsiTheme="minorHAnsi" w:cstheme="minorHAnsi"/>
              </w:rPr>
              <w:t xml:space="preserve">). PF UMB je ako jediná univerzita na Slovensku miestnym centrom tejto ceny. Ide o komplexný rozvojový program, ktorý dáva mladým ľuďom vo veku 14 až 24 rokov šancu rozvinúť svoje schopnosti a charakterové vlastnosti pre reálny život, naplniť svoj potenciál a pomôcť im uspieť v živote. Študenti a študentky našej univerzity môžu stať nielen účastníkmi DofE, ale môžu sa vzdelávať v metodike tohto programu a stať sa vedúcimi programu. </w:t>
            </w:r>
          </w:p>
          <w:p w14:paraId="7A046DF2" w14:textId="3D630F01" w:rsidR="005A385C" w:rsidRPr="00D83472" w:rsidRDefault="005A385C" w:rsidP="00D83472">
            <w:pPr>
              <w:jc w:val="both"/>
              <w:rPr>
                <w:rFonts w:cstheme="minorHAnsi"/>
                <w:sz w:val="24"/>
                <w:szCs w:val="24"/>
                <w:lang w:eastAsia="sk-SK"/>
              </w:rPr>
            </w:pPr>
            <w:r w:rsidRPr="00D83472">
              <w:rPr>
                <w:rFonts w:cstheme="minorHAnsi"/>
                <w:sz w:val="24"/>
                <w:szCs w:val="24"/>
              </w:rPr>
              <w:t>Pre trávenie voľného času ponúka PF UMB viacero priestorov aj vo svojom areáli, konkrétne bufet a miestnosť pre študentstvo (slúžia na stravovanie); oddychová a študijná miestnosť B003 (miestnosť slúži na relaxáciu, štúdium, stretnutia študentsva, súčasťou miestnosti je aj kuchynka s malým vybavením pre ohrev vlastného jedla); Kaviareň Kolečko, ktorú obsluhujú ľudia s postihnutím a v ktorej predaj kávy slúži aj na scitlivovanie k väčšej vnímavosti k potrebám iných ľudí (</w:t>
            </w:r>
            <w:hyperlink r:id="rId136" w:history="1">
              <w:r w:rsidRPr="00D83472">
                <w:rPr>
                  <w:rStyle w:val="Hypertextovprepojenie"/>
                  <w:rFonts w:cstheme="minorHAnsi"/>
                  <w:sz w:val="24"/>
                  <w:szCs w:val="24"/>
                </w:rPr>
                <w:t>https://www.pdf.umb.sk/spolupraca/sluzby-8667/kaviaren-kolecko.html</w:t>
              </w:r>
            </w:hyperlink>
            <w:r w:rsidRPr="00D83472">
              <w:rPr>
                <w:rFonts w:cstheme="minorHAnsi"/>
                <w:sz w:val="24"/>
                <w:szCs w:val="24"/>
              </w:rPr>
              <w:t>); oddychová zóna CHILL POINT vytvorená študentstvom je na druhom poschodí v budove A, jedáleň a bufet pod cestou vedúcou k dekanátu PF UMB; Detský kútik PuFkáčik (pre verejnosť ako aj pre deti zamestnanectva či študentstva)</w:t>
            </w:r>
            <w:r w:rsidR="00D83472" w:rsidRPr="00D83472">
              <w:rPr>
                <w:rFonts w:cstheme="minorHAnsi"/>
                <w:sz w:val="24"/>
                <w:szCs w:val="24"/>
              </w:rPr>
              <w:t xml:space="preserve"> (</w:t>
            </w:r>
            <w:hyperlink r:id="rId137" w:history="1">
              <w:r w:rsidR="00D83472" w:rsidRPr="00D83472">
                <w:rPr>
                  <w:rStyle w:val="Hypertextovprepojenie"/>
                  <w:rFonts w:cstheme="minorHAnsi"/>
                  <w:sz w:val="24"/>
                  <w:szCs w:val="24"/>
                  <w:lang w:eastAsia="sk-SK"/>
                </w:rPr>
                <w:t>https://www.pdf.umb.sk/spolupraca/sluzby-8667/</w:t>
              </w:r>
            </w:hyperlink>
            <w:r w:rsidR="00D83472" w:rsidRPr="00D83472">
              <w:rPr>
                <w:rFonts w:cstheme="minorHAnsi"/>
                <w:sz w:val="24"/>
                <w:szCs w:val="24"/>
              </w:rPr>
              <w:t>)</w:t>
            </w:r>
            <w:r w:rsidRPr="00D83472">
              <w:rPr>
                <w:rFonts w:cstheme="minorHAnsi"/>
                <w:sz w:val="24"/>
                <w:szCs w:val="24"/>
              </w:rPr>
              <w:t>. Študenti bakalárskeho študijného programu Katedry pedagogiky PF UMB každoročne pripravujú vedomostný a zároveň zábavný kvíz pre študentov všetkých ročníkov ako aj učiteľov katedry.</w:t>
            </w:r>
            <w:r w:rsidRPr="00D83472">
              <w:rPr>
                <w:rFonts w:cstheme="minorHAnsi"/>
                <w:color w:val="FF0000"/>
                <w:sz w:val="24"/>
                <w:szCs w:val="24"/>
              </w:rPr>
              <w:t xml:space="preserve">  </w:t>
            </w:r>
            <w:r w:rsidRPr="00D83472">
              <w:rPr>
                <w:rFonts w:cstheme="minorHAnsi"/>
                <w:sz w:val="24"/>
                <w:szCs w:val="24"/>
              </w:rPr>
              <w:t xml:space="preserve">Okrem aktivít ponúkaných priamo zo strany fakulty a univerzity poskytuje bohaté možnosti vyžitia aj </w:t>
            </w:r>
            <w:r w:rsidRPr="00D83472">
              <w:rPr>
                <w:rFonts w:cstheme="minorHAnsi"/>
                <w:sz w:val="24"/>
                <w:szCs w:val="24"/>
              </w:rPr>
              <w:lastRenderedPageBreak/>
              <w:t xml:space="preserve">mesto Banská Bystrica, s ktorým UMB aktívne spolupracuje a o možnostiach pravidelne informuje študentstvo cez sociálne siete a informačné tabule v priestoroch fakulty. </w:t>
            </w:r>
          </w:p>
        </w:tc>
      </w:tr>
      <w:tr w:rsidR="00DA258C" w14:paraId="01D68640" w14:textId="77777777" w:rsidTr="00DA258C">
        <w:tc>
          <w:tcPr>
            <w:tcW w:w="9065" w:type="dxa"/>
          </w:tcPr>
          <w:p w14:paraId="12026B2E" w14:textId="007DC1E1" w:rsidR="00DA258C" w:rsidRPr="00BD55DD" w:rsidRDefault="00DA258C" w:rsidP="00BD55DD">
            <w:pPr>
              <w:autoSpaceDE w:val="0"/>
              <w:autoSpaceDN w:val="0"/>
              <w:adjustRightInd w:val="0"/>
              <w:jc w:val="both"/>
              <w:rPr>
                <w:rFonts w:cstheme="minorHAnsi"/>
                <w:b/>
                <w:sz w:val="24"/>
                <w:szCs w:val="24"/>
              </w:rPr>
            </w:pPr>
            <w:r w:rsidRPr="00BD55DD">
              <w:rPr>
                <w:rFonts w:cstheme="minorHAnsi"/>
                <w:b/>
                <w:sz w:val="24"/>
                <w:szCs w:val="24"/>
              </w:rPr>
              <w:lastRenderedPageBreak/>
              <w:t>Možnosti a podmienky účasti študentov študijného programu na mobilitách a stážach (s uvedením kontaktov), pokyny na prihlasovanie, pravid</w:t>
            </w:r>
            <w:r w:rsidR="006763A6" w:rsidRPr="00BD55DD">
              <w:rPr>
                <w:rFonts w:cstheme="minorHAnsi"/>
                <w:b/>
                <w:sz w:val="24"/>
                <w:szCs w:val="24"/>
              </w:rPr>
              <w:t>lá uznávania tohto vzdelávania</w:t>
            </w:r>
          </w:p>
        </w:tc>
      </w:tr>
      <w:tr w:rsidR="00DA258C" w14:paraId="27F595F7" w14:textId="77777777" w:rsidTr="00DA258C">
        <w:tc>
          <w:tcPr>
            <w:tcW w:w="9065" w:type="dxa"/>
          </w:tcPr>
          <w:p w14:paraId="7D4B6294" w14:textId="11EE7CBD" w:rsidR="00BD55DD" w:rsidRPr="00BD55DD" w:rsidRDefault="00BD55DD" w:rsidP="007F2120">
            <w:pPr>
              <w:pStyle w:val="Normlnywebov"/>
              <w:spacing w:before="0" w:beforeAutospacing="0" w:after="0" w:afterAutospacing="0"/>
              <w:jc w:val="both"/>
              <w:rPr>
                <w:rFonts w:asciiTheme="minorHAnsi" w:hAnsiTheme="minorHAnsi" w:cstheme="minorHAnsi"/>
              </w:rPr>
            </w:pPr>
            <w:r w:rsidRPr="00D83472">
              <w:rPr>
                <w:rFonts w:asciiTheme="minorHAnsi" w:hAnsiTheme="minorHAnsi" w:cstheme="minorHAnsi"/>
              </w:rPr>
              <w:t>Možnosti a podmienky účasti študentov študijného programu na mobilitách a stážach sa riadia Smernici č. 4/2019 o mobilitách Erasmus+ na UMB a sú zverejnené v samostatnej sekcii stránky PF UMB venovanej mobilitám a štúdiu v</w:t>
            </w:r>
            <w:r w:rsidR="00D83472" w:rsidRPr="00D83472">
              <w:rPr>
                <w:rFonts w:asciiTheme="minorHAnsi" w:hAnsiTheme="minorHAnsi" w:cstheme="minorHAnsi"/>
              </w:rPr>
              <w:t> </w:t>
            </w:r>
            <w:r w:rsidRPr="00D83472">
              <w:rPr>
                <w:rFonts w:asciiTheme="minorHAnsi" w:hAnsiTheme="minorHAnsi" w:cstheme="minorHAnsi"/>
              </w:rPr>
              <w:t>zahraničí</w:t>
            </w:r>
            <w:r w:rsidR="00D83472" w:rsidRPr="00D83472">
              <w:rPr>
                <w:rFonts w:asciiTheme="minorHAnsi" w:hAnsiTheme="minorHAnsi" w:cstheme="minorHAnsi"/>
              </w:rPr>
              <w:t xml:space="preserve"> (</w:t>
            </w:r>
            <w:hyperlink r:id="rId138" w:history="1">
              <w:r w:rsidR="00D83472" w:rsidRPr="00D83472">
                <w:rPr>
                  <w:rStyle w:val="Hypertextovprepojenie"/>
                  <w:rFonts w:asciiTheme="minorHAnsi" w:hAnsiTheme="minorHAnsi" w:cstheme="minorHAnsi"/>
                </w:rPr>
                <w:t>https://www.pdf.umb.sk/studenti/studujem/erazmus-a-studium-v-zahranici/</w:t>
              </w:r>
            </w:hyperlink>
            <w:r w:rsidR="00D83472" w:rsidRPr="00D83472">
              <w:rPr>
                <w:rFonts w:asciiTheme="minorHAnsi" w:hAnsiTheme="minorHAnsi" w:cstheme="minorHAnsi"/>
              </w:rPr>
              <w:t>)</w:t>
            </w:r>
            <w:r w:rsidRPr="00D83472">
              <w:rPr>
                <w:rFonts w:asciiTheme="minorHAnsi" w:hAnsiTheme="minorHAnsi" w:cstheme="minorHAnsi"/>
              </w:rPr>
              <w:t>.</w:t>
            </w:r>
            <w:r w:rsidRPr="00BD55DD">
              <w:rPr>
                <w:rFonts w:asciiTheme="minorHAnsi" w:hAnsiTheme="minorHAnsi" w:cstheme="minorHAnsi"/>
              </w:rPr>
              <w:t xml:space="preserve"> Okrem mobilít v rámci programu Erasmus+ sú podporované mobility aj v rámci iných schém, aktívna spolupráca v tejto oblasti je s organizáciou SAIA. Referát medzinárodnej spolupráce a mobilít sprostredkúva tiež možnosti stáží. PF UMB každoročne v septembri organ</w:t>
            </w:r>
            <w:r w:rsidR="007F2120">
              <w:rPr>
                <w:rFonts w:asciiTheme="minorHAnsi" w:hAnsiTheme="minorHAnsi" w:cstheme="minorHAnsi"/>
              </w:rPr>
              <w:t>iz</w:t>
            </w:r>
            <w:r w:rsidRPr="00BD55DD">
              <w:rPr>
                <w:rFonts w:asciiTheme="minorHAnsi" w:hAnsiTheme="minorHAnsi" w:cstheme="minorHAnsi"/>
              </w:rPr>
              <w:t xml:space="preserve">uje Dni mobilít, na ktorých študentov informuje o možnostiach mobilít a stáži. Informácie sú tiež študentom v dostatočným časovým predstihom pre podávaním prihlášok zasielané formou fakultného newslettera.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predvýber účastníkov, ktorý pozostáva z hodnotenia zaslaných podkladov a osobného pohovoru. Študenti si vyberajú univerzity, na ktorých môžu študovať svoj odbor a špecializáciu. V spolupráci s katedrovými koordinátormi a Referátom medzinárodnej spolupráce a mobilít vopred pripravia predbežný študijný plán. Výsledky predvýberov sú základom pre zostavenie žiadosti o grant, ktorá sa každoročnej predkladá Národnej agentúre programu Erasmus+. Výsledky predvýberov sú študentom oznámené po pridelení grantu Národnou agentúrou. Nasleduje etapa praktickej administratívnej prípravy mobilít. Ide o komunikáciu s partnerskými inštitúciami a nomináciu študentov. Študent pošle partnerskej inštitúcii Learning Agreement a ďalšie dokumenty podľa požiadavky partnera (výpis známok zo štúdia, doklad o zabezpečenom ubytovaní, prípadne jazykový certifikát). Referát medzinárodnej spolupráce a mobilít 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voliteľný, resp. voliteľný predmet). </w:t>
            </w:r>
          </w:p>
          <w:p w14:paraId="5027F52D" w14:textId="18D27C41" w:rsidR="00DA258C" w:rsidRPr="00BD55DD" w:rsidRDefault="00BD55DD" w:rsidP="007F2120">
            <w:pPr>
              <w:pStyle w:val="Normlnywebov"/>
              <w:spacing w:before="0" w:beforeAutospacing="0" w:after="0" w:afterAutospacing="0"/>
              <w:jc w:val="both"/>
              <w:rPr>
                <w:rFonts w:asciiTheme="minorHAnsi" w:hAnsiTheme="minorHAnsi" w:cstheme="minorHAnsi"/>
              </w:rPr>
            </w:pPr>
            <w:r w:rsidRPr="00BD55DD">
              <w:rPr>
                <w:rFonts w:asciiTheme="minorHAnsi" w:hAnsiTheme="minorHAnsi" w:cstheme="minorHAnsi"/>
              </w:rPr>
              <w:t xml:space="preserve">Uznávanie kreditov v systéme ECTS je umožnené vďaka precíznemu monitorovaniu mobilitných aktivít v etape pred, počas aj po mobilite. Pred mobilitou sa maximálna pozornosť venuje motivovaniu študentov a sprostredkovaniu komunikácie medzi študentmi a prijímajúcimi inštitúciami tak, aby bolo možné vypracovať pre každého študenta realistický personalizovaný študijný plán (learning agreement) zohľadňujúci požiadavky, ktoré študenti majú naplniť doma, a zároveň aj možnosti, ktoré ponúka prijímajúca inštitúcia. Learning agreement zostáva aj v ďalších fázach realizácie mobility kľúčovým a záväzným dokumentom. Počas mobility Referát medzinárodnej spolupráce a mobilít v úzkej spolupráci s katedrovými koordinátormi poskytuje priebežnú podporu študentom vyslaným na mobilitu. Akýkoľvek prípadný nesúlad medzi záväzkami definovanými v learning agreemente a realitou na prijímajúcej inštitúcii sa rieši tak, aby študent mal možnosť získať potrebné ECTS kredity za obdobie mobility. Študent má možnosť včas upozorniť na nezrovnalosti v kurikulách tak, aby mohlo byť navrhnuté vhodné riešenie situácie v spolupráci všetkých zúčastnených strán. Po mobilite pracovníčky Referátu medzinárodnej spolupráce a mobilít v spolupráci so Študijnými oddeleniami fakúlt a katedrovými koordinátormi potvrdia uznanie ECTS kreditov získaných v zahraničí. PF UMB podporuje tiež </w:t>
            </w:r>
            <w:r w:rsidRPr="00BD55DD">
              <w:rPr>
                <w:rFonts w:asciiTheme="minorHAnsi" w:hAnsiTheme="minorHAnsi" w:cstheme="minorHAnsi"/>
              </w:rPr>
              <w:lastRenderedPageBreak/>
              <w:t>uznávanie kombinovaných (blended) a virtuálnych mobilít v súlade s platnou domácou a európskou legislatívou.</w:t>
            </w:r>
          </w:p>
        </w:tc>
      </w:tr>
    </w:tbl>
    <w:p w14:paraId="5C08A0EE" w14:textId="77777777" w:rsidR="00DA258C" w:rsidRPr="00DA258C" w:rsidRDefault="00DA258C" w:rsidP="00DA258C">
      <w:pPr>
        <w:pStyle w:val="Odsekzoznamu"/>
        <w:autoSpaceDE w:val="0"/>
        <w:autoSpaceDN w:val="0"/>
        <w:adjustRightInd w:val="0"/>
        <w:spacing w:after="0" w:line="240" w:lineRule="auto"/>
        <w:ind w:left="360"/>
        <w:jc w:val="both"/>
        <w:rPr>
          <w:rFonts w:cstheme="minorHAnsi"/>
          <w:b/>
          <w:sz w:val="24"/>
          <w:szCs w:val="24"/>
        </w:rPr>
      </w:pPr>
    </w:p>
    <w:p w14:paraId="5DBDBA7F" w14:textId="77777777" w:rsidR="00FA6611" w:rsidRPr="000437F3" w:rsidRDefault="00FA6611" w:rsidP="007C1C0C">
      <w:pPr>
        <w:autoSpaceDE w:val="0"/>
        <w:autoSpaceDN w:val="0"/>
        <w:adjustRightInd w:val="0"/>
        <w:spacing w:after="0" w:line="240" w:lineRule="auto"/>
        <w:rPr>
          <w:rFonts w:cstheme="minorHAnsi"/>
          <w:b/>
          <w:bCs/>
          <w:sz w:val="24"/>
          <w:szCs w:val="24"/>
        </w:rPr>
      </w:pPr>
    </w:p>
    <w:p w14:paraId="1A784007" w14:textId="16396D2A" w:rsidR="00200599" w:rsidRPr="00475644" w:rsidRDefault="00945BD5"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475644">
        <w:rPr>
          <w:rFonts w:cstheme="minorHAnsi"/>
          <w:b/>
          <w:bCs/>
          <w:i/>
          <w:sz w:val="24"/>
          <w:szCs w:val="24"/>
        </w:rPr>
        <w:t xml:space="preserve">Požadované schopnosti a predpoklady uchádzača o štúdium študijného programu </w:t>
      </w:r>
    </w:p>
    <w:p w14:paraId="51518A01" w14:textId="585575D4" w:rsidR="00475644" w:rsidRDefault="00475644" w:rsidP="00475644">
      <w:pPr>
        <w:pStyle w:val="Odsekzoznamu"/>
        <w:autoSpaceDE w:val="0"/>
        <w:autoSpaceDN w:val="0"/>
        <w:adjustRightInd w:val="0"/>
        <w:spacing w:after="0" w:line="240" w:lineRule="auto"/>
        <w:ind w:left="360"/>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475644" w14:paraId="2C409380" w14:textId="77777777" w:rsidTr="00475644">
        <w:tc>
          <w:tcPr>
            <w:tcW w:w="9065" w:type="dxa"/>
          </w:tcPr>
          <w:p w14:paraId="32561A6D" w14:textId="0D5ED99F" w:rsidR="00475644" w:rsidRPr="0048565D" w:rsidRDefault="00475644" w:rsidP="00475644">
            <w:pPr>
              <w:pStyle w:val="Odsekzoznamu"/>
              <w:autoSpaceDE w:val="0"/>
              <w:autoSpaceDN w:val="0"/>
              <w:adjustRightInd w:val="0"/>
              <w:ind w:left="0"/>
              <w:rPr>
                <w:rFonts w:cstheme="minorHAnsi"/>
                <w:b/>
                <w:sz w:val="24"/>
                <w:szCs w:val="24"/>
              </w:rPr>
            </w:pPr>
            <w:r w:rsidRPr="0048565D">
              <w:rPr>
                <w:rFonts w:cstheme="minorHAnsi"/>
                <w:b/>
                <w:sz w:val="24"/>
                <w:szCs w:val="24"/>
              </w:rPr>
              <w:t>Požadované schopnosti a predpoklady potrebné na prijatie na štúdium</w:t>
            </w:r>
          </w:p>
        </w:tc>
      </w:tr>
      <w:tr w:rsidR="005A385C" w14:paraId="4F2A0E26" w14:textId="77777777" w:rsidTr="00576AB6">
        <w:tc>
          <w:tcPr>
            <w:tcW w:w="9065" w:type="dxa"/>
            <w:shd w:val="clear" w:color="auto" w:fill="auto"/>
          </w:tcPr>
          <w:p w14:paraId="101954FB" w14:textId="77777777" w:rsidR="005A385C" w:rsidRDefault="005A385C" w:rsidP="005A385C">
            <w:pPr>
              <w:autoSpaceDE w:val="0"/>
              <w:autoSpaceDN w:val="0"/>
              <w:adjustRightInd w:val="0"/>
              <w:rPr>
                <w:rFonts w:cstheme="minorHAnsi"/>
                <w:sz w:val="24"/>
                <w:szCs w:val="24"/>
              </w:rPr>
            </w:pPr>
            <w:r>
              <w:rPr>
                <w:rFonts w:cstheme="minorHAnsi"/>
                <w:sz w:val="24"/>
                <w:szCs w:val="24"/>
              </w:rPr>
              <w:t>Prijatie na doktorandské štúdium v študijnom programe Edukačné vedy je založené na splnení dvoch podmienok, pričom Fakulta môže určiť pre doktorandské štúdium v jednotlivých študijných programoch aj ďalšie podmienky prijatia na toto štúdium schválené akademickým senátom fakulty:</w:t>
            </w:r>
          </w:p>
          <w:p w14:paraId="36DDDF73" w14:textId="77777777" w:rsidR="005A385C" w:rsidRDefault="005A385C" w:rsidP="005A385C">
            <w:pPr>
              <w:pStyle w:val="Odsekzoznamu"/>
              <w:numPr>
                <w:ilvl w:val="0"/>
                <w:numId w:val="49"/>
              </w:numPr>
              <w:autoSpaceDE w:val="0"/>
              <w:autoSpaceDN w:val="0"/>
              <w:adjustRightInd w:val="0"/>
              <w:spacing w:line="256" w:lineRule="auto"/>
              <w:ind w:left="360"/>
              <w:rPr>
                <w:rFonts w:cstheme="minorHAnsi"/>
                <w:sz w:val="24"/>
                <w:szCs w:val="24"/>
              </w:rPr>
            </w:pPr>
            <w:r>
              <w:rPr>
                <w:rFonts w:cstheme="minorHAnsi"/>
                <w:sz w:val="24"/>
                <w:szCs w:val="24"/>
              </w:rPr>
              <w:t>absolvovanie študijného programu druhého stupňa v študijných programoch skupiny odborov vedy a techniky – Spoločenské vedy na Slovensku alebo porovnateľných programov bakalárskeho stupňa štúdia v zahraničí</w:t>
            </w:r>
            <w:r>
              <w:rPr>
                <w:rFonts w:cstheme="minorHAnsi"/>
                <w:sz w:val="24"/>
                <w:szCs w:val="24"/>
                <w:lang w:val="en-US"/>
              </w:rPr>
              <w:t>;</w:t>
            </w:r>
            <w:r>
              <w:rPr>
                <w:rFonts w:cstheme="minorHAnsi"/>
                <w:sz w:val="24"/>
                <w:szCs w:val="24"/>
              </w:rPr>
              <w:t xml:space="preserve">  </w:t>
            </w:r>
          </w:p>
          <w:p w14:paraId="78D21671" w14:textId="77777777" w:rsidR="005A385C" w:rsidRDefault="005A385C" w:rsidP="005A385C">
            <w:pPr>
              <w:pStyle w:val="Odsekzoznamu"/>
              <w:numPr>
                <w:ilvl w:val="0"/>
                <w:numId w:val="49"/>
              </w:numPr>
              <w:autoSpaceDE w:val="0"/>
              <w:autoSpaceDN w:val="0"/>
              <w:adjustRightInd w:val="0"/>
              <w:spacing w:line="256" w:lineRule="auto"/>
              <w:ind w:left="360"/>
              <w:rPr>
                <w:rFonts w:cstheme="minorHAnsi"/>
                <w:sz w:val="24"/>
                <w:szCs w:val="24"/>
              </w:rPr>
            </w:pPr>
            <w:r>
              <w:rPr>
                <w:rFonts w:cstheme="minorHAnsi"/>
                <w:sz w:val="24"/>
                <w:szCs w:val="24"/>
              </w:rPr>
              <w:t xml:space="preserve">úspešné vykonanie prijímacej skúšky. </w:t>
            </w:r>
          </w:p>
          <w:p w14:paraId="44676F6A" w14:textId="2EB3DAD2" w:rsidR="005A385C" w:rsidRPr="009E76E1" w:rsidRDefault="005A385C" w:rsidP="005A385C">
            <w:pPr>
              <w:jc w:val="both"/>
              <w:rPr>
                <w:rFonts w:cstheme="minorHAnsi"/>
                <w:sz w:val="24"/>
                <w:szCs w:val="24"/>
                <w:highlight w:val="green"/>
              </w:rPr>
            </w:pPr>
            <w:r>
              <w:rPr>
                <w:rFonts w:cstheme="minorHAnsi"/>
                <w:sz w:val="24"/>
                <w:szCs w:val="24"/>
              </w:rPr>
              <w:t>Pre štúdium doktorandského študijného programu Edukačné vedy vo výchove a vzdelávaní sú požadované rozvíjajúce sa schopnosti súvisiace s výkonom jeho profesie. Ide o </w:t>
            </w:r>
            <w:r>
              <w:rPr>
                <w:rFonts w:cstheme="minorHAnsi"/>
                <w:bCs/>
                <w:sz w:val="24"/>
                <w:szCs w:val="24"/>
              </w:rPr>
              <w:t>osobnostné schopnosti a osobné postoje: zodpovednosť, dôslednosť, schopnosť spolupracovať, schopnosť prijímať kritiku a konštruktívnu kritiku poskytovať, emocionálna stabilita, empatia komunikatívnosť, angažovanosť, flexibilita a tvorivosť a kooperácia v riešení problémov,  ďalej schopnosti riadiace a organizačné (vrátane  technických, digitálnych), analytické a koncepčné myslenie. Ďalej ide o študijné vedomosti, zručnosti a spôsobilosti  uchád</w:t>
            </w:r>
            <w:r>
              <w:rPr>
                <w:rFonts w:cstheme="minorHAnsi"/>
                <w:sz w:val="24"/>
                <w:szCs w:val="24"/>
              </w:rPr>
              <w:t xml:space="preserve">zača, ktorými bude pripravený zvládnuť požiadavky  tretieho stupňa vysokoškolského štúdia: systematizované komprehenzívne poznatky z edukačných vied, spôsobilosť zodpovedne a samostatne využívať osvojené poznatky v pracovných a študijných situáciách a odbornom a osobnom rozvoji, ďalej digitálne spôsobilosti na úrovni ovládania MS Word, MS Excel, MS Outlook a MS PowerPoint. Štúdium v 3. stupni štúdia sa realizuje v </w:t>
            </w:r>
            <w:r w:rsidRPr="00130598">
              <w:rPr>
                <w:rFonts w:cstheme="minorHAnsi"/>
                <w:sz w:val="24"/>
                <w:szCs w:val="24"/>
              </w:rPr>
              <w:t>slovenskom jazyku, preto</w:t>
            </w:r>
            <w:r>
              <w:rPr>
                <w:rFonts w:cstheme="minorHAnsi"/>
                <w:sz w:val="24"/>
                <w:szCs w:val="24"/>
              </w:rPr>
              <w:t xml:space="preserve"> je požadované písomné a ústne ovládanie slovenského alebo českého jazyka. V študijnom pláne doktorandského študijného programu Edukačné vedy je povinný predmet Vedecký diskurz v anglickom jazyku a zároveň časť študijnej literatúry v ďalších predmetoch je v anglickom jazyku, preto je nevyhnutná vstupná znalosť anglického jazyka na stredne pokročilej úrovni. K študijným schopnostiam náleží aj schopnosť a vôľa učiť sa a ďalej sa vzdelávať a profesijne a osobnostne sa rozvíjať.</w:t>
            </w:r>
          </w:p>
        </w:tc>
      </w:tr>
      <w:tr w:rsidR="00475644" w14:paraId="1C8ACB3C" w14:textId="77777777" w:rsidTr="004E667B">
        <w:tc>
          <w:tcPr>
            <w:tcW w:w="9065" w:type="dxa"/>
            <w:shd w:val="clear" w:color="auto" w:fill="auto"/>
          </w:tcPr>
          <w:p w14:paraId="1AFDFACA" w14:textId="75DEDD8B" w:rsidR="00475644" w:rsidRPr="009E76E1" w:rsidRDefault="00475644" w:rsidP="00475644">
            <w:pPr>
              <w:pStyle w:val="Odsekzoznamu"/>
              <w:autoSpaceDE w:val="0"/>
              <w:autoSpaceDN w:val="0"/>
              <w:adjustRightInd w:val="0"/>
              <w:ind w:left="0"/>
              <w:rPr>
                <w:rFonts w:cstheme="minorHAnsi"/>
                <w:b/>
                <w:sz w:val="24"/>
                <w:szCs w:val="24"/>
                <w:highlight w:val="green"/>
              </w:rPr>
            </w:pPr>
            <w:r w:rsidRPr="004E667B">
              <w:rPr>
                <w:rFonts w:cstheme="minorHAnsi"/>
                <w:b/>
                <w:sz w:val="24"/>
                <w:szCs w:val="24"/>
              </w:rPr>
              <w:t>Postupy prijímania na štúdium</w:t>
            </w:r>
          </w:p>
        </w:tc>
      </w:tr>
      <w:tr w:rsidR="00475644" w14:paraId="2B7A5602" w14:textId="77777777" w:rsidTr="00475644">
        <w:tc>
          <w:tcPr>
            <w:tcW w:w="9065" w:type="dxa"/>
          </w:tcPr>
          <w:p w14:paraId="6433611E" w14:textId="46E36851" w:rsidR="00443E87" w:rsidRPr="0092693E" w:rsidRDefault="00443E87" w:rsidP="00D83472">
            <w:pPr>
              <w:autoSpaceDE w:val="0"/>
              <w:autoSpaceDN w:val="0"/>
              <w:adjustRightInd w:val="0"/>
              <w:jc w:val="both"/>
              <w:rPr>
                <w:rFonts w:cstheme="minorHAnsi"/>
                <w:sz w:val="24"/>
                <w:szCs w:val="24"/>
              </w:rPr>
            </w:pPr>
            <w:r w:rsidRPr="004E667B">
              <w:rPr>
                <w:rFonts w:cstheme="minorHAnsi"/>
                <w:sz w:val="24"/>
                <w:szCs w:val="24"/>
              </w:rPr>
              <w:t>Prijím</w:t>
            </w:r>
            <w:r w:rsidR="002663A6">
              <w:rPr>
                <w:rFonts w:cstheme="minorHAnsi"/>
                <w:sz w:val="24"/>
                <w:szCs w:val="24"/>
              </w:rPr>
              <w:t>a</w:t>
            </w:r>
            <w:r w:rsidRPr="004E667B">
              <w:rPr>
                <w:rFonts w:cstheme="minorHAnsi"/>
                <w:sz w:val="24"/>
                <w:szCs w:val="24"/>
              </w:rPr>
              <w:t>cie konanie</w:t>
            </w:r>
            <w:r w:rsidR="004E667B">
              <w:rPr>
                <w:rFonts w:cstheme="minorHAnsi"/>
                <w:sz w:val="24"/>
                <w:szCs w:val="24"/>
              </w:rPr>
              <w:t xml:space="preserve"> na doktorandské štúdium na PF UMB </w:t>
            </w:r>
            <w:r w:rsidR="004E667B" w:rsidRPr="0092693E">
              <w:rPr>
                <w:rFonts w:cstheme="minorHAnsi"/>
                <w:sz w:val="24"/>
                <w:szCs w:val="24"/>
              </w:rPr>
              <w:t xml:space="preserve">sa riadi </w:t>
            </w:r>
            <w:r w:rsidR="004E667B" w:rsidRPr="0092693E">
              <w:rPr>
                <w:rFonts w:cstheme="minorHAnsi"/>
                <w:iCs/>
                <w:sz w:val="24"/>
                <w:szCs w:val="24"/>
              </w:rPr>
              <w:t>Smernicou č. 1/2017 o doktorandskom štúdium na PF UMB v Banskej Bystrici</w:t>
            </w:r>
            <w:r w:rsidR="004E667B" w:rsidRPr="0092693E">
              <w:rPr>
                <w:rFonts w:cstheme="minorHAnsi"/>
                <w:sz w:val="24"/>
                <w:szCs w:val="24"/>
              </w:rPr>
              <w:t>, č</w:t>
            </w:r>
            <w:r w:rsidR="003C56E8" w:rsidRPr="0092693E">
              <w:rPr>
                <w:rFonts w:cstheme="minorHAnsi"/>
                <w:sz w:val="24"/>
                <w:szCs w:val="24"/>
              </w:rPr>
              <w:t>l</w:t>
            </w:r>
            <w:r w:rsidR="004E667B" w:rsidRPr="0092693E">
              <w:rPr>
                <w:rFonts w:cstheme="minorHAnsi"/>
                <w:sz w:val="24"/>
                <w:szCs w:val="24"/>
              </w:rPr>
              <w:t>. 4:</w:t>
            </w:r>
          </w:p>
          <w:p w14:paraId="68061FEC" w14:textId="6AE78511" w:rsidR="004E667B" w:rsidRDefault="00443E87" w:rsidP="00D83472">
            <w:pPr>
              <w:pStyle w:val="Odsekzoznamu"/>
              <w:numPr>
                <w:ilvl w:val="0"/>
                <w:numId w:val="45"/>
              </w:numPr>
              <w:autoSpaceDE w:val="0"/>
              <w:autoSpaceDN w:val="0"/>
              <w:adjustRightInd w:val="0"/>
              <w:jc w:val="both"/>
              <w:rPr>
                <w:rFonts w:cstheme="minorHAnsi"/>
                <w:sz w:val="24"/>
                <w:szCs w:val="24"/>
              </w:rPr>
            </w:pPr>
            <w:r w:rsidRPr="004E667B">
              <w:rPr>
                <w:rFonts w:cstheme="minorHAnsi"/>
                <w:sz w:val="24"/>
                <w:szCs w:val="24"/>
              </w:rPr>
              <w:t>Z</w:t>
            </w:r>
            <w:r w:rsidR="004E667B" w:rsidRPr="004E667B">
              <w:rPr>
                <w:rFonts w:cstheme="minorHAnsi"/>
                <w:sz w:val="24"/>
                <w:szCs w:val="24"/>
              </w:rPr>
              <w:t>á</w:t>
            </w:r>
            <w:r w:rsidRPr="004E667B">
              <w:rPr>
                <w:rFonts w:cstheme="minorHAnsi"/>
                <w:sz w:val="24"/>
                <w:szCs w:val="24"/>
              </w:rPr>
              <w:t xml:space="preserve">kladnou podmienkou prijatia na doktorandské štúdium v študijnom programe je absolvovanie študijného programu druhého stupňa a úspešné vykonanie prijímacej skúšky. Fakulta môže určiť pre doktorandské štúdium v jednotlivých študijných programoch aj </w:t>
            </w:r>
            <w:r w:rsidR="00201B64">
              <w:rPr>
                <w:rFonts w:cstheme="minorHAnsi"/>
                <w:sz w:val="24"/>
                <w:szCs w:val="24"/>
              </w:rPr>
              <w:t>ď</w:t>
            </w:r>
            <w:r w:rsidRPr="004E667B">
              <w:rPr>
                <w:rFonts w:cstheme="minorHAnsi"/>
                <w:sz w:val="24"/>
                <w:szCs w:val="24"/>
              </w:rPr>
              <w:t>alšie podmienky prijatia na toto štúdium schválené akademickým senátom fakulty.</w:t>
            </w:r>
          </w:p>
          <w:p w14:paraId="0BD4F0C2" w14:textId="35FC381E" w:rsidR="002663A6" w:rsidRDefault="00443E87" w:rsidP="00D83472">
            <w:pPr>
              <w:pStyle w:val="Odsekzoznamu"/>
              <w:numPr>
                <w:ilvl w:val="0"/>
                <w:numId w:val="45"/>
              </w:numPr>
              <w:autoSpaceDE w:val="0"/>
              <w:autoSpaceDN w:val="0"/>
              <w:adjustRightInd w:val="0"/>
              <w:jc w:val="both"/>
              <w:rPr>
                <w:rFonts w:cstheme="minorHAnsi"/>
                <w:sz w:val="24"/>
                <w:szCs w:val="24"/>
              </w:rPr>
            </w:pPr>
            <w:r w:rsidRPr="004E667B">
              <w:rPr>
                <w:rFonts w:cstheme="minorHAnsi"/>
                <w:sz w:val="24"/>
                <w:szCs w:val="24"/>
              </w:rPr>
              <w:t>Dekan fakulty zverejni najmenej dva mesiace pred posledným dňom určeným na podanie prihlášok na doktorandské štúdium témy dizertačných prác, ak ide o tému vypísanú exte</w:t>
            </w:r>
            <w:r w:rsidR="004E667B">
              <w:rPr>
                <w:rFonts w:cstheme="minorHAnsi"/>
                <w:sz w:val="24"/>
                <w:szCs w:val="24"/>
              </w:rPr>
              <w:t>rn</w:t>
            </w:r>
            <w:r w:rsidRPr="004E667B">
              <w:rPr>
                <w:rFonts w:cstheme="minorHAnsi"/>
                <w:sz w:val="24"/>
                <w:szCs w:val="24"/>
              </w:rPr>
              <w:t>ou vzdelávacou inštitúciou, uvedie sa aj názov tejto inštitúcie. Pre každú z vypísaných tém je určený školiteľ. Témy dizertačných prác a informácie o počte uchádzačov,</w:t>
            </w:r>
            <w:r w:rsidR="00D83472">
              <w:rPr>
                <w:rFonts w:cstheme="minorHAnsi"/>
                <w:sz w:val="24"/>
                <w:szCs w:val="24"/>
              </w:rPr>
              <w:t xml:space="preserve"> ktorých fakulta plánuje prijať</w:t>
            </w:r>
            <w:r w:rsidRPr="004E667B">
              <w:rPr>
                <w:rFonts w:cstheme="minorHAnsi"/>
                <w:sz w:val="24"/>
                <w:szCs w:val="24"/>
              </w:rPr>
              <w:t xml:space="preserve"> na štúdium príslušného študijného programu, zverejní fakulta na úradnej výveske</w:t>
            </w:r>
            <w:r w:rsidR="00FD7E78">
              <w:rPr>
                <w:rFonts w:cstheme="minorHAnsi"/>
                <w:sz w:val="24"/>
                <w:szCs w:val="24"/>
              </w:rPr>
              <w:t xml:space="preserve"> a</w:t>
            </w:r>
            <w:r w:rsidRPr="004E667B">
              <w:rPr>
                <w:rFonts w:cstheme="minorHAnsi"/>
                <w:sz w:val="24"/>
                <w:szCs w:val="24"/>
              </w:rPr>
              <w:t xml:space="preserve"> hromadným sp</w:t>
            </w:r>
            <w:r w:rsidR="002763ED">
              <w:rPr>
                <w:rFonts w:cstheme="minorHAnsi"/>
                <w:sz w:val="24"/>
                <w:szCs w:val="24"/>
              </w:rPr>
              <w:t>ô</w:t>
            </w:r>
            <w:r w:rsidRPr="004E667B">
              <w:rPr>
                <w:rFonts w:cstheme="minorHAnsi"/>
                <w:sz w:val="24"/>
                <w:szCs w:val="24"/>
              </w:rPr>
              <w:t>sobom v súlade so zákonom Č. 211/2000 Z. z. o slobodnom prístupe k informáciám a o zmene a dop</w:t>
            </w:r>
            <w:r w:rsidR="002763ED">
              <w:rPr>
                <w:rFonts w:cstheme="minorHAnsi"/>
                <w:sz w:val="24"/>
                <w:szCs w:val="24"/>
              </w:rPr>
              <w:t>l</w:t>
            </w:r>
            <w:r w:rsidRPr="004E667B">
              <w:rPr>
                <w:rFonts w:cstheme="minorHAnsi"/>
                <w:sz w:val="24"/>
                <w:szCs w:val="24"/>
              </w:rPr>
              <w:t>není niektorých zákonov.</w:t>
            </w:r>
          </w:p>
          <w:p w14:paraId="584B3AB4" w14:textId="77777777" w:rsidR="002663A6" w:rsidRDefault="00443E87" w:rsidP="00D83472">
            <w:pPr>
              <w:pStyle w:val="Odsekzoznamu"/>
              <w:numPr>
                <w:ilvl w:val="0"/>
                <w:numId w:val="45"/>
              </w:numPr>
              <w:autoSpaceDE w:val="0"/>
              <w:autoSpaceDN w:val="0"/>
              <w:adjustRightInd w:val="0"/>
              <w:jc w:val="both"/>
              <w:rPr>
                <w:rFonts w:cstheme="minorHAnsi"/>
                <w:sz w:val="24"/>
                <w:szCs w:val="24"/>
              </w:rPr>
            </w:pPr>
            <w:r w:rsidRPr="002663A6">
              <w:rPr>
                <w:rFonts w:cstheme="minorHAnsi"/>
                <w:sz w:val="24"/>
                <w:szCs w:val="24"/>
              </w:rPr>
              <w:lastRenderedPageBreak/>
              <w:t>Uchádzač vyp</w:t>
            </w:r>
            <w:r w:rsidR="002663A6">
              <w:rPr>
                <w:rFonts w:cstheme="minorHAnsi"/>
                <w:sz w:val="24"/>
                <w:szCs w:val="24"/>
              </w:rPr>
              <w:t>l</w:t>
            </w:r>
            <w:r w:rsidRPr="002663A6">
              <w:rPr>
                <w:rFonts w:cstheme="minorHAnsi"/>
                <w:sz w:val="24"/>
                <w:szCs w:val="24"/>
              </w:rPr>
              <w:t>n</w:t>
            </w:r>
            <w:r w:rsidR="002663A6">
              <w:rPr>
                <w:rFonts w:cstheme="minorHAnsi"/>
                <w:sz w:val="24"/>
                <w:szCs w:val="24"/>
              </w:rPr>
              <w:t>í</w:t>
            </w:r>
            <w:r w:rsidRPr="002663A6">
              <w:rPr>
                <w:rFonts w:cstheme="minorHAnsi"/>
                <w:sz w:val="24"/>
                <w:szCs w:val="24"/>
              </w:rPr>
              <w:t xml:space="preserve"> prihlášku na doktorandské štúdium v zmysle zákona o vysokých školách. K prihláške uchádzač priloží:</w:t>
            </w:r>
          </w:p>
          <w:p w14:paraId="1CC78AFE" w14:textId="77777777" w:rsidR="002663A6" w:rsidRDefault="00443E87" w:rsidP="00D83472">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životopis,</w:t>
            </w:r>
          </w:p>
          <w:p w14:paraId="2422DFB0" w14:textId="77777777" w:rsidR="002663A6" w:rsidRDefault="00443E87" w:rsidP="00D83472">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vyhlásenie/potvrdenie o trvalom pobyte,</w:t>
            </w:r>
          </w:p>
          <w:p w14:paraId="6364616D" w14:textId="77777777" w:rsidR="002663A6" w:rsidRDefault="002663A6" w:rsidP="00D83472">
            <w:pPr>
              <w:pStyle w:val="Odsekzoznamu"/>
              <w:numPr>
                <w:ilvl w:val="1"/>
                <w:numId w:val="45"/>
              </w:numPr>
              <w:autoSpaceDE w:val="0"/>
              <w:autoSpaceDN w:val="0"/>
              <w:adjustRightInd w:val="0"/>
              <w:jc w:val="both"/>
              <w:rPr>
                <w:rFonts w:cstheme="minorHAnsi"/>
                <w:sz w:val="24"/>
                <w:szCs w:val="24"/>
              </w:rPr>
            </w:pPr>
            <w:r>
              <w:rPr>
                <w:rFonts w:cstheme="minorHAnsi"/>
                <w:sz w:val="24"/>
                <w:szCs w:val="24"/>
              </w:rPr>
              <w:t>ov</w:t>
            </w:r>
            <w:r w:rsidR="00443E87" w:rsidRPr="002663A6">
              <w:rPr>
                <w:rFonts w:cstheme="minorHAnsi"/>
                <w:sz w:val="24"/>
                <w:szCs w:val="24"/>
              </w:rPr>
              <w:t>erené kópie dokladov o dosiahnutom vzdelaní; uchádzač, ktorý absolvoval druhý stupeň štúdia na fakulte UMB, na ktorú sa hlási na doktorandské štúdium, predloží kópie dokladov o dosiahnutom vzdelaní bez úradného overenia,</w:t>
            </w:r>
          </w:p>
          <w:p w14:paraId="099524A5" w14:textId="77777777" w:rsidR="002663A6" w:rsidRDefault="002663A6" w:rsidP="00D83472">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n</w:t>
            </w:r>
            <w:r w:rsidR="00443E87" w:rsidRPr="002663A6">
              <w:rPr>
                <w:rFonts w:cstheme="minorHAnsi"/>
                <w:sz w:val="24"/>
                <w:szCs w:val="24"/>
              </w:rPr>
              <w:t>ávrh projektu dizertačnej práce,</w:t>
            </w:r>
          </w:p>
          <w:p w14:paraId="3C8AAC11" w14:textId="280CAC1A" w:rsidR="002663A6" w:rsidRDefault="002663A6" w:rsidP="00D83472">
            <w:pPr>
              <w:pStyle w:val="Odsekzoznamu"/>
              <w:numPr>
                <w:ilvl w:val="1"/>
                <w:numId w:val="45"/>
              </w:numPr>
              <w:autoSpaceDE w:val="0"/>
              <w:autoSpaceDN w:val="0"/>
              <w:adjustRightInd w:val="0"/>
              <w:jc w:val="both"/>
              <w:rPr>
                <w:rFonts w:cstheme="minorHAnsi"/>
                <w:sz w:val="24"/>
                <w:szCs w:val="24"/>
              </w:rPr>
            </w:pPr>
            <w:r>
              <w:rPr>
                <w:rFonts w:cstheme="minorHAnsi"/>
                <w:sz w:val="24"/>
                <w:szCs w:val="24"/>
              </w:rPr>
              <w:t>sú</w:t>
            </w:r>
            <w:r w:rsidR="00443E87" w:rsidRPr="002663A6">
              <w:rPr>
                <w:rFonts w:cstheme="minorHAnsi"/>
                <w:sz w:val="24"/>
                <w:szCs w:val="24"/>
              </w:rPr>
              <w:t>pis svojich publikovaných článkov alebo súpis výsledkov inej odbornej alebo umeleckej činnosti, príp. posudky týchto prác</w:t>
            </w:r>
            <w:r w:rsidR="00D83472">
              <w:rPr>
                <w:rFonts w:cstheme="minorHAnsi"/>
                <w:sz w:val="24"/>
                <w:szCs w:val="24"/>
              </w:rPr>
              <w:t xml:space="preserve"> a činností (publikačná činnosť</w:t>
            </w:r>
            <w:r w:rsidR="00443E87" w:rsidRPr="002663A6">
              <w:rPr>
                <w:rFonts w:cstheme="minorHAnsi"/>
                <w:sz w:val="24"/>
                <w:szCs w:val="24"/>
              </w:rPr>
              <w:t xml:space="preserve"> pred začatím doktorandského štúdia nie je základnou podmienkou, ale je zohľadnená v procese prijímacieho konania),</w:t>
            </w:r>
          </w:p>
          <w:p w14:paraId="67A72E2F" w14:textId="3E275447" w:rsidR="00443E87" w:rsidRPr="002663A6" w:rsidRDefault="002663A6" w:rsidP="00D83472">
            <w:pPr>
              <w:pStyle w:val="Odsekzoznamu"/>
              <w:numPr>
                <w:ilvl w:val="1"/>
                <w:numId w:val="45"/>
              </w:numPr>
              <w:autoSpaceDE w:val="0"/>
              <w:autoSpaceDN w:val="0"/>
              <w:adjustRightInd w:val="0"/>
              <w:jc w:val="both"/>
              <w:rPr>
                <w:rFonts w:cstheme="minorHAnsi"/>
                <w:sz w:val="24"/>
                <w:szCs w:val="24"/>
              </w:rPr>
            </w:pPr>
            <w:r>
              <w:rPr>
                <w:rFonts w:cstheme="minorHAnsi"/>
                <w:sz w:val="24"/>
                <w:szCs w:val="24"/>
              </w:rPr>
              <w:t>ď</w:t>
            </w:r>
            <w:r w:rsidR="00443E87" w:rsidRPr="002663A6">
              <w:rPr>
                <w:rFonts w:cstheme="minorHAnsi"/>
                <w:sz w:val="24"/>
                <w:szCs w:val="24"/>
              </w:rPr>
              <w:t>alšie doklady požadované fakultou (doklad o zaplatení poplatku za prijímacie konanie a iné).</w:t>
            </w:r>
          </w:p>
          <w:p w14:paraId="13A3B00C" w14:textId="26A5F294" w:rsidR="00443E87" w:rsidRDefault="00443E87" w:rsidP="00D83472">
            <w:pPr>
              <w:pStyle w:val="Odsekzoznamu"/>
              <w:numPr>
                <w:ilvl w:val="0"/>
                <w:numId w:val="45"/>
              </w:numPr>
              <w:autoSpaceDE w:val="0"/>
              <w:autoSpaceDN w:val="0"/>
              <w:adjustRightInd w:val="0"/>
              <w:jc w:val="both"/>
              <w:rPr>
                <w:rFonts w:cstheme="minorHAnsi"/>
                <w:sz w:val="24"/>
                <w:szCs w:val="24"/>
              </w:rPr>
            </w:pPr>
            <w:r w:rsidRPr="004354B4">
              <w:rPr>
                <w:rFonts w:cstheme="minorHAnsi"/>
                <w:sz w:val="24"/>
                <w:szCs w:val="24"/>
              </w:rPr>
              <w:t>Uchádzač, ktorý nepreukáže sp</w:t>
            </w:r>
            <w:r w:rsidR="00DA257F">
              <w:rPr>
                <w:rFonts w:cstheme="minorHAnsi"/>
                <w:sz w:val="24"/>
                <w:szCs w:val="24"/>
              </w:rPr>
              <w:t>l</w:t>
            </w:r>
            <w:r w:rsidRPr="004354B4">
              <w:rPr>
                <w:rFonts w:cstheme="minorHAnsi"/>
                <w:sz w:val="24"/>
                <w:szCs w:val="24"/>
              </w:rPr>
              <w:t>nenie základných podmienok prijatia na štúdium v čase overovania sp</w:t>
            </w:r>
            <w:r w:rsidR="00DA257F">
              <w:rPr>
                <w:rFonts w:cstheme="minorHAnsi"/>
                <w:sz w:val="24"/>
                <w:szCs w:val="24"/>
              </w:rPr>
              <w:t>l</w:t>
            </w:r>
            <w:r w:rsidRPr="004354B4">
              <w:rPr>
                <w:rFonts w:cstheme="minorHAnsi"/>
                <w:sz w:val="24"/>
                <w:szCs w:val="24"/>
              </w:rPr>
              <w:t>nenia podmienok na prijatie, m</w:t>
            </w:r>
            <w:r w:rsidR="00DA257F">
              <w:rPr>
                <w:rFonts w:cstheme="minorHAnsi"/>
                <w:sz w:val="24"/>
                <w:szCs w:val="24"/>
              </w:rPr>
              <w:t>ô</w:t>
            </w:r>
            <w:r w:rsidRPr="004354B4">
              <w:rPr>
                <w:rFonts w:cstheme="minorHAnsi"/>
                <w:sz w:val="24"/>
                <w:szCs w:val="24"/>
              </w:rPr>
              <w:t>že byt' na štúdium prijatý podmienečne s tým, že je povinný preukáza</w:t>
            </w:r>
            <w:r w:rsidR="00DA257F">
              <w:rPr>
                <w:rFonts w:cstheme="minorHAnsi"/>
                <w:sz w:val="24"/>
                <w:szCs w:val="24"/>
              </w:rPr>
              <w:t>ť</w:t>
            </w:r>
            <w:r w:rsidRPr="004354B4">
              <w:rPr>
                <w:rFonts w:cstheme="minorHAnsi"/>
                <w:sz w:val="24"/>
                <w:szCs w:val="24"/>
              </w:rPr>
              <w:t xml:space="preserve"> sp</w:t>
            </w:r>
            <w:r w:rsidR="00DA257F">
              <w:rPr>
                <w:rFonts w:cstheme="minorHAnsi"/>
                <w:sz w:val="24"/>
                <w:szCs w:val="24"/>
              </w:rPr>
              <w:t>l</w:t>
            </w:r>
            <w:r w:rsidRPr="004354B4">
              <w:rPr>
                <w:rFonts w:cstheme="minorHAnsi"/>
                <w:sz w:val="24"/>
                <w:szCs w:val="24"/>
              </w:rPr>
              <w:t>nenie základných podmienok prijatia na štúdium najnesk</w:t>
            </w:r>
            <w:r w:rsidR="00DA257F">
              <w:rPr>
                <w:rFonts w:cstheme="minorHAnsi"/>
                <w:sz w:val="24"/>
                <w:szCs w:val="24"/>
              </w:rPr>
              <w:t>ô</w:t>
            </w:r>
            <w:r w:rsidRPr="004354B4">
              <w:rPr>
                <w:rFonts w:cstheme="minorHAnsi"/>
                <w:sz w:val="24"/>
                <w:szCs w:val="24"/>
              </w:rPr>
              <w:t>r v deň určený na zápis na štúdium.</w:t>
            </w:r>
          </w:p>
          <w:p w14:paraId="6E3030E9" w14:textId="77777777" w:rsidR="00025239" w:rsidRDefault="00443E87" w:rsidP="00D83472">
            <w:pPr>
              <w:pStyle w:val="Odsekzoznamu"/>
              <w:numPr>
                <w:ilvl w:val="0"/>
                <w:numId w:val="45"/>
              </w:numPr>
              <w:autoSpaceDE w:val="0"/>
              <w:autoSpaceDN w:val="0"/>
              <w:adjustRightInd w:val="0"/>
              <w:jc w:val="both"/>
              <w:rPr>
                <w:rFonts w:cstheme="minorHAnsi"/>
                <w:sz w:val="24"/>
                <w:szCs w:val="24"/>
              </w:rPr>
            </w:pPr>
            <w:r w:rsidRPr="00DA257F">
              <w:rPr>
                <w:rFonts w:cstheme="minorHAnsi"/>
                <w:sz w:val="24"/>
                <w:szCs w:val="24"/>
              </w:rPr>
              <w:t>Uchádzači o štúdium, ktorí absolvovali predch</w:t>
            </w:r>
            <w:r w:rsidR="00DA257F">
              <w:rPr>
                <w:rFonts w:cstheme="minorHAnsi"/>
                <w:sz w:val="24"/>
                <w:szCs w:val="24"/>
              </w:rPr>
              <w:t>á</w:t>
            </w:r>
            <w:r w:rsidRPr="00DA257F">
              <w:rPr>
                <w:rFonts w:cstheme="minorHAnsi"/>
                <w:sz w:val="24"/>
                <w:szCs w:val="24"/>
              </w:rPr>
              <w:t>dzajúci stupeň vzdelania v zahraničí, sú povinn</w:t>
            </w:r>
            <w:r w:rsidR="00DA257F">
              <w:rPr>
                <w:rFonts w:cstheme="minorHAnsi"/>
                <w:sz w:val="24"/>
                <w:szCs w:val="24"/>
              </w:rPr>
              <w:t>í</w:t>
            </w:r>
            <w:r w:rsidRPr="00DA257F">
              <w:rPr>
                <w:rFonts w:cstheme="minorHAnsi"/>
                <w:sz w:val="24"/>
                <w:szCs w:val="24"/>
              </w:rPr>
              <w:t xml:space="preserve"> podľa zákona č. 422/2015 o uznávaní do</w:t>
            </w:r>
            <w:r w:rsidR="00DA257F">
              <w:rPr>
                <w:rFonts w:cstheme="minorHAnsi"/>
                <w:sz w:val="24"/>
                <w:szCs w:val="24"/>
              </w:rPr>
              <w:t>kl</w:t>
            </w:r>
            <w:r w:rsidRPr="00DA257F">
              <w:rPr>
                <w:rFonts w:cstheme="minorHAnsi"/>
                <w:sz w:val="24"/>
                <w:szCs w:val="24"/>
              </w:rPr>
              <w:t>adov o vzdelaní a uznávaní odborných kvalifikácií a o zmene a dop</w:t>
            </w:r>
            <w:r w:rsidR="00025239">
              <w:rPr>
                <w:rFonts w:cstheme="minorHAnsi"/>
                <w:sz w:val="24"/>
                <w:szCs w:val="24"/>
              </w:rPr>
              <w:t>l</w:t>
            </w:r>
            <w:r w:rsidRPr="00DA257F">
              <w:rPr>
                <w:rFonts w:cstheme="minorHAnsi"/>
                <w:sz w:val="24"/>
                <w:szCs w:val="24"/>
              </w:rPr>
              <w:t>není niektorých zákonov predložiť uznanie do</w:t>
            </w:r>
            <w:r w:rsidR="00025239">
              <w:rPr>
                <w:rFonts w:cstheme="minorHAnsi"/>
                <w:sz w:val="24"/>
                <w:szCs w:val="24"/>
              </w:rPr>
              <w:t>k</w:t>
            </w:r>
            <w:r w:rsidRPr="00DA257F">
              <w:rPr>
                <w:rFonts w:cstheme="minorHAnsi"/>
                <w:sz w:val="24"/>
                <w:szCs w:val="24"/>
              </w:rPr>
              <w:t>ladu o vzdelaní získanom mimo územia Slovenskej republiky. Rozhodnutie o uznaní dokladov o vzdelan</w:t>
            </w:r>
            <w:r w:rsidR="00025239">
              <w:rPr>
                <w:rFonts w:cstheme="minorHAnsi"/>
                <w:sz w:val="24"/>
                <w:szCs w:val="24"/>
              </w:rPr>
              <w:t>í</w:t>
            </w:r>
            <w:r w:rsidRPr="00DA257F">
              <w:rPr>
                <w:rFonts w:cstheme="minorHAnsi"/>
                <w:sz w:val="24"/>
                <w:szCs w:val="24"/>
              </w:rPr>
              <w:t xml:space="preserve"> je povinný prijatý uchádzač o štúdium predložiť najnesk</w:t>
            </w:r>
            <w:r w:rsidR="00025239">
              <w:rPr>
                <w:rFonts w:cstheme="minorHAnsi"/>
                <w:sz w:val="24"/>
                <w:szCs w:val="24"/>
              </w:rPr>
              <w:t>ô</w:t>
            </w:r>
            <w:r w:rsidRPr="00DA257F">
              <w:rPr>
                <w:rFonts w:cstheme="minorHAnsi"/>
                <w:sz w:val="24"/>
                <w:szCs w:val="24"/>
              </w:rPr>
              <w:t>r v deň zápisu na štúdium.</w:t>
            </w:r>
          </w:p>
          <w:p w14:paraId="6A71BC75" w14:textId="77777777" w:rsidR="00025239" w:rsidRDefault="00443E87" w:rsidP="00D83472">
            <w:pPr>
              <w:pStyle w:val="Odsekzoznamu"/>
              <w:numPr>
                <w:ilvl w:val="0"/>
                <w:numId w:val="45"/>
              </w:numPr>
              <w:autoSpaceDE w:val="0"/>
              <w:autoSpaceDN w:val="0"/>
              <w:adjustRightInd w:val="0"/>
              <w:jc w:val="both"/>
              <w:rPr>
                <w:rFonts w:cstheme="minorHAnsi"/>
                <w:sz w:val="24"/>
                <w:szCs w:val="24"/>
              </w:rPr>
            </w:pPr>
            <w:r w:rsidRPr="00025239">
              <w:rPr>
                <w:rFonts w:cstheme="minorHAnsi"/>
                <w:sz w:val="24"/>
                <w:szCs w:val="24"/>
              </w:rPr>
              <w:t>V prípade, že uchádzač nesp</w:t>
            </w:r>
            <w:r w:rsidR="00025239">
              <w:rPr>
                <w:rFonts w:cstheme="minorHAnsi"/>
                <w:sz w:val="24"/>
                <w:szCs w:val="24"/>
              </w:rPr>
              <w:t>ĺ</w:t>
            </w:r>
            <w:r w:rsidRPr="00025239">
              <w:rPr>
                <w:rFonts w:cstheme="minorHAnsi"/>
                <w:sz w:val="24"/>
                <w:szCs w:val="24"/>
              </w:rPr>
              <w:t>ňa stanovené podmienky zverejnené na webovej stránke príslušnej fakulty, fakulta uchádzačovi o doktorandské štúdium prihlášku spolu s priloženými dokumentmi so stručným od</w:t>
            </w:r>
            <w:r w:rsidR="00025239">
              <w:rPr>
                <w:rFonts w:cstheme="minorHAnsi"/>
                <w:sz w:val="24"/>
                <w:szCs w:val="24"/>
              </w:rPr>
              <w:t>ô</w:t>
            </w:r>
            <w:r w:rsidRPr="00025239">
              <w:rPr>
                <w:rFonts w:cstheme="minorHAnsi"/>
                <w:sz w:val="24"/>
                <w:szCs w:val="24"/>
              </w:rPr>
              <w:t>vodnením vr</w:t>
            </w:r>
            <w:r w:rsidR="00025239">
              <w:rPr>
                <w:rFonts w:cstheme="minorHAnsi"/>
                <w:sz w:val="24"/>
                <w:szCs w:val="24"/>
              </w:rPr>
              <w:t>á</w:t>
            </w:r>
            <w:r w:rsidRPr="00025239">
              <w:rPr>
                <w:rFonts w:cstheme="minorHAnsi"/>
                <w:sz w:val="24"/>
                <w:szCs w:val="24"/>
              </w:rPr>
              <w:t>ti.</w:t>
            </w:r>
          </w:p>
          <w:p w14:paraId="02489F9A" w14:textId="77777777" w:rsidR="00AE4DD7" w:rsidRDefault="00443E87" w:rsidP="00D83472">
            <w:pPr>
              <w:pStyle w:val="Odsekzoznamu"/>
              <w:numPr>
                <w:ilvl w:val="0"/>
                <w:numId w:val="45"/>
              </w:numPr>
              <w:autoSpaceDE w:val="0"/>
              <w:autoSpaceDN w:val="0"/>
              <w:adjustRightInd w:val="0"/>
              <w:jc w:val="both"/>
              <w:rPr>
                <w:rFonts w:cstheme="minorHAnsi"/>
                <w:sz w:val="24"/>
                <w:szCs w:val="24"/>
              </w:rPr>
            </w:pPr>
            <w:r w:rsidRPr="00AE4DD7">
              <w:rPr>
                <w:rFonts w:cstheme="minorHAnsi"/>
                <w:sz w:val="24"/>
                <w:szCs w:val="24"/>
              </w:rPr>
              <w:t>Fakulta zašle uchádzačovi písomnú pozvánku na prijímaciu skúšku, a to najnesk</w:t>
            </w:r>
            <w:r w:rsidR="00025239" w:rsidRPr="00AE4DD7">
              <w:rPr>
                <w:rFonts w:cstheme="minorHAnsi"/>
                <w:sz w:val="24"/>
                <w:szCs w:val="24"/>
              </w:rPr>
              <w:t>ô</w:t>
            </w:r>
            <w:r w:rsidRPr="00AE4DD7">
              <w:rPr>
                <w:rFonts w:cstheme="minorHAnsi"/>
                <w:sz w:val="24"/>
                <w:szCs w:val="24"/>
              </w:rPr>
              <w:t>r 14 dní pred dátumom prijímacieho konania, pričom mu oznámi aj obsahové zameranie</w:t>
            </w:r>
            <w:r w:rsidR="00025239" w:rsidRPr="00AE4DD7">
              <w:rPr>
                <w:rFonts w:cstheme="minorHAnsi"/>
                <w:sz w:val="24"/>
                <w:szCs w:val="24"/>
              </w:rPr>
              <w:t xml:space="preserve"> </w:t>
            </w:r>
            <w:r w:rsidRPr="00AE4DD7">
              <w:rPr>
                <w:rFonts w:cstheme="minorHAnsi"/>
                <w:sz w:val="24"/>
                <w:szCs w:val="24"/>
              </w:rPr>
              <w:t>prijímacej skúšky. Kópia pozvánky je súčasťou osobného spisu uchádzača o štúdium.</w:t>
            </w:r>
          </w:p>
          <w:p w14:paraId="0D18F4A8" w14:textId="60FDEB11" w:rsidR="00443E87" w:rsidRDefault="00AE4DD7" w:rsidP="00D83472">
            <w:pPr>
              <w:pStyle w:val="Odsekzoznamu"/>
              <w:numPr>
                <w:ilvl w:val="0"/>
                <w:numId w:val="45"/>
              </w:numPr>
              <w:autoSpaceDE w:val="0"/>
              <w:autoSpaceDN w:val="0"/>
              <w:adjustRightInd w:val="0"/>
              <w:jc w:val="both"/>
              <w:rPr>
                <w:rFonts w:cstheme="minorHAnsi"/>
                <w:sz w:val="24"/>
                <w:szCs w:val="24"/>
              </w:rPr>
            </w:pPr>
            <w:r>
              <w:rPr>
                <w:rFonts w:cstheme="minorHAnsi"/>
                <w:sz w:val="24"/>
                <w:szCs w:val="24"/>
              </w:rPr>
              <w:t>O</w:t>
            </w:r>
            <w:r w:rsidR="00443E87" w:rsidRPr="00AE4DD7">
              <w:rPr>
                <w:rFonts w:cstheme="minorHAnsi"/>
                <w:sz w:val="24"/>
                <w:szCs w:val="24"/>
              </w:rPr>
              <w:t xml:space="preserve"> spôsobe a obsahu prij</w:t>
            </w:r>
            <w:r w:rsidR="00FD7E78">
              <w:rPr>
                <w:rFonts w:cstheme="minorHAnsi"/>
                <w:sz w:val="24"/>
                <w:szCs w:val="24"/>
              </w:rPr>
              <w:t>í</w:t>
            </w:r>
            <w:r w:rsidR="00443E87" w:rsidRPr="00AE4DD7">
              <w:rPr>
                <w:rFonts w:cstheme="minorHAnsi"/>
                <w:sz w:val="24"/>
                <w:szCs w:val="24"/>
              </w:rPr>
              <w:t>macieho konania na doktorandské štúdium rozhoduje fakulta.</w:t>
            </w:r>
          </w:p>
          <w:p w14:paraId="116E94EB" w14:textId="58FB5005" w:rsidR="00443E87" w:rsidRDefault="00AE4DD7" w:rsidP="00D83472">
            <w:pPr>
              <w:pStyle w:val="Odsekzoznamu"/>
              <w:numPr>
                <w:ilvl w:val="0"/>
                <w:numId w:val="45"/>
              </w:numPr>
              <w:autoSpaceDE w:val="0"/>
              <w:autoSpaceDN w:val="0"/>
              <w:adjustRightInd w:val="0"/>
              <w:jc w:val="both"/>
              <w:rPr>
                <w:rFonts w:cstheme="minorHAnsi"/>
                <w:sz w:val="24"/>
                <w:szCs w:val="24"/>
              </w:rPr>
            </w:pPr>
            <w:r>
              <w:rPr>
                <w:rFonts w:cstheme="minorHAnsi"/>
                <w:sz w:val="24"/>
                <w:szCs w:val="24"/>
              </w:rPr>
              <w:t>P</w:t>
            </w:r>
            <w:r w:rsidR="00443E87" w:rsidRPr="00AE4DD7">
              <w:rPr>
                <w:rFonts w:cstheme="minorHAnsi"/>
                <w:sz w:val="24"/>
                <w:szCs w:val="24"/>
              </w:rPr>
              <w:t>rij</w:t>
            </w:r>
            <w:r>
              <w:rPr>
                <w:rFonts w:cstheme="minorHAnsi"/>
                <w:sz w:val="24"/>
                <w:szCs w:val="24"/>
              </w:rPr>
              <w:t>í</w:t>
            </w:r>
            <w:r w:rsidR="00443E87" w:rsidRPr="00AE4DD7">
              <w:rPr>
                <w:rFonts w:cstheme="minorHAnsi"/>
                <w:sz w:val="24"/>
                <w:szCs w:val="24"/>
              </w:rPr>
              <w:t>macia skúška sa uskutoč</w:t>
            </w:r>
            <w:r>
              <w:rPr>
                <w:rFonts w:cstheme="minorHAnsi"/>
                <w:sz w:val="24"/>
                <w:szCs w:val="24"/>
              </w:rPr>
              <w:t>ň</w:t>
            </w:r>
            <w:r w:rsidR="00443E87" w:rsidRPr="00AE4DD7">
              <w:rPr>
                <w:rFonts w:cstheme="minorHAnsi"/>
                <w:sz w:val="24"/>
                <w:szCs w:val="24"/>
              </w:rPr>
              <w:t>uje na fakulte pred prijímacou komisiou, ktorá je najmenej trojčlenná. Tv</w:t>
            </w:r>
            <w:r>
              <w:rPr>
                <w:rFonts w:cstheme="minorHAnsi"/>
                <w:sz w:val="24"/>
                <w:szCs w:val="24"/>
              </w:rPr>
              <w:t xml:space="preserve">orí </w:t>
            </w:r>
            <w:r w:rsidR="00443E87" w:rsidRPr="00AE4DD7">
              <w:rPr>
                <w:rFonts w:cstheme="minorHAnsi"/>
                <w:sz w:val="24"/>
                <w:szCs w:val="24"/>
              </w:rPr>
              <w:t xml:space="preserve">ju predseda a najmenej dvaja </w:t>
            </w:r>
            <w:r w:rsidR="00443E87" w:rsidRPr="00AE4DD7">
              <w:rPr>
                <w:rFonts w:ascii="Calibri" w:hAnsi="Calibri" w:cs="Calibri"/>
                <w:sz w:val="24"/>
                <w:szCs w:val="24"/>
              </w:rPr>
              <w:t>č</w:t>
            </w:r>
            <w:r w:rsidR="00443E87" w:rsidRPr="00AE4DD7">
              <w:rPr>
                <w:rFonts w:cstheme="minorHAnsi"/>
                <w:sz w:val="24"/>
                <w:szCs w:val="24"/>
              </w:rPr>
              <w:t>lenovia, ktor</w:t>
            </w:r>
            <w:r w:rsidR="00443E87" w:rsidRPr="00AE4DD7">
              <w:rPr>
                <w:rFonts w:ascii="Calibri" w:hAnsi="Calibri" w:cs="Calibri"/>
                <w:sz w:val="24"/>
                <w:szCs w:val="24"/>
              </w:rPr>
              <w:t>ý</w:t>
            </w:r>
            <w:r w:rsidR="00443E87" w:rsidRPr="00AE4DD7">
              <w:rPr>
                <w:rFonts w:cstheme="minorHAnsi"/>
                <w:sz w:val="24"/>
                <w:szCs w:val="24"/>
              </w:rPr>
              <w:t>ch na n</w:t>
            </w:r>
            <w:r w:rsidR="00443E87" w:rsidRPr="00AE4DD7">
              <w:rPr>
                <w:rFonts w:ascii="Calibri" w:hAnsi="Calibri" w:cs="Calibri"/>
                <w:sz w:val="24"/>
                <w:szCs w:val="24"/>
              </w:rPr>
              <w:t>á</w:t>
            </w:r>
            <w:r w:rsidR="00443E87" w:rsidRPr="00AE4DD7">
              <w:rPr>
                <w:rFonts w:cstheme="minorHAnsi"/>
                <w:sz w:val="24"/>
                <w:szCs w:val="24"/>
              </w:rPr>
              <w:t xml:space="preserve">vrh predsedu </w:t>
            </w:r>
            <w:r>
              <w:rPr>
                <w:rFonts w:cstheme="minorHAnsi"/>
                <w:sz w:val="24"/>
                <w:szCs w:val="24"/>
              </w:rPr>
              <w:t>O</w:t>
            </w:r>
            <w:r w:rsidR="00443E87" w:rsidRPr="00AE4DD7">
              <w:rPr>
                <w:rFonts w:cstheme="minorHAnsi"/>
                <w:sz w:val="24"/>
                <w:szCs w:val="24"/>
              </w:rPr>
              <w:t>K vymenúva dekan. Ak ide o prijímacie konanie uchádzač</w:t>
            </w:r>
            <w:r w:rsidR="00D83472">
              <w:rPr>
                <w:rFonts w:cstheme="minorHAnsi"/>
                <w:sz w:val="24"/>
                <w:szCs w:val="24"/>
              </w:rPr>
              <w:t>a na tému, ktorú vypísala externá</w:t>
            </w:r>
            <w:r w:rsidR="00443E87" w:rsidRPr="00AE4DD7">
              <w:rPr>
                <w:rFonts w:cstheme="minorHAnsi"/>
                <w:sz w:val="24"/>
                <w:szCs w:val="24"/>
              </w:rPr>
              <w:t xml:space="preserve"> vzdelávacia inštitúcia, je členom prij</w:t>
            </w:r>
            <w:r>
              <w:rPr>
                <w:rFonts w:cstheme="minorHAnsi"/>
                <w:sz w:val="24"/>
                <w:szCs w:val="24"/>
              </w:rPr>
              <w:t>í</w:t>
            </w:r>
            <w:r w:rsidR="00443E87" w:rsidRPr="00AE4DD7">
              <w:rPr>
                <w:rFonts w:cstheme="minorHAnsi"/>
                <w:sz w:val="24"/>
                <w:szCs w:val="24"/>
              </w:rPr>
              <w:t>m</w:t>
            </w:r>
            <w:r w:rsidR="00D83472">
              <w:rPr>
                <w:rFonts w:cstheme="minorHAnsi"/>
                <w:sz w:val="24"/>
                <w:szCs w:val="24"/>
              </w:rPr>
              <w:t>acej komisie aj zástupca externej</w:t>
            </w:r>
            <w:r w:rsidR="00443E87" w:rsidRPr="00AE4DD7">
              <w:rPr>
                <w:rFonts w:cstheme="minorHAnsi"/>
                <w:sz w:val="24"/>
                <w:szCs w:val="24"/>
              </w:rPr>
              <w:t xml:space="preserve"> vzdelávacej inštitúcie.</w:t>
            </w:r>
          </w:p>
          <w:p w14:paraId="5A53C493" w14:textId="676745C1" w:rsidR="00443E87" w:rsidRDefault="00443E87" w:rsidP="00D83472">
            <w:pPr>
              <w:pStyle w:val="Odsekzoznamu"/>
              <w:numPr>
                <w:ilvl w:val="0"/>
                <w:numId w:val="45"/>
              </w:numPr>
              <w:autoSpaceDE w:val="0"/>
              <w:autoSpaceDN w:val="0"/>
              <w:adjustRightInd w:val="0"/>
              <w:jc w:val="both"/>
              <w:rPr>
                <w:rFonts w:cstheme="minorHAnsi"/>
                <w:sz w:val="24"/>
                <w:szCs w:val="24"/>
              </w:rPr>
            </w:pPr>
            <w:r w:rsidRPr="00AE4DD7">
              <w:rPr>
                <w:rFonts w:cstheme="minorHAnsi"/>
                <w:sz w:val="24"/>
                <w:szCs w:val="24"/>
              </w:rPr>
              <w:t>Prij</w:t>
            </w:r>
            <w:r w:rsidR="00AE4DD7">
              <w:rPr>
                <w:rFonts w:cstheme="minorHAnsi"/>
                <w:sz w:val="24"/>
                <w:szCs w:val="24"/>
              </w:rPr>
              <w:t>í</w:t>
            </w:r>
            <w:r w:rsidRPr="00AE4DD7">
              <w:rPr>
                <w:rFonts w:cstheme="minorHAnsi"/>
                <w:sz w:val="24"/>
                <w:szCs w:val="24"/>
              </w:rPr>
              <w:t>macia komisia vyhodnotí výsledok prij</w:t>
            </w:r>
            <w:r w:rsidR="00FD7E78">
              <w:rPr>
                <w:rFonts w:cstheme="minorHAnsi"/>
                <w:sz w:val="24"/>
                <w:szCs w:val="24"/>
              </w:rPr>
              <w:t>í</w:t>
            </w:r>
            <w:r w:rsidRPr="00AE4DD7">
              <w:rPr>
                <w:rFonts w:cstheme="minorHAnsi"/>
                <w:sz w:val="24"/>
                <w:szCs w:val="24"/>
              </w:rPr>
              <w:t>macej skúšky na neverejnom zasadaní a určí poradie uchádzačov podľa ich úspešnosti na prijímacej skúške. Pri určení poradia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w:t>
            </w:r>
            <w:r w:rsidR="00FD7E78">
              <w:rPr>
                <w:rFonts w:cstheme="minorHAnsi"/>
                <w:sz w:val="24"/>
                <w:szCs w:val="24"/>
              </w:rPr>
              <w:t>o</w:t>
            </w:r>
            <w:r w:rsidRPr="00AE4DD7">
              <w:rPr>
                <w:rFonts w:cstheme="minorHAnsi"/>
                <w:sz w:val="24"/>
                <w:szCs w:val="24"/>
              </w:rPr>
              <w:t>v a pod). V</w:t>
            </w:r>
            <w:r w:rsidRPr="00AE4DD7">
              <w:rPr>
                <w:rFonts w:ascii="Calibri" w:hAnsi="Calibri" w:cs="Calibri"/>
                <w:sz w:val="24"/>
                <w:szCs w:val="24"/>
              </w:rPr>
              <w:t>ý</w:t>
            </w:r>
            <w:r w:rsidRPr="00AE4DD7">
              <w:rPr>
                <w:rFonts w:cstheme="minorHAnsi"/>
                <w:sz w:val="24"/>
                <w:szCs w:val="24"/>
              </w:rPr>
              <w:t>sledky bodov</w:t>
            </w:r>
            <w:r w:rsidRPr="00AE4DD7">
              <w:rPr>
                <w:rFonts w:ascii="Calibri" w:hAnsi="Calibri" w:cs="Calibri"/>
                <w:sz w:val="24"/>
                <w:szCs w:val="24"/>
              </w:rPr>
              <w:t>é</w:t>
            </w:r>
            <w:r w:rsidRPr="00AE4DD7">
              <w:rPr>
                <w:rFonts w:cstheme="minorHAnsi"/>
                <w:sz w:val="24"/>
                <w:szCs w:val="24"/>
              </w:rPr>
              <w:t xml:space="preserve">ho umiestnenia s </w:t>
            </w:r>
            <w:r w:rsidRPr="00AE4DD7">
              <w:rPr>
                <w:rFonts w:ascii="Calibri" w:hAnsi="Calibri" w:cs="Calibri"/>
                <w:sz w:val="24"/>
                <w:szCs w:val="24"/>
              </w:rPr>
              <w:t>č</w:t>
            </w:r>
            <w:r w:rsidR="00FD7E78">
              <w:rPr>
                <w:rFonts w:ascii="Calibri" w:hAnsi="Calibri" w:cs="Calibri"/>
                <w:sz w:val="24"/>
                <w:szCs w:val="24"/>
              </w:rPr>
              <w:t>í</w:t>
            </w:r>
            <w:r w:rsidRPr="00AE4DD7">
              <w:rPr>
                <w:rFonts w:cstheme="minorHAnsi"/>
                <w:sz w:val="24"/>
                <w:szCs w:val="24"/>
              </w:rPr>
              <w:t>seln</w:t>
            </w:r>
            <w:r w:rsidRPr="00AE4DD7">
              <w:rPr>
                <w:rFonts w:ascii="Calibri" w:hAnsi="Calibri" w:cs="Calibri"/>
                <w:sz w:val="24"/>
                <w:szCs w:val="24"/>
              </w:rPr>
              <w:t>ý</w:t>
            </w:r>
            <w:r w:rsidRPr="00AE4DD7">
              <w:rPr>
                <w:rFonts w:cstheme="minorHAnsi"/>
                <w:sz w:val="24"/>
                <w:szCs w:val="24"/>
              </w:rPr>
              <w:t>m k</w:t>
            </w:r>
            <w:r w:rsidRPr="00AE4DD7">
              <w:rPr>
                <w:rFonts w:ascii="Calibri" w:hAnsi="Calibri" w:cs="Calibri"/>
                <w:sz w:val="24"/>
                <w:szCs w:val="24"/>
              </w:rPr>
              <w:t>ó</w:t>
            </w:r>
            <w:r w:rsidRPr="00AE4DD7">
              <w:rPr>
                <w:rFonts w:cstheme="minorHAnsi"/>
                <w:sz w:val="24"/>
                <w:szCs w:val="24"/>
              </w:rPr>
              <w:t>dom uch</w:t>
            </w:r>
            <w:r w:rsidRPr="00AE4DD7">
              <w:rPr>
                <w:rFonts w:ascii="Calibri" w:hAnsi="Calibri" w:cs="Calibri"/>
                <w:sz w:val="24"/>
                <w:szCs w:val="24"/>
              </w:rPr>
              <w:t>á</w:t>
            </w:r>
            <w:r w:rsidRPr="00AE4DD7">
              <w:rPr>
                <w:rFonts w:cstheme="minorHAnsi"/>
                <w:sz w:val="24"/>
                <w:szCs w:val="24"/>
              </w:rPr>
              <w:t>dza</w:t>
            </w:r>
            <w:r w:rsidRPr="00AE4DD7">
              <w:rPr>
                <w:rFonts w:ascii="Calibri" w:hAnsi="Calibri" w:cs="Calibri"/>
                <w:sz w:val="24"/>
                <w:szCs w:val="24"/>
              </w:rPr>
              <w:t>č</w:t>
            </w:r>
            <w:r w:rsidRPr="00AE4DD7">
              <w:rPr>
                <w:rFonts w:cstheme="minorHAnsi"/>
                <w:sz w:val="24"/>
                <w:szCs w:val="24"/>
              </w:rPr>
              <w:t>a zverejn</w:t>
            </w:r>
            <w:r w:rsidRPr="00AE4DD7">
              <w:rPr>
                <w:rFonts w:ascii="Calibri" w:hAnsi="Calibri" w:cs="Calibri"/>
                <w:sz w:val="24"/>
                <w:szCs w:val="24"/>
              </w:rPr>
              <w:t>í</w:t>
            </w:r>
            <w:r w:rsidRPr="00AE4DD7">
              <w:rPr>
                <w:rFonts w:cstheme="minorHAnsi"/>
                <w:sz w:val="24"/>
                <w:szCs w:val="24"/>
              </w:rPr>
              <w:t xml:space="preserve"> fakulta na </w:t>
            </w:r>
            <w:r w:rsidRPr="00AE4DD7">
              <w:rPr>
                <w:rFonts w:ascii="Calibri" w:hAnsi="Calibri" w:cs="Calibri"/>
                <w:sz w:val="24"/>
                <w:szCs w:val="24"/>
              </w:rPr>
              <w:t>ú</w:t>
            </w:r>
            <w:r w:rsidRPr="00AE4DD7">
              <w:rPr>
                <w:rFonts w:cstheme="minorHAnsi"/>
                <w:sz w:val="24"/>
                <w:szCs w:val="24"/>
              </w:rPr>
              <w:t>radnej v</w:t>
            </w:r>
            <w:r w:rsidRPr="00AE4DD7">
              <w:rPr>
                <w:rFonts w:ascii="Calibri" w:hAnsi="Calibri" w:cs="Calibri"/>
                <w:sz w:val="24"/>
                <w:szCs w:val="24"/>
              </w:rPr>
              <w:t>ý</w:t>
            </w:r>
            <w:r w:rsidRPr="00AE4DD7">
              <w:rPr>
                <w:rFonts w:cstheme="minorHAnsi"/>
                <w:sz w:val="24"/>
                <w:szCs w:val="24"/>
              </w:rPr>
              <w:t>veske alebo webovej str</w:t>
            </w:r>
            <w:r w:rsidRPr="00AE4DD7">
              <w:rPr>
                <w:rFonts w:ascii="Calibri" w:hAnsi="Calibri" w:cs="Calibri"/>
                <w:sz w:val="24"/>
                <w:szCs w:val="24"/>
              </w:rPr>
              <w:t>á</w:t>
            </w:r>
            <w:r w:rsidRPr="00AE4DD7">
              <w:rPr>
                <w:rFonts w:cstheme="minorHAnsi"/>
                <w:sz w:val="24"/>
                <w:szCs w:val="24"/>
              </w:rPr>
              <w:t>nke fakulty.</w:t>
            </w:r>
          </w:p>
          <w:p w14:paraId="5AA92700" w14:textId="5298B592" w:rsidR="00443E87" w:rsidRDefault="00FD7E78" w:rsidP="00D83472">
            <w:pPr>
              <w:pStyle w:val="Odsekzoznamu"/>
              <w:numPr>
                <w:ilvl w:val="0"/>
                <w:numId w:val="45"/>
              </w:numPr>
              <w:autoSpaceDE w:val="0"/>
              <w:autoSpaceDN w:val="0"/>
              <w:adjustRightInd w:val="0"/>
              <w:jc w:val="both"/>
              <w:rPr>
                <w:rFonts w:cstheme="minorHAnsi"/>
                <w:sz w:val="24"/>
                <w:szCs w:val="24"/>
              </w:rPr>
            </w:pPr>
            <w:r>
              <w:rPr>
                <w:rFonts w:cstheme="minorHAnsi"/>
                <w:sz w:val="24"/>
                <w:szCs w:val="24"/>
              </w:rPr>
              <w:t>O</w:t>
            </w:r>
            <w:r w:rsidR="00443E87" w:rsidRPr="00FD7E78">
              <w:rPr>
                <w:rFonts w:cstheme="minorHAnsi"/>
                <w:sz w:val="24"/>
                <w:szCs w:val="24"/>
              </w:rPr>
              <w:t xml:space="preserve"> výsledku prij</w:t>
            </w:r>
            <w:r w:rsidR="00201B64">
              <w:rPr>
                <w:rFonts w:cstheme="minorHAnsi"/>
                <w:sz w:val="24"/>
                <w:szCs w:val="24"/>
              </w:rPr>
              <w:t>í</w:t>
            </w:r>
            <w:r w:rsidR="00443E87" w:rsidRPr="00FD7E78">
              <w:rPr>
                <w:rFonts w:cstheme="minorHAnsi"/>
                <w:sz w:val="24"/>
                <w:szCs w:val="24"/>
              </w:rPr>
              <w:t>macej skúšky je vyhotovená zápisnica. Prijímacia komisia predloží návrh na prijatie úspešných uchádzačov dekanovi. Ak ide o tému, ktorú vyp</w:t>
            </w:r>
            <w:r>
              <w:rPr>
                <w:rFonts w:cstheme="minorHAnsi"/>
                <w:sz w:val="24"/>
                <w:szCs w:val="24"/>
              </w:rPr>
              <w:t>í</w:t>
            </w:r>
            <w:r w:rsidR="00D83472">
              <w:rPr>
                <w:rFonts w:cstheme="minorHAnsi"/>
                <w:sz w:val="24"/>
                <w:szCs w:val="24"/>
              </w:rPr>
              <w:t>sala extern</w:t>
            </w:r>
            <w:r w:rsidR="00443E87" w:rsidRPr="00FD7E78">
              <w:rPr>
                <w:rFonts w:cstheme="minorHAnsi"/>
                <w:sz w:val="24"/>
                <w:szCs w:val="24"/>
              </w:rPr>
              <w:t>á vzdelávacia inštitúcia, musí táto inštitúcia vyjadriť súhlas s prijatím uchádzača.</w:t>
            </w:r>
          </w:p>
          <w:p w14:paraId="134EF35A" w14:textId="18051A76" w:rsidR="00FD7E78" w:rsidRDefault="00D83472" w:rsidP="00D83472">
            <w:pPr>
              <w:pStyle w:val="Odsekzoznamu"/>
              <w:numPr>
                <w:ilvl w:val="0"/>
                <w:numId w:val="45"/>
              </w:numPr>
              <w:autoSpaceDE w:val="0"/>
              <w:autoSpaceDN w:val="0"/>
              <w:adjustRightInd w:val="0"/>
              <w:jc w:val="both"/>
              <w:rPr>
                <w:rFonts w:cstheme="minorHAnsi"/>
                <w:sz w:val="24"/>
                <w:szCs w:val="24"/>
              </w:rPr>
            </w:pPr>
            <w:r>
              <w:rPr>
                <w:rFonts w:cstheme="minorHAnsi"/>
                <w:sz w:val="24"/>
                <w:szCs w:val="24"/>
              </w:rPr>
              <w:t>V rozhodnutí dekana o prijatí</w:t>
            </w:r>
            <w:r w:rsidR="00443E87" w:rsidRPr="00FD7E78">
              <w:rPr>
                <w:rFonts w:cstheme="minorHAnsi"/>
                <w:sz w:val="24"/>
                <w:szCs w:val="24"/>
              </w:rPr>
              <w:t xml:space="preserve"> na d</w:t>
            </w:r>
            <w:r w:rsidR="00FD7E78">
              <w:rPr>
                <w:rFonts w:cstheme="minorHAnsi"/>
                <w:sz w:val="24"/>
                <w:szCs w:val="24"/>
              </w:rPr>
              <w:t>o</w:t>
            </w:r>
            <w:r w:rsidR="00443E87" w:rsidRPr="00FD7E78">
              <w:rPr>
                <w:rFonts w:cstheme="minorHAnsi"/>
                <w:sz w:val="24"/>
                <w:szCs w:val="24"/>
              </w:rPr>
              <w:t>ktorandsk</w:t>
            </w:r>
            <w:r w:rsidR="00443E87" w:rsidRPr="00FD7E78">
              <w:rPr>
                <w:rFonts w:ascii="Calibri" w:hAnsi="Calibri" w:cs="Calibri"/>
                <w:sz w:val="24"/>
                <w:szCs w:val="24"/>
              </w:rPr>
              <w:t>é</w:t>
            </w:r>
            <w:r w:rsidR="00443E87" w:rsidRPr="00FD7E78">
              <w:rPr>
                <w:rFonts w:cstheme="minorHAnsi"/>
                <w:sz w:val="24"/>
                <w:szCs w:val="24"/>
              </w:rPr>
              <w:t xml:space="preserve"> </w:t>
            </w:r>
            <w:r w:rsidR="00443E87" w:rsidRPr="00FD7E78">
              <w:rPr>
                <w:rFonts w:ascii="Calibri" w:hAnsi="Calibri" w:cs="Calibri"/>
                <w:sz w:val="24"/>
                <w:szCs w:val="24"/>
              </w:rPr>
              <w:t>š</w:t>
            </w:r>
            <w:r w:rsidR="00443E87" w:rsidRPr="00FD7E78">
              <w:rPr>
                <w:rFonts w:cstheme="minorHAnsi"/>
                <w:sz w:val="24"/>
                <w:szCs w:val="24"/>
              </w:rPr>
              <w:t>t</w:t>
            </w:r>
            <w:r w:rsidR="00443E87" w:rsidRPr="00FD7E78">
              <w:rPr>
                <w:rFonts w:ascii="Calibri" w:hAnsi="Calibri" w:cs="Calibri"/>
                <w:sz w:val="24"/>
                <w:szCs w:val="24"/>
              </w:rPr>
              <w:t>ú</w:t>
            </w:r>
            <w:r w:rsidR="00443E87" w:rsidRPr="00FD7E78">
              <w:rPr>
                <w:rFonts w:cstheme="minorHAnsi"/>
                <w:sz w:val="24"/>
                <w:szCs w:val="24"/>
              </w:rPr>
              <w:t xml:space="preserve">dium sa uvedie </w:t>
            </w:r>
            <w:r w:rsidR="00443E87" w:rsidRPr="00FD7E78">
              <w:rPr>
                <w:rFonts w:ascii="Calibri" w:hAnsi="Calibri" w:cs="Calibri"/>
                <w:sz w:val="24"/>
                <w:szCs w:val="24"/>
              </w:rPr>
              <w:t>š</w:t>
            </w:r>
            <w:r w:rsidR="00443E87" w:rsidRPr="00FD7E78">
              <w:rPr>
                <w:rFonts w:cstheme="minorHAnsi"/>
                <w:sz w:val="24"/>
                <w:szCs w:val="24"/>
              </w:rPr>
              <w:t>tudijn</w:t>
            </w:r>
            <w:r w:rsidR="00443E87" w:rsidRPr="00FD7E78">
              <w:rPr>
                <w:rFonts w:ascii="Calibri" w:hAnsi="Calibri" w:cs="Calibri"/>
                <w:sz w:val="24"/>
                <w:szCs w:val="24"/>
              </w:rPr>
              <w:t>ý</w:t>
            </w:r>
            <w:r w:rsidR="00443E87" w:rsidRPr="00FD7E78">
              <w:rPr>
                <w:rFonts w:cstheme="minorHAnsi"/>
                <w:sz w:val="24"/>
                <w:szCs w:val="24"/>
              </w:rPr>
              <w:t xml:space="preserve"> program, </w:t>
            </w:r>
            <w:r w:rsidR="00443E87" w:rsidRPr="00FD7E78">
              <w:rPr>
                <w:rFonts w:ascii="Calibri" w:hAnsi="Calibri" w:cs="Calibri"/>
                <w:sz w:val="24"/>
                <w:szCs w:val="24"/>
              </w:rPr>
              <w:t>š</w:t>
            </w:r>
            <w:r w:rsidR="00443E87" w:rsidRPr="00FD7E78">
              <w:rPr>
                <w:rFonts w:cstheme="minorHAnsi"/>
                <w:sz w:val="24"/>
                <w:szCs w:val="24"/>
              </w:rPr>
              <w:t>tudijn</w:t>
            </w:r>
            <w:r w:rsidR="00443E87" w:rsidRPr="00FD7E78">
              <w:rPr>
                <w:rFonts w:ascii="Calibri" w:hAnsi="Calibri" w:cs="Calibri"/>
                <w:sz w:val="24"/>
                <w:szCs w:val="24"/>
              </w:rPr>
              <w:t>ý</w:t>
            </w:r>
            <w:r w:rsidR="00443E87" w:rsidRPr="00FD7E78">
              <w:rPr>
                <w:rFonts w:cstheme="minorHAnsi"/>
                <w:sz w:val="24"/>
                <w:szCs w:val="24"/>
              </w:rPr>
              <w:t xml:space="preserve"> odbor, forma </w:t>
            </w:r>
            <w:r w:rsidR="00443E87" w:rsidRPr="00FD7E78">
              <w:rPr>
                <w:rFonts w:ascii="Calibri" w:hAnsi="Calibri" w:cs="Calibri"/>
                <w:sz w:val="24"/>
                <w:szCs w:val="24"/>
              </w:rPr>
              <w:t>š</w:t>
            </w:r>
            <w:r w:rsidR="00443E87" w:rsidRPr="00FD7E78">
              <w:rPr>
                <w:rFonts w:cstheme="minorHAnsi"/>
                <w:sz w:val="24"/>
                <w:szCs w:val="24"/>
              </w:rPr>
              <w:t>t</w:t>
            </w:r>
            <w:r w:rsidR="00443E87" w:rsidRPr="00FD7E78">
              <w:rPr>
                <w:rFonts w:ascii="Calibri" w:hAnsi="Calibri" w:cs="Calibri"/>
                <w:sz w:val="24"/>
                <w:szCs w:val="24"/>
              </w:rPr>
              <w:t>ú</w:t>
            </w:r>
            <w:r w:rsidR="00443E87" w:rsidRPr="00FD7E78">
              <w:rPr>
                <w:rFonts w:cstheme="minorHAnsi"/>
                <w:sz w:val="24"/>
                <w:szCs w:val="24"/>
              </w:rPr>
              <w:t xml:space="preserve">dia, doba </w:t>
            </w:r>
            <w:r w:rsidR="00443E87" w:rsidRPr="00FD7E78">
              <w:rPr>
                <w:rFonts w:ascii="Calibri" w:hAnsi="Calibri" w:cs="Calibri"/>
                <w:sz w:val="24"/>
                <w:szCs w:val="24"/>
              </w:rPr>
              <w:t>š</w:t>
            </w:r>
            <w:r w:rsidR="00443E87" w:rsidRPr="00FD7E78">
              <w:rPr>
                <w:rFonts w:cstheme="minorHAnsi"/>
                <w:sz w:val="24"/>
                <w:szCs w:val="24"/>
              </w:rPr>
              <w:t>t</w:t>
            </w:r>
            <w:r w:rsidR="00443E87" w:rsidRPr="00FD7E78">
              <w:rPr>
                <w:rFonts w:ascii="Calibri" w:hAnsi="Calibri" w:cs="Calibri"/>
                <w:sz w:val="24"/>
                <w:szCs w:val="24"/>
              </w:rPr>
              <w:t>ú</w:t>
            </w:r>
            <w:r w:rsidR="00443E87" w:rsidRPr="00FD7E78">
              <w:rPr>
                <w:rFonts w:cstheme="minorHAnsi"/>
                <w:sz w:val="24"/>
                <w:szCs w:val="24"/>
              </w:rPr>
              <w:t>dia. R</w:t>
            </w:r>
            <w:r w:rsidR="00FD7E78">
              <w:rPr>
                <w:rFonts w:cstheme="minorHAnsi"/>
                <w:sz w:val="24"/>
                <w:szCs w:val="24"/>
              </w:rPr>
              <w:t>o</w:t>
            </w:r>
            <w:r>
              <w:rPr>
                <w:rFonts w:cstheme="minorHAnsi"/>
                <w:sz w:val="24"/>
                <w:szCs w:val="24"/>
              </w:rPr>
              <w:t>zhodnutie musí</w:t>
            </w:r>
            <w:r w:rsidR="00443E87" w:rsidRPr="00FD7E78">
              <w:rPr>
                <w:rFonts w:cstheme="minorHAnsi"/>
                <w:sz w:val="24"/>
                <w:szCs w:val="24"/>
              </w:rPr>
              <w:t xml:space="preserve"> </w:t>
            </w:r>
            <w:r w:rsidR="00FD7E78">
              <w:rPr>
                <w:rFonts w:cstheme="minorHAnsi"/>
                <w:sz w:val="24"/>
                <w:szCs w:val="24"/>
              </w:rPr>
              <w:t>o</w:t>
            </w:r>
            <w:r>
              <w:rPr>
                <w:rFonts w:cstheme="minorHAnsi"/>
                <w:sz w:val="24"/>
                <w:szCs w:val="24"/>
              </w:rPr>
              <w:t>bsahovať</w:t>
            </w:r>
            <w:r w:rsidR="00443E87" w:rsidRPr="00FD7E78">
              <w:rPr>
                <w:rFonts w:cstheme="minorHAnsi"/>
                <w:sz w:val="24"/>
                <w:szCs w:val="24"/>
              </w:rPr>
              <w:t xml:space="preserve"> v</w:t>
            </w:r>
            <w:r w:rsidR="00443E87" w:rsidRPr="00FD7E78">
              <w:rPr>
                <w:rFonts w:ascii="Calibri" w:hAnsi="Calibri" w:cs="Calibri"/>
                <w:sz w:val="24"/>
                <w:szCs w:val="24"/>
              </w:rPr>
              <w:t>ý</w:t>
            </w:r>
            <w:r w:rsidR="00443E87" w:rsidRPr="00FD7E78">
              <w:rPr>
                <w:rFonts w:cstheme="minorHAnsi"/>
                <w:sz w:val="24"/>
                <w:szCs w:val="24"/>
              </w:rPr>
              <w:t>rok, od</w:t>
            </w:r>
            <w:r>
              <w:rPr>
                <w:rFonts w:ascii="Calibri" w:hAnsi="Calibri" w:cs="Calibri"/>
                <w:sz w:val="24"/>
                <w:szCs w:val="24"/>
              </w:rPr>
              <w:t>ô</w:t>
            </w:r>
            <w:r w:rsidR="00443E87" w:rsidRPr="00FD7E78">
              <w:rPr>
                <w:rFonts w:cstheme="minorHAnsi"/>
                <w:sz w:val="24"/>
                <w:szCs w:val="24"/>
              </w:rPr>
              <w:t>vodnenie, pou</w:t>
            </w:r>
            <w:r w:rsidR="00443E87" w:rsidRPr="00FD7E78">
              <w:rPr>
                <w:rFonts w:ascii="Calibri" w:hAnsi="Calibri" w:cs="Calibri"/>
                <w:sz w:val="24"/>
                <w:szCs w:val="24"/>
              </w:rPr>
              <w:t>č</w:t>
            </w:r>
            <w:r w:rsidR="00443E87" w:rsidRPr="00FD7E78">
              <w:rPr>
                <w:rFonts w:cstheme="minorHAnsi"/>
                <w:sz w:val="24"/>
                <w:szCs w:val="24"/>
              </w:rPr>
              <w:t>enie o m</w:t>
            </w:r>
            <w:r w:rsidR="00FD7E78">
              <w:rPr>
                <w:rFonts w:cstheme="minorHAnsi"/>
                <w:sz w:val="24"/>
                <w:szCs w:val="24"/>
              </w:rPr>
              <w:t>o</w:t>
            </w:r>
            <w:r w:rsidR="00443E87" w:rsidRPr="00FD7E78">
              <w:rPr>
                <w:rFonts w:ascii="Calibri" w:hAnsi="Calibri" w:cs="Calibri"/>
                <w:sz w:val="24"/>
                <w:szCs w:val="24"/>
              </w:rPr>
              <w:t>ž</w:t>
            </w:r>
            <w:r w:rsidR="00443E87" w:rsidRPr="00FD7E78">
              <w:rPr>
                <w:rFonts w:cstheme="minorHAnsi"/>
                <w:sz w:val="24"/>
                <w:szCs w:val="24"/>
              </w:rPr>
              <w:t>nosti poda</w:t>
            </w:r>
            <w:r w:rsidR="00443E87" w:rsidRPr="00FD7E78">
              <w:rPr>
                <w:rFonts w:ascii="Calibri" w:hAnsi="Calibri" w:cs="Calibri"/>
                <w:sz w:val="24"/>
                <w:szCs w:val="24"/>
              </w:rPr>
              <w:t>ť</w:t>
            </w:r>
            <w:r w:rsidR="00443E87" w:rsidRPr="00FD7E78">
              <w:rPr>
                <w:rFonts w:cstheme="minorHAnsi"/>
                <w:sz w:val="24"/>
                <w:szCs w:val="24"/>
              </w:rPr>
              <w:t xml:space="preserve"> </w:t>
            </w:r>
            <w:r w:rsidR="00443E87" w:rsidRPr="00FD7E78">
              <w:rPr>
                <w:rFonts w:ascii="Calibri" w:hAnsi="Calibri" w:cs="Calibri"/>
                <w:sz w:val="24"/>
                <w:szCs w:val="24"/>
              </w:rPr>
              <w:t>ž</w:t>
            </w:r>
            <w:r>
              <w:rPr>
                <w:rFonts w:cstheme="minorHAnsi"/>
                <w:sz w:val="24"/>
                <w:szCs w:val="24"/>
              </w:rPr>
              <w:t>iadosť</w:t>
            </w:r>
            <w:r w:rsidR="00443E87" w:rsidRPr="00FD7E78">
              <w:rPr>
                <w:rFonts w:cstheme="minorHAnsi"/>
                <w:sz w:val="24"/>
                <w:szCs w:val="24"/>
              </w:rPr>
              <w:t xml:space="preserve"> o presk</w:t>
            </w:r>
            <w:r w:rsidR="00443E87" w:rsidRPr="00FD7E78">
              <w:rPr>
                <w:rFonts w:ascii="Calibri" w:hAnsi="Calibri" w:cs="Calibri"/>
                <w:sz w:val="24"/>
                <w:szCs w:val="24"/>
              </w:rPr>
              <w:t>ú</w:t>
            </w:r>
            <w:r w:rsidR="00443E87" w:rsidRPr="00FD7E78">
              <w:rPr>
                <w:rFonts w:cstheme="minorHAnsi"/>
                <w:sz w:val="24"/>
                <w:szCs w:val="24"/>
              </w:rPr>
              <w:t xml:space="preserve">manie rozhodnutia a </w:t>
            </w:r>
            <w:r w:rsidR="00443E87" w:rsidRPr="00FD7E78">
              <w:rPr>
                <w:rFonts w:cstheme="minorHAnsi"/>
                <w:sz w:val="24"/>
                <w:szCs w:val="24"/>
              </w:rPr>
              <w:lastRenderedPageBreak/>
              <w:t>doru</w:t>
            </w:r>
            <w:r w:rsidR="00443E87" w:rsidRPr="00FD7E78">
              <w:rPr>
                <w:rFonts w:ascii="Calibri" w:hAnsi="Calibri" w:cs="Calibri"/>
                <w:sz w:val="24"/>
                <w:szCs w:val="24"/>
              </w:rPr>
              <w:t>č</w:t>
            </w:r>
            <w:r w:rsidR="00443E87" w:rsidRPr="00FD7E78">
              <w:rPr>
                <w:rFonts w:cstheme="minorHAnsi"/>
                <w:sz w:val="24"/>
                <w:szCs w:val="24"/>
              </w:rPr>
              <w:t>uje sa uch</w:t>
            </w:r>
            <w:r w:rsidR="00443E87" w:rsidRPr="00FD7E78">
              <w:rPr>
                <w:rFonts w:ascii="Calibri" w:hAnsi="Calibri" w:cs="Calibri"/>
                <w:sz w:val="24"/>
                <w:szCs w:val="24"/>
              </w:rPr>
              <w:t>á</w:t>
            </w:r>
            <w:r w:rsidR="00443E87" w:rsidRPr="00FD7E78">
              <w:rPr>
                <w:rFonts w:cstheme="minorHAnsi"/>
                <w:sz w:val="24"/>
                <w:szCs w:val="24"/>
              </w:rPr>
              <w:t>dza</w:t>
            </w:r>
            <w:r w:rsidR="00443E87" w:rsidRPr="00FD7E78">
              <w:rPr>
                <w:rFonts w:ascii="Calibri" w:hAnsi="Calibri" w:cs="Calibri"/>
                <w:sz w:val="24"/>
                <w:szCs w:val="24"/>
              </w:rPr>
              <w:t>č</w:t>
            </w:r>
            <w:r w:rsidR="00443E87" w:rsidRPr="00FD7E78">
              <w:rPr>
                <w:rFonts w:cstheme="minorHAnsi"/>
                <w:sz w:val="24"/>
                <w:szCs w:val="24"/>
              </w:rPr>
              <w:t xml:space="preserve">ovi doporučene, do vlastných rúk (§ 58 zákona </w:t>
            </w:r>
            <w:r w:rsidR="00FD7E78">
              <w:rPr>
                <w:rFonts w:cstheme="minorHAnsi"/>
                <w:sz w:val="24"/>
                <w:szCs w:val="24"/>
              </w:rPr>
              <w:t>o</w:t>
            </w:r>
            <w:r w:rsidR="00443E87" w:rsidRPr="00FD7E78">
              <w:rPr>
                <w:rFonts w:cstheme="minorHAnsi"/>
                <w:sz w:val="24"/>
                <w:szCs w:val="24"/>
              </w:rPr>
              <w:t xml:space="preserve"> vysok</w:t>
            </w:r>
            <w:r w:rsidR="00443E87" w:rsidRPr="00FD7E78">
              <w:rPr>
                <w:rFonts w:ascii="Calibri" w:hAnsi="Calibri" w:cs="Calibri"/>
                <w:sz w:val="24"/>
                <w:szCs w:val="24"/>
              </w:rPr>
              <w:t>ý</w:t>
            </w:r>
            <w:r w:rsidR="00443E87" w:rsidRPr="00FD7E78">
              <w:rPr>
                <w:rFonts w:cstheme="minorHAnsi"/>
                <w:sz w:val="24"/>
                <w:szCs w:val="24"/>
              </w:rPr>
              <w:t xml:space="preserve">ch </w:t>
            </w:r>
            <w:r w:rsidR="00443E87" w:rsidRPr="00FD7E78">
              <w:rPr>
                <w:rFonts w:ascii="Calibri" w:hAnsi="Calibri" w:cs="Calibri"/>
                <w:sz w:val="24"/>
                <w:szCs w:val="24"/>
              </w:rPr>
              <w:t>š</w:t>
            </w:r>
            <w:r w:rsidR="00443E87" w:rsidRPr="00FD7E78">
              <w:rPr>
                <w:rFonts w:cstheme="minorHAnsi"/>
                <w:sz w:val="24"/>
                <w:szCs w:val="24"/>
              </w:rPr>
              <w:t>k</w:t>
            </w:r>
            <w:r w:rsidR="00FD7E78">
              <w:rPr>
                <w:rFonts w:cstheme="minorHAnsi"/>
                <w:sz w:val="24"/>
                <w:szCs w:val="24"/>
              </w:rPr>
              <w:t>o</w:t>
            </w:r>
            <w:r w:rsidR="00443E87" w:rsidRPr="00FD7E78">
              <w:rPr>
                <w:rFonts w:cstheme="minorHAnsi"/>
                <w:sz w:val="24"/>
                <w:szCs w:val="24"/>
              </w:rPr>
              <w:t>l</w:t>
            </w:r>
            <w:r w:rsidR="00443E87" w:rsidRPr="00FD7E78">
              <w:rPr>
                <w:rFonts w:ascii="Calibri" w:hAnsi="Calibri" w:cs="Calibri"/>
                <w:sz w:val="24"/>
                <w:szCs w:val="24"/>
              </w:rPr>
              <w:t>á</w:t>
            </w:r>
            <w:r w:rsidR="00443E87" w:rsidRPr="00FD7E78">
              <w:rPr>
                <w:rFonts w:cstheme="minorHAnsi"/>
                <w:sz w:val="24"/>
                <w:szCs w:val="24"/>
              </w:rPr>
              <w:t>ch) v lehote do 30 dn</w:t>
            </w:r>
            <w:r w:rsidR="00443E87" w:rsidRPr="00FD7E78">
              <w:rPr>
                <w:rFonts w:ascii="Calibri" w:hAnsi="Calibri" w:cs="Calibri"/>
                <w:sz w:val="24"/>
                <w:szCs w:val="24"/>
              </w:rPr>
              <w:t>í</w:t>
            </w:r>
            <w:r w:rsidR="00443E87" w:rsidRPr="00FD7E78">
              <w:rPr>
                <w:rFonts w:cstheme="minorHAnsi"/>
                <w:sz w:val="24"/>
                <w:szCs w:val="24"/>
              </w:rPr>
              <w:t xml:space="preserve"> odo d</w:t>
            </w:r>
            <w:r w:rsidR="00443E87" w:rsidRPr="00FD7E78">
              <w:rPr>
                <w:rFonts w:ascii="Calibri" w:hAnsi="Calibri" w:cs="Calibri"/>
                <w:sz w:val="24"/>
                <w:szCs w:val="24"/>
              </w:rPr>
              <w:t>ň</w:t>
            </w:r>
            <w:r w:rsidR="00443E87" w:rsidRPr="00FD7E78">
              <w:rPr>
                <w:rFonts w:cstheme="minorHAnsi"/>
                <w:sz w:val="24"/>
                <w:szCs w:val="24"/>
              </w:rPr>
              <w:t>a vykonania prij</w:t>
            </w:r>
            <w:r w:rsidR="00443E87" w:rsidRPr="00FD7E78">
              <w:rPr>
                <w:rFonts w:ascii="Calibri" w:hAnsi="Calibri" w:cs="Calibri"/>
                <w:sz w:val="24"/>
                <w:szCs w:val="24"/>
              </w:rPr>
              <w:t>í</w:t>
            </w:r>
            <w:r w:rsidR="00443E87" w:rsidRPr="00FD7E78">
              <w:rPr>
                <w:rFonts w:cstheme="minorHAnsi"/>
                <w:sz w:val="24"/>
                <w:szCs w:val="24"/>
              </w:rPr>
              <w:t>macej sk</w:t>
            </w:r>
            <w:r w:rsidR="00443E87" w:rsidRPr="00FD7E78">
              <w:rPr>
                <w:rFonts w:ascii="Calibri" w:hAnsi="Calibri" w:cs="Calibri"/>
                <w:sz w:val="24"/>
                <w:szCs w:val="24"/>
              </w:rPr>
              <w:t>úš</w:t>
            </w:r>
            <w:r w:rsidR="00443E87" w:rsidRPr="00FD7E78">
              <w:rPr>
                <w:rFonts w:cstheme="minorHAnsi"/>
                <w:sz w:val="24"/>
                <w:szCs w:val="24"/>
              </w:rPr>
              <w:t>ky. Z</w:t>
            </w:r>
            <w:r w:rsidR="00443E87" w:rsidRPr="00FD7E78">
              <w:rPr>
                <w:rFonts w:ascii="Calibri" w:hAnsi="Calibri" w:cs="Calibri"/>
                <w:sz w:val="24"/>
                <w:szCs w:val="24"/>
              </w:rPr>
              <w:t>á</w:t>
            </w:r>
            <w:r w:rsidR="00443E87" w:rsidRPr="00FD7E78">
              <w:rPr>
                <w:rFonts w:cstheme="minorHAnsi"/>
                <w:sz w:val="24"/>
                <w:szCs w:val="24"/>
              </w:rPr>
              <w:t>rove</w:t>
            </w:r>
            <w:r w:rsidR="00443E87" w:rsidRPr="00FD7E78">
              <w:rPr>
                <w:rFonts w:ascii="Calibri" w:hAnsi="Calibri" w:cs="Calibri"/>
                <w:sz w:val="24"/>
                <w:szCs w:val="24"/>
              </w:rPr>
              <w:t>ň</w:t>
            </w:r>
            <w:r w:rsidR="00443E87" w:rsidRPr="00FD7E78">
              <w:rPr>
                <w:rFonts w:cstheme="minorHAnsi"/>
                <w:sz w:val="24"/>
                <w:szCs w:val="24"/>
              </w:rPr>
              <w:t xml:space="preserve"> s rozhodnut</w:t>
            </w:r>
            <w:r w:rsidR="00443E87" w:rsidRPr="00FD7E78">
              <w:rPr>
                <w:rFonts w:ascii="Calibri" w:hAnsi="Calibri" w:cs="Calibri"/>
                <w:sz w:val="24"/>
                <w:szCs w:val="24"/>
              </w:rPr>
              <w:t>í</w:t>
            </w:r>
            <w:r w:rsidR="00443E87" w:rsidRPr="00FD7E78">
              <w:rPr>
                <w:rFonts w:cstheme="minorHAnsi"/>
                <w:sz w:val="24"/>
                <w:szCs w:val="24"/>
              </w:rPr>
              <w:t>m o prijat</w:t>
            </w:r>
            <w:r w:rsidR="00443E87" w:rsidRPr="00FD7E78">
              <w:rPr>
                <w:rFonts w:ascii="Calibri" w:hAnsi="Calibri" w:cs="Calibri"/>
                <w:sz w:val="24"/>
                <w:szCs w:val="24"/>
              </w:rPr>
              <w:t>í</w:t>
            </w:r>
            <w:r w:rsidR="00443E87" w:rsidRPr="00FD7E78">
              <w:rPr>
                <w:rFonts w:cstheme="minorHAnsi"/>
                <w:sz w:val="24"/>
                <w:szCs w:val="24"/>
              </w:rPr>
              <w:t xml:space="preserve"> uch</w:t>
            </w:r>
            <w:r w:rsidR="00443E87" w:rsidRPr="00FD7E78">
              <w:rPr>
                <w:rFonts w:ascii="Calibri" w:hAnsi="Calibri" w:cs="Calibri"/>
                <w:sz w:val="24"/>
                <w:szCs w:val="24"/>
              </w:rPr>
              <w:t>á</w:t>
            </w:r>
            <w:r w:rsidR="00443E87" w:rsidRPr="00FD7E78">
              <w:rPr>
                <w:rFonts w:cstheme="minorHAnsi"/>
                <w:sz w:val="24"/>
                <w:szCs w:val="24"/>
              </w:rPr>
              <w:t>dza</w:t>
            </w:r>
            <w:r w:rsidR="00443E87" w:rsidRPr="00FD7E78">
              <w:rPr>
                <w:rFonts w:ascii="Calibri" w:hAnsi="Calibri" w:cs="Calibri"/>
                <w:sz w:val="24"/>
                <w:szCs w:val="24"/>
              </w:rPr>
              <w:t>č</w:t>
            </w:r>
            <w:r w:rsidR="00443E87" w:rsidRPr="00FD7E78">
              <w:rPr>
                <w:rFonts w:cstheme="minorHAnsi"/>
                <w:sz w:val="24"/>
                <w:szCs w:val="24"/>
              </w:rPr>
              <w:t xml:space="preserve">a dekan vymenuje </w:t>
            </w:r>
            <w:r w:rsidR="00443E87" w:rsidRPr="00FD7E78">
              <w:rPr>
                <w:rFonts w:ascii="Calibri" w:hAnsi="Calibri" w:cs="Calibri"/>
                <w:sz w:val="24"/>
                <w:szCs w:val="24"/>
              </w:rPr>
              <w:t>š</w:t>
            </w:r>
            <w:r w:rsidR="00443E87" w:rsidRPr="00FD7E78">
              <w:rPr>
                <w:rFonts w:cstheme="minorHAnsi"/>
                <w:sz w:val="24"/>
                <w:szCs w:val="24"/>
              </w:rPr>
              <w:t xml:space="preserve">tudentovi </w:t>
            </w:r>
            <w:r w:rsidR="00443E87" w:rsidRPr="00FD7E78">
              <w:rPr>
                <w:rFonts w:ascii="Calibri" w:hAnsi="Calibri" w:cs="Calibri"/>
                <w:sz w:val="24"/>
                <w:szCs w:val="24"/>
              </w:rPr>
              <w:t>š</w:t>
            </w:r>
            <w:r w:rsidR="00443E87" w:rsidRPr="00FD7E78">
              <w:rPr>
                <w:rFonts w:cstheme="minorHAnsi"/>
                <w:sz w:val="24"/>
                <w:szCs w:val="24"/>
              </w:rPr>
              <w:t>kolite</w:t>
            </w:r>
            <w:r w:rsidR="00443E87" w:rsidRPr="00FD7E78">
              <w:rPr>
                <w:rFonts w:ascii="Calibri" w:hAnsi="Calibri" w:cs="Calibri"/>
                <w:sz w:val="24"/>
                <w:szCs w:val="24"/>
              </w:rPr>
              <w:t>ľ</w:t>
            </w:r>
            <w:r w:rsidR="00443E87" w:rsidRPr="00FD7E78">
              <w:rPr>
                <w:rFonts w:cstheme="minorHAnsi"/>
                <w:sz w:val="24"/>
                <w:szCs w:val="24"/>
              </w:rPr>
              <w:t>a a ur</w:t>
            </w:r>
            <w:r w:rsidR="00443E87" w:rsidRPr="00FD7E78">
              <w:rPr>
                <w:rFonts w:ascii="Calibri" w:hAnsi="Calibri" w:cs="Calibri"/>
                <w:sz w:val="24"/>
                <w:szCs w:val="24"/>
              </w:rPr>
              <w:t>č</w:t>
            </w:r>
            <w:r w:rsidR="00FD7E78">
              <w:rPr>
                <w:rFonts w:ascii="Calibri" w:hAnsi="Calibri" w:cs="Calibri"/>
                <w:sz w:val="24"/>
                <w:szCs w:val="24"/>
              </w:rPr>
              <w:t>í</w:t>
            </w:r>
            <w:r w:rsidR="00443E87" w:rsidRPr="00FD7E78">
              <w:rPr>
                <w:rFonts w:cstheme="minorHAnsi"/>
                <w:sz w:val="24"/>
                <w:szCs w:val="24"/>
              </w:rPr>
              <w:t xml:space="preserve"> doktorandovi </w:t>
            </w:r>
            <w:r w:rsidR="00443E87" w:rsidRPr="00FD7E78">
              <w:rPr>
                <w:rFonts w:ascii="Calibri" w:hAnsi="Calibri" w:cs="Calibri"/>
                <w:sz w:val="24"/>
                <w:szCs w:val="24"/>
              </w:rPr>
              <w:t>š</w:t>
            </w:r>
            <w:r w:rsidR="00443E87" w:rsidRPr="00FD7E78">
              <w:rPr>
                <w:rFonts w:cstheme="minorHAnsi"/>
                <w:sz w:val="24"/>
                <w:szCs w:val="24"/>
              </w:rPr>
              <w:t>koliace miesto.</w:t>
            </w:r>
          </w:p>
          <w:p w14:paraId="7FB708A3" w14:textId="67425D54" w:rsidR="00443E87" w:rsidRDefault="00443E87" w:rsidP="00D83472">
            <w:pPr>
              <w:pStyle w:val="Odsekzoznamu"/>
              <w:numPr>
                <w:ilvl w:val="0"/>
                <w:numId w:val="45"/>
              </w:numPr>
              <w:autoSpaceDE w:val="0"/>
              <w:autoSpaceDN w:val="0"/>
              <w:adjustRightInd w:val="0"/>
              <w:jc w:val="both"/>
              <w:rPr>
                <w:rFonts w:cstheme="minorHAnsi"/>
                <w:sz w:val="24"/>
                <w:szCs w:val="24"/>
              </w:rPr>
            </w:pPr>
            <w:r w:rsidRPr="00FD7E78">
              <w:rPr>
                <w:rFonts w:cstheme="minorHAnsi"/>
                <w:sz w:val="24"/>
                <w:szCs w:val="24"/>
              </w:rPr>
              <w:t>Rektor zmení rozhodnutie, ak bol</w:t>
            </w:r>
            <w:r w:rsidR="00FD7E78">
              <w:rPr>
                <w:rFonts w:cstheme="minorHAnsi"/>
                <w:sz w:val="24"/>
                <w:szCs w:val="24"/>
              </w:rPr>
              <w:t>o</w:t>
            </w:r>
            <w:r w:rsidRPr="00FD7E78">
              <w:rPr>
                <w:rFonts w:cstheme="minorHAnsi"/>
                <w:sz w:val="24"/>
                <w:szCs w:val="24"/>
              </w:rPr>
              <w:t xml:space="preserve"> vydan</w:t>
            </w:r>
            <w:r w:rsidRPr="00FD7E78">
              <w:rPr>
                <w:rFonts w:ascii="Calibri" w:hAnsi="Calibri" w:cs="Calibri"/>
                <w:sz w:val="24"/>
                <w:szCs w:val="24"/>
              </w:rPr>
              <w:t>é</w:t>
            </w:r>
            <w:r w:rsidRPr="00FD7E78">
              <w:rPr>
                <w:rFonts w:cstheme="minorHAnsi"/>
                <w:sz w:val="24"/>
                <w:szCs w:val="24"/>
              </w:rPr>
              <w:t xml:space="preserve"> v rozpore so z</w:t>
            </w:r>
            <w:r w:rsidRPr="00FD7E78">
              <w:rPr>
                <w:rFonts w:ascii="Calibri" w:hAnsi="Calibri" w:cs="Calibri"/>
                <w:sz w:val="24"/>
                <w:szCs w:val="24"/>
              </w:rPr>
              <w:t>á</w:t>
            </w:r>
            <w:r w:rsidRPr="00FD7E78">
              <w:rPr>
                <w:rFonts w:cstheme="minorHAnsi"/>
                <w:sz w:val="24"/>
                <w:szCs w:val="24"/>
              </w:rPr>
              <w:t>konom o vysok</w:t>
            </w:r>
            <w:r w:rsidRPr="00FD7E78">
              <w:rPr>
                <w:rFonts w:ascii="Calibri" w:hAnsi="Calibri" w:cs="Calibri"/>
                <w:sz w:val="24"/>
                <w:szCs w:val="24"/>
              </w:rPr>
              <w:t>ý</w:t>
            </w:r>
            <w:r w:rsidRPr="00FD7E78">
              <w:rPr>
                <w:rFonts w:cstheme="minorHAnsi"/>
                <w:sz w:val="24"/>
                <w:szCs w:val="24"/>
              </w:rPr>
              <w:t xml:space="preserve">ch </w:t>
            </w:r>
            <w:r w:rsidRPr="00FD7E78">
              <w:rPr>
                <w:rFonts w:ascii="Calibri" w:hAnsi="Calibri" w:cs="Calibri"/>
                <w:sz w:val="24"/>
                <w:szCs w:val="24"/>
              </w:rPr>
              <w:t>š</w:t>
            </w:r>
            <w:r w:rsidRPr="00FD7E78">
              <w:rPr>
                <w:rFonts w:cstheme="minorHAnsi"/>
                <w:sz w:val="24"/>
                <w:szCs w:val="24"/>
              </w:rPr>
              <w:t>kol</w:t>
            </w:r>
            <w:r w:rsidRPr="00FD7E78">
              <w:rPr>
                <w:rFonts w:ascii="Calibri" w:hAnsi="Calibri" w:cs="Calibri"/>
                <w:sz w:val="24"/>
                <w:szCs w:val="24"/>
              </w:rPr>
              <w:t>á</w:t>
            </w:r>
            <w:r w:rsidRPr="00FD7E78">
              <w:rPr>
                <w:rFonts w:cstheme="minorHAnsi"/>
                <w:sz w:val="24"/>
                <w:szCs w:val="24"/>
              </w:rPr>
              <w:t>ch.</w:t>
            </w:r>
          </w:p>
          <w:p w14:paraId="33BE6D78" w14:textId="22DBA2AB" w:rsidR="00475644" w:rsidRPr="00FD7E78" w:rsidRDefault="00443E87" w:rsidP="00D83472">
            <w:pPr>
              <w:pStyle w:val="Odsekzoznamu"/>
              <w:numPr>
                <w:ilvl w:val="0"/>
                <w:numId w:val="45"/>
              </w:numPr>
              <w:autoSpaceDE w:val="0"/>
              <w:autoSpaceDN w:val="0"/>
              <w:adjustRightInd w:val="0"/>
              <w:jc w:val="both"/>
              <w:rPr>
                <w:rFonts w:cstheme="minorHAnsi"/>
                <w:sz w:val="24"/>
                <w:szCs w:val="24"/>
              </w:rPr>
            </w:pPr>
            <w:r w:rsidRPr="00FD7E78">
              <w:rPr>
                <w:rFonts w:cstheme="minorHAnsi"/>
                <w:sz w:val="24"/>
                <w:szCs w:val="24"/>
              </w:rPr>
              <w:t>Prijatý uchádzač sa stáva študentom doktorandského štúdia dňom zápisu, ktorého termín, miesto a čas určuje dekan.</w:t>
            </w:r>
          </w:p>
        </w:tc>
      </w:tr>
    </w:tbl>
    <w:p w14:paraId="13ABFA4A" w14:textId="6D6152F8" w:rsidR="00200599" w:rsidRPr="000437F3" w:rsidRDefault="00200599" w:rsidP="00200599">
      <w:pPr>
        <w:autoSpaceDE w:val="0"/>
        <w:autoSpaceDN w:val="0"/>
        <w:adjustRightInd w:val="0"/>
        <w:spacing w:after="0" w:line="240" w:lineRule="auto"/>
        <w:rPr>
          <w:rFonts w:cstheme="minorHAnsi"/>
          <w:sz w:val="24"/>
          <w:szCs w:val="24"/>
        </w:rPr>
      </w:pPr>
    </w:p>
    <w:p w14:paraId="19EABE8F" w14:textId="341DA838" w:rsidR="00200599" w:rsidRPr="00475644" w:rsidRDefault="00200599"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475644">
        <w:rPr>
          <w:rFonts w:cstheme="minorHAnsi"/>
          <w:b/>
          <w:bCs/>
          <w:i/>
          <w:sz w:val="24"/>
          <w:szCs w:val="24"/>
        </w:rPr>
        <w:t xml:space="preserve">Spätná väzba na kvalitu poskytovaného vzdelávania </w:t>
      </w:r>
    </w:p>
    <w:p w14:paraId="7DF9B999" w14:textId="099958C3" w:rsidR="007F2120" w:rsidRDefault="007F2120" w:rsidP="007F2120">
      <w:pPr>
        <w:pStyle w:val="Odsekzoznamu"/>
        <w:autoSpaceDE w:val="0"/>
        <w:autoSpaceDN w:val="0"/>
        <w:adjustRightInd w:val="0"/>
        <w:spacing w:after="0" w:line="240" w:lineRule="auto"/>
        <w:ind w:left="360"/>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7F2120" w14:paraId="0D8E3412" w14:textId="77777777" w:rsidTr="007F2120">
        <w:tc>
          <w:tcPr>
            <w:tcW w:w="9065" w:type="dxa"/>
          </w:tcPr>
          <w:p w14:paraId="573B007A" w14:textId="55A48988" w:rsidR="007F2120" w:rsidRPr="007F2120" w:rsidRDefault="007F2120" w:rsidP="007F2120">
            <w:pPr>
              <w:pStyle w:val="Odsekzoznamu"/>
              <w:autoSpaceDE w:val="0"/>
              <w:autoSpaceDN w:val="0"/>
              <w:adjustRightInd w:val="0"/>
              <w:ind w:left="0"/>
              <w:jc w:val="both"/>
              <w:rPr>
                <w:rFonts w:cstheme="minorHAnsi"/>
                <w:b/>
                <w:sz w:val="24"/>
                <w:szCs w:val="24"/>
              </w:rPr>
            </w:pPr>
            <w:r w:rsidRPr="007F2120">
              <w:rPr>
                <w:rFonts w:cstheme="minorHAnsi"/>
                <w:b/>
                <w:sz w:val="24"/>
                <w:szCs w:val="24"/>
              </w:rPr>
              <w:t>Postupy monitorovania a hodnotenia názorov študentov na kvalitu študijného programu</w:t>
            </w:r>
          </w:p>
        </w:tc>
      </w:tr>
      <w:tr w:rsidR="005A385C" w14:paraId="26F97FF0" w14:textId="77777777" w:rsidTr="007F2120">
        <w:tc>
          <w:tcPr>
            <w:tcW w:w="9065" w:type="dxa"/>
          </w:tcPr>
          <w:p w14:paraId="76E87F1E" w14:textId="56B1AD66" w:rsidR="005A385C" w:rsidRPr="007F2120" w:rsidRDefault="005A385C" w:rsidP="005A385C">
            <w:pPr>
              <w:autoSpaceDE w:val="0"/>
              <w:autoSpaceDN w:val="0"/>
              <w:adjustRightInd w:val="0"/>
              <w:jc w:val="both"/>
              <w:rPr>
                <w:rFonts w:cstheme="minorHAnsi"/>
                <w:sz w:val="24"/>
                <w:szCs w:val="24"/>
              </w:rPr>
            </w:pPr>
            <w:r>
              <w:rPr>
                <w:rFonts w:cstheme="minorHAnsi"/>
                <w:sz w:val="24"/>
                <w:szCs w:val="24"/>
              </w:rPr>
              <w:t>Na pracoviskách</w:t>
            </w:r>
            <w:r w:rsidRPr="007F2120">
              <w:rPr>
                <w:rFonts w:cstheme="minorHAnsi"/>
                <w:sz w:val="24"/>
                <w:szCs w:val="24"/>
              </w:rPr>
              <w:t xml:space="preserve"> každoročne uskutočňuje</w:t>
            </w:r>
            <w:r>
              <w:rPr>
                <w:rFonts w:cstheme="minorHAnsi"/>
                <w:sz w:val="24"/>
                <w:szCs w:val="24"/>
              </w:rPr>
              <w:t>me (spravidla po štátnej skúške) ankety</w:t>
            </w:r>
            <w:r w:rsidRPr="007F2120">
              <w:rPr>
                <w:rFonts w:cstheme="minorHAnsi"/>
                <w:sz w:val="24"/>
                <w:szCs w:val="24"/>
              </w:rPr>
              <w:t xml:space="preserve"> zamerané na hodnotenie študijných progra</w:t>
            </w:r>
            <w:r>
              <w:rPr>
                <w:rFonts w:cstheme="minorHAnsi"/>
                <w:sz w:val="24"/>
                <w:szCs w:val="24"/>
              </w:rPr>
              <w:t>mov z pohľadu absolventov štúdia</w:t>
            </w:r>
            <w:r w:rsidR="0092693E">
              <w:rPr>
                <w:rFonts w:cstheme="minorHAnsi"/>
                <w:sz w:val="24"/>
                <w:szCs w:val="24"/>
              </w:rPr>
              <w:t xml:space="preserve"> (</w:t>
            </w:r>
            <w:hyperlink r:id="rId139" w:history="1">
              <w:r w:rsidR="0092693E" w:rsidRPr="0092693E">
                <w:rPr>
                  <w:rStyle w:val="Hypertextovprepojenie"/>
                  <w:sz w:val="24"/>
                  <w:szCs w:val="24"/>
                </w:rPr>
                <w:t>https://www.umb.sk/univerzita/univerzita/hodnotenia-umb/anketa-o-kvalite-vyucby-a-studijnych-programoch.html</w:t>
              </w:r>
            </w:hyperlink>
            <w:r w:rsidR="0092693E">
              <w:rPr>
                <w:rFonts w:cstheme="minorHAnsi"/>
                <w:sz w:val="24"/>
                <w:szCs w:val="24"/>
              </w:rPr>
              <w:t>)</w:t>
            </w:r>
            <w:r w:rsidRPr="007F2120">
              <w:rPr>
                <w:rFonts w:cstheme="minorHAnsi"/>
                <w:sz w:val="24"/>
                <w:szCs w:val="24"/>
              </w:rPr>
              <w:t>. Sleduje sa zistenie súhrnného pohľadu na priebeh celého štúdia, obsah študijného programu a podmienky vytvorené na jeho zabezpečenie. Anketa</w:t>
            </w:r>
            <w:r>
              <w:rPr>
                <w:rFonts w:cstheme="minorHAnsi"/>
                <w:sz w:val="24"/>
                <w:szCs w:val="24"/>
              </w:rPr>
              <w:t xml:space="preserve"> je</w:t>
            </w:r>
            <w:r w:rsidRPr="007F2120">
              <w:rPr>
                <w:rFonts w:cstheme="minorHAnsi"/>
                <w:sz w:val="24"/>
                <w:szCs w:val="24"/>
              </w:rPr>
              <w:t xml:space="preserve"> realizovaná</w:t>
            </w:r>
            <w:r>
              <w:rPr>
                <w:rFonts w:cstheme="minorHAnsi"/>
                <w:sz w:val="24"/>
                <w:szCs w:val="24"/>
              </w:rPr>
              <w:t xml:space="preserve"> vždy</w:t>
            </w:r>
            <w:r w:rsidRPr="007F2120">
              <w:rPr>
                <w:rFonts w:cstheme="minorHAnsi"/>
                <w:sz w:val="24"/>
                <w:szCs w:val="24"/>
              </w:rPr>
              <w:t xml:space="preserve"> anonymne vyplnením ank</w:t>
            </w:r>
            <w:r>
              <w:rPr>
                <w:rFonts w:cstheme="minorHAnsi"/>
                <w:sz w:val="24"/>
                <w:szCs w:val="24"/>
              </w:rPr>
              <w:t xml:space="preserve">etového lístka. Následne sú </w:t>
            </w:r>
            <w:r w:rsidRPr="007F2120">
              <w:rPr>
                <w:rFonts w:cstheme="minorHAnsi"/>
                <w:sz w:val="24"/>
                <w:szCs w:val="24"/>
              </w:rPr>
              <w:t>anketové lístky spracované v softvéri TAP. Anketa sa vyhodnocuje</w:t>
            </w:r>
            <w:r>
              <w:rPr>
                <w:rFonts w:cstheme="minorHAnsi"/>
                <w:sz w:val="24"/>
                <w:szCs w:val="24"/>
              </w:rPr>
              <w:t xml:space="preserve"> aj</w:t>
            </w:r>
            <w:r w:rsidRPr="007F2120">
              <w:rPr>
                <w:rFonts w:cstheme="minorHAnsi"/>
                <w:sz w:val="24"/>
                <w:szCs w:val="24"/>
              </w:rPr>
              <w:t xml:space="preserve"> na úrovni univerzity a výsledky sú súčasťou Správy o pedagogickej činnosti </w:t>
            </w:r>
            <w:r w:rsidR="0092693E">
              <w:rPr>
                <w:rFonts w:cstheme="minorHAnsi"/>
                <w:sz w:val="24"/>
                <w:szCs w:val="24"/>
              </w:rPr>
              <w:t xml:space="preserve">PF </w:t>
            </w:r>
            <w:r w:rsidRPr="007F2120">
              <w:rPr>
                <w:rFonts w:cstheme="minorHAnsi"/>
                <w:sz w:val="24"/>
                <w:szCs w:val="24"/>
              </w:rPr>
              <w:t>UMB</w:t>
            </w:r>
            <w:r w:rsidR="0092693E">
              <w:rPr>
                <w:rFonts w:cstheme="minorHAnsi"/>
                <w:sz w:val="24"/>
                <w:szCs w:val="24"/>
              </w:rPr>
              <w:t xml:space="preserve"> a Výročnej správy o činnosti vysokej školy </w:t>
            </w:r>
            <w:r w:rsidR="0092693E" w:rsidRPr="0092693E">
              <w:rPr>
                <w:rFonts w:cstheme="minorHAnsi"/>
                <w:sz w:val="24"/>
                <w:szCs w:val="24"/>
              </w:rPr>
              <w:t>(</w:t>
            </w:r>
            <w:hyperlink r:id="rId140" w:history="1">
              <w:r w:rsidR="0092693E" w:rsidRPr="0092693E">
                <w:rPr>
                  <w:rStyle w:val="Hypertextovprepojenie"/>
                  <w:sz w:val="24"/>
                  <w:szCs w:val="24"/>
                </w:rPr>
                <w:t>https://www.umb.sk/univerzita/univerzita/o-univerzite/vyrocne-spravy-umb.html</w:t>
              </w:r>
            </w:hyperlink>
            <w:r w:rsidR="0092693E" w:rsidRPr="0092693E">
              <w:rPr>
                <w:rFonts w:cstheme="minorHAnsi"/>
                <w:sz w:val="24"/>
                <w:szCs w:val="24"/>
              </w:rPr>
              <w:t>)</w:t>
            </w:r>
            <w:r w:rsidRPr="0092693E">
              <w:rPr>
                <w:rFonts w:cstheme="minorHAnsi"/>
                <w:sz w:val="24"/>
                <w:szCs w:val="24"/>
              </w:rPr>
              <w:t>.</w:t>
            </w:r>
            <w:r w:rsidRPr="007F2120">
              <w:rPr>
                <w:rFonts w:cstheme="minorHAnsi"/>
                <w:sz w:val="24"/>
                <w:szCs w:val="24"/>
              </w:rPr>
              <w:t xml:space="preserve"> Na úrovni fakulty je anketa analyzovaná podrobne, kde sa sleduje trend v hodnotení položených otázok v priebehu niekoľkých rokov spätne za každý realizovaný študijný program. Následne sa prijímajú opatrenia na úrovni fakulty a katedry, ktoré prispejú k zlepšeniu daného ukazovateľa. Výsledku ankety sú prezentované na </w:t>
            </w:r>
            <w:r>
              <w:rPr>
                <w:rFonts w:cstheme="minorHAnsi"/>
                <w:sz w:val="24"/>
                <w:szCs w:val="24"/>
              </w:rPr>
              <w:t>grémiu a kolégiu dekana</w:t>
            </w:r>
            <w:r w:rsidRPr="007F2120">
              <w:rPr>
                <w:rFonts w:cstheme="minorHAnsi"/>
                <w:sz w:val="24"/>
                <w:szCs w:val="24"/>
              </w:rPr>
              <w:t xml:space="preserve">. </w:t>
            </w:r>
          </w:p>
          <w:p w14:paraId="50619B95" w14:textId="01D7F1EF" w:rsidR="005A385C" w:rsidRDefault="005A385C" w:rsidP="005A385C">
            <w:pPr>
              <w:pStyle w:val="Odsekzoznamu"/>
              <w:autoSpaceDE w:val="0"/>
              <w:autoSpaceDN w:val="0"/>
              <w:adjustRightInd w:val="0"/>
              <w:ind w:left="0"/>
              <w:jc w:val="both"/>
              <w:rPr>
                <w:rFonts w:cstheme="minorHAnsi"/>
                <w:sz w:val="24"/>
                <w:szCs w:val="24"/>
              </w:rPr>
            </w:pPr>
            <w:r w:rsidRPr="007F2120">
              <w:rPr>
                <w:rFonts w:cstheme="minorHAnsi"/>
                <w:sz w:val="24"/>
                <w:szCs w:val="24"/>
              </w:rPr>
              <w:t>Ďalšou anketou, ktorá sa realizuj</w:t>
            </w:r>
            <w:r>
              <w:rPr>
                <w:rFonts w:cstheme="minorHAnsi"/>
                <w:sz w:val="24"/>
                <w:szCs w:val="24"/>
              </w:rPr>
              <w:t>e</w:t>
            </w:r>
            <w:r w:rsidRPr="007F2120">
              <w:rPr>
                <w:rFonts w:cstheme="minorHAnsi"/>
                <w:sz w:val="24"/>
                <w:szCs w:val="24"/>
              </w:rPr>
              <w:t xml:space="preserve"> je anketa zameraná na hodnotenie pedagógov</w:t>
            </w:r>
            <w:r w:rsidR="0092693E">
              <w:rPr>
                <w:rFonts w:cstheme="minorHAnsi"/>
                <w:sz w:val="24"/>
                <w:szCs w:val="24"/>
              </w:rPr>
              <w:t xml:space="preserve"> (</w:t>
            </w:r>
            <w:hyperlink r:id="rId141" w:history="1">
              <w:r w:rsidR="0092693E" w:rsidRPr="0092693E">
                <w:rPr>
                  <w:rStyle w:val="Hypertextovprepojenie"/>
                  <w:sz w:val="24"/>
                  <w:szCs w:val="24"/>
                </w:rPr>
                <w:t>https://www.umb.sk/univerzita/univerzita/hodnotenia-umb/anketa-o-kvalite-vyucby-a-studijnych-programoch.html</w:t>
              </w:r>
            </w:hyperlink>
            <w:r w:rsidR="0092693E">
              <w:rPr>
                <w:rFonts w:cstheme="minorHAnsi"/>
                <w:sz w:val="24"/>
                <w:szCs w:val="24"/>
              </w:rPr>
              <w:t>)</w:t>
            </w:r>
            <w:r w:rsidRPr="007F2120">
              <w:rPr>
                <w:rFonts w:cstheme="minorHAnsi"/>
                <w:sz w:val="24"/>
                <w:szCs w:val="24"/>
              </w:rPr>
              <w:t>. Cieľom ankety je získať od študentov spätnú väzbu na kvalitu výučby vybraným pedagógom, spôsob jej zabezpečenia zo strany pedagóga, jeho prístup k výučbe a k hodnoteniu študentov. V rámci ankety majú študenti tiež možnosť otvorenej odpovede, kde môže vyjadriť svoj názor na pedagóga, jeho prácu, prípadne uviesť svoju nespokojnosť. Anketa je anonymná a robí sa prostredníctvom akad</w:t>
            </w:r>
            <w:r w:rsidR="0092693E">
              <w:rPr>
                <w:rFonts w:cstheme="minorHAnsi"/>
                <w:sz w:val="24"/>
                <w:szCs w:val="24"/>
              </w:rPr>
              <w:t>emického informačného systému Ai</w:t>
            </w:r>
            <w:r w:rsidRPr="007F2120">
              <w:rPr>
                <w:rFonts w:cstheme="minorHAnsi"/>
                <w:sz w:val="24"/>
                <w:szCs w:val="24"/>
              </w:rPr>
              <w:t>S</w:t>
            </w:r>
            <w:r>
              <w:rPr>
                <w:rFonts w:cstheme="minorHAnsi"/>
                <w:sz w:val="24"/>
                <w:szCs w:val="24"/>
              </w:rPr>
              <w:t>2</w:t>
            </w:r>
            <w:r w:rsidRPr="007F2120">
              <w:rPr>
                <w:rFonts w:cstheme="minorHAnsi"/>
                <w:sz w:val="24"/>
                <w:szCs w:val="24"/>
              </w:rPr>
              <w:t xml:space="preserve">. Každý pedagóg má prístup k výsledkom ankety týkajúcej sa jeho osoby, vedúci katedry má k dispozícii výsledky ankety všetkých pracovníkov katedry. Prípadne nedostatky a výhrady sa riešia na úrovni katedry v súčinnosti s prodekanom pre pedagogickú činnosť.   </w:t>
            </w:r>
          </w:p>
          <w:p w14:paraId="4B9A7C5E" w14:textId="77777777" w:rsidR="005A385C" w:rsidRDefault="005A385C" w:rsidP="005A385C">
            <w:pPr>
              <w:pStyle w:val="Odsekzoznamu"/>
              <w:autoSpaceDE w:val="0"/>
              <w:autoSpaceDN w:val="0"/>
              <w:adjustRightInd w:val="0"/>
              <w:ind w:left="0"/>
              <w:jc w:val="both"/>
              <w:rPr>
                <w:rFonts w:cstheme="minorHAnsi"/>
                <w:sz w:val="24"/>
                <w:szCs w:val="24"/>
              </w:rPr>
            </w:pPr>
            <w:r>
              <w:rPr>
                <w:rFonts w:cstheme="minorHAnsi"/>
                <w:sz w:val="24"/>
                <w:szCs w:val="24"/>
              </w:rPr>
              <w:t xml:space="preserve">Spokojnosť s priebehom a kvalitou štúdia monitorujeme aj z úrovne prodekana pre rozvoj a zabezpečovanie kvality. K anonymnému online dotazovaniu počas semestrov dochádza priebežne, spravidla na základe ne/anonymného podnetu študentov. Výsledky spracúva prodekan za celú fakultu a prezentuje ich na grémiu a kolégiu dekana a súhrnnú správu zasiela všetkým pedagógom. Pokiaľ sú identifikované nedostatky, vedúci pracovísk sú vyzvaní k prijímaniu nápravných opatrení a k formulácii evalvačnej stratégie. V prípade potreby vedenia vypracujú o realizácii opatrení a evalvácii taktiež správu. </w:t>
            </w:r>
          </w:p>
          <w:p w14:paraId="237051A9" w14:textId="5B56763E" w:rsidR="005A385C" w:rsidRPr="007F2120" w:rsidRDefault="005A385C" w:rsidP="005A385C">
            <w:pPr>
              <w:pStyle w:val="Odsekzoznamu"/>
              <w:autoSpaceDE w:val="0"/>
              <w:autoSpaceDN w:val="0"/>
              <w:adjustRightInd w:val="0"/>
              <w:ind w:left="0"/>
              <w:jc w:val="both"/>
              <w:rPr>
                <w:rFonts w:cstheme="minorHAnsi"/>
                <w:sz w:val="24"/>
                <w:szCs w:val="24"/>
              </w:rPr>
            </w:pPr>
            <w:r>
              <w:rPr>
                <w:rFonts w:cstheme="minorHAnsi"/>
                <w:sz w:val="24"/>
                <w:szCs w:val="24"/>
              </w:rPr>
              <w:t>Ďalšie merania kvality môže iniciovať aj</w:t>
            </w:r>
            <w:r w:rsidR="00984E69">
              <w:rPr>
                <w:rFonts w:cstheme="minorHAnsi"/>
                <w:sz w:val="24"/>
                <w:szCs w:val="24"/>
              </w:rPr>
              <w:t xml:space="preserve"> každý vedúci pracoviska, osoba zodpovedná</w:t>
            </w:r>
            <w:bookmarkStart w:id="0" w:name="_GoBack"/>
            <w:bookmarkEnd w:id="0"/>
            <w:r w:rsidR="00984E69">
              <w:rPr>
                <w:rFonts w:cstheme="minorHAnsi"/>
                <w:sz w:val="24"/>
                <w:szCs w:val="24"/>
              </w:rPr>
              <w:t xml:space="preserve"> za rozvoj</w:t>
            </w:r>
            <w:r>
              <w:rPr>
                <w:rFonts w:cstheme="minorHAnsi"/>
                <w:sz w:val="24"/>
                <w:szCs w:val="24"/>
              </w:rPr>
              <w:t xml:space="preserve"> študijného programu, prípadne pedagóg ktorý zodpovedá za kvalitu vyučovania.</w:t>
            </w:r>
          </w:p>
        </w:tc>
      </w:tr>
      <w:tr w:rsidR="007F2120" w14:paraId="42E5C25C" w14:textId="77777777" w:rsidTr="007F2120">
        <w:tc>
          <w:tcPr>
            <w:tcW w:w="9065" w:type="dxa"/>
          </w:tcPr>
          <w:p w14:paraId="4CADCEDD" w14:textId="463DFA96" w:rsidR="007F2120" w:rsidRPr="00611916" w:rsidRDefault="00611916" w:rsidP="007F2120">
            <w:pPr>
              <w:pStyle w:val="Odsekzoznamu"/>
              <w:autoSpaceDE w:val="0"/>
              <w:autoSpaceDN w:val="0"/>
              <w:adjustRightInd w:val="0"/>
              <w:ind w:left="0"/>
              <w:rPr>
                <w:rFonts w:cstheme="minorHAnsi"/>
                <w:b/>
                <w:sz w:val="24"/>
                <w:szCs w:val="24"/>
              </w:rPr>
            </w:pPr>
            <w:r w:rsidRPr="00611916">
              <w:rPr>
                <w:rFonts w:cstheme="minorHAnsi"/>
                <w:b/>
                <w:sz w:val="24"/>
                <w:szCs w:val="24"/>
              </w:rPr>
              <w:t>Výsledky spätnej väzby študentov a súvisiace opatrenia na zvyšovania kvality</w:t>
            </w:r>
            <w:r>
              <w:rPr>
                <w:rFonts w:cstheme="minorHAnsi"/>
                <w:b/>
                <w:sz w:val="24"/>
                <w:szCs w:val="24"/>
              </w:rPr>
              <w:t xml:space="preserve"> študijného programu</w:t>
            </w:r>
          </w:p>
        </w:tc>
      </w:tr>
      <w:tr w:rsidR="007F2120" w14:paraId="4E22132A" w14:textId="77777777" w:rsidTr="007F2120">
        <w:tc>
          <w:tcPr>
            <w:tcW w:w="9065" w:type="dxa"/>
          </w:tcPr>
          <w:p w14:paraId="035E279B" w14:textId="4A262F85" w:rsidR="007F2120" w:rsidRPr="00611916" w:rsidRDefault="00611916" w:rsidP="007F2120">
            <w:pPr>
              <w:pStyle w:val="Odsekzoznamu"/>
              <w:autoSpaceDE w:val="0"/>
              <w:autoSpaceDN w:val="0"/>
              <w:adjustRightInd w:val="0"/>
              <w:ind w:left="0"/>
              <w:rPr>
                <w:rFonts w:cstheme="minorHAnsi"/>
                <w:sz w:val="24"/>
                <w:szCs w:val="24"/>
              </w:rPr>
            </w:pPr>
            <w:r w:rsidRPr="00611916">
              <w:rPr>
                <w:rFonts w:cstheme="minorHAnsi"/>
                <w:sz w:val="24"/>
                <w:szCs w:val="24"/>
              </w:rPr>
              <w:t>Ešte neexistujú</w:t>
            </w:r>
            <w:r>
              <w:rPr>
                <w:rFonts w:cstheme="minorHAnsi"/>
                <w:sz w:val="24"/>
                <w:szCs w:val="24"/>
              </w:rPr>
              <w:t xml:space="preserve"> – ide o nový program.</w:t>
            </w:r>
          </w:p>
        </w:tc>
      </w:tr>
      <w:tr w:rsidR="007F2120" w14:paraId="773C61E3" w14:textId="77777777" w:rsidTr="007F2120">
        <w:tc>
          <w:tcPr>
            <w:tcW w:w="9065" w:type="dxa"/>
          </w:tcPr>
          <w:p w14:paraId="0C461265" w14:textId="78B7F7A7" w:rsidR="007F2120" w:rsidRPr="00611916" w:rsidRDefault="00611916" w:rsidP="007F2120">
            <w:pPr>
              <w:pStyle w:val="Odsekzoznamu"/>
              <w:autoSpaceDE w:val="0"/>
              <w:autoSpaceDN w:val="0"/>
              <w:adjustRightInd w:val="0"/>
              <w:ind w:left="0"/>
              <w:rPr>
                <w:rFonts w:cstheme="minorHAnsi"/>
                <w:b/>
                <w:sz w:val="24"/>
                <w:szCs w:val="24"/>
              </w:rPr>
            </w:pPr>
            <w:r w:rsidRPr="00611916">
              <w:rPr>
                <w:rFonts w:cstheme="minorHAnsi"/>
                <w:b/>
                <w:sz w:val="24"/>
                <w:szCs w:val="24"/>
              </w:rPr>
              <w:t>Výsledky spätnej väzby absolventov a súvisiace opatrenia na zvyšovania kvality študijného programu</w:t>
            </w:r>
          </w:p>
        </w:tc>
      </w:tr>
      <w:tr w:rsidR="007F2120" w14:paraId="06A45133" w14:textId="77777777" w:rsidTr="007F2120">
        <w:tc>
          <w:tcPr>
            <w:tcW w:w="9065" w:type="dxa"/>
          </w:tcPr>
          <w:p w14:paraId="62844051" w14:textId="1836C6FC" w:rsidR="007F2120" w:rsidRPr="00611916" w:rsidRDefault="00611916" w:rsidP="007F2120">
            <w:pPr>
              <w:pStyle w:val="Odsekzoznamu"/>
              <w:autoSpaceDE w:val="0"/>
              <w:autoSpaceDN w:val="0"/>
              <w:adjustRightInd w:val="0"/>
              <w:ind w:left="0"/>
              <w:rPr>
                <w:rFonts w:cstheme="minorHAnsi"/>
                <w:sz w:val="24"/>
                <w:szCs w:val="24"/>
              </w:rPr>
            </w:pPr>
            <w:r w:rsidRPr="00611916">
              <w:rPr>
                <w:rFonts w:cstheme="minorHAnsi"/>
                <w:sz w:val="24"/>
                <w:szCs w:val="24"/>
              </w:rPr>
              <w:t>Ešte neexistujú</w:t>
            </w:r>
            <w:r>
              <w:rPr>
                <w:rFonts w:cstheme="minorHAnsi"/>
                <w:sz w:val="24"/>
                <w:szCs w:val="24"/>
              </w:rPr>
              <w:t xml:space="preserve"> – ide o nový program.</w:t>
            </w:r>
          </w:p>
        </w:tc>
      </w:tr>
    </w:tbl>
    <w:p w14:paraId="0C90622F" w14:textId="2821B545" w:rsidR="006F3648" w:rsidRPr="00611916" w:rsidRDefault="006F3648" w:rsidP="00611916">
      <w:pPr>
        <w:autoSpaceDE w:val="0"/>
        <w:autoSpaceDN w:val="0"/>
        <w:adjustRightInd w:val="0"/>
        <w:spacing w:after="0" w:line="240" w:lineRule="auto"/>
        <w:rPr>
          <w:rFonts w:cstheme="minorHAnsi"/>
          <w:b/>
          <w:bCs/>
          <w:sz w:val="24"/>
          <w:szCs w:val="24"/>
        </w:rPr>
      </w:pPr>
    </w:p>
    <w:p w14:paraId="7F0996E8" w14:textId="27E4E456" w:rsidR="00475644" w:rsidRPr="00475644" w:rsidRDefault="00B04F60"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cstheme="minorHAnsi"/>
          <w:b/>
          <w:i/>
          <w:sz w:val="24"/>
          <w:szCs w:val="24"/>
        </w:rPr>
      </w:pPr>
      <w:r w:rsidRPr="00475644">
        <w:rPr>
          <w:rFonts w:cstheme="minorHAnsi"/>
          <w:b/>
          <w:i/>
          <w:sz w:val="24"/>
          <w:szCs w:val="24"/>
        </w:rPr>
        <w:t xml:space="preserve">Odkazy na </w:t>
      </w:r>
      <w:r w:rsidR="006F3648" w:rsidRPr="00475644">
        <w:rPr>
          <w:rFonts w:cstheme="minorHAnsi"/>
          <w:b/>
          <w:i/>
          <w:sz w:val="24"/>
          <w:szCs w:val="24"/>
        </w:rPr>
        <w:t xml:space="preserve">ďalšie </w:t>
      </w:r>
      <w:r w:rsidRPr="00475644">
        <w:rPr>
          <w:rFonts w:cstheme="minorHAnsi"/>
          <w:b/>
          <w:i/>
          <w:sz w:val="24"/>
          <w:szCs w:val="24"/>
        </w:rPr>
        <w:t>relevantn</w:t>
      </w:r>
      <w:r w:rsidR="00EC50D8" w:rsidRPr="00475644">
        <w:rPr>
          <w:rFonts w:cstheme="minorHAnsi"/>
          <w:b/>
          <w:i/>
          <w:sz w:val="24"/>
          <w:szCs w:val="24"/>
        </w:rPr>
        <w:t>é vnútorné predpisy</w:t>
      </w:r>
      <w:r w:rsidR="006F3648" w:rsidRPr="00475644">
        <w:rPr>
          <w:rFonts w:cstheme="minorHAnsi"/>
          <w:b/>
          <w:i/>
          <w:sz w:val="24"/>
          <w:szCs w:val="24"/>
        </w:rPr>
        <w:t xml:space="preserve"> </w:t>
      </w:r>
      <w:r w:rsidR="00475644" w:rsidRPr="00475644">
        <w:rPr>
          <w:rFonts w:cstheme="minorHAnsi"/>
          <w:b/>
          <w:i/>
          <w:sz w:val="24"/>
          <w:szCs w:val="24"/>
        </w:rPr>
        <w:t>a informácie</w:t>
      </w:r>
      <w:r w:rsidR="00572B80" w:rsidRPr="00475644">
        <w:rPr>
          <w:rFonts w:cstheme="minorHAnsi"/>
          <w:b/>
          <w:i/>
          <w:sz w:val="24"/>
          <w:szCs w:val="24"/>
        </w:rPr>
        <w:t xml:space="preserve"> </w:t>
      </w:r>
      <w:r w:rsidR="00475644">
        <w:rPr>
          <w:rFonts w:cstheme="minorHAnsi"/>
          <w:b/>
          <w:i/>
          <w:sz w:val="24"/>
          <w:szCs w:val="24"/>
        </w:rPr>
        <w:t>o štúdiu</w:t>
      </w:r>
    </w:p>
    <w:p w14:paraId="7A6B8B70" w14:textId="663733D2" w:rsidR="00E55AA8" w:rsidRDefault="00E55AA8" w:rsidP="00E55AA8">
      <w:pPr>
        <w:spacing w:after="0" w:line="240" w:lineRule="auto"/>
        <w:rPr>
          <w:rFonts w:cstheme="minorHAnsi"/>
          <w:b/>
          <w:sz w:val="24"/>
          <w:szCs w:val="24"/>
        </w:rPr>
      </w:pPr>
    </w:p>
    <w:tbl>
      <w:tblPr>
        <w:tblStyle w:val="Mriekatabuky"/>
        <w:tblW w:w="0" w:type="auto"/>
        <w:tblLook w:val="04A0" w:firstRow="1" w:lastRow="0" w:firstColumn="1" w:lastColumn="0" w:noHBand="0" w:noVBand="1"/>
      </w:tblPr>
      <w:tblGrid>
        <w:gridCol w:w="9060"/>
      </w:tblGrid>
      <w:tr w:rsidR="00475644" w14:paraId="00CC8D34" w14:textId="77777777" w:rsidTr="00475644">
        <w:tc>
          <w:tcPr>
            <w:tcW w:w="9060" w:type="dxa"/>
          </w:tcPr>
          <w:p w14:paraId="40BBD44E" w14:textId="612B54DA" w:rsidR="00475644" w:rsidRPr="00281C38" w:rsidRDefault="00611916" w:rsidP="00281C38">
            <w:pPr>
              <w:jc w:val="both"/>
              <w:rPr>
                <w:rFonts w:cstheme="minorHAnsi"/>
                <w:sz w:val="24"/>
                <w:szCs w:val="24"/>
              </w:rPr>
            </w:pPr>
            <w:r w:rsidRPr="00281C38">
              <w:rPr>
                <w:rFonts w:cstheme="minorHAnsi"/>
                <w:sz w:val="24"/>
                <w:szCs w:val="24"/>
              </w:rPr>
              <w:t>Všetky ďalšie odkazy na relevantnú podporu pre štúdium sú zhrnuté na stránke fakulty v sekcii CHCEM ŠTUDOVAŤ (</w:t>
            </w:r>
            <w:hyperlink r:id="rId142" w:history="1">
              <w:r w:rsidRPr="00281C38">
                <w:rPr>
                  <w:rStyle w:val="Hypertextovprepojenie"/>
                  <w:rFonts w:cstheme="minorHAnsi"/>
                  <w:sz w:val="24"/>
                  <w:szCs w:val="24"/>
                </w:rPr>
                <w:t>https://www.pdf.umb.sk/studenti/chcem-studovat/</w:t>
              </w:r>
            </w:hyperlink>
            <w:r w:rsidRPr="00281C38">
              <w:rPr>
                <w:rFonts w:cstheme="minorHAnsi"/>
                <w:sz w:val="24"/>
                <w:szCs w:val="24"/>
              </w:rPr>
              <w:t>)</w:t>
            </w:r>
            <w:r w:rsidR="00281C38">
              <w:rPr>
                <w:rFonts w:cstheme="minorHAnsi"/>
                <w:sz w:val="24"/>
                <w:szCs w:val="24"/>
              </w:rPr>
              <w:t>, ZAČÍNAM ŠTUDOVAŤ (</w:t>
            </w:r>
            <w:hyperlink r:id="rId143" w:history="1">
              <w:r w:rsidR="00281C38" w:rsidRPr="00281C38">
                <w:rPr>
                  <w:rStyle w:val="Hypertextovprepojenie"/>
                  <w:rFonts w:cstheme="minorHAnsi"/>
                  <w:sz w:val="24"/>
                  <w:szCs w:val="24"/>
                </w:rPr>
                <w:t>https://www.pdf.umb.sk/studenti/zacinam-studovat/</w:t>
              </w:r>
            </w:hyperlink>
            <w:r w:rsidR="00281C38">
              <w:rPr>
                <w:rFonts w:cstheme="minorHAnsi"/>
                <w:sz w:val="24"/>
                <w:szCs w:val="24"/>
              </w:rPr>
              <w:t xml:space="preserve">), </w:t>
            </w:r>
            <w:r w:rsidRPr="00281C38">
              <w:rPr>
                <w:rFonts w:cstheme="minorHAnsi"/>
                <w:sz w:val="24"/>
                <w:szCs w:val="24"/>
              </w:rPr>
              <w:t>ŠTUDUJEM (</w:t>
            </w:r>
            <w:hyperlink r:id="rId144" w:history="1">
              <w:r w:rsidR="00281C38" w:rsidRPr="00281C38">
                <w:rPr>
                  <w:rStyle w:val="Hypertextovprepojenie"/>
                  <w:rFonts w:cstheme="minorHAnsi"/>
                  <w:sz w:val="24"/>
                  <w:szCs w:val="24"/>
                </w:rPr>
                <w:t>https://www.pdf.umb.sk/studenti/studujem/</w:t>
              </w:r>
            </w:hyperlink>
            <w:r w:rsidRPr="00281C38">
              <w:rPr>
                <w:rFonts w:cstheme="minorHAnsi"/>
                <w:sz w:val="24"/>
                <w:szCs w:val="24"/>
              </w:rPr>
              <w:t>)</w:t>
            </w:r>
            <w:r w:rsidR="00281C38">
              <w:rPr>
                <w:rFonts w:cstheme="minorHAnsi"/>
                <w:sz w:val="24"/>
                <w:szCs w:val="24"/>
              </w:rPr>
              <w:t xml:space="preserve"> a KONČÍM ŠTÚDIUM (</w:t>
            </w:r>
            <w:hyperlink r:id="rId145" w:history="1">
              <w:r w:rsidR="00281C38" w:rsidRPr="00281C38">
                <w:rPr>
                  <w:rStyle w:val="Hypertextovprepojenie"/>
                  <w:rFonts w:cstheme="minorHAnsi"/>
                  <w:sz w:val="24"/>
                  <w:szCs w:val="24"/>
                </w:rPr>
                <w:t>https://www.pdf.umb.sk/studenti/koncim-studium/</w:t>
              </w:r>
            </w:hyperlink>
            <w:r w:rsidR="00281C38">
              <w:rPr>
                <w:rFonts w:cstheme="minorHAnsi"/>
                <w:sz w:val="24"/>
                <w:szCs w:val="24"/>
              </w:rPr>
              <w:t>).</w:t>
            </w:r>
          </w:p>
        </w:tc>
      </w:tr>
    </w:tbl>
    <w:p w14:paraId="6805913F" w14:textId="38A1FFD2" w:rsidR="00451E1D" w:rsidRPr="000437F3" w:rsidRDefault="00451E1D" w:rsidP="00451E1D">
      <w:pPr>
        <w:spacing w:after="240"/>
        <w:rPr>
          <w:rFonts w:cstheme="minorHAnsi"/>
          <w:b/>
          <w:sz w:val="24"/>
          <w:szCs w:val="24"/>
        </w:rPr>
      </w:pPr>
    </w:p>
    <w:sectPr w:rsidR="00451E1D" w:rsidRPr="000437F3" w:rsidSect="00D200B7">
      <w:footerReference w:type="default" r:id="rId1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E9E7" w14:textId="77777777" w:rsidR="003D4965" w:rsidRDefault="003D4965" w:rsidP="00111AAB">
      <w:pPr>
        <w:spacing w:after="0" w:line="240" w:lineRule="auto"/>
      </w:pPr>
      <w:r>
        <w:separator/>
      </w:r>
    </w:p>
  </w:endnote>
  <w:endnote w:type="continuationSeparator" w:id="0">
    <w:p w14:paraId="316BFB58" w14:textId="77777777" w:rsidR="003D4965" w:rsidRDefault="003D4965"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17DEDFCF" w:rsidR="0092693E" w:rsidRPr="00FD0E18" w:rsidRDefault="0092693E">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984E69">
          <w:rPr>
            <w:rFonts w:cstheme="minorHAnsi"/>
            <w:i/>
            <w:noProof/>
            <w:sz w:val="16"/>
            <w:szCs w:val="16"/>
          </w:rPr>
          <w:t>21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984E69">
      <w:rPr>
        <w:rFonts w:cstheme="minorHAnsi"/>
        <w:i/>
        <w:noProof/>
        <w:sz w:val="16"/>
        <w:szCs w:val="16"/>
      </w:rPr>
      <w:t>23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245C" w14:textId="77777777" w:rsidR="003D4965" w:rsidRDefault="003D4965" w:rsidP="00111AAB">
      <w:pPr>
        <w:spacing w:after="0" w:line="240" w:lineRule="auto"/>
      </w:pPr>
      <w:r>
        <w:separator/>
      </w:r>
    </w:p>
  </w:footnote>
  <w:footnote w:type="continuationSeparator" w:id="0">
    <w:p w14:paraId="04D282A3" w14:textId="77777777" w:rsidR="003D4965" w:rsidRDefault="003D4965" w:rsidP="00111AAB">
      <w:pPr>
        <w:spacing w:after="0" w:line="240" w:lineRule="auto"/>
      </w:pPr>
      <w:r>
        <w:continuationSeparator/>
      </w:r>
    </w:p>
  </w:footnote>
  <w:footnote w:id="1">
    <w:p w14:paraId="32E663E2" w14:textId="2DE66E64" w:rsidR="0092693E" w:rsidRDefault="0092693E">
      <w:pPr>
        <w:pStyle w:val="Textpoznmkypodiarou"/>
      </w:pPr>
      <w:r>
        <w:rPr>
          <w:rStyle w:val="Odkaznapoznmkupodiarou"/>
        </w:rPr>
        <w:footnoteRef/>
      </w:r>
      <w:r>
        <w:t xml:space="preserve"> "Všetky uvádzané predpisy sú platné v zmysle zverejnených dodatkov a aktualizácií."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506C2E"/>
    <w:multiLevelType w:val="hybridMultilevel"/>
    <w:tmpl w:val="FA727162"/>
    <w:lvl w:ilvl="0" w:tplc="00F882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C76707"/>
    <w:multiLevelType w:val="hybridMultilevel"/>
    <w:tmpl w:val="A56A82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6B0FD5"/>
    <w:multiLevelType w:val="hybridMultilevel"/>
    <w:tmpl w:val="2F0C6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F3507A"/>
    <w:multiLevelType w:val="hybridMultilevel"/>
    <w:tmpl w:val="2A52FB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330FD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6BD5985"/>
    <w:multiLevelType w:val="multilevel"/>
    <w:tmpl w:val="05BAFB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BF5E66"/>
    <w:multiLevelType w:val="multilevel"/>
    <w:tmpl w:val="7118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5461392"/>
    <w:multiLevelType w:val="hybridMultilevel"/>
    <w:tmpl w:val="D7EE71C2"/>
    <w:lvl w:ilvl="0" w:tplc="00F882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5E1CEB"/>
    <w:multiLevelType w:val="hybridMultilevel"/>
    <w:tmpl w:val="6E285FDA"/>
    <w:lvl w:ilvl="0" w:tplc="5626690C">
      <w:start w:val="2"/>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7"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22146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7210B46"/>
    <w:multiLevelType w:val="hybridMultilevel"/>
    <w:tmpl w:val="9DA09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5"/>
  </w:num>
  <w:num w:numId="2">
    <w:abstractNumId w:val="29"/>
  </w:num>
  <w:num w:numId="3">
    <w:abstractNumId w:val="13"/>
  </w:num>
  <w:num w:numId="4">
    <w:abstractNumId w:val="44"/>
  </w:num>
  <w:num w:numId="5">
    <w:abstractNumId w:val="20"/>
  </w:num>
  <w:num w:numId="6">
    <w:abstractNumId w:val="7"/>
  </w:num>
  <w:num w:numId="7">
    <w:abstractNumId w:val="38"/>
  </w:num>
  <w:num w:numId="8">
    <w:abstractNumId w:val="31"/>
  </w:num>
  <w:num w:numId="9">
    <w:abstractNumId w:val="46"/>
  </w:num>
  <w:num w:numId="10">
    <w:abstractNumId w:val="28"/>
  </w:num>
  <w:num w:numId="11">
    <w:abstractNumId w:val="35"/>
  </w:num>
  <w:num w:numId="12">
    <w:abstractNumId w:val="21"/>
  </w:num>
  <w:num w:numId="13">
    <w:abstractNumId w:val="22"/>
  </w:num>
  <w:num w:numId="14">
    <w:abstractNumId w:val="0"/>
  </w:num>
  <w:num w:numId="15">
    <w:abstractNumId w:val="26"/>
  </w:num>
  <w:num w:numId="16">
    <w:abstractNumId w:val="25"/>
  </w:num>
  <w:num w:numId="17">
    <w:abstractNumId w:val="41"/>
  </w:num>
  <w:num w:numId="18">
    <w:abstractNumId w:val="40"/>
  </w:num>
  <w:num w:numId="19">
    <w:abstractNumId w:val="3"/>
  </w:num>
  <w:num w:numId="20">
    <w:abstractNumId w:val="19"/>
  </w:num>
  <w:num w:numId="21">
    <w:abstractNumId w:val="14"/>
  </w:num>
  <w:num w:numId="22">
    <w:abstractNumId w:val="42"/>
  </w:num>
  <w:num w:numId="23">
    <w:abstractNumId w:val="30"/>
  </w:num>
  <w:num w:numId="24">
    <w:abstractNumId w:val="37"/>
  </w:num>
  <w:num w:numId="25">
    <w:abstractNumId w:val="27"/>
  </w:num>
  <w:num w:numId="26">
    <w:abstractNumId w:val="32"/>
  </w:num>
  <w:num w:numId="27">
    <w:abstractNumId w:val="6"/>
  </w:num>
  <w:num w:numId="28">
    <w:abstractNumId w:val="8"/>
  </w:num>
  <w:num w:numId="29">
    <w:abstractNumId w:val="34"/>
  </w:num>
  <w:num w:numId="30">
    <w:abstractNumId w:val="24"/>
  </w:num>
  <w:num w:numId="31">
    <w:abstractNumId w:val="18"/>
  </w:num>
  <w:num w:numId="32">
    <w:abstractNumId w:val="4"/>
  </w:num>
  <w:num w:numId="33">
    <w:abstractNumId w:val="16"/>
  </w:num>
  <w:num w:numId="34">
    <w:abstractNumId w:val="9"/>
  </w:num>
  <w:num w:numId="35">
    <w:abstractNumId w:val="47"/>
  </w:num>
  <w:num w:numId="36">
    <w:abstractNumId w:val="1"/>
  </w:num>
  <w:num w:numId="37">
    <w:abstractNumId w:val="23"/>
  </w:num>
  <w:num w:numId="38">
    <w:abstractNumId w:val="11"/>
  </w:num>
  <w:num w:numId="39">
    <w:abstractNumId w:val="17"/>
  </w:num>
  <w:num w:numId="40">
    <w:abstractNumId w:val="2"/>
  </w:num>
  <w:num w:numId="41">
    <w:abstractNumId w:val="33"/>
  </w:num>
  <w:num w:numId="42">
    <w:abstractNumId w:val="10"/>
  </w:num>
  <w:num w:numId="43">
    <w:abstractNumId w:val="36"/>
  </w:num>
  <w:num w:numId="44">
    <w:abstractNumId w:val="15"/>
  </w:num>
  <w:num w:numId="45">
    <w:abstractNumId w:val="12"/>
  </w:num>
  <w:num w:numId="46">
    <w:abstractNumId w:val="43"/>
  </w:num>
  <w:num w:numId="47">
    <w:abstractNumId w:val="39"/>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50E6"/>
    <w:rsid w:val="00025239"/>
    <w:rsid w:val="00025C17"/>
    <w:rsid w:val="00026F87"/>
    <w:rsid w:val="00036941"/>
    <w:rsid w:val="00036AB3"/>
    <w:rsid w:val="0003774B"/>
    <w:rsid w:val="00040B71"/>
    <w:rsid w:val="000413DC"/>
    <w:rsid w:val="000437F3"/>
    <w:rsid w:val="0004493F"/>
    <w:rsid w:val="00045186"/>
    <w:rsid w:val="00045FF0"/>
    <w:rsid w:val="0004736F"/>
    <w:rsid w:val="0005765C"/>
    <w:rsid w:val="00061307"/>
    <w:rsid w:val="00063778"/>
    <w:rsid w:val="00064287"/>
    <w:rsid w:val="0007213E"/>
    <w:rsid w:val="00073F5D"/>
    <w:rsid w:val="00076C46"/>
    <w:rsid w:val="00080064"/>
    <w:rsid w:val="0008044D"/>
    <w:rsid w:val="00080896"/>
    <w:rsid w:val="000821D6"/>
    <w:rsid w:val="00084788"/>
    <w:rsid w:val="0008555F"/>
    <w:rsid w:val="00086051"/>
    <w:rsid w:val="00086A6A"/>
    <w:rsid w:val="0008708D"/>
    <w:rsid w:val="00087C75"/>
    <w:rsid w:val="00093B72"/>
    <w:rsid w:val="00093CEB"/>
    <w:rsid w:val="00097269"/>
    <w:rsid w:val="000A3F8E"/>
    <w:rsid w:val="000A5290"/>
    <w:rsid w:val="000B00AB"/>
    <w:rsid w:val="000B5815"/>
    <w:rsid w:val="000B7441"/>
    <w:rsid w:val="000B76A8"/>
    <w:rsid w:val="000C0CCD"/>
    <w:rsid w:val="000C3152"/>
    <w:rsid w:val="000C36B4"/>
    <w:rsid w:val="000C7C4C"/>
    <w:rsid w:val="000D28C6"/>
    <w:rsid w:val="000D4934"/>
    <w:rsid w:val="000D4C98"/>
    <w:rsid w:val="000E152C"/>
    <w:rsid w:val="000F570C"/>
    <w:rsid w:val="000F5C5A"/>
    <w:rsid w:val="00104D2A"/>
    <w:rsid w:val="00111916"/>
    <w:rsid w:val="00111AAB"/>
    <w:rsid w:val="00111E7D"/>
    <w:rsid w:val="00114F93"/>
    <w:rsid w:val="00122C6E"/>
    <w:rsid w:val="0012441E"/>
    <w:rsid w:val="00124EB7"/>
    <w:rsid w:val="00137788"/>
    <w:rsid w:val="00141990"/>
    <w:rsid w:val="001425FC"/>
    <w:rsid w:val="0014403D"/>
    <w:rsid w:val="00144A39"/>
    <w:rsid w:val="00145282"/>
    <w:rsid w:val="00155C97"/>
    <w:rsid w:val="00155CAF"/>
    <w:rsid w:val="00155FD3"/>
    <w:rsid w:val="00161A02"/>
    <w:rsid w:val="00164025"/>
    <w:rsid w:val="001647A4"/>
    <w:rsid w:val="00165A89"/>
    <w:rsid w:val="001673C1"/>
    <w:rsid w:val="00172A82"/>
    <w:rsid w:val="00173E1D"/>
    <w:rsid w:val="001759A8"/>
    <w:rsid w:val="0018084F"/>
    <w:rsid w:val="00182778"/>
    <w:rsid w:val="0018463B"/>
    <w:rsid w:val="001909DE"/>
    <w:rsid w:val="0019418E"/>
    <w:rsid w:val="0019522F"/>
    <w:rsid w:val="001A0122"/>
    <w:rsid w:val="001B328B"/>
    <w:rsid w:val="001B568C"/>
    <w:rsid w:val="001B67B1"/>
    <w:rsid w:val="001B7A98"/>
    <w:rsid w:val="001C2232"/>
    <w:rsid w:val="001C62E1"/>
    <w:rsid w:val="001C693F"/>
    <w:rsid w:val="001D03D8"/>
    <w:rsid w:val="001D5529"/>
    <w:rsid w:val="001D6EEC"/>
    <w:rsid w:val="001E0DEA"/>
    <w:rsid w:val="001E1585"/>
    <w:rsid w:val="001E1BAE"/>
    <w:rsid w:val="001E4728"/>
    <w:rsid w:val="001E53F3"/>
    <w:rsid w:val="001E60EB"/>
    <w:rsid w:val="001E7761"/>
    <w:rsid w:val="001E7ED4"/>
    <w:rsid w:val="001F3EAE"/>
    <w:rsid w:val="001F6E5A"/>
    <w:rsid w:val="00200599"/>
    <w:rsid w:val="00201B64"/>
    <w:rsid w:val="00204036"/>
    <w:rsid w:val="00211535"/>
    <w:rsid w:val="00211F85"/>
    <w:rsid w:val="00215DDB"/>
    <w:rsid w:val="0021697D"/>
    <w:rsid w:val="00230174"/>
    <w:rsid w:val="00230B59"/>
    <w:rsid w:val="002341C4"/>
    <w:rsid w:val="00234F5B"/>
    <w:rsid w:val="002353D4"/>
    <w:rsid w:val="00242650"/>
    <w:rsid w:val="00245CA9"/>
    <w:rsid w:val="00253EEA"/>
    <w:rsid w:val="002564EA"/>
    <w:rsid w:val="00256887"/>
    <w:rsid w:val="00260945"/>
    <w:rsid w:val="00262077"/>
    <w:rsid w:val="00263356"/>
    <w:rsid w:val="002663A6"/>
    <w:rsid w:val="00275A29"/>
    <w:rsid w:val="002763ED"/>
    <w:rsid w:val="00281C38"/>
    <w:rsid w:val="002926D2"/>
    <w:rsid w:val="00292917"/>
    <w:rsid w:val="00295C8A"/>
    <w:rsid w:val="002B2953"/>
    <w:rsid w:val="002B34F8"/>
    <w:rsid w:val="002B76B6"/>
    <w:rsid w:val="002B780B"/>
    <w:rsid w:val="002C2E78"/>
    <w:rsid w:val="002C3B4D"/>
    <w:rsid w:val="002C7501"/>
    <w:rsid w:val="002D33FC"/>
    <w:rsid w:val="002D4C87"/>
    <w:rsid w:val="002E09FC"/>
    <w:rsid w:val="002E27BC"/>
    <w:rsid w:val="002E4CCC"/>
    <w:rsid w:val="002E5410"/>
    <w:rsid w:val="002E54B1"/>
    <w:rsid w:val="002E7394"/>
    <w:rsid w:val="002F43F4"/>
    <w:rsid w:val="002F4475"/>
    <w:rsid w:val="0030306E"/>
    <w:rsid w:val="00304029"/>
    <w:rsid w:val="0030412E"/>
    <w:rsid w:val="00305B49"/>
    <w:rsid w:val="00311466"/>
    <w:rsid w:val="00312667"/>
    <w:rsid w:val="003127FA"/>
    <w:rsid w:val="003143B8"/>
    <w:rsid w:val="00314FC0"/>
    <w:rsid w:val="003216FC"/>
    <w:rsid w:val="003230C7"/>
    <w:rsid w:val="00323802"/>
    <w:rsid w:val="00324062"/>
    <w:rsid w:val="00333879"/>
    <w:rsid w:val="00334A31"/>
    <w:rsid w:val="003366D1"/>
    <w:rsid w:val="00344204"/>
    <w:rsid w:val="00352B50"/>
    <w:rsid w:val="00353C34"/>
    <w:rsid w:val="003557CA"/>
    <w:rsid w:val="003618DB"/>
    <w:rsid w:val="003631BE"/>
    <w:rsid w:val="00365287"/>
    <w:rsid w:val="0036632E"/>
    <w:rsid w:val="00370783"/>
    <w:rsid w:val="003733C6"/>
    <w:rsid w:val="00373526"/>
    <w:rsid w:val="00374846"/>
    <w:rsid w:val="00376E4B"/>
    <w:rsid w:val="0038004B"/>
    <w:rsid w:val="00381D2B"/>
    <w:rsid w:val="0038454B"/>
    <w:rsid w:val="00386524"/>
    <w:rsid w:val="00387B1B"/>
    <w:rsid w:val="0039098D"/>
    <w:rsid w:val="00395A7B"/>
    <w:rsid w:val="003A3054"/>
    <w:rsid w:val="003A5551"/>
    <w:rsid w:val="003B1346"/>
    <w:rsid w:val="003C34BA"/>
    <w:rsid w:val="003C56E8"/>
    <w:rsid w:val="003C7830"/>
    <w:rsid w:val="003D30EC"/>
    <w:rsid w:val="003D33F5"/>
    <w:rsid w:val="003D4965"/>
    <w:rsid w:val="003D5258"/>
    <w:rsid w:val="003D637E"/>
    <w:rsid w:val="003D6D98"/>
    <w:rsid w:val="003E173A"/>
    <w:rsid w:val="003E3145"/>
    <w:rsid w:val="003E42D6"/>
    <w:rsid w:val="003E67EF"/>
    <w:rsid w:val="003F02AA"/>
    <w:rsid w:val="003F06DD"/>
    <w:rsid w:val="003F2B57"/>
    <w:rsid w:val="003F3DBE"/>
    <w:rsid w:val="003F771A"/>
    <w:rsid w:val="004012DC"/>
    <w:rsid w:val="00402BE6"/>
    <w:rsid w:val="00402FE8"/>
    <w:rsid w:val="00403EEE"/>
    <w:rsid w:val="004108F0"/>
    <w:rsid w:val="00412491"/>
    <w:rsid w:val="00417AE1"/>
    <w:rsid w:val="00420F32"/>
    <w:rsid w:val="004227A9"/>
    <w:rsid w:val="004244CD"/>
    <w:rsid w:val="00424EBB"/>
    <w:rsid w:val="004263EA"/>
    <w:rsid w:val="00427B0D"/>
    <w:rsid w:val="00431DCB"/>
    <w:rsid w:val="00432A15"/>
    <w:rsid w:val="0043329E"/>
    <w:rsid w:val="004354B4"/>
    <w:rsid w:val="0043666E"/>
    <w:rsid w:val="00441141"/>
    <w:rsid w:val="004412F7"/>
    <w:rsid w:val="00442F5C"/>
    <w:rsid w:val="00443E51"/>
    <w:rsid w:val="00443E87"/>
    <w:rsid w:val="0044502A"/>
    <w:rsid w:val="0044581F"/>
    <w:rsid w:val="00447323"/>
    <w:rsid w:val="00450AEB"/>
    <w:rsid w:val="00450DD1"/>
    <w:rsid w:val="00451E1D"/>
    <w:rsid w:val="00453FAF"/>
    <w:rsid w:val="0045417A"/>
    <w:rsid w:val="00457933"/>
    <w:rsid w:val="0046106F"/>
    <w:rsid w:val="00465495"/>
    <w:rsid w:val="0046747F"/>
    <w:rsid w:val="004721BA"/>
    <w:rsid w:val="004755DF"/>
    <w:rsid w:val="00475644"/>
    <w:rsid w:val="00475EF2"/>
    <w:rsid w:val="00477EAF"/>
    <w:rsid w:val="00481C49"/>
    <w:rsid w:val="00483D23"/>
    <w:rsid w:val="004855F5"/>
    <w:rsid w:val="0048565D"/>
    <w:rsid w:val="00485B26"/>
    <w:rsid w:val="0048758C"/>
    <w:rsid w:val="00490701"/>
    <w:rsid w:val="0049296F"/>
    <w:rsid w:val="004943EB"/>
    <w:rsid w:val="00495197"/>
    <w:rsid w:val="004977E4"/>
    <w:rsid w:val="00497E63"/>
    <w:rsid w:val="004A0DF9"/>
    <w:rsid w:val="004A13B6"/>
    <w:rsid w:val="004A4FA4"/>
    <w:rsid w:val="004B0CE9"/>
    <w:rsid w:val="004B1F98"/>
    <w:rsid w:val="004B3E57"/>
    <w:rsid w:val="004B4F7B"/>
    <w:rsid w:val="004B5D11"/>
    <w:rsid w:val="004C17A8"/>
    <w:rsid w:val="004C38D1"/>
    <w:rsid w:val="004C4F1F"/>
    <w:rsid w:val="004C4FC9"/>
    <w:rsid w:val="004C6AEF"/>
    <w:rsid w:val="004D3F71"/>
    <w:rsid w:val="004E15B3"/>
    <w:rsid w:val="004E3395"/>
    <w:rsid w:val="004E57D7"/>
    <w:rsid w:val="004E5CCF"/>
    <w:rsid w:val="004E667B"/>
    <w:rsid w:val="004F103E"/>
    <w:rsid w:val="004F2F9A"/>
    <w:rsid w:val="004F38AE"/>
    <w:rsid w:val="004F793B"/>
    <w:rsid w:val="004F7C33"/>
    <w:rsid w:val="00503BDA"/>
    <w:rsid w:val="00507FBF"/>
    <w:rsid w:val="00510A96"/>
    <w:rsid w:val="00511B44"/>
    <w:rsid w:val="00511D48"/>
    <w:rsid w:val="005172CA"/>
    <w:rsid w:val="00522BF9"/>
    <w:rsid w:val="0052494B"/>
    <w:rsid w:val="00524A48"/>
    <w:rsid w:val="005258AC"/>
    <w:rsid w:val="00536CEC"/>
    <w:rsid w:val="0053700E"/>
    <w:rsid w:val="005429D4"/>
    <w:rsid w:val="005443FF"/>
    <w:rsid w:val="0054575E"/>
    <w:rsid w:val="00550846"/>
    <w:rsid w:val="00553613"/>
    <w:rsid w:val="00556D56"/>
    <w:rsid w:val="00560A71"/>
    <w:rsid w:val="0057099A"/>
    <w:rsid w:val="005717A4"/>
    <w:rsid w:val="00572B80"/>
    <w:rsid w:val="00576AB6"/>
    <w:rsid w:val="005808D8"/>
    <w:rsid w:val="00583FD4"/>
    <w:rsid w:val="005867F5"/>
    <w:rsid w:val="0059229E"/>
    <w:rsid w:val="00592347"/>
    <w:rsid w:val="005A1A4E"/>
    <w:rsid w:val="005A240E"/>
    <w:rsid w:val="005A3545"/>
    <w:rsid w:val="005A385C"/>
    <w:rsid w:val="005B0BC7"/>
    <w:rsid w:val="005B4151"/>
    <w:rsid w:val="005B55EE"/>
    <w:rsid w:val="005C074A"/>
    <w:rsid w:val="005C0943"/>
    <w:rsid w:val="005C1085"/>
    <w:rsid w:val="005C1E40"/>
    <w:rsid w:val="005C4A57"/>
    <w:rsid w:val="005D3722"/>
    <w:rsid w:val="005D6560"/>
    <w:rsid w:val="005D66AF"/>
    <w:rsid w:val="005E1A00"/>
    <w:rsid w:val="005E6123"/>
    <w:rsid w:val="005E6947"/>
    <w:rsid w:val="005F5D1B"/>
    <w:rsid w:val="005F6160"/>
    <w:rsid w:val="005F6835"/>
    <w:rsid w:val="00602161"/>
    <w:rsid w:val="006022A0"/>
    <w:rsid w:val="00603641"/>
    <w:rsid w:val="00605098"/>
    <w:rsid w:val="006064FE"/>
    <w:rsid w:val="00607B72"/>
    <w:rsid w:val="00607E6A"/>
    <w:rsid w:val="00611916"/>
    <w:rsid w:val="00611E25"/>
    <w:rsid w:val="00612657"/>
    <w:rsid w:val="00612C51"/>
    <w:rsid w:val="0061333F"/>
    <w:rsid w:val="00617743"/>
    <w:rsid w:val="00625B05"/>
    <w:rsid w:val="00630F46"/>
    <w:rsid w:val="00631293"/>
    <w:rsid w:val="00634709"/>
    <w:rsid w:val="00636D21"/>
    <w:rsid w:val="00640EE7"/>
    <w:rsid w:val="00642DF5"/>
    <w:rsid w:val="006435F3"/>
    <w:rsid w:val="00644F55"/>
    <w:rsid w:val="006467C2"/>
    <w:rsid w:val="00653444"/>
    <w:rsid w:val="00657DDA"/>
    <w:rsid w:val="006709DD"/>
    <w:rsid w:val="006719A6"/>
    <w:rsid w:val="00674A60"/>
    <w:rsid w:val="006763A6"/>
    <w:rsid w:val="006776C4"/>
    <w:rsid w:val="006877D2"/>
    <w:rsid w:val="00691778"/>
    <w:rsid w:val="00692ED7"/>
    <w:rsid w:val="006A1012"/>
    <w:rsid w:val="006A38AF"/>
    <w:rsid w:val="006A5B49"/>
    <w:rsid w:val="006A710F"/>
    <w:rsid w:val="006B54C1"/>
    <w:rsid w:val="006B6C62"/>
    <w:rsid w:val="006B6E7F"/>
    <w:rsid w:val="006D020D"/>
    <w:rsid w:val="006D21B1"/>
    <w:rsid w:val="006D2A32"/>
    <w:rsid w:val="006E2498"/>
    <w:rsid w:val="006E36A5"/>
    <w:rsid w:val="006E5722"/>
    <w:rsid w:val="006E5DE2"/>
    <w:rsid w:val="006E630A"/>
    <w:rsid w:val="006E7DF6"/>
    <w:rsid w:val="006F3648"/>
    <w:rsid w:val="006F49B8"/>
    <w:rsid w:val="006F5607"/>
    <w:rsid w:val="007051DC"/>
    <w:rsid w:val="00706020"/>
    <w:rsid w:val="00712498"/>
    <w:rsid w:val="00712723"/>
    <w:rsid w:val="00713472"/>
    <w:rsid w:val="00714819"/>
    <w:rsid w:val="00717AC5"/>
    <w:rsid w:val="00723442"/>
    <w:rsid w:val="007353D6"/>
    <w:rsid w:val="007368C3"/>
    <w:rsid w:val="0073705A"/>
    <w:rsid w:val="0074273B"/>
    <w:rsid w:val="00746915"/>
    <w:rsid w:val="007532BC"/>
    <w:rsid w:val="0075428F"/>
    <w:rsid w:val="00755535"/>
    <w:rsid w:val="007569ED"/>
    <w:rsid w:val="0076598A"/>
    <w:rsid w:val="007741F5"/>
    <w:rsid w:val="0077579B"/>
    <w:rsid w:val="00781623"/>
    <w:rsid w:val="00782A26"/>
    <w:rsid w:val="0078415E"/>
    <w:rsid w:val="007902AA"/>
    <w:rsid w:val="007955A0"/>
    <w:rsid w:val="00795AD0"/>
    <w:rsid w:val="007A4B49"/>
    <w:rsid w:val="007B4926"/>
    <w:rsid w:val="007B4D05"/>
    <w:rsid w:val="007B6FA6"/>
    <w:rsid w:val="007B703F"/>
    <w:rsid w:val="007B70CF"/>
    <w:rsid w:val="007C102F"/>
    <w:rsid w:val="007C1C0C"/>
    <w:rsid w:val="007C2EFB"/>
    <w:rsid w:val="007D0F4F"/>
    <w:rsid w:val="007E30C7"/>
    <w:rsid w:val="007E3D44"/>
    <w:rsid w:val="007E4BEC"/>
    <w:rsid w:val="007F2120"/>
    <w:rsid w:val="0080082E"/>
    <w:rsid w:val="00800AD6"/>
    <w:rsid w:val="00801661"/>
    <w:rsid w:val="008029F5"/>
    <w:rsid w:val="00803363"/>
    <w:rsid w:val="00803771"/>
    <w:rsid w:val="0080535D"/>
    <w:rsid w:val="00807F32"/>
    <w:rsid w:val="00811355"/>
    <w:rsid w:val="00815770"/>
    <w:rsid w:val="00817C0A"/>
    <w:rsid w:val="008221F2"/>
    <w:rsid w:val="00825F10"/>
    <w:rsid w:val="00826F0C"/>
    <w:rsid w:val="0082733C"/>
    <w:rsid w:val="00830D50"/>
    <w:rsid w:val="00834033"/>
    <w:rsid w:val="00837DF2"/>
    <w:rsid w:val="0084437E"/>
    <w:rsid w:val="0085194C"/>
    <w:rsid w:val="00853CA3"/>
    <w:rsid w:val="00854880"/>
    <w:rsid w:val="008606FB"/>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24C0"/>
    <w:rsid w:val="008B434B"/>
    <w:rsid w:val="008B5BFA"/>
    <w:rsid w:val="008C5F93"/>
    <w:rsid w:val="008C6FCF"/>
    <w:rsid w:val="008D16A5"/>
    <w:rsid w:val="008D1AA1"/>
    <w:rsid w:val="008D37F7"/>
    <w:rsid w:val="008D3D6A"/>
    <w:rsid w:val="008E5C32"/>
    <w:rsid w:val="008F0647"/>
    <w:rsid w:val="008F0942"/>
    <w:rsid w:val="008F2507"/>
    <w:rsid w:val="008F2E07"/>
    <w:rsid w:val="008F3183"/>
    <w:rsid w:val="008F3A36"/>
    <w:rsid w:val="008F5165"/>
    <w:rsid w:val="009001C7"/>
    <w:rsid w:val="00902B33"/>
    <w:rsid w:val="00903BFA"/>
    <w:rsid w:val="00910044"/>
    <w:rsid w:val="0092278C"/>
    <w:rsid w:val="00925529"/>
    <w:rsid w:val="009268FE"/>
    <w:rsid w:val="0092693E"/>
    <w:rsid w:val="00930C75"/>
    <w:rsid w:val="00932C6D"/>
    <w:rsid w:val="009347C5"/>
    <w:rsid w:val="00934D51"/>
    <w:rsid w:val="00940BC2"/>
    <w:rsid w:val="0094105F"/>
    <w:rsid w:val="009413A6"/>
    <w:rsid w:val="00941A55"/>
    <w:rsid w:val="00945BD5"/>
    <w:rsid w:val="00950494"/>
    <w:rsid w:val="0095122A"/>
    <w:rsid w:val="009561C3"/>
    <w:rsid w:val="009572B9"/>
    <w:rsid w:val="00957EDD"/>
    <w:rsid w:val="00963149"/>
    <w:rsid w:val="009638AC"/>
    <w:rsid w:val="00966CE9"/>
    <w:rsid w:val="00967428"/>
    <w:rsid w:val="00982FB1"/>
    <w:rsid w:val="00984E69"/>
    <w:rsid w:val="00990941"/>
    <w:rsid w:val="00991059"/>
    <w:rsid w:val="00995CA7"/>
    <w:rsid w:val="009A2D95"/>
    <w:rsid w:val="009A5649"/>
    <w:rsid w:val="009B1167"/>
    <w:rsid w:val="009B1989"/>
    <w:rsid w:val="009B7A00"/>
    <w:rsid w:val="009C000B"/>
    <w:rsid w:val="009C1B3D"/>
    <w:rsid w:val="009C29FD"/>
    <w:rsid w:val="009C64AF"/>
    <w:rsid w:val="009C651D"/>
    <w:rsid w:val="009C6736"/>
    <w:rsid w:val="009D7167"/>
    <w:rsid w:val="009E46CC"/>
    <w:rsid w:val="009E6313"/>
    <w:rsid w:val="009E63A9"/>
    <w:rsid w:val="009E76E1"/>
    <w:rsid w:val="009F2F8B"/>
    <w:rsid w:val="009F48C8"/>
    <w:rsid w:val="00A0091E"/>
    <w:rsid w:val="00A109F5"/>
    <w:rsid w:val="00A152CD"/>
    <w:rsid w:val="00A17AC4"/>
    <w:rsid w:val="00A2427A"/>
    <w:rsid w:val="00A25656"/>
    <w:rsid w:val="00A25745"/>
    <w:rsid w:val="00A419A5"/>
    <w:rsid w:val="00A437AB"/>
    <w:rsid w:val="00A4496E"/>
    <w:rsid w:val="00A44F7C"/>
    <w:rsid w:val="00A478A5"/>
    <w:rsid w:val="00A5358B"/>
    <w:rsid w:val="00A537D3"/>
    <w:rsid w:val="00A559E2"/>
    <w:rsid w:val="00A56FFB"/>
    <w:rsid w:val="00A60517"/>
    <w:rsid w:val="00A61D6A"/>
    <w:rsid w:val="00A6428F"/>
    <w:rsid w:val="00A649DB"/>
    <w:rsid w:val="00A70269"/>
    <w:rsid w:val="00A70C46"/>
    <w:rsid w:val="00A7362D"/>
    <w:rsid w:val="00A75CFA"/>
    <w:rsid w:val="00A8061E"/>
    <w:rsid w:val="00A81A7C"/>
    <w:rsid w:val="00A82B9E"/>
    <w:rsid w:val="00A82ED0"/>
    <w:rsid w:val="00A8393E"/>
    <w:rsid w:val="00A85240"/>
    <w:rsid w:val="00A978CB"/>
    <w:rsid w:val="00AA4E8C"/>
    <w:rsid w:val="00AB1746"/>
    <w:rsid w:val="00AC0BAB"/>
    <w:rsid w:val="00AC1309"/>
    <w:rsid w:val="00AC16B5"/>
    <w:rsid w:val="00AC487F"/>
    <w:rsid w:val="00AC5527"/>
    <w:rsid w:val="00AD069D"/>
    <w:rsid w:val="00AD1489"/>
    <w:rsid w:val="00AE4DD7"/>
    <w:rsid w:val="00AF04F1"/>
    <w:rsid w:val="00AF1C26"/>
    <w:rsid w:val="00AF3B72"/>
    <w:rsid w:val="00AF3EA2"/>
    <w:rsid w:val="00AF47E9"/>
    <w:rsid w:val="00AF6CE0"/>
    <w:rsid w:val="00AF6F44"/>
    <w:rsid w:val="00AF751B"/>
    <w:rsid w:val="00B01410"/>
    <w:rsid w:val="00B0423A"/>
    <w:rsid w:val="00B04F60"/>
    <w:rsid w:val="00B06BC8"/>
    <w:rsid w:val="00B10CCD"/>
    <w:rsid w:val="00B11E4F"/>
    <w:rsid w:val="00B152E8"/>
    <w:rsid w:val="00B20938"/>
    <w:rsid w:val="00B219BD"/>
    <w:rsid w:val="00B2305A"/>
    <w:rsid w:val="00B24FA7"/>
    <w:rsid w:val="00B25129"/>
    <w:rsid w:val="00B269DC"/>
    <w:rsid w:val="00B27D59"/>
    <w:rsid w:val="00B33340"/>
    <w:rsid w:val="00B35623"/>
    <w:rsid w:val="00B368F9"/>
    <w:rsid w:val="00B420EC"/>
    <w:rsid w:val="00B42521"/>
    <w:rsid w:val="00B446A3"/>
    <w:rsid w:val="00B6329C"/>
    <w:rsid w:val="00B652B6"/>
    <w:rsid w:val="00B655C3"/>
    <w:rsid w:val="00B65AFD"/>
    <w:rsid w:val="00B719A6"/>
    <w:rsid w:val="00B7353C"/>
    <w:rsid w:val="00B77AD0"/>
    <w:rsid w:val="00B800D9"/>
    <w:rsid w:val="00B80425"/>
    <w:rsid w:val="00B80FC4"/>
    <w:rsid w:val="00B86EE3"/>
    <w:rsid w:val="00B87942"/>
    <w:rsid w:val="00B975DF"/>
    <w:rsid w:val="00BA1A2F"/>
    <w:rsid w:val="00BA1D31"/>
    <w:rsid w:val="00BA659F"/>
    <w:rsid w:val="00BA7B8A"/>
    <w:rsid w:val="00BB0BC0"/>
    <w:rsid w:val="00BB46B6"/>
    <w:rsid w:val="00BB6449"/>
    <w:rsid w:val="00BB6A3D"/>
    <w:rsid w:val="00BC0232"/>
    <w:rsid w:val="00BC2D9C"/>
    <w:rsid w:val="00BC321D"/>
    <w:rsid w:val="00BC3259"/>
    <w:rsid w:val="00BC7FF6"/>
    <w:rsid w:val="00BD55DD"/>
    <w:rsid w:val="00BE0CF5"/>
    <w:rsid w:val="00BE1681"/>
    <w:rsid w:val="00BE4510"/>
    <w:rsid w:val="00BE4D90"/>
    <w:rsid w:val="00BE6FF7"/>
    <w:rsid w:val="00BE76E0"/>
    <w:rsid w:val="00BF4539"/>
    <w:rsid w:val="00BF4D80"/>
    <w:rsid w:val="00C007BE"/>
    <w:rsid w:val="00C02195"/>
    <w:rsid w:val="00C07E4C"/>
    <w:rsid w:val="00C1019C"/>
    <w:rsid w:val="00C11908"/>
    <w:rsid w:val="00C11A8F"/>
    <w:rsid w:val="00C128AE"/>
    <w:rsid w:val="00C13A93"/>
    <w:rsid w:val="00C13C27"/>
    <w:rsid w:val="00C20A92"/>
    <w:rsid w:val="00C21DDE"/>
    <w:rsid w:val="00C32BA9"/>
    <w:rsid w:val="00C33713"/>
    <w:rsid w:val="00C3591B"/>
    <w:rsid w:val="00C37141"/>
    <w:rsid w:val="00C4352B"/>
    <w:rsid w:val="00C46E7A"/>
    <w:rsid w:val="00C50BCB"/>
    <w:rsid w:val="00C54DD0"/>
    <w:rsid w:val="00C6014E"/>
    <w:rsid w:val="00C63237"/>
    <w:rsid w:val="00C64A59"/>
    <w:rsid w:val="00C64BA5"/>
    <w:rsid w:val="00C67D23"/>
    <w:rsid w:val="00C7264A"/>
    <w:rsid w:val="00C75D6C"/>
    <w:rsid w:val="00C7699D"/>
    <w:rsid w:val="00C76F2D"/>
    <w:rsid w:val="00C77FC0"/>
    <w:rsid w:val="00C842AA"/>
    <w:rsid w:val="00C918B8"/>
    <w:rsid w:val="00C930BB"/>
    <w:rsid w:val="00CA3B80"/>
    <w:rsid w:val="00CA460B"/>
    <w:rsid w:val="00CB4AB3"/>
    <w:rsid w:val="00CB4D8C"/>
    <w:rsid w:val="00CC24D6"/>
    <w:rsid w:val="00CC4AB4"/>
    <w:rsid w:val="00CC6722"/>
    <w:rsid w:val="00CC79FF"/>
    <w:rsid w:val="00CD2CC2"/>
    <w:rsid w:val="00CD4215"/>
    <w:rsid w:val="00CD754D"/>
    <w:rsid w:val="00CE2215"/>
    <w:rsid w:val="00CE313F"/>
    <w:rsid w:val="00CE3ED9"/>
    <w:rsid w:val="00CE4F66"/>
    <w:rsid w:val="00CF00B0"/>
    <w:rsid w:val="00CF139F"/>
    <w:rsid w:val="00CF2514"/>
    <w:rsid w:val="00CF2C0C"/>
    <w:rsid w:val="00CF419C"/>
    <w:rsid w:val="00D026F5"/>
    <w:rsid w:val="00D11ACC"/>
    <w:rsid w:val="00D14632"/>
    <w:rsid w:val="00D200B7"/>
    <w:rsid w:val="00D22F9F"/>
    <w:rsid w:val="00D26994"/>
    <w:rsid w:val="00D26EE9"/>
    <w:rsid w:val="00D272CD"/>
    <w:rsid w:val="00D27515"/>
    <w:rsid w:val="00D358AB"/>
    <w:rsid w:val="00D36CFF"/>
    <w:rsid w:val="00D37792"/>
    <w:rsid w:val="00D4358F"/>
    <w:rsid w:val="00D43C84"/>
    <w:rsid w:val="00D50820"/>
    <w:rsid w:val="00D530BB"/>
    <w:rsid w:val="00D53AD2"/>
    <w:rsid w:val="00D55264"/>
    <w:rsid w:val="00D618BB"/>
    <w:rsid w:val="00D63BB2"/>
    <w:rsid w:val="00D779F9"/>
    <w:rsid w:val="00D8257E"/>
    <w:rsid w:val="00D8310C"/>
    <w:rsid w:val="00D83472"/>
    <w:rsid w:val="00D83FA4"/>
    <w:rsid w:val="00D84845"/>
    <w:rsid w:val="00D85786"/>
    <w:rsid w:val="00D8659D"/>
    <w:rsid w:val="00D9058C"/>
    <w:rsid w:val="00D9591E"/>
    <w:rsid w:val="00D97589"/>
    <w:rsid w:val="00D97BA5"/>
    <w:rsid w:val="00DA257F"/>
    <w:rsid w:val="00DA258C"/>
    <w:rsid w:val="00DA55AF"/>
    <w:rsid w:val="00DA6F1D"/>
    <w:rsid w:val="00DC12D5"/>
    <w:rsid w:val="00DC18D9"/>
    <w:rsid w:val="00DC23B6"/>
    <w:rsid w:val="00DC4C3C"/>
    <w:rsid w:val="00DC78A6"/>
    <w:rsid w:val="00DD2674"/>
    <w:rsid w:val="00DD4B38"/>
    <w:rsid w:val="00DD6185"/>
    <w:rsid w:val="00DE0354"/>
    <w:rsid w:val="00DE6DF3"/>
    <w:rsid w:val="00DE6F2A"/>
    <w:rsid w:val="00DF425B"/>
    <w:rsid w:val="00DF6F79"/>
    <w:rsid w:val="00E007A8"/>
    <w:rsid w:val="00E00E00"/>
    <w:rsid w:val="00E0241F"/>
    <w:rsid w:val="00E024DD"/>
    <w:rsid w:val="00E03152"/>
    <w:rsid w:val="00E05E8F"/>
    <w:rsid w:val="00E15423"/>
    <w:rsid w:val="00E15F28"/>
    <w:rsid w:val="00E213B0"/>
    <w:rsid w:val="00E27512"/>
    <w:rsid w:val="00E3006C"/>
    <w:rsid w:val="00E31755"/>
    <w:rsid w:val="00E32EA2"/>
    <w:rsid w:val="00E35076"/>
    <w:rsid w:val="00E371E1"/>
    <w:rsid w:val="00E40623"/>
    <w:rsid w:val="00E41020"/>
    <w:rsid w:val="00E410A6"/>
    <w:rsid w:val="00E41829"/>
    <w:rsid w:val="00E430FB"/>
    <w:rsid w:val="00E44D74"/>
    <w:rsid w:val="00E44F44"/>
    <w:rsid w:val="00E466BA"/>
    <w:rsid w:val="00E52176"/>
    <w:rsid w:val="00E55AA8"/>
    <w:rsid w:val="00E55E03"/>
    <w:rsid w:val="00E65945"/>
    <w:rsid w:val="00E663BC"/>
    <w:rsid w:val="00E711AB"/>
    <w:rsid w:val="00E73A28"/>
    <w:rsid w:val="00E85A9E"/>
    <w:rsid w:val="00E92CF5"/>
    <w:rsid w:val="00E93C18"/>
    <w:rsid w:val="00E93E28"/>
    <w:rsid w:val="00EA086A"/>
    <w:rsid w:val="00EA4AE9"/>
    <w:rsid w:val="00EB6F6C"/>
    <w:rsid w:val="00EC3AD1"/>
    <w:rsid w:val="00EC50D8"/>
    <w:rsid w:val="00EC75BF"/>
    <w:rsid w:val="00EC7726"/>
    <w:rsid w:val="00EE203F"/>
    <w:rsid w:val="00EE3608"/>
    <w:rsid w:val="00EE7005"/>
    <w:rsid w:val="00EF04F5"/>
    <w:rsid w:val="00EF12F0"/>
    <w:rsid w:val="00EF2FE4"/>
    <w:rsid w:val="00EF47BB"/>
    <w:rsid w:val="00EF5EBE"/>
    <w:rsid w:val="00EF6B9C"/>
    <w:rsid w:val="00EF7557"/>
    <w:rsid w:val="00EF761A"/>
    <w:rsid w:val="00F02890"/>
    <w:rsid w:val="00F031B1"/>
    <w:rsid w:val="00F100E1"/>
    <w:rsid w:val="00F1179C"/>
    <w:rsid w:val="00F127C8"/>
    <w:rsid w:val="00F12ED9"/>
    <w:rsid w:val="00F21AAF"/>
    <w:rsid w:val="00F22F6D"/>
    <w:rsid w:val="00F24512"/>
    <w:rsid w:val="00F31005"/>
    <w:rsid w:val="00F31273"/>
    <w:rsid w:val="00F3284B"/>
    <w:rsid w:val="00F337CF"/>
    <w:rsid w:val="00F356F5"/>
    <w:rsid w:val="00F35B66"/>
    <w:rsid w:val="00F373A3"/>
    <w:rsid w:val="00F43F51"/>
    <w:rsid w:val="00F46956"/>
    <w:rsid w:val="00F51E7C"/>
    <w:rsid w:val="00F56619"/>
    <w:rsid w:val="00F57B3A"/>
    <w:rsid w:val="00F57BFF"/>
    <w:rsid w:val="00F57ED9"/>
    <w:rsid w:val="00F624EB"/>
    <w:rsid w:val="00F62931"/>
    <w:rsid w:val="00F646F3"/>
    <w:rsid w:val="00F70B18"/>
    <w:rsid w:val="00F76DC7"/>
    <w:rsid w:val="00F80375"/>
    <w:rsid w:val="00F803A6"/>
    <w:rsid w:val="00F8214C"/>
    <w:rsid w:val="00F87712"/>
    <w:rsid w:val="00F90EC6"/>
    <w:rsid w:val="00F93193"/>
    <w:rsid w:val="00FA6611"/>
    <w:rsid w:val="00FA7A6D"/>
    <w:rsid w:val="00FA7D17"/>
    <w:rsid w:val="00FB3F68"/>
    <w:rsid w:val="00FC2670"/>
    <w:rsid w:val="00FC5F65"/>
    <w:rsid w:val="00FD0E18"/>
    <w:rsid w:val="00FD2D7A"/>
    <w:rsid w:val="00FD7E78"/>
    <w:rsid w:val="00FE79DB"/>
    <w:rsid w:val="00FF18C0"/>
    <w:rsid w:val="00FF2726"/>
    <w:rsid w:val="00FF39FB"/>
    <w:rsid w:val="00FF4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734BA3D-AD24-47AA-85FB-7C5D898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B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B4D8C"/>
    <w:rPr>
      <w:color w:val="954F72" w:themeColor="followedHyperlink"/>
      <w:u w:val="single"/>
    </w:rPr>
  </w:style>
  <w:style w:type="paragraph" w:styleId="Normlnywebov">
    <w:name w:val="Normal (Web)"/>
    <w:basedOn w:val="Normlny"/>
    <w:uiPriority w:val="99"/>
    <w:unhideWhenUsed/>
    <w:rsid w:val="001E7E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copre">
    <w:name w:val="acopre"/>
    <w:basedOn w:val="Predvolenpsmoodseku"/>
    <w:rsid w:val="009C1B3D"/>
  </w:style>
  <w:style w:type="character" w:customStyle="1" w:styleId="UnresolvedMention1">
    <w:name w:val="Unresolved Mention1"/>
    <w:basedOn w:val="Predvolenpsmoodseku"/>
    <w:uiPriority w:val="99"/>
    <w:semiHidden/>
    <w:unhideWhenUsed/>
    <w:rsid w:val="007B4926"/>
    <w:rPr>
      <w:color w:val="605E5C"/>
      <w:shd w:val="clear" w:color="auto" w:fill="E1DFDD"/>
    </w:rPr>
  </w:style>
  <w:style w:type="character" w:customStyle="1" w:styleId="jlqj4b">
    <w:name w:val="jlqj4b"/>
    <w:basedOn w:val="Predvolenpsmoodseku"/>
    <w:rsid w:val="0002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866">
      <w:bodyDiv w:val="1"/>
      <w:marLeft w:val="0"/>
      <w:marRight w:val="0"/>
      <w:marTop w:val="0"/>
      <w:marBottom w:val="0"/>
      <w:divBdr>
        <w:top w:val="none" w:sz="0" w:space="0" w:color="auto"/>
        <w:left w:val="none" w:sz="0" w:space="0" w:color="auto"/>
        <w:bottom w:val="none" w:sz="0" w:space="0" w:color="auto"/>
        <w:right w:val="none" w:sz="0" w:space="0" w:color="auto"/>
      </w:divBdr>
    </w:div>
    <w:div w:id="115415768">
      <w:bodyDiv w:val="1"/>
      <w:marLeft w:val="0"/>
      <w:marRight w:val="0"/>
      <w:marTop w:val="0"/>
      <w:marBottom w:val="0"/>
      <w:divBdr>
        <w:top w:val="none" w:sz="0" w:space="0" w:color="auto"/>
        <w:left w:val="none" w:sz="0" w:space="0" w:color="auto"/>
        <w:bottom w:val="none" w:sz="0" w:space="0" w:color="auto"/>
        <w:right w:val="none" w:sz="0" w:space="0" w:color="auto"/>
      </w:divBdr>
    </w:div>
    <w:div w:id="196628705">
      <w:bodyDiv w:val="1"/>
      <w:marLeft w:val="0"/>
      <w:marRight w:val="0"/>
      <w:marTop w:val="0"/>
      <w:marBottom w:val="0"/>
      <w:divBdr>
        <w:top w:val="none" w:sz="0" w:space="0" w:color="auto"/>
        <w:left w:val="none" w:sz="0" w:space="0" w:color="auto"/>
        <w:bottom w:val="none" w:sz="0" w:space="0" w:color="auto"/>
        <w:right w:val="none" w:sz="0" w:space="0" w:color="auto"/>
      </w:divBdr>
    </w:div>
    <w:div w:id="295184780">
      <w:bodyDiv w:val="1"/>
      <w:marLeft w:val="0"/>
      <w:marRight w:val="0"/>
      <w:marTop w:val="0"/>
      <w:marBottom w:val="0"/>
      <w:divBdr>
        <w:top w:val="none" w:sz="0" w:space="0" w:color="auto"/>
        <w:left w:val="none" w:sz="0" w:space="0" w:color="auto"/>
        <w:bottom w:val="none" w:sz="0" w:space="0" w:color="auto"/>
        <w:right w:val="none" w:sz="0" w:space="0" w:color="auto"/>
      </w:divBdr>
    </w:div>
    <w:div w:id="411587395">
      <w:bodyDiv w:val="1"/>
      <w:marLeft w:val="0"/>
      <w:marRight w:val="0"/>
      <w:marTop w:val="0"/>
      <w:marBottom w:val="0"/>
      <w:divBdr>
        <w:top w:val="none" w:sz="0" w:space="0" w:color="auto"/>
        <w:left w:val="none" w:sz="0" w:space="0" w:color="auto"/>
        <w:bottom w:val="none" w:sz="0" w:space="0" w:color="auto"/>
        <w:right w:val="none" w:sz="0" w:space="0" w:color="auto"/>
      </w:divBdr>
    </w:div>
    <w:div w:id="544875422">
      <w:bodyDiv w:val="1"/>
      <w:marLeft w:val="0"/>
      <w:marRight w:val="0"/>
      <w:marTop w:val="0"/>
      <w:marBottom w:val="0"/>
      <w:divBdr>
        <w:top w:val="none" w:sz="0" w:space="0" w:color="auto"/>
        <w:left w:val="none" w:sz="0" w:space="0" w:color="auto"/>
        <w:bottom w:val="none" w:sz="0" w:space="0" w:color="auto"/>
        <w:right w:val="none" w:sz="0" w:space="0" w:color="auto"/>
      </w:divBdr>
    </w:div>
    <w:div w:id="686564420">
      <w:bodyDiv w:val="1"/>
      <w:marLeft w:val="0"/>
      <w:marRight w:val="0"/>
      <w:marTop w:val="0"/>
      <w:marBottom w:val="0"/>
      <w:divBdr>
        <w:top w:val="none" w:sz="0" w:space="0" w:color="auto"/>
        <w:left w:val="none" w:sz="0" w:space="0" w:color="auto"/>
        <w:bottom w:val="none" w:sz="0" w:space="0" w:color="auto"/>
        <w:right w:val="none" w:sz="0" w:space="0" w:color="auto"/>
      </w:divBdr>
    </w:div>
    <w:div w:id="764764148">
      <w:bodyDiv w:val="1"/>
      <w:marLeft w:val="0"/>
      <w:marRight w:val="0"/>
      <w:marTop w:val="0"/>
      <w:marBottom w:val="0"/>
      <w:divBdr>
        <w:top w:val="none" w:sz="0" w:space="0" w:color="auto"/>
        <w:left w:val="none" w:sz="0" w:space="0" w:color="auto"/>
        <w:bottom w:val="none" w:sz="0" w:space="0" w:color="auto"/>
        <w:right w:val="none" w:sz="0" w:space="0" w:color="auto"/>
      </w:divBdr>
    </w:div>
    <w:div w:id="868224579">
      <w:bodyDiv w:val="1"/>
      <w:marLeft w:val="0"/>
      <w:marRight w:val="0"/>
      <w:marTop w:val="0"/>
      <w:marBottom w:val="0"/>
      <w:divBdr>
        <w:top w:val="none" w:sz="0" w:space="0" w:color="auto"/>
        <w:left w:val="none" w:sz="0" w:space="0" w:color="auto"/>
        <w:bottom w:val="none" w:sz="0" w:space="0" w:color="auto"/>
        <w:right w:val="none" w:sz="0" w:space="0" w:color="auto"/>
      </w:divBdr>
    </w:div>
    <w:div w:id="925067687">
      <w:bodyDiv w:val="1"/>
      <w:marLeft w:val="0"/>
      <w:marRight w:val="0"/>
      <w:marTop w:val="0"/>
      <w:marBottom w:val="0"/>
      <w:divBdr>
        <w:top w:val="none" w:sz="0" w:space="0" w:color="auto"/>
        <w:left w:val="none" w:sz="0" w:space="0" w:color="auto"/>
        <w:bottom w:val="none" w:sz="0" w:space="0" w:color="auto"/>
        <w:right w:val="none" w:sz="0" w:space="0" w:color="auto"/>
      </w:divBdr>
    </w:div>
    <w:div w:id="1165702295">
      <w:bodyDiv w:val="1"/>
      <w:marLeft w:val="0"/>
      <w:marRight w:val="0"/>
      <w:marTop w:val="0"/>
      <w:marBottom w:val="0"/>
      <w:divBdr>
        <w:top w:val="none" w:sz="0" w:space="0" w:color="auto"/>
        <w:left w:val="none" w:sz="0" w:space="0" w:color="auto"/>
        <w:bottom w:val="none" w:sz="0" w:space="0" w:color="auto"/>
        <w:right w:val="none" w:sz="0" w:space="0" w:color="auto"/>
      </w:divBdr>
    </w:div>
    <w:div w:id="1186870053">
      <w:bodyDiv w:val="1"/>
      <w:marLeft w:val="0"/>
      <w:marRight w:val="0"/>
      <w:marTop w:val="0"/>
      <w:marBottom w:val="0"/>
      <w:divBdr>
        <w:top w:val="none" w:sz="0" w:space="0" w:color="auto"/>
        <w:left w:val="none" w:sz="0" w:space="0" w:color="auto"/>
        <w:bottom w:val="none" w:sz="0" w:space="0" w:color="auto"/>
        <w:right w:val="none" w:sz="0" w:space="0" w:color="auto"/>
      </w:divBdr>
    </w:div>
    <w:div w:id="1202090637">
      <w:bodyDiv w:val="1"/>
      <w:marLeft w:val="0"/>
      <w:marRight w:val="0"/>
      <w:marTop w:val="0"/>
      <w:marBottom w:val="0"/>
      <w:divBdr>
        <w:top w:val="none" w:sz="0" w:space="0" w:color="auto"/>
        <w:left w:val="none" w:sz="0" w:space="0" w:color="auto"/>
        <w:bottom w:val="none" w:sz="0" w:space="0" w:color="auto"/>
        <w:right w:val="none" w:sz="0" w:space="0" w:color="auto"/>
      </w:divBdr>
    </w:div>
    <w:div w:id="1594702969">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58360051">
      <w:bodyDiv w:val="1"/>
      <w:marLeft w:val="0"/>
      <w:marRight w:val="0"/>
      <w:marTop w:val="0"/>
      <w:marBottom w:val="0"/>
      <w:divBdr>
        <w:top w:val="none" w:sz="0" w:space="0" w:color="auto"/>
        <w:left w:val="none" w:sz="0" w:space="0" w:color="auto"/>
        <w:bottom w:val="none" w:sz="0" w:space="0" w:color="auto"/>
        <w:right w:val="none" w:sz="0" w:space="0" w:color="auto"/>
      </w:divBdr>
    </w:div>
    <w:div w:id="1792898835">
      <w:bodyDiv w:val="1"/>
      <w:marLeft w:val="0"/>
      <w:marRight w:val="0"/>
      <w:marTop w:val="0"/>
      <w:marBottom w:val="0"/>
      <w:divBdr>
        <w:top w:val="none" w:sz="0" w:space="0" w:color="auto"/>
        <w:left w:val="none" w:sz="0" w:space="0" w:color="auto"/>
        <w:bottom w:val="none" w:sz="0" w:space="0" w:color="auto"/>
        <w:right w:val="none" w:sz="0" w:space="0" w:color="auto"/>
      </w:divBdr>
    </w:div>
    <w:div w:id="1858733347">
      <w:bodyDiv w:val="1"/>
      <w:marLeft w:val="0"/>
      <w:marRight w:val="0"/>
      <w:marTop w:val="0"/>
      <w:marBottom w:val="0"/>
      <w:divBdr>
        <w:top w:val="none" w:sz="0" w:space="0" w:color="auto"/>
        <w:left w:val="none" w:sz="0" w:space="0" w:color="auto"/>
        <w:bottom w:val="none" w:sz="0" w:space="0" w:color="auto"/>
        <w:right w:val="none" w:sz="0" w:space="0" w:color="auto"/>
      </w:divBdr>
      <w:divsChild>
        <w:div w:id="1381635690">
          <w:marLeft w:val="0"/>
          <w:marRight w:val="0"/>
          <w:marTop w:val="0"/>
          <w:marBottom w:val="0"/>
          <w:divBdr>
            <w:top w:val="none" w:sz="0" w:space="0" w:color="auto"/>
            <w:left w:val="none" w:sz="0" w:space="0" w:color="auto"/>
            <w:bottom w:val="none" w:sz="0" w:space="0" w:color="auto"/>
            <w:right w:val="none" w:sz="0" w:space="0" w:color="auto"/>
          </w:divBdr>
        </w:div>
      </w:divsChild>
    </w:div>
    <w:div w:id="19936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ivd.sk" TargetMode="External"/><Relationship Id="rId21" Type="http://schemas.openxmlformats.org/officeDocument/2006/relationships/hyperlink" Target="https://www.pdf.umb.sk/app/cmsFile.php?disposition=a&amp;ID=21115" TargetMode="External"/><Relationship Id="rId42" Type="http://schemas.openxmlformats.org/officeDocument/2006/relationships/hyperlink" Target="https://www.portalvs.sk/regzam/detail/11132" TargetMode="External"/><Relationship Id="rId63" Type="http://schemas.openxmlformats.org/officeDocument/2006/relationships/hyperlink" Target="mailto:ivan.pavlov@umb.sk" TargetMode="External"/><Relationship Id="rId84" Type="http://schemas.openxmlformats.org/officeDocument/2006/relationships/hyperlink" Target="mailto:jan.kalisky@umb.sk" TargetMode="External"/><Relationship Id="rId138" Type="http://schemas.openxmlformats.org/officeDocument/2006/relationships/hyperlink" Target="https://www.pdf.umb.sk/studenti/studujem/erazmus-a-studium-v-zahranici/" TargetMode="External"/><Relationship Id="rId107" Type="http://schemas.openxmlformats.org/officeDocument/2006/relationships/hyperlink" Target="https://lms.umb.sk/" TargetMode="External"/><Relationship Id="rId11" Type="http://schemas.openxmlformats.org/officeDocument/2006/relationships/hyperlink" Target="https://www.pdf.umb.sk/app/cmsFile.php?disposition=a&amp;ID=21115" TargetMode="External"/><Relationship Id="rId32" Type="http://schemas.openxmlformats.org/officeDocument/2006/relationships/hyperlink" Target="https://www.pdf.umb.sk/chcem-studovat/co-este-potrebujete-vediet/informacie-pre-uchadzacov-o-studium-a-studentov-so-specifickymi-potrebami/" TargetMode="External"/><Relationship Id="rId53" Type="http://schemas.openxmlformats.org/officeDocument/2006/relationships/hyperlink" Target="mailto:dana.hanesova@umb.sk" TargetMode="External"/><Relationship Id="rId74" Type="http://schemas.openxmlformats.org/officeDocument/2006/relationships/hyperlink" Target="https://www.portalvs.sk/regzam/detail/20489" TargetMode="External"/><Relationship Id="rId128" Type="http://schemas.openxmlformats.org/officeDocument/2006/relationships/hyperlink" Target="https://zivica.sk/" TargetMode="External"/><Relationship Id="rId5" Type="http://schemas.openxmlformats.org/officeDocument/2006/relationships/webSettings" Target="webSettings.xml"/><Relationship Id="rId90" Type="http://schemas.openxmlformats.org/officeDocument/2006/relationships/hyperlink" Target="file:///C:\Users\dsukolova\Desktop\Opisy\ivona.bajsova@umb.sk" TargetMode="External"/><Relationship Id="rId95" Type="http://schemas.openxmlformats.org/officeDocument/2006/relationships/hyperlink" Target="file:///C:\Users\dsukolova\Desktop\Opisy\lucia.galkova@umb.sk" TargetMode="External"/><Relationship Id="rId22" Type="http://schemas.openxmlformats.org/officeDocument/2006/relationships/hyperlink" Target="https://www.pdf.umb.sk/app/cmsFile.php?disposition=a&amp;ID=21487" TargetMode="External"/><Relationship Id="rId27" Type="http://schemas.openxmlformats.org/officeDocument/2006/relationships/hyperlink" Target="https://www.umb.sk/univerzita/univerzita/o-univerzite/akademicka-etika-umb/eticka-komisia/" TargetMode="External"/><Relationship Id="rId43" Type="http://schemas.openxmlformats.org/officeDocument/2006/relationships/hyperlink" Target="mailto:ivan.pavlov@umb.sk" TargetMode="External"/><Relationship Id="rId48" Type="http://schemas.openxmlformats.org/officeDocument/2006/relationships/hyperlink" Target="https://www.portalvs.sk/regzam/detail/21001" TargetMode="External"/><Relationship Id="rId64" Type="http://schemas.openxmlformats.org/officeDocument/2006/relationships/hyperlink" Target="https://www.portalvs.sk/regzam/detail/21719" TargetMode="External"/><Relationship Id="rId69" Type="http://schemas.openxmlformats.org/officeDocument/2006/relationships/hyperlink" Target="mailto:katarina.vancikova@umb.sk" TargetMode="External"/><Relationship Id="rId113" Type="http://schemas.openxmlformats.org/officeDocument/2006/relationships/hyperlink" Target="http://www.nocka.sk" TargetMode="External"/><Relationship Id="rId118" Type="http://schemas.openxmlformats.org/officeDocument/2006/relationships/hyperlink" Target="https://www.pdf.umb.sk/jhroncova/asociacia-socialnych-pedagogov.html" TargetMode="External"/><Relationship Id="rId134" Type="http://schemas.openxmlformats.org/officeDocument/2006/relationships/hyperlink" Target="https://www.youtube.com/watch?v=75FPEJynxSk" TargetMode="External"/><Relationship Id="rId139" Type="http://schemas.openxmlformats.org/officeDocument/2006/relationships/hyperlink" Target="https://www.umb.sk/univerzita/univerzita/hodnotenia-umb/anketa-o-kvalite-vyucby-a-studijnych-programoch.html" TargetMode="External"/><Relationship Id="rId80" Type="http://schemas.openxmlformats.org/officeDocument/2006/relationships/hyperlink" Target="file:///C:\Users\dsukolova\Desktop\Opisy\ivan.pavlov@umb.sk" TargetMode="External"/><Relationship Id="rId85" Type="http://schemas.openxmlformats.org/officeDocument/2006/relationships/hyperlink" Target="mailto:denisa.sukolova@umb.sk" TargetMode="External"/><Relationship Id="rId12" Type="http://schemas.openxmlformats.org/officeDocument/2006/relationships/hyperlink" Target="https://www.pdf.umb.sk/studenti/studujem/smernice-poriadky-metodicke-pokyny/" TargetMode="External"/><Relationship Id="rId17" Type="http://schemas.openxmlformats.org/officeDocument/2006/relationships/hyperlink" Target="https://www.pdf.umb.sk/app/cmsFile.php?disposition=a&amp;ID=21115" TargetMode="External"/><Relationship Id="rId33" Type="http://schemas.openxmlformats.org/officeDocument/2006/relationships/hyperlink" Target="https://www.pdf.umb.sk/app/cmsFile.php?disposition=a&amp;ID=21115" TargetMode="External"/><Relationship Id="rId38" Type="http://schemas.openxmlformats.org/officeDocument/2006/relationships/hyperlink" Target="file:///C:\Users\dsukolova\Desktop\Opisy\dana.hanesova@umb.sk" TargetMode="External"/><Relationship Id="rId59" Type="http://schemas.openxmlformats.org/officeDocument/2006/relationships/hyperlink" Target="mailto:eva.sollarova@umb.sk" TargetMode="External"/><Relationship Id="rId103" Type="http://schemas.openxmlformats.org/officeDocument/2006/relationships/hyperlink" Target="https://www.youtube.com/watch?v=IEcjsOwBu1o" TargetMode="External"/><Relationship Id="rId108" Type="http://schemas.openxmlformats.org/officeDocument/2006/relationships/hyperlink" Target="https://www.youtube.com/watch?v=TkHKu9VWR5E" TargetMode="External"/><Relationship Id="rId124" Type="http://schemas.openxmlformats.org/officeDocument/2006/relationships/hyperlink" Target="http://www.thempra.org.uk/" TargetMode="External"/><Relationship Id="rId129" Type="http://schemas.openxmlformats.org/officeDocument/2006/relationships/hyperlink" Target="https://www.zvjs.sk/sk/zariadenia/banska-bystrica-kralova" TargetMode="External"/><Relationship Id="rId54" Type="http://schemas.openxmlformats.org/officeDocument/2006/relationships/hyperlink" Target="https://www.portalvs.sk/regzam/detail/11254" TargetMode="External"/><Relationship Id="rId70" Type="http://schemas.openxmlformats.org/officeDocument/2006/relationships/hyperlink" Target="https://www.portalvs.sk/regzam/detail/11250" TargetMode="External"/><Relationship Id="rId75" Type="http://schemas.openxmlformats.org/officeDocument/2006/relationships/hyperlink" Target="mailto:miroslav.kryston@umb.sk" TargetMode="External"/><Relationship Id="rId91" Type="http://schemas.openxmlformats.org/officeDocument/2006/relationships/hyperlink" Target="file:///C:\Users\dsukolova\Desktop\Opisy\lucia.galkova@umb.sk" TargetMode="External"/><Relationship Id="rId96" Type="http://schemas.openxmlformats.org/officeDocument/2006/relationships/hyperlink" Target="file:///C:\Users\dsukolova\Desktop\Opisy\michaela.sladkayova@umb.sk" TargetMode="External"/><Relationship Id="rId140" Type="http://schemas.openxmlformats.org/officeDocument/2006/relationships/hyperlink" Target="https://www.umb.sk/univerzita/univerzita/o-univerzite/vyrocne-spravy-umb.html" TargetMode="External"/><Relationship Id="rId145" Type="http://schemas.openxmlformats.org/officeDocument/2006/relationships/hyperlink" Target="https://www.pdf.umb.sk/studenti/koncim-studiu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mb.sk/en/international/strategy-principles-and-goals/" TargetMode="External"/><Relationship Id="rId28" Type="http://schemas.openxmlformats.org/officeDocument/2006/relationships/hyperlink" Target="https://www.umb.sk/univerzita/univerzita/o-univerzite/akademicka-etika-umb/eticka-komisia/eticky-kodex-studenta-umb.html" TargetMode="External"/><Relationship Id="rId49" Type="http://schemas.openxmlformats.org/officeDocument/2006/relationships/hyperlink" Target="https://www.pdf.umb.sk/katedry/katedra-andragogiky/clenovia-a-clenky-katedry.html" TargetMode="External"/><Relationship Id="rId114" Type="http://schemas.openxmlformats.org/officeDocument/2006/relationships/hyperlink" Target="http://www.cpppap.svsbb.sk/" TargetMode="External"/><Relationship Id="rId119" Type="http://schemas.openxmlformats.org/officeDocument/2006/relationships/hyperlink" Target="https://cdv.tuzvo.sk/sk/centrum-dalsieho-vzdelavania" TargetMode="External"/><Relationship Id="rId44" Type="http://schemas.openxmlformats.org/officeDocument/2006/relationships/hyperlink" Target="https://www.portalvs.sk/regzam/detail/21719" TargetMode="External"/><Relationship Id="rId60" Type="http://schemas.openxmlformats.org/officeDocument/2006/relationships/hyperlink" Target="https://www.portalvs.sk/regzam/detail/10579" TargetMode="External"/><Relationship Id="rId65" Type="http://schemas.openxmlformats.org/officeDocument/2006/relationships/hyperlink" Target="mailto:mario.dulovics@umb.sk" TargetMode="External"/><Relationship Id="rId81" Type="http://schemas.openxmlformats.org/officeDocument/2006/relationships/hyperlink" Target="mailto:mario.dulovics@umb.sk" TargetMode="External"/><Relationship Id="rId86" Type="http://schemas.openxmlformats.org/officeDocument/2006/relationships/hyperlink" Target="https://www.pdf.umb.sk/katedry/katedra-andragogiky/clenovia-a-clenky-katedry.html" TargetMode="External"/><Relationship Id="rId130" Type="http://schemas.openxmlformats.org/officeDocument/2006/relationships/hyperlink" Target="http://eduma.sk/kontakt/" TargetMode="External"/><Relationship Id="rId135" Type="http://schemas.openxmlformats.org/officeDocument/2006/relationships/hyperlink" Target="https://www.youtube.com/watch?v=BSy4TKWuD1I" TargetMode="External"/><Relationship Id="rId13" Type="http://schemas.openxmlformats.org/officeDocument/2006/relationships/hyperlink" Target="https://www.pdf.umb.sk/app/cmsSiteAttachment.php?ID=4815" TargetMode="External"/><Relationship Id="rId18" Type="http://schemas.openxmlformats.org/officeDocument/2006/relationships/hyperlink" Target="https://www.pdf.umb.sk/studenti/studujem/smernice-poriadky-metodicke-pokyny/" TargetMode="External"/><Relationship Id="rId39" Type="http://schemas.openxmlformats.org/officeDocument/2006/relationships/hyperlink" Target="mailto:dana.hanesova@umb.sk" TargetMode="External"/><Relationship Id="rId109" Type="http://schemas.openxmlformats.org/officeDocument/2006/relationships/hyperlink" Target="https://www.youtube.com/watch?v=oftSMtwMXvQ" TargetMode="External"/><Relationship Id="rId34" Type="http://schemas.openxmlformats.org/officeDocument/2006/relationships/hyperlink" Target="https://docs.google.com/forms/d/e/1FAIpQLSfEJecWhsMpWBOcSojGwfuOYNKXSbkMbe_Yld-iWnEm37h54w/viewform" TargetMode="External"/><Relationship Id="rId50" Type="http://schemas.openxmlformats.org/officeDocument/2006/relationships/hyperlink" Target="https://www.pdf.umb.sk/katedry/katedra-pedagogiky/clenovia-a-clenky-katedry.html" TargetMode="External"/><Relationship Id="rId55" Type="http://schemas.openxmlformats.org/officeDocument/2006/relationships/hyperlink" Target="mailto:bronislava.kasacova@umb.sk" TargetMode="External"/><Relationship Id="rId76" Type="http://schemas.openxmlformats.org/officeDocument/2006/relationships/hyperlink" Target="mailto:dana.hanesova@umb.sk" TargetMode="External"/><Relationship Id="rId97" Type="http://schemas.openxmlformats.org/officeDocument/2006/relationships/hyperlink" Target="file:///C:\Users\dsukolova\Desktop\Opisy\anita.dienesova@umb.sk" TargetMode="External"/><Relationship Id="rId104" Type="http://schemas.openxmlformats.org/officeDocument/2006/relationships/hyperlink" Target="https://www.pdf.umb.sk/katedry/centrum-edukacneho-vyskumu/doktorandska-skola-pf-umb/" TargetMode="External"/><Relationship Id="rId120" Type="http://schemas.openxmlformats.org/officeDocument/2006/relationships/hyperlink" Target="https://preventista.sk/info/kontakt-2/" TargetMode="External"/><Relationship Id="rId125" Type="http://schemas.openxmlformats.org/officeDocument/2006/relationships/hyperlink" Target="https://www.cko.sk/" TargetMode="External"/><Relationship Id="rId141" Type="http://schemas.openxmlformats.org/officeDocument/2006/relationships/hyperlink" Target="https://www.umb.sk/univerzita/univerzita/hodnotenia-umb/anketa-o-kvalite-vyucby-a-studijnych-programoch.html"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jan.kalisky@umb.sk" TargetMode="External"/><Relationship Id="rId92" Type="http://schemas.openxmlformats.org/officeDocument/2006/relationships/hyperlink" Target="file:///C:\Users\dsukolova\Desktop\Opisy\patricia.zolyomiova@umb.sk" TargetMode="External"/><Relationship Id="rId2" Type="http://schemas.openxmlformats.org/officeDocument/2006/relationships/numbering" Target="numbering.xml"/><Relationship Id="rId29" Type="http://schemas.openxmlformats.org/officeDocument/2006/relationships/hyperlink" Target="https://www.umb.sk/univerzita/univerzita/o-univerzite/akademicka-etika-umb/trening.html" TargetMode="External"/><Relationship Id="rId24" Type="http://schemas.openxmlformats.org/officeDocument/2006/relationships/hyperlink" Target="https://www.umb.sk/en/international/erasmus/erasmus-policy-statement.html" TargetMode="External"/><Relationship Id="rId40" Type="http://schemas.openxmlformats.org/officeDocument/2006/relationships/hyperlink" Target="https://www.portalvs.sk/regzam/detail/11254" TargetMode="External"/><Relationship Id="rId45" Type="http://schemas.openxmlformats.org/officeDocument/2006/relationships/hyperlink" Target="mailto:miriam.niklova@umb.sk" TargetMode="External"/><Relationship Id="rId66" Type="http://schemas.openxmlformats.org/officeDocument/2006/relationships/hyperlink" Target="https://www.portalvs.sk/regzam/detail/21001" TargetMode="External"/><Relationship Id="rId87" Type="http://schemas.openxmlformats.org/officeDocument/2006/relationships/hyperlink" Target="https://www.pdf.umb.sk/katedry/katedra-pedagogiky/clenovia-a-clenky-katedry.html" TargetMode="External"/><Relationship Id="rId110" Type="http://schemas.openxmlformats.org/officeDocument/2006/relationships/hyperlink" Target="https://www.youtube.com/watch?v=wuBxw8sn22g" TargetMode="External"/><Relationship Id="rId115" Type="http://schemas.openxmlformats.org/officeDocument/2006/relationships/hyperlink" Target="https://mpc-edu.sk/sk" TargetMode="External"/><Relationship Id="rId131" Type="http://schemas.openxmlformats.org/officeDocument/2006/relationships/hyperlink" Target="https://www.pdf.umb.sk/o-fakulte/fotogaleria/" TargetMode="External"/><Relationship Id="rId136" Type="http://schemas.openxmlformats.org/officeDocument/2006/relationships/hyperlink" Target="https://www.pdf.umb.sk/spolupraca/sluzby-8667/kaviaren-kolecko.html" TargetMode="External"/><Relationship Id="rId61" Type="http://schemas.openxmlformats.org/officeDocument/2006/relationships/hyperlink" Target="mailto:stefan.porubsky@umb.sk" TargetMode="External"/><Relationship Id="rId82" Type="http://schemas.openxmlformats.org/officeDocument/2006/relationships/hyperlink" Target="mailto:miriam.niklova@umb.sk" TargetMode="External"/><Relationship Id="rId19" Type="http://schemas.openxmlformats.org/officeDocument/2006/relationships/hyperlink" Target="https://www.pdf.umb.sk/app/cmsFile.php?disposition=a&amp;ID=21042" TargetMode="External"/><Relationship Id="rId14" Type="http://schemas.openxmlformats.org/officeDocument/2006/relationships/hyperlink" Target="https://www.pdf.umb.sk/studenti/studujem/doktorandske-studium/smernice-phd/smernica-1-2017-o-phd-studiu-na-pf-umb.html" TargetMode="External"/><Relationship Id="rId30" Type="http://schemas.openxmlformats.org/officeDocument/2006/relationships/hyperlink" Target="https://www.pdf.umb.sk/app/cmsFile.php?disposition=a&amp;ID=5449" TargetMode="External"/><Relationship Id="rId35" Type="http://schemas.openxmlformats.org/officeDocument/2006/relationships/hyperlink" Target="https://www.umb.sk/univerzita/univerzita/o-univerzite/akademicka-etika-umb/eticka-komisia/" TargetMode="External"/><Relationship Id="rId56" Type="http://schemas.openxmlformats.org/officeDocument/2006/relationships/hyperlink" Target="https://www.portalvs.sk/regzam/detail/11139" TargetMode="External"/><Relationship Id="rId77" Type="http://schemas.openxmlformats.org/officeDocument/2006/relationships/hyperlink" Target="mailto:bronislava.kasacova@umb.sk" TargetMode="External"/><Relationship Id="rId100" Type="http://schemas.openxmlformats.org/officeDocument/2006/relationships/hyperlink" Target="file:///C:\Users\dsukolova\Desktop\Opisy\lucia.paskova@umb.sk" TargetMode="External"/><Relationship Id="rId105" Type="http://schemas.openxmlformats.org/officeDocument/2006/relationships/hyperlink" Target="https://www.umb.sk/univerzita/karierne-centrum-umb/karierove-poradenstvo/" TargetMode="External"/><Relationship Id="rId126" Type="http://schemas.openxmlformats.org/officeDocument/2006/relationships/hyperlink" Target="http://www.nadaciamilanasimecku.sk" TargetMode="External"/><Relationship Id="rId147" Type="http://schemas.openxmlformats.org/officeDocument/2006/relationships/fontTable" Target="fontTable.xm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mailto:miroslav.kryston@umb.sk" TargetMode="External"/><Relationship Id="rId72" Type="http://schemas.openxmlformats.org/officeDocument/2006/relationships/hyperlink" Target="https://www.portalvs.sk/regzam/detail/11504" TargetMode="External"/><Relationship Id="rId93" Type="http://schemas.openxmlformats.org/officeDocument/2006/relationships/hyperlink" Target="file:///C:\Users\dsukolova\Desktop\Opisy\michaela.sladkayova@umb.sk" TargetMode="External"/><Relationship Id="rId98" Type="http://schemas.openxmlformats.org/officeDocument/2006/relationships/hyperlink" Target="file:///C:\Users\dsukolova\Desktop\Opisy\vlasta.belkova@umb.sk" TargetMode="External"/><Relationship Id="rId121" Type="http://schemas.openxmlformats.org/officeDocument/2006/relationships/hyperlink" Target="http://cvek.sk/" TargetMode="External"/><Relationship Id="rId142" Type="http://schemas.openxmlformats.org/officeDocument/2006/relationships/hyperlink" Target="https://www.pdf.umb.sk/studenti/chcem-studovat/" TargetMode="External"/><Relationship Id="rId3" Type="http://schemas.openxmlformats.org/officeDocument/2006/relationships/styles" Target="styles.xml"/><Relationship Id="rId25" Type="http://schemas.openxmlformats.org/officeDocument/2006/relationships/hyperlink" Target="https://www.umb.sk/medzinarodne-vztahy/mobility/erasmus/smernica-c-4-2019-o-mobilitach-erasmus-na-umb.html" TargetMode="External"/><Relationship Id="rId46" Type="http://schemas.openxmlformats.org/officeDocument/2006/relationships/hyperlink" Target="https://www.portalvs.sk/regzam/detail/11510" TargetMode="External"/><Relationship Id="rId67" Type="http://schemas.openxmlformats.org/officeDocument/2006/relationships/hyperlink" Target="mailto:miriam.niklova@umb.sk" TargetMode="External"/><Relationship Id="rId116" Type="http://schemas.openxmlformats.org/officeDocument/2006/relationships/hyperlink" Target="https://archiv.mpc-edu.sk/sk/rp-mpc-bb" TargetMode="External"/><Relationship Id="rId137" Type="http://schemas.openxmlformats.org/officeDocument/2006/relationships/hyperlink" Target="https://www.pdf.umb.sk/spolupraca/sluzby-8667/" TargetMode="External"/><Relationship Id="rId20" Type="http://schemas.openxmlformats.org/officeDocument/2006/relationships/hyperlink" Target="https://www.pdf.umb.sk/app/cmsFile.php?disposition=a&amp;ID=21043" TargetMode="External"/><Relationship Id="rId41" Type="http://schemas.openxmlformats.org/officeDocument/2006/relationships/hyperlink" Target="mailto:miroslav.kryston@umb.sk" TargetMode="External"/><Relationship Id="rId62" Type="http://schemas.openxmlformats.org/officeDocument/2006/relationships/hyperlink" Target="https://www.portalvs.sk/regzam/detail/11290" TargetMode="External"/><Relationship Id="rId83" Type="http://schemas.openxmlformats.org/officeDocument/2006/relationships/hyperlink" Target="mailto:katarina.vancikova@umb.sk" TargetMode="External"/><Relationship Id="rId88" Type="http://schemas.openxmlformats.org/officeDocument/2006/relationships/hyperlink" Target="https://www.pdf.umb.sk/katedry/katedra-psychologie/clenovia-a-clenky-katedry.html" TargetMode="External"/><Relationship Id="rId111" Type="http://schemas.openxmlformats.org/officeDocument/2006/relationships/hyperlink" Target="https://www.minedu.sk/" TargetMode="External"/><Relationship Id="rId132" Type="http://schemas.openxmlformats.org/officeDocument/2006/relationships/hyperlink" Target="https://www.youtube.com/watch?v=aIUOyNNf24s" TargetMode="External"/><Relationship Id="rId15" Type="http://schemas.openxmlformats.org/officeDocument/2006/relationships/hyperlink" Target="https://www.pdf.umb.sk/app/cmsFile.php?disposition=a&amp;ID=21115" TargetMode="External"/><Relationship Id="rId36" Type="http://schemas.openxmlformats.org/officeDocument/2006/relationships/hyperlink" Target="https://www.pdf.umb.sk/studenti/studujem/harmonogram-studia.html" TargetMode="External"/><Relationship Id="rId57" Type="http://schemas.openxmlformats.org/officeDocument/2006/relationships/hyperlink" Target="mailto:sona.karikova@umb.sk" TargetMode="External"/><Relationship Id="rId106" Type="http://schemas.openxmlformats.org/officeDocument/2006/relationships/hyperlink" Target="https://www.library.umb.sk/" TargetMode="External"/><Relationship Id="rId127" Type="http://schemas.openxmlformats.org/officeDocument/2006/relationships/hyperlink" Target="https://clovekvohrozeni.sk/" TargetMode="External"/><Relationship Id="rId10" Type="http://schemas.openxmlformats.org/officeDocument/2006/relationships/hyperlink" Target="https://www.pdf.umb.sk/studenti/studujem/vyberove-predmety-na-pf-umb.html" TargetMode="External"/><Relationship Id="rId31" Type="http://schemas.openxmlformats.org/officeDocument/2006/relationships/hyperlink" Target="https://www.umb.sk/studium/student/student-so-specifickymi-potrebami/informacie-pre-studentov-so-specifickymi-potrebami.html" TargetMode="External"/><Relationship Id="rId52" Type="http://schemas.openxmlformats.org/officeDocument/2006/relationships/hyperlink" Target="https://www.portalvs.sk/regzam/detail/11132" TargetMode="External"/><Relationship Id="rId73" Type="http://schemas.openxmlformats.org/officeDocument/2006/relationships/hyperlink" Target="mailto:denisa.sukolova@umb.sk" TargetMode="External"/><Relationship Id="rId78" Type="http://schemas.openxmlformats.org/officeDocument/2006/relationships/hyperlink" Target="mailto:eva.sollarova@umb.sk" TargetMode="External"/><Relationship Id="rId94" Type="http://schemas.openxmlformats.org/officeDocument/2006/relationships/hyperlink" Target="file:///C:\Users\dsukolova\Desktop\Opisy\mario.dulovics@umb.sk" TargetMode="External"/><Relationship Id="rId99" Type="http://schemas.openxmlformats.org/officeDocument/2006/relationships/hyperlink" Target="file:///C:\Users\dsukolova\Desktop\Opisy\lada.kaliska@umb.sk" TargetMode="External"/><Relationship Id="rId101" Type="http://schemas.openxmlformats.org/officeDocument/2006/relationships/hyperlink" Target="file:///C:\Users\dsukolova\Desktop\Opisy\michaela.vanova@umb.sk" TargetMode="External"/><Relationship Id="rId122" Type="http://schemas.openxmlformats.org/officeDocument/2006/relationships/hyperlink" Target="https://www.mesa10.org/" TargetMode="External"/><Relationship Id="rId143" Type="http://schemas.openxmlformats.org/officeDocument/2006/relationships/hyperlink" Target="https://www.pdf.umb.sk/studenti/zacinam-studovat/"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df.umb.sk/app/cmsFile.php?disposition=a&amp;ID=21115" TargetMode="External"/><Relationship Id="rId26" Type="http://schemas.openxmlformats.org/officeDocument/2006/relationships/hyperlink" Target="https://www.pdf.umb.sk/studenti/studujem/erazmus-a-studium-v-zahranici/" TargetMode="External"/><Relationship Id="rId47" Type="http://schemas.openxmlformats.org/officeDocument/2006/relationships/hyperlink" Target="mailto:mario.dulovics@umb.sk" TargetMode="External"/><Relationship Id="rId68" Type="http://schemas.openxmlformats.org/officeDocument/2006/relationships/hyperlink" Target="https://www.portalvs.sk/regzam/detail/11510" TargetMode="External"/><Relationship Id="rId89" Type="http://schemas.openxmlformats.org/officeDocument/2006/relationships/hyperlink" Target="https://www.pdf.umb.sk/katedry/katedra-elementarnej-a-predskolskej-pedagogiky/clenovia-a-clenky-katedry.html" TargetMode="External"/><Relationship Id="rId112" Type="http://schemas.openxmlformats.org/officeDocument/2006/relationships/hyperlink" Target="https://www.minedu.sk/institut-vzdelavacej-politiky/" TargetMode="External"/><Relationship Id="rId133" Type="http://schemas.openxmlformats.org/officeDocument/2006/relationships/hyperlink" Target="https://www.youtube.com/watch?v=fRZ9GYAj84k" TargetMode="External"/><Relationship Id="rId16" Type="http://schemas.openxmlformats.org/officeDocument/2006/relationships/hyperlink" Target="https://docs.google.com/forms/d/e/1FAIpQLSfEJecWhsMpWBOcSojGwfuOYNKXSbkMbe_Yld-iWnEm37h54w/viewform" TargetMode="External"/><Relationship Id="rId37" Type="http://schemas.openxmlformats.org/officeDocument/2006/relationships/hyperlink" Target="https://www.pdf.umb.sk/studenti/studujem/doktorandske-studium/rozvrhy-2020-2021.html" TargetMode="External"/><Relationship Id="rId58" Type="http://schemas.openxmlformats.org/officeDocument/2006/relationships/hyperlink" Target="https://www.portalvs.sk/regzam/detail/11259" TargetMode="External"/><Relationship Id="rId79" Type="http://schemas.openxmlformats.org/officeDocument/2006/relationships/hyperlink" Target="mailto:stefan.porubsky@umb.sk" TargetMode="External"/><Relationship Id="rId102" Type="http://schemas.openxmlformats.org/officeDocument/2006/relationships/hyperlink" Target="file:///C:\Users\dsukolova\Desktop\Opisy\jana.stehlikova@umb.sk" TargetMode="External"/><Relationship Id="rId123" Type="http://schemas.openxmlformats.org/officeDocument/2006/relationships/hyperlink" Target="https://www.governance.sk/" TargetMode="External"/><Relationship Id="rId144" Type="http://schemas.openxmlformats.org/officeDocument/2006/relationships/hyperlink" Target="https://www.pdf.umb.sk/studenti/studuje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6630-417F-4EB5-9F1D-40D7344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12106</Words>
  <Characters>69008</Characters>
  <Application>Microsoft Office Word</Application>
  <DocSecurity>0</DocSecurity>
  <Lines>575</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Administrator</cp:lastModifiedBy>
  <cp:revision>11</cp:revision>
  <cp:lastPrinted>2020-10-01T13:56:00Z</cp:lastPrinted>
  <dcterms:created xsi:type="dcterms:W3CDTF">2021-03-08T19:11:00Z</dcterms:created>
  <dcterms:modified xsi:type="dcterms:W3CDTF">2021-03-30T06:48:00Z</dcterms:modified>
</cp:coreProperties>
</file>