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91B1" w14:textId="0848EF28" w:rsidR="00E024DD" w:rsidRPr="00982FB1" w:rsidRDefault="00E024DD" w:rsidP="00E024DD">
      <w:pPr>
        <w:pStyle w:val="Hlavika"/>
        <w:rPr>
          <w:b/>
          <w:bCs/>
          <w:sz w:val="24"/>
          <w:szCs w:val="24"/>
        </w:rPr>
      </w:pPr>
      <w:r w:rsidRPr="00982FB1">
        <w:rPr>
          <w:b/>
          <w:bCs/>
          <w:sz w:val="24"/>
          <w:szCs w:val="24"/>
        </w:rPr>
        <w:t xml:space="preserve">Opis študijného programu </w:t>
      </w:r>
      <w:r w:rsidR="00EE7FDB">
        <w:rPr>
          <w:b/>
          <w:bCs/>
          <w:sz w:val="24"/>
          <w:szCs w:val="24"/>
        </w:rPr>
        <w:t>-</w:t>
      </w:r>
      <w:r w:rsidRPr="00982FB1">
        <w:rPr>
          <w:b/>
          <w:bCs/>
          <w:sz w:val="24"/>
          <w:szCs w:val="24"/>
        </w:rPr>
        <w:t xml:space="preserve"> osnova</w:t>
      </w:r>
      <w:r w:rsidR="00925529">
        <w:rPr>
          <w:rStyle w:val="Odkaznapoznmkupodiarou"/>
          <w:b/>
          <w:bCs/>
          <w:sz w:val="24"/>
          <w:szCs w:val="24"/>
        </w:rPr>
        <w:footnoteReference w:id="1"/>
      </w:r>
      <w:r w:rsidRPr="00982FB1">
        <w:rPr>
          <w:b/>
          <w:bCs/>
          <w:sz w:val="24"/>
          <w:szCs w:val="24"/>
        </w:rPr>
        <w:t xml:space="preserve"> </w:t>
      </w:r>
    </w:p>
    <w:p w14:paraId="19C9628E" w14:textId="77777777" w:rsidR="00E024DD" w:rsidRDefault="00E024DD" w:rsidP="00B04F60">
      <w:pPr>
        <w:spacing w:after="0"/>
        <w:rPr>
          <w:rFonts w:cstheme="minorHAnsi"/>
          <w:b/>
          <w:bCs/>
          <w:sz w:val="16"/>
          <w:szCs w:val="16"/>
        </w:rPr>
      </w:pPr>
    </w:p>
    <w:p w14:paraId="38FAAE5D" w14:textId="24C6D648" w:rsidR="00B04F60" w:rsidRPr="004D3F71" w:rsidRDefault="00B04F60" w:rsidP="00B04F60">
      <w:pPr>
        <w:spacing w:after="0"/>
        <w:rPr>
          <w:rFonts w:cstheme="minorHAnsi"/>
          <w:b/>
          <w:bCs/>
          <w:sz w:val="16"/>
          <w:szCs w:val="16"/>
        </w:rPr>
      </w:pPr>
      <w:r w:rsidRPr="004D3F71">
        <w:rPr>
          <w:rFonts w:cstheme="minorHAnsi"/>
          <w:b/>
          <w:bCs/>
          <w:sz w:val="16"/>
          <w:szCs w:val="16"/>
        </w:rPr>
        <w:t>Názov vysokej školy</w:t>
      </w:r>
      <w:r w:rsidR="00CC3F78">
        <w:rPr>
          <w:rFonts w:cstheme="minorHAnsi"/>
          <w:b/>
          <w:bCs/>
          <w:sz w:val="16"/>
          <w:szCs w:val="16"/>
        </w:rPr>
        <w:tab/>
      </w:r>
      <w:r w:rsidR="00CC3F78">
        <w:rPr>
          <w:rFonts w:cstheme="minorHAnsi"/>
          <w:b/>
          <w:bCs/>
          <w:sz w:val="16"/>
          <w:szCs w:val="16"/>
        </w:rPr>
        <w:tab/>
      </w:r>
      <w:r w:rsidR="00CC3F78">
        <w:rPr>
          <w:rFonts w:cstheme="minorHAnsi"/>
          <w:b/>
          <w:bCs/>
          <w:sz w:val="16"/>
          <w:szCs w:val="16"/>
        </w:rPr>
        <w:tab/>
        <w:t>Univerzita P. J. Šafárika v Košiciach</w:t>
      </w:r>
    </w:p>
    <w:p w14:paraId="03FFEDB8" w14:textId="76CB2503" w:rsidR="00B04F60" w:rsidRPr="004D3F71" w:rsidRDefault="00B04F60" w:rsidP="00B04F60">
      <w:pPr>
        <w:spacing w:after="0"/>
        <w:rPr>
          <w:rFonts w:cstheme="minorHAnsi"/>
          <w:b/>
          <w:bCs/>
          <w:sz w:val="16"/>
          <w:szCs w:val="16"/>
        </w:rPr>
      </w:pPr>
      <w:r w:rsidRPr="004D3F71">
        <w:rPr>
          <w:rFonts w:cstheme="minorHAnsi"/>
          <w:b/>
          <w:bCs/>
          <w:sz w:val="16"/>
          <w:szCs w:val="16"/>
        </w:rPr>
        <w:t>Sídlo vysokej školy</w:t>
      </w:r>
      <w:r w:rsidR="00CC3F78">
        <w:rPr>
          <w:rFonts w:cstheme="minorHAnsi"/>
          <w:b/>
          <w:bCs/>
          <w:sz w:val="16"/>
          <w:szCs w:val="16"/>
        </w:rPr>
        <w:tab/>
      </w:r>
      <w:r w:rsidR="00CC3F78">
        <w:rPr>
          <w:rFonts w:cstheme="minorHAnsi"/>
          <w:b/>
          <w:bCs/>
          <w:sz w:val="16"/>
          <w:szCs w:val="16"/>
        </w:rPr>
        <w:tab/>
      </w:r>
      <w:r w:rsidR="00CC3F78">
        <w:rPr>
          <w:rFonts w:cstheme="minorHAnsi"/>
          <w:b/>
          <w:bCs/>
          <w:sz w:val="16"/>
          <w:szCs w:val="16"/>
        </w:rPr>
        <w:tab/>
        <w:t>Šrobárova 2, Košice</w:t>
      </w:r>
    </w:p>
    <w:p w14:paraId="0C4F6DB6" w14:textId="110770BC" w:rsidR="00B04F60" w:rsidRPr="008847D4" w:rsidRDefault="00B04F60" w:rsidP="00B04F60">
      <w:pPr>
        <w:spacing w:after="0"/>
        <w:rPr>
          <w:rFonts w:cstheme="minorHAnsi"/>
          <w:b/>
          <w:bCs/>
          <w:sz w:val="16"/>
          <w:szCs w:val="16"/>
        </w:rPr>
      </w:pPr>
      <w:r w:rsidRPr="008847D4">
        <w:rPr>
          <w:rFonts w:cstheme="minorHAnsi"/>
          <w:b/>
          <w:bCs/>
          <w:sz w:val="16"/>
          <w:szCs w:val="16"/>
        </w:rPr>
        <w:t>Identifikačné číslo vysokej školy</w:t>
      </w:r>
      <w:r w:rsidR="00EE7FDB" w:rsidRPr="008847D4">
        <w:rPr>
          <w:rFonts w:cstheme="minorHAnsi"/>
          <w:b/>
          <w:bCs/>
          <w:sz w:val="16"/>
          <w:szCs w:val="16"/>
        </w:rPr>
        <w:tab/>
      </w:r>
      <w:r w:rsidR="00EE7FDB" w:rsidRPr="008847D4">
        <w:rPr>
          <w:rFonts w:cstheme="minorHAnsi"/>
          <w:b/>
          <w:bCs/>
          <w:sz w:val="16"/>
          <w:szCs w:val="16"/>
        </w:rPr>
        <w:tab/>
      </w:r>
      <w:r w:rsidR="001A32ED" w:rsidRPr="008847D4">
        <w:rPr>
          <w:rFonts w:cstheme="minorHAnsi"/>
          <w:b/>
          <w:bCs/>
          <w:sz w:val="16"/>
          <w:szCs w:val="16"/>
        </w:rPr>
        <w:t>711000000</w:t>
      </w:r>
    </w:p>
    <w:p w14:paraId="5E3085A1" w14:textId="6C88EEBE" w:rsidR="00B04F60" w:rsidRPr="004D3F71" w:rsidRDefault="00B04F60" w:rsidP="00B04F60">
      <w:pPr>
        <w:spacing w:after="0"/>
        <w:rPr>
          <w:rFonts w:cstheme="minorHAnsi"/>
          <w:b/>
          <w:bCs/>
          <w:sz w:val="16"/>
          <w:szCs w:val="16"/>
        </w:rPr>
      </w:pPr>
      <w:r w:rsidRPr="008847D4">
        <w:rPr>
          <w:rFonts w:cstheme="minorHAnsi"/>
          <w:b/>
          <w:bCs/>
          <w:sz w:val="16"/>
          <w:szCs w:val="16"/>
        </w:rPr>
        <w:t>Názov fakulty</w:t>
      </w:r>
      <w:r w:rsidR="00CC3F78">
        <w:rPr>
          <w:rFonts w:cstheme="minorHAnsi"/>
          <w:b/>
          <w:bCs/>
          <w:sz w:val="16"/>
          <w:szCs w:val="16"/>
        </w:rPr>
        <w:tab/>
      </w:r>
      <w:r w:rsidR="00CC3F78">
        <w:rPr>
          <w:rFonts w:cstheme="minorHAnsi"/>
          <w:b/>
          <w:bCs/>
          <w:sz w:val="16"/>
          <w:szCs w:val="16"/>
        </w:rPr>
        <w:tab/>
      </w:r>
      <w:r w:rsidR="00CC3F78">
        <w:rPr>
          <w:rFonts w:cstheme="minorHAnsi"/>
          <w:b/>
          <w:bCs/>
          <w:sz w:val="16"/>
          <w:szCs w:val="16"/>
        </w:rPr>
        <w:tab/>
        <w:t>Lekárska fakulta</w:t>
      </w:r>
    </w:p>
    <w:p w14:paraId="06835945" w14:textId="6DB2685B" w:rsidR="00B04F60" w:rsidRPr="004D3F71" w:rsidRDefault="00B04F60" w:rsidP="00B04F60">
      <w:pPr>
        <w:spacing w:after="0"/>
        <w:rPr>
          <w:rFonts w:cstheme="minorHAnsi"/>
          <w:b/>
          <w:bCs/>
          <w:sz w:val="16"/>
          <w:szCs w:val="16"/>
        </w:rPr>
      </w:pPr>
      <w:r w:rsidRPr="004D3F71">
        <w:rPr>
          <w:rFonts w:cstheme="minorHAnsi"/>
          <w:b/>
          <w:bCs/>
          <w:sz w:val="16"/>
          <w:szCs w:val="16"/>
        </w:rPr>
        <w:t>Sídlo fakulty</w:t>
      </w:r>
      <w:r w:rsidR="00CC3F78">
        <w:rPr>
          <w:rFonts w:cstheme="minorHAnsi"/>
          <w:b/>
          <w:bCs/>
          <w:sz w:val="16"/>
          <w:szCs w:val="16"/>
        </w:rPr>
        <w:tab/>
      </w:r>
      <w:r w:rsidR="00CC3F78">
        <w:rPr>
          <w:rFonts w:cstheme="minorHAnsi"/>
          <w:b/>
          <w:bCs/>
          <w:sz w:val="16"/>
          <w:szCs w:val="16"/>
        </w:rPr>
        <w:tab/>
      </w:r>
      <w:r w:rsidR="00CC3F78">
        <w:rPr>
          <w:rFonts w:cstheme="minorHAnsi"/>
          <w:b/>
          <w:bCs/>
          <w:sz w:val="16"/>
          <w:szCs w:val="16"/>
        </w:rPr>
        <w:tab/>
        <w:t>Trieda SNP 1, Košice</w:t>
      </w:r>
    </w:p>
    <w:p w14:paraId="20BDD696" w14:textId="77777777" w:rsidR="00B04F60" w:rsidRPr="004D3F71" w:rsidRDefault="00B04F60" w:rsidP="00B04F60">
      <w:pPr>
        <w:autoSpaceDE w:val="0"/>
        <w:autoSpaceDN w:val="0"/>
        <w:adjustRightInd w:val="0"/>
        <w:spacing w:after="0" w:line="240" w:lineRule="auto"/>
        <w:ind w:left="360" w:hanging="360"/>
        <w:rPr>
          <w:rFonts w:cstheme="minorHAnsi"/>
          <w:sz w:val="16"/>
          <w:szCs w:val="16"/>
        </w:rPr>
      </w:pPr>
    </w:p>
    <w:p w14:paraId="31A57005" w14:textId="47FA77CF" w:rsidR="00B04F60" w:rsidRPr="004D3F71" w:rsidRDefault="00B04F60" w:rsidP="00E024DD">
      <w:pPr>
        <w:tabs>
          <w:tab w:val="center" w:pos="4536"/>
        </w:tabs>
        <w:autoSpaceDE w:val="0"/>
        <w:autoSpaceDN w:val="0"/>
        <w:adjustRightInd w:val="0"/>
        <w:spacing w:after="0" w:line="240" w:lineRule="auto"/>
        <w:rPr>
          <w:rFonts w:cstheme="minorHAnsi"/>
          <w:sz w:val="16"/>
          <w:szCs w:val="16"/>
        </w:rPr>
      </w:pPr>
      <w:r w:rsidRPr="004D3F71">
        <w:rPr>
          <w:rFonts w:cstheme="minorHAnsi"/>
          <w:sz w:val="16"/>
          <w:szCs w:val="16"/>
        </w:rPr>
        <w:t xml:space="preserve">Orgán </w:t>
      </w:r>
      <w:r w:rsidR="00602161">
        <w:rPr>
          <w:rFonts w:cstheme="minorHAnsi"/>
          <w:sz w:val="16"/>
          <w:szCs w:val="16"/>
        </w:rPr>
        <w:t xml:space="preserve">vysokej školy na </w:t>
      </w:r>
      <w:r w:rsidRPr="004D3F71">
        <w:rPr>
          <w:rFonts w:cstheme="minorHAnsi"/>
          <w:sz w:val="16"/>
          <w:szCs w:val="16"/>
        </w:rPr>
        <w:t>schvaľovani</w:t>
      </w:r>
      <w:r w:rsidR="00602161">
        <w:rPr>
          <w:rFonts w:cstheme="minorHAnsi"/>
          <w:sz w:val="16"/>
          <w:szCs w:val="16"/>
        </w:rPr>
        <w:t>e</w:t>
      </w:r>
      <w:r w:rsidRPr="004D3F71">
        <w:rPr>
          <w:rFonts w:cstheme="minorHAnsi"/>
          <w:sz w:val="16"/>
          <w:szCs w:val="16"/>
        </w:rPr>
        <w:t xml:space="preserve"> študijného programu:  </w:t>
      </w:r>
      <w:r w:rsidR="000A4370">
        <w:rPr>
          <w:rFonts w:cstheme="minorHAnsi"/>
          <w:sz w:val="16"/>
          <w:szCs w:val="16"/>
        </w:rPr>
        <w:tab/>
      </w:r>
      <w:r w:rsidR="000A4370">
        <w:rPr>
          <w:rFonts w:cstheme="minorHAnsi"/>
          <w:sz w:val="16"/>
          <w:szCs w:val="16"/>
        </w:rPr>
        <w:tab/>
      </w:r>
      <w:r w:rsidR="002820B5" w:rsidRPr="00454075">
        <w:rPr>
          <w:rFonts w:cstheme="minorHAnsi"/>
          <w:sz w:val="16"/>
          <w:szCs w:val="16"/>
        </w:rPr>
        <w:t>Vedecká rada</w:t>
      </w:r>
      <w:r w:rsidR="00454075">
        <w:rPr>
          <w:rFonts w:cstheme="minorHAnsi"/>
          <w:sz w:val="16"/>
          <w:szCs w:val="16"/>
        </w:rPr>
        <w:t xml:space="preserve"> LF UPJŠ v Košiciach</w:t>
      </w:r>
      <w:r w:rsidR="00E024DD">
        <w:rPr>
          <w:rFonts w:cstheme="minorHAnsi"/>
          <w:sz w:val="16"/>
          <w:szCs w:val="16"/>
        </w:rPr>
        <w:tab/>
      </w:r>
    </w:p>
    <w:p w14:paraId="27D05D33" w14:textId="3CC2A7A3" w:rsidR="00B04F60" w:rsidRDefault="00DC18D9" w:rsidP="00B04F60">
      <w:pPr>
        <w:autoSpaceDE w:val="0"/>
        <w:autoSpaceDN w:val="0"/>
        <w:adjustRightInd w:val="0"/>
        <w:spacing w:after="0" w:line="240" w:lineRule="auto"/>
        <w:ind w:left="360" w:hanging="360"/>
        <w:rPr>
          <w:rFonts w:cstheme="minorHAnsi"/>
          <w:sz w:val="16"/>
          <w:szCs w:val="16"/>
        </w:rPr>
      </w:pPr>
      <w:r w:rsidRPr="004D3F71">
        <w:rPr>
          <w:rFonts w:cstheme="minorHAnsi"/>
          <w:sz w:val="16"/>
          <w:szCs w:val="16"/>
        </w:rPr>
        <w:t xml:space="preserve">Dátum schválenia študijného programu: </w:t>
      </w:r>
      <w:r w:rsidR="000A4370">
        <w:rPr>
          <w:rFonts w:cstheme="minorHAnsi"/>
          <w:sz w:val="16"/>
          <w:szCs w:val="16"/>
        </w:rPr>
        <w:tab/>
      </w:r>
      <w:r w:rsidR="000A4370">
        <w:rPr>
          <w:rFonts w:cstheme="minorHAnsi"/>
          <w:sz w:val="16"/>
          <w:szCs w:val="16"/>
        </w:rPr>
        <w:tab/>
      </w:r>
      <w:r w:rsidR="000A4370">
        <w:rPr>
          <w:rFonts w:cstheme="minorHAnsi"/>
          <w:sz w:val="16"/>
          <w:szCs w:val="16"/>
        </w:rPr>
        <w:tab/>
      </w:r>
      <w:r w:rsidR="000A4370">
        <w:rPr>
          <w:rFonts w:cstheme="minorHAnsi"/>
          <w:sz w:val="16"/>
          <w:szCs w:val="16"/>
        </w:rPr>
        <w:tab/>
      </w:r>
      <w:r w:rsidR="00454075">
        <w:rPr>
          <w:rFonts w:cstheme="minorHAnsi"/>
          <w:sz w:val="16"/>
          <w:szCs w:val="16"/>
        </w:rPr>
        <w:t>16.3.2021</w:t>
      </w:r>
    </w:p>
    <w:p w14:paraId="2C5F0C46" w14:textId="3DAFBE5C" w:rsidR="00826F0C" w:rsidRDefault="00826F0C" w:rsidP="00B04F60">
      <w:pPr>
        <w:autoSpaceDE w:val="0"/>
        <w:autoSpaceDN w:val="0"/>
        <w:adjustRightInd w:val="0"/>
        <w:spacing w:after="0" w:line="240" w:lineRule="auto"/>
        <w:ind w:left="360" w:hanging="360"/>
        <w:rPr>
          <w:rFonts w:cstheme="minorHAnsi"/>
          <w:sz w:val="16"/>
          <w:szCs w:val="16"/>
        </w:rPr>
      </w:pPr>
      <w:r>
        <w:rPr>
          <w:rFonts w:cstheme="minorHAnsi"/>
          <w:sz w:val="16"/>
          <w:szCs w:val="16"/>
        </w:rPr>
        <w:t>Dátum ostatnej zmeny</w:t>
      </w:r>
      <w:r w:rsidR="00E65945">
        <w:rPr>
          <w:rStyle w:val="Odkaznapoznmkupodiarou"/>
          <w:rFonts w:cstheme="minorHAnsi"/>
          <w:sz w:val="16"/>
          <w:szCs w:val="16"/>
        </w:rPr>
        <w:footnoteReference w:id="2"/>
      </w:r>
      <w:r>
        <w:rPr>
          <w:rFonts w:cstheme="minorHAnsi"/>
          <w:sz w:val="16"/>
          <w:szCs w:val="16"/>
        </w:rPr>
        <w:t xml:space="preserve"> </w:t>
      </w:r>
      <w:r w:rsidR="00EF5EBE">
        <w:rPr>
          <w:rFonts w:cstheme="minorHAnsi"/>
          <w:sz w:val="16"/>
          <w:szCs w:val="16"/>
        </w:rPr>
        <w:t xml:space="preserve">opisu </w:t>
      </w:r>
      <w:r>
        <w:rPr>
          <w:rFonts w:cstheme="minorHAnsi"/>
          <w:sz w:val="16"/>
          <w:szCs w:val="16"/>
        </w:rPr>
        <w:t xml:space="preserve">študijného programu: </w:t>
      </w:r>
      <w:r w:rsidR="000A4370">
        <w:rPr>
          <w:rFonts w:cstheme="minorHAnsi"/>
          <w:sz w:val="16"/>
          <w:szCs w:val="16"/>
        </w:rPr>
        <w:tab/>
      </w:r>
      <w:r w:rsidR="000A4370">
        <w:rPr>
          <w:rFonts w:cstheme="minorHAnsi"/>
          <w:sz w:val="16"/>
          <w:szCs w:val="16"/>
        </w:rPr>
        <w:tab/>
      </w:r>
      <w:r w:rsidR="000A4370">
        <w:rPr>
          <w:rFonts w:cstheme="minorHAnsi"/>
          <w:sz w:val="16"/>
          <w:szCs w:val="16"/>
        </w:rPr>
        <w:tab/>
      </w:r>
      <w:r w:rsidR="000A4370" w:rsidRPr="008847D4">
        <w:rPr>
          <w:rFonts w:cstheme="minorHAnsi"/>
          <w:sz w:val="16"/>
          <w:szCs w:val="16"/>
        </w:rPr>
        <w:t>nový študijný program</w:t>
      </w:r>
    </w:p>
    <w:p w14:paraId="5D9FB313" w14:textId="32A4881F" w:rsidR="00B04F60" w:rsidRPr="004D3F71" w:rsidRDefault="00B04F60" w:rsidP="00B04F60">
      <w:pPr>
        <w:autoSpaceDE w:val="0"/>
        <w:autoSpaceDN w:val="0"/>
        <w:adjustRightInd w:val="0"/>
        <w:spacing w:after="0" w:line="240" w:lineRule="auto"/>
        <w:ind w:left="360" w:hanging="360"/>
        <w:rPr>
          <w:rFonts w:cstheme="minorHAnsi"/>
          <w:sz w:val="16"/>
          <w:szCs w:val="16"/>
        </w:rPr>
      </w:pPr>
      <w:r w:rsidRPr="004D3F71">
        <w:rPr>
          <w:rFonts w:cstheme="minorHAnsi"/>
          <w:sz w:val="16"/>
          <w:szCs w:val="16"/>
        </w:rPr>
        <w:t>Odkaz na výsledky</w:t>
      </w:r>
      <w:r w:rsidR="00AF47E9" w:rsidRPr="004D3F71">
        <w:rPr>
          <w:rFonts w:cstheme="minorHAnsi"/>
          <w:sz w:val="16"/>
          <w:szCs w:val="16"/>
        </w:rPr>
        <w:t xml:space="preserve"> </w:t>
      </w:r>
      <w:r w:rsidR="00834033">
        <w:rPr>
          <w:rFonts w:cstheme="minorHAnsi"/>
          <w:sz w:val="16"/>
          <w:szCs w:val="16"/>
        </w:rPr>
        <w:t xml:space="preserve">ostatného </w:t>
      </w:r>
      <w:r w:rsidR="00AF47E9" w:rsidRPr="004D3F71">
        <w:rPr>
          <w:rFonts w:cstheme="minorHAnsi"/>
          <w:sz w:val="16"/>
          <w:szCs w:val="16"/>
        </w:rPr>
        <w:t xml:space="preserve">periodického </w:t>
      </w:r>
      <w:r w:rsidRPr="004D3F71">
        <w:rPr>
          <w:rFonts w:cstheme="minorHAnsi"/>
          <w:sz w:val="16"/>
          <w:szCs w:val="16"/>
        </w:rPr>
        <w:t>hodnotenia študijného programu</w:t>
      </w:r>
      <w:r w:rsidR="008D1AA1">
        <w:rPr>
          <w:rFonts w:cstheme="minorHAnsi"/>
          <w:sz w:val="16"/>
          <w:szCs w:val="16"/>
        </w:rPr>
        <w:t xml:space="preserve"> vysokou školou</w:t>
      </w:r>
      <w:r w:rsidRPr="004D3F71">
        <w:rPr>
          <w:rFonts w:cstheme="minorHAnsi"/>
          <w:sz w:val="16"/>
          <w:szCs w:val="16"/>
        </w:rPr>
        <w:t xml:space="preserve">: </w:t>
      </w:r>
      <w:r w:rsidR="000A4370">
        <w:rPr>
          <w:rFonts w:cstheme="minorHAnsi"/>
          <w:sz w:val="16"/>
          <w:szCs w:val="16"/>
        </w:rPr>
        <w:t>-</w:t>
      </w:r>
    </w:p>
    <w:p w14:paraId="7C0CBFBA" w14:textId="749DB43A" w:rsidR="00B04F60" w:rsidRPr="004D3F71" w:rsidRDefault="00B04F60" w:rsidP="00B04F60">
      <w:pPr>
        <w:autoSpaceDE w:val="0"/>
        <w:autoSpaceDN w:val="0"/>
        <w:adjustRightInd w:val="0"/>
        <w:spacing w:after="0" w:line="240" w:lineRule="auto"/>
        <w:ind w:left="360" w:hanging="360"/>
        <w:rPr>
          <w:rFonts w:cstheme="minorHAnsi"/>
          <w:sz w:val="16"/>
          <w:szCs w:val="16"/>
        </w:rPr>
      </w:pPr>
      <w:r w:rsidRPr="004D3F71">
        <w:rPr>
          <w:rFonts w:cstheme="minorHAnsi"/>
          <w:sz w:val="16"/>
          <w:szCs w:val="16"/>
        </w:rPr>
        <w:t xml:space="preserve">Odkaz na hodnotiacu správu k žiadosti o akreditáciu študijného programu </w:t>
      </w:r>
      <w:r w:rsidRPr="004D3F71">
        <w:rPr>
          <w:rFonts w:cstheme="minorHAnsi"/>
          <w:sz w:val="16"/>
          <w:szCs w:val="16"/>
          <w:lang w:eastAsia="sk-SK"/>
        </w:rPr>
        <w:t xml:space="preserve">podľa § 30 zákona </w:t>
      </w:r>
      <w:r w:rsidR="00825F10">
        <w:rPr>
          <w:rFonts w:cstheme="minorHAnsi"/>
          <w:sz w:val="16"/>
          <w:szCs w:val="16"/>
          <w:lang w:eastAsia="sk-SK"/>
        </w:rPr>
        <w:t xml:space="preserve">č. </w:t>
      </w:r>
      <w:r w:rsidRPr="004D3F71">
        <w:rPr>
          <w:rFonts w:cstheme="minorHAnsi"/>
          <w:sz w:val="16"/>
          <w:szCs w:val="16"/>
          <w:lang w:eastAsia="sk-SK"/>
        </w:rPr>
        <w:t>269/2018 Z. z.</w:t>
      </w:r>
      <w:r w:rsidR="00B0423A">
        <w:rPr>
          <w:rStyle w:val="Odkaznapoznmkupodiarou"/>
          <w:rFonts w:cstheme="minorHAnsi"/>
          <w:sz w:val="16"/>
          <w:szCs w:val="16"/>
          <w:lang w:eastAsia="sk-SK"/>
        </w:rPr>
        <w:footnoteReference w:id="3"/>
      </w:r>
      <w:r w:rsidRPr="004D3F71">
        <w:rPr>
          <w:rFonts w:cstheme="minorHAnsi"/>
          <w:sz w:val="16"/>
          <w:szCs w:val="16"/>
          <w:lang w:eastAsia="sk-SK"/>
        </w:rPr>
        <w:t>:</w:t>
      </w:r>
      <w:r w:rsidR="000A4370">
        <w:rPr>
          <w:rFonts w:cstheme="minorHAnsi"/>
          <w:sz w:val="16"/>
          <w:szCs w:val="16"/>
          <w:lang w:eastAsia="sk-SK"/>
        </w:rPr>
        <w:t xml:space="preserve"> -</w:t>
      </w:r>
      <w:r w:rsidRPr="004D3F71">
        <w:rPr>
          <w:rFonts w:cstheme="minorHAnsi"/>
          <w:sz w:val="16"/>
          <w:szCs w:val="16"/>
          <w:lang w:eastAsia="sk-SK"/>
        </w:rPr>
        <w:t xml:space="preserve"> </w:t>
      </w:r>
    </w:p>
    <w:p w14:paraId="398F2E47" w14:textId="2548D04F" w:rsidR="00B04F60" w:rsidRPr="004D3F71" w:rsidRDefault="00B04F60" w:rsidP="00260945">
      <w:pPr>
        <w:autoSpaceDE w:val="0"/>
        <w:autoSpaceDN w:val="0"/>
        <w:adjustRightInd w:val="0"/>
        <w:spacing w:after="0" w:line="240" w:lineRule="auto"/>
        <w:ind w:left="360" w:hanging="360"/>
        <w:rPr>
          <w:rFonts w:cstheme="minorHAnsi"/>
          <w:sz w:val="16"/>
          <w:szCs w:val="16"/>
        </w:rPr>
      </w:pPr>
    </w:p>
    <w:p w14:paraId="4449CB1C" w14:textId="4AE7C30B" w:rsidR="00111AAB" w:rsidRPr="004D3F71" w:rsidRDefault="004A4FA4" w:rsidP="004C5F77">
      <w:pPr>
        <w:pStyle w:val="Odsekzoznamu"/>
        <w:numPr>
          <w:ilvl w:val="0"/>
          <w:numId w:val="1"/>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Základné údaje o študijnom programe </w:t>
      </w:r>
    </w:p>
    <w:p w14:paraId="396CE437" w14:textId="44D3D3D5" w:rsidR="00B04F60" w:rsidRPr="00842980" w:rsidRDefault="00CC3F78" w:rsidP="004C5F77">
      <w:pPr>
        <w:pStyle w:val="Odsekzoznamu"/>
        <w:numPr>
          <w:ilvl w:val="0"/>
          <w:numId w:val="2"/>
        </w:numPr>
        <w:autoSpaceDE w:val="0"/>
        <w:autoSpaceDN w:val="0"/>
        <w:adjustRightInd w:val="0"/>
        <w:spacing w:after="0" w:line="240" w:lineRule="auto"/>
        <w:rPr>
          <w:rFonts w:cstheme="minorHAnsi"/>
          <w:sz w:val="16"/>
          <w:szCs w:val="16"/>
        </w:rPr>
      </w:pPr>
      <w:r w:rsidRPr="00842980">
        <w:rPr>
          <w:rFonts w:cstheme="minorHAnsi"/>
          <w:sz w:val="16"/>
          <w:szCs w:val="16"/>
        </w:rPr>
        <w:t>Laboratórne vyšetrovacie metódy v</w:t>
      </w:r>
      <w:r w:rsidR="00842980" w:rsidRPr="00842980">
        <w:rPr>
          <w:rFonts w:cstheme="minorHAnsi"/>
          <w:sz w:val="16"/>
          <w:szCs w:val="16"/>
        </w:rPr>
        <w:t> </w:t>
      </w:r>
      <w:r w:rsidRPr="00842980">
        <w:rPr>
          <w:rFonts w:cstheme="minorHAnsi"/>
          <w:sz w:val="16"/>
          <w:szCs w:val="16"/>
        </w:rPr>
        <w:t>zdravotníctve</w:t>
      </w:r>
      <w:r w:rsidR="00842980" w:rsidRPr="00842980">
        <w:rPr>
          <w:rFonts w:cstheme="minorHAnsi"/>
          <w:sz w:val="16"/>
          <w:szCs w:val="16"/>
        </w:rPr>
        <w:tab/>
      </w:r>
      <w:r w:rsidR="00842980" w:rsidRPr="00842980">
        <w:rPr>
          <w:rFonts w:cstheme="minorHAnsi"/>
          <w:sz w:val="16"/>
          <w:szCs w:val="16"/>
        </w:rPr>
        <w:tab/>
      </w:r>
      <w:r w:rsidR="00A5358B" w:rsidRPr="00842980">
        <w:rPr>
          <w:rFonts w:cstheme="minorHAnsi"/>
          <w:sz w:val="16"/>
          <w:szCs w:val="16"/>
        </w:rPr>
        <w:t xml:space="preserve">číslo </w:t>
      </w:r>
      <w:r w:rsidRPr="00842980">
        <w:rPr>
          <w:rFonts w:cstheme="minorHAnsi"/>
          <w:sz w:val="16"/>
          <w:szCs w:val="16"/>
        </w:rPr>
        <w:t>5616 V</w:t>
      </w:r>
      <w:r w:rsidR="00D6738C">
        <w:rPr>
          <w:rFonts w:cstheme="minorHAnsi"/>
          <w:sz w:val="16"/>
          <w:szCs w:val="16"/>
        </w:rPr>
        <w:t>00</w:t>
      </w:r>
      <w:r w:rsidR="00275A29" w:rsidRPr="00842980">
        <w:rPr>
          <w:rFonts w:cstheme="minorHAnsi"/>
          <w:sz w:val="16"/>
          <w:szCs w:val="16"/>
        </w:rPr>
        <w:t>.</w:t>
      </w:r>
      <w:r w:rsidR="00E15F28" w:rsidRPr="00842980">
        <w:rPr>
          <w:rFonts w:cstheme="minorHAnsi"/>
          <w:sz w:val="16"/>
          <w:szCs w:val="16"/>
        </w:rPr>
        <w:t xml:space="preserve"> </w:t>
      </w:r>
    </w:p>
    <w:p w14:paraId="673A649C" w14:textId="6A8A341E" w:rsidR="008943E2" w:rsidRPr="00842980" w:rsidRDefault="000A4370" w:rsidP="004C5F77">
      <w:pPr>
        <w:pStyle w:val="Odsekzoznamu"/>
        <w:numPr>
          <w:ilvl w:val="0"/>
          <w:numId w:val="2"/>
        </w:numPr>
        <w:autoSpaceDE w:val="0"/>
        <w:autoSpaceDN w:val="0"/>
        <w:adjustRightInd w:val="0"/>
        <w:spacing w:after="0" w:line="240" w:lineRule="auto"/>
        <w:rPr>
          <w:rFonts w:cstheme="minorHAnsi"/>
          <w:sz w:val="16"/>
          <w:szCs w:val="16"/>
        </w:rPr>
      </w:pPr>
      <w:r>
        <w:rPr>
          <w:rFonts w:cstheme="minorHAnsi"/>
          <w:sz w:val="16"/>
          <w:szCs w:val="16"/>
        </w:rPr>
        <w:t>S</w:t>
      </w:r>
      <w:r w:rsidR="008943E2" w:rsidRPr="00842980">
        <w:rPr>
          <w:rFonts w:cstheme="minorHAnsi"/>
          <w:sz w:val="16"/>
          <w:szCs w:val="16"/>
        </w:rPr>
        <w:t>tupeň vysokoškolského štúdia</w:t>
      </w:r>
      <w:r>
        <w:rPr>
          <w:rFonts w:cstheme="minorHAnsi"/>
          <w:sz w:val="16"/>
          <w:szCs w:val="16"/>
        </w:rPr>
        <w:tab/>
      </w:r>
      <w:r>
        <w:rPr>
          <w:rFonts w:cstheme="minorHAnsi"/>
          <w:sz w:val="16"/>
          <w:szCs w:val="16"/>
        </w:rPr>
        <w:tab/>
      </w:r>
      <w:r w:rsidR="00842980" w:rsidRPr="00842980">
        <w:rPr>
          <w:rFonts w:cstheme="minorHAnsi"/>
          <w:sz w:val="16"/>
          <w:szCs w:val="16"/>
        </w:rPr>
        <w:tab/>
      </w:r>
      <w:r w:rsidR="00842980" w:rsidRPr="00842980">
        <w:rPr>
          <w:rFonts w:cstheme="minorHAnsi"/>
          <w:sz w:val="16"/>
          <w:szCs w:val="16"/>
        </w:rPr>
        <w:tab/>
      </w:r>
      <w:r>
        <w:rPr>
          <w:rFonts w:cstheme="minorHAnsi"/>
          <w:sz w:val="16"/>
          <w:szCs w:val="16"/>
        </w:rPr>
        <w:t>prvý</w:t>
      </w:r>
      <w:r w:rsidR="00CC3F78" w:rsidRPr="00842980">
        <w:rPr>
          <w:rFonts w:cstheme="minorHAnsi"/>
          <w:sz w:val="16"/>
          <w:szCs w:val="16"/>
        </w:rPr>
        <w:t xml:space="preserve"> </w:t>
      </w:r>
    </w:p>
    <w:p w14:paraId="046EB3EE" w14:textId="63013D54" w:rsidR="00D272CD" w:rsidRPr="00842980" w:rsidRDefault="00CC3F78" w:rsidP="004C5F77">
      <w:pPr>
        <w:pStyle w:val="Odsekzoznamu"/>
        <w:numPr>
          <w:ilvl w:val="0"/>
          <w:numId w:val="2"/>
        </w:numPr>
        <w:autoSpaceDE w:val="0"/>
        <w:autoSpaceDN w:val="0"/>
        <w:adjustRightInd w:val="0"/>
        <w:spacing w:after="0" w:line="240" w:lineRule="auto"/>
        <w:rPr>
          <w:rFonts w:cstheme="minorHAnsi"/>
          <w:sz w:val="16"/>
          <w:szCs w:val="16"/>
        </w:rPr>
      </w:pPr>
      <w:r w:rsidRPr="00842980">
        <w:rPr>
          <w:rFonts w:cstheme="minorHAnsi"/>
          <w:sz w:val="16"/>
          <w:szCs w:val="16"/>
        </w:rPr>
        <w:t>N</w:t>
      </w:r>
      <w:r w:rsidR="00A5358B" w:rsidRPr="00842980">
        <w:rPr>
          <w:rFonts w:cstheme="minorHAnsi"/>
          <w:sz w:val="16"/>
          <w:szCs w:val="16"/>
        </w:rPr>
        <w:t>ázov a číslo študijného odboru</w:t>
      </w:r>
      <w:r w:rsidR="00842980" w:rsidRPr="00842980">
        <w:rPr>
          <w:rFonts w:cstheme="minorHAnsi"/>
          <w:sz w:val="16"/>
          <w:szCs w:val="16"/>
        </w:rPr>
        <w:tab/>
      </w:r>
      <w:r w:rsidR="00842980" w:rsidRPr="00842980">
        <w:rPr>
          <w:rFonts w:cstheme="minorHAnsi"/>
          <w:sz w:val="16"/>
          <w:szCs w:val="16"/>
        </w:rPr>
        <w:tab/>
      </w:r>
      <w:r w:rsidR="00842980" w:rsidRPr="00842980">
        <w:rPr>
          <w:rFonts w:cstheme="minorHAnsi"/>
          <w:sz w:val="16"/>
          <w:szCs w:val="16"/>
        </w:rPr>
        <w:tab/>
      </w:r>
      <w:r w:rsidR="00842980" w:rsidRPr="00842980">
        <w:rPr>
          <w:rFonts w:cstheme="minorHAnsi"/>
          <w:sz w:val="16"/>
          <w:szCs w:val="16"/>
        </w:rPr>
        <w:tab/>
      </w:r>
      <w:r w:rsidRPr="00842980">
        <w:rPr>
          <w:rFonts w:cstheme="minorHAnsi"/>
          <w:sz w:val="16"/>
          <w:szCs w:val="16"/>
        </w:rPr>
        <w:t>46. Zdravotnícke vedy</w:t>
      </w:r>
      <w:r w:rsidR="00D272CD" w:rsidRPr="00842980">
        <w:rPr>
          <w:rFonts w:cstheme="minorHAnsi"/>
          <w:sz w:val="16"/>
          <w:szCs w:val="16"/>
        </w:rPr>
        <w:t xml:space="preserve">, </w:t>
      </w:r>
      <w:r w:rsidR="00161A02" w:rsidRPr="00842980">
        <w:rPr>
          <w:rFonts w:cstheme="minorHAnsi"/>
          <w:sz w:val="16"/>
          <w:szCs w:val="16"/>
        </w:rPr>
        <w:t>ISCED-F kód</w:t>
      </w:r>
      <w:r w:rsidRPr="00842980">
        <w:rPr>
          <w:rFonts w:cstheme="minorHAnsi"/>
          <w:sz w:val="16"/>
          <w:szCs w:val="16"/>
        </w:rPr>
        <w:t xml:space="preserve"> 655</w:t>
      </w:r>
      <w:r w:rsidR="005E6123" w:rsidRPr="00842980">
        <w:rPr>
          <w:rStyle w:val="Odkaznapoznmkupodiarou"/>
          <w:rFonts w:cstheme="minorHAnsi"/>
          <w:sz w:val="16"/>
          <w:szCs w:val="16"/>
        </w:rPr>
        <w:footnoteReference w:id="4"/>
      </w:r>
      <w:r w:rsidR="00A60517" w:rsidRPr="00842980">
        <w:rPr>
          <w:rFonts w:cstheme="minorHAnsi"/>
          <w:sz w:val="16"/>
          <w:szCs w:val="16"/>
        </w:rPr>
        <w:t xml:space="preserve">. </w:t>
      </w:r>
    </w:p>
    <w:p w14:paraId="32D119C0" w14:textId="60126157" w:rsidR="003F2B57" w:rsidRPr="00842980" w:rsidRDefault="00CC3F78" w:rsidP="004C5F77">
      <w:pPr>
        <w:pStyle w:val="Odsekzoznamu"/>
        <w:numPr>
          <w:ilvl w:val="0"/>
          <w:numId w:val="2"/>
        </w:numPr>
        <w:autoSpaceDE w:val="0"/>
        <w:autoSpaceDN w:val="0"/>
        <w:adjustRightInd w:val="0"/>
        <w:spacing w:after="0" w:line="240" w:lineRule="auto"/>
        <w:jc w:val="both"/>
        <w:rPr>
          <w:rFonts w:cstheme="minorHAnsi"/>
          <w:sz w:val="16"/>
          <w:szCs w:val="16"/>
        </w:rPr>
      </w:pPr>
      <w:r w:rsidRPr="00842980">
        <w:rPr>
          <w:rFonts w:cstheme="minorHAnsi"/>
          <w:sz w:val="16"/>
          <w:szCs w:val="16"/>
        </w:rPr>
        <w:t>Profesijne orientovaný študijný program</w:t>
      </w:r>
      <w:r w:rsidR="00842980">
        <w:rPr>
          <w:rFonts w:cstheme="minorHAnsi"/>
          <w:sz w:val="16"/>
          <w:szCs w:val="16"/>
        </w:rPr>
        <w:tab/>
      </w:r>
      <w:r w:rsidR="00842980">
        <w:rPr>
          <w:rFonts w:cstheme="minorHAnsi"/>
          <w:sz w:val="16"/>
          <w:szCs w:val="16"/>
        </w:rPr>
        <w:tab/>
      </w:r>
      <w:r w:rsidR="00842980">
        <w:rPr>
          <w:rFonts w:cstheme="minorHAnsi"/>
          <w:sz w:val="16"/>
          <w:szCs w:val="16"/>
        </w:rPr>
        <w:tab/>
      </w:r>
      <w:r w:rsidR="003F2B57" w:rsidRPr="00842980">
        <w:rPr>
          <w:rFonts w:cstheme="minorHAnsi"/>
          <w:sz w:val="16"/>
          <w:szCs w:val="16"/>
        </w:rPr>
        <w:t>príprava na výkon regulovaného povolania</w:t>
      </w:r>
      <w:r w:rsidR="00F24512" w:rsidRPr="00842980">
        <w:rPr>
          <w:rFonts w:cstheme="minorHAnsi"/>
          <w:sz w:val="16"/>
          <w:szCs w:val="16"/>
        </w:rPr>
        <w:t>.</w:t>
      </w:r>
    </w:p>
    <w:p w14:paraId="1917B7F9" w14:textId="5FCB6E32" w:rsidR="002E7394" w:rsidRPr="00842980" w:rsidRDefault="00CC3F78" w:rsidP="004C5F77">
      <w:pPr>
        <w:pStyle w:val="Odsekzoznamu"/>
        <w:numPr>
          <w:ilvl w:val="0"/>
          <w:numId w:val="2"/>
        </w:numPr>
        <w:autoSpaceDE w:val="0"/>
        <w:autoSpaceDN w:val="0"/>
        <w:adjustRightInd w:val="0"/>
        <w:spacing w:after="0" w:line="240" w:lineRule="auto"/>
        <w:rPr>
          <w:rFonts w:cstheme="minorHAnsi"/>
          <w:sz w:val="16"/>
          <w:szCs w:val="16"/>
        </w:rPr>
      </w:pPr>
      <w:r w:rsidRPr="00842980">
        <w:rPr>
          <w:rFonts w:cstheme="minorHAnsi"/>
          <w:sz w:val="16"/>
          <w:szCs w:val="16"/>
        </w:rPr>
        <w:t>Udelený titul</w:t>
      </w:r>
      <w:r w:rsidR="00842980" w:rsidRPr="00842980">
        <w:rPr>
          <w:rFonts w:cstheme="minorHAnsi"/>
          <w:sz w:val="16"/>
          <w:szCs w:val="16"/>
        </w:rPr>
        <w:tab/>
      </w:r>
      <w:r w:rsidR="00842980" w:rsidRPr="00842980">
        <w:rPr>
          <w:rFonts w:cstheme="minorHAnsi"/>
          <w:sz w:val="16"/>
          <w:szCs w:val="16"/>
        </w:rPr>
        <w:tab/>
      </w:r>
      <w:r w:rsidR="00842980" w:rsidRPr="00842980">
        <w:rPr>
          <w:rFonts w:cstheme="minorHAnsi"/>
          <w:sz w:val="16"/>
          <w:szCs w:val="16"/>
        </w:rPr>
        <w:tab/>
      </w:r>
      <w:r w:rsidR="00842980" w:rsidRPr="00842980">
        <w:rPr>
          <w:rFonts w:cstheme="minorHAnsi"/>
          <w:sz w:val="16"/>
          <w:szCs w:val="16"/>
        </w:rPr>
        <w:tab/>
      </w:r>
      <w:r w:rsidR="00842980" w:rsidRPr="00842980">
        <w:rPr>
          <w:rFonts w:cstheme="minorHAnsi"/>
          <w:sz w:val="16"/>
          <w:szCs w:val="16"/>
        </w:rPr>
        <w:tab/>
      </w:r>
      <w:r w:rsidR="00842980" w:rsidRPr="00842980">
        <w:rPr>
          <w:rFonts w:cstheme="minorHAnsi"/>
          <w:sz w:val="16"/>
          <w:szCs w:val="16"/>
        </w:rPr>
        <w:tab/>
      </w:r>
      <w:r w:rsidRPr="00842980">
        <w:rPr>
          <w:rFonts w:cstheme="minorHAnsi"/>
          <w:sz w:val="16"/>
          <w:szCs w:val="16"/>
        </w:rPr>
        <w:t>Bc. „bakalár“</w:t>
      </w:r>
    </w:p>
    <w:p w14:paraId="70B7C89C" w14:textId="4440B4F7" w:rsidR="00EC7726" w:rsidRPr="00842980" w:rsidRDefault="00842980" w:rsidP="004C5F77">
      <w:pPr>
        <w:pStyle w:val="Odsekzoznamu"/>
        <w:numPr>
          <w:ilvl w:val="0"/>
          <w:numId w:val="2"/>
        </w:numPr>
        <w:autoSpaceDE w:val="0"/>
        <w:autoSpaceDN w:val="0"/>
        <w:adjustRightInd w:val="0"/>
        <w:spacing w:after="0" w:line="240" w:lineRule="auto"/>
        <w:rPr>
          <w:rFonts w:cstheme="minorHAnsi"/>
          <w:sz w:val="16"/>
          <w:szCs w:val="16"/>
        </w:rPr>
      </w:pPr>
      <w:r>
        <w:rPr>
          <w:rFonts w:cstheme="minorHAnsi"/>
          <w:sz w:val="16"/>
          <w:szCs w:val="16"/>
        </w:rPr>
        <w:t>F</w:t>
      </w:r>
      <w:r w:rsidR="00CC3F78" w:rsidRPr="00842980">
        <w:rPr>
          <w:rFonts w:cstheme="minorHAnsi"/>
          <w:sz w:val="16"/>
          <w:szCs w:val="16"/>
        </w:rPr>
        <w:t>orma štúdia</w:t>
      </w:r>
      <w:r w:rsidR="00EC7726" w:rsidRPr="00842980">
        <w:rPr>
          <w:rStyle w:val="Odkaznapoznmkupodiarou"/>
          <w:rFonts w:cstheme="minorHAnsi"/>
          <w:sz w:val="16"/>
          <w:szCs w:val="16"/>
        </w:rPr>
        <w:footnoteReference w:id="5"/>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denná</w:t>
      </w:r>
      <w:r w:rsidR="00EC7726" w:rsidRPr="00842980">
        <w:rPr>
          <w:rFonts w:cstheme="minorHAnsi"/>
          <w:sz w:val="16"/>
          <w:szCs w:val="16"/>
        </w:rPr>
        <w:t xml:space="preserve"> </w:t>
      </w:r>
    </w:p>
    <w:p w14:paraId="1B366FA1" w14:textId="1A95CA83" w:rsidR="00625B05" w:rsidRPr="00842980" w:rsidRDefault="00842980" w:rsidP="004C5F77">
      <w:pPr>
        <w:pStyle w:val="Odsekzoznamu"/>
        <w:numPr>
          <w:ilvl w:val="0"/>
          <w:numId w:val="2"/>
        </w:numPr>
        <w:autoSpaceDE w:val="0"/>
        <w:autoSpaceDN w:val="0"/>
        <w:adjustRightInd w:val="0"/>
        <w:spacing w:after="0" w:line="240" w:lineRule="auto"/>
        <w:rPr>
          <w:rFonts w:cstheme="minorHAnsi"/>
          <w:sz w:val="16"/>
          <w:szCs w:val="16"/>
        </w:rPr>
      </w:pPr>
      <w:r w:rsidRPr="00842980">
        <w:rPr>
          <w:rFonts w:cstheme="minorHAnsi"/>
          <w:sz w:val="16"/>
          <w:szCs w:val="16"/>
        </w:rPr>
        <w:t>S</w:t>
      </w:r>
      <w:r w:rsidR="00625B05" w:rsidRPr="00842980">
        <w:rPr>
          <w:rFonts w:cstheme="minorHAnsi"/>
          <w:sz w:val="16"/>
          <w:szCs w:val="16"/>
        </w:rPr>
        <w:t>poločný študijný program</w:t>
      </w:r>
      <w:r w:rsidRPr="00842980">
        <w:rPr>
          <w:rFonts w:cstheme="minorHAnsi"/>
          <w:sz w:val="16"/>
          <w:szCs w:val="16"/>
        </w:rPr>
        <w:tab/>
      </w:r>
      <w:r w:rsidRPr="00842980">
        <w:rPr>
          <w:rFonts w:cstheme="minorHAnsi"/>
          <w:sz w:val="16"/>
          <w:szCs w:val="16"/>
        </w:rPr>
        <w:tab/>
      </w:r>
      <w:r w:rsidRPr="00842980">
        <w:rPr>
          <w:rFonts w:cstheme="minorHAnsi"/>
          <w:sz w:val="16"/>
          <w:szCs w:val="16"/>
        </w:rPr>
        <w:tab/>
      </w:r>
      <w:r w:rsidRPr="00842980">
        <w:rPr>
          <w:rFonts w:cstheme="minorHAnsi"/>
          <w:sz w:val="16"/>
          <w:szCs w:val="16"/>
        </w:rPr>
        <w:tab/>
      </w:r>
      <w:r w:rsidRPr="00842980">
        <w:rPr>
          <w:rFonts w:cstheme="minorHAnsi"/>
          <w:sz w:val="16"/>
          <w:szCs w:val="16"/>
        </w:rPr>
        <w:tab/>
        <w:t>nie</w:t>
      </w:r>
    </w:p>
    <w:p w14:paraId="126537FA" w14:textId="4CF2C9CE" w:rsidR="00625B05" w:rsidRPr="00842980" w:rsidRDefault="00842980" w:rsidP="004C5F77">
      <w:pPr>
        <w:pStyle w:val="Odsekzoznamu"/>
        <w:numPr>
          <w:ilvl w:val="0"/>
          <w:numId w:val="2"/>
        </w:numPr>
        <w:autoSpaceDE w:val="0"/>
        <w:autoSpaceDN w:val="0"/>
        <w:adjustRightInd w:val="0"/>
        <w:spacing w:after="0" w:line="240" w:lineRule="auto"/>
        <w:rPr>
          <w:rFonts w:cstheme="minorHAnsi"/>
          <w:i/>
          <w:iCs/>
          <w:sz w:val="16"/>
          <w:szCs w:val="16"/>
        </w:rPr>
      </w:pPr>
      <w:r>
        <w:rPr>
          <w:rFonts w:cstheme="minorHAnsi"/>
          <w:sz w:val="16"/>
          <w:szCs w:val="16"/>
        </w:rPr>
        <w:t>Jazyk, v ktorom sa bude š</w:t>
      </w:r>
      <w:r w:rsidR="00625B05" w:rsidRPr="00842980">
        <w:rPr>
          <w:rFonts w:cstheme="minorHAnsi"/>
          <w:sz w:val="16"/>
          <w:szCs w:val="16"/>
        </w:rPr>
        <w:t xml:space="preserve">tudijný program </w:t>
      </w:r>
      <w:r w:rsidR="00CC3F78" w:rsidRPr="00842980">
        <w:rPr>
          <w:rFonts w:cstheme="minorHAnsi"/>
          <w:sz w:val="16"/>
          <w:szCs w:val="16"/>
        </w:rPr>
        <w:t xml:space="preserve">uskutočňovať </w:t>
      </w:r>
      <w:r>
        <w:rPr>
          <w:rFonts w:cstheme="minorHAnsi"/>
          <w:sz w:val="16"/>
          <w:szCs w:val="16"/>
        </w:rPr>
        <w:tab/>
      </w:r>
      <w:r>
        <w:rPr>
          <w:rFonts w:cstheme="minorHAnsi"/>
          <w:sz w:val="16"/>
          <w:szCs w:val="16"/>
        </w:rPr>
        <w:tab/>
      </w:r>
      <w:r w:rsidR="00CC3F78" w:rsidRPr="00842980">
        <w:rPr>
          <w:rFonts w:cstheme="minorHAnsi"/>
          <w:sz w:val="16"/>
          <w:szCs w:val="16"/>
        </w:rPr>
        <w:t>slovensk</w:t>
      </w:r>
      <w:r>
        <w:rPr>
          <w:rFonts w:cstheme="minorHAnsi"/>
          <w:sz w:val="16"/>
          <w:szCs w:val="16"/>
        </w:rPr>
        <w:t>ý</w:t>
      </w:r>
      <w:r w:rsidR="00CC3F78" w:rsidRPr="00842980">
        <w:rPr>
          <w:rFonts w:cstheme="minorHAnsi"/>
          <w:sz w:val="16"/>
          <w:szCs w:val="16"/>
        </w:rPr>
        <w:t xml:space="preserve"> jazyk</w:t>
      </w:r>
      <w:r w:rsidR="002E54B1" w:rsidRPr="00842980">
        <w:rPr>
          <w:rStyle w:val="Odkaznapoznmkupodiarou"/>
          <w:rFonts w:cstheme="minorHAnsi"/>
          <w:sz w:val="16"/>
          <w:szCs w:val="16"/>
        </w:rPr>
        <w:footnoteReference w:id="6"/>
      </w:r>
      <w:r w:rsidR="002E54B1" w:rsidRPr="00842980">
        <w:rPr>
          <w:rFonts w:cstheme="minorHAnsi"/>
          <w:sz w:val="16"/>
          <w:szCs w:val="16"/>
        </w:rPr>
        <w:t xml:space="preserve">. </w:t>
      </w:r>
    </w:p>
    <w:p w14:paraId="5021260B" w14:textId="2BD97E39" w:rsidR="001425FC" w:rsidRPr="00842980" w:rsidRDefault="00A60517" w:rsidP="004C5F77">
      <w:pPr>
        <w:pStyle w:val="Odsekzoznamu"/>
        <w:numPr>
          <w:ilvl w:val="0"/>
          <w:numId w:val="2"/>
        </w:numPr>
        <w:autoSpaceDE w:val="0"/>
        <w:autoSpaceDN w:val="0"/>
        <w:adjustRightInd w:val="0"/>
        <w:spacing w:after="0" w:line="240" w:lineRule="auto"/>
        <w:rPr>
          <w:rFonts w:cstheme="minorHAnsi"/>
          <w:sz w:val="16"/>
          <w:szCs w:val="16"/>
        </w:rPr>
      </w:pPr>
      <w:r w:rsidRPr="00842980">
        <w:rPr>
          <w:rFonts w:cstheme="minorHAnsi"/>
          <w:sz w:val="16"/>
          <w:szCs w:val="16"/>
        </w:rPr>
        <w:t>Š</w:t>
      </w:r>
      <w:r w:rsidR="001425FC" w:rsidRPr="00842980">
        <w:rPr>
          <w:rFonts w:cstheme="minorHAnsi"/>
          <w:sz w:val="16"/>
          <w:szCs w:val="16"/>
        </w:rPr>
        <w:t xml:space="preserve">tandardná dĺžka štúdia </w:t>
      </w:r>
      <w:r w:rsidR="00842980">
        <w:rPr>
          <w:rFonts w:cstheme="minorHAnsi"/>
          <w:sz w:val="16"/>
          <w:szCs w:val="16"/>
        </w:rPr>
        <w:tab/>
      </w:r>
      <w:r w:rsidR="00842980">
        <w:rPr>
          <w:rFonts w:cstheme="minorHAnsi"/>
          <w:sz w:val="16"/>
          <w:szCs w:val="16"/>
        </w:rPr>
        <w:tab/>
      </w:r>
      <w:r w:rsidR="00842980">
        <w:rPr>
          <w:rFonts w:cstheme="minorHAnsi"/>
          <w:sz w:val="16"/>
          <w:szCs w:val="16"/>
        </w:rPr>
        <w:tab/>
      </w:r>
      <w:r w:rsidR="00842980">
        <w:rPr>
          <w:rFonts w:cstheme="minorHAnsi"/>
          <w:sz w:val="16"/>
          <w:szCs w:val="16"/>
        </w:rPr>
        <w:tab/>
      </w:r>
      <w:r w:rsidR="00842980">
        <w:rPr>
          <w:rFonts w:cstheme="minorHAnsi"/>
          <w:sz w:val="16"/>
          <w:szCs w:val="16"/>
        </w:rPr>
        <w:tab/>
      </w:r>
      <w:r w:rsidR="00CC3F78" w:rsidRPr="00842980">
        <w:rPr>
          <w:rFonts w:cstheme="minorHAnsi"/>
          <w:sz w:val="16"/>
          <w:szCs w:val="16"/>
        </w:rPr>
        <w:t xml:space="preserve">3 </w:t>
      </w:r>
      <w:r w:rsidR="001425FC" w:rsidRPr="00842980">
        <w:rPr>
          <w:rFonts w:cstheme="minorHAnsi"/>
          <w:sz w:val="16"/>
          <w:szCs w:val="16"/>
        </w:rPr>
        <w:t>akademick</w:t>
      </w:r>
      <w:r w:rsidR="00CC3F78" w:rsidRPr="00842980">
        <w:rPr>
          <w:rFonts w:cstheme="minorHAnsi"/>
          <w:sz w:val="16"/>
          <w:szCs w:val="16"/>
        </w:rPr>
        <w:t>é</w:t>
      </w:r>
      <w:r w:rsidR="001425FC" w:rsidRPr="00842980">
        <w:rPr>
          <w:rFonts w:cstheme="minorHAnsi"/>
          <w:sz w:val="16"/>
          <w:szCs w:val="16"/>
        </w:rPr>
        <w:t xml:space="preserve"> rok</w:t>
      </w:r>
      <w:r w:rsidR="00CC3F78" w:rsidRPr="00842980">
        <w:rPr>
          <w:rFonts w:cstheme="minorHAnsi"/>
          <w:sz w:val="16"/>
          <w:szCs w:val="16"/>
        </w:rPr>
        <w:t>y</w:t>
      </w:r>
      <w:r w:rsidRPr="00842980">
        <w:rPr>
          <w:rFonts w:cstheme="minorHAnsi"/>
          <w:sz w:val="16"/>
          <w:szCs w:val="16"/>
        </w:rPr>
        <w:t>.</w:t>
      </w:r>
    </w:p>
    <w:p w14:paraId="2D17781F" w14:textId="77777777" w:rsidR="00454075" w:rsidRDefault="00A60517" w:rsidP="004C5F77">
      <w:pPr>
        <w:pStyle w:val="Odsekzoznamu"/>
        <w:numPr>
          <w:ilvl w:val="0"/>
          <w:numId w:val="2"/>
        </w:numPr>
        <w:autoSpaceDE w:val="0"/>
        <w:autoSpaceDN w:val="0"/>
        <w:adjustRightInd w:val="0"/>
        <w:spacing w:after="0" w:line="240" w:lineRule="auto"/>
        <w:rPr>
          <w:rFonts w:cstheme="minorHAnsi"/>
          <w:sz w:val="16"/>
          <w:szCs w:val="16"/>
        </w:rPr>
      </w:pPr>
      <w:r w:rsidRPr="00842980">
        <w:rPr>
          <w:rFonts w:cstheme="minorHAnsi"/>
          <w:sz w:val="16"/>
          <w:szCs w:val="16"/>
        </w:rPr>
        <w:t>K</w:t>
      </w:r>
      <w:r w:rsidR="006022A0" w:rsidRPr="00842980">
        <w:rPr>
          <w:rFonts w:cstheme="minorHAnsi"/>
          <w:sz w:val="16"/>
          <w:szCs w:val="16"/>
        </w:rPr>
        <w:t>apacita študijné</w:t>
      </w:r>
      <w:r w:rsidR="00A85240" w:rsidRPr="00842980">
        <w:rPr>
          <w:rFonts w:cstheme="minorHAnsi"/>
          <w:sz w:val="16"/>
          <w:szCs w:val="16"/>
        </w:rPr>
        <w:t>ho</w:t>
      </w:r>
      <w:r w:rsidR="006022A0" w:rsidRPr="00842980">
        <w:rPr>
          <w:rFonts w:cstheme="minorHAnsi"/>
          <w:sz w:val="16"/>
          <w:szCs w:val="16"/>
        </w:rPr>
        <w:t xml:space="preserve"> programu</w:t>
      </w:r>
      <w:r w:rsidR="00CC3F78" w:rsidRPr="00842980">
        <w:rPr>
          <w:rFonts w:cstheme="minorHAnsi"/>
          <w:sz w:val="16"/>
          <w:szCs w:val="16"/>
        </w:rPr>
        <w:t>:</w:t>
      </w:r>
      <w:r w:rsidR="00862CAB" w:rsidRPr="00842980">
        <w:rPr>
          <w:rFonts w:cstheme="minorHAnsi"/>
          <w:sz w:val="16"/>
          <w:szCs w:val="16"/>
        </w:rPr>
        <w:t xml:space="preserve"> </w:t>
      </w:r>
    </w:p>
    <w:p w14:paraId="5BFD37F9" w14:textId="76542424" w:rsidR="009F7748" w:rsidRDefault="00862CAB" w:rsidP="004C5F77">
      <w:pPr>
        <w:pStyle w:val="Odsekzoznamu"/>
        <w:numPr>
          <w:ilvl w:val="0"/>
          <w:numId w:val="16"/>
        </w:numPr>
        <w:autoSpaceDE w:val="0"/>
        <w:autoSpaceDN w:val="0"/>
        <w:adjustRightInd w:val="0"/>
        <w:spacing w:after="0" w:line="240" w:lineRule="auto"/>
        <w:rPr>
          <w:rFonts w:cstheme="minorHAnsi"/>
          <w:sz w:val="16"/>
          <w:szCs w:val="16"/>
        </w:rPr>
      </w:pPr>
      <w:r w:rsidRPr="00645F28">
        <w:rPr>
          <w:rFonts w:cstheme="minorHAnsi"/>
          <w:sz w:val="16"/>
          <w:szCs w:val="16"/>
        </w:rPr>
        <w:t>p</w:t>
      </w:r>
      <w:r w:rsidR="006B6E7F" w:rsidRPr="00645F28">
        <w:rPr>
          <w:rFonts w:cstheme="minorHAnsi"/>
          <w:sz w:val="16"/>
          <w:szCs w:val="16"/>
        </w:rPr>
        <w:t xml:space="preserve">lánovaný počet </w:t>
      </w:r>
      <w:r w:rsidR="00CC3F78" w:rsidRPr="00645F28">
        <w:rPr>
          <w:rFonts w:cstheme="minorHAnsi"/>
          <w:sz w:val="16"/>
          <w:szCs w:val="16"/>
        </w:rPr>
        <w:t>prijatých</w:t>
      </w:r>
      <w:r w:rsidR="00645F28" w:rsidRPr="00645F28">
        <w:rPr>
          <w:rFonts w:cstheme="minorHAnsi"/>
          <w:sz w:val="16"/>
          <w:szCs w:val="16"/>
        </w:rPr>
        <w:t xml:space="preserve"> </w:t>
      </w:r>
      <w:r w:rsidR="00645F28" w:rsidRPr="00645F28">
        <w:rPr>
          <w:rFonts w:cstheme="minorHAnsi"/>
          <w:sz w:val="16"/>
          <w:szCs w:val="16"/>
        </w:rPr>
        <w:tab/>
      </w:r>
      <w:r w:rsidR="00645F28" w:rsidRPr="00645F28">
        <w:rPr>
          <w:rFonts w:cstheme="minorHAnsi"/>
          <w:sz w:val="16"/>
          <w:szCs w:val="16"/>
        </w:rPr>
        <w:tab/>
      </w:r>
      <w:r w:rsidR="00645F28" w:rsidRPr="00645F28">
        <w:rPr>
          <w:rFonts w:cstheme="minorHAnsi"/>
          <w:sz w:val="16"/>
          <w:szCs w:val="16"/>
        </w:rPr>
        <w:tab/>
      </w:r>
      <w:r w:rsidR="00645F28" w:rsidRPr="00645F28">
        <w:rPr>
          <w:rFonts w:cstheme="minorHAnsi"/>
          <w:sz w:val="16"/>
          <w:szCs w:val="16"/>
        </w:rPr>
        <w:tab/>
        <w:t xml:space="preserve">15 </w:t>
      </w:r>
      <w:r w:rsidR="009F7748">
        <w:rPr>
          <w:rFonts w:cstheme="minorHAnsi"/>
          <w:sz w:val="16"/>
          <w:szCs w:val="16"/>
        </w:rPr>
        <w:t xml:space="preserve">na </w:t>
      </w:r>
      <w:r w:rsidR="00645F28" w:rsidRPr="00645F28">
        <w:rPr>
          <w:rFonts w:cstheme="minorHAnsi"/>
          <w:sz w:val="16"/>
          <w:szCs w:val="16"/>
        </w:rPr>
        <w:t>akademický rok</w:t>
      </w:r>
    </w:p>
    <w:p w14:paraId="5BA473DA" w14:textId="6B16652C" w:rsidR="006022A0" w:rsidRPr="00645F28" w:rsidRDefault="006B6E7F" w:rsidP="004C5F77">
      <w:pPr>
        <w:pStyle w:val="Odsekzoznamu"/>
        <w:numPr>
          <w:ilvl w:val="0"/>
          <w:numId w:val="16"/>
        </w:numPr>
        <w:autoSpaceDE w:val="0"/>
        <w:autoSpaceDN w:val="0"/>
        <w:adjustRightInd w:val="0"/>
        <w:spacing w:after="0" w:line="240" w:lineRule="auto"/>
        <w:rPr>
          <w:rFonts w:cstheme="minorHAnsi"/>
          <w:sz w:val="16"/>
          <w:szCs w:val="16"/>
        </w:rPr>
      </w:pPr>
      <w:r w:rsidRPr="00645F28">
        <w:rPr>
          <w:rFonts w:cstheme="minorHAnsi"/>
          <w:sz w:val="16"/>
          <w:szCs w:val="16"/>
        </w:rPr>
        <w:t xml:space="preserve">skutočný </w:t>
      </w:r>
      <w:r w:rsidR="006022A0" w:rsidRPr="00645F28">
        <w:rPr>
          <w:rFonts w:cstheme="minorHAnsi"/>
          <w:sz w:val="16"/>
          <w:szCs w:val="16"/>
        </w:rPr>
        <w:t>počet uchádzačov a počet študentov</w:t>
      </w:r>
      <w:r w:rsidR="00454075" w:rsidRPr="00645F28">
        <w:rPr>
          <w:rFonts w:cstheme="minorHAnsi"/>
          <w:sz w:val="16"/>
          <w:szCs w:val="16"/>
        </w:rPr>
        <w:t xml:space="preserve"> </w:t>
      </w:r>
      <w:r w:rsidR="009F7748">
        <w:rPr>
          <w:rFonts w:cstheme="minorHAnsi"/>
          <w:sz w:val="16"/>
          <w:szCs w:val="16"/>
        </w:rPr>
        <w:tab/>
      </w:r>
      <w:r w:rsidR="009F7748">
        <w:rPr>
          <w:rFonts w:cstheme="minorHAnsi"/>
          <w:sz w:val="16"/>
          <w:szCs w:val="16"/>
        </w:rPr>
        <w:tab/>
      </w:r>
      <w:r w:rsidR="00454075" w:rsidRPr="00645F28">
        <w:rPr>
          <w:rFonts w:cstheme="minorHAnsi"/>
          <w:sz w:val="16"/>
          <w:szCs w:val="16"/>
        </w:rPr>
        <w:t>-</w:t>
      </w:r>
      <w:r w:rsidR="00A75CFA" w:rsidRPr="00645F28">
        <w:rPr>
          <w:rFonts w:cstheme="minorHAnsi"/>
          <w:sz w:val="16"/>
          <w:szCs w:val="16"/>
        </w:rPr>
        <w:t xml:space="preserve"> </w:t>
      </w:r>
    </w:p>
    <w:p w14:paraId="22BD64FD" w14:textId="71A3FDD8" w:rsidR="004A4FA4" w:rsidRPr="00842980" w:rsidRDefault="00CC3F78" w:rsidP="00CC3F78">
      <w:pPr>
        <w:pStyle w:val="Odsekzoznamu"/>
        <w:tabs>
          <w:tab w:val="left" w:pos="1989"/>
        </w:tabs>
        <w:autoSpaceDE w:val="0"/>
        <w:autoSpaceDN w:val="0"/>
        <w:adjustRightInd w:val="0"/>
        <w:spacing w:after="0" w:line="240" w:lineRule="auto"/>
        <w:ind w:left="360"/>
        <w:rPr>
          <w:rFonts w:cstheme="minorHAnsi"/>
          <w:sz w:val="16"/>
          <w:szCs w:val="16"/>
        </w:rPr>
      </w:pPr>
      <w:r w:rsidRPr="00842980">
        <w:rPr>
          <w:rFonts w:cstheme="minorHAnsi"/>
          <w:sz w:val="16"/>
          <w:szCs w:val="16"/>
        </w:rPr>
        <w:tab/>
      </w:r>
    </w:p>
    <w:p w14:paraId="56D81474" w14:textId="1BE5E4DB" w:rsidR="00161A02" w:rsidRPr="00DD65E9" w:rsidRDefault="004A4FA4" w:rsidP="004C5F77">
      <w:pPr>
        <w:pStyle w:val="Odsekzoznamu"/>
        <w:numPr>
          <w:ilvl w:val="0"/>
          <w:numId w:val="1"/>
        </w:numPr>
        <w:autoSpaceDE w:val="0"/>
        <w:autoSpaceDN w:val="0"/>
        <w:adjustRightInd w:val="0"/>
        <w:spacing w:after="0" w:line="240" w:lineRule="auto"/>
        <w:rPr>
          <w:rFonts w:cstheme="minorHAnsi"/>
          <w:bCs/>
          <w:sz w:val="16"/>
          <w:szCs w:val="16"/>
        </w:rPr>
      </w:pPr>
      <w:r w:rsidRPr="00862CAB">
        <w:rPr>
          <w:rFonts w:cstheme="minorHAnsi"/>
          <w:b/>
          <w:bCs/>
          <w:sz w:val="16"/>
          <w:szCs w:val="16"/>
        </w:rPr>
        <w:t>P</w:t>
      </w:r>
      <w:r w:rsidR="00161A02" w:rsidRPr="00862CAB">
        <w:rPr>
          <w:rFonts w:cstheme="minorHAnsi"/>
          <w:b/>
          <w:bCs/>
          <w:sz w:val="16"/>
          <w:szCs w:val="16"/>
        </w:rPr>
        <w:t>rofil absolventa</w:t>
      </w:r>
      <w:r w:rsidRPr="00862CAB">
        <w:rPr>
          <w:rFonts w:cstheme="minorHAnsi"/>
          <w:b/>
          <w:bCs/>
          <w:sz w:val="16"/>
          <w:szCs w:val="16"/>
        </w:rPr>
        <w:t xml:space="preserve"> a ciele </w:t>
      </w:r>
      <w:r w:rsidR="00D83FA4" w:rsidRPr="00862CAB">
        <w:rPr>
          <w:rFonts w:cstheme="minorHAnsi"/>
          <w:b/>
          <w:bCs/>
          <w:sz w:val="16"/>
          <w:szCs w:val="16"/>
        </w:rPr>
        <w:t xml:space="preserve">vzdelávania </w:t>
      </w:r>
      <w:r w:rsidR="00DD65E9">
        <w:rPr>
          <w:rFonts w:cstheme="minorHAnsi"/>
          <w:b/>
          <w:bCs/>
          <w:sz w:val="16"/>
          <w:szCs w:val="16"/>
        </w:rPr>
        <w:t xml:space="preserve">– </w:t>
      </w:r>
      <w:r w:rsidR="00DD65E9" w:rsidRPr="00DD65E9">
        <w:rPr>
          <w:rFonts w:cstheme="minorHAnsi"/>
          <w:bCs/>
          <w:sz w:val="16"/>
          <w:szCs w:val="16"/>
        </w:rPr>
        <w:t>úroveň národného kvalifikačného rámca Slovenskej republiky SKKR</w:t>
      </w:r>
      <w:r w:rsidR="00DD65E9">
        <w:rPr>
          <w:rFonts w:cstheme="minorHAnsi"/>
          <w:bCs/>
          <w:sz w:val="16"/>
          <w:szCs w:val="16"/>
        </w:rPr>
        <w:t xml:space="preserve"> </w:t>
      </w:r>
      <w:r w:rsidR="00DD65E9" w:rsidRPr="00DD65E9">
        <w:rPr>
          <w:rFonts w:cstheme="minorHAnsi"/>
          <w:bCs/>
          <w:sz w:val="16"/>
          <w:szCs w:val="16"/>
        </w:rPr>
        <w:t>6</w:t>
      </w:r>
    </w:p>
    <w:p w14:paraId="125965DB" w14:textId="219564C0" w:rsidR="00DD65E9" w:rsidRPr="00DD65E9" w:rsidRDefault="00DD65E9" w:rsidP="00DD65E9">
      <w:pPr>
        <w:pStyle w:val="Default"/>
        <w:ind w:left="360"/>
        <w:jc w:val="both"/>
        <w:rPr>
          <w:rFonts w:asciiTheme="minorHAnsi" w:hAnsiTheme="minorHAnsi" w:cstheme="minorHAnsi"/>
          <w:sz w:val="16"/>
          <w:szCs w:val="16"/>
        </w:rPr>
      </w:pPr>
      <w:r w:rsidRPr="00DD65E9">
        <w:rPr>
          <w:rFonts w:asciiTheme="minorHAnsi" w:hAnsiTheme="minorHAnsi" w:cstheme="minorHAnsi"/>
          <w:sz w:val="16"/>
          <w:szCs w:val="16"/>
        </w:rPr>
        <w:t xml:space="preserve">Absolvent má praktické zručnosti a metodologické vedomosti z kľúčovej oblasti odboru na úrovni syntézy, ktoré slúžia ako základ pre prax a výskum. Je schopný a oprávnený vykonávať samostatne rozsah činností v povolaní, ktoré sú dané zvoleným absolvovaným študijným programom. Disponuje vedomosťami o právnych predpisoch, používa odbornú terminológiu. Je schopný spracúvať a vyhodnocovať údaje, ktoré získa pri výkone zdravotníckeho povolania. Disponuje komunikačnými zručnosťami a vedomosťami z oblasti psychológie a etiky. Samostatne navrhuje a realizuje riešenia metodických, odborných alebo praktických problémov v konkrétnom povolaní. </w:t>
      </w:r>
    </w:p>
    <w:p w14:paraId="0AA52D45" w14:textId="71DC2DF8" w:rsidR="00DD65E9" w:rsidRPr="00DD65E9" w:rsidRDefault="00DD65E9" w:rsidP="00DD65E9">
      <w:pPr>
        <w:pStyle w:val="Default"/>
        <w:ind w:left="360"/>
        <w:jc w:val="both"/>
        <w:rPr>
          <w:rFonts w:asciiTheme="minorHAnsi" w:hAnsiTheme="minorHAnsi" w:cstheme="minorHAnsi"/>
          <w:sz w:val="16"/>
          <w:szCs w:val="16"/>
        </w:rPr>
      </w:pPr>
      <w:r w:rsidRPr="00DD65E9">
        <w:rPr>
          <w:rFonts w:asciiTheme="minorHAnsi" w:hAnsiTheme="minorHAnsi" w:cstheme="minorHAnsi"/>
          <w:sz w:val="16"/>
          <w:szCs w:val="16"/>
        </w:rPr>
        <w:t>Absolvent disponuje schopnosťou prezentovať problémy a ich riešenia</w:t>
      </w:r>
      <w:r>
        <w:rPr>
          <w:rFonts w:asciiTheme="minorHAnsi" w:hAnsiTheme="minorHAnsi" w:cstheme="minorHAnsi"/>
          <w:sz w:val="16"/>
          <w:szCs w:val="16"/>
        </w:rPr>
        <w:t>, e</w:t>
      </w:r>
      <w:r w:rsidRPr="00DD65E9">
        <w:rPr>
          <w:rFonts w:asciiTheme="minorHAnsi" w:hAnsiTheme="minorHAnsi" w:cstheme="minorHAnsi"/>
          <w:sz w:val="16"/>
          <w:szCs w:val="16"/>
        </w:rPr>
        <w:t>fektívne prac</w:t>
      </w:r>
      <w:r>
        <w:rPr>
          <w:rFonts w:asciiTheme="minorHAnsi" w:hAnsiTheme="minorHAnsi" w:cstheme="minorHAnsi"/>
          <w:sz w:val="16"/>
          <w:szCs w:val="16"/>
        </w:rPr>
        <w:t xml:space="preserve">ovať </w:t>
      </w:r>
      <w:r w:rsidRPr="00DD65E9">
        <w:rPr>
          <w:rFonts w:asciiTheme="minorHAnsi" w:hAnsiTheme="minorHAnsi" w:cstheme="minorHAnsi"/>
          <w:sz w:val="16"/>
          <w:szCs w:val="16"/>
        </w:rPr>
        <w:t>ako člen tímu a riadi</w:t>
      </w:r>
      <w:r>
        <w:rPr>
          <w:rFonts w:asciiTheme="minorHAnsi" w:hAnsiTheme="minorHAnsi" w:cstheme="minorHAnsi"/>
          <w:sz w:val="16"/>
          <w:szCs w:val="16"/>
        </w:rPr>
        <w:t>ť</w:t>
      </w:r>
      <w:r w:rsidRPr="00DD65E9">
        <w:rPr>
          <w:rFonts w:asciiTheme="minorHAnsi" w:hAnsiTheme="minorHAnsi" w:cstheme="minorHAnsi"/>
          <w:sz w:val="16"/>
          <w:szCs w:val="16"/>
        </w:rPr>
        <w:t xml:space="preserve"> kolektív na primeranom stupni riadenia. Identifikuje a uplatňuje morálne, spoločenské, právne a ekonomické súvislosti odboru. </w:t>
      </w:r>
    </w:p>
    <w:p w14:paraId="1E8F59AF" w14:textId="41F939BC" w:rsidR="00DD65E9" w:rsidRPr="00DD65E9" w:rsidRDefault="00DD65E9" w:rsidP="00DD65E9">
      <w:pPr>
        <w:shd w:val="clear" w:color="auto" w:fill="FFFFFF"/>
        <w:autoSpaceDE w:val="0"/>
        <w:autoSpaceDN w:val="0"/>
        <w:adjustRightInd w:val="0"/>
        <w:spacing w:after="0" w:line="240" w:lineRule="auto"/>
        <w:ind w:left="360"/>
        <w:jc w:val="both"/>
        <w:rPr>
          <w:rFonts w:eastAsia="Times New Roman" w:cstheme="minorHAnsi"/>
          <w:color w:val="494949"/>
          <w:sz w:val="16"/>
          <w:szCs w:val="16"/>
          <w:lang w:eastAsia="sk-SK"/>
        </w:rPr>
      </w:pPr>
      <w:r w:rsidRPr="00DD65E9">
        <w:rPr>
          <w:rFonts w:cstheme="minorHAnsi"/>
          <w:sz w:val="16"/>
          <w:szCs w:val="16"/>
        </w:rPr>
        <w:t xml:space="preserve">Absolvent má vedomosti, zručnosti a kompetencie, ktoré ho oprávňujú na výkon zdravotníckeho povolania, na prípravu ktorého je zameraný študijný program, ktorý absolvoval. Príprava na výkon povolania sa realizuje podľa príslušných európskych a národných právnych noriem. </w:t>
      </w:r>
    </w:p>
    <w:p w14:paraId="7153C3B3" w14:textId="3961EB72" w:rsidR="00C12838" w:rsidRPr="00ED6C60" w:rsidRDefault="00ED6C60" w:rsidP="004C5F77">
      <w:pPr>
        <w:pStyle w:val="Odsekzoznamu"/>
        <w:numPr>
          <w:ilvl w:val="0"/>
          <w:numId w:val="6"/>
        </w:numPr>
        <w:shd w:val="clear" w:color="auto" w:fill="FFFFFF"/>
        <w:autoSpaceDE w:val="0"/>
        <w:autoSpaceDN w:val="0"/>
        <w:adjustRightInd w:val="0"/>
        <w:spacing w:after="0" w:line="240" w:lineRule="auto"/>
        <w:jc w:val="both"/>
        <w:rPr>
          <w:rFonts w:eastAsia="Times New Roman" w:cstheme="minorHAnsi"/>
          <w:color w:val="494949"/>
          <w:sz w:val="16"/>
          <w:szCs w:val="16"/>
          <w:lang w:eastAsia="sk-SK"/>
        </w:rPr>
      </w:pPr>
      <w:r w:rsidRPr="00ED6C60">
        <w:rPr>
          <w:rFonts w:cstheme="minorHAnsi"/>
          <w:color w:val="000000"/>
          <w:sz w:val="16"/>
          <w:szCs w:val="16"/>
        </w:rPr>
        <w:t>Absolvent</w:t>
      </w:r>
      <w:r w:rsidR="00147809">
        <w:rPr>
          <w:rFonts w:cstheme="minorHAnsi"/>
          <w:color w:val="000000"/>
          <w:sz w:val="16"/>
          <w:szCs w:val="16"/>
        </w:rPr>
        <w:t xml:space="preserve"> - zdravotnícky laborant </w:t>
      </w:r>
      <w:r w:rsidRPr="00ED6C60">
        <w:rPr>
          <w:rFonts w:cstheme="minorHAnsi"/>
          <w:color w:val="000000"/>
          <w:sz w:val="16"/>
          <w:szCs w:val="16"/>
        </w:rPr>
        <w:t>v čas</w:t>
      </w:r>
      <w:r w:rsidR="004A4FA4" w:rsidRPr="00ED6C60">
        <w:rPr>
          <w:rFonts w:cstheme="minorHAnsi"/>
          <w:color w:val="000000"/>
          <w:sz w:val="16"/>
          <w:szCs w:val="16"/>
        </w:rPr>
        <w:t xml:space="preserve">e ukončenia </w:t>
      </w:r>
      <w:r w:rsidR="009B1167" w:rsidRPr="00ED6C60">
        <w:rPr>
          <w:rFonts w:cstheme="minorHAnsi"/>
          <w:color w:val="000000"/>
          <w:sz w:val="16"/>
          <w:szCs w:val="16"/>
        </w:rPr>
        <w:t xml:space="preserve">študijného </w:t>
      </w:r>
      <w:r w:rsidR="004A4FA4" w:rsidRPr="00ED6C60">
        <w:rPr>
          <w:rFonts w:cstheme="minorHAnsi"/>
          <w:color w:val="000000"/>
          <w:sz w:val="16"/>
          <w:szCs w:val="16"/>
        </w:rPr>
        <w:t>programu</w:t>
      </w:r>
      <w:r w:rsidR="005B0BC7" w:rsidRPr="00862CAB">
        <w:rPr>
          <w:rStyle w:val="Odkaznapoznmkupodiarou"/>
          <w:rFonts w:cstheme="minorHAnsi"/>
          <w:color w:val="000000"/>
          <w:sz w:val="16"/>
          <w:szCs w:val="16"/>
        </w:rPr>
        <w:footnoteReference w:id="7"/>
      </w:r>
      <w:r w:rsidRPr="00ED6C60">
        <w:rPr>
          <w:rFonts w:cstheme="minorHAnsi"/>
          <w:color w:val="000000"/>
          <w:sz w:val="16"/>
          <w:szCs w:val="16"/>
        </w:rPr>
        <w:t xml:space="preserve"> </w:t>
      </w:r>
      <w:r w:rsidR="00C12838" w:rsidRPr="00ED6C60">
        <w:rPr>
          <w:rFonts w:eastAsia="Times New Roman" w:cstheme="minorHAnsi"/>
          <w:color w:val="494949"/>
          <w:sz w:val="16"/>
          <w:szCs w:val="16"/>
          <w:lang w:eastAsia="sk-SK"/>
        </w:rPr>
        <w:t>získava primerané vedomosti</w:t>
      </w:r>
      <w:r>
        <w:rPr>
          <w:rFonts w:eastAsia="Times New Roman" w:cstheme="minorHAnsi"/>
          <w:color w:val="494949"/>
          <w:sz w:val="16"/>
          <w:szCs w:val="16"/>
          <w:lang w:eastAsia="sk-SK"/>
        </w:rPr>
        <w:t>:</w:t>
      </w:r>
    </w:p>
    <w:p w14:paraId="35878D02" w14:textId="09AB308F" w:rsidR="00C12838" w:rsidRPr="00842980" w:rsidRDefault="00C12838" w:rsidP="004C5F77">
      <w:pPr>
        <w:pStyle w:val="Odsekzoznamu"/>
        <w:numPr>
          <w:ilvl w:val="0"/>
          <w:numId w:val="14"/>
        </w:numPr>
        <w:shd w:val="clear" w:color="auto" w:fill="FFFFFF"/>
        <w:spacing w:after="0" w:line="240" w:lineRule="auto"/>
        <w:ind w:left="993" w:hanging="284"/>
        <w:jc w:val="both"/>
        <w:rPr>
          <w:rFonts w:eastAsia="Times New Roman" w:cstheme="minorHAnsi"/>
          <w:b/>
          <w:bCs/>
          <w:color w:val="494949"/>
          <w:sz w:val="16"/>
          <w:szCs w:val="16"/>
          <w:lang w:eastAsia="sk-SK"/>
        </w:rPr>
      </w:pPr>
      <w:r w:rsidRPr="00842980">
        <w:rPr>
          <w:rFonts w:eastAsia="Times New Roman" w:cstheme="minorHAnsi"/>
          <w:color w:val="494949"/>
          <w:sz w:val="16"/>
          <w:szCs w:val="16"/>
          <w:lang w:eastAsia="sk-SK"/>
        </w:rPr>
        <w:t>z anatómie, fyziológie a patológie človeka, ktoré umožňujú pochopiť stavbu, funkciu, vývoj organizmu a chorobných procesov v organizme,</w:t>
      </w:r>
    </w:p>
    <w:p w14:paraId="2C395D9E" w14:textId="64C77F2C" w:rsidR="00C12838" w:rsidRPr="00842980" w:rsidRDefault="00C12838" w:rsidP="004C5F77">
      <w:pPr>
        <w:pStyle w:val="Odsekzoznamu"/>
        <w:numPr>
          <w:ilvl w:val="0"/>
          <w:numId w:val="14"/>
        </w:numPr>
        <w:shd w:val="clear" w:color="auto" w:fill="FFFFFF"/>
        <w:spacing w:after="0" w:line="240" w:lineRule="auto"/>
        <w:ind w:left="993" w:hanging="284"/>
        <w:jc w:val="both"/>
        <w:rPr>
          <w:rFonts w:eastAsia="Times New Roman" w:cstheme="minorHAnsi"/>
          <w:color w:val="494949"/>
          <w:sz w:val="16"/>
          <w:szCs w:val="16"/>
          <w:lang w:eastAsia="sk-SK"/>
        </w:rPr>
      </w:pPr>
      <w:r w:rsidRPr="00842980">
        <w:rPr>
          <w:rFonts w:eastAsia="Times New Roman" w:cstheme="minorHAnsi"/>
          <w:color w:val="494949"/>
          <w:sz w:val="16"/>
          <w:szCs w:val="16"/>
          <w:lang w:eastAsia="sk-SK"/>
        </w:rPr>
        <w:t>o pravidlách správneho odberu, evidencie, príjmu, spracovania, uchovania a likvidácie biologického materiálu rôzneho druhu,</w:t>
      </w:r>
    </w:p>
    <w:p w14:paraId="2FC952B6" w14:textId="4CED1EC4" w:rsidR="00C12838" w:rsidRPr="00842980" w:rsidRDefault="00C12838" w:rsidP="004C5F77">
      <w:pPr>
        <w:pStyle w:val="Odsekzoznamu"/>
        <w:numPr>
          <w:ilvl w:val="0"/>
          <w:numId w:val="14"/>
        </w:numPr>
        <w:shd w:val="clear" w:color="auto" w:fill="FFFFFF"/>
        <w:spacing w:after="0" w:line="240" w:lineRule="auto"/>
        <w:ind w:left="993" w:hanging="284"/>
        <w:rPr>
          <w:rFonts w:eastAsia="Times New Roman" w:cstheme="minorHAnsi"/>
          <w:b/>
          <w:bCs/>
          <w:color w:val="494949"/>
          <w:sz w:val="16"/>
          <w:szCs w:val="16"/>
          <w:lang w:eastAsia="sk-SK"/>
        </w:rPr>
      </w:pPr>
      <w:r w:rsidRPr="00842980">
        <w:rPr>
          <w:rFonts w:eastAsia="Times New Roman" w:cstheme="minorHAnsi"/>
          <w:color w:val="494949"/>
          <w:sz w:val="16"/>
          <w:szCs w:val="16"/>
          <w:lang w:eastAsia="sk-SK"/>
        </w:rPr>
        <w:t>o princípoch jednotlivých laboratórnych vyšetrení,</w:t>
      </w:r>
    </w:p>
    <w:p w14:paraId="5976E190" w14:textId="3B7355A8" w:rsidR="00C12838" w:rsidRDefault="00C12838" w:rsidP="004C5F77">
      <w:pPr>
        <w:pStyle w:val="Odsekzoznamu"/>
        <w:numPr>
          <w:ilvl w:val="0"/>
          <w:numId w:val="14"/>
        </w:numPr>
        <w:shd w:val="clear" w:color="auto" w:fill="FFFFFF"/>
        <w:spacing w:after="0" w:line="240" w:lineRule="auto"/>
        <w:ind w:left="993" w:hanging="284"/>
        <w:jc w:val="both"/>
        <w:rPr>
          <w:rFonts w:eastAsia="Times New Roman" w:cstheme="minorHAnsi"/>
          <w:color w:val="494949"/>
          <w:sz w:val="16"/>
          <w:szCs w:val="16"/>
          <w:lang w:eastAsia="sk-SK"/>
        </w:rPr>
      </w:pPr>
      <w:r w:rsidRPr="00842980">
        <w:rPr>
          <w:rFonts w:eastAsia="Times New Roman" w:cstheme="minorHAnsi"/>
          <w:color w:val="494949"/>
          <w:sz w:val="16"/>
          <w:szCs w:val="16"/>
          <w:lang w:eastAsia="sk-SK"/>
        </w:rPr>
        <w:t>o postupe laboratórnych vyšetrení podľa štandardných analytických metód a o fyziologických hodnotách stanovených parametrov a klinické skúsenosti v spoločných vyšetrovacích a liečebných zložkách pod odborným dohľadom zdravotníckych laborantov alebo lekárov odborne spôsobilých na výkon špecializovaných pracovných činností v príslušnom špecializačnom odbore.</w:t>
      </w:r>
    </w:p>
    <w:p w14:paraId="0ED0F169" w14:textId="6657A0FF" w:rsidR="00C12838" w:rsidRPr="00612894" w:rsidRDefault="00C12838" w:rsidP="004C5F77">
      <w:pPr>
        <w:pStyle w:val="Odsekzoznamu"/>
        <w:numPr>
          <w:ilvl w:val="0"/>
          <w:numId w:val="6"/>
        </w:numPr>
        <w:autoSpaceDE w:val="0"/>
        <w:autoSpaceDN w:val="0"/>
        <w:adjustRightInd w:val="0"/>
        <w:spacing w:after="0" w:line="240" w:lineRule="auto"/>
        <w:jc w:val="both"/>
        <w:rPr>
          <w:rFonts w:cstheme="minorHAnsi"/>
          <w:color w:val="000000"/>
          <w:sz w:val="16"/>
          <w:szCs w:val="16"/>
        </w:rPr>
      </w:pPr>
      <w:r w:rsidRPr="00454075">
        <w:rPr>
          <w:rFonts w:cstheme="minorHAnsi"/>
          <w:color w:val="494949"/>
          <w:sz w:val="16"/>
          <w:szCs w:val="16"/>
          <w:shd w:val="clear" w:color="auto" w:fill="FFFFFF"/>
        </w:rPr>
        <w:t>Zdravotnícky laborant, získa odbornú spôsobilosť na výkon odborných pracovných činností, samostatne vykonávanie odborných pracovných činnosti v laboratórnych vyšetrovacích metódach a vzdelávaciu, výchovnú a výskumnú činnosť, ktoré zodpovedajú obsahu a rozsahu získaného vzdelania.</w:t>
      </w:r>
    </w:p>
    <w:p w14:paraId="15A01B3B" w14:textId="7F9AB33E" w:rsidR="00612894" w:rsidRPr="00612894" w:rsidRDefault="00842980" w:rsidP="00612894">
      <w:pPr>
        <w:pStyle w:val="Odsekzoznamu"/>
        <w:numPr>
          <w:ilvl w:val="0"/>
          <w:numId w:val="6"/>
        </w:numPr>
        <w:autoSpaceDE w:val="0"/>
        <w:autoSpaceDN w:val="0"/>
        <w:adjustRightInd w:val="0"/>
        <w:spacing w:after="0" w:line="240" w:lineRule="auto"/>
        <w:jc w:val="both"/>
        <w:rPr>
          <w:rFonts w:cstheme="minorHAnsi"/>
          <w:color w:val="000000"/>
          <w:sz w:val="16"/>
          <w:szCs w:val="16"/>
        </w:rPr>
      </w:pPr>
      <w:r w:rsidRPr="00612894">
        <w:rPr>
          <w:rFonts w:cstheme="minorHAnsi"/>
          <w:color w:val="000000"/>
          <w:sz w:val="16"/>
          <w:szCs w:val="16"/>
        </w:rPr>
        <w:t>E</w:t>
      </w:r>
      <w:r w:rsidR="001C2232" w:rsidRPr="00612894">
        <w:rPr>
          <w:rFonts w:cstheme="minorHAnsi"/>
          <w:color w:val="000000"/>
          <w:sz w:val="16"/>
          <w:szCs w:val="16"/>
        </w:rPr>
        <w:t>xterné zainteresovan</w:t>
      </w:r>
      <w:r w:rsidR="00A82B9E" w:rsidRPr="00612894">
        <w:rPr>
          <w:rFonts w:cstheme="minorHAnsi"/>
          <w:color w:val="000000"/>
          <w:sz w:val="16"/>
          <w:szCs w:val="16"/>
        </w:rPr>
        <w:t>é</w:t>
      </w:r>
      <w:r w:rsidR="001C2232" w:rsidRPr="00612894">
        <w:rPr>
          <w:rFonts w:cstheme="minorHAnsi"/>
          <w:color w:val="000000"/>
          <w:sz w:val="16"/>
          <w:szCs w:val="16"/>
        </w:rPr>
        <w:t xml:space="preserve"> strany, ktoré poskytli vyjadrenie alebo súhlasné stanovisko k súlad</w:t>
      </w:r>
      <w:r w:rsidR="004721BA" w:rsidRPr="00612894">
        <w:rPr>
          <w:rFonts w:cstheme="minorHAnsi"/>
          <w:color w:val="000000"/>
          <w:sz w:val="16"/>
          <w:szCs w:val="16"/>
        </w:rPr>
        <w:t>u</w:t>
      </w:r>
      <w:r w:rsidR="001C2232" w:rsidRPr="00612894">
        <w:rPr>
          <w:rFonts w:cstheme="minorHAnsi"/>
          <w:color w:val="000000"/>
          <w:sz w:val="16"/>
          <w:szCs w:val="16"/>
        </w:rPr>
        <w:t xml:space="preserve"> získanej kvalifikácie so sektorovo-špecifickými požiadavkami na výkon povolania</w:t>
      </w:r>
      <w:r w:rsidR="003230C7" w:rsidRPr="00862CAB">
        <w:rPr>
          <w:rStyle w:val="Odkaznapoznmkupodiarou"/>
          <w:rFonts w:cstheme="minorHAnsi"/>
          <w:b/>
          <w:bCs/>
          <w:sz w:val="16"/>
          <w:szCs w:val="16"/>
        </w:rPr>
        <w:footnoteReference w:id="8"/>
      </w:r>
      <w:r w:rsidRPr="00612894">
        <w:rPr>
          <w:rFonts w:cstheme="minorHAnsi"/>
          <w:color w:val="000000"/>
          <w:sz w:val="16"/>
          <w:szCs w:val="16"/>
        </w:rPr>
        <w:tab/>
      </w:r>
      <w:r w:rsidRPr="00612894">
        <w:rPr>
          <w:rFonts w:cstheme="minorHAnsi"/>
          <w:color w:val="000000"/>
          <w:sz w:val="16"/>
          <w:szCs w:val="16"/>
        </w:rPr>
        <w:tab/>
      </w:r>
      <w:r w:rsidRPr="00612894">
        <w:rPr>
          <w:rFonts w:cstheme="minorHAnsi"/>
          <w:color w:val="000000"/>
          <w:sz w:val="16"/>
          <w:szCs w:val="16"/>
        </w:rPr>
        <w:tab/>
      </w:r>
      <w:r w:rsidRPr="00612894">
        <w:rPr>
          <w:rFonts w:cstheme="minorHAnsi"/>
          <w:color w:val="000000"/>
          <w:sz w:val="16"/>
          <w:szCs w:val="16"/>
        </w:rPr>
        <w:tab/>
      </w:r>
      <w:r w:rsidR="00BD0487">
        <w:rPr>
          <w:rFonts w:cstheme="minorHAnsi"/>
          <w:color w:val="000000"/>
          <w:sz w:val="16"/>
          <w:szCs w:val="16"/>
        </w:rPr>
        <w:tab/>
      </w:r>
    </w:p>
    <w:p w14:paraId="186E3633" w14:textId="24E58EB2" w:rsidR="00204FB7" w:rsidRPr="00612894" w:rsidRDefault="00204FB7" w:rsidP="00612894">
      <w:pPr>
        <w:pStyle w:val="Odsekzoznamu"/>
        <w:autoSpaceDE w:val="0"/>
        <w:autoSpaceDN w:val="0"/>
        <w:adjustRightInd w:val="0"/>
        <w:spacing w:after="0" w:line="240" w:lineRule="auto"/>
        <w:ind w:left="1134" w:hanging="567"/>
        <w:jc w:val="both"/>
        <w:rPr>
          <w:rFonts w:cstheme="minorHAnsi"/>
          <w:sz w:val="16"/>
          <w:szCs w:val="16"/>
        </w:rPr>
      </w:pPr>
      <w:r w:rsidRPr="00612894">
        <w:rPr>
          <w:rFonts w:cstheme="minorHAnsi"/>
          <w:sz w:val="16"/>
          <w:szCs w:val="16"/>
        </w:rPr>
        <w:lastRenderedPageBreak/>
        <w:t>v priestoroch zdravotníckeho zariadenia</w:t>
      </w:r>
      <w:r w:rsidR="00612894" w:rsidRPr="00612894">
        <w:rPr>
          <w:rFonts w:cstheme="minorHAnsi"/>
          <w:sz w:val="16"/>
          <w:szCs w:val="16"/>
        </w:rPr>
        <w:t>:</w:t>
      </w:r>
    </w:p>
    <w:p w14:paraId="57220583" w14:textId="6897D902" w:rsidR="00204FB7" w:rsidRPr="00E63207" w:rsidRDefault="00612894" w:rsidP="00612894">
      <w:pPr>
        <w:autoSpaceDE w:val="0"/>
        <w:autoSpaceDN w:val="0"/>
        <w:adjustRightInd w:val="0"/>
        <w:spacing w:after="0" w:line="240" w:lineRule="auto"/>
        <w:ind w:left="1134"/>
        <w:rPr>
          <w:rFonts w:cstheme="minorHAnsi"/>
          <w:sz w:val="16"/>
          <w:szCs w:val="16"/>
        </w:rPr>
      </w:pPr>
      <w:r>
        <w:rPr>
          <w:rFonts w:cstheme="minorHAnsi"/>
          <w:sz w:val="16"/>
          <w:szCs w:val="16"/>
        </w:rPr>
        <w:t xml:space="preserve">- </w:t>
      </w:r>
      <w:r w:rsidR="00E63207" w:rsidRPr="00E63207">
        <w:rPr>
          <w:rFonts w:cstheme="minorHAnsi"/>
          <w:sz w:val="16"/>
          <w:szCs w:val="16"/>
        </w:rPr>
        <w:t>UN L. Pasteura Košice</w:t>
      </w:r>
      <w:r w:rsidR="00204FB7" w:rsidRPr="00E63207">
        <w:rPr>
          <w:rFonts w:cstheme="minorHAnsi"/>
          <w:sz w:val="16"/>
          <w:szCs w:val="16"/>
        </w:rPr>
        <w:t>,</w:t>
      </w:r>
    </w:p>
    <w:p w14:paraId="0CCC1008" w14:textId="4195A7B3" w:rsidR="00204FB7" w:rsidRDefault="00612894" w:rsidP="00612894">
      <w:pPr>
        <w:autoSpaceDE w:val="0"/>
        <w:autoSpaceDN w:val="0"/>
        <w:adjustRightInd w:val="0"/>
        <w:spacing w:after="0" w:line="240" w:lineRule="auto"/>
        <w:ind w:left="1134"/>
        <w:rPr>
          <w:rFonts w:cstheme="minorHAnsi"/>
          <w:sz w:val="16"/>
          <w:szCs w:val="16"/>
        </w:rPr>
      </w:pPr>
      <w:r>
        <w:rPr>
          <w:rFonts w:cstheme="minorHAnsi"/>
          <w:sz w:val="16"/>
          <w:szCs w:val="16"/>
        </w:rPr>
        <w:t xml:space="preserve">- </w:t>
      </w:r>
      <w:r w:rsidR="00E63207" w:rsidRPr="00E63207">
        <w:rPr>
          <w:rFonts w:cstheme="minorHAnsi"/>
          <w:sz w:val="16"/>
          <w:szCs w:val="16"/>
        </w:rPr>
        <w:t>MEDIRE</w:t>
      </w:r>
      <w:r w:rsidR="00E63207" w:rsidRPr="00CB75ED">
        <w:rPr>
          <w:rFonts w:cstheme="minorHAnsi"/>
          <w:sz w:val="16"/>
          <w:szCs w:val="16"/>
        </w:rPr>
        <w:t>X, a. s.</w:t>
      </w:r>
      <w:r>
        <w:rPr>
          <w:rFonts w:cstheme="minorHAnsi"/>
          <w:sz w:val="16"/>
          <w:szCs w:val="16"/>
        </w:rPr>
        <w:t>,</w:t>
      </w:r>
    </w:p>
    <w:p w14:paraId="5C189E65" w14:textId="61585469" w:rsidR="00612894" w:rsidRPr="00204FB7" w:rsidRDefault="00612894" w:rsidP="00612894">
      <w:pPr>
        <w:autoSpaceDE w:val="0"/>
        <w:autoSpaceDN w:val="0"/>
        <w:adjustRightInd w:val="0"/>
        <w:spacing w:after="0" w:line="240" w:lineRule="auto"/>
        <w:ind w:left="1134"/>
        <w:rPr>
          <w:rFonts w:cstheme="minorHAnsi"/>
          <w:sz w:val="16"/>
          <w:szCs w:val="16"/>
        </w:rPr>
      </w:pPr>
      <w:r>
        <w:rPr>
          <w:rFonts w:cstheme="minorHAnsi"/>
          <w:sz w:val="16"/>
          <w:szCs w:val="16"/>
        </w:rPr>
        <w:t>- Nemocnica Agel Košice-Šaca.</w:t>
      </w:r>
    </w:p>
    <w:p w14:paraId="468F9788" w14:textId="7059E3E6" w:rsidR="0048758C" w:rsidRPr="00862CAB" w:rsidRDefault="0048758C" w:rsidP="0048758C">
      <w:pPr>
        <w:pStyle w:val="Odsekzoznamu"/>
        <w:autoSpaceDE w:val="0"/>
        <w:autoSpaceDN w:val="0"/>
        <w:adjustRightInd w:val="0"/>
        <w:spacing w:after="0" w:line="240" w:lineRule="auto"/>
        <w:ind w:left="360"/>
        <w:jc w:val="both"/>
        <w:rPr>
          <w:rFonts w:cstheme="minorHAnsi"/>
          <w:color w:val="000000"/>
          <w:sz w:val="16"/>
          <w:szCs w:val="16"/>
        </w:rPr>
      </w:pPr>
    </w:p>
    <w:p w14:paraId="18BB97C8" w14:textId="0B5DD196" w:rsidR="0048758C" w:rsidRPr="00862CAB" w:rsidRDefault="0048758C" w:rsidP="004C5F77">
      <w:pPr>
        <w:pStyle w:val="Odsekzoznamu"/>
        <w:numPr>
          <w:ilvl w:val="0"/>
          <w:numId w:val="1"/>
        </w:numPr>
        <w:autoSpaceDE w:val="0"/>
        <w:autoSpaceDN w:val="0"/>
        <w:adjustRightInd w:val="0"/>
        <w:spacing w:after="0" w:line="240" w:lineRule="auto"/>
        <w:jc w:val="both"/>
        <w:rPr>
          <w:rFonts w:cstheme="minorHAnsi"/>
          <w:b/>
          <w:bCs/>
          <w:color w:val="000000"/>
          <w:sz w:val="16"/>
          <w:szCs w:val="16"/>
        </w:rPr>
      </w:pPr>
      <w:r w:rsidRPr="00862CAB">
        <w:rPr>
          <w:rFonts w:cstheme="minorHAnsi"/>
          <w:b/>
          <w:bCs/>
          <w:color w:val="000000"/>
          <w:sz w:val="16"/>
          <w:szCs w:val="16"/>
        </w:rPr>
        <w:t>Uplatniteľnosť</w:t>
      </w:r>
      <w:r w:rsidR="00495197" w:rsidRPr="00862CAB">
        <w:rPr>
          <w:rFonts w:cstheme="minorHAnsi"/>
          <w:b/>
          <w:bCs/>
          <w:color w:val="000000"/>
          <w:sz w:val="16"/>
          <w:szCs w:val="16"/>
        </w:rPr>
        <w:t xml:space="preserve"> </w:t>
      </w:r>
    </w:p>
    <w:p w14:paraId="250C2573" w14:textId="77777777" w:rsidR="00F36459" w:rsidRPr="00F36459" w:rsidRDefault="005A3545" w:rsidP="004C5F77">
      <w:pPr>
        <w:pStyle w:val="Odsekzoznamu"/>
        <w:numPr>
          <w:ilvl w:val="0"/>
          <w:numId w:val="12"/>
        </w:numPr>
        <w:autoSpaceDE w:val="0"/>
        <w:autoSpaceDN w:val="0"/>
        <w:adjustRightInd w:val="0"/>
        <w:spacing w:after="0" w:line="240" w:lineRule="auto"/>
        <w:jc w:val="both"/>
        <w:rPr>
          <w:rFonts w:cstheme="minorHAnsi"/>
          <w:color w:val="000000"/>
          <w:sz w:val="16"/>
          <w:szCs w:val="16"/>
        </w:rPr>
      </w:pPr>
      <w:r w:rsidRPr="00F36459">
        <w:rPr>
          <w:rFonts w:cstheme="minorHAnsi"/>
          <w:color w:val="000000"/>
          <w:sz w:val="16"/>
          <w:szCs w:val="16"/>
        </w:rPr>
        <w:t>Hodnotenie uplatniteľnosti absolventov študijného programu.</w:t>
      </w:r>
      <w:r w:rsidR="00F36459" w:rsidRPr="00F36459">
        <w:rPr>
          <w:rFonts w:cstheme="minorHAnsi"/>
          <w:color w:val="000000"/>
          <w:sz w:val="16"/>
          <w:szCs w:val="16"/>
        </w:rPr>
        <w:t xml:space="preserve"> </w:t>
      </w:r>
    </w:p>
    <w:p w14:paraId="70529905" w14:textId="59F01F5D" w:rsidR="005A3545" w:rsidRPr="00612894" w:rsidRDefault="00F36459" w:rsidP="00F36459">
      <w:pPr>
        <w:pStyle w:val="Odsekzoznamu"/>
        <w:autoSpaceDE w:val="0"/>
        <w:autoSpaceDN w:val="0"/>
        <w:adjustRightInd w:val="0"/>
        <w:spacing w:after="0" w:line="240" w:lineRule="auto"/>
        <w:ind w:left="360"/>
        <w:jc w:val="both"/>
        <w:rPr>
          <w:rFonts w:cstheme="minorHAnsi"/>
          <w:sz w:val="16"/>
          <w:szCs w:val="16"/>
        </w:rPr>
      </w:pPr>
      <w:r w:rsidRPr="00612894">
        <w:rPr>
          <w:rFonts w:cstheme="minorHAnsi"/>
          <w:bCs/>
          <w:iCs/>
          <w:sz w:val="16"/>
          <w:szCs w:val="16"/>
          <w:lang w:eastAsia="sk-SK"/>
        </w:rPr>
        <w:t xml:space="preserve">Uplatnenie absolventa študijného programu je vo vedeckých parkoch, v zdravotníckych zariadeniach, na pracoviskách vysokej školy. Akreditáciu nového študijného programu vyplynula z požiadaviek zamestnávateľov regiónu.      </w:t>
      </w:r>
      <w:r w:rsidR="00515357">
        <w:rPr>
          <w:rFonts w:cstheme="minorHAnsi"/>
          <w:bCs/>
          <w:iCs/>
          <w:sz w:val="16"/>
          <w:szCs w:val="16"/>
          <w:lang w:eastAsia="sk-SK"/>
        </w:rPr>
        <w:t xml:space="preserve">  Príloha 8</w:t>
      </w:r>
      <w:r w:rsidRPr="00612894">
        <w:rPr>
          <w:rFonts w:cstheme="minorHAnsi"/>
          <w:sz w:val="16"/>
          <w:szCs w:val="16"/>
        </w:rPr>
        <w:t xml:space="preserve"> </w:t>
      </w:r>
      <w:r w:rsidR="00080896" w:rsidRPr="00612894">
        <w:rPr>
          <w:rFonts w:cstheme="minorHAnsi"/>
          <w:sz w:val="16"/>
          <w:szCs w:val="16"/>
        </w:rPr>
        <w:t xml:space="preserve"> </w:t>
      </w:r>
    </w:p>
    <w:p w14:paraId="59555351" w14:textId="3C9ABC10" w:rsidR="005A3545" w:rsidRPr="00612894" w:rsidRDefault="00F12ED9" w:rsidP="004C5F77">
      <w:pPr>
        <w:pStyle w:val="Odsekzoznamu"/>
        <w:numPr>
          <w:ilvl w:val="0"/>
          <w:numId w:val="12"/>
        </w:numPr>
        <w:autoSpaceDE w:val="0"/>
        <w:autoSpaceDN w:val="0"/>
        <w:adjustRightInd w:val="0"/>
        <w:spacing w:after="0" w:line="240" w:lineRule="auto"/>
        <w:jc w:val="both"/>
        <w:rPr>
          <w:rFonts w:cstheme="minorHAnsi"/>
          <w:sz w:val="16"/>
          <w:szCs w:val="16"/>
        </w:rPr>
      </w:pPr>
      <w:r w:rsidRPr="00612894">
        <w:rPr>
          <w:rFonts w:cstheme="minorHAnsi"/>
          <w:sz w:val="16"/>
          <w:szCs w:val="16"/>
        </w:rPr>
        <w:t>Prípad</w:t>
      </w:r>
      <w:r w:rsidR="00C3591B" w:rsidRPr="00612894">
        <w:rPr>
          <w:rFonts w:cstheme="minorHAnsi"/>
          <w:sz w:val="16"/>
          <w:szCs w:val="16"/>
        </w:rPr>
        <w:t>ne</w:t>
      </w:r>
      <w:r w:rsidRPr="00612894">
        <w:rPr>
          <w:rFonts w:cstheme="minorHAnsi"/>
          <w:sz w:val="16"/>
          <w:szCs w:val="16"/>
        </w:rPr>
        <w:t xml:space="preserve"> uviesť ú</w:t>
      </w:r>
      <w:r w:rsidR="005A3545" w:rsidRPr="00612894">
        <w:rPr>
          <w:rFonts w:cstheme="minorHAnsi"/>
          <w:sz w:val="16"/>
          <w:szCs w:val="16"/>
        </w:rPr>
        <w:t>spešn</w:t>
      </w:r>
      <w:r w:rsidRPr="00612894">
        <w:rPr>
          <w:rFonts w:cstheme="minorHAnsi"/>
          <w:sz w:val="16"/>
          <w:szCs w:val="16"/>
        </w:rPr>
        <w:t xml:space="preserve">ých </w:t>
      </w:r>
      <w:r w:rsidR="005A3545" w:rsidRPr="00612894">
        <w:rPr>
          <w:rFonts w:cstheme="minorHAnsi"/>
          <w:sz w:val="16"/>
          <w:szCs w:val="16"/>
        </w:rPr>
        <w:t>absolvent</w:t>
      </w:r>
      <w:r w:rsidRPr="00612894">
        <w:rPr>
          <w:rFonts w:cstheme="minorHAnsi"/>
          <w:sz w:val="16"/>
          <w:szCs w:val="16"/>
        </w:rPr>
        <w:t>ov</w:t>
      </w:r>
      <w:r w:rsidR="005A3545" w:rsidRPr="00612894">
        <w:rPr>
          <w:rFonts w:cstheme="minorHAnsi"/>
          <w:sz w:val="16"/>
          <w:szCs w:val="16"/>
        </w:rPr>
        <w:t xml:space="preserve"> </w:t>
      </w:r>
      <w:r w:rsidRPr="00612894">
        <w:rPr>
          <w:rFonts w:cstheme="minorHAnsi"/>
          <w:sz w:val="16"/>
          <w:szCs w:val="16"/>
        </w:rPr>
        <w:t xml:space="preserve">študijného </w:t>
      </w:r>
      <w:r w:rsidR="005A3545" w:rsidRPr="00612894">
        <w:rPr>
          <w:rFonts w:cstheme="minorHAnsi"/>
          <w:sz w:val="16"/>
          <w:szCs w:val="16"/>
        </w:rPr>
        <w:t>programu</w:t>
      </w:r>
      <w:r w:rsidR="00DD65E9" w:rsidRPr="00612894">
        <w:rPr>
          <w:rFonts w:cstheme="minorHAnsi"/>
          <w:sz w:val="16"/>
          <w:szCs w:val="16"/>
        </w:rPr>
        <w:t xml:space="preserve"> </w:t>
      </w:r>
      <w:r w:rsidR="00A9598B" w:rsidRPr="00612894">
        <w:rPr>
          <w:rFonts w:cstheme="minorHAnsi"/>
          <w:sz w:val="16"/>
          <w:szCs w:val="16"/>
        </w:rPr>
        <w:t xml:space="preserve">- </w:t>
      </w:r>
    </w:p>
    <w:p w14:paraId="785628BC" w14:textId="77777777" w:rsidR="00612894" w:rsidRDefault="00A8061E" w:rsidP="00612894">
      <w:pPr>
        <w:pStyle w:val="Odsekzoznamu"/>
        <w:numPr>
          <w:ilvl w:val="0"/>
          <w:numId w:val="12"/>
        </w:numPr>
        <w:autoSpaceDE w:val="0"/>
        <w:autoSpaceDN w:val="0"/>
        <w:adjustRightInd w:val="0"/>
        <w:spacing w:after="0" w:line="240" w:lineRule="auto"/>
        <w:jc w:val="both"/>
        <w:rPr>
          <w:rFonts w:cstheme="minorHAnsi"/>
          <w:color w:val="000000"/>
          <w:sz w:val="16"/>
          <w:szCs w:val="16"/>
        </w:rPr>
      </w:pPr>
      <w:r w:rsidRPr="00F36459">
        <w:rPr>
          <w:rFonts w:cstheme="minorHAnsi"/>
          <w:color w:val="000000"/>
          <w:sz w:val="16"/>
          <w:szCs w:val="16"/>
        </w:rPr>
        <w:t>Hodnotenie kvality študijného programu zamestnávateľmi</w:t>
      </w:r>
      <w:r w:rsidR="00842980" w:rsidRPr="00F36459">
        <w:rPr>
          <w:rFonts w:cstheme="minorHAnsi"/>
          <w:color w:val="000000"/>
          <w:sz w:val="16"/>
          <w:szCs w:val="16"/>
        </w:rPr>
        <w:t xml:space="preserve"> (spätná väzba)</w:t>
      </w:r>
      <w:r w:rsidR="00F36459">
        <w:rPr>
          <w:rFonts w:cstheme="minorHAnsi"/>
          <w:color w:val="000000"/>
          <w:sz w:val="16"/>
          <w:szCs w:val="16"/>
        </w:rPr>
        <w:t xml:space="preserve">. </w:t>
      </w:r>
    </w:p>
    <w:p w14:paraId="022F3500" w14:textId="0B3D9987" w:rsidR="005A3545" w:rsidRDefault="00612894" w:rsidP="00612894">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 xml:space="preserve">Študijný program predkladaný na základe požiadavky </w:t>
      </w:r>
      <w:r w:rsidR="000D2372">
        <w:rPr>
          <w:rFonts w:cstheme="minorHAnsi"/>
          <w:color w:val="000000"/>
          <w:sz w:val="16"/>
          <w:szCs w:val="16"/>
        </w:rPr>
        <w:t>zainteresovaných strán uvedených o ods. 2, písm. c).</w:t>
      </w:r>
      <w:r w:rsidR="00842980" w:rsidRPr="00F36459">
        <w:rPr>
          <w:rFonts w:cstheme="minorHAnsi"/>
          <w:color w:val="000000"/>
          <w:sz w:val="16"/>
          <w:szCs w:val="16"/>
        </w:rPr>
        <w:t xml:space="preserve"> </w:t>
      </w:r>
    </w:p>
    <w:p w14:paraId="56323032" w14:textId="77777777" w:rsidR="00F36459" w:rsidRPr="00F36459" w:rsidRDefault="00F36459" w:rsidP="00F36459">
      <w:pPr>
        <w:pStyle w:val="Odsekzoznamu"/>
        <w:autoSpaceDE w:val="0"/>
        <w:autoSpaceDN w:val="0"/>
        <w:adjustRightInd w:val="0"/>
        <w:spacing w:after="0" w:line="240" w:lineRule="auto"/>
        <w:ind w:left="360"/>
        <w:jc w:val="both"/>
        <w:rPr>
          <w:rFonts w:cstheme="minorHAnsi"/>
          <w:color w:val="000000"/>
          <w:sz w:val="16"/>
          <w:szCs w:val="16"/>
        </w:rPr>
      </w:pPr>
    </w:p>
    <w:p w14:paraId="2CA8EE37" w14:textId="6D93157E" w:rsidR="0046747F" w:rsidRDefault="0046747F" w:rsidP="004C5F77">
      <w:pPr>
        <w:pStyle w:val="Odsekzoznamu"/>
        <w:numPr>
          <w:ilvl w:val="0"/>
          <w:numId w:val="1"/>
        </w:numPr>
        <w:autoSpaceDE w:val="0"/>
        <w:autoSpaceDN w:val="0"/>
        <w:adjustRightInd w:val="0"/>
        <w:spacing w:after="0" w:line="240" w:lineRule="auto"/>
        <w:rPr>
          <w:rFonts w:cstheme="minorHAnsi"/>
          <w:b/>
          <w:bCs/>
          <w:sz w:val="16"/>
          <w:szCs w:val="16"/>
        </w:rPr>
      </w:pPr>
      <w:r w:rsidRPr="00862CAB">
        <w:rPr>
          <w:rFonts w:cstheme="minorHAnsi"/>
          <w:b/>
          <w:bCs/>
          <w:sz w:val="16"/>
          <w:szCs w:val="16"/>
        </w:rPr>
        <w:t xml:space="preserve">Štruktúra </w:t>
      </w:r>
      <w:r w:rsidR="00E93C18" w:rsidRPr="00862CAB">
        <w:rPr>
          <w:rFonts w:cstheme="minorHAnsi"/>
          <w:b/>
          <w:bCs/>
          <w:sz w:val="16"/>
          <w:szCs w:val="16"/>
        </w:rPr>
        <w:t xml:space="preserve">a obsah </w:t>
      </w:r>
      <w:r w:rsidRPr="00862CAB">
        <w:rPr>
          <w:rFonts w:cstheme="minorHAnsi"/>
          <w:b/>
          <w:bCs/>
          <w:sz w:val="16"/>
          <w:szCs w:val="16"/>
        </w:rPr>
        <w:t>študijného programu</w:t>
      </w:r>
      <w:r w:rsidR="00FF39FB">
        <w:rPr>
          <w:rStyle w:val="Odkaznapoznmkupodiarou"/>
          <w:rFonts w:cstheme="minorHAnsi"/>
          <w:b/>
          <w:bCs/>
          <w:sz w:val="16"/>
          <w:szCs w:val="16"/>
        </w:rPr>
        <w:footnoteReference w:id="9"/>
      </w:r>
      <w:r w:rsidRPr="00862CAB">
        <w:rPr>
          <w:rFonts w:cstheme="minorHAnsi"/>
          <w:b/>
          <w:bCs/>
          <w:sz w:val="16"/>
          <w:szCs w:val="16"/>
        </w:rPr>
        <w:t xml:space="preserve"> </w:t>
      </w:r>
    </w:p>
    <w:p w14:paraId="3EAC6A53" w14:textId="77777777" w:rsidR="00E63207" w:rsidRPr="00862CAB" w:rsidRDefault="00E63207" w:rsidP="00E63207">
      <w:pPr>
        <w:pStyle w:val="Odsekzoznamu"/>
        <w:autoSpaceDE w:val="0"/>
        <w:autoSpaceDN w:val="0"/>
        <w:adjustRightInd w:val="0"/>
        <w:spacing w:after="0" w:line="240" w:lineRule="auto"/>
        <w:ind w:left="360"/>
        <w:rPr>
          <w:rFonts w:cstheme="minorHAnsi"/>
          <w:b/>
          <w:bCs/>
          <w:sz w:val="16"/>
          <w:szCs w:val="16"/>
        </w:rPr>
      </w:pPr>
    </w:p>
    <w:p w14:paraId="576016E0" w14:textId="78B19C8F" w:rsidR="00EC50D8" w:rsidRPr="00F36459" w:rsidRDefault="00B76349" w:rsidP="004C5F77">
      <w:pPr>
        <w:pStyle w:val="Odsekzoznamu"/>
        <w:numPr>
          <w:ilvl w:val="0"/>
          <w:numId w:val="3"/>
        </w:numPr>
        <w:autoSpaceDE w:val="0"/>
        <w:autoSpaceDN w:val="0"/>
        <w:adjustRightInd w:val="0"/>
        <w:spacing w:after="0" w:line="240" w:lineRule="auto"/>
        <w:jc w:val="both"/>
        <w:rPr>
          <w:rFonts w:cstheme="minorHAnsi"/>
          <w:i/>
          <w:color w:val="000000" w:themeColor="text1"/>
          <w:sz w:val="16"/>
          <w:szCs w:val="16"/>
        </w:rPr>
      </w:pPr>
      <w:r w:rsidRPr="00F36459">
        <w:rPr>
          <w:rFonts w:cstheme="minorHAnsi"/>
          <w:i/>
          <w:iCs/>
          <w:sz w:val="16"/>
          <w:szCs w:val="16"/>
        </w:rPr>
        <w:t>P</w:t>
      </w:r>
      <w:r w:rsidR="00EC50D8" w:rsidRPr="00F36459">
        <w:rPr>
          <w:rFonts w:cstheme="minorHAnsi"/>
          <w:i/>
          <w:iCs/>
          <w:sz w:val="16"/>
          <w:szCs w:val="16"/>
        </w:rPr>
        <w:t>ravidlá na utváranie študijných plánov v študijnom programe.</w:t>
      </w:r>
    </w:p>
    <w:p w14:paraId="14BC6027" w14:textId="5C74494E" w:rsidR="00C12838" w:rsidRPr="00F36459" w:rsidRDefault="008A63E9" w:rsidP="00C12838">
      <w:pPr>
        <w:pStyle w:val="Odsekzoznamu"/>
        <w:autoSpaceDE w:val="0"/>
        <w:autoSpaceDN w:val="0"/>
        <w:adjustRightInd w:val="0"/>
        <w:spacing w:after="0" w:line="240" w:lineRule="auto"/>
        <w:ind w:left="360"/>
        <w:jc w:val="both"/>
        <w:rPr>
          <w:rFonts w:cstheme="minorHAnsi"/>
          <w:iCs/>
          <w:sz w:val="16"/>
          <w:szCs w:val="16"/>
        </w:rPr>
      </w:pPr>
      <w:r w:rsidRPr="00F36459">
        <w:rPr>
          <w:rFonts w:cstheme="minorHAnsi"/>
          <w:iCs/>
          <w:sz w:val="16"/>
          <w:szCs w:val="16"/>
        </w:rPr>
        <w:t xml:space="preserve">Študijné plány pre príslušný AR sú prerokované Pedagogickou komisiu fakulty, vedením fakulty a zmeny sú predkladané </w:t>
      </w:r>
      <w:r w:rsidR="00ED6C60" w:rsidRPr="00F36459">
        <w:rPr>
          <w:rFonts w:cstheme="minorHAnsi"/>
          <w:iCs/>
          <w:sz w:val="16"/>
          <w:szCs w:val="16"/>
        </w:rPr>
        <w:t>vedeck</w:t>
      </w:r>
      <w:r w:rsidRPr="00F36459">
        <w:rPr>
          <w:rFonts w:cstheme="minorHAnsi"/>
          <w:iCs/>
          <w:sz w:val="16"/>
          <w:szCs w:val="16"/>
        </w:rPr>
        <w:t xml:space="preserve">ej rade </w:t>
      </w:r>
      <w:r w:rsidR="00ED6C60" w:rsidRPr="00F36459">
        <w:rPr>
          <w:rFonts w:cstheme="minorHAnsi"/>
          <w:iCs/>
          <w:sz w:val="16"/>
          <w:szCs w:val="16"/>
        </w:rPr>
        <w:t xml:space="preserve"> fakulty.</w:t>
      </w:r>
    </w:p>
    <w:p w14:paraId="2BC1096D" w14:textId="31E3F666" w:rsidR="00657DDA" w:rsidRPr="00F36459" w:rsidRDefault="00842980" w:rsidP="004C5F77">
      <w:pPr>
        <w:pStyle w:val="Odsekzoznamu"/>
        <w:numPr>
          <w:ilvl w:val="0"/>
          <w:numId w:val="3"/>
        </w:numPr>
        <w:autoSpaceDE w:val="0"/>
        <w:autoSpaceDN w:val="0"/>
        <w:adjustRightInd w:val="0"/>
        <w:spacing w:after="0" w:line="240" w:lineRule="auto"/>
        <w:jc w:val="both"/>
        <w:rPr>
          <w:rFonts w:cstheme="minorHAnsi"/>
          <w:sz w:val="16"/>
          <w:szCs w:val="16"/>
        </w:rPr>
      </w:pPr>
      <w:r w:rsidRPr="00F36459">
        <w:rPr>
          <w:rFonts w:cstheme="minorHAnsi"/>
          <w:b/>
          <w:i/>
          <w:iCs/>
          <w:sz w:val="16"/>
          <w:szCs w:val="16"/>
        </w:rPr>
        <w:t>O</w:t>
      </w:r>
      <w:r w:rsidR="001D6EEC" w:rsidRPr="00F36459">
        <w:rPr>
          <w:rFonts w:cstheme="minorHAnsi"/>
          <w:b/>
          <w:i/>
          <w:iCs/>
          <w:sz w:val="16"/>
          <w:szCs w:val="16"/>
        </w:rPr>
        <w:t>dporúčan</w:t>
      </w:r>
      <w:r w:rsidRPr="00F36459">
        <w:rPr>
          <w:rFonts w:cstheme="minorHAnsi"/>
          <w:b/>
          <w:i/>
          <w:iCs/>
          <w:sz w:val="16"/>
          <w:szCs w:val="16"/>
        </w:rPr>
        <w:t>ý</w:t>
      </w:r>
      <w:r w:rsidR="001D6EEC" w:rsidRPr="00F36459">
        <w:rPr>
          <w:rFonts w:cstheme="minorHAnsi"/>
          <w:b/>
          <w:i/>
          <w:iCs/>
          <w:sz w:val="16"/>
          <w:szCs w:val="16"/>
        </w:rPr>
        <w:t xml:space="preserve"> </w:t>
      </w:r>
      <w:r w:rsidR="004D3F71" w:rsidRPr="00F36459">
        <w:rPr>
          <w:rFonts w:cstheme="minorHAnsi"/>
          <w:b/>
          <w:i/>
          <w:iCs/>
          <w:sz w:val="16"/>
          <w:szCs w:val="16"/>
        </w:rPr>
        <w:t>študijn</w:t>
      </w:r>
      <w:r w:rsidRPr="00F36459">
        <w:rPr>
          <w:rFonts w:cstheme="minorHAnsi"/>
          <w:b/>
          <w:i/>
          <w:iCs/>
          <w:sz w:val="16"/>
          <w:szCs w:val="16"/>
        </w:rPr>
        <w:t>ý</w:t>
      </w:r>
      <w:r w:rsidR="001D6EEC" w:rsidRPr="00F36459">
        <w:rPr>
          <w:rFonts w:cstheme="minorHAnsi"/>
          <w:b/>
          <w:i/>
          <w:iCs/>
          <w:sz w:val="16"/>
          <w:szCs w:val="16"/>
        </w:rPr>
        <w:t xml:space="preserve"> </w:t>
      </w:r>
      <w:r w:rsidR="004D3F71" w:rsidRPr="00F36459">
        <w:rPr>
          <w:rFonts w:cstheme="minorHAnsi"/>
          <w:b/>
          <w:i/>
          <w:iCs/>
          <w:sz w:val="16"/>
          <w:szCs w:val="16"/>
        </w:rPr>
        <w:t>plán</w:t>
      </w:r>
      <w:bookmarkStart w:id="0" w:name="_Hlk52130688"/>
      <w:r w:rsidR="00AC16B5" w:rsidRPr="00F36459">
        <w:rPr>
          <w:rStyle w:val="Odkaznapoznmkupodiarou"/>
          <w:rFonts w:cstheme="minorHAnsi"/>
          <w:i/>
          <w:iCs/>
          <w:sz w:val="16"/>
          <w:szCs w:val="16"/>
        </w:rPr>
        <w:footnoteReference w:id="10"/>
      </w:r>
      <w:bookmarkEnd w:id="0"/>
      <w:r w:rsidRPr="00F36459">
        <w:rPr>
          <w:rFonts w:cstheme="minorHAnsi"/>
          <w:i/>
          <w:iCs/>
          <w:sz w:val="16"/>
          <w:szCs w:val="16"/>
        </w:rPr>
        <w:t xml:space="preserve"> </w:t>
      </w:r>
      <w:r w:rsidR="006E2CE8" w:rsidRPr="00F36459">
        <w:rPr>
          <w:rFonts w:cstheme="minorHAnsi"/>
          <w:i/>
          <w:iCs/>
          <w:sz w:val="16"/>
          <w:szCs w:val="16"/>
        </w:rPr>
        <w:tab/>
      </w:r>
      <w:r w:rsidR="006E2CE8" w:rsidRPr="00F36459">
        <w:rPr>
          <w:rFonts w:cstheme="minorHAnsi"/>
          <w:i/>
          <w:iCs/>
          <w:sz w:val="16"/>
          <w:szCs w:val="16"/>
        </w:rPr>
        <w:tab/>
      </w:r>
      <w:r w:rsidR="006E2CE8" w:rsidRPr="00F36459">
        <w:rPr>
          <w:rFonts w:cstheme="minorHAnsi"/>
          <w:i/>
          <w:iCs/>
          <w:sz w:val="16"/>
          <w:szCs w:val="16"/>
        </w:rPr>
        <w:tab/>
      </w:r>
      <w:r w:rsidR="006E2CE8" w:rsidRPr="00F36459">
        <w:rPr>
          <w:rFonts w:cstheme="minorHAnsi"/>
          <w:i/>
          <w:iCs/>
          <w:sz w:val="16"/>
          <w:szCs w:val="16"/>
        </w:rPr>
        <w:tab/>
      </w:r>
      <w:r w:rsidR="006E2CE8" w:rsidRPr="00F36459">
        <w:rPr>
          <w:rFonts w:cstheme="minorHAnsi"/>
          <w:i/>
          <w:iCs/>
          <w:sz w:val="16"/>
          <w:szCs w:val="16"/>
        </w:rPr>
        <w:tab/>
        <w:t>P</w:t>
      </w:r>
      <w:r w:rsidRPr="00F36459">
        <w:rPr>
          <w:rFonts w:cstheme="minorHAnsi"/>
          <w:i/>
          <w:iCs/>
          <w:sz w:val="16"/>
          <w:szCs w:val="16"/>
        </w:rPr>
        <w:t>ríloh</w:t>
      </w:r>
      <w:r w:rsidR="006E2CE8" w:rsidRPr="00F36459">
        <w:rPr>
          <w:rFonts w:cstheme="minorHAnsi"/>
          <w:i/>
          <w:iCs/>
          <w:sz w:val="16"/>
          <w:szCs w:val="16"/>
        </w:rPr>
        <w:t>a</w:t>
      </w:r>
      <w:r w:rsidRPr="00F36459">
        <w:rPr>
          <w:rFonts w:cstheme="minorHAnsi"/>
          <w:i/>
          <w:iCs/>
          <w:sz w:val="16"/>
          <w:szCs w:val="16"/>
        </w:rPr>
        <w:t xml:space="preserve"> </w:t>
      </w:r>
      <w:r w:rsidR="00F36459" w:rsidRPr="00F36459">
        <w:rPr>
          <w:rFonts w:cstheme="minorHAnsi"/>
          <w:i/>
          <w:iCs/>
          <w:sz w:val="16"/>
          <w:szCs w:val="16"/>
        </w:rPr>
        <w:t>3</w:t>
      </w:r>
      <w:r w:rsidR="00631293" w:rsidRPr="00F36459">
        <w:rPr>
          <w:rFonts w:cstheme="minorHAnsi"/>
          <w:i/>
          <w:iCs/>
          <w:sz w:val="16"/>
          <w:szCs w:val="16"/>
        </w:rPr>
        <w:t xml:space="preserve">. </w:t>
      </w:r>
    </w:p>
    <w:p w14:paraId="4CE21059" w14:textId="77777777" w:rsidR="00F83F63" w:rsidRPr="00F36459" w:rsidRDefault="00F83F63" w:rsidP="00F83F63">
      <w:pPr>
        <w:autoSpaceDE w:val="0"/>
        <w:autoSpaceDN w:val="0"/>
        <w:adjustRightInd w:val="0"/>
        <w:spacing w:after="0" w:line="240" w:lineRule="auto"/>
        <w:jc w:val="both"/>
        <w:rPr>
          <w:rFonts w:cstheme="minorHAnsi"/>
          <w:b/>
          <w:iCs/>
          <w:color w:val="0D0D0D" w:themeColor="text1" w:themeTint="F2"/>
          <w:sz w:val="16"/>
          <w:szCs w:val="16"/>
        </w:rPr>
      </w:pPr>
    </w:p>
    <w:p w14:paraId="146A05C9" w14:textId="13E17F6C" w:rsidR="00EA677E" w:rsidRPr="00F36459" w:rsidRDefault="00EA677E" w:rsidP="00F83F63">
      <w:pPr>
        <w:autoSpaceDE w:val="0"/>
        <w:autoSpaceDN w:val="0"/>
        <w:adjustRightInd w:val="0"/>
        <w:spacing w:after="0" w:line="240" w:lineRule="auto"/>
        <w:jc w:val="both"/>
        <w:rPr>
          <w:rFonts w:cstheme="minorHAnsi"/>
          <w:b/>
          <w:color w:val="0D0D0D" w:themeColor="text1" w:themeTint="F2"/>
          <w:sz w:val="16"/>
          <w:szCs w:val="16"/>
        </w:rPr>
      </w:pPr>
      <w:r w:rsidRPr="00F36459">
        <w:rPr>
          <w:rFonts w:cstheme="minorHAnsi"/>
          <w:b/>
          <w:iCs/>
          <w:color w:val="0D0D0D" w:themeColor="text1" w:themeTint="F2"/>
          <w:sz w:val="16"/>
          <w:szCs w:val="16"/>
        </w:rPr>
        <w:t>Štruktúra požiadaviek</w:t>
      </w:r>
      <w:r w:rsidR="00645F28" w:rsidRPr="00F36459">
        <w:rPr>
          <w:rFonts w:cstheme="minorHAnsi"/>
          <w:b/>
          <w:iCs/>
          <w:color w:val="0D0D0D" w:themeColor="text1" w:themeTint="F2"/>
          <w:sz w:val="16"/>
          <w:szCs w:val="16"/>
        </w:rPr>
        <w:t xml:space="preserve"> pre</w:t>
      </w:r>
      <w:r w:rsidRPr="00F36459">
        <w:rPr>
          <w:rFonts w:cstheme="minorHAnsi"/>
          <w:b/>
          <w:iCs/>
          <w:color w:val="0D0D0D" w:themeColor="text1" w:themeTint="F2"/>
          <w:sz w:val="16"/>
          <w:szCs w:val="16"/>
        </w:rPr>
        <w:t>:</w:t>
      </w:r>
    </w:p>
    <w:p w14:paraId="65D2EB1C" w14:textId="52FA6141" w:rsidR="00EA677E" w:rsidRPr="00F36459" w:rsidRDefault="00EA677E" w:rsidP="004C5F77">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F36459">
        <w:rPr>
          <w:rFonts w:cstheme="minorHAnsi"/>
          <w:sz w:val="16"/>
          <w:szCs w:val="16"/>
        </w:rPr>
        <w:t>riadne skončenie štúdia je získanie minimálne 180 kreditov;</w:t>
      </w:r>
    </w:p>
    <w:p w14:paraId="2F9A8CE5" w14:textId="348FDD02" w:rsidR="00FD0E18" w:rsidRPr="001C03FF" w:rsidRDefault="00EA677E" w:rsidP="00EA677E">
      <w:pPr>
        <w:pStyle w:val="Odsekzoznamu"/>
        <w:autoSpaceDE w:val="0"/>
        <w:autoSpaceDN w:val="0"/>
        <w:adjustRightInd w:val="0"/>
        <w:spacing w:after="0" w:line="240" w:lineRule="auto"/>
        <w:jc w:val="both"/>
        <w:rPr>
          <w:rFonts w:cstheme="minorHAnsi"/>
          <w:sz w:val="16"/>
          <w:szCs w:val="16"/>
        </w:rPr>
      </w:pPr>
      <w:r w:rsidRPr="00F36459">
        <w:rPr>
          <w:rFonts w:cstheme="minorHAnsi"/>
          <w:sz w:val="16"/>
          <w:szCs w:val="16"/>
        </w:rPr>
        <w:t>študent riadne skončí</w:t>
      </w:r>
      <w:r w:rsidRPr="00E63207">
        <w:rPr>
          <w:rFonts w:cstheme="minorHAnsi"/>
          <w:sz w:val="16"/>
          <w:szCs w:val="16"/>
        </w:rPr>
        <w:t xml:space="preserve"> štúdium absolvovaním štúdia podľa študijného programu, pričom dĺžka štúdia nesmie presiahnuť štandardnú dobu štúdia o viac ako dva roky; dňom riadneho skončenia štúdia je deň, kedy bola splnená posledná z podmienok predpísaných na riadne skončenie štúdia študijného programu; dokladom o riadnom skončení štúdia a o získaní príslušného akademického titulu je </w:t>
      </w:r>
      <w:r w:rsidRPr="001C03FF">
        <w:rPr>
          <w:rFonts w:cstheme="minorHAnsi"/>
          <w:sz w:val="16"/>
          <w:szCs w:val="16"/>
        </w:rPr>
        <w:t>vysokoškolský diplom, dodatok k diplomu</w:t>
      </w:r>
      <w:r w:rsidR="00147809" w:rsidRPr="001C03FF">
        <w:rPr>
          <w:rFonts w:cstheme="minorHAnsi"/>
          <w:sz w:val="16"/>
          <w:szCs w:val="16"/>
        </w:rPr>
        <w:t xml:space="preserve"> a vysvedčenie o štátnej skúške;</w:t>
      </w:r>
    </w:p>
    <w:p w14:paraId="25B5E998" w14:textId="208A8288" w:rsidR="00EA677E" w:rsidRPr="001C03FF" w:rsidRDefault="00EA677E" w:rsidP="004C5F77">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1C03FF">
        <w:rPr>
          <w:rFonts w:cstheme="minorHAnsi"/>
          <w:color w:val="0D0D0D" w:themeColor="text1" w:themeTint="F2"/>
          <w:sz w:val="16"/>
          <w:szCs w:val="16"/>
        </w:rPr>
        <w:t xml:space="preserve">prerušenie štúdia je uvedená v čl. </w:t>
      </w:r>
      <w:r w:rsidR="001C03FF" w:rsidRPr="001C03FF">
        <w:rPr>
          <w:rFonts w:cstheme="minorHAnsi"/>
          <w:color w:val="0D0D0D" w:themeColor="text1" w:themeTint="F2"/>
          <w:sz w:val="16"/>
          <w:szCs w:val="16"/>
        </w:rPr>
        <w:t>19</w:t>
      </w:r>
      <w:r w:rsidRPr="001C03FF">
        <w:rPr>
          <w:rFonts w:cstheme="minorHAnsi"/>
          <w:color w:val="0D0D0D" w:themeColor="text1" w:themeTint="F2"/>
          <w:sz w:val="16"/>
          <w:szCs w:val="16"/>
        </w:rPr>
        <w:t xml:space="preserve"> študijného poriadku fakulty;</w:t>
      </w:r>
    </w:p>
    <w:p w14:paraId="7D84C705" w14:textId="3442A06E" w:rsidR="00EA677E" w:rsidRPr="001C03FF" w:rsidRDefault="00EA677E" w:rsidP="004C5F77">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E63207">
        <w:rPr>
          <w:rFonts w:cstheme="minorHAnsi"/>
          <w:color w:val="0D0D0D" w:themeColor="text1" w:themeTint="F2"/>
          <w:sz w:val="16"/>
          <w:szCs w:val="16"/>
        </w:rPr>
        <w:t xml:space="preserve">pokračovanie v štúdiu je uvedená </w:t>
      </w:r>
      <w:r w:rsidRPr="001C03FF">
        <w:rPr>
          <w:rFonts w:cstheme="minorHAnsi"/>
          <w:color w:val="0D0D0D" w:themeColor="text1" w:themeTint="F2"/>
          <w:sz w:val="16"/>
          <w:szCs w:val="16"/>
        </w:rPr>
        <w:t xml:space="preserve">v čl. </w:t>
      </w:r>
      <w:r w:rsidR="001C03FF" w:rsidRPr="001C03FF">
        <w:rPr>
          <w:rFonts w:cstheme="minorHAnsi"/>
          <w:color w:val="0D0D0D" w:themeColor="text1" w:themeTint="F2"/>
          <w:sz w:val="16"/>
          <w:szCs w:val="16"/>
        </w:rPr>
        <w:t>14</w:t>
      </w:r>
      <w:r w:rsidRPr="001C03FF">
        <w:rPr>
          <w:rFonts w:cstheme="minorHAnsi"/>
          <w:color w:val="0D0D0D" w:themeColor="text1" w:themeTint="F2"/>
          <w:sz w:val="16"/>
          <w:szCs w:val="16"/>
        </w:rPr>
        <w:t xml:space="preserve"> študijného poriadku fakulty;</w:t>
      </w:r>
    </w:p>
    <w:p w14:paraId="75E66C15" w14:textId="5B6A4508" w:rsidR="00104D2A" w:rsidRPr="00AF3B72" w:rsidRDefault="00EA677E" w:rsidP="004C5F77">
      <w:pPr>
        <w:pStyle w:val="Odsekzoznamu"/>
        <w:numPr>
          <w:ilvl w:val="0"/>
          <w:numId w:val="3"/>
        </w:numPr>
        <w:autoSpaceDE w:val="0"/>
        <w:autoSpaceDN w:val="0"/>
        <w:adjustRightInd w:val="0"/>
        <w:spacing w:after="0" w:line="240" w:lineRule="auto"/>
        <w:jc w:val="both"/>
        <w:rPr>
          <w:rFonts w:cstheme="minorHAnsi"/>
          <w:sz w:val="16"/>
          <w:szCs w:val="16"/>
        </w:rPr>
      </w:pPr>
      <w:r w:rsidRPr="006E2CE8">
        <w:rPr>
          <w:rFonts w:cstheme="minorHAnsi"/>
          <w:b/>
          <w:iCs/>
          <w:sz w:val="16"/>
          <w:szCs w:val="16"/>
        </w:rPr>
        <w:t>P</w:t>
      </w:r>
      <w:r w:rsidR="00854880" w:rsidRPr="006E2CE8">
        <w:rPr>
          <w:rFonts w:cstheme="minorHAnsi"/>
          <w:b/>
          <w:iCs/>
          <w:sz w:val="16"/>
          <w:szCs w:val="16"/>
        </w:rPr>
        <w:t xml:space="preserve">odmienky </w:t>
      </w:r>
      <w:r w:rsidR="00365287" w:rsidRPr="006E2CE8">
        <w:rPr>
          <w:rFonts w:cstheme="minorHAnsi"/>
          <w:b/>
          <w:iCs/>
          <w:sz w:val="16"/>
          <w:szCs w:val="16"/>
        </w:rPr>
        <w:t>absolvovania</w:t>
      </w:r>
      <w:r w:rsidR="00854880" w:rsidRPr="006E2CE8">
        <w:rPr>
          <w:rFonts w:cstheme="minorHAnsi"/>
          <w:b/>
          <w:iCs/>
          <w:sz w:val="16"/>
          <w:szCs w:val="16"/>
        </w:rPr>
        <w:t xml:space="preserve"> študijného programu</w:t>
      </w:r>
      <w:r w:rsidR="006E2CE8">
        <w:rPr>
          <w:rFonts w:cstheme="minorHAnsi"/>
          <w:b/>
          <w:iCs/>
          <w:sz w:val="16"/>
          <w:szCs w:val="16"/>
        </w:rPr>
        <w:t>:</w:t>
      </w:r>
      <w:r w:rsidR="00F624EB" w:rsidRPr="00AF3B72">
        <w:rPr>
          <w:rFonts w:cstheme="minorHAnsi"/>
          <w:i/>
          <w:iCs/>
          <w:sz w:val="16"/>
          <w:szCs w:val="16"/>
        </w:rPr>
        <w:t xml:space="preserve"> </w:t>
      </w:r>
    </w:p>
    <w:p w14:paraId="727C57B2" w14:textId="62FB7699" w:rsidR="00F624EB" w:rsidRPr="00A4496E" w:rsidRDefault="00B35623" w:rsidP="004C5F77">
      <w:pPr>
        <w:pStyle w:val="Odsekzoznamu"/>
        <w:numPr>
          <w:ilvl w:val="0"/>
          <w:numId w:val="11"/>
        </w:numPr>
        <w:autoSpaceDE w:val="0"/>
        <w:autoSpaceDN w:val="0"/>
        <w:adjustRightInd w:val="0"/>
        <w:spacing w:after="0" w:line="240" w:lineRule="auto"/>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p</w:t>
      </w:r>
      <w:r w:rsidR="00F624EB" w:rsidRPr="00A4496E">
        <w:rPr>
          <w:rFonts w:cstheme="minorHAnsi"/>
          <w:bCs/>
          <w:i/>
          <w:iCs/>
          <w:color w:val="000000" w:themeColor="text1"/>
          <w:sz w:val="16"/>
          <w:szCs w:val="16"/>
          <w:lang w:eastAsia="sk-SK"/>
        </w:rPr>
        <w:t xml:space="preserve">očet kreditov </w:t>
      </w:r>
      <w:r w:rsidR="00807F32" w:rsidRPr="00A4496E">
        <w:rPr>
          <w:rFonts w:cstheme="minorHAnsi"/>
          <w:bCs/>
          <w:i/>
          <w:iCs/>
          <w:color w:val="000000" w:themeColor="text1"/>
          <w:sz w:val="16"/>
          <w:szCs w:val="16"/>
          <w:lang w:eastAsia="sk-SK"/>
        </w:rPr>
        <w:t xml:space="preserve">za povinné predmety </w:t>
      </w:r>
      <w:r w:rsidR="00F624EB" w:rsidRPr="00A4496E">
        <w:rPr>
          <w:rFonts w:cstheme="minorHAnsi"/>
          <w:bCs/>
          <w:i/>
          <w:iCs/>
          <w:color w:val="000000" w:themeColor="text1"/>
          <w:sz w:val="16"/>
          <w:szCs w:val="16"/>
          <w:lang w:eastAsia="sk-SK"/>
        </w:rPr>
        <w:t>potrebn</w:t>
      </w:r>
      <w:r w:rsidR="0050336B">
        <w:rPr>
          <w:rFonts w:cstheme="minorHAnsi"/>
          <w:bCs/>
          <w:i/>
          <w:iCs/>
          <w:color w:val="000000" w:themeColor="text1"/>
          <w:sz w:val="16"/>
          <w:szCs w:val="16"/>
          <w:lang w:eastAsia="sk-SK"/>
        </w:rPr>
        <w:t>é</w:t>
      </w:r>
      <w:r w:rsidR="00F624EB" w:rsidRPr="00A4496E">
        <w:rPr>
          <w:rFonts w:cstheme="minorHAnsi"/>
          <w:bCs/>
          <w:i/>
          <w:iCs/>
          <w:color w:val="000000" w:themeColor="text1"/>
          <w:sz w:val="16"/>
          <w:szCs w:val="16"/>
          <w:lang w:eastAsia="sk-SK"/>
        </w:rPr>
        <w:t xml:space="preserve"> na riadne skončenie štúdia/ ukončenie časti štúdia</w:t>
      </w:r>
      <w:r w:rsidR="00EA677E">
        <w:rPr>
          <w:rFonts w:cstheme="minorHAnsi"/>
          <w:bCs/>
          <w:i/>
          <w:iCs/>
          <w:color w:val="000000" w:themeColor="text1"/>
          <w:sz w:val="16"/>
          <w:szCs w:val="16"/>
          <w:lang w:eastAsia="sk-SK"/>
        </w:rPr>
        <w:tab/>
      </w:r>
      <w:r w:rsidR="00EA677E">
        <w:rPr>
          <w:rFonts w:cstheme="minorHAnsi"/>
          <w:bCs/>
          <w:i/>
          <w:iCs/>
          <w:color w:val="000000" w:themeColor="text1"/>
          <w:sz w:val="16"/>
          <w:szCs w:val="16"/>
          <w:lang w:eastAsia="sk-SK"/>
        </w:rPr>
        <w:tab/>
      </w:r>
      <w:r w:rsidR="000A4370">
        <w:rPr>
          <w:rFonts w:cstheme="minorHAnsi"/>
          <w:bCs/>
          <w:i/>
          <w:iCs/>
          <w:color w:val="000000" w:themeColor="text1"/>
          <w:sz w:val="16"/>
          <w:szCs w:val="16"/>
          <w:lang w:eastAsia="sk-SK"/>
        </w:rPr>
        <w:tab/>
      </w:r>
      <w:r w:rsidR="00D6738C">
        <w:rPr>
          <w:rFonts w:cstheme="minorHAnsi"/>
          <w:bCs/>
          <w:i/>
          <w:iCs/>
          <w:color w:val="000000" w:themeColor="text1"/>
          <w:sz w:val="16"/>
          <w:szCs w:val="16"/>
          <w:lang w:eastAsia="sk-SK"/>
        </w:rPr>
        <w:t>165</w:t>
      </w:r>
    </w:p>
    <w:p w14:paraId="40ACE1E1" w14:textId="65EFEC80" w:rsidR="00EA677E" w:rsidRPr="00A4496E" w:rsidRDefault="00B35623" w:rsidP="004C5F77">
      <w:pPr>
        <w:pStyle w:val="Odsekzoznamu"/>
        <w:numPr>
          <w:ilvl w:val="0"/>
          <w:numId w:val="11"/>
        </w:numPr>
        <w:autoSpaceDE w:val="0"/>
        <w:autoSpaceDN w:val="0"/>
        <w:adjustRightInd w:val="0"/>
        <w:spacing w:after="0" w:line="240" w:lineRule="auto"/>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p</w:t>
      </w:r>
      <w:r w:rsidR="00F624EB" w:rsidRPr="00A4496E">
        <w:rPr>
          <w:rFonts w:cstheme="minorHAnsi"/>
          <w:bCs/>
          <w:i/>
          <w:iCs/>
          <w:color w:val="000000" w:themeColor="text1"/>
          <w:sz w:val="16"/>
          <w:szCs w:val="16"/>
          <w:lang w:eastAsia="sk-SK"/>
        </w:rPr>
        <w:t xml:space="preserve">očet kreditov </w:t>
      </w:r>
      <w:r w:rsidR="00592347" w:rsidRPr="00A4496E">
        <w:rPr>
          <w:rFonts w:cstheme="minorHAnsi"/>
          <w:bCs/>
          <w:i/>
          <w:iCs/>
          <w:color w:val="000000" w:themeColor="text1"/>
          <w:sz w:val="16"/>
          <w:szCs w:val="16"/>
          <w:lang w:eastAsia="sk-SK"/>
        </w:rPr>
        <w:t xml:space="preserve">za povinne voliteľné predmety </w:t>
      </w:r>
      <w:r w:rsidR="00F624EB" w:rsidRPr="00A4496E">
        <w:rPr>
          <w:rFonts w:cstheme="minorHAnsi"/>
          <w:bCs/>
          <w:i/>
          <w:iCs/>
          <w:color w:val="000000" w:themeColor="text1"/>
          <w:sz w:val="16"/>
          <w:szCs w:val="16"/>
          <w:lang w:eastAsia="sk-SK"/>
        </w:rPr>
        <w:t>potrebných na riadne skončenie štúdia/ ukončenie časti štúdia</w:t>
      </w:r>
      <w:r w:rsidR="00EA677E">
        <w:rPr>
          <w:rFonts w:cstheme="minorHAnsi"/>
          <w:bCs/>
          <w:i/>
          <w:iCs/>
          <w:color w:val="000000" w:themeColor="text1"/>
          <w:sz w:val="16"/>
          <w:szCs w:val="16"/>
          <w:lang w:eastAsia="sk-SK"/>
        </w:rPr>
        <w:tab/>
      </w:r>
      <w:r w:rsidR="00EA677E">
        <w:rPr>
          <w:rFonts w:cstheme="minorHAnsi"/>
          <w:bCs/>
          <w:i/>
          <w:iCs/>
          <w:color w:val="000000" w:themeColor="text1"/>
          <w:sz w:val="16"/>
          <w:szCs w:val="16"/>
          <w:lang w:eastAsia="sk-SK"/>
        </w:rPr>
        <w:tab/>
      </w:r>
      <w:r w:rsidR="00D6738C">
        <w:rPr>
          <w:rFonts w:cstheme="minorHAnsi"/>
          <w:bCs/>
          <w:i/>
          <w:iCs/>
          <w:color w:val="000000" w:themeColor="text1"/>
          <w:sz w:val="16"/>
          <w:szCs w:val="16"/>
          <w:lang w:eastAsia="sk-SK"/>
        </w:rPr>
        <w:t>min. 6</w:t>
      </w:r>
    </w:p>
    <w:p w14:paraId="740425DD" w14:textId="3623A4E0" w:rsidR="00EA677E" w:rsidRPr="00A4496E" w:rsidRDefault="00B35623" w:rsidP="004C5F77">
      <w:pPr>
        <w:pStyle w:val="Odsekzoznamu"/>
        <w:numPr>
          <w:ilvl w:val="0"/>
          <w:numId w:val="11"/>
        </w:numPr>
        <w:autoSpaceDE w:val="0"/>
        <w:autoSpaceDN w:val="0"/>
        <w:adjustRightInd w:val="0"/>
        <w:spacing w:after="0" w:line="240" w:lineRule="auto"/>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p</w:t>
      </w:r>
      <w:r w:rsidR="00BE4510" w:rsidRPr="00A4496E">
        <w:rPr>
          <w:rFonts w:cstheme="minorHAnsi"/>
          <w:bCs/>
          <w:i/>
          <w:iCs/>
          <w:color w:val="000000" w:themeColor="text1"/>
          <w:sz w:val="16"/>
          <w:szCs w:val="16"/>
          <w:lang w:eastAsia="sk-SK"/>
        </w:rPr>
        <w:t>očet kreditov za výberové predmety potrebných na riadne skončenie štúdia/ ukončenie časti štúdia</w:t>
      </w:r>
      <w:r w:rsidR="00EA677E">
        <w:rPr>
          <w:rFonts w:cstheme="minorHAnsi"/>
          <w:bCs/>
          <w:i/>
          <w:iCs/>
          <w:color w:val="000000" w:themeColor="text1"/>
          <w:sz w:val="16"/>
          <w:szCs w:val="16"/>
          <w:lang w:eastAsia="sk-SK"/>
        </w:rPr>
        <w:tab/>
      </w:r>
      <w:r w:rsidR="00EA677E">
        <w:rPr>
          <w:rFonts w:cstheme="minorHAnsi"/>
          <w:bCs/>
          <w:i/>
          <w:iCs/>
          <w:color w:val="000000" w:themeColor="text1"/>
          <w:sz w:val="16"/>
          <w:szCs w:val="16"/>
          <w:lang w:eastAsia="sk-SK"/>
        </w:rPr>
        <w:tab/>
      </w:r>
      <w:r w:rsidR="00D6738C">
        <w:rPr>
          <w:rFonts w:cstheme="minorHAnsi"/>
          <w:bCs/>
          <w:i/>
          <w:iCs/>
          <w:color w:val="000000" w:themeColor="text1"/>
          <w:sz w:val="16"/>
          <w:szCs w:val="16"/>
          <w:lang w:eastAsia="sk-SK"/>
        </w:rPr>
        <w:t>min. 9</w:t>
      </w:r>
    </w:p>
    <w:p w14:paraId="54F9DF58" w14:textId="0BFFA3FB" w:rsidR="00EA677E" w:rsidRPr="00F36459" w:rsidRDefault="00B35623" w:rsidP="004C5F77">
      <w:pPr>
        <w:pStyle w:val="Odsekzoznamu"/>
        <w:numPr>
          <w:ilvl w:val="0"/>
          <w:numId w:val="11"/>
        </w:numPr>
        <w:autoSpaceDE w:val="0"/>
        <w:autoSpaceDN w:val="0"/>
        <w:adjustRightInd w:val="0"/>
        <w:spacing w:after="0" w:line="240" w:lineRule="auto"/>
        <w:jc w:val="both"/>
        <w:rPr>
          <w:rFonts w:cstheme="minorHAnsi"/>
          <w:bCs/>
          <w:i/>
          <w:iCs/>
          <w:color w:val="000000" w:themeColor="text1"/>
          <w:sz w:val="16"/>
          <w:szCs w:val="16"/>
          <w:lang w:eastAsia="sk-SK"/>
        </w:rPr>
      </w:pPr>
      <w:r w:rsidRPr="00F36459">
        <w:rPr>
          <w:rFonts w:cstheme="minorHAnsi"/>
          <w:bCs/>
          <w:i/>
          <w:iCs/>
          <w:color w:val="000000" w:themeColor="text1"/>
          <w:sz w:val="16"/>
          <w:szCs w:val="16"/>
          <w:lang w:eastAsia="sk-SK"/>
        </w:rPr>
        <w:t>p</w:t>
      </w:r>
      <w:r w:rsidR="00F624EB" w:rsidRPr="00F36459">
        <w:rPr>
          <w:rFonts w:cstheme="minorHAnsi"/>
          <w:bCs/>
          <w:i/>
          <w:iCs/>
          <w:color w:val="000000" w:themeColor="text1"/>
          <w:sz w:val="16"/>
          <w:szCs w:val="16"/>
          <w:lang w:eastAsia="sk-SK"/>
        </w:rPr>
        <w:t xml:space="preserve">očet kreditov </w:t>
      </w:r>
      <w:r w:rsidR="00BE4510" w:rsidRPr="00F36459">
        <w:rPr>
          <w:rFonts w:cstheme="minorHAnsi"/>
          <w:bCs/>
          <w:i/>
          <w:iCs/>
          <w:color w:val="000000" w:themeColor="text1"/>
          <w:sz w:val="16"/>
          <w:szCs w:val="16"/>
          <w:lang w:eastAsia="sk-SK"/>
        </w:rPr>
        <w:t xml:space="preserve">za záverečnú prácu a obhajobu záverečnej práce </w:t>
      </w:r>
      <w:r w:rsidR="00F624EB" w:rsidRPr="00F36459">
        <w:rPr>
          <w:rFonts w:cstheme="minorHAnsi"/>
          <w:bCs/>
          <w:i/>
          <w:iCs/>
          <w:color w:val="000000" w:themeColor="text1"/>
          <w:sz w:val="16"/>
          <w:szCs w:val="16"/>
          <w:lang w:eastAsia="sk-SK"/>
        </w:rPr>
        <w:t>potrebných na riadne skončenie štúdia</w:t>
      </w:r>
      <w:r w:rsidR="00EA677E" w:rsidRPr="00F36459">
        <w:rPr>
          <w:rFonts w:cstheme="minorHAnsi"/>
          <w:bCs/>
          <w:i/>
          <w:iCs/>
          <w:color w:val="000000" w:themeColor="text1"/>
          <w:sz w:val="16"/>
          <w:szCs w:val="16"/>
          <w:lang w:eastAsia="sk-SK"/>
        </w:rPr>
        <w:tab/>
      </w:r>
      <w:r w:rsidR="00EA677E" w:rsidRPr="00F36459">
        <w:rPr>
          <w:rFonts w:cstheme="minorHAnsi"/>
          <w:bCs/>
          <w:i/>
          <w:iCs/>
          <w:color w:val="000000" w:themeColor="text1"/>
          <w:sz w:val="16"/>
          <w:szCs w:val="16"/>
          <w:lang w:eastAsia="sk-SK"/>
        </w:rPr>
        <w:tab/>
      </w:r>
      <w:r w:rsidR="00D6738C" w:rsidRPr="00F36459">
        <w:rPr>
          <w:rFonts w:cstheme="minorHAnsi"/>
          <w:bCs/>
          <w:i/>
          <w:iCs/>
          <w:color w:val="000000" w:themeColor="text1"/>
          <w:sz w:val="16"/>
          <w:szCs w:val="16"/>
          <w:lang w:eastAsia="sk-SK"/>
        </w:rPr>
        <w:t>10</w:t>
      </w:r>
    </w:p>
    <w:p w14:paraId="52202EC4" w14:textId="27A0A8E3" w:rsidR="00EA677E" w:rsidRPr="00F36459" w:rsidRDefault="00B35623" w:rsidP="004C5F77">
      <w:pPr>
        <w:pStyle w:val="Odsekzoznamu"/>
        <w:numPr>
          <w:ilvl w:val="0"/>
          <w:numId w:val="11"/>
        </w:numPr>
        <w:autoSpaceDE w:val="0"/>
        <w:autoSpaceDN w:val="0"/>
        <w:adjustRightInd w:val="0"/>
        <w:spacing w:after="0" w:line="240" w:lineRule="auto"/>
        <w:jc w:val="both"/>
        <w:rPr>
          <w:rFonts w:cstheme="minorHAnsi"/>
          <w:bCs/>
          <w:i/>
          <w:iCs/>
          <w:color w:val="000000" w:themeColor="text1"/>
          <w:sz w:val="16"/>
          <w:szCs w:val="16"/>
          <w:lang w:eastAsia="sk-SK"/>
        </w:rPr>
      </w:pPr>
      <w:r w:rsidRPr="00F36459">
        <w:rPr>
          <w:rFonts w:cstheme="minorHAnsi"/>
          <w:bCs/>
          <w:i/>
          <w:iCs/>
          <w:color w:val="000000" w:themeColor="text1"/>
          <w:sz w:val="16"/>
          <w:szCs w:val="16"/>
          <w:lang w:eastAsia="sk-SK"/>
        </w:rPr>
        <w:t>p</w:t>
      </w:r>
      <w:r w:rsidR="003127FA" w:rsidRPr="00F36459">
        <w:rPr>
          <w:rFonts w:cstheme="minorHAnsi"/>
          <w:bCs/>
          <w:i/>
          <w:iCs/>
          <w:color w:val="000000" w:themeColor="text1"/>
          <w:sz w:val="16"/>
          <w:szCs w:val="16"/>
          <w:lang w:eastAsia="sk-SK"/>
        </w:rPr>
        <w:t xml:space="preserve">očet kreditov </w:t>
      </w:r>
      <w:r w:rsidR="00093CEB" w:rsidRPr="00F36459">
        <w:rPr>
          <w:rFonts w:cstheme="minorHAnsi"/>
          <w:bCs/>
          <w:i/>
          <w:iCs/>
          <w:color w:val="000000" w:themeColor="text1"/>
          <w:sz w:val="16"/>
          <w:szCs w:val="16"/>
          <w:lang w:eastAsia="sk-SK"/>
        </w:rPr>
        <w:t xml:space="preserve">za odbornú prax </w:t>
      </w:r>
      <w:r w:rsidR="003127FA" w:rsidRPr="00F36459">
        <w:rPr>
          <w:rFonts w:cstheme="minorHAnsi"/>
          <w:bCs/>
          <w:i/>
          <w:iCs/>
          <w:color w:val="000000" w:themeColor="text1"/>
          <w:sz w:val="16"/>
          <w:szCs w:val="16"/>
          <w:lang w:eastAsia="sk-SK"/>
        </w:rPr>
        <w:t>potrebných na riadne skončenie štúdia/ukončenie časti štúdia</w:t>
      </w:r>
      <w:r w:rsidR="00EA677E" w:rsidRPr="00F36459">
        <w:rPr>
          <w:rFonts w:cstheme="minorHAnsi"/>
          <w:bCs/>
          <w:i/>
          <w:iCs/>
          <w:color w:val="000000" w:themeColor="text1"/>
          <w:sz w:val="16"/>
          <w:szCs w:val="16"/>
          <w:lang w:eastAsia="sk-SK"/>
        </w:rPr>
        <w:tab/>
      </w:r>
      <w:r w:rsidR="00EA677E" w:rsidRPr="00F36459">
        <w:rPr>
          <w:rFonts w:cstheme="minorHAnsi"/>
          <w:bCs/>
          <w:i/>
          <w:iCs/>
          <w:color w:val="000000" w:themeColor="text1"/>
          <w:sz w:val="16"/>
          <w:szCs w:val="16"/>
          <w:lang w:eastAsia="sk-SK"/>
        </w:rPr>
        <w:tab/>
      </w:r>
      <w:r w:rsidR="00EA677E" w:rsidRPr="00F36459">
        <w:rPr>
          <w:rFonts w:cstheme="minorHAnsi"/>
          <w:bCs/>
          <w:i/>
          <w:iCs/>
          <w:color w:val="000000" w:themeColor="text1"/>
          <w:sz w:val="16"/>
          <w:szCs w:val="16"/>
          <w:lang w:eastAsia="sk-SK"/>
        </w:rPr>
        <w:tab/>
      </w:r>
      <w:r w:rsidR="00D6738C" w:rsidRPr="00F36459">
        <w:rPr>
          <w:rFonts w:cstheme="minorHAnsi"/>
          <w:bCs/>
          <w:i/>
          <w:iCs/>
          <w:color w:val="000000" w:themeColor="text1"/>
          <w:sz w:val="16"/>
          <w:szCs w:val="16"/>
          <w:lang w:eastAsia="sk-SK"/>
        </w:rPr>
        <w:t>20</w:t>
      </w:r>
    </w:p>
    <w:p w14:paraId="7E65E468" w14:textId="7F2D1D9B" w:rsidR="00A17AC4" w:rsidRPr="00F36459" w:rsidRDefault="00A17AC4" w:rsidP="004C5F77">
      <w:pPr>
        <w:pStyle w:val="Odsekzoznamu"/>
        <w:numPr>
          <w:ilvl w:val="0"/>
          <w:numId w:val="3"/>
        </w:numPr>
        <w:autoSpaceDE w:val="0"/>
        <w:autoSpaceDN w:val="0"/>
        <w:adjustRightInd w:val="0"/>
        <w:spacing w:after="0" w:line="240" w:lineRule="auto"/>
        <w:jc w:val="both"/>
        <w:rPr>
          <w:rFonts w:cstheme="minorHAnsi"/>
          <w:i/>
          <w:iCs/>
          <w:sz w:val="16"/>
          <w:szCs w:val="16"/>
        </w:rPr>
      </w:pPr>
      <w:r w:rsidRPr="00F36459">
        <w:rPr>
          <w:rFonts w:cstheme="minorHAnsi"/>
          <w:i/>
          <w:iCs/>
          <w:sz w:val="16"/>
          <w:szCs w:val="16"/>
        </w:rPr>
        <w:t>Vysoká škola popíše pravidlá pre overovanie výstupov vzdelávania a</w:t>
      </w:r>
      <w:r w:rsidR="00713472" w:rsidRPr="00F36459">
        <w:rPr>
          <w:rFonts w:cstheme="minorHAnsi"/>
          <w:i/>
          <w:iCs/>
          <w:sz w:val="16"/>
          <w:szCs w:val="16"/>
        </w:rPr>
        <w:t> </w:t>
      </w:r>
      <w:r w:rsidRPr="00F36459">
        <w:rPr>
          <w:rFonts w:cstheme="minorHAnsi"/>
          <w:i/>
          <w:iCs/>
          <w:sz w:val="16"/>
          <w:szCs w:val="16"/>
        </w:rPr>
        <w:t>hodnotenie</w:t>
      </w:r>
      <w:r w:rsidR="00713472" w:rsidRPr="00F36459">
        <w:rPr>
          <w:rFonts w:cstheme="minorHAnsi"/>
          <w:i/>
          <w:iCs/>
          <w:sz w:val="16"/>
          <w:szCs w:val="16"/>
        </w:rPr>
        <w:t xml:space="preserve"> študentov</w:t>
      </w:r>
      <w:r w:rsidRPr="00F36459">
        <w:rPr>
          <w:rFonts w:cstheme="minorHAnsi"/>
          <w:i/>
          <w:iCs/>
          <w:sz w:val="16"/>
          <w:szCs w:val="16"/>
        </w:rPr>
        <w:t xml:space="preserve"> a možnosti opravných postupov voči tomuto hodnoteniu. </w:t>
      </w:r>
    </w:p>
    <w:p w14:paraId="00D5BCB2" w14:textId="2DFA6A71" w:rsidR="00F36459" w:rsidRPr="00F36459" w:rsidRDefault="00F36459" w:rsidP="00F36459">
      <w:pPr>
        <w:pStyle w:val="Odsekzoznamu"/>
        <w:autoSpaceDE w:val="0"/>
        <w:autoSpaceDN w:val="0"/>
        <w:adjustRightInd w:val="0"/>
        <w:spacing w:after="0" w:line="240" w:lineRule="auto"/>
        <w:ind w:left="360"/>
        <w:jc w:val="both"/>
        <w:rPr>
          <w:rFonts w:cstheme="minorHAnsi"/>
          <w:i/>
          <w:iCs/>
          <w:sz w:val="16"/>
          <w:szCs w:val="16"/>
        </w:rPr>
      </w:pPr>
      <w:r w:rsidRPr="00F36459">
        <w:rPr>
          <w:rFonts w:cstheme="minorHAnsi"/>
          <w:i/>
          <w:color w:val="767171" w:themeColor="background2" w:themeShade="80"/>
          <w:sz w:val="16"/>
          <w:szCs w:val="16"/>
        </w:rPr>
        <w:t xml:space="preserve">Hodnotenie študijných výsledkov je uvedené v čl. 13 Študijného poriadku fakulty, v informačných listoch a sylabách jednotlivých predmetov. Sylaby zverejňuje pracovisko, zodpovedné za výučbu predmetu.   </w:t>
      </w:r>
    </w:p>
    <w:p w14:paraId="23252D5F" w14:textId="77777777" w:rsidR="00F36459" w:rsidRPr="00F36459" w:rsidRDefault="00F36459" w:rsidP="00F36459">
      <w:pPr>
        <w:pStyle w:val="Odsekzoznamu"/>
        <w:autoSpaceDE w:val="0"/>
        <w:autoSpaceDN w:val="0"/>
        <w:adjustRightInd w:val="0"/>
        <w:spacing w:after="0" w:line="240" w:lineRule="auto"/>
        <w:ind w:left="360"/>
        <w:jc w:val="both"/>
        <w:rPr>
          <w:rFonts w:cstheme="minorHAnsi"/>
          <w:i/>
          <w:iCs/>
          <w:sz w:val="16"/>
          <w:szCs w:val="16"/>
        </w:rPr>
      </w:pPr>
    </w:p>
    <w:p w14:paraId="37EE99B8" w14:textId="39970617" w:rsidR="005D3722" w:rsidRPr="00F36459" w:rsidRDefault="005D3722" w:rsidP="004C5F77">
      <w:pPr>
        <w:pStyle w:val="Odsekzoznamu"/>
        <w:numPr>
          <w:ilvl w:val="0"/>
          <w:numId w:val="3"/>
        </w:numPr>
        <w:autoSpaceDE w:val="0"/>
        <w:autoSpaceDN w:val="0"/>
        <w:adjustRightInd w:val="0"/>
        <w:spacing w:after="0" w:line="240" w:lineRule="auto"/>
        <w:jc w:val="both"/>
        <w:rPr>
          <w:rFonts w:cstheme="minorHAnsi"/>
          <w:i/>
          <w:iCs/>
          <w:sz w:val="16"/>
          <w:szCs w:val="16"/>
        </w:rPr>
      </w:pPr>
      <w:r w:rsidRPr="00F36459">
        <w:rPr>
          <w:rFonts w:cstheme="minorHAnsi"/>
          <w:b/>
          <w:iCs/>
          <w:sz w:val="16"/>
          <w:szCs w:val="16"/>
        </w:rPr>
        <w:t>Podmienky uznávania štúdia, alebo časti štúdia</w:t>
      </w:r>
      <w:r w:rsidR="006E2CE8" w:rsidRPr="00F36459">
        <w:rPr>
          <w:rFonts w:cstheme="minorHAnsi"/>
          <w:i/>
          <w:iCs/>
          <w:sz w:val="16"/>
          <w:szCs w:val="16"/>
        </w:rPr>
        <w:t xml:space="preserve"> sú uvedené v čl. </w:t>
      </w:r>
      <w:r w:rsidR="001C03FF" w:rsidRPr="00F36459">
        <w:rPr>
          <w:rFonts w:cstheme="minorHAnsi"/>
          <w:i/>
          <w:iCs/>
          <w:sz w:val="16"/>
          <w:szCs w:val="16"/>
        </w:rPr>
        <w:t xml:space="preserve">19a a 19b </w:t>
      </w:r>
      <w:r w:rsidR="006E2CE8" w:rsidRPr="00F36459">
        <w:rPr>
          <w:rFonts w:cstheme="minorHAnsi"/>
          <w:i/>
          <w:iCs/>
          <w:sz w:val="16"/>
          <w:szCs w:val="16"/>
        </w:rPr>
        <w:t>študijného poriadku fakulty</w:t>
      </w:r>
      <w:r w:rsidRPr="00F36459">
        <w:rPr>
          <w:rFonts w:cstheme="minorHAnsi"/>
          <w:i/>
          <w:iCs/>
          <w:sz w:val="16"/>
          <w:szCs w:val="16"/>
        </w:rPr>
        <w:t xml:space="preserve">. </w:t>
      </w:r>
    </w:p>
    <w:p w14:paraId="624CA78A" w14:textId="5977CA41" w:rsidR="007E30C7" w:rsidRPr="00F36459" w:rsidRDefault="00A17AC4" w:rsidP="004C5F77">
      <w:pPr>
        <w:pStyle w:val="Odsekzoznamu"/>
        <w:numPr>
          <w:ilvl w:val="0"/>
          <w:numId w:val="3"/>
        </w:numPr>
        <w:autoSpaceDE w:val="0"/>
        <w:autoSpaceDN w:val="0"/>
        <w:adjustRightInd w:val="0"/>
        <w:spacing w:after="0" w:line="240" w:lineRule="auto"/>
        <w:rPr>
          <w:rFonts w:cstheme="minorHAnsi"/>
          <w:i/>
          <w:iCs/>
          <w:sz w:val="16"/>
          <w:szCs w:val="16"/>
        </w:rPr>
      </w:pPr>
      <w:r w:rsidRPr="00F36459">
        <w:rPr>
          <w:rFonts w:cstheme="minorHAnsi"/>
          <w:i/>
          <w:iCs/>
          <w:sz w:val="16"/>
          <w:szCs w:val="16"/>
        </w:rPr>
        <w:t>Vysoká škola uvedie t</w:t>
      </w:r>
      <w:r w:rsidR="00DA55AF" w:rsidRPr="00F36459">
        <w:rPr>
          <w:rFonts w:cstheme="minorHAnsi"/>
          <w:i/>
          <w:iCs/>
          <w:sz w:val="16"/>
          <w:szCs w:val="16"/>
        </w:rPr>
        <w:t xml:space="preserve">émy </w:t>
      </w:r>
      <w:r w:rsidR="0057099A" w:rsidRPr="00F36459">
        <w:rPr>
          <w:rFonts w:cstheme="minorHAnsi"/>
          <w:i/>
          <w:iCs/>
          <w:sz w:val="16"/>
          <w:szCs w:val="16"/>
        </w:rPr>
        <w:t>záverečných prác študijného programu (alebo odkaz na zoznam)</w:t>
      </w:r>
      <w:r w:rsidR="002E54B1" w:rsidRPr="00F36459">
        <w:rPr>
          <w:rFonts w:cstheme="minorHAnsi"/>
          <w:i/>
          <w:iCs/>
          <w:sz w:val="16"/>
          <w:szCs w:val="16"/>
        </w:rPr>
        <w:t xml:space="preserve">. </w:t>
      </w:r>
      <w:r w:rsidR="00F36459" w:rsidRPr="00F36459">
        <w:rPr>
          <w:rFonts w:cstheme="minorHAnsi"/>
          <w:i/>
          <w:iCs/>
          <w:sz w:val="16"/>
          <w:szCs w:val="16"/>
        </w:rPr>
        <w:t>-</w:t>
      </w:r>
    </w:p>
    <w:p w14:paraId="57FE8216" w14:textId="7E74FC37" w:rsidR="00A4496E" w:rsidRPr="00F36459" w:rsidRDefault="00BB1523" w:rsidP="004C5F77">
      <w:pPr>
        <w:pStyle w:val="Odsekzoznamu"/>
        <w:numPr>
          <w:ilvl w:val="0"/>
          <w:numId w:val="3"/>
        </w:numPr>
        <w:autoSpaceDE w:val="0"/>
        <w:autoSpaceDN w:val="0"/>
        <w:adjustRightInd w:val="0"/>
        <w:spacing w:after="0" w:line="240" w:lineRule="auto"/>
        <w:jc w:val="both"/>
        <w:rPr>
          <w:rFonts w:cstheme="minorHAnsi"/>
          <w:i/>
          <w:iCs/>
          <w:sz w:val="16"/>
          <w:szCs w:val="16"/>
        </w:rPr>
      </w:pPr>
      <w:r w:rsidRPr="00F36459">
        <w:rPr>
          <w:rFonts w:cstheme="minorHAnsi"/>
          <w:i/>
          <w:iCs/>
          <w:sz w:val="16"/>
          <w:szCs w:val="16"/>
        </w:rPr>
        <w:t xml:space="preserve">Zverejnenie informácií na webovom sídle fakulty </w:t>
      </w:r>
      <w:r w:rsidR="001C03FF" w:rsidRPr="00F36459">
        <w:rPr>
          <w:rFonts w:cstheme="minorHAnsi"/>
          <w:i/>
          <w:iCs/>
          <w:sz w:val="16"/>
          <w:szCs w:val="16"/>
        </w:rPr>
        <w:t>na</w:t>
      </w:r>
      <w:r w:rsidR="001F3EAE" w:rsidRPr="00F36459">
        <w:rPr>
          <w:rFonts w:cstheme="minorHAnsi"/>
          <w:i/>
          <w:iCs/>
          <w:sz w:val="16"/>
          <w:szCs w:val="16"/>
        </w:rPr>
        <w:t>:</w:t>
      </w:r>
    </w:p>
    <w:p w14:paraId="1BE798AD" w14:textId="2F56C43F" w:rsidR="00A4496E" w:rsidRPr="00A4496E" w:rsidRDefault="00BB1523" w:rsidP="004C5F77">
      <w:pPr>
        <w:pStyle w:val="Odsekzoznamu"/>
        <w:numPr>
          <w:ilvl w:val="0"/>
          <w:numId w:val="10"/>
        </w:numPr>
        <w:tabs>
          <w:tab w:val="left" w:pos="4962"/>
        </w:tabs>
        <w:autoSpaceDE w:val="0"/>
        <w:autoSpaceDN w:val="0"/>
        <w:adjustRightInd w:val="0"/>
        <w:spacing w:after="0" w:line="240" w:lineRule="auto"/>
        <w:ind w:left="567" w:hanging="207"/>
        <w:jc w:val="both"/>
        <w:rPr>
          <w:rFonts w:cstheme="minorHAnsi"/>
          <w:i/>
          <w:iCs/>
          <w:sz w:val="16"/>
          <w:szCs w:val="16"/>
        </w:rPr>
      </w:pPr>
      <w:r>
        <w:rPr>
          <w:i/>
          <w:sz w:val="16"/>
          <w:szCs w:val="16"/>
        </w:rPr>
        <w:t>m</w:t>
      </w:r>
      <w:r w:rsidRPr="00BB1523">
        <w:rPr>
          <w:i/>
          <w:sz w:val="16"/>
          <w:szCs w:val="16"/>
        </w:rPr>
        <w:t>ožnosti a postupy</w:t>
      </w:r>
      <w:r>
        <w:rPr>
          <w:sz w:val="16"/>
          <w:szCs w:val="16"/>
        </w:rPr>
        <w:t xml:space="preserve"> týkajúce sa záverečných prác:</w:t>
      </w:r>
      <w:r>
        <w:rPr>
          <w:sz w:val="16"/>
          <w:szCs w:val="16"/>
        </w:rPr>
        <w:tab/>
      </w:r>
      <w:hyperlink r:id="rId8" w:history="1">
        <w:r w:rsidR="001C03FF" w:rsidRPr="001C03FF">
          <w:rPr>
            <w:rStyle w:val="Hypertextovprepojenie"/>
            <w:sz w:val="16"/>
            <w:szCs w:val="16"/>
          </w:rPr>
          <w:t>Záverečné práce | UPJŠ (upjs.sk)</w:t>
        </w:r>
      </w:hyperlink>
      <w:r w:rsidR="001C03FF" w:rsidRPr="001C03FF">
        <w:rPr>
          <w:rFonts w:cstheme="minorHAnsi"/>
          <w:i/>
          <w:iCs/>
          <w:sz w:val="16"/>
          <w:szCs w:val="16"/>
        </w:rPr>
        <w:t>,</w:t>
      </w:r>
      <w:r w:rsidR="001C03FF" w:rsidRPr="00A4496E">
        <w:rPr>
          <w:rFonts w:cstheme="minorHAnsi"/>
          <w:i/>
          <w:iCs/>
          <w:sz w:val="16"/>
          <w:szCs w:val="16"/>
        </w:rPr>
        <w:t xml:space="preserve"> </w:t>
      </w:r>
      <w:r w:rsidR="001C03FF">
        <w:rPr>
          <w:rFonts w:cstheme="minorHAnsi"/>
          <w:i/>
          <w:iCs/>
          <w:sz w:val="16"/>
          <w:szCs w:val="16"/>
        </w:rPr>
        <w:t xml:space="preserve"> </w:t>
      </w:r>
    </w:p>
    <w:p w14:paraId="65E424D0" w14:textId="76F80530" w:rsidR="00A4496E" w:rsidRPr="00BB1523" w:rsidRDefault="00BA1D31" w:rsidP="004C5F77">
      <w:pPr>
        <w:pStyle w:val="Odsekzoznamu"/>
        <w:numPr>
          <w:ilvl w:val="0"/>
          <w:numId w:val="10"/>
        </w:numPr>
        <w:tabs>
          <w:tab w:val="left" w:pos="4962"/>
        </w:tabs>
        <w:autoSpaceDE w:val="0"/>
        <w:autoSpaceDN w:val="0"/>
        <w:adjustRightInd w:val="0"/>
        <w:spacing w:after="0" w:line="240" w:lineRule="auto"/>
        <w:ind w:left="567" w:hanging="207"/>
        <w:jc w:val="both"/>
        <w:rPr>
          <w:rFonts w:cstheme="minorHAnsi"/>
          <w:i/>
          <w:iCs/>
          <w:sz w:val="16"/>
          <w:szCs w:val="16"/>
        </w:rPr>
      </w:pPr>
      <w:r w:rsidRPr="00A4496E">
        <w:rPr>
          <w:rFonts w:cstheme="minorHAnsi"/>
          <w:i/>
          <w:iCs/>
          <w:sz w:val="16"/>
          <w:szCs w:val="16"/>
        </w:rPr>
        <w:t xml:space="preserve">možnosti a postupy </w:t>
      </w:r>
      <w:r w:rsidR="00A4496E" w:rsidRPr="00A4496E">
        <w:rPr>
          <w:rFonts w:cstheme="minorHAnsi"/>
          <w:i/>
          <w:iCs/>
          <w:sz w:val="16"/>
          <w:szCs w:val="16"/>
        </w:rPr>
        <w:t>účasti na mobilitách</w:t>
      </w:r>
      <w:r w:rsidRPr="00A4496E">
        <w:rPr>
          <w:rFonts w:cstheme="minorHAnsi"/>
          <w:i/>
          <w:iCs/>
          <w:sz w:val="16"/>
          <w:szCs w:val="16"/>
        </w:rPr>
        <w:t xml:space="preserve"> štud</w:t>
      </w:r>
      <w:r w:rsidR="009B1989" w:rsidRPr="00A4496E">
        <w:rPr>
          <w:rFonts w:cstheme="minorHAnsi"/>
          <w:i/>
          <w:iCs/>
          <w:sz w:val="16"/>
          <w:szCs w:val="16"/>
        </w:rPr>
        <w:t>e</w:t>
      </w:r>
      <w:r w:rsidRPr="00A4496E">
        <w:rPr>
          <w:rFonts w:cstheme="minorHAnsi"/>
          <w:i/>
          <w:iCs/>
          <w:sz w:val="16"/>
          <w:szCs w:val="16"/>
        </w:rPr>
        <w:t>ntov</w:t>
      </w:r>
      <w:r w:rsidR="00BB1523">
        <w:rPr>
          <w:rFonts w:cstheme="minorHAnsi"/>
          <w:i/>
          <w:iCs/>
          <w:sz w:val="16"/>
          <w:szCs w:val="16"/>
        </w:rPr>
        <w:t>:</w:t>
      </w:r>
      <w:r w:rsidR="00BB1523">
        <w:rPr>
          <w:rFonts w:cstheme="minorHAnsi"/>
          <w:i/>
          <w:iCs/>
          <w:sz w:val="16"/>
          <w:szCs w:val="16"/>
        </w:rPr>
        <w:tab/>
      </w:r>
      <w:hyperlink r:id="rId9" w:history="1">
        <w:hyperlink r:id="rId10" w:history="1">
          <w:r w:rsidR="004C5F77" w:rsidRPr="004C5F77">
            <w:rPr>
              <w:rStyle w:val="Hypertextovprepojenie"/>
              <w:sz w:val="16"/>
              <w:szCs w:val="16"/>
            </w:rPr>
            <w:t>Mobilitné programy, štipendiá a granty | UPJŠ (upjs.sk)</w:t>
          </w:r>
        </w:hyperlink>
        <w:r w:rsidR="004C5F77" w:rsidRPr="004C5F77">
          <w:rPr>
            <w:rFonts w:cstheme="minorHAnsi"/>
            <w:sz w:val="16"/>
            <w:szCs w:val="16"/>
          </w:rPr>
          <w:t xml:space="preserve"> </w:t>
        </w:r>
        <w:r w:rsidR="00BB1523" w:rsidRPr="00BB1523">
          <w:rPr>
            <w:rStyle w:val="Hypertextovprepojenie"/>
            <w:sz w:val="16"/>
            <w:szCs w:val="16"/>
          </w:rPr>
          <w:t xml:space="preserve"> </w:t>
        </w:r>
      </w:hyperlink>
    </w:p>
    <w:p w14:paraId="4E70EC8E" w14:textId="615078D7" w:rsidR="00BB1523" w:rsidRPr="00BB1523" w:rsidRDefault="00BB1523" w:rsidP="004C5F77">
      <w:pPr>
        <w:numPr>
          <w:ilvl w:val="0"/>
          <w:numId w:val="10"/>
        </w:numPr>
        <w:tabs>
          <w:tab w:val="left" w:pos="4962"/>
        </w:tabs>
        <w:spacing w:after="0" w:line="240" w:lineRule="auto"/>
        <w:ind w:left="567" w:hanging="207"/>
        <w:rPr>
          <w:rFonts w:cstheme="minorHAnsi"/>
          <w:color w:val="232323"/>
          <w:sz w:val="16"/>
          <w:szCs w:val="16"/>
        </w:rPr>
      </w:pPr>
      <w:r w:rsidRPr="00BB1523">
        <w:rPr>
          <w:rFonts w:cstheme="minorHAnsi"/>
          <w:i/>
          <w:iCs/>
          <w:sz w:val="16"/>
          <w:szCs w:val="16"/>
        </w:rPr>
        <w:t>pravidlá dodržiavania akademickej etiky a vyvodzovania dôsledkov:</w:t>
      </w:r>
      <w:r w:rsidR="00F94409">
        <w:rPr>
          <w:rFonts w:cstheme="minorHAnsi"/>
          <w:i/>
          <w:iCs/>
          <w:sz w:val="16"/>
          <w:szCs w:val="16"/>
        </w:rPr>
        <w:tab/>
      </w:r>
      <w:hyperlink r:id="rId11" w:tgtFrame="_blank" w:history="1">
        <w:r w:rsidRPr="00BB1523">
          <w:rPr>
            <w:rStyle w:val="Hypertextovprepojenie"/>
            <w:rFonts w:cstheme="minorHAnsi"/>
            <w:color w:val="0070C0"/>
            <w:sz w:val="16"/>
            <w:szCs w:val="16"/>
            <w:u w:color="1F4E79" w:themeColor="accent5" w:themeShade="80"/>
          </w:rPr>
          <w:t>Etický kódex študenta UPJŠ</w:t>
        </w:r>
      </w:hyperlink>
      <w:r w:rsidRPr="00BB1523">
        <w:rPr>
          <w:rStyle w:val="Hypertextovprepojenie"/>
          <w:rFonts w:cstheme="minorHAnsi"/>
          <w:color w:val="0070C0"/>
          <w:sz w:val="16"/>
          <w:szCs w:val="16"/>
          <w:u w:val="none"/>
        </w:rPr>
        <w:t xml:space="preserve">, </w:t>
      </w:r>
      <w:hyperlink r:id="rId12" w:tgtFrame="_blank" w:history="1">
        <w:r w:rsidRPr="00BB1523">
          <w:rPr>
            <w:rStyle w:val="Hypertextovprepojenie"/>
            <w:rFonts w:cstheme="minorHAnsi"/>
            <w:color w:val="0070C0"/>
            <w:sz w:val="16"/>
            <w:szCs w:val="16"/>
            <w:u w:color="1F4E79" w:themeColor="accent5" w:themeShade="80"/>
          </w:rPr>
          <w:t>Disciplinárny poriadok UPJŠ LF</w:t>
        </w:r>
      </w:hyperlink>
      <w:r w:rsidRPr="00BB1523">
        <w:rPr>
          <w:rStyle w:val="Hypertextovprepojenie"/>
          <w:rFonts w:cstheme="minorHAnsi"/>
          <w:color w:val="0070C0"/>
          <w:sz w:val="16"/>
          <w:szCs w:val="16"/>
          <w:u w:val="none"/>
        </w:rPr>
        <w:t xml:space="preserve">,   </w:t>
      </w:r>
    </w:p>
    <w:p w14:paraId="3BC2148F" w14:textId="16F09AD9" w:rsidR="00BA1D31" w:rsidRDefault="00BA1D31" w:rsidP="004C5F77">
      <w:pPr>
        <w:pStyle w:val="Odsekzoznamu"/>
        <w:numPr>
          <w:ilvl w:val="0"/>
          <w:numId w:val="10"/>
        </w:numPr>
        <w:tabs>
          <w:tab w:val="left" w:pos="4962"/>
        </w:tabs>
        <w:autoSpaceDE w:val="0"/>
        <w:autoSpaceDN w:val="0"/>
        <w:adjustRightInd w:val="0"/>
        <w:spacing w:after="0" w:line="240" w:lineRule="auto"/>
        <w:ind w:left="567" w:hanging="207"/>
        <w:jc w:val="both"/>
        <w:rPr>
          <w:rFonts w:cstheme="minorHAnsi"/>
          <w:i/>
          <w:iCs/>
          <w:sz w:val="16"/>
          <w:szCs w:val="16"/>
        </w:rPr>
      </w:pPr>
      <w:r>
        <w:rPr>
          <w:rFonts w:cstheme="minorHAnsi"/>
          <w:i/>
          <w:iCs/>
          <w:sz w:val="16"/>
          <w:szCs w:val="16"/>
        </w:rPr>
        <w:t>postupy aplikovateľné pre študentov so špeciálnymi potrebami</w:t>
      </w:r>
      <w:r w:rsidR="00BB1523">
        <w:rPr>
          <w:rFonts w:cstheme="minorHAnsi"/>
          <w:i/>
          <w:iCs/>
          <w:sz w:val="16"/>
          <w:szCs w:val="16"/>
        </w:rPr>
        <w:t>:</w:t>
      </w:r>
      <w:r w:rsidR="00BB1523">
        <w:rPr>
          <w:rFonts w:cstheme="minorHAnsi"/>
          <w:i/>
          <w:iCs/>
          <w:sz w:val="16"/>
          <w:szCs w:val="16"/>
        </w:rPr>
        <w:tab/>
      </w:r>
      <w:hyperlink r:id="rId13" w:history="1">
        <w:r w:rsidR="00BB1523" w:rsidRPr="00BB1523">
          <w:rPr>
            <w:rStyle w:val="Hypertextovprepojenie"/>
            <w:sz w:val="16"/>
            <w:szCs w:val="16"/>
          </w:rPr>
          <w:t xml:space="preserve">Podpora študentov so špecifickými potrebami </w:t>
        </w:r>
      </w:hyperlink>
      <w:r w:rsidRPr="00BB1523">
        <w:rPr>
          <w:rFonts w:cstheme="minorHAnsi"/>
          <w:i/>
          <w:iCs/>
          <w:sz w:val="16"/>
          <w:szCs w:val="16"/>
        </w:rPr>
        <w:t xml:space="preserve"> </w:t>
      </w:r>
    </w:p>
    <w:p w14:paraId="0694FE39" w14:textId="6DF7E75B" w:rsidR="0057099A" w:rsidRPr="00EE76B3" w:rsidRDefault="001A0122" w:rsidP="004C5F77">
      <w:pPr>
        <w:pStyle w:val="Odsekzoznamu"/>
        <w:numPr>
          <w:ilvl w:val="0"/>
          <w:numId w:val="10"/>
        </w:numPr>
        <w:tabs>
          <w:tab w:val="left" w:pos="4962"/>
        </w:tabs>
        <w:autoSpaceDE w:val="0"/>
        <w:autoSpaceDN w:val="0"/>
        <w:adjustRightInd w:val="0"/>
        <w:spacing w:after="0" w:line="240" w:lineRule="auto"/>
        <w:ind w:left="567" w:hanging="207"/>
        <w:jc w:val="both"/>
        <w:rPr>
          <w:rFonts w:cstheme="minorHAnsi"/>
          <w:i/>
          <w:iCs/>
          <w:sz w:val="16"/>
          <w:szCs w:val="16"/>
        </w:rPr>
      </w:pPr>
      <w:r w:rsidRPr="00EE76B3">
        <w:rPr>
          <w:rFonts w:cstheme="minorHAnsi"/>
          <w:i/>
          <w:iCs/>
          <w:sz w:val="16"/>
          <w:szCs w:val="16"/>
        </w:rPr>
        <w:t>postupy podávania po</w:t>
      </w:r>
      <w:r w:rsidR="00093B72" w:rsidRPr="00EE76B3">
        <w:rPr>
          <w:rFonts w:cstheme="minorHAnsi"/>
          <w:i/>
          <w:iCs/>
          <w:sz w:val="16"/>
          <w:szCs w:val="16"/>
        </w:rPr>
        <w:t>dnetov</w:t>
      </w:r>
      <w:r w:rsidR="00553613" w:rsidRPr="00EE76B3">
        <w:rPr>
          <w:rFonts w:cstheme="minorHAnsi"/>
          <w:i/>
          <w:iCs/>
          <w:sz w:val="16"/>
          <w:szCs w:val="16"/>
        </w:rPr>
        <w:t xml:space="preserve"> a</w:t>
      </w:r>
      <w:r w:rsidR="00490701" w:rsidRPr="00EE76B3">
        <w:rPr>
          <w:rFonts w:cstheme="minorHAnsi"/>
          <w:i/>
          <w:iCs/>
          <w:sz w:val="16"/>
          <w:szCs w:val="16"/>
        </w:rPr>
        <w:t> </w:t>
      </w:r>
      <w:r w:rsidR="00553613" w:rsidRPr="00EE76B3">
        <w:rPr>
          <w:rFonts w:cstheme="minorHAnsi"/>
          <w:i/>
          <w:iCs/>
          <w:sz w:val="16"/>
          <w:szCs w:val="16"/>
        </w:rPr>
        <w:t>odvolaní</w:t>
      </w:r>
      <w:r w:rsidRPr="00EE76B3">
        <w:rPr>
          <w:rFonts w:cstheme="minorHAnsi"/>
          <w:i/>
          <w:iCs/>
          <w:sz w:val="16"/>
          <w:szCs w:val="16"/>
        </w:rPr>
        <w:t xml:space="preserve"> </w:t>
      </w:r>
      <w:r w:rsidR="00BC7FF6" w:rsidRPr="00EE76B3">
        <w:rPr>
          <w:rFonts w:cstheme="minorHAnsi"/>
          <w:i/>
          <w:iCs/>
          <w:sz w:val="16"/>
          <w:szCs w:val="16"/>
        </w:rPr>
        <w:t>z</w:t>
      </w:r>
      <w:r w:rsidR="00BB1523" w:rsidRPr="00EE76B3">
        <w:rPr>
          <w:rFonts w:cstheme="minorHAnsi"/>
          <w:i/>
          <w:iCs/>
          <w:sz w:val="16"/>
          <w:szCs w:val="16"/>
        </w:rPr>
        <w:t>o strany študenta:</w:t>
      </w:r>
      <w:r w:rsidR="00EE76B3">
        <w:rPr>
          <w:rFonts w:cstheme="minorHAnsi"/>
          <w:i/>
          <w:iCs/>
          <w:sz w:val="16"/>
          <w:szCs w:val="16"/>
        </w:rPr>
        <w:t xml:space="preserve"> </w:t>
      </w:r>
      <w:r w:rsidR="00EE76B3">
        <w:rPr>
          <w:rFonts w:cstheme="minorHAnsi"/>
          <w:i/>
          <w:iCs/>
          <w:sz w:val="16"/>
          <w:szCs w:val="16"/>
        </w:rPr>
        <w:tab/>
      </w:r>
      <w:hyperlink r:id="rId14" w:history="1">
        <w:r w:rsidR="00EE76B3" w:rsidRPr="00385FFE">
          <w:rPr>
            <w:rStyle w:val="Hypertextovprepojenie"/>
            <w:rFonts w:cstheme="minorHAnsi"/>
            <w:color w:val="0070C0"/>
            <w:sz w:val="16"/>
            <w:szCs w:val="16"/>
            <w:u w:color="1F4E79" w:themeColor="accent5" w:themeShade="80"/>
          </w:rPr>
          <w:t>Študijný poriadok UPJŠ LF</w:t>
        </w:r>
      </w:hyperlink>
      <w:r w:rsidR="00EE76B3" w:rsidRPr="00385FFE">
        <w:rPr>
          <w:rFonts w:cstheme="minorHAnsi"/>
          <w:color w:val="232323"/>
          <w:sz w:val="16"/>
          <w:szCs w:val="16"/>
        </w:rPr>
        <w:t> </w:t>
      </w:r>
      <w:r w:rsidR="00EE76B3" w:rsidRPr="00EE76B3">
        <w:rPr>
          <w:rFonts w:cstheme="minorHAnsi"/>
          <w:i/>
          <w:iCs/>
          <w:sz w:val="16"/>
          <w:szCs w:val="16"/>
        </w:rPr>
        <w:t xml:space="preserve"> </w:t>
      </w:r>
      <w:r w:rsidR="00EE76B3">
        <w:rPr>
          <w:rFonts w:cstheme="minorHAnsi"/>
          <w:i/>
          <w:iCs/>
          <w:sz w:val="16"/>
          <w:szCs w:val="16"/>
        </w:rPr>
        <w:t xml:space="preserve">- </w:t>
      </w:r>
      <w:r w:rsidR="00F94409" w:rsidRPr="00EE76B3">
        <w:rPr>
          <w:rFonts w:cstheme="minorHAnsi"/>
          <w:i/>
          <w:iCs/>
          <w:sz w:val="16"/>
          <w:szCs w:val="16"/>
        </w:rPr>
        <w:t>čl. 3 ods. 2 písm. l</w:t>
      </w:r>
      <w:r w:rsidR="00EE76B3">
        <w:rPr>
          <w:rFonts w:cstheme="minorHAnsi"/>
          <w:i/>
          <w:iCs/>
          <w:sz w:val="16"/>
          <w:szCs w:val="16"/>
        </w:rPr>
        <w:t>)</w:t>
      </w:r>
      <w:r w:rsidR="00F94409" w:rsidRPr="00EE76B3">
        <w:rPr>
          <w:rFonts w:cstheme="minorHAnsi"/>
          <w:i/>
          <w:iCs/>
          <w:sz w:val="16"/>
          <w:szCs w:val="16"/>
        </w:rPr>
        <w:t>.</w:t>
      </w:r>
    </w:p>
    <w:p w14:paraId="06AEEB34" w14:textId="77777777" w:rsidR="00F94409" w:rsidRPr="004D3F71" w:rsidRDefault="00F94409" w:rsidP="00F94409">
      <w:pPr>
        <w:pStyle w:val="Odsekzoznamu"/>
        <w:tabs>
          <w:tab w:val="left" w:pos="5103"/>
        </w:tabs>
        <w:autoSpaceDE w:val="0"/>
        <w:autoSpaceDN w:val="0"/>
        <w:adjustRightInd w:val="0"/>
        <w:spacing w:after="0" w:line="240" w:lineRule="auto"/>
        <w:jc w:val="both"/>
        <w:rPr>
          <w:rFonts w:cstheme="minorHAnsi"/>
          <w:sz w:val="16"/>
          <w:szCs w:val="16"/>
        </w:rPr>
      </w:pPr>
    </w:p>
    <w:p w14:paraId="4F34C882" w14:textId="7F7AC0FE" w:rsidR="00D9058C" w:rsidRPr="00F36459" w:rsidRDefault="00FA6611" w:rsidP="004C5F77">
      <w:pPr>
        <w:pStyle w:val="Odsekzoznamu"/>
        <w:numPr>
          <w:ilvl w:val="0"/>
          <w:numId w:val="1"/>
        </w:numPr>
        <w:autoSpaceDE w:val="0"/>
        <w:autoSpaceDN w:val="0"/>
        <w:adjustRightInd w:val="0"/>
        <w:spacing w:after="0" w:line="240" w:lineRule="auto"/>
        <w:jc w:val="both"/>
        <w:rPr>
          <w:rFonts w:cstheme="minorHAnsi"/>
          <w:bCs/>
          <w:sz w:val="16"/>
          <w:szCs w:val="16"/>
        </w:rPr>
      </w:pPr>
      <w:r w:rsidRPr="004D3F71">
        <w:rPr>
          <w:rFonts w:cstheme="minorHAnsi"/>
          <w:b/>
          <w:bCs/>
          <w:sz w:val="16"/>
          <w:szCs w:val="16"/>
        </w:rPr>
        <w:t>I</w:t>
      </w:r>
      <w:r w:rsidR="007E30C7" w:rsidRPr="004D3F71">
        <w:rPr>
          <w:rFonts w:cstheme="minorHAnsi"/>
          <w:b/>
          <w:bCs/>
          <w:sz w:val="16"/>
          <w:szCs w:val="16"/>
        </w:rPr>
        <w:t>nformačn</w:t>
      </w:r>
      <w:r w:rsidRPr="004D3F71">
        <w:rPr>
          <w:rFonts w:cstheme="minorHAnsi"/>
          <w:b/>
          <w:bCs/>
          <w:sz w:val="16"/>
          <w:szCs w:val="16"/>
        </w:rPr>
        <w:t>é</w:t>
      </w:r>
      <w:r w:rsidR="007E30C7" w:rsidRPr="004D3F71">
        <w:rPr>
          <w:rFonts w:cstheme="minorHAnsi"/>
          <w:b/>
          <w:bCs/>
          <w:sz w:val="16"/>
          <w:szCs w:val="16"/>
        </w:rPr>
        <w:t xml:space="preserve"> list</w:t>
      </w:r>
      <w:r w:rsidRPr="004D3F71">
        <w:rPr>
          <w:rFonts w:cstheme="minorHAnsi"/>
          <w:b/>
          <w:bCs/>
          <w:sz w:val="16"/>
          <w:szCs w:val="16"/>
        </w:rPr>
        <w:t xml:space="preserve">y </w:t>
      </w:r>
      <w:r w:rsidR="007E30C7" w:rsidRPr="004D3F71">
        <w:rPr>
          <w:rFonts w:cstheme="minorHAnsi"/>
          <w:b/>
          <w:bCs/>
          <w:sz w:val="16"/>
          <w:szCs w:val="16"/>
        </w:rPr>
        <w:t>predmetov</w:t>
      </w:r>
      <w:r w:rsidRPr="004D3F71">
        <w:rPr>
          <w:rFonts w:cstheme="minorHAnsi"/>
          <w:b/>
          <w:bCs/>
          <w:sz w:val="16"/>
          <w:szCs w:val="16"/>
        </w:rPr>
        <w:t xml:space="preserve"> študijného programu</w:t>
      </w:r>
      <w:r w:rsidR="00E05E8F">
        <w:rPr>
          <w:rFonts w:cstheme="minorHAnsi"/>
          <w:b/>
          <w:bCs/>
          <w:sz w:val="16"/>
          <w:szCs w:val="16"/>
        </w:rPr>
        <w:t xml:space="preserve"> </w:t>
      </w:r>
      <w:r w:rsidR="006E2CE8">
        <w:rPr>
          <w:rFonts w:cstheme="minorHAnsi"/>
          <w:b/>
          <w:bCs/>
          <w:sz w:val="16"/>
          <w:szCs w:val="16"/>
        </w:rPr>
        <w:tab/>
      </w:r>
      <w:r w:rsidR="006E2CE8">
        <w:rPr>
          <w:rFonts w:cstheme="minorHAnsi"/>
          <w:b/>
          <w:bCs/>
          <w:sz w:val="16"/>
          <w:szCs w:val="16"/>
        </w:rPr>
        <w:tab/>
      </w:r>
      <w:r w:rsidR="006E2CE8">
        <w:rPr>
          <w:rFonts w:cstheme="minorHAnsi"/>
          <w:b/>
          <w:bCs/>
          <w:sz w:val="16"/>
          <w:szCs w:val="16"/>
        </w:rPr>
        <w:tab/>
      </w:r>
      <w:r w:rsidR="006E2CE8" w:rsidRPr="00F36459">
        <w:rPr>
          <w:rFonts w:cstheme="minorHAnsi"/>
          <w:bCs/>
          <w:sz w:val="16"/>
          <w:szCs w:val="16"/>
        </w:rPr>
        <w:t xml:space="preserve">Príloha </w:t>
      </w:r>
      <w:r w:rsidR="00F83F63" w:rsidRPr="00F36459">
        <w:rPr>
          <w:rFonts w:cstheme="minorHAnsi"/>
          <w:bCs/>
          <w:sz w:val="16"/>
          <w:szCs w:val="16"/>
        </w:rPr>
        <w:t>4</w:t>
      </w:r>
    </w:p>
    <w:p w14:paraId="22688825" w14:textId="2D5E033F" w:rsidR="007C1C0C" w:rsidRPr="004D3F71" w:rsidRDefault="007C1C0C" w:rsidP="007C1C0C">
      <w:pPr>
        <w:autoSpaceDE w:val="0"/>
        <w:autoSpaceDN w:val="0"/>
        <w:adjustRightInd w:val="0"/>
        <w:spacing w:after="0" w:line="240" w:lineRule="auto"/>
        <w:rPr>
          <w:rFonts w:cstheme="minorHAnsi"/>
          <w:b/>
          <w:bCs/>
          <w:sz w:val="16"/>
          <w:szCs w:val="16"/>
        </w:rPr>
      </w:pPr>
    </w:p>
    <w:p w14:paraId="5026AC4B" w14:textId="33AF9583" w:rsidR="00BC0B24" w:rsidRDefault="003C34BA" w:rsidP="004C5F77">
      <w:pPr>
        <w:pStyle w:val="Odsekzoznamu"/>
        <w:numPr>
          <w:ilvl w:val="0"/>
          <w:numId w:val="1"/>
        </w:numPr>
        <w:autoSpaceDE w:val="0"/>
        <w:autoSpaceDN w:val="0"/>
        <w:adjustRightInd w:val="0"/>
        <w:spacing w:after="0" w:line="240" w:lineRule="auto"/>
        <w:rPr>
          <w:rFonts w:cstheme="minorHAnsi"/>
          <w:b/>
          <w:bCs/>
          <w:sz w:val="16"/>
          <w:szCs w:val="16"/>
        </w:rPr>
      </w:pPr>
      <w:r w:rsidRPr="005F7CCC">
        <w:rPr>
          <w:rFonts w:cstheme="minorHAnsi"/>
          <w:b/>
          <w:bCs/>
          <w:sz w:val="16"/>
          <w:szCs w:val="16"/>
        </w:rPr>
        <w:t xml:space="preserve">Aktuálny </w:t>
      </w:r>
      <w:r w:rsidR="00572B80" w:rsidRPr="005F7CCC">
        <w:rPr>
          <w:rFonts w:cstheme="minorHAnsi"/>
          <w:b/>
          <w:bCs/>
          <w:sz w:val="16"/>
          <w:szCs w:val="16"/>
        </w:rPr>
        <w:t xml:space="preserve">harmonogram akademického roka </w:t>
      </w:r>
      <w:r w:rsidR="008A63E9">
        <w:rPr>
          <w:rFonts w:cstheme="minorHAnsi"/>
          <w:b/>
          <w:bCs/>
          <w:sz w:val="16"/>
          <w:szCs w:val="16"/>
        </w:rPr>
        <w:tab/>
      </w:r>
      <w:r w:rsidR="008A63E9">
        <w:rPr>
          <w:rFonts w:cstheme="minorHAnsi"/>
          <w:b/>
          <w:bCs/>
          <w:sz w:val="16"/>
          <w:szCs w:val="16"/>
        </w:rPr>
        <w:tab/>
      </w:r>
      <w:r w:rsidR="0088160F" w:rsidRPr="005F7CCC">
        <w:rPr>
          <w:rFonts w:cstheme="minorHAnsi"/>
          <w:b/>
          <w:bCs/>
          <w:sz w:val="16"/>
          <w:szCs w:val="16"/>
        </w:rPr>
        <w:t xml:space="preserve"> </w:t>
      </w:r>
      <w:r w:rsidR="006E2CE8">
        <w:rPr>
          <w:rFonts w:cstheme="minorHAnsi"/>
          <w:b/>
          <w:bCs/>
          <w:sz w:val="16"/>
          <w:szCs w:val="16"/>
        </w:rPr>
        <w:tab/>
      </w:r>
      <w:r w:rsidR="006E2CE8">
        <w:rPr>
          <w:rFonts w:cstheme="minorHAnsi"/>
          <w:b/>
          <w:bCs/>
          <w:sz w:val="16"/>
          <w:szCs w:val="16"/>
        </w:rPr>
        <w:tab/>
      </w:r>
      <w:hyperlink r:id="rId15" w:history="1">
        <w:r w:rsidR="006E2CE8" w:rsidRPr="006E2CE8">
          <w:rPr>
            <w:rStyle w:val="Hypertextovprepojenie"/>
            <w:sz w:val="16"/>
            <w:szCs w:val="16"/>
          </w:rPr>
          <w:t xml:space="preserve">Harmonogram akademického roka </w:t>
        </w:r>
        <w:r w:rsidR="006E2CE8">
          <w:rPr>
            <w:rStyle w:val="Hypertextovprepojenie"/>
            <w:sz w:val="16"/>
            <w:szCs w:val="16"/>
          </w:rPr>
          <w:t>LF</w:t>
        </w:r>
        <w:r w:rsidR="006E2CE8" w:rsidRPr="006E2CE8">
          <w:rPr>
            <w:rStyle w:val="Hypertextovprepojenie"/>
            <w:sz w:val="16"/>
            <w:szCs w:val="16"/>
          </w:rPr>
          <w:t xml:space="preserve"> UPJŠ</w:t>
        </w:r>
      </w:hyperlink>
      <w:r w:rsidR="005F7CCC" w:rsidRPr="006E2CE8">
        <w:rPr>
          <w:rFonts w:cstheme="minorHAnsi"/>
          <w:b/>
          <w:bCs/>
          <w:sz w:val="16"/>
          <w:szCs w:val="16"/>
        </w:rPr>
        <w:tab/>
      </w:r>
    </w:p>
    <w:p w14:paraId="62C8BB14" w14:textId="7CDD156B" w:rsidR="003C34BA" w:rsidRPr="006E2CE8" w:rsidRDefault="003C34BA" w:rsidP="00BC0B24">
      <w:pPr>
        <w:pStyle w:val="Odsekzoznamu"/>
        <w:autoSpaceDE w:val="0"/>
        <w:autoSpaceDN w:val="0"/>
        <w:adjustRightInd w:val="0"/>
        <w:spacing w:after="0" w:line="240" w:lineRule="auto"/>
        <w:ind w:left="360"/>
        <w:rPr>
          <w:rFonts w:cstheme="minorHAnsi"/>
          <w:b/>
          <w:bCs/>
          <w:sz w:val="16"/>
          <w:szCs w:val="16"/>
        </w:rPr>
      </w:pPr>
    </w:p>
    <w:p w14:paraId="0AAF4329" w14:textId="1C0F3CD0" w:rsidR="00FA6611" w:rsidRPr="004D3F71" w:rsidRDefault="00FA6611" w:rsidP="004C5F77">
      <w:pPr>
        <w:pStyle w:val="Odsekzoznamu"/>
        <w:numPr>
          <w:ilvl w:val="0"/>
          <w:numId w:val="1"/>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Personálne zabezpečenie študijného programu </w:t>
      </w:r>
    </w:p>
    <w:p w14:paraId="2A526B62" w14:textId="27D0B1F7" w:rsidR="00431DCB" w:rsidRDefault="00431DCB" w:rsidP="004C5F77">
      <w:pPr>
        <w:pStyle w:val="Odsekzoznamu"/>
        <w:numPr>
          <w:ilvl w:val="0"/>
          <w:numId w:val="4"/>
        </w:numPr>
        <w:rPr>
          <w:rFonts w:cstheme="minorHAnsi"/>
          <w:sz w:val="16"/>
          <w:szCs w:val="16"/>
        </w:rPr>
      </w:pPr>
      <w:r w:rsidRPr="005F6835">
        <w:rPr>
          <w:rFonts w:cstheme="minorHAnsi"/>
          <w:sz w:val="16"/>
          <w:szCs w:val="16"/>
        </w:rPr>
        <w:t xml:space="preserve">Osoba </w:t>
      </w:r>
      <w:r w:rsidRPr="002C3B4D">
        <w:rPr>
          <w:rFonts w:cstheme="minorHAnsi"/>
          <w:sz w:val="16"/>
          <w:szCs w:val="16"/>
        </w:rPr>
        <w:t>zodpovedná za uskutočňovanie, rozvoj a kvalitu študijného programu</w:t>
      </w:r>
      <w:r w:rsidR="008128F4">
        <w:rPr>
          <w:rFonts w:cstheme="minorHAnsi"/>
          <w:sz w:val="16"/>
          <w:szCs w:val="16"/>
        </w:rPr>
        <w:t>:</w:t>
      </w:r>
    </w:p>
    <w:p w14:paraId="1D078AD4" w14:textId="21EB659A" w:rsidR="00C12838" w:rsidRDefault="00D448CB" w:rsidP="00C12838">
      <w:pPr>
        <w:pStyle w:val="Odsekzoznamu"/>
        <w:ind w:left="360"/>
        <w:rPr>
          <w:rFonts w:cstheme="minorHAnsi"/>
          <w:sz w:val="16"/>
          <w:szCs w:val="16"/>
        </w:rPr>
      </w:pPr>
      <w:r w:rsidRPr="008128F4">
        <w:rPr>
          <w:rFonts w:cstheme="minorHAnsi"/>
          <w:b/>
          <w:sz w:val="16"/>
          <w:szCs w:val="16"/>
        </w:rPr>
        <w:t>doc. RNDr. Miroslava Rabajdová, PhD.,</w:t>
      </w:r>
      <w:r w:rsidR="008128F4">
        <w:rPr>
          <w:rFonts w:cstheme="minorHAnsi"/>
          <w:sz w:val="16"/>
          <w:szCs w:val="16"/>
        </w:rPr>
        <w:t xml:space="preserve"> </w:t>
      </w:r>
      <w:r>
        <w:rPr>
          <w:rFonts w:cstheme="minorHAnsi"/>
          <w:sz w:val="16"/>
          <w:szCs w:val="16"/>
        </w:rPr>
        <w:t xml:space="preserve">funkčné miesto </w:t>
      </w:r>
      <w:r w:rsidR="008128F4">
        <w:rPr>
          <w:rFonts w:cstheme="minorHAnsi"/>
          <w:sz w:val="16"/>
          <w:szCs w:val="16"/>
        </w:rPr>
        <w:t>-</w:t>
      </w:r>
      <w:r>
        <w:rPr>
          <w:rFonts w:cstheme="minorHAnsi"/>
          <w:sz w:val="16"/>
          <w:szCs w:val="16"/>
        </w:rPr>
        <w:t xml:space="preserve"> docent, Ústav lekárskej a klinickej biochémie; </w:t>
      </w:r>
      <w:hyperlink r:id="rId16" w:history="1">
        <w:r w:rsidR="008128F4" w:rsidRPr="00B876E0">
          <w:rPr>
            <w:rStyle w:val="Hypertextovprepojenie"/>
            <w:rFonts w:cstheme="minorHAnsi"/>
            <w:sz w:val="16"/>
            <w:szCs w:val="16"/>
          </w:rPr>
          <w:t>miroslava.rabajdova@upjs.sk</w:t>
        </w:r>
      </w:hyperlink>
      <w:r>
        <w:rPr>
          <w:rFonts w:cstheme="minorHAnsi"/>
          <w:sz w:val="16"/>
          <w:szCs w:val="16"/>
        </w:rPr>
        <w:t>;</w:t>
      </w:r>
    </w:p>
    <w:p w14:paraId="6F7B8DEC" w14:textId="29AFECDC" w:rsidR="00FA6611" w:rsidRPr="00CC3A94" w:rsidRDefault="00FA6611" w:rsidP="004C5F77">
      <w:pPr>
        <w:pStyle w:val="Odsekzoznamu"/>
        <w:numPr>
          <w:ilvl w:val="0"/>
          <w:numId w:val="4"/>
        </w:numPr>
        <w:autoSpaceDE w:val="0"/>
        <w:autoSpaceDN w:val="0"/>
        <w:adjustRightInd w:val="0"/>
        <w:spacing w:after="0" w:line="240" w:lineRule="auto"/>
        <w:rPr>
          <w:rFonts w:cstheme="minorHAnsi"/>
          <w:sz w:val="16"/>
          <w:szCs w:val="16"/>
        </w:rPr>
      </w:pPr>
      <w:r w:rsidRPr="00CC3A94">
        <w:rPr>
          <w:rFonts w:cstheme="minorHAnsi"/>
          <w:sz w:val="16"/>
          <w:szCs w:val="16"/>
        </w:rPr>
        <w:t>Zoznam osôb zabezpečujúcich profilové predmety študijného programu</w:t>
      </w:r>
      <w:r w:rsidR="00431DCB" w:rsidRPr="00CC3A94">
        <w:rPr>
          <w:rFonts w:cstheme="minorHAnsi"/>
          <w:sz w:val="16"/>
          <w:szCs w:val="16"/>
        </w:rPr>
        <w:t xml:space="preserve"> </w:t>
      </w:r>
      <w:r w:rsidR="008C5F93" w:rsidRPr="00CC3A94">
        <w:rPr>
          <w:rFonts w:cstheme="minorHAnsi"/>
          <w:sz w:val="16"/>
          <w:szCs w:val="16"/>
        </w:rPr>
        <w:t xml:space="preserve">s priradením k predmetu </w:t>
      </w:r>
      <w:r w:rsidR="00165A89" w:rsidRPr="00CC3A94">
        <w:rPr>
          <w:rFonts w:cstheme="minorHAnsi"/>
          <w:sz w:val="16"/>
          <w:szCs w:val="16"/>
        </w:rPr>
        <w:t xml:space="preserve">s prepojením na centrálny </w:t>
      </w:r>
      <w:r w:rsidR="00D26994" w:rsidRPr="00CC3A94">
        <w:rPr>
          <w:rFonts w:cstheme="minorHAnsi"/>
          <w:sz w:val="16"/>
          <w:szCs w:val="16"/>
        </w:rPr>
        <w:t>R</w:t>
      </w:r>
      <w:r w:rsidR="00165A89" w:rsidRPr="00CC3A94">
        <w:rPr>
          <w:rFonts w:cstheme="minorHAnsi"/>
          <w:sz w:val="16"/>
          <w:szCs w:val="16"/>
        </w:rPr>
        <w:t>egister zamestnancov vysokých škôl</w:t>
      </w:r>
      <w:r w:rsidR="00692ED7" w:rsidRPr="00CC3A94">
        <w:rPr>
          <w:rFonts w:cstheme="minorHAnsi"/>
          <w:sz w:val="16"/>
          <w:szCs w:val="16"/>
        </w:rPr>
        <w:t xml:space="preserve">, </w:t>
      </w:r>
      <w:r w:rsidR="00026F87" w:rsidRPr="00CC3A94">
        <w:rPr>
          <w:rFonts w:cstheme="minorHAnsi"/>
          <w:sz w:val="16"/>
          <w:szCs w:val="16"/>
        </w:rPr>
        <w:t>s</w:t>
      </w:r>
      <w:r w:rsidR="00692ED7" w:rsidRPr="00CC3A94">
        <w:rPr>
          <w:rFonts w:cstheme="minorHAnsi"/>
          <w:sz w:val="16"/>
          <w:szCs w:val="16"/>
        </w:rPr>
        <w:t> </w:t>
      </w:r>
      <w:r w:rsidR="00026F87" w:rsidRPr="00CC3A94">
        <w:rPr>
          <w:rFonts w:cstheme="minorHAnsi"/>
          <w:sz w:val="16"/>
          <w:szCs w:val="16"/>
        </w:rPr>
        <w:t>kontaktom</w:t>
      </w:r>
      <w:r w:rsidR="00692ED7" w:rsidRPr="00CC3A94">
        <w:rPr>
          <w:rFonts w:cstheme="minorHAnsi"/>
          <w:sz w:val="16"/>
          <w:szCs w:val="16"/>
        </w:rPr>
        <w:t xml:space="preserve"> (môžu byť uvedení aj v študijnom pláne).</w:t>
      </w:r>
    </w:p>
    <w:p w14:paraId="5D1E8358" w14:textId="77777777" w:rsidR="009D621D" w:rsidRPr="00CC3A94" w:rsidRDefault="009D621D" w:rsidP="009D621D">
      <w:pPr>
        <w:pStyle w:val="Odsekzoznamu"/>
        <w:autoSpaceDE w:val="0"/>
        <w:autoSpaceDN w:val="0"/>
        <w:adjustRightInd w:val="0"/>
        <w:spacing w:after="0" w:line="240" w:lineRule="auto"/>
        <w:ind w:left="360"/>
        <w:rPr>
          <w:rFonts w:cstheme="minorHAnsi"/>
          <w:sz w:val="16"/>
          <w:szCs w:val="16"/>
        </w:rPr>
      </w:pPr>
    </w:p>
    <w:p w14:paraId="3EF9888F" w14:textId="158F4CA1" w:rsidR="009D621D" w:rsidRPr="00CC3A94" w:rsidRDefault="008128F4" w:rsidP="009D621D">
      <w:pPr>
        <w:pStyle w:val="Odsekzoznamu"/>
        <w:numPr>
          <w:ilvl w:val="0"/>
          <w:numId w:val="30"/>
        </w:numPr>
        <w:spacing w:after="0"/>
        <w:rPr>
          <w:rStyle w:val="Hypertextovprepojenie"/>
          <w:sz w:val="16"/>
          <w:szCs w:val="16"/>
        </w:rPr>
      </w:pPr>
      <w:r w:rsidRPr="00CC3A94">
        <w:rPr>
          <w:rFonts w:cstheme="minorHAnsi"/>
          <w:sz w:val="16"/>
          <w:szCs w:val="16"/>
        </w:rPr>
        <w:t>Rabajdová</w:t>
      </w:r>
      <w:r w:rsidR="009D621D" w:rsidRPr="00CC3A94">
        <w:rPr>
          <w:rFonts w:cstheme="minorHAnsi"/>
          <w:sz w:val="16"/>
          <w:szCs w:val="16"/>
        </w:rPr>
        <w:t xml:space="preserve"> Miroslava, doc. RNDr.</w:t>
      </w:r>
      <w:r w:rsidRPr="00CC3A94">
        <w:rPr>
          <w:rFonts w:cstheme="minorHAnsi"/>
          <w:sz w:val="16"/>
          <w:szCs w:val="16"/>
        </w:rPr>
        <w:t xml:space="preserve"> PhD. </w:t>
      </w:r>
      <w:r w:rsidRPr="00CC3A94">
        <w:rPr>
          <w:rFonts w:cstheme="minorHAnsi"/>
          <w:sz w:val="16"/>
          <w:szCs w:val="16"/>
        </w:rPr>
        <w:tab/>
      </w:r>
      <w:r w:rsidRPr="00CC3A94">
        <w:rPr>
          <w:rFonts w:cstheme="minorHAnsi"/>
          <w:sz w:val="16"/>
          <w:szCs w:val="16"/>
        </w:rPr>
        <w:tab/>
      </w:r>
      <w:hyperlink r:id="rId17" w:history="1">
        <w:r w:rsidRPr="00CC3A94">
          <w:rPr>
            <w:rStyle w:val="Hypertextovprepojenie"/>
            <w:sz w:val="16"/>
            <w:szCs w:val="16"/>
          </w:rPr>
          <w:t>Detail | Register zamestnancov - verejné vyhľadávanie (portalvs.sk)</w:t>
        </w:r>
      </w:hyperlink>
    </w:p>
    <w:p w14:paraId="33E0F6A5" w14:textId="77777777" w:rsidR="009D621D" w:rsidRPr="00CC3A94" w:rsidRDefault="009D621D" w:rsidP="009D621D">
      <w:pPr>
        <w:pStyle w:val="Odsekzoznamu"/>
        <w:rPr>
          <w:sz w:val="16"/>
          <w:szCs w:val="16"/>
        </w:rPr>
      </w:pPr>
      <w:r w:rsidRPr="00CC3A94">
        <w:rPr>
          <w:sz w:val="16"/>
          <w:szCs w:val="16"/>
        </w:rPr>
        <w:t>O</w:t>
      </w:r>
      <w:r w:rsidR="00E7102E" w:rsidRPr="00CC3A94">
        <w:rPr>
          <w:sz w:val="16"/>
          <w:szCs w:val="16"/>
        </w:rPr>
        <w:t>dborná laboratórna prax 1-3, Vyšetrovacie metódy v molekulovej diagnostike</w:t>
      </w:r>
    </w:p>
    <w:p w14:paraId="3AF0648F" w14:textId="2226A2DA" w:rsidR="009D621D" w:rsidRPr="00CC3A94" w:rsidRDefault="009D621D" w:rsidP="009D621D">
      <w:pPr>
        <w:pStyle w:val="Odsekzoznamu"/>
        <w:numPr>
          <w:ilvl w:val="0"/>
          <w:numId w:val="30"/>
        </w:numPr>
        <w:rPr>
          <w:rStyle w:val="Hypertextovprepojenie"/>
          <w:color w:val="auto"/>
          <w:sz w:val="16"/>
          <w:szCs w:val="16"/>
          <w:u w:val="none"/>
        </w:rPr>
      </w:pPr>
      <w:r w:rsidRPr="00CC3A94">
        <w:rPr>
          <w:sz w:val="16"/>
          <w:szCs w:val="16"/>
        </w:rPr>
        <w:t>Dubayová Katarína, doc. Ing. PhD.</w:t>
      </w:r>
      <w:r w:rsidRPr="00CC3A94">
        <w:rPr>
          <w:sz w:val="16"/>
          <w:szCs w:val="16"/>
        </w:rPr>
        <w:tab/>
      </w:r>
      <w:r w:rsidRPr="00CC3A94">
        <w:rPr>
          <w:sz w:val="16"/>
          <w:szCs w:val="16"/>
        </w:rPr>
        <w:tab/>
      </w:r>
      <w:hyperlink r:id="rId18" w:history="1">
        <w:r w:rsidRPr="00CC3A94">
          <w:rPr>
            <w:rStyle w:val="Hypertextovprepojenie"/>
            <w:sz w:val="16"/>
            <w:szCs w:val="16"/>
          </w:rPr>
          <w:t>Detail | Register zamestnancov - verejné vyhľadávanie (portalvs.sk)</w:t>
        </w:r>
      </w:hyperlink>
    </w:p>
    <w:p w14:paraId="12827AE2" w14:textId="7FF9C307" w:rsidR="009D621D" w:rsidRPr="00CC3A94" w:rsidRDefault="009D621D" w:rsidP="009D621D">
      <w:pPr>
        <w:pStyle w:val="Odsekzoznamu"/>
        <w:rPr>
          <w:sz w:val="16"/>
          <w:szCs w:val="16"/>
        </w:rPr>
      </w:pPr>
      <w:r w:rsidRPr="00CC3A94">
        <w:rPr>
          <w:sz w:val="16"/>
          <w:szCs w:val="16"/>
        </w:rPr>
        <w:t>Vyšetrovacie metódy v genetike, Vyšetrovacie metódy v cytológii</w:t>
      </w:r>
    </w:p>
    <w:p w14:paraId="694E2AF8" w14:textId="2D76A448" w:rsidR="009D621D" w:rsidRPr="00CC3A94" w:rsidRDefault="009D621D" w:rsidP="009D621D">
      <w:pPr>
        <w:pStyle w:val="Odsekzoznamu"/>
        <w:numPr>
          <w:ilvl w:val="0"/>
          <w:numId w:val="30"/>
        </w:numPr>
        <w:rPr>
          <w:rStyle w:val="Hypertextovprepojenie"/>
          <w:color w:val="auto"/>
          <w:sz w:val="16"/>
          <w:szCs w:val="16"/>
          <w:u w:val="none"/>
        </w:rPr>
      </w:pPr>
      <w:r w:rsidRPr="00CC3A94">
        <w:rPr>
          <w:sz w:val="16"/>
          <w:szCs w:val="16"/>
        </w:rPr>
        <w:t>Ďurovcová Eva, MUDr. PhD.</w:t>
      </w:r>
      <w:r w:rsidRPr="00CC3A94">
        <w:rPr>
          <w:sz w:val="16"/>
          <w:szCs w:val="16"/>
        </w:rPr>
        <w:tab/>
      </w:r>
      <w:r w:rsidRPr="00CC3A94">
        <w:rPr>
          <w:sz w:val="16"/>
          <w:szCs w:val="16"/>
        </w:rPr>
        <w:tab/>
      </w:r>
      <w:r w:rsidRPr="00CC3A94">
        <w:rPr>
          <w:sz w:val="16"/>
          <w:szCs w:val="16"/>
        </w:rPr>
        <w:tab/>
      </w:r>
      <w:hyperlink r:id="rId19" w:history="1">
        <w:r w:rsidRPr="00CC3A94">
          <w:rPr>
            <w:rStyle w:val="Hypertextovprepojenie"/>
            <w:sz w:val="16"/>
            <w:szCs w:val="16"/>
          </w:rPr>
          <w:t>Detail | Register zamestnancov - verejné vyhľadávanie (portalvs.sk)</w:t>
        </w:r>
      </w:hyperlink>
    </w:p>
    <w:p w14:paraId="3B8929C2" w14:textId="33735D5E" w:rsidR="009D621D" w:rsidRPr="00CC3A94" w:rsidRDefault="009D621D" w:rsidP="009D621D">
      <w:pPr>
        <w:pStyle w:val="Odsekzoznamu"/>
        <w:rPr>
          <w:sz w:val="16"/>
          <w:szCs w:val="16"/>
        </w:rPr>
      </w:pPr>
      <w:r w:rsidRPr="00CC3A94">
        <w:rPr>
          <w:sz w:val="16"/>
          <w:szCs w:val="16"/>
        </w:rPr>
        <w:t>Vyšetrovacie metódy v biochémii a klinickej biochémii</w:t>
      </w:r>
    </w:p>
    <w:p w14:paraId="125247E0" w14:textId="7D89967F" w:rsidR="009D621D" w:rsidRPr="00CC3A94" w:rsidRDefault="009D621D" w:rsidP="009D621D">
      <w:pPr>
        <w:pStyle w:val="Odsekzoznamu"/>
        <w:numPr>
          <w:ilvl w:val="0"/>
          <w:numId w:val="30"/>
        </w:numPr>
        <w:rPr>
          <w:rStyle w:val="Hypertextovprepojenie"/>
          <w:color w:val="auto"/>
          <w:sz w:val="16"/>
          <w:szCs w:val="16"/>
          <w:u w:val="none"/>
        </w:rPr>
      </w:pPr>
      <w:r w:rsidRPr="00CC3A94">
        <w:rPr>
          <w:sz w:val="16"/>
          <w:szCs w:val="16"/>
        </w:rPr>
        <w:t>Farkašová Iannaccone Silvia, doc. MUDr. PhD.</w:t>
      </w:r>
      <w:r w:rsidRPr="00CC3A94">
        <w:rPr>
          <w:sz w:val="16"/>
          <w:szCs w:val="16"/>
        </w:rPr>
        <w:tab/>
      </w:r>
      <w:hyperlink r:id="rId20" w:history="1">
        <w:r w:rsidRPr="00CC3A94">
          <w:rPr>
            <w:rStyle w:val="Hypertextovprepojenie"/>
            <w:sz w:val="16"/>
            <w:szCs w:val="16"/>
          </w:rPr>
          <w:t>Detail | Register zamestnancov - verejné vyhľadávanie (portalvs.sk)</w:t>
        </w:r>
      </w:hyperlink>
    </w:p>
    <w:p w14:paraId="00E93FAB" w14:textId="7028FE35" w:rsidR="000D2372" w:rsidRPr="00CC3A94" w:rsidRDefault="009D621D" w:rsidP="009D621D">
      <w:pPr>
        <w:pStyle w:val="Odsekzoznamu"/>
        <w:rPr>
          <w:sz w:val="16"/>
          <w:szCs w:val="16"/>
        </w:rPr>
      </w:pPr>
      <w:r w:rsidRPr="00CC3A94">
        <w:rPr>
          <w:sz w:val="16"/>
          <w:szCs w:val="16"/>
        </w:rPr>
        <w:t>Vyšetrovacie metódy vo forenzných vedách</w:t>
      </w:r>
      <w:r w:rsidR="00BD0487" w:rsidRPr="00CC3A94">
        <w:rPr>
          <w:sz w:val="16"/>
          <w:szCs w:val="16"/>
        </w:rPr>
        <w:t>, Vyšetrovacie metódy v histopatológii</w:t>
      </w:r>
    </w:p>
    <w:p w14:paraId="5BB4EA9E" w14:textId="77777777" w:rsidR="009D621D" w:rsidRPr="00CC3A94" w:rsidRDefault="000D2372" w:rsidP="009D621D">
      <w:pPr>
        <w:pStyle w:val="Odsekzoznamu"/>
        <w:rPr>
          <w:sz w:val="16"/>
          <w:szCs w:val="16"/>
        </w:rPr>
      </w:pPr>
      <w:r w:rsidRPr="00CC3A94">
        <w:rPr>
          <w:sz w:val="16"/>
          <w:szCs w:val="16"/>
        </w:rPr>
        <w:br w:type="column"/>
      </w:r>
    </w:p>
    <w:p w14:paraId="05AE5850" w14:textId="7990ABBC" w:rsidR="009D621D" w:rsidRPr="00CC3A94" w:rsidRDefault="009D621D" w:rsidP="009D621D">
      <w:pPr>
        <w:pStyle w:val="Odsekzoznamu"/>
        <w:numPr>
          <w:ilvl w:val="0"/>
          <w:numId w:val="30"/>
        </w:numPr>
        <w:rPr>
          <w:rStyle w:val="Hypertextovprepojenie"/>
          <w:sz w:val="16"/>
          <w:szCs w:val="16"/>
        </w:rPr>
      </w:pPr>
      <w:r w:rsidRPr="00CC3A94">
        <w:rPr>
          <w:sz w:val="16"/>
          <w:szCs w:val="16"/>
        </w:rPr>
        <w:t>Gabzdilová Juliana, MUDr. PhD.</w:t>
      </w:r>
      <w:r w:rsidRPr="00CC3A94">
        <w:rPr>
          <w:sz w:val="16"/>
          <w:szCs w:val="16"/>
        </w:rPr>
        <w:tab/>
      </w:r>
      <w:r w:rsidRPr="00CC3A94">
        <w:rPr>
          <w:sz w:val="16"/>
          <w:szCs w:val="16"/>
        </w:rPr>
        <w:tab/>
      </w:r>
      <w:r w:rsidRPr="00CC3A94">
        <w:rPr>
          <w:sz w:val="16"/>
          <w:szCs w:val="16"/>
        </w:rPr>
        <w:tab/>
      </w:r>
      <w:hyperlink r:id="rId21" w:history="1">
        <w:r w:rsidRPr="00CC3A94">
          <w:rPr>
            <w:rStyle w:val="Hypertextovprepojenie"/>
            <w:sz w:val="16"/>
            <w:szCs w:val="16"/>
          </w:rPr>
          <w:t>Detail | Register zamestnancov - verejné vyhľadávanie (portalvs.sk)</w:t>
        </w:r>
      </w:hyperlink>
    </w:p>
    <w:p w14:paraId="3E194129" w14:textId="749BA14A" w:rsidR="00F36459" w:rsidRPr="00CC3A94" w:rsidRDefault="009D621D" w:rsidP="009D621D">
      <w:pPr>
        <w:pStyle w:val="Odsekzoznamu"/>
        <w:rPr>
          <w:rStyle w:val="Hypertextovprepojenie"/>
          <w:color w:val="auto"/>
          <w:sz w:val="16"/>
          <w:szCs w:val="16"/>
          <w:u w:val="none"/>
        </w:rPr>
      </w:pPr>
      <w:r w:rsidRPr="00CC3A94">
        <w:rPr>
          <w:rStyle w:val="Hypertextovprepojenie"/>
          <w:color w:val="auto"/>
          <w:sz w:val="16"/>
          <w:szCs w:val="16"/>
          <w:u w:val="none"/>
        </w:rPr>
        <w:t>Vyšetrovacie metódy v</w:t>
      </w:r>
      <w:r w:rsidR="00E24D26" w:rsidRPr="00CC3A94">
        <w:rPr>
          <w:rStyle w:val="Hypertextovprepojenie"/>
          <w:color w:val="auto"/>
          <w:sz w:val="16"/>
          <w:szCs w:val="16"/>
          <w:u w:val="none"/>
        </w:rPr>
        <w:t> hematológii a</w:t>
      </w:r>
      <w:r w:rsidR="00F36459" w:rsidRPr="00CC3A94">
        <w:rPr>
          <w:rStyle w:val="Hypertextovprepojenie"/>
          <w:color w:val="auto"/>
          <w:sz w:val="16"/>
          <w:szCs w:val="16"/>
          <w:u w:val="none"/>
        </w:rPr>
        <w:t> </w:t>
      </w:r>
      <w:r w:rsidR="00E24D26" w:rsidRPr="00CC3A94">
        <w:rPr>
          <w:rStyle w:val="Hypertextovprepojenie"/>
          <w:color w:val="auto"/>
          <w:sz w:val="16"/>
          <w:szCs w:val="16"/>
          <w:u w:val="none"/>
        </w:rPr>
        <w:t>transfuziológii</w:t>
      </w:r>
    </w:p>
    <w:p w14:paraId="72C1000B" w14:textId="3E588048" w:rsidR="009D621D" w:rsidRPr="00CC3A94" w:rsidRDefault="009D621D" w:rsidP="009D621D">
      <w:pPr>
        <w:pStyle w:val="Odsekzoznamu"/>
        <w:numPr>
          <w:ilvl w:val="0"/>
          <w:numId w:val="30"/>
        </w:numPr>
        <w:rPr>
          <w:rStyle w:val="Hypertextovprepojenie"/>
          <w:color w:val="auto"/>
          <w:sz w:val="16"/>
          <w:szCs w:val="16"/>
          <w:u w:val="none"/>
        </w:rPr>
      </w:pPr>
      <w:r w:rsidRPr="00CC3A94">
        <w:rPr>
          <w:sz w:val="16"/>
          <w:szCs w:val="16"/>
        </w:rPr>
        <w:t>Kalinová Zuzana, MUDr. PhD.</w:t>
      </w:r>
      <w:r w:rsidRPr="00CC3A94">
        <w:rPr>
          <w:sz w:val="16"/>
          <w:szCs w:val="16"/>
        </w:rPr>
        <w:tab/>
      </w:r>
      <w:r w:rsidRPr="00CC3A94">
        <w:rPr>
          <w:sz w:val="16"/>
          <w:szCs w:val="16"/>
        </w:rPr>
        <w:tab/>
      </w:r>
      <w:r w:rsidRPr="00CC3A94">
        <w:rPr>
          <w:sz w:val="16"/>
          <w:szCs w:val="16"/>
        </w:rPr>
        <w:tab/>
      </w:r>
      <w:hyperlink r:id="rId22" w:history="1">
        <w:r w:rsidRPr="00CC3A94">
          <w:rPr>
            <w:rStyle w:val="Hypertextovprepojenie"/>
            <w:sz w:val="16"/>
            <w:szCs w:val="16"/>
          </w:rPr>
          <w:t>Detail | Register zamestnancov - verejné vyhľadávanie (portalvs.sk)</w:t>
        </w:r>
      </w:hyperlink>
    </w:p>
    <w:p w14:paraId="1F2D361E" w14:textId="6FAA426C" w:rsidR="00E24D26" w:rsidRPr="00CC3A94" w:rsidRDefault="009D621D" w:rsidP="009D621D">
      <w:pPr>
        <w:pStyle w:val="Odsekzoznamu"/>
        <w:rPr>
          <w:sz w:val="16"/>
          <w:szCs w:val="16"/>
        </w:rPr>
      </w:pPr>
      <w:r w:rsidRPr="00CC3A94">
        <w:rPr>
          <w:sz w:val="16"/>
          <w:szCs w:val="16"/>
        </w:rPr>
        <w:t>Vyšetrovacie metódy v</w:t>
      </w:r>
      <w:r w:rsidR="00E24D26" w:rsidRPr="00CC3A94">
        <w:rPr>
          <w:sz w:val="16"/>
          <w:szCs w:val="16"/>
        </w:rPr>
        <w:t> </w:t>
      </w:r>
      <w:r w:rsidRPr="00CC3A94">
        <w:rPr>
          <w:sz w:val="16"/>
          <w:szCs w:val="16"/>
        </w:rPr>
        <w:t>mikrobiológii</w:t>
      </w:r>
    </w:p>
    <w:p w14:paraId="49B35C89" w14:textId="44B65425" w:rsidR="00BD0487" w:rsidRPr="00CC3A94" w:rsidRDefault="00BD0487" w:rsidP="00612894">
      <w:pPr>
        <w:pStyle w:val="Odsekzoznamu"/>
        <w:numPr>
          <w:ilvl w:val="0"/>
          <w:numId w:val="30"/>
        </w:numPr>
        <w:rPr>
          <w:sz w:val="16"/>
          <w:szCs w:val="16"/>
        </w:rPr>
      </w:pPr>
      <w:r w:rsidRPr="00CC3A94">
        <w:rPr>
          <w:sz w:val="16"/>
          <w:szCs w:val="16"/>
        </w:rPr>
        <w:t>Molčányiová Angela, MUDr. PhD.</w:t>
      </w:r>
    </w:p>
    <w:p w14:paraId="5E7509C0" w14:textId="2D302EF1" w:rsidR="00BD0487" w:rsidRPr="00CC3A94" w:rsidRDefault="00BD0487" w:rsidP="00BD0487">
      <w:pPr>
        <w:pStyle w:val="Odsekzoznamu"/>
        <w:rPr>
          <w:sz w:val="16"/>
          <w:szCs w:val="16"/>
        </w:rPr>
      </w:pPr>
      <w:r w:rsidRPr="00CC3A94">
        <w:rPr>
          <w:sz w:val="16"/>
          <w:szCs w:val="16"/>
        </w:rPr>
        <w:t xml:space="preserve">Vyšetrovacie metódy v biochémii a klinickej biochémii </w:t>
      </w:r>
      <w:hyperlink r:id="rId23" w:history="1">
        <w:r w:rsidRPr="00CC3A94">
          <w:rPr>
            <w:rStyle w:val="Hypertextovprepojenie"/>
            <w:sz w:val="16"/>
            <w:szCs w:val="16"/>
          </w:rPr>
          <w:t>Detail | Register zamestnancov - verejné vyhľadávanie (portalvs.sk)</w:t>
        </w:r>
      </w:hyperlink>
    </w:p>
    <w:p w14:paraId="2FF3228A" w14:textId="14BDA017" w:rsidR="009D621D" w:rsidRPr="00CC3A94" w:rsidRDefault="009D621D" w:rsidP="00612894">
      <w:pPr>
        <w:pStyle w:val="Odsekzoznamu"/>
        <w:numPr>
          <w:ilvl w:val="0"/>
          <w:numId w:val="30"/>
        </w:numPr>
        <w:rPr>
          <w:rStyle w:val="Hypertextovprepojenie"/>
          <w:color w:val="auto"/>
          <w:sz w:val="16"/>
          <w:szCs w:val="16"/>
          <w:u w:val="none"/>
        </w:rPr>
      </w:pPr>
      <w:r w:rsidRPr="00CC3A94">
        <w:rPr>
          <w:sz w:val="16"/>
          <w:szCs w:val="16"/>
        </w:rPr>
        <w:t>Perečinský Slavomír, doc. MUDr. PhD.</w:t>
      </w:r>
      <w:r w:rsidRPr="00CC3A94">
        <w:rPr>
          <w:sz w:val="16"/>
          <w:szCs w:val="16"/>
        </w:rPr>
        <w:tab/>
      </w:r>
      <w:r w:rsidRPr="00CC3A94">
        <w:rPr>
          <w:sz w:val="16"/>
          <w:szCs w:val="16"/>
        </w:rPr>
        <w:tab/>
      </w:r>
      <w:hyperlink r:id="rId24" w:history="1">
        <w:r w:rsidRPr="00CC3A94">
          <w:rPr>
            <w:rStyle w:val="Hypertextovprepojenie"/>
            <w:sz w:val="16"/>
            <w:szCs w:val="16"/>
          </w:rPr>
          <w:t>Detail | Register zamestnancov - verejné vyhľadávanie (portalvs.sk)</w:t>
        </w:r>
      </w:hyperlink>
    </w:p>
    <w:p w14:paraId="1F41C9C9" w14:textId="77777777" w:rsidR="00E24D26" w:rsidRPr="00CC3A94" w:rsidRDefault="00E24D26" w:rsidP="00E24D26">
      <w:pPr>
        <w:pStyle w:val="Odsekzoznamu"/>
        <w:rPr>
          <w:sz w:val="16"/>
          <w:szCs w:val="16"/>
        </w:rPr>
      </w:pPr>
      <w:r w:rsidRPr="00CC3A94">
        <w:rPr>
          <w:sz w:val="16"/>
          <w:szCs w:val="16"/>
        </w:rPr>
        <w:t>Vyšetrovacie metódy v toxikológii</w:t>
      </w:r>
    </w:p>
    <w:p w14:paraId="3E53A698" w14:textId="0F08A427" w:rsidR="00E24D26" w:rsidRPr="00CC3A94" w:rsidRDefault="00E24D26" w:rsidP="00E24D26">
      <w:pPr>
        <w:pStyle w:val="Odsekzoznamu"/>
        <w:numPr>
          <w:ilvl w:val="0"/>
          <w:numId w:val="30"/>
        </w:numPr>
        <w:rPr>
          <w:sz w:val="16"/>
          <w:szCs w:val="16"/>
        </w:rPr>
      </w:pPr>
      <w:r w:rsidRPr="00CC3A94">
        <w:rPr>
          <w:sz w:val="16"/>
          <w:szCs w:val="16"/>
        </w:rPr>
        <w:t xml:space="preserve">Siegfried Leonard, Dr.h.c. prof. MUDr. CSc. </w:t>
      </w:r>
      <w:r w:rsidRPr="00CC3A94">
        <w:rPr>
          <w:sz w:val="16"/>
          <w:szCs w:val="16"/>
        </w:rPr>
        <w:tab/>
      </w:r>
      <w:r w:rsidRPr="00CC3A94">
        <w:rPr>
          <w:sz w:val="16"/>
          <w:szCs w:val="16"/>
        </w:rPr>
        <w:tab/>
      </w:r>
      <w:hyperlink r:id="rId25" w:history="1">
        <w:r w:rsidRPr="00CC3A94">
          <w:rPr>
            <w:rStyle w:val="Hypertextovprepojenie"/>
            <w:sz w:val="16"/>
            <w:szCs w:val="16"/>
          </w:rPr>
          <w:t>Detail | Register zamestnancov - verejné vyhľadávanie (portalvs.sk)</w:t>
        </w:r>
      </w:hyperlink>
    </w:p>
    <w:p w14:paraId="0390786F" w14:textId="4CCF53D8" w:rsidR="00E24D26" w:rsidRPr="00CC3A94" w:rsidRDefault="00E24D26" w:rsidP="00E24D26">
      <w:pPr>
        <w:pStyle w:val="Odsekzoznamu"/>
        <w:rPr>
          <w:rStyle w:val="Hypertextovprepojenie"/>
          <w:color w:val="auto"/>
          <w:sz w:val="16"/>
          <w:szCs w:val="16"/>
          <w:u w:val="none"/>
        </w:rPr>
      </w:pPr>
      <w:r w:rsidRPr="00CC3A94">
        <w:rPr>
          <w:rStyle w:val="Hypertextovprepojenie"/>
          <w:color w:val="auto"/>
          <w:sz w:val="16"/>
          <w:szCs w:val="16"/>
          <w:u w:val="none"/>
        </w:rPr>
        <w:t>Vyšetrovacie metódy v</w:t>
      </w:r>
      <w:r w:rsidR="007B3D37" w:rsidRPr="00CC3A94">
        <w:rPr>
          <w:rStyle w:val="Hypertextovprepojenie"/>
          <w:color w:val="auto"/>
          <w:sz w:val="16"/>
          <w:szCs w:val="16"/>
          <w:u w:val="none"/>
        </w:rPr>
        <w:t> </w:t>
      </w:r>
      <w:r w:rsidRPr="00CC3A94">
        <w:rPr>
          <w:rStyle w:val="Hypertextovprepojenie"/>
          <w:color w:val="auto"/>
          <w:sz w:val="16"/>
          <w:szCs w:val="16"/>
          <w:u w:val="none"/>
        </w:rPr>
        <w:t>imunológii</w:t>
      </w:r>
      <w:r w:rsidR="007B3D37" w:rsidRPr="00CC3A94">
        <w:rPr>
          <w:rStyle w:val="Hypertextovprepojenie"/>
          <w:color w:val="auto"/>
          <w:sz w:val="16"/>
          <w:szCs w:val="16"/>
          <w:u w:val="none"/>
        </w:rPr>
        <w:t>, Vyšetrovacie metódy v mikrobiológii</w:t>
      </w:r>
    </w:p>
    <w:p w14:paraId="411330DD" w14:textId="56414B76" w:rsidR="00E24D26" w:rsidRPr="00CC3A94" w:rsidRDefault="00E24D26" w:rsidP="00612894">
      <w:pPr>
        <w:pStyle w:val="Odsekzoznamu"/>
        <w:numPr>
          <w:ilvl w:val="0"/>
          <w:numId w:val="30"/>
        </w:numPr>
        <w:rPr>
          <w:rStyle w:val="Hypertextovprepojenie"/>
          <w:color w:val="auto"/>
          <w:sz w:val="16"/>
          <w:szCs w:val="16"/>
          <w:u w:val="none"/>
        </w:rPr>
      </w:pPr>
      <w:r w:rsidRPr="00CC3A94">
        <w:rPr>
          <w:rStyle w:val="Hypertextovprepojenie"/>
          <w:color w:val="auto"/>
          <w:sz w:val="16"/>
          <w:szCs w:val="16"/>
          <w:u w:val="none"/>
        </w:rPr>
        <w:t>Veselá Jarmila, doc. MVDr. CSc.</w:t>
      </w:r>
      <w:r w:rsidRPr="00CC3A94">
        <w:rPr>
          <w:rStyle w:val="Hypertextovprepojenie"/>
          <w:color w:val="auto"/>
          <w:sz w:val="16"/>
          <w:szCs w:val="16"/>
          <w:u w:val="none"/>
        </w:rPr>
        <w:tab/>
      </w:r>
      <w:r w:rsidRPr="00CC3A94">
        <w:rPr>
          <w:rStyle w:val="Hypertextovprepojenie"/>
          <w:color w:val="auto"/>
          <w:sz w:val="16"/>
          <w:szCs w:val="16"/>
          <w:u w:val="none"/>
        </w:rPr>
        <w:tab/>
      </w:r>
      <w:r w:rsidRPr="00CC3A94">
        <w:rPr>
          <w:rStyle w:val="Hypertextovprepojenie"/>
          <w:color w:val="auto"/>
          <w:sz w:val="16"/>
          <w:szCs w:val="16"/>
          <w:u w:val="none"/>
        </w:rPr>
        <w:tab/>
      </w:r>
      <w:hyperlink r:id="rId26" w:history="1">
        <w:r w:rsidRPr="00CC3A94">
          <w:rPr>
            <w:rStyle w:val="Hypertextovprepojenie"/>
            <w:sz w:val="16"/>
            <w:szCs w:val="16"/>
          </w:rPr>
          <w:t>Detail | Register zamestnancov - verejné vyhľadávanie (portalvs.sk)</w:t>
        </w:r>
      </w:hyperlink>
    </w:p>
    <w:p w14:paraId="6AAF423F" w14:textId="3004D6CC" w:rsidR="00E24D26" w:rsidRPr="009D621D" w:rsidRDefault="00E24D26" w:rsidP="00E24D26">
      <w:pPr>
        <w:pStyle w:val="Odsekzoznamu"/>
        <w:rPr>
          <w:sz w:val="16"/>
          <w:szCs w:val="16"/>
        </w:rPr>
      </w:pPr>
      <w:r w:rsidRPr="00CC3A94">
        <w:rPr>
          <w:sz w:val="16"/>
          <w:szCs w:val="16"/>
        </w:rPr>
        <w:t>Vyšetrovacie metódy v histopatológii</w:t>
      </w:r>
    </w:p>
    <w:p w14:paraId="04142750" w14:textId="77777777" w:rsidR="00E24D26" w:rsidRPr="00E24D26" w:rsidRDefault="00E24D26" w:rsidP="009D621D">
      <w:pPr>
        <w:pStyle w:val="Odsekzoznamu"/>
        <w:rPr>
          <w:sz w:val="16"/>
          <w:szCs w:val="16"/>
        </w:rPr>
      </w:pPr>
    </w:p>
    <w:p w14:paraId="5201DBAC" w14:textId="0C664B95" w:rsidR="00874FE1" w:rsidRDefault="00874FE1" w:rsidP="004C5F77">
      <w:pPr>
        <w:pStyle w:val="Odsekzoznamu"/>
        <w:numPr>
          <w:ilvl w:val="0"/>
          <w:numId w:val="4"/>
        </w:numPr>
        <w:autoSpaceDE w:val="0"/>
        <w:autoSpaceDN w:val="0"/>
        <w:adjustRightInd w:val="0"/>
        <w:spacing w:after="0" w:line="240" w:lineRule="auto"/>
        <w:rPr>
          <w:rFonts w:cstheme="minorHAnsi"/>
          <w:sz w:val="16"/>
          <w:szCs w:val="16"/>
        </w:rPr>
      </w:pPr>
      <w:r w:rsidRPr="002C3B4D">
        <w:rPr>
          <w:rFonts w:cstheme="minorHAnsi"/>
          <w:sz w:val="16"/>
          <w:szCs w:val="16"/>
        </w:rPr>
        <w:t xml:space="preserve">Odkaz na </w:t>
      </w:r>
      <w:r w:rsidR="00800AD6">
        <w:rPr>
          <w:rFonts w:cstheme="minorHAnsi"/>
          <w:sz w:val="16"/>
          <w:szCs w:val="16"/>
        </w:rPr>
        <w:t>v</w:t>
      </w:r>
      <w:r w:rsidRPr="002C3B4D">
        <w:rPr>
          <w:rFonts w:cstheme="minorHAnsi"/>
          <w:sz w:val="16"/>
          <w:szCs w:val="16"/>
        </w:rPr>
        <w:t>edecko</w:t>
      </w:r>
      <w:r w:rsidR="00BA7B8A">
        <w:rPr>
          <w:rFonts w:cstheme="minorHAnsi"/>
          <w:sz w:val="16"/>
          <w:szCs w:val="16"/>
        </w:rPr>
        <w:t>/umelecko</w:t>
      </w:r>
      <w:r w:rsidR="00803771">
        <w:rPr>
          <w:rFonts w:cstheme="minorHAnsi"/>
          <w:sz w:val="16"/>
          <w:szCs w:val="16"/>
        </w:rPr>
        <w:t>-</w:t>
      </w:r>
      <w:r w:rsidRPr="002C3B4D">
        <w:rPr>
          <w:rFonts w:cstheme="minorHAnsi"/>
          <w:sz w:val="16"/>
          <w:szCs w:val="16"/>
        </w:rPr>
        <w:t xml:space="preserve">pedagogické charakteristiky osôb zabezpečujúcich profilové predmety študijného programu. </w:t>
      </w:r>
    </w:p>
    <w:p w14:paraId="4711DDE8" w14:textId="21A5E356" w:rsidR="00C12838" w:rsidRPr="002C3B4D" w:rsidRDefault="008128F4" w:rsidP="00F36459">
      <w:pPr>
        <w:pStyle w:val="Odsekzoznamu"/>
        <w:ind w:left="7440" w:firstLine="348"/>
        <w:rPr>
          <w:rFonts w:cstheme="minorHAnsi"/>
          <w:sz w:val="16"/>
          <w:szCs w:val="16"/>
        </w:rPr>
      </w:pPr>
      <w:r w:rsidRPr="00F36459">
        <w:rPr>
          <w:rFonts w:cstheme="minorHAnsi"/>
          <w:sz w:val="16"/>
          <w:szCs w:val="16"/>
        </w:rPr>
        <w:t xml:space="preserve">Príloha </w:t>
      </w:r>
      <w:r w:rsidR="00F83F63" w:rsidRPr="00F36459">
        <w:rPr>
          <w:rFonts w:cstheme="minorHAnsi"/>
          <w:sz w:val="16"/>
          <w:szCs w:val="16"/>
        </w:rPr>
        <w:t>5</w:t>
      </w:r>
      <w:r w:rsidR="00F36459">
        <w:rPr>
          <w:rFonts w:cstheme="minorHAnsi"/>
          <w:sz w:val="16"/>
          <w:szCs w:val="16"/>
        </w:rPr>
        <w:tab/>
      </w:r>
    </w:p>
    <w:p w14:paraId="62B742A8" w14:textId="2A522204" w:rsidR="00A537D3" w:rsidRPr="006208CB" w:rsidRDefault="00A537D3" w:rsidP="004C5F77">
      <w:pPr>
        <w:pStyle w:val="Odsekzoznamu"/>
        <w:numPr>
          <w:ilvl w:val="0"/>
          <w:numId w:val="4"/>
        </w:numPr>
        <w:autoSpaceDE w:val="0"/>
        <w:autoSpaceDN w:val="0"/>
        <w:adjustRightInd w:val="0"/>
        <w:spacing w:after="0" w:line="240" w:lineRule="auto"/>
        <w:rPr>
          <w:rFonts w:cstheme="minorHAnsi"/>
          <w:sz w:val="16"/>
          <w:szCs w:val="16"/>
        </w:rPr>
      </w:pPr>
      <w:r w:rsidRPr="002C3B4D">
        <w:rPr>
          <w:rFonts w:cstheme="minorHAnsi"/>
          <w:sz w:val="16"/>
          <w:szCs w:val="16"/>
        </w:rPr>
        <w:t xml:space="preserve">Zoznam učiteľov študijného programu </w:t>
      </w:r>
      <w:r w:rsidR="00431DCB" w:rsidRPr="002C3B4D">
        <w:rPr>
          <w:rFonts w:cstheme="minorHAnsi"/>
          <w:sz w:val="16"/>
          <w:szCs w:val="16"/>
        </w:rPr>
        <w:t xml:space="preserve">s priradením k predmetu </w:t>
      </w:r>
      <w:r w:rsidR="00026F87" w:rsidRPr="002C3B4D">
        <w:rPr>
          <w:rFonts w:cstheme="minorHAnsi"/>
          <w:sz w:val="16"/>
          <w:szCs w:val="16"/>
        </w:rPr>
        <w:t>a </w:t>
      </w:r>
      <w:r w:rsidR="00F43F51" w:rsidRPr="002C3B4D">
        <w:rPr>
          <w:rFonts w:cstheme="minorHAnsi"/>
          <w:sz w:val="16"/>
          <w:szCs w:val="16"/>
        </w:rPr>
        <w:t>prepojen</w:t>
      </w:r>
      <w:r w:rsidR="00026F87" w:rsidRPr="002C3B4D">
        <w:rPr>
          <w:rFonts w:cstheme="minorHAnsi"/>
          <w:sz w:val="16"/>
          <w:szCs w:val="16"/>
        </w:rPr>
        <w:t xml:space="preserve">ím </w:t>
      </w:r>
      <w:r w:rsidR="00F43F51" w:rsidRPr="002C3B4D">
        <w:rPr>
          <w:rFonts w:cstheme="minorHAnsi"/>
          <w:sz w:val="16"/>
          <w:szCs w:val="16"/>
        </w:rPr>
        <w:t xml:space="preserve">na centrálny register </w:t>
      </w:r>
      <w:r w:rsidR="00026F87" w:rsidRPr="002C3B4D">
        <w:rPr>
          <w:rFonts w:cstheme="minorHAnsi"/>
          <w:sz w:val="16"/>
          <w:szCs w:val="16"/>
        </w:rPr>
        <w:t>zamestnancov</w:t>
      </w:r>
      <w:r w:rsidR="00F43F51" w:rsidRPr="002C3B4D">
        <w:rPr>
          <w:rFonts w:cstheme="minorHAnsi"/>
          <w:sz w:val="16"/>
          <w:szCs w:val="16"/>
        </w:rPr>
        <w:t xml:space="preserve"> vysokých škôl</w:t>
      </w:r>
      <w:r w:rsidR="00692ED7" w:rsidRPr="002C3B4D">
        <w:rPr>
          <w:rFonts w:cstheme="minorHAnsi"/>
          <w:sz w:val="16"/>
          <w:szCs w:val="16"/>
        </w:rPr>
        <w:t xml:space="preserve">, </w:t>
      </w:r>
      <w:r w:rsidR="00026F87" w:rsidRPr="002C3B4D">
        <w:rPr>
          <w:rFonts w:cstheme="minorHAnsi"/>
          <w:sz w:val="16"/>
          <w:szCs w:val="16"/>
        </w:rPr>
        <w:t xml:space="preserve"> </w:t>
      </w:r>
      <w:r w:rsidR="00026F87" w:rsidRPr="00DF6F79">
        <w:rPr>
          <w:rFonts w:cstheme="minorHAnsi"/>
          <w:sz w:val="16"/>
          <w:szCs w:val="16"/>
        </w:rPr>
        <w:t>s</w:t>
      </w:r>
      <w:r w:rsidR="00AF3EA2" w:rsidRPr="00DF6F79">
        <w:rPr>
          <w:rFonts w:cstheme="minorHAnsi"/>
          <w:sz w:val="16"/>
          <w:szCs w:val="16"/>
        </w:rPr>
        <w:t xml:space="preserve"> uvedením </w:t>
      </w:r>
      <w:r w:rsidR="00026F87" w:rsidRPr="00DF6F79">
        <w:rPr>
          <w:rFonts w:cstheme="minorHAnsi"/>
          <w:sz w:val="16"/>
          <w:szCs w:val="16"/>
        </w:rPr>
        <w:t>kontakt</w:t>
      </w:r>
      <w:r w:rsidR="00AF3EA2" w:rsidRPr="00DF6F79">
        <w:rPr>
          <w:rFonts w:cstheme="minorHAnsi"/>
          <w:sz w:val="16"/>
          <w:szCs w:val="16"/>
        </w:rPr>
        <w:t xml:space="preserve">ov </w:t>
      </w:r>
      <w:r w:rsidR="00692ED7" w:rsidRPr="00DF6F79">
        <w:rPr>
          <w:rFonts w:cstheme="minorHAnsi"/>
          <w:sz w:val="16"/>
          <w:szCs w:val="16"/>
        </w:rPr>
        <w:t>(môž</w:t>
      </w:r>
      <w:r w:rsidR="00AF3EA2" w:rsidRPr="00DF6F79">
        <w:rPr>
          <w:rFonts w:cstheme="minorHAnsi"/>
          <w:sz w:val="16"/>
          <w:szCs w:val="16"/>
        </w:rPr>
        <w:t xml:space="preserve">e byť súčasťou </w:t>
      </w:r>
      <w:r w:rsidR="00692ED7" w:rsidRPr="00DF6F79">
        <w:rPr>
          <w:rFonts w:cstheme="minorHAnsi"/>
          <w:sz w:val="16"/>
          <w:szCs w:val="16"/>
        </w:rPr>
        <w:t>študijn</w:t>
      </w:r>
      <w:r w:rsidR="00AF3EA2" w:rsidRPr="00DF6F79">
        <w:rPr>
          <w:rFonts w:cstheme="minorHAnsi"/>
          <w:sz w:val="16"/>
          <w:szCs w:val="16"/>
        </w:rPr>
        <w:t xml:space="preserve">ého </w:t>
      </w:r>
      <w:r w:rsidR="00692ED7" w:rsidRPr="00DF6F79">
        <w:rPr>
          <w:rFonts w:cstheme="minorHAnsi"/>
          <w:sz w:val="16"/>
          <w:szCs w:val="16"/>
        </w:rPr>
        <w:t>plán</w:t>
      </w:r>
      <w:r w:rsidR="00AF3EA2" w:rsidRPr="00DF6F79">
        <w:rPr>
          <w:rFonts w:cstheme="minorHAnsi"/>
          <w:sz w:val="16"/>
          <w:szCs w:val="16"/>
        </w:rPr>
        <w:t>u</w:t>
      </w:r>
      <w:r w:rsidR="00692ED7" w:rsidRPr="00DF6F79">
        <w:rPr>
          <w:rFonts w:cstheme="minorHAnsi"/>
          <w:sz w:val="16"/>
          <w:szCs w:val="16"/>
        </w:rPr>
        <w:t xml:space="preserve">). </w:t>
      </w:r>
    </w:p>
    <w:p w14:paraId="64E100E9" w14:textId="77777777" w:rsidR="00996827" w:rsidRPr="006208CB" w:rsidRDefault="00996827" w:rsidP="006208CB">
      <w:pPr>
        <w:pStyle w:val="Odsekzoznamu"/>
        <w:spacing w:after="0" w:line="240" w:lineRule="auto"/>
        <w:ind w:hanging="294"/>
        <w:rPr>
          <w:rFonts w:ascii="Calibri" w:hAnsi="Calibri" w:cs="Calibri"/>
          <w:bCs/>
          <w:i/>
          <w:iCs/>
          <w:sz w:val="16"/>
          <w:szCs w:val="16"/>
        </w:rPr>
      </w:pPr>
    </w:p>
    <w:p w14:paraId="4E2B298F" w14:textId="390A37A3" w:rsidR="006208CB" w:rsidRPr="006208CB" w:rsidRDefault="006208CB" w:rsidP="00134DA9">
      <w:pPr>
        <w:pStyle w:val="Odsekzoznamu"/>
        <w:spacing w:after="0"/>
        <w:ind w:hanging="294"/>
        <w:rPr>
          <w:rFonts w:ascii="Calibri" w:hAnsi="Calibri" w:cs="Calibri"/>
          <w:bCs/>
          <w:i/>
          <w:iCs/>
          <w:sz w:val="16"/>
          <w:szCs w:val="16"/>
        </w:rPr>
      </w:pPr>
      <w:r w:rsidRPr="006208CB">
        <w:rPr>
          <w:rFonts w:ascii="Calibri" w:hAnsi="Calibri" w:cs="Calibri"/>
          <w:bCs/>
          <w:i/>
          <w:iCs/>
          <w:sz w:val="16"/>
          <w:szCs w:val="16"/>
        </w:rPr>
        <w:t>Babinská</w:t>
      </w:r>
      <w:r>
        <w:rPr>
          <w:rFonts w:ascii="Calibri" w:hAnsi="Calibri" w:cs="Calibri"/>
          <w:bCs/>
          <w:i/>
          <w:iCs/>
          <w:sz w:val="16"/>
          <w:szCs w:val="16"/>
        </w:rPr>
        <w:t xml:space="preserve"> Ingrid, MUDr. PhD. MPH</w:t>
      </w:r>
      <w:r w:rsidRPr="006208CB">
        <w:rPr>
          <w:rFonts w:ascii="Calibri" w:hAnsi="Calibri" w:cs="Calibri"/>
          <w:bCs/>
          <w:i/>
          <w:iCs/>
          <w:sz w:val="16"/>
          <w:szCs w:val="16"/>
        </w:rPr>
        <w:tab/>
      </w:r>
      <w:r w:rsidRPr="006208CB">
        <w:rPr>
          <w:rFonts w:ascii="Calibri" w:hAnsi="Calibri" w:cs="Calibri"/>
          <w:bCs/>
          <w:i/>
          <w:iCs/>
          <w:sz w:val="16"/>
          <w:szCs w:val="16"/>
        </w:rPr>
        <w:tab/>
      </w:r>
      <w:hyperlink r:id="rId27" w:history="1">
        <w:r w:rsidRPr="006208CB">
          <w:rPr>
            <w:rStyle w:val="Hypertextovprepojenie"/>
            <w:sz w:val="16"/>
            <w:szCs w:val="16"/>
          </w:rPr>
          <w:t>Detail | Register zamestnancov - verejné vyhľadávanie (portalvs.sk)</w:t>
        </w:r>
      </w:hyperlink>
    </w:p>
    <w:p w14:paraId="25679C7E" w14:textId="507A0A8C" w:rsidR="00134DA9" w:rsidRPr="00DC1A52" w:rsidRDefault="00134DA9" w:rsidP="00134DA9">
      <w:pPr>
        <w:pStyle w:val="Odsekzoznamu"/>
        <w:spacing w:after="0"/>
        <w:ind w:hanging="294"/>
        <w:rPr>
          <w:sz w:val="16"/>
          <w:szCs w:val="16"/>
        </w:rPr>
      </w:pPr>
      <w:r w:rsidRPr="00134DA9">
        <w:rPr>
          <w:rFonts w:ascii="Calibri" w:hAnsi="Calibri" w:cs="Calibri"/>
          <w:bCs/>
          <w:i/>
          <w:iCs/>
          <w:sz w:val="16"/>
          <w:szCs w:val="16"/>
        </w:rPr>
        <w:t>Buková Alena, Mgr. PhD.</w:t>
      </w:r>
      <w:r>
        <w:rPr>
          <w:rFonts w:ascii="Calibri" w:hAnsi="Calibri" w:cs="Calibri"/>
          <w:bCs/>
          <w:i/>
          <w:iCs/>
          <w:sz w:val="16"/>
          <w:szCs w:val="16"/>
        </w:rPr>
        <w:t xml:space="preserve"> </w:t>
      </w:r>
      <w:r>
        <w:rPr>
          <w:rFonts w:ascii="Calibri" w:hAnsi="Calibri" w:cs="Calibri"/>
          <w:bCs/>
          <w:i/>
          <w:iCs/>
          <w:sz w:val="16"/>
          <w:szCs w:val="16"/>
        </w:rPr>
        <w:tab/>
      </w:r>
      <w:r>
        <w:rPr>
          <w:rFonts w:ascii="Calibri" w:hAnsi="Calibri" w:cs="Calibri"/>
          <w:bCs/>
          <w:i/>
          <w:iCs/>
          <w:sz w:val="16"/>
          <w:szCs w:val="16"/>
        </w:rPr>
        <w:tab/>
      </w:r>
      <w:r>
        <w:rPr>
          <w:rFonts w:ascii="Calibri" w:hAnsi="Calibri" w:cs="Calibri"/>
          <w:bCs/>
          <w:i/>
          <w:iCs/>
          <w:sz w:val="16"/>
          <w:szCs w:val="16"/>
        </w:rPr>
        <w:tab/>
      </w:r>
      <w:hyperlink r:id="rId28" w:history="1">
        <w:r w:rsidRPr="00DC1A52">
          <w:rPr>
            <w:rStyle w:val="Hypertextovprepojenie"/>
            <w:sz w:val="16"/>
            <w:szCs w:val="16"/>
          </w:rPr>
          <w:t>Detail | Register zamestnancov - verejné vyhľadávanie (portalvs.sk)</w:t>
        </w:r>
      </w:hyperlink>
    </w:p>
    <w:p w14:paraId="06811FC2" w14:textId="5AE57EEF" w:rsidR="00134DA9" w:rsidRPr="00DC1A52" w:rsidRDefault="00134DA9" w:rsidP="00134DA9">
      <w:pPr>
        <w:pStyle w:val="Odsekzoznamu"/>
        <w:ind w:hanging="294"/>
        <w:rPr>
          <w:sz w:val="16"/>
          <w:szCs w:val="16"/>
        </w:rPr>
      </w:pPr>
      <w:r w:rsidRPr="00134DA9">
        <w:rPr>
          <w:rFonts w:ascii="Calibri" w:hAnsi="Calibri" w:cs="Calibri"/>
          <w:i/>
          <w:color w:val="000000"/>
          <w:sz w:val="16"/>
          <w:szCs w:val="16"/>
        </w:rPr>
        <w:t>Dankulincová Zuzana, doc. Mgr. PhD</w:t>
      </w:r>
      <w:r w:rsidRPr="00134DA9">
        <w:rPr>
          <w:color w:val="000000"/>
          <w:sz w:val="16"/>
          <w:szCs w:val="16"/>
        </w:rPr>
        <w:t>.</w:t>
      </w:r>
      <w:r>
        <w:rPr>
          <w:color w:val="000000"/>
          <w:sz w:val="16"/>
          <w:szCs w:val="16"/>
        </w:rPr>
        <w:t xml:space="preserve"> </w:t>
      </w:r>
      <w:r>
        <w:rPr>
          <w:color w:val="000000"/>
          <w:sz w:val="16"/>
          <w:szCs w:val="16"/>
        </w:rPr>
        <w:tab/>
      </w:r>
      <w:hyperlink r:id="rId29" w:history="1">
        <w:r w:rsidRPr="00DC1A52">
          <w:rPr>
            <w:rStyle w:val="Hypertextovprepojenie"/>
            <w:sz w:val="16"/>
            <w:szCs w:val="16"/>
          </w:rPr>
          <w:t>Detail | Register zamestnancov - verejné vyhľadávanie (portalvs.sk)</w:t>
        </w:r>
      </w:hyperlink>
    </w:p>
    <w:p w14:paraId="0B488DD8" w14:textId="67CBC51F" w:rsidR="00134DA9" w:rsidRPr="00DC1A52" w:rsidRDefault="00134DA9" w:rsidP="00134DA9">
      <w:pPr>
        <w:pStyle w:val="Odsekzoznamu"/>
        <w:ind w:hanging="294"/>
        <w:rPr>
          <w:sz w:val="16"/>
          <w:szCs w:val="16"/>
        </w:rPr>
      </w:pPr>
      <w:r w:rsidRPr="00134DA9">
        <w:rPr>
          <w:rFonts w:ascii="Calibri" w:hAnsi="Calibri" w:cs="Calibri"/>
          <w:bCs/>
          <w:i/>
          <w:color w:val="000000"/>
          <w:sz w:val="16"/>
          <w:szCs w:val="16"/>
        </w:rPr>
        <w:t>Dimunová Lucia, doc. PhDr. PhD</w:t>
      </w:r>
      <w:r w:rsidR="00700ACD">
        <w:rPr>
          <w:rFonts w:ascii="Calibri" w:hAnsi="Calibri" w:cs="Calibri"/>
          <w:bCs/>
          <w:i/>
          <w:color w:val="000000"/>
          <w:sz w:val="16"/>
          <w:szCs w:val="16"/>
        </w:rPr>
        <w:t>.</w:t>
      </w:r>
      <w:r>
        <w:rPr>
          <w:rFonts w:ascii="Calibri" w:hAnsi="Calibri" w:cs="Calibri"/>
          <w:bCs/>
          <w:i/>
          <w:color w:val="000000"/>
          <w:sz w:val="16"/>
          <w:szCs w:val="16"/>
        </w:rPr>
        <w:tab/>
      </w:r>
      <w:r>
        <w:rPr>
          <w:rFonts w:ascii="Calibri" w:hAnsi="Calibri" w:cs="Calibri"/>
          <w:bCs/>
          <w:i/>
          <w:color w:val="000000"/>
          <w:sz w:val="16"/>
          <w:szCs w:val="16"/>
        </w:rPr>
        <w:tab/>
      </w:r>
      <w:hyperlink r:id="rId30" w:history="1">
        <w:r w:rsidRPr="00DC1A52">
          <w:rPr>
            <w:rStyle w:val="Hypertextovprepojenie"/>
            <w:sz w:val="16"/>
            <w:szCs w:val="16"/>
          </w:rPr>
          <w:t>Detail | Register zamestnancov - verejné vyhľadávanie (portalvs.sk)</w:t>
        </w:r>
      </w:hyperlink>
    </w:p>
    <w:p w14:paraId="214ABD75" w14:textId="0748EE4E" w:rsidR="00134DA9" w:rsidRPr="00DC1A52" w:rsidRDefault="00134DA9" w:rsidP="00134DA9">
      <w:pPr>
        <w:pStyle w:val="Odsekzoznamu"/>
        <w:ind w:hanging="294"/>
        <w:rPr>
          <w:sz w:val="16"/>
          <w:szCs w:val="16"/>
        </w:rPr>
      </w:pPr>
      <w:r w:rsidRPr="00134DA9">
        <w:rPr>
          <w:rFonts w:ascii="Calibri" w:hAnsi="Calibri" w:cs="Calibri"/>
          <w:i/>
          <w:sz w:val="16"/>
          <w:szCs w:val="16"/>
        </w:rPr>
        <w:t>Halánová Monika, prof. MVDr. PhD.</w:t>
      </w:r>
      <w:r>
        <w:rPr>
          <w:rFonts w:ascii="Calibri" w:hAnsi="Calibri" w:cs="Calibri"/>
          <w:i/>
          <w:sz w:val="16"/>
          <w:szCs w:val="16"/>
        </w:rPr>
        <w:tab/>
      </w:r>
      <w:r>
        <w:rPr>
          <w:rFonts w:ascii="Calibri" w:hAnsi="Calibri" w:cs="Calibri"/>
          <w:i/>
          <w:sz w:val="16"/>
          <w:szCs w:val="16"/>
        </w:rPr>
        <w:tab/>
      </w:r>
      <w:hyperlink r:id="rId31" w:history="1">
        <w:r w:rsidRPr="00DC1A52">
          <w:rPr>
            <w:rStyle w:val="Hypertextovprepojenie"/>
            <w:sz w:val="16"/>
            <w:szCs w:val="16"/>
          </w:rPr>
          <w:t>Detail | Register zamestnancov - verejné vyhľadávanie (portalvs.sk)</w:t>
        </w:r>
      </w:hyperlink>
    </w:p>
    <w:p w14:paraId="2DF2B0AA" w14:textId="77777777" w:rsidR="00134DA9" w:rsidRPr="00DC1A52" w:rsidRDefault="00134DA9" w:rsidP="00134DA9">
      <w:pPr>
        <w:pStyle w:val="Odsekzoznamu"/>
        <w:spacing w:after="0"/>
        <w:ind w:hanging="294"/>
        <w:rPr>
          <w:sz w:val="16"/>
          <w:szCs w:val="16"/>
        </w:rPr>
      </w:pPr>
      <w:r w:rsidRPr="00134DA9">
        <w:rPr>
          <w:rFonts w:ascii="Calibri" w:hAnsi="Calibri" w:cs="Calibri"/>
          <w:bCs/>
          <w:i/>
          <w:color w:val="000000"/>
          <w:sz w:val="16"/>
          <w:szCs w:val="16"/>
        </w:rPr>
        <w:t>Hodorová Ingrid, doc. MUDr. PhD.</w:t>
      </w:r>
      <w:r>
        <w:rPr>
          <w:rFonts w:ascii="Calibri" w:hAnsi="Calibri" w:cs="Calibri"/>
          <w:bCs/>
          <w:i/>
          <w:color w:val="000000"/>
          <w:sz w:val="16"/>
          <w:szCs w:val="16"/>
        </w:rPr>
        <w:tab/>
      </w:r>
      <w:r>
        <w:rPr>
          <w:rFonts w:ascii="Calibri" w:hAnsi="Calibri" w:cs="Calibri"/>
          <w:bCs/>
          <w:i/>
          <w:color w:val="000000"/>
          <w:sz w:val="16"/>
          <w:szCs w:val="16"/>
        </w:rPr>
        <w:tab/>
      </w:r>
      <w:hyperlink r:id="rId32" w:history="1">
        <w:r w:rsidRPr="00DC1A52">
          <w:rPr>
            <w:rStyle w:val="Hypertextovprepojenie"/>
            <w:sz w:val="16"/>
            <w:szCs w:val="16"/>
          </w:rPr>
          <w:t>Detail | Register zamestnancov - verejné vyhľadávanie (portalvs.sk)</w:t>
        </w:r>
      </w:hyperlink>
    </w:p>
    <w:p w14:paraId="2F0CA4AD" w14:textId="0954CD1C" w:rsidR="00134DA9" w:rsidRPr="00DC1A52" w:rsidRDefault="00134DA9" w:rsidP="00134DA9">
      <w:pPr>
        <w:spacing w:after="0" w:line="240" w:lineRule="auto"/>
        <w:ind w:left="426" w:hanging="294"/>
        <w:rPr>
          <w:sz w:val="16"/>
          <w:szCs w:val="16"/>
        </w:rPr>
      </w:pPr>
      <w:r>
        <w:rPr>
          <w:sz w:val="16"/>
          <w:szCs w:val="16"/>
        </w:rPr>
        <w:tab/>
      </w:r>
      <w:r w:rsidRPr="00134DA9">
        <w:rPr>
          <w:rFonts w:ascii="Calibri" w:hAnsi="Calibri" w:cs="Calibri"/>
          <w:bCs/>
          <w:i/>
          <w:color w:val="000000"/>
          <w:sz w:val="16"/>
          <w:szCs w:val="16"/>
        </w:rPr>
        <w:t xml:space="preserve">Kolaříková Zuzana, Mgr. PhD. </w:t>
      </w:r>
      <w:r>
        <w:rPr>
          <w:rFonts w:ascii="Calibri" w:hAnsi="Calibri" w:cs="Calibri"/>
          <w:bCs/>
          <w:i/>
          <w:color w:val="000000"/>
          <w:sz w:val="16"/>
          <w:szCs w:val="16"/>
        </w:rPr>
        <w:tab/>
      </w:r>
      <w:r>
        <w:rPr>
          <w:rFonts w:ascii="Calibri" w:hAnsi="Calibri" w:cs="Calibri"/>
          <w:bCs/>
          <w:i/>
          <w:color w:val="000000"/>
          <w:sz w:val="16"/>
          <w:szCs w:val="16"/>
        </w:rPr>
        <w:tab/>
      </w:r>
      <w:hyperlink r:id="rId33" w:history="1">
        <w:r w:rsidRPr="00DC1A52">
          <w:rPr>
            <w:rStyle w:val="Hypertextovprepojenie"/>
            <w:sz w:val="16"/>
            <w:szCs w:val="16"/>
          </w:rPr>
          <w:t>Detail | Register zamestnancov - verejné vyhľadávanie (portalvs.sk)</w:t>
        </w:r>
      </w:hyperlink>
    </w:p>
    <w:p w14:paraId="4556B24A" w14:textId="1799C189" w:rsidR="006208CB" w:rsidRPr="006208CB" w:rsidRDefault="006208CB" w:rsidP="00134DA9">
      <w:pPr>
        <w:pStyle w:val="Odsekzoznamu"/>
        <w:ind w:hanging="294"/>
        <w:rPr>
          <w:rFonts w:ascii="Calibri" w:hAnsi="Calibri" w:cs="Calibri"/>
          <w:bCs/>
          <w:i/>
          <w:color w:val="000000"/>
          <w:sz w:val="16"/>
          <w:szCs w:val="16"/>
        </w:rPr>
      </w:pPr>
      <w:r>
        <w:rPr>
          <w:rFonts w:ascii="Calibri" w:hAnsi="Calibri" w:cs="Calibri"/>
          <w:bCs/>
          <w:i/>
          <w:color w:val="000000"/>
          <w:sz w:val="16"/>
          <w:szCs w:val="16"/>
        </w:rPr>
        <w:t>Kolesár Dalibor, doc. MUDr. PhD.</w:t>
      </w:r>
      <w:r>
        <w:rPr>
          <w:rFonts w:ascii="Calibri" w:hAnsi="Calibri" w:cs="Calibri"/>
          <w:bCs/>
          <w:i/>
          <w:color w:val="000000"/>
          <w:sz w:val="16"/>
          <w:szCs w:val="16"/>
        </w:rPr>
        <w:tab/>
      </w:r>
      <w:r>
        <w:rPr>
          <w:rFonts w:ascii="Calibri" w:hAnsi="Calibri" w:cs="Calibri"/>
          <w:bCs/>
          <w:i/>
          <w:color w:val="000000"/>
          <w:sz w:val="16"/>
          <w:szCs w:val="16"/>
        </w:rPr>
        <w:tab/>
      </w:r>
      <w:hyperlink r:id="rId34" w:history="1">
        <w:r w:rsidRPr="006208CB">
          <w:rPr>
            <w:rStyle w:val="Hypertextovprepojenie"/>
            <w:sz w:val="16"/>
            <w:szCs w:val="16"/>
          </w:rPr>
          <w:t>Detail | Register zamestnancov - verejné vyhľadávanie (portalvs.sk)</w:t>
        </w:r>
      </w:hyperlink>
    </w:p>
    <w:p w14:paraId="3972E421" w14:textId="78788B44" w:rsidR="006208CB" w:rsidRPr="006208CB" w:rsidRDefault="006208CB" w:rsidP="00134DA9">
      <w:pPr>
        <w:pStyle w:val="Odsekzoznamu"/>
        <w:ind w:hanging="294"/>
        <w:rPr>
          <w:rFonts w:ascii="Calibri" w:hAnsi="Calibri" w:cs="Calibri"/>
          <w:bCs/>
          <w:i/>
          <w:color w:val="000000"/>
          <w:sz w:val="16"/>
          <w:szCs w:val="16"/>
        </w:rPr>
      </w:pPr>
      <w:r>
        <w:rPr>
          <w:rFonts w:ascii="Calibri" w:hAnsi="Calibri" w:cs="Calibri"/>
          <w:bCs/>
          <w:i/>
          <w:color w:val="000000"/>
          <w:sz w:val="16"/>
          <w:szCs w:val="16"/>
        </w:rPr>
        <w:t>Kopčáková Jaroslava, Mgr. PhD.</w:t>
      </w:r>
      <w:r>
        <w:rPr>
          <w:rFonts w:ascii="Calibri" w:hAnsi="Calibri" w:cs="Calibri"/>
          <w:bCs/>
          <w:i/>
          <w:color w:val="000000"/>
          <w:sz w:val="16"/>
          <w:szCs w:val="16"/>
        </w:rPr>
        <w:tab/>
      </w:r>
      <w:r>
        <w:rPr>
          <w:rFonts w:ascii="Calibri" w:hAnsi="Calibri" w:cs="Calibri"/>
          <w:bCs/>
          <w:i/>
          <w:color w:val="000000"/>
          <w:sz w:val="16"/>
          <w:szCs w:val="16"/>
        </w:rPr>
        <w:tab/>
      </w:r>
      <w:hyperlink r:id="rId35" w:history="1">
        <w:r w:rsidRPr="006208CB">
          <w:rPr>
            <w:rStyle w:val="Hypertextovprepojenie"/>
            <w:sz w:val="16"/>
            <w:szCs w:val="16"/>
          </w:rPr>
          <w:t>Detail | Register zamestnancov - verejné vyhľadávanie (portalvs.sk)</w:t>
        </w:r>
      </w:hyperlink>
    </w:p>
    <w:p w14:paraId="7BB33EB4" w14:textId="402A7FBA" w:rsidR="00134DA9" w:rsidRPr="00DC1A52" w:rsidRDefault="00134DA9" w:rsidP="00134DA9">
      <w:pPr>
        <w:pStyle w:val="Odsekzoznamu"/>
        <w:ind w:hanging="294"/>
        <w:rPr>
          <w:sz w:val="16"/>
          <w:szCs w:val="16"/>
        </w:rPr>
      </w:pPr>
      <w:r w:rsidRPr="00134DA9">
        <w:rPr>
          <w:rFonts w:ascii="Calibri" w:hAnsi="Calibri" w:cs="Calibri"/>
          <w:bCs/>
          <w:i/>
          <w:color w:val="000000"/>
          <w:sz w:val="16"/>
          <w:szCs w:val="16"/>
        </w:rPr>
        <w:t>Madarasová Gecková, prof. Mgr. PhD.</w:t>
      </w:r>
      <w:r w:rsidRPr="00134DA9">
        <w:rPr>
          <w:sz w:val="16"/>
          <w:szCs w:val="16"/>
        </w:rPr>
        <w:t xml:space="preserve"> </w:t>
      </w:r>
      <w:r>
        <w:rPr>
          <w:sz w:val="16"/>
          <w:szCs w:val="16"/>
        </w:rPr>
        <w:tab/>
      </w:r>
      <w:hyperlink r:id="rId36" w:history="1">
        <w:r w:rsidRPr="00DC1A52">
          <w:rPr>
            <w:rStyle w:val="Hypertextovprepojenie"/>
            <w:sz w:val="16"/>
            <w:szCs w:val="16"/>
          </w:rPr>
          <w:t>Detail | Register zamestnancov - verejné vyhľadávanie (portalvs.sk)</w:t>
        </w:r>
      </w:hyperlink>
    </w:p>
    <w:p w14:paraId="68022524" w14:textId="77777777" w:rsidR="00134DA9" w:rsidRPr="00DC1A52" w:rsidRDefault="00134DA9" w:rsidP="00134DA9">
      <w:pPr>
        <w:pStyle w:val="Odsekzoznamu"/>
        <w:ind w:hanging="294"/>
        <w:rPr>
          <w:sz w:val="16"/>
          <w:szCs w:val="16"/>
        </w:rPr>
      </w:pPr>
      <w:r w:rsidRPr="00134DA9">
        <w:rPr>
          <w:rFonts w:ascii="Calibri" w:hAnsi="Calibri" w:cs="Calibri"/>
          <w:i/>
          <w:sz w:val="16"/>
          <w:szCs w:val="16"/>
        </w:rPr>
        <w:t>Majerník Jaroslav, doc. Ing. PhD</w:t>
      </w:r>
      <w:r w:rsidRPr="00134DA9">
        <w:rPr>
          <w:rFonts w:ascii="Calibri" w:hAnsi="Calibri" w:cs="Calibri"/>
          <w:sz w:val="16"/>
          <w:szCs w:val="16"/>
        </w:rPr>
        <w:t>.</w:t>
      </w:r>
      <w:r>
        <w:rPr>
          <w:rFonts w:ascii="Calibri" w:hAnsi="Calibri" w:cs="Calibri"/>
          <w:sz w:val="16"/>
          <w:szCs w:val="16"/>
        </w:rPr>
        <w:tab/>
      </w:r>
      <w:r>
        <w:rPr>
          <w:rFonts w:ascii="Calibri" w:hAnsi="Calibri" w:cs="Calibri"/>
          <w:sz w:val="16"/>
          <w:szCs w:val="16"/>
        </w:rPr>
        <w:tab/>
      </w:r>
      <w:hyperlink r:id="rId37" w:history="1">
        <w:r w:rsidRPr="00DC1A52">
          <w:rPr>
            <w:rStyle w:val="Hypertextovprepojenie"/>
            <w:sz w:val="16"/>
            <w:szCs w:val="16"/>
          </w:rPr>
          <w:t>Detail | Register zamestnancov - verejné vyhľadávanie (portalvs.sk)</w:t>
        </w:r>
      </w:hyperlink>
    </w:p>
    <w:p w14:paraId="3414552E" w14:textId="77777777" w:rsidR="00134DA9" w:rsidRPr="00DC1A52" w:rsidRDefault="00134DA9" w:rsidP="00134DA9">
      <w:pPr>
        <w:pStyle w:val="Odsekzoznamu"/>
        <w:ind w:hanging="294"/>
        <w:rPr>
          <w:sz w:val="16"/>
          <w:szCs w:val="16"/>
        </w:rPr>
      </w:pPr>
      <w:r w:rsidRPr="00134DA9">
        <w:rPr>
          <w:rFonts w:ascii="Calibri" w:hAnsi="Calibri" w:cs="Calibri"/>
          <w:i/>
          <w:sz w:val="16"/>
          <w:szCs w:val="16"/>
        </w:rPr>
        <w:t>Mareková Mária, prof. Ing. CSc.</w:t>
      </w:r>
      <w:r>
        <w:rPr>
          <w:rFonts w:ascii="Calibri" w:hAnsi="Calibri" w:cs="Calibri"/>
          <w:i/>
          <w:sz w:val="16"/>
          <w:szCs w:val="16"/>
        </w:rPr>
        <w:tab/>
      </w:r>
      <w:r>
        <w:rPr>
          <w:rFonts w:ascii="Calibri" w:hAnsi="Calibri" w:cs="Calibri"/>
          <w:i/>
          <w:sz w:val="16"/>
          <w:szCs w:val="16"/>
        </w:rPr>
        <w:tab/>
      </w:r>
      <w:hyperlink r:id="rId38" w:history="1">
        <w:r w:rsidRPr="00DC1A52">
          <w:rPr>
            <w:rStyle w:val="Hypertextovprepojenie"/>
            <w:sz w:val="16"/>
            <w:szCs w:val="16"/>
          </w:rPr>
          <w:t>Detail | Register zamestnancov - verejné vyhľadávanie (portalvs.sk)</w:t>
        </w:r>
      </w:hyperlink>
    </w:p>
    <w:p w14:paraId="7A0F45FD" w14:textId="2B85D976" w:rsidR="00134DA9" w:rsidRPr="00DC1A52" w:rsidRDefault="00134DA9" w:rsidP="00134DA9">
      <w:pPr>
        <w:pStyle w:val="Odsekzoznamu"/>
        <w:ind w:hanging="294"/>
        <w:rPr>
          <w:sz w:val="16"/>
          <w:szCs w:val="16"/>
        </w:rPr>
      </w:pPr>
      <w:r w:rsidRPr="00134DA9">
        <w:rPr>
          <w:rFonts w:ascii="Calibri" w:hAnsi="Calibri" w:cs="Calibri"/>
          <w:i/>
          <w:iCs/>
          <w:sz w:val="16"/>
          <w:szCs w:val="16"/>
        </w:rPr>
        <w:t>Miroššay Andrej, RNDr. PhD.</w:t>
      </w:r>
      <w:r>
        <w:rPr>
          <w:rFonts w:ascii="Calibri" w:hAnsi="Calibri" w:cs="Calibri"/>
          <w:i/>
          <w:iCs/>
          <w:sz w:val="16"/>
          <w:szCs w:val="16"/>
        </w:rPr>
        <w:tab/>
      </w:r>
      <w:r>
        <w:rPr>
          <w:rFonts w:ascii="Calibri" w:hAnsi="Calibri" w:cs="Calibri"/>
          <w:i/>
          <w:iCs/>
          <w:sz w:val="16"/>
          <w:szCs w:val="16"/>
        </w:rPr>
        <w:tab/>
      </w:r>
      <w:hyperlink r:id="rId39" w:history="1">
        <w:r w:rsidRPr="00DC1A52">
          <w:rPr>
            <w:rStyle w:val="Hypertextovprepojenie"/>
            <w:sz w:val="16"/>
            <w:szCs w:val="16"/>
          </w:rPr>
          <w:t>Detail | Register zamestnancov - verejné vyhľadávanie (portalvs.sk)</w:t>
        </w:r>
      </w:hyperlink>
    </w:p>
    <w:p w14:paraId="59837CC1" w14:textId="14B6B5BE" w:rsidR="00134DA9" w:rsidRPr="00DC1A52" w:rsidRDefault="00134DA9" w:rsidP="00134DA9">
      <w:pPr>
        <w:pStyle w:val="Odsekzoznamu"/>
        <w:ind w:hanging="294"/>
        <w:rPr>
          <w:sz w:val="16"/>
          <w:szCs w:val="16"/>
        </w:rPr>
      </w:pPr>
      <w:r w:rsidRPr="00134DA9">
        <w:rPr>
          <w:rFonts w:ascii="Calibri" w:hAnsi="Calibri" w:cs="Calibri"/>
          <w:bCs/>
          <w:i/>
          <w:iCs/>
          <w:sz w:val="16"/>
          <w:szCs w:val="16"/>
        </w:rPr>
        <w:t>Rudnay</w:t>
      </w:r>
      <w:r w:rsidR="00CC3A94">
        <w:rPr>
          <w:rFonts w:ascii="Calibri" w:hAnsi="Calibri" w:cs="Calibri"/>
          <w:bCs/>
          <w:i/>
          <w:iCs/>
          <w:sz w:val="16"/>
          <w:szCs w:val="16"/>
        </w:rPr>
        <w:t xml:space="preserve"> </w:t>
      </w:r>
      <w:r w:rsidRPr="00134DA9">
        <w:rPr>
          <w:rFonts w:ascii="Calibri" w:hAnsi="Calibri" w:cs="Calibri"/>
          <w:bCs/>
          <w:i/>
          <w:iCs/>
          <w:sz w:val="16"/>
          <w:szCs w:val="16"/>
        </w:rPr>
        <w:t>Maroš, MUDr.</w:t>
      </w:r>
      <w:r>
        <w:rPr>
          <w:rFonts w:ascii="Calibri" w:hAnsi="Calibri" w:cs="Calibri"/>
          <w:bCs/>
          <w:i/>
          <w:iCs/>
          <w:sz w:val="16"/>
          <w:szCs w:val="16"/>
        </w:rPr>
        <w:tab/>
      </w:r>
      <w:r>
        <w:rPr>
          <w:rFonts w:ascii="Calibri" w:hAnsi="Calibri" w:cs="Calibri"/>
          <w:bCs/>
          <w:i/>
          <w:iCs/>
          <w:sz w:val="16"/>
          <w:szCs w:val="16"/>
        </w:rPr>
        <w:tab/>
      </w:r>
      <w:r>
        <w:rPr>
          <w:rFonts w:ascii="Calibri" w:hAnsi="Calibri" w:cs="Calibri"/>
          <w:bCs/>
          <w:i/>
          <w:iCs/>
          <w:sz w:val="16"/>
          <w:szCs w:val="16"/>
        </w:rPr>
        <w:tab/>
      </w:r>
      <w:hyperlink r:id="rId40" w:history="1">
        <w:r w:rsidRPr="00DC1A52">
          <w:rPr>
            <w:rStyle w:val="Hypertextovprepojenie"/>
            <w:sz w:val="16"/>
            <w:szCs w:val="16"/>
          </w:rPr>
          <w:t>Detail | Register zamestnancov - verejné vyhľadávanie (portalvs.sk)</w:t>
        </w:r>
      </w:hyperlink>
    </w:p>
    <w:p w14:paraId="28C18D28" w14:textId="6C501AF2" w:rsidR="00134DA9" w:rsidRPr="00DC1A52" w:rsidRDefault="00134DA9" w:rsidP="00134DA9">
      <w:pPr>
        <w:pStyle w:val="Odsekzoznamu"/>
        <w:ind w:hanging="294"/>
        <w:rPr>
          <w:sz w:val="16"/>
          <w:szCs w:val="16"/>
        </w:rPr>
      </w:pPr>
      <w:r w:rsidRPr="00134DA9">
        <w:rPr>
          <w:rFonts w:ascii="Calibri" w:hAnsi="Calibri" w:cs="Calibri"/>
          <w:i/>
          <w:sz w:val="16"/>
          <w:szCs w:val="16"/>
        </w:rPr>
        <w:t>Sabo Ján, doc. RNDr. CSc.</w:t>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hyperlink r:id="rId41" w:history="1">
        <w:r w:rsidRPr="00DC1A52">
          <w:rPr>
            <w:rStyle w:val="Hypertextovprepojenie"/>
            <w:sz w:val="16"/>
            <w:szCs w:val="16"/>
          </w:rPr>
          <w:t>Detail | Register zamestnancov - verejné vyhľadávanie (portalvs.sk)</w:t>
        </w:r>
      </w:hyperlink>
    </w:p>
    <w:p w14:paraId="55BCD75E" w14:textId="401E5D9A" w:rsidR="006208CB" w:rsidRPr="006208CB" w:rsidRDefault="006208CB" w:rsidP="00134DA9">
      <w:pPr>
        <w:pStyle w:val="Odsekzoznamu"/>
        <w:ind w:hanging="294"/>
        <w:rPr>
          <w:rFonts w:ascii="Calibri" w:hAnsi="Calibri" w:cs="Calibri"/>
          <w:bCs/>
          <w:i/>
          <w:color w:val="000000"/>
          <w:sz w:val="16"/>
          <w:szCs w:val="16"/>
        </w:rPr>
      </w:pPr>
      <w:r>
        <w:rPr>
          <w:rFonts w:ascii="Calibri" w:hAnsi="Calibri" w:cs="Calibri"/>
          <w:bCs/>
          <w:i/>
          <w:color w:val="000000"/>
          <w:sz w:val="16"/>
          <w:szCs w:val="16"/>
        </w:rPr>
        <w:t>Sabol Marián, RNDr. CSc.</w:t>
      </w:r>
      <w:r>
        <w:rPr>
          <w:rFonts w:ascii="Calibri" w:hAnsi="Calibri" w:cs="Calibri"/>
          <w:bCs/>
          <w:i/>
          <w:color w:val="000000"/>
          <w:sz w:val="16"/>
          <w:szCs w:val="16"/>
        </w:rPr>
        <w:tab/>
      </w:r>
      <w:r>
        <w:rPr>
          <w:rFonts w:ascii="Calibri" w:hAnsi="Calibri" w:cs="Calibri"/>
          <w:bCs/>
          <w:i/>
          <w:color w:val="000000"/>
          <w:sz w:val="16"/>
          <w:szCs w:val="16"/>
        </w:rPr>
        <w:tab/>
      </w:r>
      <w:r>
        <w:rPr>
          <w:rFonts w:ascii="Calibri" w:hAnsi="Calibri" w:cs="Calibri"/>
          <w:bCs/>
          <w:i/>
          <w:color w:val="000000"/>
          <w:sz w:val="16"/>
          <w:szCs w:val="16"/>
        </w:rPr>
        <w:tab/>
      </w:r>
      <w:hyperlink r:id="rId42" w:history="1">
        <w:r w:rsidRPr="006208CB">
          <w:rPr>
            <w:rStyle w:val="Hypertextovprepojenie"/>
            <w:sz w:val="16"/>
            <w:szCs w:val="16"/>
          </w:rPr>
          <w:t>Detail | Register zamestnancov - verejné vyhľadávanie (portalvs.sk)</w:t>
        </w:r>
      </w:hyperlink>
    </w:p>
    <w:p w14:paraId="225F99B3" w14:textId="6E80940E" w:rsidR="00134DA9" w:rsidRPr="00DC1A52" w:rsidRDefault="00134DA9" w:rsidP="00134DA9">
      <w:pPr>
        <w:pStyle w:val="Odsekzoznamu"/>
        <w:ind w:hanging="294"/>
        <w:rPr>
          <w:sz w:val="16"/>
          <w:szCs w:val="16"/>
        </w:rPr>
      </w:pPr>
      <w:r w:rsidRPr="00134DA9">
        <w:rPr>
          <w:rFonts w:ascii="Calibri" w:hAnsi="Calibri" w:cs="Calibri"/>
          <w:bCs/>
          <w:i/>
          <w:color w:val="000000"/>
          <w:sz w:val="16"/>
          <w:szCs w:val="16"/>
        </w:rPr>
        <w:t>Smolko Lukáš, RNDr. PhD.</w:t>
      </w:r>
      <w:r>
        <w:rPr>
          <w:rFonts w:ascii="Calibri" w:hAnsi="Calibri" w:cs="Calibri"/>
          <w:bCs/>
          <w:i/>
          <w:color w:val="000000"/>
          <w:sz w:val="16"/>
          <w:szCs w:val="16"/>
        </w:rPr>
        <w:tab/>
      </w:r>
      <w:r>
        <w:rPr>
          <w:rFonts w:ascii="Calibri" w:hAnsi="Calibri" w:cs="Calibri"/>
          <w:bCs/>
          <w:i/>
          <w:color w:val="000000"/>
          <w:sz w:val="16"/>
          <w:szCs w:val="16"/>
        </w:rPr>
        <w:tab/>
      </w:r>
      <w:r>
        <w:rPr>
          <w:rFonts w:ascii="Calibri" w:hAnsi="Calibri" w:cs="Calibri"/>
          <w:bCs/>
          <w:i/>
          <w:color w:val="000000"/>
          <w:sz w:val="16"/>
          <w:szCs w:val="16"/>
        </w:rPr>
        <w:tab/>
      </w:r>
      <w:hyperlink r:id="rId43" w:history="1">
        <w:r w:rsidRPr="00DC1A52">
          <w:rPr>
            <w:rStyle w:val="Hypertextovprepojenie"/>
            <w:sz w:val="16"/>
            <w:szCs w:val="16"/>
          </w:rPr>
          <w:t>Detail | Register zamestnancov - verejné vyhľadávanie (portalvs.sk)</w:t>
        </w:r>
      </w:hyperlink>
    </w:p>
    <w:p w14:paraId="17468FA3" w14:textId="33EDB80E" w:rsidR="00134DA9" w:rsidRPr="00DC1A52" w:rsidRDefault="00134DA9" w:rsidP="00134DA9">
      <w:pPr>
        <w:pStyle w:val="Odsekzoznamu"/>
        <w:ind w:hanging="294"/>
        <w:rPr>
          <w:sz w:val="16"/>
          <w:szCs w:val="16"/>
        </w:rPr>
      </w:pPr>
      <w:r w:rsidRPr="00134DA9">
        <w:rPr>
          <w:rFonts w:ascii="Calibri" w:hAnsi="Calibri" w:cs="Calibri"/>
          <w:i/>
          <w:sz w:val="16"/>
          <w:szCs w:val="16"/>
        </w:rPr>
        <w:t xml:space="preserve">Strömplová Ulrike, </w:t>
      </w:r>
      <w:r w:rsidRPr="00134DA9">
        <w:rPr>
          <w:i/>
          <w:sz w:val="16"/>
          <w:szCs w:val="16"/>
        </w:rPr>
        <w:t xml:space="preserve">Mgr. PhD. </w:t>
      </w:r>
      <w:r>
        <w:rPr>
          <w:i/>
          <w:sz w:val="16"/>
          <w:szCs w:val="16"/>
        </w:rPr>
        <w:tab/>
      </w:r>
      <w:r>
        <w:rPr>
          <w:i/>
          <w:sz w:val="16"/>
          <w:szCs w:val="16"/>
        </w:rPr>
        <w:tab/>
      </w:r>
      <w:hyperlink r:id="rId44" w:history="1">
        <w:r w:rsidRPr="00DC1A52">
          <w:rPr>
            <w:rStyle w:val="Hypertextovprepojenie"/>
            <w:sz w:val="16"/>
            <w:szCs w:val="16"/>
          </w:rPr>
          <w:t>Detail | Register zamestnancov - verejné vyhľadávanie (portalvs.sk)</w:t>
        </w:r>
      </w:hyperlink>
    </w:p>
    <w:p w14:paraId="4B97DD7C" w14:textId="3E599948" w:rsidR="00134DA9" w:rsidRPr="00DC1A52" w:rsidRDefault="00134DA9" w:rsidP="00134DA9">
      <w:pPr>
        <w:pStyle w:val="Odsekzoznamu"/>
        <w:ind w:hanging="294"/>
        <w:rPr>
          <w:sz w:val="16"/>
          <w:szCs w:val="16"/>
        </w:rPr>
      </w:pPr>
      <w:r w:rsidRPr="00134DA9">
        <w:rPr>
          <w:rFonts w:ascii="Calibri" w:hAnsi="Calibri" w:cs="Calibri"/>
          <w:i/>
          <w:sz w:val="16"/>
          <w:szCs w:val="16"/>
        </w:rPr>
        <w:t>Stupák Marek, doc. RNDr. PhD.</w:t>
      </w:r>
      <w:r>
        <w:rPr>
          <w:rFonts w:ascii="Calibri" w:hAnsi="Calibri" w:cs="Calibri"/>
          <w:i/>
          <w:sz w:val="16"/>
          <w:szCs w:val="16"/>
        </w:rPr>
        <w:tab/>
      </w:r>
      <w:r>
        <w:rPr>
          <w:rFonts w:ascii="Calibri" w:hAnsi="Calibri" w:cs="Calibri"/>
          <w:i/>
          <w:sz w:val="16"/>
          <w:szCs w:val="16"/>
        </w:rPr>
        <w:tab/>
      </w:r>
      <w:hyperlink r:id="rId45" w:history="1">
        <w:r w:rsidRPr="00DC1A52">
          <w:rPr>
            <w:rStyle w:val="Hypertextovprepojenie"/>
            <w:sz w:val="16"/>
            <w:szCs w:val="16"/>
          </w:rPr>
          <w:t>Detail | Register zamestnancov - verejné vyhľadávanie (portalvs.sk)</w:t>
        </w:r>
      </w:hyperlink>
    </w:p>
    <w:p w14:paraId="501F19FD" w14:textId="13A38B9E" w:rsidR="00134DA9" w:rsidRDefault="00134DA9" w:rsidP="00134DA9">
      <w:pPr>
        <w:pStyle w:val="Odsekzoznamu"/>
        <w:ind w:hanging="294"/>
        <w:rPr>
          <w:rStyle w:val="Hypertextovprepojenie"/>
          <w:sz w:val="16"/>
          <w:szCs w:val="16"/>
        </w:rPr>
      </w:pPr>
      <w:r w:rsidRPr="00134DA9">
        <w:rPr>
          <w:rFonts w:ascii="Calibri" w:hAnsi="Calibri" w:cs="Calibri"/>
          <w:bCs/>
          <w:i/>
          <w:sz w:val="16"/>
          <w:szCs w:val="16"/>
        </w:rPr>
        <w:t>Šimon František, doc. PhDr. CSc.</w:t>
      </w:r>
      <w:r w:rsidRPr="00134DA9">
        <w:rPr>
          <w:rFonts w:ascii="Calibri" w:hAnsi="Calibri" w:cs="Calibri"/>
          <w:bCs/>
          <w:i/>
          <w:sz w:val="16"/>
          <w:szCs w:val="16"/>
        </w:rPr>
        <w:tab/>
      </w:r>
      <w:r>
        <w:rPr>
          <w:rFonts w:ascii="Calibri" w:hAnsi="Calibri" w:cs="Calibri"/>
          <w:bCs/>
          <w:i/>
        </w:rPr>
        <w:tab/>
      </w:r>
      <w:hyperlink r:id="rId46" w:history="1">
        <w:r w:rsidRPr="00DC1A52">
          <w:rPr>
            <w:rStyle w:val="Hypertextovprepojenie"/>
            <w:sz w:val="16"/>
            <w:szCs w:val="16"/>
          </w:rPr>
          <w:t>Detail | Register zamestnancov - verejné vyhľadávanie (portalvs.sk)</w:t>
        </w:r>
      </w:hyperlink>
    </w:p>
    <w:p w14:paraId="042FF09B" w14:textId="195E0AE1" w:rsidR="006208CB" w:rsidRPr="006208CB" w:rsidRDefault="006208CB" w:rsidP="00134DA9">
      <w:pPr>
        <w:pStyle w:val="Odsekzoznamu"/>
        <w:ind w:hanging="294"/>
        <w:rPr>
          <w:sz w:val="16"/>
          <w:szCs w:val="16"/>
        </w:rPr>
      </w:pPr>
      <w:r>
        <w:rPr>
          <w:rFonts w:ascii="Calibri" w:hAnsi="Calibri" w:cs="Calibri"/>
          <w:bCs/>
          <w:i/>
          <w:sz w:val="16"/>
          <w:szCs w:val="16"/>
        </w:rPr>
        <w:t>Tirpáková Libuša, PhDr.</w:t>
      </w:r>
      <w:r>
        <w:rPr>
          <w:sz w:val="16"/>
          <w:szCs w:val="16"/>
        </w:rPr>
        <w:t xml:space="preserve"> </w:t>
      </w:r>
      <w:r w:rsidRPr="00CC3A94">
        <w:rPr>
          <w:i/>
          <w:sz w:val="16"/>
          <w:szCs w:val="16"/>
        </w:rPr>
        <w:t>PhD.</w:t>
      </w:r>
      <w:r>
        <w:rPr>
          <w:sz w:val="16"/>
          <w:szCs w:val="16"/>
        </w:rPr>
        <w:tab/>
      </w:r>
      <w:r>
        <w:rPr>
          <w:sz w:val="16"/>
          <w:szCs w:val="16"/>
        </w:rPr>
        <w:tab/>
      </w:r>
      <w:hyperlink r:id="rId47" w:history="1">
        <w:r w:rsidRPr="006208CB">
          <w:rPr>
            <w:rStyle w:val="Hypertextovprepojenie"/>
            <w:sz w:val="16"/>
            <w:szCs w:val="16"/>
          </w:rPr>
          <w:t>Detail | Register zamestnancov - verejné vyhľadávanie (portalvs.sk)</w:t>
        </w:r>
      </w:hyperlink>
    </w:p>
    <w:p w14:paraId="40F0E46D" w14:textId="56D0373A" w:rsidR="00C12838" w:rsidRPr="002C3B4D" w:rsidRDefault="00C12838" w:rsidP="00C12838">
      <w:pPr>
        <w:pStyle w:val="Odsekzoznamu"/>
        <w:ind w:left="360"/>
        <w:rPr>
          <w:rFonts w:cstheme="minorHAnsi"/>
          <w:sz w:val="16"/>
          <w:szCs w:val="16"/>
        </w:rPr>
      </w:pPr>
    </w:p>
    <w:p w14:paraId="51669042" w14:textId="0322A095" w:rsidR="00431DCB" w:rsidRDefault="00431DCB" w:rsidP="004C5F77">
      <w:pPr>
        <w:pStyle w:val="Odsekzoznamu"/>
        <w:numPr>
          <w:ilvl w:val="0"/>
          <w:numId w:val="4"/>
        </w:numPr>
        <w:autoSpaceDE w:val="0"/>
        <w:autoSpaceDN w:val="0"/>
        <w:adjustRightInd w:val="0"/>
        <w:spacing w:after="0" w:line="240" w:lineRule="auto"/>
        <w:rPr>
          <w:rFonts w:cstheme="minorHAnsi"/>
          <w:sz w:val="16"/>
          <w:szCs w:val="16"/>
        </w:rPr>
      </w:pPr>
      <w:r w:rsidRPr="00DF6F79">
        <w:rPr>
          <w:rFonts w:cstheme="minorHAnsi"/>
          <w:sz w:val="16"/>
          <w:szCs w:val="16"/>
        </w:rPr>
        <w:t xml:space="preserve">Zoznam školiteľov záverečných prác s priradením k témam (s </w:t>
      </w:r>
      <w:r w:rsidR="00AF3EA2" w:rsidRPr="00DF6F79">
        <w:rPr>
          <w:rFonts w:cstheme="minorHAnsi"/>
          <w:sz w:val="16"/>
          <w:szCs w:val="16"/>
        </w:rPr>
        <w:t xml:space="preserve">uvedením </w:t>
      </w:r>
      <w:r w:rsidRPr="00DF6F79">
        <w:rPr>
          <w:rFonts w:cstheme="minorHAnsi"/>
          <w:sz w:val="16"/>
          <w:szCs w:val="16"/>
        </w:rPr>
        <w:t>kontakt</w:t>
      </w:r>
      <w:r w:rsidR="00AF3EA2" w:rsidRPr="00DF6F79">
        <w:rPr>
          <w:rFonts w:cstheme="minorHAnsi"/>
          <w:sz w:val="16"/>
          <w:szCs w:val="16"/>
        </w:rPr>
        <w:t>ov</w:t>
      </w:r>
      <w:r w:rsidRPr="00DF6F79">
        <w:rPr>
          <w:rFonts w:cstheme="minorHAnsi"/>
          <w:sz w:val="16"/>
          <w:szCs w:val="16"/>
        </w:rPr>
        <w:t xml:space="preserve">). </w:t>
      </w:r>
      <w:r w:rsidR="000413DC" w:rsidRPr="00DF6F79">
        <w:rPr>
          <w:rFonts w:cstheme="minorHAnsi"/>
          <w:sz w:val="16"/>
          <w:szCs w:val="16"/>
        </w:rPr>
        <w:t xml:space="preserve"> </w:t>
      </w:r>
    </w:p>
    <w:p w14:paraId="51B90F91" w14:textId="35075D64" w:rsidR="00C12838" w:rsidRPr="00F36459" w:rsidRDefault="00F36459" w:rsidP="00C12838">
      <w:pPr>
        <w:pStyle w:val="Odsekzoznamu"/>
        <w:ind w:left="360"/>
        <w:rPr>
          <w:rFonts w:cstheme="minorHAnsi"/>
          <w:sz w:val="16"/>
          <w:szCs w:val="16"/>
        </w:rPr>
      </w:pPr>
      <w:r w:rsidRPr="00F36459">
        <w:rPr>
          <w:rFonts w:cstheme="minorHAnsi"/>
          <w:sz w:val="16"/>
          <w:szCs w:val="16"/>
        </w:rPr>
        <w:t>Školiteľmi záverečných prác študentov v danom študijnom programe budú osoby uvedené v bode 7 písm. a), b)</w:t>
      </w:r>
      <w:r w:rsidR="00C12838" w:rsidRPr="00F36459">
        <w:rPr>
          <w:rFonts w:cstheme="minorHAnsi"/>
          <w:sz w:val="16"/>
          <w:szCs w:val="16"/>
        </w:rPr>
        <w:t>.</w:t>
      </w:r>
    </w:p>
    <w:p w14:paraId="003BD687" w14:textId="3BE14E89" w:rsidR="00FA6611" w:rsidRPr="00F36459" w:rsidRDefault="00431DCB" w:rsidP="004C5F77">
      <w:pPr>
        <w:pStyle w:val="Odsekzoznamu"/>
        <w:numPr>
          <w:ilvl w:val="0"/>
          <w:numId w:val="4"/>
        </w:numPr>
        <w:autoSpaceDE w:val="0"/>
        <w:autoSpaceDN w:val="0"/>
        <w:adjustRightInd w:val="0"/>
        <w:spacing w:after="0" w:line="240" w:lineRule="auto"/>
        <w:rPr>
          <w:rFonts w:cstheme="minorHAnsi"/>
          <w:sz w:val="16"/>
          <w:szCs w:val="16"/>
        </w:rPr>
      </w:pPr>
      <w:r w:rsidRPr="00F36459">
        <w:rPr>
          <w:rFonts w:cstheme="minorHAnsi"/>
          <w:sz w:val="16"/>
          <w:szCs w:val="16"/>
        </w:rPr>
        <w:t xml:space="preserve">Odkaz na </w:t>
      </w:r>
      <w:r w:rsidR="00800AD6" w:rsidRPr="00F36459">
        <w:rPr>
          <w:rFonts w:cstheme="minorHAnsi"/>
          <w:sz w:val="16"/>
          <w:szCs w:val="16"/>
        </w:rPr>
        <w:t>v</w:t>
      </w:r>
      <w:r w:rsidRPr="00F36459">
        <w:rPr>
          <w:rFonts w:cstheme="minorHAnsi"/>
          <w:sz w:val="16"/>
          <w:szCs w:val="16"/>
        </w:rPr>
        <w:t>edecko</w:t>
      </w:r>
      <w:r w:rsidR="00BA7B8A" w:rsidRPr="00F36459">
        <w:rPr>
          <w:rFonts w:cstheme="minorHAnsi"/>
          <w:sz w:val="16"/>
          <w:szCs w:val="16"/>
        </w:rPr>
        <w:t>/umeleck</w:t>
      </w:r>
      <w:r w:rsidR="00803771" w:rsidRPr="00F36459">
        <w:rPr>
          <w:rFonts w:cstheme="minorHAnsi"/>
          <w:sz w:val="16"/>
          <w:szCs w:val="16"/>
        </w:rPr>
        <w:t>o-</w:t>
      </w:r>
      <w:r w:rsidRPr="00F36459">
        <w:rPr>
          <w:rFonts w:cstheme="minorHAnsi"/>
          <w:sz w:val="16"/>
          <w:szCs w:val="16"/>
        </w:rPr>
        <w:t xml:space="preserve">pedagogické charakteristiky školiteľov záverečných prác. </w:t>
      </w:r>
    </w:p>
    <w:p w14:paraId="042578B0" w14:textId="35FFBCEA" w:rsidR="00C12838" w:rsidRPr="002C3B4D" w:rsidRDefault="00F36459" w:rsidP="00C12838">
      <w:pPr>
        <w:pStyle w:val="Odsekzoznamu"/>
        <w:ind w:left="360"/>
        <w:rPr>
          <w:rFonts w:cstheme="minorHAnsi"/>
          <w:sz w:val="16"/>
          <w:szCs w:val="16"/>
        </w:rPr>
      </w:pPr>
      <w:r w:rsidRPr="00F36459">
        <w:rPr>
          <w:rFonts w:cstheme="minorHAnsi"/>
          <w:sz w:val="16"/>
          <w:szCs w:val="16"/>
        </w:rPr>
        <w:t>Príloha 5</w:t>
      </w:r>
    </w:p>
    <w:p w14:paraId="5DD03431" w14:textId="65A46905" w:rsidR="009572B9" w:rsidRDefault="009572B9" w:rsidP="004C5F77">
      <w:pPr>
        <w:pStyle w:val="Odsekzoznamu"/>
        <w:numPr>
          <w:ilvl w:val="0"/>
          <w:numId w:val="4"/>
        </w:numPr>
        <w:autoSpaceDE w:val="0"/>
        <w:autoSpaceDN w:val="0"/>
        <w:adjustRightInd w:val="0"/>
        <w:spacing w:after="0" w:line="240" w:lineRule="auto"/>
        <w:rPr>
          <w:rFonts w:cstheme="minorHAnsi"/>
          <w:sz w:val="16"/>
          <w:szCs w:val="16"/>
        </w:rPr>
      </w:pPr>
      <w:r w:rsidRPr="00DF6F79">
        <w:rPr>
          <w:rFonts w:cstheme="minorHAnsi"/>
          <w:sz w:val="16"/>
          <w:szCs w:val="16"/>
        </w:rPr>
        <w:t>Zástupcovia študentov, ktor</w:t>
      </w:r>
      <w:r w:rsidR="00A0091E">
        <w:rPr>
          <w:rFonts w:cstheme="minorHAnsi"/>
          <w:sz w:val="16"/>
          <w:szCs w:val="16"/>
        </w:rPr>
        <w:t>í</w:t>
      </w:r>
      <w:r w:rsidRPr="00DF6F79">
        <w:rPr>
          <w:rFonts w:cstheme="minorHAnsi"/>
          <w:sz w:val="16"/>
          <w:szCs w:val="16"/>
        </w:rPr>
        <w:t xml:space="preserve"> zastupujú záujmy študent</w:t>
      </w:r>
      <w:r w:rsidR="00AF3EA2" w:rsidRPr="00DF6F79">
        <w:rPr>
          <w:rFonts w:cstheme="minorHAnsi"/>
          <w:sz w:val="16"/>
          <w:szCs w:val="16"/>
        </w:rPr>
        <w:t>ov</w:t>
      </w:r>
      <w:r w:rsidRPr="00DF6F79">
        <w:rPr>
          <w:rFonts w:cstheme="minorHAnsi"/>
          <w:sz w:val="16"/>
          <w:szCs w:val="16"/>
        </w:rPr>
        <w:t xml:space="preserve"> študijného programu (meno a kontakt). </w:t>
      </w:r>
    </w:p>
    <w:p w14:paraId="04C8E0FD" w14:textId="25ED842F" w:rsidR="00C12838" w:rsidRPr="002C3B4D" w:rsidRDefault="00F36459" w:rsidP="00C12838">
      <w:pPr>
        <w:pStyle w:val="Odsekzoznamu"/>
        <w:ind w:left="360"/>
        <w:rPr>
          <w:rFonts w:cstheme="minorHAnsi"/>
          <w:sz w:val="16"/>
          <w:szCs w:val="16"/>
        </w:rPr>
      </w:pPr>
      <w:r w:rsidRPr="00F36459">
        <w:rPr>
          <w:rFonts w:cstheme="minorHAnsi"/>
          <w:sz w:val="16"/>
          <w:szCs w:val="16"/>
        </w:rPr>
        <w:t xml:space="preserve">Absolventi študijného programu. </w:t>
      </w:r>
    </w:p>
    <w:p w14:paraId="4344C5BF" w14:textId="58506BA5" w:rsidR="00431DCB" w:rsidRDefault="00431DCB" w:rsidP="004C5F77">
      <w:pPr>
        <w:pStyle w:val="Odsekzoznamu"/>
        <w:numPr>
          <w:ilvl w:val="0"/>
          <w:numId w:val="4"/>
        </w:numPr>
        <w:autoSpaceDE w:val="0"/>
        <w:autoSpaceDN w:val="0"/>
        <w:adjustRightInd w:val="0"/>
        <w:spacing w:after="0" w:line="240" w:lineRule="auto"/>
        <w:rPr>
          <w:rFonts w:cstheme="minorHAnsi"/>
          <w:sz w:val="16"/>
          <w:szCs w:val="16"/>
        </w:rPr>
      </w:pPr>
      <w:r w:rsidRPr="00DF6F79">
        <w:rPr>
          <w:rFonts w:cstheme="minorHAnsi"/>
          <w:sz w:val="16"/>
          <w:szCs w:val="16"/>
        </w:rPr>
        <w:t>Študijný poradca študijného programu (s </w:t>
      </w:r>
      <w:r w:rsidR="00172A82" w:rsidRPr="00DF6F79">
        <w:rPr>
          <w:rFonts w:cstheme="minorHAnsi"/>
          <w:sz w:val="16"/>
          <w:szCs w:val="16"/>
        </w:rPr>
        <w:t xml:space="preserve">uvedením </w:t>
      </w:r>
      <w:r w:rsidRPr="00DF6F79">
        <w:rPr>
          <w:rFonts w:cstheme="minorHAnsi"/>
          <w:sz w:val="16"/>
          <w:szCs w:val="16"/>
        </w:rPr>
        <w:t>kontakt</w:t>
      </w:r>
      <w:r w:rsidR="00172A82" w:rsidRPr="00DF6F79">
        <w:rPr>
          <w:rFonts w:cstheme="minorHAnsi"/>
          <w:sz w:val="16"/>
          <w:szCs w:val="16"/>
        </w:rPr>
        <w:t>u</w:t>
      </w:r>
      <w:r w:rsidR="00C37141" w:rsidRPr="00DF6F79">
        <w:rPr>
          <w:rFonts w:cstheme="minorHAnsi"/>
          <w:sz w:val="16"/>
          <w:szCs w:val="16"/>
        </w:rPr>
        <w:t xml:space="preserve"> a</w:t>
      </w:r>
      <w:r w:rsidR="007C2EFB">
        <w:rPr>
          <w:rFonts w:cstheme="minorHAnsi"/>
          <w:sz w:val="16"/>
          <w:szCs w:val="16"/>
        </w:rPr>
        <w:t xml:space="preserve"> s </w:t>
      </w:r>
      <w:r w:rsidR="00C37141" w:rsidRPr="00DF6F79">
        <w:rPr>
          <w:rFonts w:cstheme="minorHAnsi"/>
          <w:sz w:val="16"/>
          <w:szCs w:val="16"/>
        </w:rPr>
        <w:t>informáciou o</w:t>
      </w:r>
      <w:r w:rsidR="005F6835" w:rsidRPr="00DF6F79">
        <w:rPr>
          <w:rFonts w:cstheme="minorHAnsi"/>
          <w:sz w:val="16"/>
          <w:szCs w:val="16"/>
        </w:rPr>
        <w:t> prístupe k</w:t>
      </w:r>
      <w:r w:rsidR="007E3D44" w:rsidRPr="00DF6F79">
        <w:rPr>
          <w:rFonts w:cstheme="minorHAnsi"/>
          <w:sz w:val="16"/>
          <w:szCs w:val="16"/>
        </w:rPr>
        <w:t xml:space="preserve"> poradenstvu </w:t>
      </w:r>
      <w:r w:rsidR="005F6835" w:rsidRPr="00DF6F79">
        <w:rPr>
          <w:rFonts w:cstheme="minorHAnsi"/>
          <w:sz w:val="16"/>
          <w:szCs w:val="16"/>
        </w:rPr>
        <w:t xml:space="preserve">a o </w:t>
      </w:r>
      <w:r w:rsidR="00C37141" w:rsidRPr="00DF6F79">
        <w:rPr>
          <w:rFonts w:cstheme="minorHAnsi"/>
          <w:sz w:val="16"/>
          <w:szCs w:val="16"/>
        </w:rPr>
        <w:t>rozvrhu konzultáci</w:t>
      </w:r>
      <w:r w:rsidR="007C2EFB">
        <w:rPr>
          <w:rFonts w:cstheme="minorHAnsi"/>
          <w:sz w:val="16"/>
          <w:szCs w:val="16"/>
        </w:rPr>
        <w:t>í</w:t>
      </w:r>
      <w:r w:rsidRPr="00DF6F79">
        <w:rPr>
          <w:rFonts w:cstheme="minorHAnsi"/>
          <w:sz w:val="16"/>
          <w:szCs w:val="16"/>
        </w:rPr>
        <w:t xml:space="preserve">).  </w:t>
      </w:r>
    </w:p>
    <w:p w14:paraId="3CB2FC78" w14:textId="37A6408B" w:rsidR="00C12838" w:rsidRDefault="00F36459" w:rsidP="00C12838">
      <w:pPr>
        <w:pStyle w:val="Odsekzoznamu"/>
        <w:ind w:left="360"/>
        <w:rPr>
          <w:rFonts w:cstheme="minorHAnsi"/>
          <w:sz w:val="16"/>
          <w:szCs w:val="16"/>
        </w:rPr>
      </w:pPr>
      <w:r w:rsidRPr="00F36459">
        <w:rPr>
          <w:rFonts w:cstheme="minorHAnsi"/>
          <w:sz w:val="16"/>
          <w:szCs w:val="16"/>
        </w:rPr>
        <w:t>Mgr. Mária Nagyová</w:t>
      </w:r>
      <w:r w:rsidRPr="00F36459">
        <w:rPr>
          <w:rFonts w:cstheme="minorHAnsi"/>
          <w:sz w:val="16"/>
          <w:szCs w:val="16"/>
        </w:rPr>
        <w:tab/>
      </w:r>
      <w:r w:rsidRPr="00F36459">
        <w:rPr>
          <w:rFonts w:cstheme="minorHAnsi"/>
          <w:sz w:val="16"/>
          <w:szCs w:val="16"/>
        </w:rPr>
        <w:tab/>
      </w:r>
      <w:r w:rsidRPr="00F36459">
        <w:rPr>
          <w:rFonts w:cstheme="minorHAnsi"/>
          <w:sz w:val="16"/>
          <w:szCs w:val="16"/>
        </w:rPr>
        <w:tab/>
      </w:r>
      <w:hyperlink r:id="rId48" w:history="1">
        <w:r w:rsidRPr="00F36459">
          <w:rPr>
            <w:rStyle w:val="Hypertextovprepojenie"/>
            <w:rFonts w:cstheme="minorHAnsi"/>
            <w:sz w:val="16"/>
            <w:szCs w:val="16"/>
          </w:rPr>
          <w:t>maria.nagyová@upjs.sk</w:t>
        </w:r>
      </w:hyperlink>
      <w:r w:rsidRPr="00F36459">
        <w:rPr>
          <w:rFonts w:cstheme="minorHAnsi"/>
          <w:sz w:val="16"/>
          <w:szCs w:val="16"/>
        </w:rPr>
        <w:t>, pracovisko Ústav lekárskej a klinickej mikrobiológie.</w:t>
      </w:r>
    </w:p>
    <w:p w14:paraId="4F29D339" w14:textId="77777777" w:rsidR="004841B9" w:rsidRPr="002C3B4D" w:rsidRDefault="004841B9" w:rsidP="00C12838">
      <w:pPr>
        <w:pStyle w:val="Odsekzoznamu"/>
        <w:ind w:left="360"/>
        <w:rPr>
          <w:rFonts w:cstheme="minorHAnsi"/>
          <w:sz w:val="16"/>
          <w:szCs w:val="16"/>
        </w:rPr>
      </w:pPr>
    </w:p>
    <w:p w14:paraId="31F23A80" w14:textId="05412B9D" w:rsidR="00E430FB" w:rsidRPr="008128F4" w:rsidRDefault="00431DCB" w:rsidP="004C5F77">
      <w:pPr>
        <w:pStyle w:val="Odsekzoznamu"/>
        <w:numPr>
          <w:ilvl w:val="0"/>
          <w:numId w:val="4"/>
        </w:numPr>
        <w:autoSpaceDE w:val="0"/>
        <w:autoSpaceDN w:val="0"/>
        <w:adjustRightInd w:val="0"/>
        <w:spacing w:after="0" w:line="240" w:lineRule="auto"/>
        <w:rPr>
          <w:rFonts w:cstheme="minorHAnsi"/>
          <w:b/>
          <w:sz w:val="16"/>
          <w:szCs w:val="16"/>
        </w:rPr>
      </w:pPr>
      <w:r w:rsidRPr="008128F4">
        <w:rPr>
          <w:rFonts w:cstheme="minorHAnsi"/>
          <w:b/>
          <w:sz w:val="16"/>
          <w:szCs w:val="16"/>
        </w:rPr>
        <w:t xml:space="preserve">podporný personál </w:t>
      </w:r>
      <w:r w:rsidR="00F43F51" w:rsidRPr="008128F4">
        <w:rPr>
          <w:rFonts w:cstheme="minorHAnsi"/>
          <w:b/>
          <w:sz w:val="16"/>
          <w:szCs w:val="16"/>
        </w:rPr>
        <w:t>študijného programu</w:t>
      </w:r>
      <w:r w:rsidR="002D71FA" w:rsidRPr="008128F4">
        <w:rPr>
          <w:rFonts w:cstheme="minorHAnsi"/>
          <w:b/>
          <w:sz w:val="16"/>
          <w:szCs w:val="16"/>
        </w:rPr>
        <w:t>:</w:t>
      </w:r>
      <w:r w:rsidR="00811355" w:rsidRPr="008128F4">
        <w:rPr>
          <w:rFonts w:cstheme="minorHAnsi"/>
          <w:b/>
          <w:sz w:val="16"/>
          <w:szCs w:val="16"/>
        </w:rPr>
        <w:t xml:space="preserve"> </w:t>
      </w:r>
    </w:p>
    <w:p w14:paraId="32AE6002" w14:textId="216B377B" w:rsidR="00C12838" w:rsidRDefault="00D448CB" w:rsidP="00C12838">
      <w:pPr>
        <w:pStyle w:val="Odsekzoznamu"/>
        <w:ind w:left="360"/>
        <w:rPr>
          <w:rFonts w:cstheme="minorHAnsi"/>
          <w:sz w:val="16"/>
          <w:szCs w:val="16"/>
        </w:rPr>
      </w:pPr>
      <w:r w:rsidRPr="002D71FA">
        <w:rPr>
          <w:rFonts w:cstheme="minorHAnsi"/>
          <w:sz w:val="16"/>
          <w:szCs w:val="16"/>
        </w:rPr>
        <w:t xml:space="preserve">Študijný referent: </w:t>
      </w:r>
      <w:r w:rsidRPr="002D71FA">
        <w:rPr>
          <w:rFonts w:cstheme="minorHAnsi"/>
          <w:sz w:val="16"/>
          <w:szCs w:val="16"/>
        </w:rPr>
        <w:tab/>
      </w:r>
      <w:r w:rsidRPr="002D71FA">
        <w:rPr>
          <w:rFonts w:cstheme="minorHAnsi"/>
          <w:sz w:val="16"/>
          <w:szCs w:val="16"/>
        </w:rPr>
        <w:tab/>
      </w:r>
      <w:r w:rsidR="002D71FA" w:rsidRPr="002D71FA">
        <w:rPr>
          <w:rFonts w:cstheme="minorHAnsi"/>
          <w:sz w:val="16"/>
          <w:szCs w:val="16"/>
        </w:rPr>
        <w:tab/>
      </w:r>
      <w:r w:rsidR="002D71FA" w:rsidRPr="002D71FA">
        <w:rPr>
          <w:rFonts w:cstheme="minorHAnsi"/>
          <w:sz w:val="16"/>
          <w:szCs w:val="16"/>
        </w:rPr>
        <w:tab/>
      </w:r>
      <w:r w:rsidRPr="002D71FA">
        <w:rPr>
          <w:rFonts w:cstheme="minorHAnsi"/>
          <w:sz w:val="16"/>
          <w:szCs w:val="16"/>
        </w:rPr>
        <w:t>Dana Černáková,</w:t>
      </w:r>
      <w:r w:rsidR="00EE76B3">
        <w:rPr>
          <w:rFonts w:cstheme="minorHAnsi"/>
          <w:sz w:val="16"/>
          <w:szCs w:val="16"/>
        </w:rPr>
        <w:t xml:space="preserve"> </w:t>
      </w:r>
      <w:hyperlink r:id="rId49" w:history="1">
        <w:r w:rsidR="00EE76B3" w:rsidRPr="00B876E0">
          <w:rPr>
            <w:rStyle w:val="Hypertextovprepojenie"/>
            <w:rFonts w:cstheme="minorHAnsi"/>
            <w:sz w:val="16"/>
            <w:szCs w:val="16"/>
          </w:rPr>
          <w:t>dana.cernakova@upjs.sk</w:t>
        </w:r>
      </w:hyperlink>
      <w:r w:rsidR="00EE76B3">
        <w:rPr>
          <w:rFonts w:cstheme="minorHAnsi"/>
          <w:sz w:val="16"/>
          <w:szCs w:val="16"/>
        </w:rPr>
        <w:t>;</w:t>
      </w:r>
    </w:p>
    <w:p w14:paraId="21A353E6" w14:textId="4C1DB1AC" w:rsidR="00D448CB" w:rsidRDefault="00D448CB" w:rsidP="00C12838">
      <w:pPr>
        <w:pStyle w:val="Odsekzoznamu"/>
        <w:ind w:left="360"/>
        <w:rPr>
          <w:rFonts w:cstheme="minorHAnsi"/>
          <w:sz w:val="16"/>
          <w:szCs w:val="16"/>
        </w:rPr>
      </w:pPr>
      <w:r>
        <w:rPr>
          <w:rFonts w:cstheme="minorHAnsi"/>
          <w:sz w:val="16"/>
          <w:szCs w:val="16"/>
        </w:rPr>
        <w:t xml:space="preserve">Študijný referent sociálnej pomoci:  </w:t>
      </w:r>
      <w:r>
        <w:rPr>
          <w:rFonts w:cstheme="minorHAnsi"/>
          <w:sz w:val="16"/>
          <w:szCs w:val="16"/>
        </w:rPr>
        <w:tab/>
      </w:r>
      <w:r w:rsidR="002D71FA">
        <w:rPr>
          <w:rFonts w:cstheme="minorHAnsi"/>
          <w:sz w:val="16"/>
          <w:szCs w:val="16"/>
        </w:rPr>
        <w:tab/>
      </w:r>
      <w:r w:rsidR="002D71FA">
        <w:rPr>
          <w:rFonts w:cstheme="minorHAnsi"/>
          <w:sz w:val="16"/>
          <w:szCs w:val="16"/>
        </w:rPr>
        <w:tab/>
      </w:r>
      <w:r>
        <w:rPr>
          <w:rFonts w:cstheme="minorHAnsi"/>
          <w:sz w:val="16"/>
          <w:szCs w:val="16"/>
        </w:rPr>
        <w:t>RNDr. Zdenka Hrabinská</w:t>
      </w:r>
      <w:r w:rsidR="00EE76B3">
        <w:rPr>
          <w:rFonts w:cstheme="minorHAnsi"/>
          <w:sz w:val="16"/>
          <w:szCs w:val="16"/>
        </w:rPr>
        <w:t xml:space="preserve">, </w:t>
      </w:r>
      <w:hyperlink r:id="rId50" w:history="1">
        <w:r w:rsidR="00EE76B3" w:rsidRPr="00B876E0">
          <w:rPr>
            <w:rStyle w:val="Hypertextovprepojenie"/>
            <w:rFonts w:cstheme="minorHAnsi"/>
            <w:sz w:val="16"/>
            <w:szCs w:val="16"/>
          </w:rPr>
          <w:t>zdenka.hrabinska@upjs.sk</w:t>
        </w:r>
      </w:hyperlink>
      <w:r w:rsidR="00EE76B3">
        <w:rPr>
          <w:rFonts w:cstheme="minorHAnsi"/>
          <w:sz w:val="16"/>
          <w:szCs w:val="16"/>
        </w:rPr>
        <w:t>;</w:t>
      </w:r>
    </w:p>
    <w:p w14:paraId="1E96840D" w14:textId="5D493B0C" w:rsidR="00EE76B3" w:rsidRDefault="00492EDD" w:rsidP="00C12838">
      <w:pPr>
        <w:pStyle w:val="Odsekzoznamu"/>
        <w:ind w:left="360"/>
        <w:rPr>
          <w:rFonts w:cstheme="minorHAnsi"/>
          <w:sz w:val="16"/>
          <w:szCs w:val="16"/>
        </w:rPr>
      </w:pPr>
      <w:r>
        <w:rPr>
          <w:rFonts w:cstheme="minorHAnsi"/>
          <w:sz w:val="16"/>
          <w:szCs w:val="16"/>
        </w:rPr>
        <w:t>Referent pre stáže, Erasmus+:</w:t>
      </w:r>
      <w:r>
        <w:rPr>
          <w:rFonts w:cstheme="minorHAnsi"/>
          <w:sz w:val="16"/>
          <w:szCs w:val="16"/>
        </w:rPr>
        <w:tab/>
      </w:r>
      <w:r>
        <w:rPr>
          <w:rFonts w:cstheme="minorHAnsi"/>
          <w:sz w:val="16"/>
          <w:szCs w:val="16"/>
        </w:rPr>
        <w:tab/>
      </w:r>
      <w:r>
        <w:rPr>
          <w:rFonts w:cstheme="minorHAnsi"/>
          <w:sz w:val="16"/>
          <w:szCs w:val="16"/>
        </w:rPr>
        <w:tab/>
        <w:t>Ing. Zuzana Zánická</w:t>
      </w:r>
      <w:r w:rsidR="00EE76B3">
        <w:rPr>
          <w:rFonts w:cstheme="minorHAnsi"/>
          <w:sz w:val="16"/>
          <w:szCs w:val="16"/>
        </w:rPr>
        <w:t xml:space="preserve">, </w:t>
      </w:r>
      <w:hyperlink r:id="rId51" w:history="1">
        <w:r w:rsidR="00EE76B3" w:rsidRPr="00B876E0">
          <w:rPr>
            <w:rStyle w:val="Hypertextovprepojenie"/>
            <w:rFonts w:cstheme="minorHAnsi"/>
            <w:sz w:val="16"/>
            <w:szCs w:val="16"/>
          </w:rPr>
          <w:t>zuzana.zanicka@upjs.sk</w:t>
        </w:r>
      </w:hyperlink>
      <w:r w:rsidR="00EE76B3">
        <w:rPr>
          <w:rFonts w:cstheme="minorHAnsi"/>
          <w:sz w:val="16"/>
          <w:szCs w:val="16"/>
        </w:rPr>
        <w:t>;</w:t>
      </w:r>
    </w:p>
    <w:p w14:paraId="28E1C409" w14:textId="744F720A" w:rsidR="00EE76B3" w:rsidRDefault="002D71FA" w:rsidP="00EE76B3">
      <w:pPr>
        <w:pStyle w:val="Odsekzoznamu"/>
        <w:ind w:left="360"/>
        <w:rPr>
          <w:rFonts w:cstheme="minorHAnsi"/>
          <w:sz w:val="16"/>
          <w:szCs w:val="16"/>
        </w:rPr>
      </w:pPr>
      <w:r w:rsidRPr="00EE76B3">
        <w:rPr>
          <w:rFonts w:cstheme="minorHAnsi"/>
          <w:sz w:val="16"/>
          <w:szCs w:val="16"/>
        </w:rPr>
        <w:t>Koordinátor pre študentov so špecifickými potrebami:</w:t>
      </w:r>
      <w:r w:rsidRPr="00EE76B3">
        <w:rPr>
          <w:rFonts w:cstheme="minorHAnsi"/>
          <w:sz w:val="16"/>
          <w:szCs w:val="16"/>
        </w:rPr>
        <w:tab/>
        <w:t>PhDr. Martina Chylová, PhD.</w:t>
      </w:r>
      <w:r w:rsidR="00EE76B3" w:rsidRPr="00EE76B3">
        <w:rPr>
          <w:rFonts w:cstheme="minorHAnsi"/>
          <w:sz w:val="16"/>
          <w:szCs w:val="16"/>
        </w:rPr>
        <w:t xml:space="preserve">, </w:t>
      </w:r>
      <w:hyperlink r:id="rId52" w:history="1">
        <w:r w:rsidR="00EE76B3" w:rsidRPr="00B876E0">
          <w:rPr>
            <w:rStyle w:val="Hypertextovprepojenie"/>
            <w:rFonts w:cstheme="minorHAnsi"/>
            <w:sz w:val="16"/>
            <w:szCs w:val="16"/>
          </w:rPr>
          <w:t>martina.chylova@upjs.sk</w:t>
        </w:r>
      </w:hyperlink>
      <w:r w:rsidR="00EE76B3" w:rsidRPr="00EE76B3">
        <w:rPr>
          <w:rFonts w:cstheme="minorHAnsi"/>
          <w:sz w:val="16"/>
          <w:szCs w:val="16"/>
        </w:rPr>
        <w:t>;</w:t>
      </w:r>
    </w:p>
    <w:p w14:paraId="62B1B3A9" w14:textId="77777777" w:rsidR="00EE76B3" w:rsidRDefault="00D448CB" w:rsidP="00EE76B3">
      <w:pPr>
        <w:pStyle w:val="Odsekzoznamu"/>
        <w:ind w:left="360"/>
        <w:rPr>
          <w:rFonts w:cstheme="minorHAnsi"/>
          <w:sz w:val="16"/>
          <w:szCs w:val="16"/>
        </w:rPr>
      </w:pPr>
      <w:r w:rsidRPr="00EE76B3">
        <w:rPr>
          <w:rFonts w:cstheme="minorHAnsi"/>
          <w:sz w:val="16"/>
          <w:szCs w:val="16"/>
        </w:rPr>
        <w:t>Fakultný správca AiS2:</w:t>
      </w:r>
      <w:r w:rsidRPr="00EE76B3">
        <w:rPr>
          <w:rFonts w:cstheme="minorHAnsi"/>
          <w:sz w:val="16"/>
          <w:szCs w:val="16"/>
        </w:rPr>
        <w:tab/>
      </w:r>
      <w:r w:rsidRPr="00EE76B3">
        <w:rPr>
          <w:rFonts w:cstheme="minorHAnsi"/>
          <w:sz w:val="16"/>
          <w:szCs w:val="16"/>
        </w:rPr>
        <w:tab/>
      </w:r>
      <w:r w:rsidR="002D71FA" w:rsidRPr="00EE76B3">
        <w:rPr>
          <w:rFonts w:cstheme="minorHAnsi"/>
          <w:sz w:val="16"/>
          <w:szCs w:val="16"/>
        </w:rPr>
        <w:tab/>
      </w:r>
      <w:r w:rsidR="002D71FA" w:rsidRPr="00EE76B3">
        <w:rPr>
          <w:rFonts w:cstheme="minorHAnsi"/>
          <w:sz w:val="16"/>
          <w:szCs w:val="16"/>
        </w:rPr>
        <w:tab/>
      </w:r>
      <w:r w:rsidRPr="00EE76B3">
        <w:rPr>
          <w:rFonts w:cstheme="minorHAnsi"/>
          <w:sz w:val="16"/>
          <w:szCs w:val="16"/>
        </w:rPr>
        <w:t>Ing. Stanislav Balčák, PhD.</w:t>
      </w:r>
      <w:r w:rsidR="00EE76B3" w:rsidRPr="00EE76B3">
        <w:rPr>
          <w:rFonts w:cstheme="minorHAnsi"/>
          <w:sz w:val="16"/>
          <w:szCs w:val="16"/>
        </w:rPr>
        <w:t xml:space="preserve">, </w:t>
      </w:r>
      <w:hyperlink r:id="rId53" w:history="1">
        <w:r w:rsidR="00EE76B3" w:rsidRPr="00B876E0">
          <w:rPr>
            <w:rStyle w:val="Hypertextovprepojenie"/>
            <w:rFonts w:cstheme="minorHAnsi"/>
            <w:sz w:val="16"/>
            <w:szCs w:val="16"/>
          </w:rPr>
          <w:t>stanislav.balcak@upjs.sk</w:t>
        </w:r>
      </w:hyperlink>
      <w:r w:rsidR="00EE76B3" w:rsidRPr="00EE76B3">
        <w:rPr>
          <w:rFonts w:cstheme="minorHAnsi"/>
          <w:sz w:val="16"/>
          <w:szCs w:val="16"/>
        </w:rPr>
        <w:t>;</w:t>
      </w:r>
    </w:p>
    <w:p w14:paraId="25A864B0" w14:textId="1251AEF5" w:rsidR="00CB75ED" w:rsidRPr="00EE76B3" w:rsidRDefault="008A63E9" w:rsidP="00EE76B3">
      <w:pPr>
        <w:pStyle w:val="Odsekzoznamu"/>
        <w:ind w:left="360"/>
        <w:rPr>
          <w:rStyle w:val="Hypertextovprepojenie"/>
          <w:rFonts w:cstheme="minorHAnsi"/>
          <w:color w:val="auto"/>
          <w:sz w:val="16"/>
          <w:szCs w:val="16"/>
          <w:u w:val="none"/>
        </w:rPr>
      </w:pPr>
      <w:r w:rsidRPr="00EE76B3">
        <w:rPr>
          <w:rFonts w:cstheme="minorHAnsi"/>
          <w:sz w:val="16"/>
          <w:szCs w:val="16"/>
        </w:rPr>
        <w:t>Ubytovací referát:</w:t>
      </w:r>
      <w:r w:rsidRPr="00EE76B3">
        <w:rPr>
          <w:rFonts w:cstheme="minorHAnsi"/>
          <w:sz w:val="16"/>
          <w:szCs w:val="16"/>
        </w:rPr>
        <w:tab/>
      </w:r>
      <w:r w:rsidRPr="00EE76B3">
        <w:rPr>
          <w:rFonts w:cstheme="minorHAnsi"/>
          <w:sz w:val="16"/>
          <w:szCs w:val="16"/>
        </w:rPr>
        <w:tab/>
      </w:r>
      <w:r w:rsidRPr="00EE76B3">
        <w:rPr>
          <w:rFonts w:cstheme="minorHAnsi"/>
          <w:sz w:val="16"/>
          <w:szCs w:val="16"/>
        </w:rPr>
        <w:tab/>
      </w:r>
      <w:r w:rsidRPr="00EE76B3">
        <w:rPr>
          <w:rFonts w:cstheme="minorHAnsi"/>
          <w:sz w:val="16"/>
          <w:szCs w:val="16"/>
        </w:rPr>
        <w:tab/>
      </w:r>
      <w:hyperlink r:id="rId54" w:history="1">
        <w:r w:rsidR="008128F4" w:rsidRPr="00EE76B3">
          <w:rPr>
            <w:rStyle w:val="Hypertextovprepojenie"/>
            <w:sz w:val="16"/>
            <w:szCs w:val="16"/>
          </w:rPr>
          <w:t>Kontakty | UPJŠ (upjs.sk)</w:t>
        </w:r>
      </w:hyperlink>
    </w:p>
    <w:p w14:paraId="4C161CFB" w14:textId="5CDE9D93" w:rsidR="00D448CB" w:rsidRPr="00CB75ED" w:rsidRDefault="00CB75ED" w:rsidP="00C12838">
      <w:pPr>
        <w:pStyle w:val="Odsekzoznamu"/>
        <w:ind w:left="360"/>
        <w:rPr>
          <w:rFonts w:cstheme="minorHAnsi"/>
          <w:sz w:val="16"/>
          <w:szCs w:val="16"/>
        </w:rPr>
      </w:pPr>
      <w:r>
        <w:rPr>
          <w:rStyle w:val="Hypertextovprepojenie"/>
          <w:color w:val="auto"/>
          <w:sz w:val="16"/>
          <w:szCs w:val="16"/>
          <w:u w:val="none"/>
        </w:rPr>
        <w:t>Univerzitné p</w:t>
      </w:r>
      <w:r w:rsidRPr="00CB75ED">
        <w:rPr>
          <w:rStyle w:val="Hypertextovprepojenie"/>
          <w:color w:val="auto"/>
          <w:sz w:val="16"/>
          <w:szCs w:val="16"/>
          <w:u w:val="none"/>
        </w:rPr>
        <w:t>oradenské centrum</w:t>
      </w:r>
      <w:r>
        <w:rPr>
          <w:rStyle w:val="Hypertextovprepojenie"/>
          <w:color w:val="auto"/>
          <w:sz w:val="16"/>
          <w:szCs w:val="16"/>
          <w:u w:val="none"/>
        </w:rPr>
        <w:t>:</w:t>
      </w:r>
      <w:r w:rsidRPr="00CB75ED">
        <w:rPr>
          <w:rStyle w:val="Hypertextovprepojenie"/>
          <w:color w:val="auto"/>
          <w:sz w:val="16"/>
          <w:szCs w:val="16"/>
          <w:u w:val="none"/>
        </w:rPr>
        <w:tab/>
      </w:r>
      <w:r w:rsidRPr="00CB75ED">
        <w:rPr>
          <w:rStyle w:val="Hypertextovprepojenie"/>
          <w:color w:val="auto"/>
          <w:sz w:val="16"/>
          <w:szCs w:val="16"/>
          <w:u w:val="none"/>
        </w:rPr>
        <w:tab/>
      </w:r>
      <w:r w:rsidRPr="00CB75ED">
        <w:rPr>
          <w:rStyle w:val="Hypertextovprepojenie"/>
          <w:color w:val="auto"/>
          <w:sz w:val="16"/>
          <w:szCs w:val="16"/>
          <w:u w:val="none"/>
        </w:rPr>
        <w:tab/>
      </w:r>
      <w:hyperlink r:id="rId55" w:history="1">
        <w:r w:rsidRPr="00CB75ED">
          <w:rPr>
            <w:rStyle w:val="Hypertextovprepojenie"/>
            <w:sz w:val="16"/>
            <w:szCs w:val="16"/>
          </w:rPr>
          <w:t>UNIVERZITA PAVLA JOZEFA ŠAFÁRIKA V KOŠICIACH (upjs.sk)</w:t>
        </w:r>
      </w:hyperlink>
    </w:p>
    <w:p w14:paraId="19DBC14C" w14:textId="77777777" w:rsidR="00C12838" w:rsidRPr="00DF6F79" w:rsidRDefault="00C12838" w:rsidP="00C12838">
      <w:pPr>
        <w:pStyle w:val="Odsekzoznamu"/>
        <w:autoSpaceDE w:val="0"/>
        <w:autoSpaceDN w:val="0"/>
        <w:adjustRightInd w:val="0"/>
        <w:spacing w:after="0" w:line="240" w:lineRule="auto"/>
        <w:ind w:left="360"/>
        <w:rPr>
          <w:rFonts w:cstheme="minorHAnsi"/>
          <w:sz w:val="16"/>
          <w:szCs w:val="16"/>
        </w:rPr>
      </w:pPr>
    </w:p>
    <w:p w14:paraId="0CC81FE5" w14:textId="47BFDFC9" w:rsidR="0085194C" w:rsidRPr="004D3F71" w:rsidRDefault="00E430FB" w:rsidP="004C5F77">
      <w:pPr>
        <w:pStyle w:val="Odsekzoznamu"/>
        <w:numPr>
          <w:ilvl w:val="0"/>
          <w:numId w:val="1"/>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Priestorové, materiálne </w:t>
      </w:r>
      <w:r w:rsidR="0085194C" w:rsidRPr="004D3F71">
        <w:rPr>
          <w:rFonts w:cstheme="minorHAnsi"/>
          <w:b/>
          <w:bCs/>
          <w:sz w:val="16"/>
          <w:szCs w:val="16"/>
        </w:rPr>
        <w:t>a technické zabezpečenie študijného programu</w:t>
      </w:r>
      <w:r w:rsidR="005D3722">
        <w:rPr>
          <w:rFonts w:cstheme="minorHAnsi"/>
          <w:b/>
          <w:bCs/>
          <w:sz w:val="16"/>
          <w:szCs w:val="16"/>
        </w:rPr>
        <w:t xml:space="preserve"> a podpora</w:t>
      </w:r>
    </w:p>
    <w:p w14:paraId="4D493604" w14:textId="3E163B6F" w:rsidR="004B376B" w:rsidRPr="000A5FA9" w:rsidRDefault="0085194C" w:rsidP="000A5FA9">
      <w:pPr>
        <w:pStyle w:val="Odsekzoznamu"/>
        <w:numPr>
          <w:ilvl w:val="0"/>
          <w:numId w:val="5"/>
        </w:numPr>
        <w:autoSpaceDE w:val="0"/>
        <w:autoSpaceDN w:val="0"/>
        <w:adjustRightInd w:val="0"/>
        <w:spacing w:after="0" w:line="240" w:lineRule="auto"/>
        <w:ind w:left="709" w:hanging="283"/>
        <w:jc w:val="both"/>
        <w:rPr>
          <w:rFonts w:cstheme="minorHAnsi"/>
          <w:sz w:val="16"/>
          <w:szCs w:val="16"/>
        </w:rPr>
      </w:pPr>
      <w:r w:rsidRPr="004D3F71">
        <w:rPr>
          <w:rFonts w:cstheme="minorHAnsi"/>
          <w:sz w:val="16"/>
          <w:szCs w:val="16"/>
        </w:rPr>
        <w:t xml:space="preserve">Zoznam a charakteristika učební </w:t>
      </w:r>
      <w:r w:rsidR="00000145" w:rsidRPr="004D3F71">
        <w:rPr>
          <w:rFonts w:cstheme="minorHAnsi"/>
          <w:sz w:val="16"/>
          <w:szCs w:val="16"/>
        </w:rPr>
        <w:t xml:space="preserve">študijného programu </w:t>
      </w:r>
      <w:r w:rsidR="00583FD4" w:rsidRPr="004D3F71">
        <w:rPr>
          <w:rFonts w:cstheme="minorHAnsi"/>
          <w:sz w:val="16"/>
          <w:szCs w:val="16"/>
        </w:rPr>
        <w:t xml:space="preserve">a ich technického vybavenia </w:t>
      </w:r>
      <w:r w:rsidRPr="004D3F71">
        <w:rPr>
          <w:rFonts w:cstheme="minorHAnsi"/>
          <w:sz w:val="16"/>
          <w:szCs w:val="16"/>
        </w:rPr>
        <w:t>s priradením k výstupom vzdelávania</w:t>
      </w:r>
      <w:r w:rsidR="00B86EE3" w:rsidRPr="004D3F71">
        <w:rPr>
          <w:rFonts w:cstheme="minorHAnsi"/>
          <w:sz w:val="16"/>
          <w:szCs w:val="16"/>
        </w:rPr>
        <w:t xml:space="preserve"> a</w:t>
      </w:r>
      <w:r w:rsidR="00450AEB" w:rsidRPr="004D3F71">
        <w:rPr>
          <w:rFonts w:cstheme="minorHAnsi"/>
          <w:sz w:val="16"/>
          <w:szCs w:val="16"/>
        </w:rPr>
        <w:t> </w:t>
      </w:r>
      <w:r w:rsidR="00B86EE3" w:rsidRPr="004D3F71">
        <w:rPr>
          <w:rFonts w:cstheme="minorHAnsi"/>
          <w:sz w:val="16"/>
          <w:szCs w:val="16"/>
        </w:rPr>
        <w:t>predmet</w:t>
      </w:r>
      <w:r w:rsidR="00450AEB" w:rsidRPr="004D3F71">
        <w:rPr>
          <w:rFonts w:cstheme="minorHAnsi"/>
          <w:sz w:val="16"/>
          <w:szCs w:val="16"/>
        </w:rPr>
        <w:t xml:space="preserve">u </w:t>
      </w:r>
      <w:r w:rsidR="00450AEB" w:rsidRPr="000A5FA9">
        <w:rPr>
          <w:rFonts w:cstheme="minorHAnsi"/>
          <w:sz w:val="16"/>
          <w:szCs w:val="16"/>
        </w:rPr>
        <w:t>(</w:t>
      </w:r>
      <w:r w:rsidR="00B86EE3" w:rsidRPr="000A5FA9">
        <w:rPr>
          <w:rFonts w:cstheme="minorHAnsi"/>
          <w:sz w:val="16"/>
          <w:szCs w:val="16"/>
        </w:rPr>
        <w:t>laboratóri</w:t>
      </w:r>
      <w:r w:rsidR="00C918B8" w:rsidRPr="000A5FA9">
        <w:rPr>
          <w:rFonts w:cstheme="minorHAnsi"/>
          <w:sz w:val="16"/>
          <w:szCs w:val="16"/>
        </w:rPr>
        <w:t>á</w:t>
      </w:r>
      <w:r w:rsidR="00B86EE3" w:rsidRPr="000A5FA9">
        <w:rPr>
          <w:rFonts w:cstheme="minorHAnsi"/>
          <w:sz w:val="16"/>
          <w:szCs w:val="16"/>
        </w:rPr>
        <w:t>, projektové</w:t>
      </w:r>
      <w:r w:rsidR="006E2CE8" w:rsidRPr="000A5FA9">
        <w:rPr>
          <w:rFonts w:cstheme="minorHAnsi"/>
          <w:sz w:val="16"/>
          <w:szCs w:val="16"/>
        </w:rPr>
        <w:t xml:space="preserve"> štúdiá, </w:t>
      </w:r>
      <w:r w:rsidR="00B86EE3" w:rsidRPr="000A5FA9">
        <w:rPr>
          <w:rFonts w:cstheme="minorHAnsi"/>
          <w:sz w:val="16"/>
          <w:szCs w:val="16"/>
        </w:rPr>
        <w:t xml:space="preserve">kliniky, vedecké a technologické parky, technologické inkubátory, strediská praxe, </w:t>
      </w:r>
      <w:r w:rsidR="006E2CE8" w:rsidRPr="000A5FA9">
        <w:rPr>
          <w:rFonts w:cstheme="minorHAnsi"/>
          <w:sz w:val="16"/>
          <w:szCs w:val="16"/>
        </w:rPr>
        <w:t>športov</w:t>
      </w:r>
      <w:r w:rsidR="00B86EE3" w:rsidRPr="000A5FA9">
        <w:rPr>
          <w:rFonts w:cstheme="minorHAnsi"/>
          <w:sz w:val="16"/>
          <w:szCs w:val="16"/>
        </w:rPr>
        <w:t>iská)</w:t>
      </w:r>
      <w:r w:rsidR="00450AEB" w:rsidRPr="000A5FA9">
        <w:rPr>
          <w:rFonts w:cstheme="minorHAnsi"/>
          <w:sz w:val="16"/>
          <w:szCs w:val="16"/>
        </w:rPr>
        <w:t xml:space="preserve">. </w:t>
      </w:r>
    </w:p>
    <w:p w14:paraId="039B48ED" w14:textId="647567D1" w:rsidR="00BC592E" w:rsidRPr="000A5FA9" w:rsidRDefault="00BC592E" w:rsidP="004C5F77">
      <w:pPr>
        <w:pStyle w:val="Odsekzoznamu"/>
        <w:numPr>
          <w:ilvl w:val="0"/>
          <w:numId w:val="15"/>
        </w:numPr>
        <w:autoSpaceDE w:val="0"/>
        <w:autoSpaceDN w:val="0"/>
        <w:adjustRightInd w:val="0"/>
        <w:spacing w:after="0" w:line="240" w:lineRule="auto"/>
        <w:ind w:left="709" w:hanging="283"/>
        <w:jc w:val="both"/>
        <w:rPr>
          <w:rFonts w:cstheme="minorHAnsi"/>
          <w:sz w:val="16"/>
          <w:szCs w:val="16"/>
          <w:u w:val="single"/>
        </w:rPr>
      </w:pPr>
      <w:r w:rsidRPr="000A5FA9">
        <w:rPr>
          <w:rFonts w:cstheme="minorHAnsi"/>
          <w:sz w:val="16"/>
          <w:szCs w:val="16"/>
          <w:u w:val="single"/>
        </w:rPr>
        <w:t>Centrum s</w:t>
      </w:r>
      <w:r w:rsidR="004841B9" w:rsidRPr="000A5FA9">
        <w:rPr>
          <w:rFonts w:cstheme="minorHAnsi"/>
          <w:sz w:val="16"/>
          <w:szCs w:val="16"/>
          <w:u w:val="single"/>
        </w:rPr>
        <w:t>imulátorov</w:t>
      </w:r>
      <w:r w:rsidRPr="000A5FA9">
        <w:rPr>
          <w:rFonts w:cstheme="minorHAnsi"/>
          <w:sz w:val="16"/>
          <w:szCs w:val="16"/>
          <w:u w:val="single"/>
        </w:rPr>
        <w:t>ej a virtuálnej medicíny</w:t>
      </w:r>
      <w:r w:rsidR="004841B9" w:rsidRPr="000A5FA9">
        <w:rPr>
          <w:rFonts w:cstheme="minorHAnsi"/>
          <w:sz w:val="16"/>
          <w:szCs w:val="16"/>
          <w:u w:val="single"/>
        </w:rPr>
        <w:t xml:space="preserve"> LF UPJŠ</w:t>
      </w:r>
      <w:r w:rsidR="00CB75ED" w:rsidRPr="000A5FA9">
        <w:rPr>
          <w:rFonts w:cstheme="minorHAnsi"/>
          <w:sz w:val="16"/>
          <w:szCs w:val="16"/>
          <w:u w:val="single"/>
        </w:rPr>
        <w:t xml:space="preserve"> (ďalej „CSVM“):</w:t>
      </w:r>
      <w:r w:rsidR="00E63207" w:rsidRPr="000A5FA9">
        <w:rPr>
          <w:rFonts w:cstheme="minorHAnsi"/>
          <w:sz w:val="16"/>
          <w:szCs w:val="16"/>
          <w:u w:val="single"/>
        </w:rPr>
        <w:t xml:space="preserve"> </w:t>
      </w:r>
    </w:p>
    <w:p w14:paraId="53430569" w14:textId="3FA1216D" w:rsidR="00BC592E" w:rsidRPr="00BC592E" w:rsidRDefault="00BC592E" w:rsidP="00BC592E">
      <w:pPr>
        <w:pStyle w:val="xmsonormal"/>
        <w:shd w:val="clear" w:color="auto" w:fill="FFFFFF"/>
        <w:tabs>
          <w:tab w:val="left" w:pos="709"/>
        </w:tabs>
        <w:spacing w:before="0" w:beforeAutospacing="0" w:after="0" w:afterAutospacing="0"/>
        <w:ind w:left="708"/>
        <w:jc w:val="both"/>
        <w:rPr>
          <w:rFonts w:ascii="Calibri" w:hAnsi="Calibri" w:cs="Calibri"/>
          <w:color w:val="201F1E"/>
          <w:sz w:val="16"/>
          <w:szCs w:val="16"/>
        </w:rPr>
      </w:pPr>
      <w:r w:rsidRPr="000A5FA9">
        <w:rPr>
          <w:rFonts w:ascii="Calibri" w:hAnsi="Calibri" w:cs="Calibri"/>
          <w:color w:val="201F1E"/>
          <w:sz w:val="16"/>
          <w:szCs w:val="16"/>
        </w:rPr>
        <w:tab/>
        <w:t>CSVM s viac ako 28 simulátormi: študenti v ňom nájdu simulátory pre výučbu v teoretických a predklinických predmetoch (od výučby anatómie</w:t>
      </w:r>
      <w:r w:rsidRPr="00BC592E">
        <w:rPr>
          <w:rFonts w:ascii="Calibri" w:hAnsi="Calibri" w:cs="Calibri"/>
          <w:color w:val="201F1E"/>
          <w:sz w:val="16"/>
          <w:szCs w:val="16"/>
        </w:rPr>
        <w:t xml:space="preserve"> vo virtuálnej 3D realite, cez resuscitačné trenažéry, modely pre nácvik aplikácie s.c., i.m. a i.v. injekcií, modely pre zavádzanie nazogastrickej sondy,</w:t>
      </w:r>
      <w:r w:rsidR="00CC3A94">
        <w:rPr>
          <w:rFonts w:ascii="Calibri" w:hAnsi="Calibri" w:cs="Calibri"/>
          <w:color w:val="201F1E"/>
          <w:sz w:val="16"/>
          <w:szCs w:val="16"/>
        </w:rPr>
        <w:t xml:space="preserve"> a iné</w:t>
      </w:r>
      <w:r w:rsidRPr="00BC592E">
        <w:rPr>
          <w:rFonts w:ascii="Calibri" w:hAnsi="Calibri" w:cs="Calibri"/>
          <w:color w:val="201F1E"/>
          <w:sz w:val="16"/>
          <w:szCs w:val="16"/>
        </w:rPr>
        <w:t>), ale tiež HiTech simulátory pre klinické odbory (simulátor pre gastrointestinálnu endoskopiu a flexibilnú bronchoskopiu, kardiologický simulátor, USG simulátor,</w:t>
      </w:r>
      <w:r>
        <w:rPr>
          <w:rFonts w:ascii="Calibri" w:hAnsi="Calibri" w:cs="Calibri"/>
          <w:color w:val="201F1E"/>
          <w:sz w:val="16"/>
          <w:szCs w:val="16"/>
        </w:rPr>
        <w:t xml:space="preserve"> </w:t>
      </w:r>
      <w:r w:rsidRPr="00BC592E">
        <w:rPr>
          <w:rFonts w:ascii="Calibri" w:hAnsi="Calibri" w:cs="Calibri"/>
          <w:color w:val="201F1E"/>
          <w:sz w:val="16"/>
          <w:szCs w:val="16"/>
        </w:rPr>
        <w:t>3D multimediálny stôl, plne vybavená operačná sála,...).</w:t>
      </w:r>
    </w:p>
    <w:p w14:paraId="4D337871" w14:textId="6F9B75EB" w:rsidR="00BC592E" w:rsidRPr="00BC592E" w:rsidRDefault="00BC592E" w:rsidP="00BC592E">
      <w:pPr>
        <w:pStyle w:val="xmsonormal"/>
        <w:shd w:val="clear" w:color="auto" w:fill="FFFFFF"/>
        <w:tabs>
          <w:tab w:val="left" w:pos="709"/>
        </w:tabs>
        <w:spacing w:before="0" w:beforeAutospacing="0" w:after="0" w:afterAutospacing="0"/>
        <w:ind w:left="708"/>
        <w:jc w:val="both"/>
        <w:rPr>
          <w:rFonts w:ascii="Calibri" w:hAnsi="Calibri" w:cs="Calibri"/>
          <w:color w:val="201F1E"/>
          <w:sz w:val="16"/>
          <w:szCs w:val="16"/>
        </w:rPr>
      </w:pPr>
      <w:r>
        <w:rPr>
          <w:rFonts w:ascii="Calibri" w:hAnsi="Calibri" w:cs="Calibri"/>
          <w:color w:val="201F1E"/>
          <w:sz w:val="16"/>
          <w:szCs w:val="16"/>
        </w:rPr>
        <w:lastRenderedPageBreak/>
        <w:tab/>
      </w:r>
      <w:r w:rsidRPr="00BC592E">
        <w:rPr>
          <w:rFonts w:ascii="Calibri" w:hAnsi="Calibri" w:cs="Calibri"/>
          <w:color w:val="201F1E"/>
          <w:sz w:val="16"/>
          <w:szCs w:val="16"/>
        </w:rPr>
        <w:t>Možnosti a variabilita, ktoré Centrum simulátorovej a virtuálnej medicíny bude poskytovať zvýši štandard výučby na Lekárskej fakulte UPJŠ.</w:t>
      </w:r>
    </w:p>
    <w:p w14:paraId="37D5B31A" w14:textId="15D4668C" w:rsidR="00BC592E" w:rsidRPr="00BC592E" w:rsidRDefault="004B376B" w:rsidP="004C5F77">
      <w:pPr>
        <w:pStyle w:val="Odsekzoznamu"/>
        <w:numPr>
          <w:ilvl w:val="0"/>
          <w:numId w:val="15"/>
        </w:numPr>
        <w:autoSpaceDE w:val="0"/>
        <w:autoSpaceDN w:val="0"/>
        <w:adjustRightInd w:val="0"/>
        <w:spacing w:after="0" w:line="240" w:lineRule="auto"/>
        <w:ind w:left="709" w:hanging="283"/>
        <w:jc w:val="both"/>
        <w:rPr>
          <w:rFonts w:cstheme="minorHAnsi"/>
          <w:sz w:val="16"/>
          <w:szCs w:val="16"/>
        </w:rPr>
      </w:pPr>
      <w:r w:rsidRPr="00BC592E">
        <w:rPr>
          <w:rFonts w:cstheme="minorHAnsi"/>
          <w:sz w:val="16"/>
          <w:szCs w:val="16"/>
        </w:rPr>
        <w:t>odborná učebňa vybavená pomôckami a zdravotníckym materiálom</w:t>
      </w:r>
      <w:r w:rsidR="00BC592E" w:rsidRPr="00BC592E">
        <w:rPr>
          <w:rFonts w:cstheme="minorHAnsi"/>
          <w:sz w:val="16"/>
          <w:szCs w:val="16"/>
        </w:rPr>
        <w:t xml:space="preserve"> </w:t>
      </w:r>
      <w:r w:rsidR="000A5FA9">
        <w:rPr>
          <w:rFonts w:cstheme="minorHAnsi"/>
          <w:sz w:val="16"/>
          <w:szCs w:val="16"/>
        </w:rPr>
        <w:t xml:space="preserve">- </w:t>
      </w:r>
      <w:r w:rsidR="00BC592E" w:rsidRPr="00BC592E">
        <w:rPr>
          <w:rFonts w:cstheme="minorHAnsi"/>
          <w:sz w:val="16"/>
          <w:szCs w:val="16"/>
        </w:rPr>
        <w:t>Ústav ošetrovateľstva</w:t>
      </w:r>
      <w:r w:rsidR="000A5FA9">
        <w:rPr>
          <w:rFonts w:cstheme="minorHAnsi"/>
          <w:sz w:val="16"/>
          <w:szCs w:val="16"/>
        </w:rPr>
        <w:t xml:space="preserve"> UPJŠ LF</w:t>
      </w:r>
      <w:r w:rsidR="00BC592E" w:rsidRPr="00BC592E">
        <w:rPr>
          <w:rFonts w:cstheme="minorHAnsi"/>
          <w:sz w:val="16"/>
          <w:szCs w:val="16"/>
        </w:rPr>
        <w:t>,</w:t>
      </w:r>
    </w:p>
    <w:p w14:paraId="24FE3D11" w14:textId="349FECA6" w:rsidR="004B376B" w:rsidRPr="00BC592E" w:rsidRDefault="00BC592E" w:rsidP="004C5F77">
      <w:pPr>
        <w:pStyle w:val="Odsekzoznamu"/>
        <w:numPr>
          <w:ilvl w:val="0"/>
          <w:numId w:val="15"/>
        </w:numPr>
        <w:autoSpaceDE w:val="0"/>
        <w:autoSpaceDN w:val="0"/>
        <w:adjustRightInd w:val="0"/>
        <w:spacing w:after="0" w:line="240" w:lineRule="auto"/>
        <w:ind w:left="709" w:hanging="283"/>
        <w:jc w:val="both"/>
        <w:rPr>
          <w:rFonts w:cstheme="minorHAnsi"/>
          <w:sz w:val="16"/>
          <w:szCs w:val="16"/>
        </w:rPr>
      </w:pPr>
      <w:r w:rsidRPr="00BC592E">
        <w:rPr>
          <w:rFonts w:cstheme="minorHAnsi"/>
          <w:sz w:val="16"/>
          <w:szCs w:val="16"/>
        </w:rPr>
        <w:t>odborná učebňa prvej pomoci na I. klinike anestéziológie a intenzívnej medicíny,</w:t>
      </w:r>
    </w:p>
    <w:p w14:paraId="4335DF21" w14:textId="73020801" w:rsidR="004B376B" w:rsidRPr="00BC592E" w:rsidRDefault="004B376B" w:rsidP="004C5F77">
      <w:pPr>
        <w:pStyle w:val="Odsekzoznamu"/>
        <w:numPr>
          <w:ilvl w:val="0"/>
          <w:numId w:val="15"/>
        </w:numPr>
        <w:autoSpaceDE w:val="0"/>
        <w:autoSpaceDN w:val="0"/>
        <w:adjustRightInd w:val="0"/>
        <w:spacing w:after="0" w:line="240" w:lineRule="auto"/>
        <w:ind w:left="709" w:hanging="283"/>
        <w:jc w:val="both"/>
        <w:rPr>
          <w:rFonts w:cstheme="minorHAnsi"/>
          <w:sz w:val="16"/>
          <w:szCs w:val="16"/>
        </w:rPr>
      </w:pPr>
      <w:r w:rsidRPr="00BC592E">
        <w:rPr>
          <w:rFonts w:cstheme="minorHAnsi"/>
          <w:sz w:val="16"/>
          <w:szCs w:val="16"/>
        </w:rPr>
        <w:t>odborná učebňa anatómie</w:t>
      </w:r>
      <w:r w:rsidR="00A9598B" w:rsidRPr="00BC592E">
        <w:rPr>
          <w:rFonts w:cstheme="minorHAnsi"/>
          <w:sz w:val="16"/>
          <w:szCs w:val="16"/>
        </w:rPr>
        <w:t xml:space="preserve"> </w:t>
      </w:r>
      <w:r w:rsidR="00BC592E" w:rsidRPr="00BC592E">
        <w:rPr>
          <w:rFonts w:cstheme="minorHAnsi"/>
          <w:sz w:val="16"/>
          <w:szCs w:val="16"/>
        </w:rPr>
        <w:t>-</w:t>
      </w:r>
      <w:r w:rsidR="00A9598B" w:rsidRPr="00BC592E">
        <w:rPr>
          <w:rFonts w:cstheme="minorHAnsi"/>
          <w:sz w:val="16"/>
          <w:szCs w:val="16"/>
        </w:rPr>
        <w:t xml:space="preserve"> konfokálny mikroskop, </w:t>
      </w:r>
      <w:r w:rsidR="00CC3A94">
        <w:rPr>
          <w:rFonts w:cstheme="minorHAnsi"/>
          <w:sz w:val="16"/>
          <w:szCs w:val="16"/>
        </w:rPr>
        <w:t xml:space="preserve">moderné pitevne – Ústav anatómie UPJŠ LF, </w:t>
      </w:r>
    </w:p>
    <w:p w14:paraId="49F830BA" w14:textId="1385560C" w:rsidR="000A5FA9" w:rsidRPr="000A5FA9" w:rsidRDefault="000A5FA9" w:rsidP="00E80CCA">
      <w:pPr>
        <w:pStyle w:val="Odsekzoznamu"/>
        <w:numPr>
          <w:ilvl w:val="0"/>
          <w:numId w:val="15"/>
        </w:numPr>
        <w:spacing w:after="0" w:line="240" w:lineRule="auto"/>
        <w:ind w:left="709" w:hanging="283"/>
        <w:rPr>
          <w:rFonts w:eastAsia="Times New Roman" w:cstheme="minorHAnsi"/>
          <w:color w:val="232323"/>
          <w:sz w:val="16"/>
          <w:szCs w:val="16"/>
          <w:lang w:eastAsia="sk-SK"/>
        </w:rPr>
      </w:pPr>
      <w:r w:rsidRPr="00996827">
        <w:rPr>
          <w:rFonts w:cstheme="minorHAnsi"/>
          <w:sz w:val="16"/>
          <w:szCs w:val="16"/>
        </w:rPr>
        <w:t xml:space="preserve">odborná učebňa fyziológie na Ústave lekárskej fyziológie UPJŠ LF - </w:t>
      </w:r>
      <w:r w:rsidRPr="00996827">
        <w:rPr>
          <w:rFonts w:eastAsia="Times New Roman" w:cstheme="minorHAnsi"/>
          <w:color w:val="232323"/>
          <w:sz w:val="16"/>
          <w:szCs w:val="16"/>
          <w:lang w:eastAsia="sk-SK"/>
        </w:rPr>
        <w:t>pracovné</w:t>
      </w:r>
      <w:r w:rsidRPr="000A5FA9">
        <w:rPr>
          <w:rFonts w:eastAsia="Times New Roman" w:cstheme="minorHAnsi"/>
          <w:color w:val="232323"/>
          <w:sz w:val="16"/>
          <w:szCs w:val="16"/>
          <w:lang w:eastAsia="sk-SK"/>
        </w:rPr>
        <w:t xml:space="preserve"> stanice s príslušných softwarovým vybavením, vyšetrovacia stanica, výučbové prístroje, pomocné zariad</w:t>
      </w:r>
      <w:r>
        <w:rPr>
          <w:rFonts w:eastAsia="Times New Roman" w:cstheme="minorHAnsi"/>
          <w:color w:val="232323"/>
          <w:sz w:val="16"/>
          <w:szCs w:val="16"/>
          <w:lang w:eastAsia="sk-SK"/>
        </w:rPr>
        <w:t>e</w:t>
      </w:r>
      <w:r w:rsidRPr="000A5FA9">
        <w:rPr>
          <w:rFonts w:eastAsia="Times New Roman" w:cstheme="minorHAnsi"/>
          <w:color w:val="232323"/>
          <w:sz w:val="16"/>
          <w:szCs w:val="16"/>
          <w:lang w:eastAsia="sk-SK"/>
        </w:rPr>
        <w:t>nia,</w:t>
      </w:r>
    </w:p>
    <w:p w14:paraId="431183F0" w14:textId="680FAE73" w:rsidR="001078F0" w:rsidRPr="000A5FA9" w:rsidRDefault="000A5FA9" w:rsidP="000A5FA9">
      <w:pPr>
        <w:pStyle w:val="Normlnywebov"/>
        <w:numPr>
          <w:ilvl w:val="0"/>
          <w:numId w:val="15"/>
        </w:numPr>
        <w:spacing w:before="0" w:beforeAutospacing="0" w:after="0" w:afterAutospacing="0"/>
        <w:ind w:left="709" w:hanging="283"/>
        <w:rPr>
          <w:rFonts w:asciiTheme="minorHAnsi" w:hAnsiTheme="minorHAnsi" w:cstheme="minorHAnsi"/>
          <w:color w:val="484848"/>
          <w:sz w:val="16"/>
          <w:szCs w:val="16"/>
        </w:rPr>
      </w:pPr>
      <w:r w:rsidRPr="000A5FA9">
        <w:rPr>
          <w:rFonts w:asciiTheme="minorHAnsi" w:hAnsiTheme="minorHAnsi" w:cstheme="minorHAnsi"/>
          <w:sz w:val="16"/>
          <w:szCs w:val="16"/>
        </w:rPr>
        <w:t>l</w:t>
      </w:r>
      <w:r w:rsidR="001078F0" w:rsidRPr="000A5FA9">
        <w:rPr>
          <w:rFonts w:asciiTheme="minorHAnsi" w:hAnsiTheme="minorHAnsi" w:cstheme="minorHAnsi"/>
          <w:sz w:val="16"/>
          <w:szCs w:val="16"/>
          <w:u w:val="single"/>
        </w:rPr>
        <w:t>aboratórium biomedicínskej a klinickej mikrobiol</w:t>
      </w:r>
      <w:r w:rsidR="00CB75ED" w:rsidRPr="000A5FA9">
        <w:rPr>
          <w:rFonts w:asciiTheme="minorHAnsi" w:hAnsiTheme="minorHAnsi" w:cstheme="minorHAnsi"/>
          <w:sz w:val="16"/>
          <w:szCs w:val="16"/>
          <w:u w:val="single"/>
        </w:rPr>
        <w:t>ógie</w:t>
      </w:r>
      <w:r w:rsidR="00EE76B3" w:rsidRPr="000A5FA9">
        <w:rPr>
          <w:rFonts w:asciiTheme="minorHAnsi" w:hAnsiTheme="minorHAnsi" w:cstheme="minorHAnsi"/>
          <w:sz w:val="16"/>
          <w:szCs w:val="16"/>
          <w:u w:val="single"/>
        </w:rPr>
        <w:t xml:space="preserve">, </w:t>
      </w:r>
      <w:r w:rsidR="001078F0" w:rsidRPr="000A5FA9">
        <w:rPr>
          <w:rFonts w:asciiTheme="minorHAnsi" w:hAnsiTheme="minorHAnsi" w:cstheme="minorHAnsi"/>
          <w:color w:val="484848"/>
          <w:sz w:val="16"/>
          <w:szCs w:val="16"/>
          <w:u w:val="single"/>
        </w:rPr>
        <w:t xml:space="preserve">Ústav lekárskej a klinickej mikrobiológie LF UPJŠ </w:t>
      </w:r>
      <w:r>
        <w:rPr>
          <w:rFonts w:asciiTheme="minorHAnsi" w:hAnsiTheme="minorHAnsi" w:cstheme="minorHAnsi"/>
          <w:color w:val="484848"/>
          <w:sz w:val="16"/>
          <w:szCs w:val="16"/>
          <w:u w:val="single"/>
        </w:rPr>
        <w:t xml:space="preserve">a UNLP </w:t>
      </w:r>
      <w:r w:rsidR="001078F0" w:rsidRPr="000A5FA9">
        <w:rPr>
          <w:rFonts w:asciiTheme="minorHAnsi" w:hAnsiTheme="minorHAnsi" w:cstheme="minorHAnsi"/>
          <w:color w:val="484848"/>
          <w:sz w:val="16"/>
          <w:szCs w:val="16"/>
          <w:u w:val="single"/>
        </w:rPr>
        <w:t>Košic</w:t>
      </w:r>
      <w:r>
        <w:rPr>
          <w:rFonts w:asciiTheme="minorHAnsi" w:hAnsiTheme="minorHAnsi" w:cstheme="minorHAnsi"/>
          <w:color w:val="484848"/>
          <w:sz w:val="16"/>
          <w:szCs w:val="16"/>
          <w:u w:val="single"/>
        </w:rPr>
        <w:t>e</w:t>
      </w:r>
      <w:r w:rsidR="00EE76B3" w:rsidRPr="000A5FA9">
        <w:rPr>
          <w:rFonts w:asciiTheme="minorHAnsi" w:hAnsiTheme="minorHAnsi" w:cstheme="minorHAnsi"/>
          <w:color w:val="484848"/>
          <w:sz w:val="16"/>
          <w:szCs w:val="16"/>
          <w:u w:val="single"/>
        </w:rPr>
        <w:t>:</w:t>
      </w:r>
    </w:p>
    <w:p w14:paraId="6A2D7221" w14:textId="05BEAA37" w:rsidR="001078F0" w:rsidRPr="000A5FA9" w:rsidRDefault="001078F0" w:rsidP="001078F0">
      <w:pPr>
        <w:pStyle w:val="Normlnywebov"/>
        <w:spacing w:before="0" w:beforeAutospacing="0" w:after="0" w:afterAutospacing="0"/>
        <w:ind w:left="709"/>
        <w:jc w:val="both"/>
        <w:rPr>
          <w:rFonts w:asciiTheme="minorHAnsi" w:hAnsiTheme="minorHAnsi" w:cstheme="minorHAnsi"/>
          <w:color w:val="484848"/>
          <w:sz w:val="16"/>
          <w:szCs w:val="16"/>
        </w:rPr>
      </w:pPr>
      <w:r w:rsidRPr="000A5FA9">
        <w:rPr>
          <w:rFonts w:asciiTheme="minorHAnsi" w:hAnsiTheme="minorHAnsi" w:cstheme="minorHAnsi"/>
          <w:color w:val="484848"/>
          <w:sz w:val="16"/>
          <w:szCs w:val="16"/>
        </w:rPr>
        <w:t xml:space="preserve">Špičkové prístroje laboratória:  </w:t>
      </w:r>
    </w:p>
    <w:p w14:paraId="126F0036" w14:textId="2DD3BCB8" w:rsidR="001078F0" w:rsidRPr="001078F0" w:rsidRDefault="001078F0" w:rsidP="001078F0">
      <w:pPr>
        <w:pStyle w:val="Normlnywebov"/>
        <w:spacing w:before="0" w:beforeAutospacing="0" w:after="0" w:afterAutospacing="0"/>
        <w:ind w:left="709"/>
        <w:jc w:val="both"/>
        <w:rPr>
          <w:rFonts w:asciiTheme="minorHAnsi" w:hAnsiTheme="minorHAnsi" w:cstheme="minorHAnsi"/>
          <w:color w:val="484848"/>
          <w:sz w:val="16"/>
          <w:szCs w:val="16"/>
        </w:rPr>
      </w:pPr>
      <w:r w:rsidRPr="000A5FA9">
        <w:rPr>
          <w:rFonts w:asciiTheme="minorHAnsi" w:hAnsiTheme="minorHAnsi" w:cstheme="minorHAnsi"/>
          <w:b/>
          <w:bCs/>
          <w:color w:val="484848"/>
          <w:sz w:val="16"/>
          <w:szCs w:val="16"/>
        </w:rPr>
        <w:t xml:space="preserve">GENETIC ANALYZERS 3500 - </w:t>
      </w:r>
      <w:r w:rsidRPr="000A5FA9">
        <w:rPr>
          <w:rFonts w:asciiTheme="minorHAnsi" w:hAnsiTheme="minorHAnsi" w:cstheme="minorHAnsi"/>
          <w:color w:val="484848"/>
          <w:sz w:val="16"/>
          <w:szCs w:val="16"/>
        </w:rPr>
        <w:t>Genetický</w:t>
      </w:r>
      <w:r w:rsidRPr="001078F0">
        <w:rPr>
          <w:rFonts w:asciiTheme="minorHAnsi" w:hAnsiTheme="minorHAnsi" w:cstheme="minorHAnsi"/>
          <w:color w:val="484848"/>
          <w:sz w:val="16"/>
          <w:szCs w:val="16"/>
        </w:rPr>
        <w:t xml:space="preserve"> analyzátor 3500 (8-kapilárový) predstavuje nový štandard na poli genetickej analýzy systémom kapilárnej elektroforézy. Osem kapilárny genetický analyzátor 3500 sa používa na mnohé aplikácie opätovného sekvenovania (mutačná analýza), mikrosatelitovú analýzu, MLP™, LOH, MLST, AFLP® a SNP validáciu a skríning. Väčšinu aplikácií </w:t>
      </w:r>
      <w:r w:rsidR="002F2426">
        <w:rPr>
          <w:rFonts w:asciiTheme="minorHAnsi" w:hAnsiTheme="minorHAnsi" w:cstheme="minorHAnsi"/>
          <w:color w:val="484848"/>
          <w:sz w:val="16"/>
          <w:szCs w:val="16"/>
        </w:rPr>
        <w:t>prebieha p</w:t>
      </w:r>
      <w:bookmarkStart w:id="1" w:name="_GoBack"/>
      <w:bookmarkEnd w:id="1"/>
      <w:r w:rsidRPr="001078F0">
        <w:rPr>
          <w:rFonts w:asciiTheme="minorHAnsi" w:hAnsiTheme="minorHAnsi" w:cstheme="minorHAnsi"/>
          <w:color w:val="484848"/>
          <w:sz w:val="16"/>
          <w:szCs w:val="16"/>
        </w:rPr>
        <w:t>ri použití jediného polyméru a súboru kapilár. Softvér 3500 Series Data Collection Software je možné použiť s mnohými ďalšími softvérovými balíkmi ktoré zabezpečia komplexnú analýzu získaných dát.</w:t>
      </w:r>
    </w:p>
    <w:p w14:paraId="4767C77F" w14:textId="77777777" w:rsidR="001078F0" w:rsidRPr="001078F0" w:rsidRDefault="001078F0" w:rsidP="001078F0">
      <w:pPr>
        <w:pStyle w:val="Normlnywebov"/>
        <w:spacing w:before="0" w:beforeAutospacing="0" w:after="0" w:afterAutospacing="0"/>
        <w:ind w:left="709"/>
        <w:jc w:val="both"/>
        <w:rPr>
          <w:rFonts w:asciiTheme="minorHAnsi" w:hAnsiTheme="minorHAnsi" w:cstheme="minorHAnsi"/>
          <w:color w:val="484848"/>
          <w:sz w:val="16"/>
          <w:szCs w:val="16"/>
        </w:rPr>
      </w:pPr>
      <w:r w:rsidRPr="001078F0">
        <w:rPr>
          <w:rFonts w:asciiTheme="minorHAnsi" w:hAnsiTheme="minorHAnsi" w:cstheme="minorHAnsi"/>
          <w:color w:val="484848"/>
          <w:sz w:val="16"/>
          <w:szCs w:val="16"/>
        </w:rPr>
        <w:t>Metóda priameho sekvenovania je „zlatým“ štandardom medzi genetickými metódami na identifikáciu rôznych produktov amplifikačnej reakcie. Súčasná technika pokročila do takej miery, že je možné bez väčších problémov a ekonomických nákladov určiť prítomnosť génu rezistencie alebo detegovať mutácie spôsobujúce vznik tejto rezistencie.</w:t>
      </w:r>
    </w:p>
    <w:p w14:paraId="58F7DFF7" w14:textId="46145079" w:rsidR="001078F0" w:rsidRPr="00996827" w:rsidRDefault="001078F0" w:rsidP="001078F0">
      <w:pPr>
        <w:pStyle w:val="Normlnywebov"/>
        <w:spacing w:before="0" w:beforeAutospacing="0" w:after="0" w:afterAutospacing="0"/>
        <w:ind w:left="709"/>
        <w:jc w:val="both"/>
        <w:rPr>
          <w:rFonts w:asciiTheme="minorHAnsi" w:hAnsiTheme="minorHAnsi" w:cstheme="minorHAnsi"/>
          <w:color w:val="484848"/>
          <w:sz w:val="16"/>
          <w:szCs w:val="16"/>
        </w:rPr>
      </w:pPr>
      <w:r w:rsidRPr="001078F0">
        <w:rPr>
          <w:rFonts w:asciiTheme="minorHAnsi" w:hAnsiTheme="minorHAnsi" w:cstheme="minorHAnsi"/>
          <w:b/>
          <w:bCs/>
          <w:color w:val="484848"/>
          <w:sz w:val="16"/>
          <w:szCs w:val="16"/>
        </w:rPr>
        <w:t>MICROARRAY SCANNER G2600D</w:t>
      </w:r>
      <w:r>
        <w:rPr>
          <w:rFonts w:asciiTheme="minorHAnsi" w:hAnsiTheme="minorHAnsi" w:cstheme="minorHAnsi"/>
          <w:b/>
          <w:bCs/>
          <w:color w:val="484848"/>
          <w:sz w:val="16"/>
          <w:szCs w:val="16"/>
        </w:rPr>
        <w:t xml:space="preserve"> - </w:t>
      </w:r>
      <w:r w:rsidRPr="001078F0">
        <w:rPr>
          <w:rFonts w:asciiTheme="minorHAnsi" w:hAnsiTheme="minorHAnsi" w:cstheme="minorHAnsi"/>
          <w:color w:val="484848"/>
          <w:sz w:val="16"/>
          <w:szCs w:val="16"/>
        </w:rPr>
        <w:t xml:space="preserve">Je to moderný laserový </w:t>
      </w:r>
      <w:r w:rsidR="00700ACD" w:rsidRPr="001078F0">
        <w:rPr>
          <w:rFonts w:asciiTheme="minorHAnsi" w:hAnsiTheme="minorHAnsi" w:cstheme="minorHAnsi"/>
          <w:color w:val="484848"/>
          <w:sz w:val="16"/>
          <w:szCs w:val="16"/>
        </w:rPr>
        <w:t>skener</w:t>
      </w:r>
      <w:r w:rsidRPr="001078F0">
        <w:rPr>
          <w:rFonts w:asciiTheme="minorHAnsi" w:hAnsiTheme="minorHAnsi" w:cstheme="minorHAnsi"/>
          <w:color w:val="484848"/>
          <w:sz w:val="16"/>
          <w:szCs w:val="16"/>
        </w:rPr>
        <w:t xml:space="preserve"> určený na čítanie mikročipov. Je potrebný k využitiu metódy microarray (mikročipov) v našich laboratóri</w:t>
      </w:r>
      <w:r>
        <w:rPr>
          <w:rFonts w:asciiTheme="minorHAnsi" w:hAnsiTheme="minorHAnsi" w:cstheme="minorHAnsi"/>
          <w:color w:val="484848"/>
          <w:sz w:val="16"/>
          <w:szCs w:val="16"/>
        </w:rPr>
        <w:t>á</w:t>
      </w:r>
      <w:r w:rsidRPr="001078F0">
        <w:rPr>
          <w:rFonts w:asciiTheme="minorHAnsi" w:hAnsiTheme="minorHAnsi" w:cstheme="minorHAnsi"/>
          <w:color w:val="484848"/>
          <w:sz w:val="16"/>
          <w:szCs w:val="16"/>
        </w:rPr>
        <w:t xml:space="preserve">ch. Táto technológia je používaná predovšetkým v molekulárnej biológii a medicíne. </w:t>
      </w:r>
      <w:r w:rsidRPr="00996827">
        <w:rPr>
          <w:rFonts w:asciiTheme="minorHAnsi" w:hAnsiTheme="minorHAnsi" w:cstheme="minorHAnsi"/>
          <w:color w:val="484848"/>
          <w:sz w:val="16"/>
          <w:szCs w:val="16"/>
        </w:rPr>
        <w:t>Jej hlavným prínosom je možnosť detegovať veľké množstvo rôznych DNA sekvencií v jednom pokuse. Príkladom využitia je detekcia génových profilov baktérií a vírusov v priebehu niekoľkých hodín, rozpoznanie zmien v génoch, identifikácia geneticky modifikovaných organizmov, či zistenie virulentného profilu baktérií, génov rezistencie proti antibiotikám a pod.</w:t>
      </w:r>
    </w:p>
    <w:p w14:paraId="3D3C8D42" w14:textId="3255527C" w:rsidR="004B376B" w:rsidRPr="00996827" w:rsidRDefault="004B376B" w:rsidP="00E80CCA">
      <w:pPr>
        <w:pStyle w:val="Normlnywebov"/>
        <w:numPr>
          <w:ilvl w:val="0"/>
          <w:numId w:val="15"/>
        </w:numPr>
        <w:autoSpaceDE w:val="0"/>
        <w:autoSpaceDN w:val="0"/>
        <w:adjustRightInd w:val="0"/>
        <w:spacing w:before="0" w:beforeAutospacing="0" w:after="0" w:afterAutospacing="0"/>
        <w:ind w:left="709" w:hanging="283"/>
        <w:rPr>
          <w:rFonts w:cstheme="minorHAnsi"/>
          <w:sz w:val="16"/>
          <w:szCs w:val="16"/>
        </w:rPr>
      </w:pPr>
      <w:r w:rsidRPr="00996827">
        <w:rPr>
          <w:rFonts w:asciiTheme="minorHAnsi" w:hAnsiTheme="minorHAnsi" w:cstheme="minorHAnsi"/>
          <w:sz w:val="16"/>
          <w:szCs w:val="16"/>
        </w:rPr>
        <w:t>odborná učebňa histológie</w:t>
      </w:r>
      <w:r w:rsidR="00827A39" w:rsidRPr="00996827">
        <w:rPr>
          <w:rFonts w:asciiTheme="minorHAnsi" w:hAnsiTheme="minorHAnsi" w:cstheme="minorHAnsi"/>
          <w:sz w:val="16"/>
          <w:szCs w:val="16"/>
        </w:rPr>
        <w:t xml:space="preserve"> - </w:t>
      </w:r>
      <w:r w:rsidR="00827A39" w:rsidRPr="00996827">
        <w:rPr>
          <w:rFonts w:asciiTheme="minorHAnsi" w:hAnsiTheme="minorHAnsi" w:cstheme="minorHAnsi"/>
          <w:color w:val="000000"/>
          <w:sz w:val="16"/>
          <w:szCs w:val="16"/>
        </w:rPr>
        <w:t>Laboratórium svete</w:t>
      </w:r>
      <w:r w:rsidR="00700ACD">
        <w:rPr>
          <w:rFonts w:asciiTheme="minorHAnsi" w:hAnsiTheme="minorHAnsi" w:cstheme="minorHAnsi"/>
          <w:color w:val="000000"/>
          <w:sz w:val="16"/>
          <w:szCs w:val="16"/>
        </w:rPr>
        <w:t>lnej mikroskopie, i</w:t>
      </w:r>
      <w:r w:rsidR="00827A39" w:rsidRPr="00996827">
        <w:rPr>
          <w:rFonts w:asciiTheme="minorHAnsi" w:hAnsiTheme="minorHAnsi" w:cstheme="minorHAnsi"/>
          <w:color w:val="000000"/>
          <w:sz w:val="16"/>
          <w:szCs w:val="16"/>
        </w:rPr>
        <w:t>munohistochemické laboratórium, laboratórium fluorescenčnej mikroskopie, laboratórium molekulovej biológie,</w:t>
      </w:r>
      <w:r w:rsidRPr="00996827">
        <w:rPr>
          <w:rFonts w:cstheme="minorHAnsi"/>
          <w:sz w:val="16"/>
          <w:szCs w:val="16"/>
        </w:rPr>
        <w:t xml:space="preserve"> </w:t>
      </w:r>
    </w:p>
    <w:p w14:paraId="737F3A79" w14:textId="3F470C49" w:rsidR="004841B9" w:rsidRPr="004841B9" w:rsidRDefault="00827A39" w:rsidP="004B376B">
      <w:pPr>
        <w:autoSpaceDE w:val="0"/>
        <w:autoSpaceDN w:val="0"/>
        <w:adjustRightInd w:val="0"/>
        <w:spacing w:after="0" w:line="240" w:lineRule="auto"/>
        <w:ind w:left="709" w:hanging="283"/>
        <w:rPr>
          <w:rFonts w:cstheme="minorHAnsi"/>
          <w:sz w:val="16"/>
          <w:szCs w:val="16"/>
        </w:rPr>
      </w:pPr>
      <w:r w:rsidRPr="00996827">
        <w:rPr>
          <w:rFonts w:cstheme="minorHAnsi"/>
          <w:sz w:val="16"/>
          <w:szCs w:val="16"/>
        </w:rPr>
        <w:t>8</w:t>
      </w:r>
      <w:r w:rsidR="004B376B" w:rsidRPr="00996827">
        <w:rPr>
          <w:rFonts w:cstheme="minorHAnsi"/>
          <w:sz w:val="16"/>
          <w:szCs w:val="16"/>
        </w:rPr>
        <w:t xml:space="preserve">. </w:t>
      </w:r>
      <w:r w:rsidR="004B376B" w:rsidRPr="00996827">
        <w:rPr>
          <w:rFonts w:cstheme="minorHAnsi"/>
          <w:sz w:val="16"/>
          <w:szCs w:val="16"/>
        </w:rPr>
        <w:tab/>
        <w:t>odborná</w:t>
      </w:r>
      <w:r w:rsidR="004B376B" w:rsidRPr="004841B9">
        <w:rPr>
          <w:rFonts w:cstheme="minorHAnsi"/>
          <w:sz w:val="16"/>
          <w:szCs w:val="16"/>
        </w:rPr>
        <w:t xml:space="preserve"> učebňa klinickej biochémie</w:t>
      </w:r>
      <w:r w:rsidR="00EE76B3">
        <w:rPr>
          <w:rFonts w:cstheme="minorHAnsi"/>
          <w:sz w:val="16"/>
          <w:szCs w:val="16"/>
        </w:rPr>
        <w:t xml:space="preserve">, </w:t>
      </w:r>
      <w:r w:rsidR="008F5DEE">
        <w:rPr>
          <w:rFonts w:cstheme="minorHAnsi"/>
          <w:sz w:val="16"/>
          <w:szCs w:val="16"/>
        </w:rPr>
        <w:t>Ústav lekárskej chémie a klinickej biochémie</w:t>
      </w:r>
      <w:r w:rsidR="000A5FA9">
        <w:rPr>
          <w:rFonts w:cstheme="minorHAnsi"/>
          <w:sz w:val="16"/>
          <w:szCs w:val="16"/>
        </w:rPr>
        <w:t xml:space="preserve"> UPJŠ LF</w:t>
      </w:r>
      <w:r w:rsidR="004841B9" w:rsidRPr="004841B9">
        <w:rPr>
          <w:rFonts w:cstheme="minorHAnsi"/>
          <w:sz w:val="16"/>
          <w:szCs w:val="16"/>
        </w:rPr>
        <w:t xml:space="preserve">: </w:t>
      </w:r>
    </w:p>
    <w:p w14:paraId="7BEE8AB5" w14:textId="35B97A90" w:rsidR="004841B9" w:rsidRPr="004841B9" w:rsidRDefault="004841B9" w:rsidP="00827A39">
      <w:pPr>
        <w:pStyle w:val="Odsekzoznamu"/>
        <w:numPr>
          <w:ilvl w:val="0"/>
          <w:numId w:val="21"/>
        </w:numPr>
        <w:spacing w:after="0" w:line="240" w:lineRule="auto"/>
        <w:ind w:left="993" w:hanging="284"/>
        <w:jc w:val="both"/>
        <w:rPr>
          <w:rFonts w:cstheme="minorHAnsi"/>
          <w:sz w:val="16"/>
          <w:szCs w:val="16"/>
        </w:rPr>
      </w:pPr>
      <w:r w:rsidRPr="004841B9">
        <w:rPr>
          <w:rFonts w:cstheme="minorHAnsi"/>
          <w:sz w:val="16"/>
          <w:szCs w:val="16"/>
        </w:rPr>
        <w:t>Luminiscenčný spektrophotometer Perkin Elmer LS55</w:t>
      </w:r>
      <w:r w:rsidR="00A9598B">
        <w:rPr>
          <w:rFonts w:cstheme="minorHAnsi"/>
          <w:sz w:val="16"/>
          <w:szCs w:val="16"/>
        </w:rPr>
        <w:t xml:space="preserve"> </w:t>
      </w:r>
      <w:r w:rsidRPr="004841B9">
        <w:rPr>
          <w:rFonts w:cstheme="minorHAnsi"/>
          <w:sz w:val="16"/>
          <w:szCs w:val="16"/>
        </w:rPr>
        <w:t>(s atestom pre GLP)</w:t>
      </w:r>
      <w:r>
        <w:rPr>
          <w:rFonts w:cstheme="minorHAnsi"/>
          <w:sz w:val="16"/>
          <w:szCs w:val="16"/>
        </w:rPr>
        <w:t xml:space="preserve">,  </w:t>
      </w:r>
      <w:r w:rsidRPr="004841B9">
        <w:rPr>
          <w:rFonts w:cstheme="minorHAnsi"/>
          <w:sz w:val="16"/>
          <w:szCs w:val="16"/>
        </w:rPr>
        <w:t>vybavený fluorescenčnými polarizátormi, prídavným zariadením pre biokinetiku, optickým vláknom na meranie v</w:t>
      </w:r>
      <w:r w:rsidR="00CC3A94">
        <w:rPr>
          <w:rFonts w:cstheme="minorHAnsi"/>
          <w:sz w:val="16"/>
          <w:szCs w:val="16"/>
        </w:rPr>
        <w:t xml:space="preserve"> </w:t>
      </w:r>
      <w:r w:rsidRPr="004841B9">
        <w:rPr>
          <w:rFonts w:cstheme="minorHAnsi"/>
          <w:sz w:val="16"/>
          <w:szCs w:val="16"/>
        </w:rPr>
        <w:t xml:space="preserve">exteriéri prístroja; </w:t>
      </w:r>
    </w:p>
    <w:p w14:paraId="094C4DA6" w14:textId="169B68FF" w:rsidR="004841B9" w:rsidRPr="004841B9" w:rsidRDefault="004841B9" w:rsidP="00827A39">
      <w:pPr>
        <w:pStyle w:val="Odsekzoznamu"/>
        <w:numPr>
          <w:ilvl w:val="0"/>
          <w:numId w:val="21"/>
        </w:numPr>
        <w:spacing w:after="0" w:line="240" w:lineRule="auto"/>
        <w:ind w:left="993" w:hanging="284"/>
        <w:jc w:val="both"/>
        <w:rPr>
          <w:rFonts w:cstheme="minorHAnsi"/>
          <w:sz w:val="16"/>
          <w:szCs w:val="16"/>
        </w:rPr>
      </w:pPr>
      <w:r w:rsidRPr="004841B9">
        <w:rPr>
          <w:rFonts w:cstheme="minorHAnsi"/>
          <w:sz w:val="16"/>
          <w:szCs w:val="16"/>
        </w:rPr>
        <w:t>Randox Monza RX–polo-automatický biochemický analyzátor, ktorý</w:t>
      </w:r>
      <w:r>
        <w:rPr>
          <w:rFonts w:cstheme="minorHAnsi"/>
          <w:sz w:val="16"/>
          <w:szCs w:val="16"/>
        </w:rPr>
        <w:t xml:space="preserve"> </w:t>
      </w:r>
      <w:r w:rsidRPr="004841B9">
        <w:rPr>
          <w:rFonts w:cstheme="minorHAnsi"/>
          <w:sz w:val="16"/>
          <w:szCs w:val="16"/>
        </w:rPr>
        <w:t>umožňuje stanovenie širokého spektra klinicko-biochemických parametrov z krvného séra, plazmy, moču a CSF pacientov;</w:t>
      </w:r>
    </w:p>
    <w:p w14:paraId="4F4B9193" w14:textId="77777777" w:rsidR="004841B9" w:rsidRPr="004841B9" w:rsidRDefault="004841B9" w:rsidP="00827A39">
      <w:pPr>
        <w:pStyle w:val="Odsekzoznamu"/>
        <w:numPr>
          <w:ilvl w:val="0"/>
          <w:numId w:val="21"/>
        </w:numPr>
        <w:spacing w:after="0" w:line="240" w:lineRule="auto"/>
        <w:ind w:left="993" w:hanging="284"/>
        <w:jc w:val="both"/>
        <w:rPr>
          <w:rFonts w:cstheme="minorHAnsi"/>
          <w:sz w:val="16"/>
          <w:szCs w:val="16"/>
        </w:rPr>
      </w:pPr>
      <w:r w:rsidRPr="004841B9">
        <w:rPr>
          <w:rFonts w:cstheme="minorHAnsi"/>
          <w:sz w:val="16"/>
          <w:szCs w:val="16"/>
        </w:rPr>
        <w:t>Quantimetrix LipoPrint, elektroforetické delenie lipoproteínov, ktoré umožňuje identifikovať a určiť percentuálne zastúpenie aterogénnych subfrakcií v biologickom materiály;</w:t>
      </w:r>
    </w:p>
    <w:p w14:paraId="211C9E0E" w14:textId="77777777" w:rsidR="004841B9" w:rsidRPr="004841B9" w:rsidRDefault="004841B9" w:rsidP="00827A39">
      <w:pPr>
        <w:pStyle w:val="Odsekzoznamu"/>
        <w:numPr>
          <w:ilvl w:val="0"/>
          <w:numId w:val="21"/>
        </w:numPr>
        <w:spacing w:after="0" w:line="240" w:lineRule="auto"/>
        <w:ind w:left="993" w:hanging="284"/>
        <w:jc w:val="both"/>
        <w:rPr>
          <w:rFonts w:cstheme="minorHAnsi"/>
          <w:sz w:val="16"/>
          <w:szCs w:val="16"/>
        </w:rPr>
      </w:pPr>
      <w:r w:rsidRPr="004841B9">
        <w:rPr>
          <w:rFonts w:cstheme="minorHAnsi"/>
          <w:sz w:val="16"/>
          <w:szCs w:val="16"/>
        </w:rPr>
        <w:t>Becker Coulter Optima MAX-XP – ultracentrifúga, ktorá  slúži na prípravu a izoláciu subcelulárnych častíc;</w:t>
      </w:r>
    </w:p>
    <w:p w14:paraId="61E836E8" w14:textId="77777777" w:rsidR="004841B9" w:rsidRPr="004841B9" w:rsidRDefault="004841B9" w:rsidP="00827A39">
      <w:pPr>
        <w:pStyle w:val="Odsekzoznamu"/>
        <w:numPr>
          <w:ilvl w:val="0"/>
          <w:numId w:val="21"/>
        </w:numPr>
        <w:spacing w:after="0" w:line="240" w:lineRule="auto"/>
        <w:ind w:left="993" w:hanging="284"/>
        <w:jc w:val="both"/>
        <w:rPr>
          <w:rFonts w:cstheme="minorHAnsi"/>
          <w:sz w:val="16"/>
          <w:szCs w:val="16"/>
        </w:rPr>
      </w:pPr>
      <w:r w:rsidRPr="004841B9">
        <w:rPr>
          <w:rFonts w:cstheme="minorHAnsi"/>
          <w:sz w:val="16"/>
          <w:szCs w:val="16"/>
        </w:rPr>
        <w:t xml:space="preserve">HPLC (Shimadzu)–UV/VIS – analýza proteínov a malých molekúl; </w:t>
      </w:r>
    </w:p>
    <w:p w14:paraId="248F487C" w14:textId="77777777" w:rsidR="004841B9" w:rsidRPr="004841B9" w:rsidRDefault="004841B9" w:rsidP="00827A39">
      <w:pPr>
        <w:pStyle w:val="Odsekzoznamu"/>
        <w:numPr>
          <w:ilvl w:val="0"/>
          <w:numId w:val="21"/>
        </w:numPr>
        <w:spacing w:after="0" w:line="240" w:lineRule="auto"/>
        <w:ind w:left="993" w:hanging="284"/>
        <w:jc w:val="both"/>
        <w:rPr>
          <w:rFonts w:cstheme="minorHAnsi"/>
          <w:sz w:val="16"/>
          <w:szCs w:val="16"/>
        </w:rPr>
      </w:pPr>
      <w:r w:rsidRPr="004841B9">
        <w:rPr>
          <w:rFonts w:cstheme="minorHAnsi"/>
          <w:sz w:val="16"/>
          <w:szCs w:val="16"/>
        </w:rPr>
        <w:t>Randox evidence investigator-Biochip Array immunoassay slúži k analýze biomarkerov na proteínovej báze;</w:t>
      </w:r>
    </w:p>
    <w:p w14:paraId="27DC8D99" w14:textId="5AEBB563" w:rsidR="004841B9" w:rsidRPr="004841B9" w:rsidRDefault="004841B9" w:rsidP="00827A39">
      <w:pPr>
        <w:pStyle w:val="Odsekzoznamu"/>
        <w:numPr>
          <w:ilvl w:val="0"/>
          <w:numId w:val="21"/>
        </w:numPr>
        <w:spacing w:after="0" w:line="240" w:lineRule="auto"/>
        <w:ind w:left="993" w:hanging="284"/>
        <w:jc w:val="both"/>
        <w:rPr>
          <w:rFonts w:cstheme="minorHAnsi"/>
          <w:sz w:val="16"/>
          <w:szCs w:val="16"/>
        </w:rPr>
      </w:pPr>
      <w:r w:rsidRPr="004841B9">
        <w:rPr>
          <w:rFonts w:cstheme="minorHAnsi"/>
          <w:sz w:val="16"/>
          <w:szCs w:val="16"/>
        </w:rPr>
        <w:t>Spektrofotometer NanoDrop 2000c</w:t>
      </w:r>
      <w:r w:rsidR="00CC3A94">
        <w:rPr>
          <w:rFonts w:cstheme="minorHAnsi"/>
          <w:sz w:val="16"/>
          <w:szCs w:val="16"/>
        </w:rPr>
        <w:t>,</w:t>
      </w:r>
      <w:r w:rsidRPr="004841B9">
        <w:rPr>
          <w:rFonts w:cstheme="minorHAnsi"/>
          <w:sz w:val="16"/>
          <w:szCs w:val="16"/>
        </w:rPr>
        <w:t xml:space="preserve"> ktorý je  schopný merať v oblasti 190–840 nm v objeme vzorky 1 –2 μl;</w:t>
      </w:r>
    </w:p>
    <w:p w14:paraId="5330E42C" w14:textId="75855989" w:rsidR="004841B9" w:rsidRPr="004841B9" w:rsidRDefault="004841B9" w:rsidP="00827A39">
      <w:pPr>
        <w:pStyle w:val="Odsekzoznamu"/>
        <w:numPr>
          <w:ilvl w:val="0"/>
          <w:numId w:val="21"/>
        </w:numPr>
        <w:spacing w:after="0" w:line="240" w:lineRule="auto"/>
        <w:ind w:left="993" w:hanging="284"/>
        <w:jc w:val="both"/>
        <w:rPr>
          <w:rFonts w:cstheme="minorHAnsi"/>
          <w:sz w:val="16"/>
          <w:szCs w:val="16"/>
        </w:rPr>
      </w:pPr>
      <w:r w:rsidRPr="004841B9">
        <w:rPr>
          <w:rFonts w:cstheme="minorHAnsi"/>
          <w:sz w:val="16"/>
          <w:szCs w:val="16"/>
        </w:rPr>
        <w:t xml:space="preserve">Hansatech Oxygraph Plus (Clarkova kyslíková elektróda) je zariadenie na </w:t>
      </w:r>
      <w:r>
        <w:rPr>
          <w:rFonts w:cstheme="minorHAnsi"/>
          <w:sz w:val="16"/>
          <w:szCs w:val="16"/>
        </w:rPr>
        <w:t>meranie respirácie mitochondrií;</w:t>
      </w:r>
    </w:p>
    <w:p w14:paraId="15AE51AA" w14:textId="2B2116B9" w:rsidR="004841B9" w:rsidRPr="004841B9" w:rsidRDefault="004841B9" w:rsidP="00827A39">
      <w:pPr>
        <w:pStyle w:val="Odsekzoznamu"/>
        <w:numPr>
          <w:ilvl w:val="0"/>
          <w:numId w:val="22"/>
        </w:numPr>
        <w:spacing w:after="0" w:line="240" w:lineRule="auto"/>
        <w:ind w:left="993" w:hanging="284"/>
        <w:jc w:val="both"/>
        <w:rPr>
          <w:rFonts w:cstheme="minorHAnsi"/>
          <w:sz w:val="16"/>
          <w:szCs w:val="16"/>
        </w:rPr>
      </w:pPr>
      <w:r w:rsidRPr="004841B9">
        <w:rPr>
          <w:rFonts w:cstheme="minorHAnsi"/>
          <w:sz w:val="16"/>
          <w:szCs w:val="16"/>
        </w:rPr>
        <w:t xml:space="preserve">PCR–Real-time BIORAD CFX96 – prístroj na kvantifikáciu génovej expresie; Rotor-Gene Q–Real-time PCR cyklér s vysoko citlivým analyzátorom topenia oligonukleotidových fragmentov  a rovnako aj ROCHE LightCycler®480 Instrument II – kvalitatívna aj kvantitatívna detekcia nukleových kyselín; </w:t>
      </w:r>
    </w:p>
    <w:p w14:paraId="5B7FACE4" w14:textId="201E91AD" w:rsidR="004841B9" w:rsidRPr="004841B9" w:rsidRDefault="004841B9" w:rsidP="00827A39">
      <w:pPr>
        <w:pStyle w:val="Odsekzoznamu"/>
        <w:numPr>
          <w:ilvl w:val="0"/>
          <w:numId w:val="22"/>
        </w:numPr>
        <w:spacing w:after="0" w:line="240" w:lineRule="auto"/>
        <w:ind w:left="993" w:hanging="284"/>
        <w:jc w:val="both"/>
        <w:rPr>
          <w:rFonts w:cstheme="minorHAnsi"/>
          <w:sz w:val="16"/>
          <w:szCs w:val="16"/>
        </w:rPr>
      </w:pPr>
      <w:r>
        <w:rPr>
          <w:rFonts w:cstheme="minorHAnsi"/>
          <w:sz w:val="16"/>
          <w:szCs w:val="16"/>
        </w:rPr>
        <w:t xml:space="preserve">k </w:t>
      </w:r>
      <w:r w:rsidRPr="004841B9">
        <w:rPr>
          <w:rFonts w:cstheme="minorHAnsi"/>
          <w:sz w:val="16"/>
          <w:szCs w:val="16"/>
        </w:rPr>
        <w:t xml:space="preserve">doplnkovému vybaveniu </w:t>
      </w:r>
      <w:r>
        <w:rPr>
          <w:rFonts w:cstheme="minorHAnsi"/>
          <w:sz w:val="16"/>
          <w:szCs w:val="16"/>
        </w:rPr>
        <w:t xml:space="preserve">patria </w:t>
      </w:r>
      <w:r w:rsidRPr="004841B9">
        <w:rPr>
          <w:rFonts w:cstheme="minorHAnsi"/>
          <w:sz w:val="16"/>
          <w:szCs w:val="16"/>
        </w:rPr>
        <w:t>napr.: analytické váhy, elektroforetické zariadenia, gélov</w:t>
      </w:r>
      <w:r>
        <w:rPr>
          <w:rFonts w:cstheme="minorHAnsi"/>
          <w:sz w:val="16"/>
          <w:szCs w:val="16"/>
        </w:rPr>
        <w:t>á</w:t>
      </w:r>
      <w:r w:rsidRPr="004841B9">
        <w:rPr>
          <w:rFonts w:cstheme="minorHAnsi"/>
          <w:sz w:val="16"/>
          <w:szCs w:val="16"/>
        </w:rPr>
        <w:t xml:space="preserve"> chromatografi</w:t>
      </w:r>
      <w:r>
        <w:rPr>
          <w:rFonts w:cstheme="minorHAnsi"/>
          <w:sz w:val="16"/>
          <w:szCs w:val="16"/>
        </w:rPr>
        <w:t>a</w:t>
      </w:r>
      <w:r w:rsidRPr="004841B9">
        <w:rPr>
          <w:rFonts w:cstheme="minorHAnsi"/>
          <w:sz w:val="16"/>
          <w:szCs w:val="16"/>
        </w:rPr>
        <w:t>, spektrofotometre, pH-metre, termostaty, zariadenia na prípravu ultračistej vody, pipety, laboratórne sklo.</w:t>
      </w:r>
    </w:p>
    <w:p w14:paraId="5BBDCFFC" w14:textId="52335E89" w:rsidR="004B376B" w:rsidRDefault="00827A39" w:rsidP="004B376B">
      <w:pPr>
        <w:autoSpaceDE w:val="0"/>
        <w:autoSpaceDN w:val="0"/>
        <w:adjustRightInd w:val="0"/>
        <w:spacing w:after="0" w:line="240" w:lineRule="auto"/>
        <w:ind w:left="709" w:hanging="283"/>
        <w:rPr>
          <w:rFonts w:cstheme="minorHAnsi"/>
          <w:sz w:val="16"/>
          <w:szCs w:val="16"/>
        </w:rPr>
      </w:pPr>
      <w:r w:rsidRPr="00996827">
        <w:rPr>
          <w:rFonts w:cstheme="minorHAnsi"/>
          <w:sz w:val="16"/>
          <w:szCs w:val="16"/>
        </w:rPr>
        <w:t>10</w:t>
      </w:r>
      <w:r w:rsidR="004B376B" w:rsidRPr="00996827">
        <w:rPr>
          <w:rFonts w:cstheme="minorHAnsi"/>
          <w:sz w:val="16"/>
          <w:szCs w:val="16"/>
        </w:rPr>
        <w:t>.</w:t>
      </w:r>
      <w:r w:rsidR="004B376B" w:rsidRPr="00996827">
        <w:rPr>
          <w:rFonts w:cstheme="minorHAnsi"/>
          <w:sz w:val="16"/>
          <w:szCs w:val="16"/>
        </w:rPr>
        <w:tab/>
      </w:r>
      <w:r w:rsidR="00BC592E" w:rsidRPr="00996827">
        <w:rPr>
          <w:rFonts w:cstheme="minorHAnsi"/>
          <w:sz w:val="16"/>
          <w:szCs w:val="16"/>
        </w:rPr>
        <w:t>o</w:t>
      </w:r>
      <w:r w:rsidR="004B376B" w:rsidRPr="00996827">
        <w:rPr>
          <w:rFonts w:cstheme="minorHAnsi"/>
          <w:sz w:val="16"/>
          <w:szCs w:val="16"/>
        </w:rPr>
        <w:t>dborná</w:t>
      </w:r>
      <w:r w:rsidR="004B376B" w:rsidRPr="00BC592E">
        <w:rPr>
          <w:rFonts w:cstheme="minorHAnsi"/>
          <w:sz w:val="16"/>
          <w:szCs w:val="16"/>
        </w:rPr>
        <w:t xml:space="preserve"> učebňa pre informačné technológie s dôrazom na e-Health</w:t>
      </w:r>
      <w:r w:rsidR="00EE76B3">
        <w:rPr>
          <w:rFonts w:cstheme="minorHAnsi"/>
          <w:sz w:val="16"/>
          <w:szCs w:val="16"/>
        </w:rPr>
        <w:t xml:space="preserve">, </w:t>
      </w:r>
      <w:r w:rsidR="00BC592E" w:rsidRPr="00BC592E">
        <w:rPr>
          <w:rFonts w:cstheme="minorHAnsi"/>
          <w:sz w:val="16"/>
          <w:szCs w:val="16"/>
        </w:rPr>
        <w:t>Ústav lekárskej informatiky</w:t>
      </w:r>
      <w:r w:rsidR="00CC3A94">
        <w:rPr>
          <w:rFonts w:cstheme="minorHAnsi"/>
          <w:sz w:val="16"/>
          <w:szCs w:val="16"/>
        </w:rPr>
        <w:t xml:space="preserve"> UPJŠ LF</w:t>
      </w:r>
      <w:r w:rsidR="004B376B" w:rsidRPr="00BC592E">
        <w:rPr>
          <w:rFonts w:cstheme="minorHAnsi"/>
          <w:sz w:val="16"/>
          <w:szCs w:val="16"/>
        </w:rPr>
        <w:t>.</w:t>
      </w:r>
    </w:p>
    <w:p w14:paraId="056E311C" w14:textId="77777777" w:rsidR="00EE76B3" w:rsidRDefault="00EE76B3" w:rsidP="00EE76B3">
      <w:pPr>
        <w:autoSpaceDE w:val="0"/>
        <w:autoSpaceDN w:val="0"/>
        <w:adjustRightInd w:val="0"/>
        <w:spacing w:after="0" w:line="240" w:lineRule="auto"/>
        <w:rPr>
          <w:rFonts w:cstheme="minorHAnsi"/>
          <w:sz w:val="16"/>
          <w:szCs w:val="16"/>
        </w:rPr>
      </w:pPr>
    </w:p>
    <w:p w14:paraId="6FBC3C9B" w14:textId="6EFDBF92" w:rsidR="00EE76B3" w:rsidRDefault="00EE76B3" w:rsidP="00094679">
      <w:pPr>
        <w:autoSpaceDE w:val="0"/>
        <w:autoSpaceDN w:val="0"/>
        <w:adjustRightInd w:val="0"/>
        <w:spacing w:after="0" w:line="240" w:lineRule="auto"/>
        <w:rPr>
          <w:rFonts w:cstheme="minorHAnsi"/>
          <w:sz w:val="16"/>
          <w:szCs w:val="16"/>
        </w:rPr>
      </w:pPr>
      <w:r w:rsidRPr="004C5F77">
        <w:rPr>
          <w:rFonts w:cstheme="minorHAnsi"/>
          <w:b/>
          <w:sz w:val="16"/>
          <w:szCs w:val="16"/>
        </w:rPr>
        <w:t>Medipark –</w:t>
      </w:r>
      <w:r>
        <w:rPr>
          <w:rFonts w:cstheme="minorHAnsi"/>
          <w:sz w:val="16"/>
          <w:szCs w:val="16"/>
        </w:rPr>
        <w:t xml:space="preserve"> </w:t>
      </w:r>
      <w:r w:rsidR="00094679">
        <w:rPr>
          <w:rFonts w:cstheme="minorHAnsi"/>
          <w:sz w:val="16"/>
          <w:szCs w:val="16"/>
        </w:rPr>
        <w:t>Univerzitný vedecký park</w:t>
      </w:r>
      <w:r w:rsidR="004C5F77">
        <w:rPr>
          <w:rFonts w:cstheme="minorHAnsi"/>
          <w:sz w:val="16"/>
          <w:szCs w:val="16"/>
        </w:rPr>
        <w:t xml:space="preserve"> – prístrojové vybavenie</w:t>
      </w:r>
      <w:r w:rsidR="00094679">
        <w:rPr>
          <w:rFonts w:cstheme="minorHAnsi"/>
          <w:sz w:val="16"/>
          <w:szCs w:val="16"/>
        </w:rPr>
        <w:t>:</w:t>
      </w:r>
    </w:p>
    <w:p w14:paraId="56807DD5" w14:textId="04A48C72" w:rsidR="00EE76B3" w:rsidRPr="00EE76B3" w:rsidRDefault="00EE76B3" w:rsidP="00094679">
      <w:pPr>
        <w:pStyle w:val="Normlnywebov"/>
        <w:spacing w:before="0" w:beforeAutospacing="0" w:after="0" w:afterAutospacing="0"/>
        <w:rPr>
          <w:rFonts w:asciiTheme="minorHAnsi" w:hAnsiTheme="minorHAnsi" w:cstheme="minorHAnsi"/>
          <w:color w:val="484848"/>
          <w:sz w:val="16"/>
          <w:szCs w:val="16"/>
        </w:rPr>
      </w:pPr>
      <w:r w:rsidRPr="00EE76B3">
        <w:rPr>
          <w:rFonts w:asciiTheme="minorHAnsi" w:hAnsiTheme="minorHAnsi" w:cstheme="minorHAnsi"/>
          <w:color w:val="484848"/>
          <w:sz w:val="16"/>
          <w:szCs w:val="16"/>
        </w:rPr>
        <w:t>EMG/EP prístroj Matrix</w:t>
      </w:r>
      <w:r w:rsidR="004C5F77">
        <w:rPr>
          <w:rFonts w:asciiTheme="minorHAnsi" w:hAnsiTheme="minorHAnsi" w:cstheme="minorHAnsi"/>
          <w:color w:val="484848"/>
          <w:sz w:val="16"/>
          <w:szCs w:val="16"/>
        </w:rPr>
        <w:t xml:space="preserve">; </w:t>
      </w:r>
      <w:r w:rsidRPr="00EE76B3">
        <w:rPr>
          <w:rFonts w:asciiTheme="minorHAnsi" w:hAnsiTheme="minorHAnsi" w:cstheme="minorHAnsi"/>
          <w:color w:val="484848"/>
          <w:sz w:val="16"/>
          <w:szCs w:val="16"/>
        </w:rPr>
        <w:t>Laser.</w:t>
      </w:r>
      <w:r w:rsidR="00094679">
        <w:rPr>
          <w:rFonts w:asciiTheme="minorHAnsi" w:hAnsiTheme="minorHAnsi" w:cstheme="minorHAnsi"/>
          <w:color w:val="484848"/>
          <w:sz w:val="16"/>
          <w:szCs w:val="16"/>
        </w:rPr>
        <w:t xml:space="preserve"> </w:t>
      </w:r>
      <w:r w:rsidR="004C5F77">
        <w:rPr>
          <w:rFonts w:asciiTheme="minorHAnsi" w:hAnsiTheme="minorHAnsi" w:cstheme="minorHAnsi"/>
          <w:color w:val="484848"/>
          <w:sz w:val="16"/>
          <w:szCs w:val="16"/>
        </w:rPr>
        <w:t xml:space="preserve">mikrodisekč. systém LMD6500; </w:t>
      </w:r>
      <w:r w:rsidRPr="00EE76B3">
        <w:rPr>
          <w:rFonts w:asciiTheme="minorHAnsi" w:hAnsiTheme="minorHAnsi" w:cstheme="minorHAnsi"/>
          <w:color w:val="484848"/>
          <w:sz w:val="16"/>
          <w:szCs w:val="16"/>
        </w:rPr>
        <w:t>Mikropl.</w:t>
      </w:r>
      <w:r w:rsidR="00CC3A94">
        <w:rPr>
          <w:rFonts w:asciiTheme="minorHAnsi" w:hAnsiTheme="minorHAnsi" w:cstheme="minorHAnsi"/>
          <w:color w:val="484848"/>
          <w:sz w:val="16"/>
          <w:szCs w:val="16"/>
        </w:rPr>
        <w:t xml:space="preserve"> </w:t>
      </w:r>
      <w:r w:rsidRPr="00EE76B3">
        <w:rPr>
          <w:rFonts w:asciiTheme="minorHAnsi" w:hAnsiTheme="minorHAnsi" w:cstheme="minorHAnsi"/>
          <w:color w:val="484848"/>
          <w:sz w:val="16"/>
          <w:szCs w:val="16"/>
        </w:rPr>
        <w:t>reader-M.Cytation</w:t>
      </w:r>
      <w:r w:rsidR="004C5F77">
        <w:rPr>
          <w:rFonts w:asciiTheme="minorHAnsi" w:hAnsiTheme="minorHAnsi" w:cstheme="minorHAnsi"/>
          <w:color w:val="484848"/>
          <w:sz w:val="16"/>
          <w:szCs w:val="16"/>
        </w:rPr>
        <w:t>;</w:t>
      </w:r>
      <w:r w:rsidRPr="00EE76B3">
        <w:rPr>
          <w:rFonts w:asciiTheme="minorHAnsi" w:hAnsiTheme="minorHAnsi" w:cstheme="minorHAnsi"/>
          <w:color w:val="484848"/>
          <w:sz w:val="16"/>
          <w:szCs w:val="16"/>
        </w:rPr>
        <w:t xml:space="preserve"> </w:t>
      </w:r>
    </w:p>
    <w:p w14:paraId="2C3D2F70" w14:textId="500CE381" w:rsidR="00EE76B3" w:rsidRPr="00EE76B3" w:rsidRDefault="00EE76B3" w:rsidP="00094679">
      <w:pPr>
        <w:pStyle w:val="Normlnywebov"/>
        <w:spacing w:before="0" w:beforeAutospacing="0" w:after="0" w:afterAutospacing="0"/>
        <w:jc w:val="both"/>
        <w:rPr>
          <w:rFonts w:asciiTheme="minorHAnsi" w:hAnsiTheme="minorHAnsi" w:cstheme="minorHAnsi"/>
          <w:color w:val="484848"/>
          <w:sz w:val="16"/>
          <w:szCs w:val="16"/>
        </w:rPr>
      </w:pPr>
      <w:r w:rsidRPr="00EE76B3">
        <w:rPr>
          <w:rFonts w:asciiTheme="minorHAnsi" w:hAnsiTheme="minorHAnsi" w:cstheme="minorHAnsi"/>
          <w:color w:val="484848"/>
          <w:sz w:val="16"/>
          <w:szCs w:val="16"/>
        </w:rPr>
        <w:t xml:space="preserve">Systém na stanovenie imunologických markerov – Randox Evidence Investigator, Randox s.r.o, </w:t>
      </w:r>
      <w:r w:rsidR="00094679">
        <w:rPr>
          <w:rFonts w:asciiTheme="minorHAnsi" w:hAnsiTheme="minorHAnsi" w:cstheme="minorHAnsi"/>
          <w:color w:val="484848"/>
          <w:sz w:val="16"/>
          <w:szCs w:val="16"/>
        </w:rPr>
        <w:t xml:space="preserve">- </w:t>
      </w:r>
      <w:r w:rsidRPr="00EE76B3">
        <w:rPr>
          <w:rFonts w:asciiTheme="minorHAnsi" w:hAnsiTheme="minorHAnsi" w:cstheme="minorHAnsi"/>
          <w:color w:val="484848"/>
          <w:sz w:val="16"/>
          <w:szCs w:val="16"/>
        </w:rPr>
        <w:t>Základný technický parameter popisujúci kvalitu/výkon zariadenia: Prvá platforma umožňujúca simultánne stanovenie imunologických a molekulárnych parametrov na úrovni proteínov a DNA využitím biočipov, až 702 testov za 75 minút, rýchle multiplexné testovanie jednej vzorky, použitie malého objemu vzorky, široká škála preddefinovaných testov.</w:t>
      </w:r>
      <w:r w:rsidR="00094679">
        <w:rPr>
          <w:rFonts w:asciiTheme="minorHAnsi" w:hAnsiTheme="minorHAnsi" w:cstheme="minorHAnsi"/>
          <w:color w:val="484848"/>
          <w:sz w:val="16"/>
          <w:szCs w:val="16"/>
        </w:rPr>
        <w:t xml:space="preserve"> </w:t>
      </w:r>
      <w:r w:rsidRPr="00EE76B3">
        <w:rPr>
          <w:rFonts w:asciiTheme="minorHAnsi" w:hAnsiTheme="minorHAnsi" w:cstheme="minorHAnsi"/>
          <w:color w:val="484848"/>
          <w:sz w:val="16"/>
          <w:szCs w:val="16"/>
        </w:rPr>
        <w:t>Prístroj je možné využiť pri detekcii rôznych markerov a špecifických molekúl pri rôznych ochoreniach napr. stanovenie rozpustných adhéznych molekúl (E, P a L selektíny, ICAM-1 a VCAM-1), súčasné stanovenie srdcových markerov (CK-MB, H-FABP, Myoglobin, Troponin C), stanovenie analytov spojených s dysfunkciou nervového systému, ako Alzheimerova choroba a roztrúsená skleróza, komplexné stanovenie cytokínov, ich receptorov a rastových faktorov, detekcia hladín vybraných hormónov, stanovenie parametrov metabolického syndrómu, stanovenie vybraných nádorových markerov. Paletu jednotlivých testov na čipoch je možné navrhnúť tak, aby vyhovovala individuálnym požiadavkám výskumu. Jedná sa o špecifické multiplex pole, obsahujúce až 22 rôznych biomarkerov.</w:t>
      </w:r>
    </w:p>
    <w:p w14:paraId="4F5B1F81" w14:textId="3776183A" w:rsidR="00EE76B3" w:rsidRDefault="00EE76B3" w:rsidP="00094679">
      <w:pPr>
        <w:pStyle w:val="Normlnywebov"/>
        <w:spacing w:before="0" w:beforeAutospacing="0" w:after="0" w:afterAutospacing="0"/>
        <w:jc w:val="both"/>
        <w:rPr>
          <w:rFonts w:asciiTheme="minorHAnsi" w:hAnsiTheme="minorHAnsi" w:cstheme="minorHAnsi"/>
          <w:color w:val="484848"/>
          <w:sz w:val="16"/>
          <w:szCs w:val="16"/>
        </w:rPr>
      </w:pPr>
      <w:r w:rsidRPr="00EE76B3">
        <w:rPr>
          <w:rFonts w:asciiTheme="minorHAnsi" w:hAnsiTheme="minorHAnsi" w:cstheme="minorHAnsi"/>
          <w:color w:val="484848"/>
          <w:sz w:val="16"/>
          <w:szCs w:val="16"/>
        </w:rPr>
        <w:t>Zar</w:t>
      </w:r>
      <w:r w:rsidR="00CC3A94">
        <w:rPr>
          <w:rFonts w:asciiTheme="minorHAnsi" w:hAnsiTheme="minorHAnsi" w:cstheme="minorHAnsi"/>
          <w:color w:val="484848"/>
          <w:sz w:val="16"/>
          <w:szCs w:val="16"/>
        </w:rPr>
        <w:t>iadenie</w:t>
      </w:r>
      <w:r w:rsidRPr="00EE76B3">
        <w:rPr>
          <w:rFonts w:asciiTheme="minorHAnsi" w:hAnsiTheme="minorHAnsi" w:cstheme="minorHAnsi"/>
          <w:color w:val="484848"/>
          <w:sz w:val="16"/>
          <w:szCs w:val="16"/>
        </w:rPr>
        <w:t xml:space="preserve"> na kvalitu nukl</w:t>
      </w:r>
      <w:r w:rsidR="00CC3A94">
        <w:rPr>
          <w:rFonts w:asciiTheme="minorHAnsi" w:hAnsiTheme="minorHAnsi" w:cstheme="minorHAnsi"/>
          <w:color w:val="484848"/>
          <w:sz w:val="16"/>
          <w:szCs w:val="16"/>
        </w:rPr>
        <w:t xml:space="preserve">eových </w:t>
      </w:r>
      <w:r w:rsidRPr="00EE76B3">
        <w:rPr>
          <w:rFonts w:asciiTheme="minorHAnsi" w:hAnsiTheme="minorHAnsi" w:cstheme="minorHAnsi"/>
          <w:color w:val="484848"/>
          <w:sz w:val="16"/>
          <w:szCs w:val="16"/>
        </w:rPr>
        <w:t>kysel</w:t>
      </w:r>
      <w:r w:rsidR="00CC3A94">
        <w:rPr>
          <w:rFonts w:asciiTheme="minorHAnsi" w:hAnsiTheme="minorHAnsi" w:cstheme="minorHAnsi"/>
          <w:color w:val="484848"/>
          <w:sz w:val="16"/>
          <w:szCs w:val="16"/>
        </w:rPr>
        <w:t>elín</w:t>
      </w:r>
      <w:r w:rsidRPr="00EE76B3">
        <w:rPr>
          <w:rFonts w:asciiTheme="minorHAnsi" w:hAnsiTheme="minorHAnsi" w:cstheme="minorHAnsi"/>
          <w:color w:val="484848"/>
          <w:sz w:val="16"/>
          <w:szCs w:val="16"/>
        </w:rPr>
        <w:t>-QUANST.12K FLEX:</w:t>
      </w:r>
      <w:r w:rsidR="00094679">
        <w:rPr>
          <w:rFonts w:asciiTheme="minorHAnsi" w:hAnsiTheme="minorHAnsi" w:cstheme="minorHAnsi"/>
          <w:color w:val="484848"/>
          <w:sz w:val="16"/>
          <w:szCs w:val="16"/>
        </w:rPr>
        <w:t xml:space="preserve"> </w:t>
      </w:r>
      <w:r w:rsidRPr="00EE76B3">
        <w:rPr>
          <w:rFonts w:asciiTheme="minorHAnsi" w:hAnsiTheme="minorHAnsi" w:cstheme="minorHAnsi"/>
          <w:color w:val="484848"/>
          <w:sz w:val="16"/>
          <w:szCs w:val="16"/>
        </w:rPr>
        <w:t>Bio-Plex 200 Syst</w:t>
      </w:r>
      <w:r w:rsidR="00CC3A94">
        <w:rPr>
          <w:rFonts w:asciiTheme="minorHAnsi" w:hAnsiTheme="minorHAnsi" w:cstheme="minorHAnsi"/>
          <w:color w:val="484848"/>
          <w:sz w:val="16"/>
          <w:szCs w:val="16"/>
        </w:rPr>
        <w:t>é</w:t>
      </w:r>
      <w:r w:rsidRPr="00EE76B3">
        <w:rPr>
          <w:rFonts w:asciiTheme="minorHAnsi" w:hAnsiTheme="minorHAnsi" w:cstheme="minorHAnsi"/>
          <w:color w:val="484848"/>
          <w:sz w:val="16"/>
          <w:szCs w:val="16"/>
        </w:rPr>
        <w:t xml:space="preserve">m na </w:t>
      </w:r>
      <w:r w:rsidR="00CC3A94">
        <w:rPr>
          <w:rFonts w:asciiTheme="minorHAnsi" w:hAnsiTheme="minorHAnsi" w:cstheme="minorHAnsi"/>
          <w:color w:val="484848"/>
          <w:sz w:val="16"/>
          <w:szCs w:val="16"/>
        </w:rPr>
        <w:t>a</w:t>
      </w:r>
      <w:r w:rsidRPr="00EE76B3">
        <w:rPr>
          <w:rFonts w:asciiTheme="minorHAnsi" w:hAnsiTheme="minorHAnsi" w:cstheme="minorHAnsi"/>
          <w:color w:val="484848"/>
          <w:sz w:val="16"/>
          <w:szCs w:val="16"/>
        </w:rPr>
        <w:t>nalýzu biomolekúl: Zariadenie na next generation sekvenovanie – Miseq: Systém na analýzu molek</w:t>
      </w:r>
      <w:r w:rsidR="00700ACD">
        <w:rPr>
          <w:rFonts w:asciiTheme="minorHAnsi" w:hAnsiTheme="minorHAnsi" w:cstheme="minorHAnsi"/>
          <w:color w:val="484848"/>
          <w:sz w:val="16"/>
          <w:szCs w:val="16"/>
        </w:rPr>
        <w:t>ulových</w:t>
      </w:r>
      <w:r w:rsidRPr="00EE76B3">
        <w:rPr>
          <w:rFonts w:asciiTheme="minorHAnsi" w:hAnsiTheme="minorHAnsi" w:cstheme="minorHAnsi"/>
          <w:color w:val="484848"/>
          <w:sz w:val="16"/>
          <w:szCs w:val="16"/>
        </w:rPr>
        <w:t xml:space="preserve"> </w:t>
      </w:r>
      <w:r w:rsidR="00700ACD">
        <w:rPr>
          <w:rFonts w:asciiTheme="minorHAnsi" w:hAnsiTheme="minorHAnsi" w:cstheme="minorHAnsi"/>
          <w:color w:val="484848"/>
          <w:sz w:val="16"/>
          <w:szCs w:val="16"/>
        </w:rPr>
        <w:t>i</w:t>
      </w:r>
      <w:r w:rsidRPr="00EE76B3">
        <w:rPr>
          <w:rFonts w:asciiTheme="minorHAnsi" w:hAnsiTheme="minorHAnsi" w:cstheme="minorHAnsi"/>
          <w:color w:val="484848"/>
          <w:sz w:val="16"/>
          <w:szCs w:val="16"/>
        </w:rPr>
        <w:t>nterakcií:</w:t>
      </w:r>
      <w:r w:rsidR="00094679">
        <w:rPr>
          <w:rFonts w:asciiTheme="minorHAnsi" w:hAnsiTheme="minorHAnsi" w:cstheme="minorHAnsi"/>
          <w:color w:val="484848"/>
          <w:sz w:val="16"/>
          <w:szCs w:val="16"/>
        </w:rPr>
        <w:t xml:space="preserve"> </w:t>
      </w:r>
      <w:r w:rsidRPr="00EE76B3">
        <w:rPr>
          <w:rFonts w:asciiTheme="minorHAnsi" w:hAnsiTheme="minorHAnsi" w:cstheme="minorHAnsi"/>
          <w:color w:val="484848"/>
          <w:sz w:val="16"/>
          <w:szCs w:val="16"/>
        </w:rPr>
        <w:t xml:space="preserve">Zariadenie pre flexib. </w:t>
      </w:r>
      <w:r w:rsidR="00700ACD">
        <w:rPr>
          <w:rFonts w:asciiTheme="minorHAnsi" w:hAnsiTheme="minorHAnsi" w:cstheme="minorHAnsi"/>
          <w:color w:val="484848"/>
          <w:sz w:val="16"/>
          <w:szCs w:val="16"/>
        </w:rPr>
        <w:t>s</w:t>
      </w:r>
      <w:r w:rsidRPr="00EE76B3">
        <w:rPr>
          <w:rFonts w:asciiTheme="minorHAnsi" w:hAnsiTheme="minorHAnsi" w:cstheme="minorHAnsi"/>
          <w:color w:val="484848"/>
          <w:sz w:val="16"/>
          <w:szCs w:val="16"/>
        </w:rPr>
        <w:t xml:space="preserve">yntézu: Prístroj Rotor-Gene Q je špecifický termocyklér pre real-time PCR, ktorý je schopný presnej detekcie bodových mutácií a polymorfizmov jedného nukleotidu pomocou analýzy topenia s vysokým rozlíšením (HRM, High resolution melting). Samotná analýza HRM sa uskutočňuje po analýze PCR, a  charakterizuje dvojreťazcové PCR produkty na základe ich disociácie vplyvom vysokej teploty. Je podobná klasickej analýze krivky topenia, poskytuje však oveľa viac informácií. PCR produkty sa môžu diferencovať na základe dĺžky sekvencie, obsahu GC párov alebo komplementarity reťazca až po jednotlivé zmeny v pároch báz. Prístroj je určený na genotypizáciu, profiláciu patogénov, kvantitatívnu metylačnú analýzu, génové skenovanie a štúdium hladín génovej expresie ako aj detekciu špecifických miRNA. </w:t>
      </w:r>
    </w:p>
    <w:p w14:paraId="75D47EF6" w14:textId="446E161B" w:rsidR="00EE76B3" w:rsidRPr="00EE76B3" w:rsidRDefault="00EE76B3" w:rsidP="00094679">
      <w:pPr>
        <w:pStyle w:val="Normlnywebov"/>
        <w:spacing w:before="0" w:beforeAutospacing="0" w:after="0" w:afterAutospacing="0"/>
        <w:jc w:val="both"/>
        <w:rPr>
          <w:rFonts w:asciiTheme="minorHAnsi" w:hAnsiTheme="minorHAnsi" w:cstheme="minorHAnsi"/>
          <w:color w:val="484848"/>
          <w:sz w:val="16"/>
          <w:szCs w:val="16"/>
        </w:rPr>
      </w:pPr>
      <w:r w:rsidRPr="00EE76B3">
        <w:rPr>
          <w:rFonts w:asciiTheme="minorHAnsi" w:hAnsiTheme="minorHAnsi" w:cstheme="minorHAnsi"/>
          <w:color w:val="484848"/>
          <w:sz w:val="16"/>
          <w:szCs w:val="16"/>
        </w:rPr>
        <w:t xml:space="preserve">Umývačka laboratórneho skla MIELE G-7883 AE ADP je prístroj nevyhnutný pre správne fungovanie laboratória. Umožňuje dôkladné umytie laboratórneho skla a plastov s ich následným usušením. Jedná sa o zariadenie pre čistenie a dezinfekciu laboratórneho skla s dosiahnutím analytickej čistoty skla s možnosťou dokumentácie a validácie prípravy skla podľa noriem EÚ. Prístroj ovláda riadiaca jednotka s 8 programami, maximálnou teplotou 93 °C a dobou umývania 24 až 38 min. Každý program sa skladá z predumytia, umývania, neutralizácie, 1 až 2 oplachov, záverečného oplachu destilovanou vodou a sušenia vysokou teplotou. Obsahuje aj výstup RS 232 pre dokumentáciu procesu na PC alebo tlačiarni. </w:t>
      </w:r>
    </w:p>
    <w:p w14:paraId="498EEDED" w14:textId="10C9CEA4" w:rsidR="00EE76B3" w:rsidRPr="00EE76B3" w:rsidRDefault="00EE76B3" w:rsidP="00EE76B3">
      <w:pPr>
        <w:pStyle w:val="Normlnywebov"/>
        <w:spacing w:before="0" w:beforeAutospacing="0" w:after="0" w:afterAutospacing="0"/>
        <w:rPr>
          <w:rFonts w:asciiTheme="minorHAnsi" w:hAnsiTheme="minorHAnsi" w:cstheme="minorHAnsi"/>
          <w:color w:val="484848"/>
          <w:sz w:val="16"/>
          <w:szCs w:val="16"/>
        </w:rPr>
      </w:pPr>
      <w:r w:rsidRPr="00EE76B3">
        <w:rPr>
          <w:rFonts w:asciiTheme="minorHAnsi" w:hAnsiTheme="minorHAnsi" w:cstheme="minorHAnsi"/>
          <w:color w:val="484848"/>
          <w:sz w:val="16"/>
          <w:szCs w:val="16"/>
        </w:rPr>
        <w:t>IncuCyte ZOOM (etaluma lumascopeTM 620)</w:t>
      </w:r>
    </w:p>
    <w:p w14:paraId="2255B306" w14:textId="77777777" w:rsidR="00094679" w:rsidRDefault="00EE76B3" w:rsidP="00EE76B3">
      <w:pPr>
        <w:pStyle w:val="Normlnywebov"/>
        <w:spacing w:before="0" w:beforeAutospacing="0" w:after="0" w:afterAutospacing="0"/>
        <w:jc w:val="both"/>
        <w:rPr>
          <w:rFonts w:asciiTheme="minorHAnsi" w:hAnsiTheme="minorHAnsi" w:cstheme="minorHAnsi"/>
          <w:color w:val="484848"/>
          <w:sz w:val="16"/>
          <w:szCs w:val="16"/>
        </w:rPr>
      </w:pPr>
      <w:r w:rsidRPr="00EE76B3">
        <w:rPr>
          <w:rFonts w:asciiTheme="minorHAnsi" w:hAnsiTheme="minorHAnsi" w:cstheme="minorHAnsi"/>
          <w:color w:val="484848"/>
          <w:sz w:val="16"/>
          <w:szCs w:val="16"/>
        </w:rPr>
        <w:t>IncuCyte ZOOM je automatizovaný mikroskop určený na prácu v štandardnom biologickom inkubátore (regulácia CO2, teploty a vlhkosti) so schopnosťou záznamu obrazu bez potrebnej interakcie človeka so sledovaným objektom (2D bunkové kultúry, 3D bunkové kultúry - sféroidy) po dobu dlhšiu ako 14 dní. Mikroskop je vybavený troma objektívmi (4x Plan Apo, 10x Plan Fluor, 20x Plan Fluor, výrobca Nikon), ktoré umožňujú záznam obrazu vo fázovom kontraste s vysokým rozlíšením a v duálnej fluorescencii (GFP: ex 440-480, em 504-544; RFP: ex 565-</w:t>
      </w:r>
      <w:r w:rsidRPr="00EE76B3">
        <w:rPr>
          <w:rFonts w:asciiTheme="minorHAnsi" w:hAnsiTheme="minorHAnsi" w:cstheme="minorHAnsi"/>
          <w:color w:val="484848"/>
          <w:sz w:val="16"/>
          <w:szCs w:val="16"/>
        </w:rPr>
        <w:lastRenderedPageBreak/>
        <w:t>605, em 625-705). Skúmané objekty je možné zaznamenávať počas kultivácie v rôznych kultivačných plastoch (kultivačné fľaše, 96-384 jamkové platničky, Petriho misky). Prístroj dokáže automaticky generovať kinetickú rastovú krivku a je vybavený kitom pre analýzu migrácie buniek v 96-jamkovom formáte a softvérovým modulom na skúmanie angiogenézy. K ďalším možnostiam využitia prístroja patria analýzy toxicity aplikovaných látok, apoptózy (Annexin V, Kaspáza-3/7) a expresie proteínov prítomných na bunkovom povrchu. Priebeh jednotlivých analýz je možné sledovať v reálnom čase (z pohodlia kancelárie alebo domova) cez počítačovú sieť. Viac informácií nájdete na nasledujúcich dvoch stránkach:</w:t>
      </w:r>
    </w:p>
    <w:p w14:paraId="0B4A67F4" w14:textId="5BFC47CA" w:rsidR="00EE76B3" w:rsidRPr="00EE76B3" w:rsidRDefault="002F2426" w:rsidP="00EE76B3">
      <w:pPr>
        <w:pStyle w:val="Normlnywebov"/>
        <w:spacing w:before="0" w:beforeAutospacing="0" w:after="0" w:afterAutospacing="0"/>
        <w:jc w:val="both"/>
        <w:rPr>
          <w:rFonts w:asciiTheme="minorHAnsi" w:hAnsiTheme="minorHAnsi" w:cstheme="minorHAnsi"/>
          <w:color w:val="484848"/>
          <w:sz w:val="16"/>
          <w:szCs w:val="16"/>
        </w:rPr>
      </w:pPr>
      <w:hyperlink r:id="rId56" w:tgtFrame="_blank" w:history="1">
        <w:r w:rsidR="00EE76B3" w:rsidRPr="00EE76B3">
          <w:rPr>
            <w:rStyle w:val="Hypertextovprepojenie"/>
            <w:rFonts w:asciiTheme="minorHAnsi" w:hAnsiTheme="minorHAnsi" w:cstheme="minorHAnsi"/>
            <w:color w:val="CF8739"/>
            <w:sz w:val="16"/>
            <w:szCs w:val="16"/>
          </w:rPr>
          <w:t>https://www.essenbioscience.com/en/resources/incucyte-zoom-resources-support/</w:t>
        </w:r>
      </w:hyperlink>
      <w:r w:rsidR="00EE76B3" w:rsidRPr="00EE76B3">
        <w:rPr>
          <w:rFonts w:asciiTheme="minorHAnsi" w:hAnsiTheme="minorHAnsi" w:cstheme="minorHAnsi"/>
          <w:color w:val="484848"/>
          <w:sz w:val="16"/>
          <w:szCs w:val="16"/>
        </w:rPr>
        <w:br/>
      </w:r>
      <w:hyperlink r:id="rId57" w:tgtFrame="_blank" w:history="1">
        <w:r w:rsidR="00EE76B3" w:rsidRPr="00EE76B3">
          <w:rPr>
            <w:rStyle w:val="Hypertextovprepojenie"/>
            <w:rFonts w:asciiTheme="minorHAnsi" w:hAnsiTheme="minorHAnsi" w:cstheme="minorHAnsi"/>
            <w:color w:val="CF8739"/>
            <w:sz w:val="16"/>
            <w:szCs w:val="16"/>
          </w:rPr>
          <w:t>https://www.accela.eu/essen-bioscience/incucyte-zoom</w:t>
        </w:r>
      </w:hyperlink>
    </w:p>
    <w:p w14:paraId="4082C0BA" w14:textId="40B68BEC" w:rsidR="00EE76B3" w:rsidRPr="00094679" w:rsidRDefault="00EE76B3" w:rsidP="00EE76B3">
      <w:pPr>
        <w:pStyle w:val="Normlnywebov"/>
        <w:spacing w:before="0" w:beforeAutospacing="0" w:after="0" w:afterAutospacing="0"/>
        <w:rPr>
          <w:rFonts w:asciiTheme="minorHAnsi" w:hAnsiTheme="minorHAnsi" w:cstheme="minorHAnsi"/>
          <w:color w:val="484848"/>
          <w:sz w:val="16"/>
          <w:szCs w:val="16"/>
        </w:rPr>
      </w:pPr>
      <w:r w:rsidRPr="00094679">
        <w:rPr>
          <w:rFonts w:asciiTheme="minorHAnsi" w:hAnsiTheme="minorHAnsi" w:cstheme="minorHAnsi"/>
          <w:color w:val="484848"/>
          <w:sz w:val="16"/>
          <w:szCs w:val="16"/>
        </w:rPr>
        <w:t xml:space="preserve">Zariadenie na sekvenovanie Miseq </w:t>
      </w:r>
    </w:p>
    <w:p w14:paraId="7328652D" w14:textId="77777777" w:rsidR="00EE76B3" w:rsidRPr="00094679" w:rsidRDefault="00EE76B3" w:rsidP="00EE76B3">
      <w:pPr>
        <w:pStyle w:val="Normlnywebov"/>
        <w:spacing w:before="0" w:beforeAutospacing="0" w:after="0" w:afterAutospacing="0"/>
        <w:jc w:val="both"/>
        <w:rPr>
          <w:rFonts w:asciiTheme="minorHAnsi" w:hAnsiTheme="minorHAnsi" w:cstheme="minorHAnsi"/>
          <w:color w:val="484848"/>
          <w:sz w:val="16"/>
          <w:szCs w:val="16"/>
        </w:rPr>
      </w:pPr>
      <w:r w:rsidRPr="00094679">
        <w:rPr>
          <w:rFonts w:asciiTheme="minorHAnsi" w:hAnsiTheme="minorHAnsi" w:cstheme="minorHAnsi"/>
          <w:color w:val="484848"/>
          <w:sz w:val="16"/>
          <w:szCs w:val="16"/>
        </w:rPr>
        <w:t>Sekvenátor MiSeq sa využíva na sekvenovanie malých genómov (baktérie, endofyty) a cielené (re)sekvenovanie transkriptómov ("targeted gene expression profiling"). Je vhodný aj na sekvenovanie DNA izolovaných z individuálnych chromozómov eukaryotických organizmov.</w:t>
      </w:r>
    </w:p>
    <w:p w14:paraId="7651B6D5" w14:textId="7DF95023" w:rsidR="00EE76B3" w:rsidRPr="00094679" w:rsidRDefault="00EE76B3" w:rsidP="00EE76B3">
      <w:pPr>
        <w:pStyle w:val="Normlnywebov"/>
        <w:spacing w:before="0" w:beforeAutospacing="0" w:after="0" w:afterAutospacing="0"/>
        <w:jc w:val="both"/>
        <w:rPr>
          <w:rFonts w:asciiTheme="minorHAnsi" w:hAnsiTheme="minorHAnsi" w:cstheme="minorHAnsi"/>
          <w:color w:val="484848"/>
          <w:sz w:val="16"/>
          <w:szCs w:val="16"/>
        </w:rPr>
      </w:pPr>
      <w:r w:rsidRPr="00094679">
        <w:rPr>
          <w:rFonts w:asciiTheme="minorHAnsi" w:hAnsiTheme="minorHAnsi" w:cstheme="minorHAnsi"/>
          <w:color w:val="484848"/>
          <w:sz w:val="16"/>
          <w:szCs w:val="16"/>
        </w:rPr>
        <w:t>Zariadenie  xCELLigence RTCA SP</w:t>
      </w:r>
    </w:p>
    <w:p w14:paraId="600C7FDC" w14:textId="040B1DED" w:rsidR="001C0376" w:rsidRPr="008F5DEE" w:rsidRDefault="00EE76B3" w:rsidP="00094679">
      <w:pPr>
        <w:pStyle w:val="Normlnywebov"/>
        <w:spacing w:before="0" w:beforeAutospacing="0" w:after="0" w:afterAutospacing="0"/>
        <w:jc w:val="both"/>
        <w:rPr>
          <w:rStyle w:val="Siln"/>
          <w:rFonts w:asciiTheme="minorHAnsi" w:hAnsiTheme="minorHAnsi" w:cstheme="minorHAnsi"/>
          <w:color w:val="333333"/>
          <w:sz w:val="16"/>
          <w:szCs w:val="16"/>
          <w:u w:val="single"/>
        </w:rPr>
      </w:pPr>
      <w:r w:rsidRPr="00094679">
        <w:rPr>
          <w:rFonts w:asciiTheme="minorHAnsi" w:hAnsiTheme="minorHAnsi" w:cstheme="minorHAnsi"/>
          <w:color w:val="484848"/>
          <w:sz w:val="16"/>
          <w:szCs w:val="16"/>
        </w:rPr>
        <w:t>Zariadenie na analýzu buniek v reálnom čase xCELLigence RTCA SP</w:t>
      </w:r>
      <w:r w:rsidRPr="00094679">
        <w:rPr>
          <w:rStyle w:val="Siln"/>
          <w:rFonts w:asciiTheme="minorHAnsi" w:hAnsiTheme="minorHAnsi" w:cstheme="minorHAnsi"/>
          <w:b w:val="0"/>
          <w:bCs w:val="0"/>
          <w:color w:val="484848"/>
          <w:sz w:val="16"/>
          <w:szCs w:val="16"/>
        </w:rPr>
        <w:t> </w:t>
      </w:r>
      <w:r w:rsidRPr="00094679">
        <w:rPr>
          <w:rFonts w:asciiTheme="minorHAnsi" w:hAnsiTheme="minorHAnsi" w:cstheme="minorHAnsi"/>
          <w:color w:val="484848"/>
          <w:sz w:val="16"/>
          <w:szCs w:val="16"/>
        </w:rPr>
        <w:t>- využíva neinvazívne monitorovanie elektrického odporu pre kvantifikáciu bunkovej proliferácie, morfologických zmien a kvality/intenzity adherencie, v reálnom čase a bez nutnosti značenia buniek.</w:t>
      </w:r>
      <w:r w:rsidRPr="00094679">
        <w:rPr>
          <w:rFonts w:asciiTheme="minorHAnsi" w:hAnsiTheme="minorHAnsi" w:cstheme="minorHAnsi"/>
          <w:color w:val="484848"/>
          <w:sz w:val="16"/>
          <w:szCs w:val="16"/>
        </w:rPr>
        <w:br/>
      </w:r>
      <w:r w:rsidRPr="00094679">
        <w:rPr>
          <w:rFonts w:asciiTheme="minorHAnsi" w:hAnsiTheme="minorHAnsi" w:cstheme="minorHAnsi"/>
          <w:color w:val="484848"/>
          <w:sz w:val="16"/>
          <w:szCs w:val="16"/>
        </w:rPr>
        <w:br/>
      </w:r>
      <w:r w:rsidR="001C0376" w:rsidRPr="008F5DEE">
        <w:rPr>
          <w:rStyle w:val="Siln"/>
          <w:rFonts w:asciiTheme="minorHAnsi" w:hAnsiTheme="minorHAnsi" w:cstheme="minorHAnsi"/>
          <w:color w:val="333333"/>
          <w:sz w:val="16"/>
          <w:szCs w:val="16"/>
          <w:u w:val="single"/>
        </w:rPr>
        <w:t>V</w:t>
      </w:r>
      <w:r w:rsidR="00F23BE5" w:rsidRPr="008F5DEE">
        <w:rPr>
          <w:rStyle w:val="Siln"/>
          <w:rFonts w:asciiTheme="minorHAnsi" w:hAnsiTheme="minorHAnsi" w:cstheme="minorHAnsi"/>
          <w:color w:val="333333"/>
          <w:sz w:val="16"/>
          <w:szCs w:val="16"/>
          <w:u w:val="single"/>
        </w:rPr>
        <w:t xml:space="preserve">ýučbová základňa </w:t>
      </w:r>
      <w:r w:rsidR="001C0376" w:rsidRPr="008F5DEE">
        <w:rPr>
          <w:rStyle w:val="Siln"/>
          <w:rFonts w:asciiTheme="minorHAnsi" w:hAnsiTheme="minorHAnsi" w:cstheme="minorHAnsi"/>
          <w:color w:val="333333"/>
          <w:sz w:val="16"/>
          <w:szCs w:val="16"/>
          <w:u w:val="single"/>
        </w:rPr>
        <w:t>UNLP Košice</w:t>
      </w:r>
      <w:r w:rsidR="00F23BE5" w:rsidRPr="008F5DEE">
        <w:rPr>
          <w:rStyle w:val="Siln"/>
          <w:rFonts w:asciiTheme="minorHAnsi" w:hAnsiTheme="minorHAnsi" w:cstheme="minorHAnsi"/>
          <w:color w:val="333333"/>
          <w:sz w:val="16"/>
          <w:szCs w:val="16"/>
          <w:u w:val="single"/>
        </w:rPr>
        <w:t>,</w:t>
      </w:r>
      <w:r w:rsidR="001C0376" w:rsidRPr="008F5DEE">
        <w:rPr>
          <w:rStyle w:val="Siln"/>
          <w:rFonts w:asciiTheme="minorHAnsi" w:hAnsiTheme="minorHAnsi" w:cstheme="minorHAnsi"/>
          <w:color w:val="333333"/>
          <w:sz w:val="16"/>
          <w:szCs w:val="16"/>
          <w:u w:val="single"/>
        </w:rPr>
        <w:t xml:space="preserve"> </w:t>
      </w:r>
      <w:r w:rsidR="001C0376" w:rsidRPr="00CB75ED">
        <w:rPr>
          <w:rStyle w:val="Siln"/>
          <w:rFonts w:asciiTheme="minorHAnsi" w:hAnsiTheme="minorHAnsi" w:cstheme="minorHAnsi"/>
          <w:b w:val="0"/>
          <w:color w:val="333333"/>
          <w:sz w:val="16"/>
          <w:szCs w:val="16"/>
          <w:u w:val="single"/>
        </w:rPr>
        <w:t xml:space="preserve">výučba </w:t>
      </w:r>
      <w:r w:rsidR="00F23BE5" w:rsidRPr="00CB75ED">
        <w:rPr>
          <w:rStyle w:val="Siln"/>
          <w:rFonts w:asciiTheme="minorHAnsi" w:hAnsiTheme="minorHAnsi" w:cstheme="minorHAnsi"/>
          <w:b w:val="0"/>
          <w:color w:val="333333"/>
          <w:sz w:val="16"/>
          <w:szCs w:val="16"/>
          <w:u w:val="single"/>
        </w:rPr>
        <w:t>na pracoviskách</w:t>
      </w:r>
      <w:r w:rsidR="001C0376" w:rsidRPr="00CB75ED">
        <w:rPr>
          <w:rStyle w:val="Siln"/>
          <w:rFonts w:asciiTheme="minorHAnsi" w:hAnsiTheme="minorHAnsi" w:cstheme="minorHAnsi"/>
          <w:b w:val="0"/>
          <w:color w:val="333333"/>
          <w:sz w:val="16"/>
          <w:szCs w:val="16"/>
          <w:u w:val="single"/>
        </w:rPr>
        <w:t>:</w:t>
      </w:r>
    </w:p>
    <w:p w14:paraId="2FEA4280" w14:textId="7A713E5B" w:rsidR="00492EDD" w:rsidRDefault="001C0376" w:rsidP="00B46F68">
      <w:pPr>
        <w:pStyle w:val="Normlnywebov"/>
        <w:numPr>
          <w:ilvl w:val="0"/>
          <w:numId w:val="18"/>
        </w:numPr>
        <w:shd w:val="clear" w:color="auto" w:fill="FFFFFF"/>
        <w:spacing w:before="0" w:beforeAutospacing="0" w:after="150" w:afterAutospacing="0"/>
        <w:ind w:left="426" w:hanging="284"/>
        <w:jc w:val="both"/>
        <w:rPr>
          <w:rFonts w:asciiTheme="minorHAnsi" w:hAnsiTheme="minorHAnsi" w:cstheme="minorHAnsi"/>
          <w:color w:val="333333"/>
          <w:sz w:val="16"/>
          <w:szCs w:val="16"/>
        </w:rPr>
      </w:pPr>
      <w:r w:rsidRPr="001D6493">
        <w:rPr>
          <w:rStyle w:val="Siln"/>
          <w:rFonts w:asciiTheme="minorHAnsi" w:hAnsiTheme="minorHAnsi" w:cstheme="minorHAnsi"/>
          <w:b w:val="0"/>
          <w:color w:val="333333"/>
          <w:sz w:val="16"/>
          <w:szCs w:val="16"/>
          <w:u w:val="single"/>
        </w:rPr>
        <w:t>Klinika h</w:t>
      </w:r>
      <w:r w:rsidR="00385FFE" w:rsidRPr="001D6493">
        <w:rPr>
          <w:rStyle w:val="Siln"/>
          <w:rFonts w:asciiTheme="minorHAnsi" w:hAnsiTheme="minorHAnsi" w:cstheme="minorHAnsi"/>
          <w:b w:val="0"/>
          <w:color w:val="333333"/>
          <w:sz w:val="16"/>
          <w:szCs w:val="16"/>
          <w:u w:val="single"/>
        </w:rPr>
        <w:t>ematol</w:t>
      </w:r>
      <w:r w:rsidRPr="001D6493">
        <w:rPr>
          <w:rStyle w:val="Siln"/>
          <w:rFonts w:asciiTheme="minorHAnsi" w:hAnsiTheme="minorHAnsi" w:cstheme="minorHAnsi"/>
          <w:b w:val="0"/>
          <w:color w:val="333333"/>
          <w:sz w:val="16"/>
          <w:szCs w:val="16"/>
          <w:u w:val="single"/>
        </w:rPr>
        <w:t xml:space="preserve">ógie </w:t>
      </w:r>
      <w:r w:rsidR="00F23BE5" w:rsidRPr="001D6493">
        <w:rPr>
          <w:rStyle w:val="Siln"/>
          <w:rFonts w:asciiTheme="minorHAnsi" w:hAnsiTheme="minorHAnsi" w:cstheme="minorHAnsi"/>
          <w:b w:val="0"/>
          <w:color w:val="333333"/>
          <w:sz w:val="16"/>
          <w:szCs w:val="16"/>
          <w:u w:val="single"/>
        </w:rPr>
        <w:t>a</w:t>
      </w:r>
      <w:r w:rsidR="001D6493" w:rsidRPr="001D6493">
        <w:rPr>
          <w:rStyle w:val="Siln"/>
          <w:rFonts w:asciiTheme="minorHAnsi" w:hAnsiTheme="minorHAnsi" w:cstheme="minorHAnsi"/>
          <w:b w:val="0"/>
          <w:color w:val="333333"/>
          <w:sz w:val="16"/>
          <w:szCs w:val="16"/>
          <w:u w:val="single"/>
        </w:rPr>
        <w:t> </w:t>
      </w:r>
      <w:r w:rsidR="00F23BE5" w:rsidRPr="001D6493">
        <w:rPr>
          <w:rStyle w:val="Siln"/>
          <w:rFonts w:asciiTheme="minorHAnsi" w:hAnsiTheme="minorHAnsi" w:cstheme="minorHAnsi"/>
          <w:b w:val="0"/>
          <w:color w:val="333333"/>
          <w:sz w:val="16"/>
          <w:szCs w:val="16"/>
          <w:u w:val="single"/>
        </w:rPr>
        <w:t>onkohematológie</w:t>
      </w:r>
      <w:r w:rsidR="001D6493" w:rsidRPr="001D6493">
        <w:rPr>
          <w:rStyle w:val="Siln"/>
          <w:rFonts w:asciiTheme="minorHAnsi" w:hAnsiTheme="minorHAnsi" w:cstheme="minorHAnsi"/>
          <w:b w:val="0"/>
          <w:color w:val="333333"/>
          <w:sz w:val="16"/>
          <w:szCs w:val="16"/>
          <w:u w:val="single"/>
        </w:rPr>
        <w:t xml:space="preserve"> U</w:t>
      </w:r>
      <w:r w:rsidR="001D6493">
        <w:rPr>
          <w:rStyle w:val="Siln"/>
          <w:rFonts w:asciiTheme="minorHAnsi" w:hAnsiTheme="minorHAnsi" w:cstheme="minorHAnsi"/>
          <w:b w:val="0"/>
          <w:color w:val="333333"/>
          <w:sz w:val="16"/>
          <w:szCs w:val="16"/>
          <w:u w:val="single"/>
        </w:rPr>
        <w:t>PJŠ LF a UNLP Košice</w:t>
      </w:r>
      <w:r w:rsidR="00F23BE5" w:rsidRPr="00492EDD">
        <w:rPr>
          <w:rStyle w:val="Siln"/>
          <w:rFonts w:asciiTheme="minorHAnsi" w:hAnsiTheme="minorHAnsi" w:cstheme="minorHAnsi"/>
          <w:b w:val="0"/>
          <w:color w:val="333333"/>
          <w:sz w:val="16"/>
          <w:szCs w:val="16"/>
        </w:rPr>
        <w:t>,</w:t>
      </w:r>
      <w:r w:rsidR="00F23BE5" w:rsidRPr="00492EDD">
        <w:rPr>
          <w:rStyle w:val="Siln"/>
          <w:rFonts w:asciiTheme="minorHAnsi" w:hAnsiTheme="minorHAnsi" w:cstheme="minorHAnsi"/>
          <w:color w:val="333333"/>
          <w:sz w:val="16"/>
          <w:szCs w:val="16"/>
        </w:rPr>
        <w:t xml:space="preserve"> </w:t>
      </w:r>
      <w:r w:rsidR="00F23BE5" w:rsidRPr="00492EDD">
        <w:rPr>
          <w:rStyle w:val="Siln"/>
          <w:rFonts w:asciiTheme="minorHAnsi" w:hAnsiTheme="minorHAnsi" w:cstheme="minorHAnsi"/>
          <w:b w:val="0"/>
          <w:color w:val="333333"/>
          <w:sz w:val="16"/>
          <w:szCs w:val="16"/>
        </w:rPr>
        <w:t>pracovisko Trieda SNP 1</w:t>
      </w:r>
      <w:r w:rsidR="00F23BE5" w:rsidRPr="00492EDD">
        <w:rPr>
          <w:rStyle w:val="Siln"/>
          <w:rFonts w:asciiTheme="minorHAnsi" w:hAnsiTheme="minorHAnsi" w:cstheme="minorHAnsi"/>
          <w:color w:val="333333"/>
          <w:sz w:val="16"/>
          <w:szCs w:val="16"/>
        </w:rPr>
        <w:t xml:space="preserve"> - </w:t>
      </w:r>
      <w:r w:rsidR="00385FFE" w:rsidRPr="00492EDD">
        <w:rPr>
          <w:rFonts w:asciiTheme="minorHAnsi" w:hAnsiTheme="minorHAnsi" w:cstheme="minorHAnsi"/>
          <w:color w:val="333333"/>
          <w:sz w:val="16"/>
          <w:szCs w:val="16"/>
        </w:rPr>
        <w:t> je členené na laboratórnu časť, ambulantnú časť a krvnú banku. Laboratórna časť – realizuje základné a špeciálne hematologické a hemokoagulačné vyšetrenia, vyšetrenia bunkovej imunity, imunohematologické vyšetrenia. Krvná banka pozostáva z krvného skladu a imunohematologického laboratória. V krvnom sklade sa realizuje nákup, skladovanie a expedovanie transfúznych liekov na jednotlivé oddelenia a kliniky, eviduje a zabezpečuje riešenie transfúznych reakcií. V imunohematologickom laboratóriu</w:t>
      </w:r>
      <w:r w:rsidR="00700ACD">
        <w:rPr>
          <w:rFonts w:asciiTheme="minorHAnsi" w:hAnsiTheme="minorHAnsi" w:cstheme="minorHAnsi"/>
          <w:color w:val="333333"/>
          <w:sz w:val="16"/>
          <w:szCs w:val="16"/>
        </w:rPr>
        <w:t xml:space="preserve"> </w:t>
      </w:r>
      <w:r w:rsidR="00385FFE" w:rsidRPr="00492EDD">
        <w:rPr>
          <w:rFonts w:asciiTheme="minorHAnsi" w:hAnsiTheme="minorHAnsi" w:cstheme="minorHAnsi"/>
          <w:color w:val="333333"/>
          <w:sz w:val="16"/>
          <w:szCs w:val="16"/>
        </w:rPr>
        <w:t>sa  realizuje vyšetrenie krvnej skupiny, skríning antierytrocytových protilátok a predtransfúzne vyšetrenia, kde môžu študenti vidieť kompletné transfúziologické vyšetrenia.</w:t>
      </w:r>
    </w:p>
    <w:p w14:paraId="293A92DD" w14:textId="1C551422" w:rsidR="00492EDD" w:rsidRDefault="001C0376" w:rsidP="00B46F68">
      <w:pPr>
        <w:pStyle w:val="Normlnywebov"/>
        <w:numPr>
          <w:ilvl w:val="0"/>
          <w:numId w:val="18"/>
        </w:numPr>
        <w:shd w:val="clear" w:color="auto" w:fill="FFFFFF"/>
        <w:spacing w:before="0" w:beforeAutospacing="0" w:after="150" w:afterAutospacing="0"/>
        <w:ind w:left="426" w:hanging="284"/>
        <w:jc w:val="both"/>
        <w:rPr>
          <w:rFonts w:asciiTheme="minorHAnsi" w:hAnsiTheme="minorHAnsi" w:cstheme="minorHAnsi"/>
          <w:color w:val="333333"/>
          <w:sz w:val="16"/>
          <w:szCs w:val="16"/>
        </w:rPr>
      </w:pPr>
      <w:r w:rsidRPr="001D6493">
        <w:rPr>
          <w:rStyle w:val="Siln"/>
          <w:rFonts w:asciiTheme="minorHAnsi" w:hAnsiTheme="minorHAnsi" w:cstheme="minorHAnsi"/>
          <w:b w:val="0"/>
          <w:color w:val="333333"/>
          <w:sz w:val="16"/>
          <w:szCs w:val="16"/>
          <w:u w:val="single"/>
        </w:rPr>
        <w:t>Ústav patológie</w:t>
      </w:r>
      <w:r w:rsidR="001D6493">
        <w:rPr>
          <w:rStyle w:val="Siln"/>
          <w:rFonts w:asciiTheme="minorHAnsi" w:hAnsiTheme="minorHAnsi" w:cstheme="minorHAnsi"/>
          <w:b w:val="0"/>
          <w:color w:val="333333"/>
          <w:sz w:val="16"/>
          <w:szCs w:val="16"/>
          <w:u w:val="single"/>
        </w:rPr>
        <w:t xml:space="preserve"> UPJŠ LF a UNLP Košice</w:t>
      </w:r>
      <w:r w:rsidR="00F23BE5" w:rsidRPr="001D6493">
        <w:rPr>
          <w:rStyle w:val="Siln"/>
          <w:rFonts w:asciiTheme="minorHAnsi" w:hAnsiTheme="minorHAnsi" w:cstheme="minorHAnsi"/>
          <w:color w:val="333333"/>
          <w:sz w:val="16"/>
          <w:szCs w:val="16"/>
          <w:u w:val="single"/>
        </w:rPr>
        <w:t>,</w:t>
      </w:r>
      <w:r w:rsidR="00F23BE5" w:rsidRPr="00492EDD">
        <w:rPr>
          <w:rStyle w:val="Siln"/>
          <w:rFonts w:asciiTheme="minorHAnsi" w:hAnsiTheme="minorHAnsi" w:cstheme="minorHAnsi"/>
          <w:color w:val="333333"/>
          <w:sz w:val="16"/>
          <w:szCs w:val="16"/>
        </w:rPr>
        <w:t xml:space="preserve"> </w:t>
      </w:r>
      <w:r w:rsidR="00F23BE5" w:rsidRPr="00492EDD">
        <w:rPr>
          <w:rStyle w:val="Siln"/>
          <w:rFonts w:asciiTheme="minorHAnsi" w:hAnsiTheme="minorHAnsi" w:cstheme="minorHAnsi"/>
          <w:b w:val="0"/>
          <w:color w:val="333333"/>
          <w:sz w:val="16"/>
          <w:szCs w:val="16"/>
        </w:rPr>
        <w:t>pracovisko Rastislavova 43</w:t>
      </w:r>
      <w:r w:rsidRPr="00492EDD">
        <w:rPr>
          <w:rStyle w:val="Siln"/>
          <w:rFonts w:asciiTheme="minorHAnsi" w:hAnsiTheme="minorHAnsi" w:cstheme="minorHAnsi"/>
          <w:color w:val="333333"/>
          <w:sz w:val="16"/>
          <w:szCs w:val="16"/>
        </w:rPr>
        <w:t xml:space="preserve"> - </w:t>
      </w:r>
      <w:r w:rsidRPr="00492EDD">
        <w:rPr>
          <w:rFonts w:asciiTheme="minorHAnsi" w:hAnsiTheme="minorHAnsi" w:cstheme="minorHAnsi"/>
          <w:color w:val="333333"/>
          <w:sz w:val="16"/>
          <w:szCs w:val="16"/>
        </w:rPr>
        <w:t>patrí k spoločným vyšetrovacím diagnostickým zložkám nemocnice. Patológia predstavuje špecializovaný odbor zaoberajúci sa všetkými aspektami choroby. Nevyhnutne</w:t>
      </w:r>
      <w:r w:rsidR="00CC3A94">
        <w:rPr>
          <w:rFonts w:asciiTheme="minorHAnsi" w:hAnsiTheme="minorHAnsi" w:cstheme="minorHAnsi"/>
          <w:color w:val="333333"/>
          <w:sz w:val="16"/>
          <w:szCs w:val="16"/>
        </w:rPr>
        <w:t>,</w:t>
      </w:r>
      <w:r w:rsidRPr="00492EDD">
        <w:rPr>
          <w:rFonts w:asciiTheme="minorHAnsi" w:hAnsiTheme="minorHAnsi" w:cstheme="minorHAnsi"/>
          <w:color w:val="333333"/>
          <w:sz w:val="16"/>
          <w:szCs w:val="16"/>
        </w:rPr>
        <w:t xml:space="preserve"> sa ale odvoláva na podstatu, príčinu a vznik abnormálneho stavu a tiež na štruktúrne a funkčné zmeny, ktoré vyplývajú z chorobného procesu. Náplňou odboru je diagnostická činnosť, založená na histomorfologickom zhodnotení zmien orgánov, tkanív a buniek. V spolupráci s ostatnými medicínskymi odbormi je činnosť zameraná na určenie diagnózy, štádia, liečby a prognózy ochorenia.</w:t>
      </w:r>
    </w:p>
    <w:p w14:paraId="3C3071EA" w14:textId="7D5E4061" w:rsidR="00C40375" w:rsidRPr="00C40375" w:rsidRDefault="001C0376" w:rsidP="000D5494">
      <w:pPr>
        <w:pStyle w:val="Normlnywebov"/>
        <w:numPr>
          <w:ilvl w:val="0"/>
          <w:numId w:val="18"/>
        </w:numPr>
        <w:spacing w:before="0" w:beforeAutospacing="0" w:after="0" w:afterAutospacing="0"/>
        <w:ind w:left="426" w:hanging="284"/>
        <w:jc w:val="both"/>
        <w:rPr>
          <w:rFonts w:asciiTheme="minorHAnsi" w:hAnsiTheme="minorHAnsi" w:cstheme="minorHAnsi"/>
          <w:color w:val="484848"/>
          <w:sz w:val="16"/>
          <w:szCs w:val="16"/>
        </w:rPr>
      </w:pPr>
      <w:r w:rsidRPr="001D6493">
        <w:rPr>
          <w:rFonts w:asciiTheme="minorHAnsi" w:hAnsiTheme="minorHAnsi" w:cstheme="minorHAnsi"/>
          <w:color w:val="333333"/>
          <w:sz w:val="16"/>
          <w:szCs w:val="16"/>
          <w:u w:val="single"/>
        </w:rPr>
        <w:t>Klinika pracovného lekárstva a klinickej toxikológie</w:t>
      </w:r>
      <w:r w:rsidR="00CC3A94">
        <w:rPr>
          <w:rFonts w:asciiTheme="minorHAnsi" w:hAnsiTheme="minorHAnsi" w:cstheme="minorHAnsi"/>
          <w:color w:val="333333"/>
          <w:sz w:val="16"/>
          <w:szCs w:val="16"/>
          <w:u w:val="single"/>
        </w:rPr>
        <w:t xml:space="preserve"> UPJŠ LF a UNLP Košice</w:t>
      </w:r>
      <w:r w:rsidR="00F23BE5" w:rsidRPr="00C40375">
        <w:rPr>
          <w:rFonts w:asciiTheme="minorHAnsi" w:hAnsiTheme="minorHAnsi" w:cstheme="minorHAnsi"/>
          <w:color w:val="333333"/>
          <w:sz w:val="16"/>
          <w:szCs w:val="16"/>
        </w:rPr>
        <w:t xml:space="preserve">, pracovisko Rastislavova 43 </w:t>
      </w:r>
      <w:r w:rsidR="00492EDD" w:rsidRPr="00C40375">
        <w:rPr>
          <w:rFonts w:asciiTheme="minorHAnsi" w:hAnsiTheme="minorHAnsi" w:cstheme="minorHAnsi"/>
          <w:color w:val="333333"/>
          <w:sz w:val="16"/>
          <w:szCs w:val="16"/>
        </w:rPr>
        <w:t>–</w:t>
      </w:r>
      <w:r w:rsidR="00F23BE5" w:rsidRPr="00C40375">
        <w:rPr>
          <w:rFonts w:asciiTheme="minorHAnsi" w:hAnsiTheme="minorHAnsi" w:cstheme="minorHAnsi"/>
          <w:color w:val="333333"/>
          <w:sz w:val="16"/>
          <w:szCs w:val="16"/>
        </w:rPr>
        <w:t xml:space="preserve"> </w:t>
      </w:r>
      <w:r w:rsidR="00C40375" w:rsidRPr="00C40375">
        <w:rPr>
          <w:rFonts w:asciiTheme="minorHAnsi" w:hAnsiTheme="minorHAnsi" w:cstheme="minorHAnsi"/>
          <w:color w:val="484848"/>
          <w:sz w:val="16"/>
          <w:szCs w:val="16"/>
        </w:rPr>
        <w:t>patrí k moderným pracoviskám zameraným na cielenú diagnostiku a liečbu profesionálnych ochorení dýchacieho systému. K cielenej diagnostike a liečbe disponuje moderným prístrojovým vybavením ku ktorým patria:</w:t>
      </w:r>
    </w:p>
    <w:p w14:paraId="298F0197" w14:textId="17A71422" w:rsidR="00C40375" w:rsidRPr="000D5494" w:rsidRDefault="000D5494" w:rsidP="000D5494">
      <w:pPr>
        <w:pStyle w:val="Odsekzoznamu"/>
        <w:numPr>
          <w:ilvl w:val="0"/>
          <w:numId w:val="24"/>
        </w:numPr>
        <w:spacing w:after="0" w:line="240" w:lineRule="auto"/>
        <w:ind w:left="851" w:hanging="284"/>
        <w:rPr>
          <w:rFonts w:cstheme="minorHAnsi"/>
          <w:color w:val="232323"/>
          <w:sz w:val="16"/>
          <w:szCs w:val="16"/>
        </w:rPr>
      </w:pPr>
      <w:r>
        <w:rPr>
          <w:rFonts w:cstheme="minorHAnsi"/>
          <w:color w:val="232323"/>
          <w:sz w:val="16"/>
          <w:szCs w:val="16"/>
        </w:rPr>
        <w:t>p</w:t>
      </w:r>
      <w:r w:rsidR="00C40375" w:rsidRPr="000D5494">
        <w:rPr>
          <w:rFonts w:cstheme="minorHAnsi"/>
          <w:color w:val="232323"/>
          <w:sz w:val="16"/>
          <w:szCs w:val="16"/>
        </w:rPr>
        <w:t>renosný pneumotachografický a rinomanometrický prístroj </w:t>
      </w:r>
      <w:r w:rsidR="00C40375" w:rsidRPr="000D5494">
        <w:rPr>
          <w:rStyle w:val="Zvraznenie"/>
          <w:rFonts w:cstheme="minorHAnsi"/>
          <w:color w:val="232323"/>
          <w:sz w:val="16"/>
          <w:szCs w:val="16"/>
        </w:rPr>
        <w:t>(SanoScope Ganshorn Medizin Electronic GmbH)</w:t>
      </w:r>
    </w:p>
    <w:p w14:paraId="6E3CC0B0" w14:textId="470AC83C" w:rsidR="00C40375" w:rsidRPr="00C40375" w:rsidRDefault="000D5494" w:rsidP="000D5494">
      <w:pPr>
        <w:numPr>
          <w:ilvl w:val="0"/>
          <w:numId w:val="24"/>
        </w:numPr>
        <w:spacing w:after="100" w:afterAutospacing="1" w:line="240" w:lineRule="auto"/>
        <w:ind w:left="851" w:hanging="284"/>
        <w:rPr>
          <w:rFonts w:cstheme="minorHAnsi"/>
          <w:color w:val="232323"/>
          <w:sz w:val="16"/>
          <w:szCs w:val="16"/>
        </w:rPr>
      </w:pPr>
      <w:r>
        <w:rPr>
          <w:rFonts w:cstheme="minorHAnsi"/>
          <w:color w:val="232323"/>
          <w:sz w:val="16"/>
          <w:szCs w:val="16"/>
        </w:rPr>
        <w:t>p</w:t>
      </w:r>
      <w:r w:rsidR="00C40375" w:rsidRPr="00C40375">
        <w:rPr>
          <w:rFonts w:cstheme="minorHAnsi"/>
          <w:color w:val="232323"/>
          <w:sz w:val="16"/>
          <w:szCs w:val="16"/>
        </w:rPr>
        <w:t>rístroj na meranie odporu dýchacích ciest (LF1 Oszillatorische </w:t>
      </w:r>
      <w:r w:rsidR="00C40375" w:rsidRPr="00C40375">
        <w:rPr>
          <w:rStyle w:val="Zvraznenie"/>
          <w:rFonts w:cstheme="minorHAnsi"/>
          <w:color w:val="232323"/>
          <w:sz w:val="16"/>
          <w:szCs w:val="16"/>
        </w:rPr>
        <w:t>Resistance Ganshorn Medizin Electronic GmbH)</w:t>
      </w:r>
    </w:p>
    <w:p w14:paraId="2BB9210A" w14:textId="33F22AE6" w:rsidR="00C40375" w:rsidRPr="00C40375" w:rsidRDefault="000D5494" w:rsidP="000D5494">
      <w:pPr>
        <w:numPr>
          <w:ilvl w:val="0"/>
          <w:numId w:val="24"/>
        </w:numPr>
        <w:spacing w:before="100" w:beforeAutospacing="1" w:after="100" w:afterAutospacing="1" w:line="240" w:lineRule="auto"/>
        <w:ind w:left="851" w:hanging="284"/>
        <w:rPr>
          <w:rFonts w:cstheme="minorHAnsi"/>
          <w:color w:val="232323"/>
          <w:sz w:val="16"/>
          <w:szCs w:val="16"/>
        </w:rPr>
      </w:pPr>
      <w:r>
        <w:rPr>
          <w:rFonts w:cstheme="minorHAnsi"/>
          <w:color w:val="232323"/>
          <w:sz w:val="16"/>
          <w:szCs w:val="16"/>
        </w:rPr>
        <w:t>p</w:t>
      </w:r>
      <w:r w:rsidR="00C40375" w:rsidRPr="00C40375">
        <w:rPr>
          <w:rFonts w:cstheme="minorHAnsi"/>
          <w:color w:val="232323"/>
          <w:sz w:val="16"/>
          <w:szCs w:val="16"/>
        </w:rPr>
        <w:t>renosný pneumotachograf </w:t>
      </w:r>
      <w:r w:rsidR="00C40375" w:rsidRPr="00C40375">
        <w:rPr>
          <w:rStyle w:val="Zvraznenie"/>
          <w:rFonts w:cstheme="minorHAnsi"/>
          <w:color w:val="232323"/>
          <w:sz w:val="16"/>
          <w:szCs w:val="16"/>
        </w:rPr>
        <w:t>(SpiroJet Ganshorn Medizin Electronic GmbH)</w:t>
      </w:r>
    </w:p>
    <w:p w14:paraId="78355545" w14:textId="58408BF8" w:rsidR="00C40375" w:rsidRPr="00C40375" w:rsidRDefault="00CC3A94" w:rsidP="00827A39">
      <w:pPr>
        <w:numPr>
          <w:ilvl w:val="0"/>
          <w:numId w:val="24"/>
        </w:numPr>
        <w:spacing w:after="0" w:line="240" w:lineRule="auto"/>
        <w:ind w:left="851" w:hanging="284"/>
        <w:rPr>
          <w:rFonts w:cstheme="minorHAnsi"/>
          <w:color w:val="232323"/>
          <w:sz w:val="16"/>
          <w:szCs w:val="16"/>
        </w:rPr>
      </w:pPr>
      <w:r>
        <w:rPr>
          <w:rFonts w:cstheme="minorHAnsi"/>
          <w:color w:val="232323"/>
          <w:sz w:val="16"/>
          <w:szCs w:val="16"/>
        </w:rPr>
        <w:t>p</w:t>
      </w:r>
      <w:r w:rsidR="00C40375" w:rsidRPr="00C40375">
        <w:rPr>
          <w:rFonts w:cstheme="minorHAnsi"/>
          <w:color w:val="232323"/>
          <w:sz w:val="16"/>
          <w:szCs w:val="16"/>
        </w:rPr>
        <w:t>renosný spirometrický prístroj </w:t>
      </w:r>
      <w:r w:rsidR="00C40375" w:rsidRPr="00C40375">
        <w:rPr>
          <w:rStyle w:val="Zvraznenie"/>
          <w:rFonts w:cstheme="minorHAnsi"/>
          <w:color w:val="232323"/>
          <w:sz w:val="16"/>
          <w:szCs w:val="16"/>
        </w:rPr>
        <w:t>(Spirobank MIR)</w:t>
      </w:r>
    </w:p>
    <w:p w14:paraId="311533B3" w14:textId="560B788B" w:rsidR="00C40375" w:rsidRPr="00C40375" w:rsidRDefault="00CC3A94" w:rsidP="00827A39">
      <w:pPr>
        <w:numPr>
          <w:ilvl w:val="0"/>
          <w:numId w:val="25"/>
        </w:numPr>
        <w:tabs>
          <w:tab w:val="clear" w:pos="720"/>
        </w:tabs>
        <w:spacing w:after="0" w:line="240" w:lineRule="auto"/>
        <w:ind w:left="851" w:hanging="284"/>
        <w:rPr>
          <w:rFonts w:cstheme="minorHAnsi"/>
          <w:color w:val="232323"/>
          <w:sz w:val="16"/>
          <w:szCs w:val="16"/>
        </w:rPr>
      </w:pPr>
      <w:r>
        <w:rPr>
          <w:rFonts w:cstheme="minorHAnsi"/>
          <w:color w:val="232323"/>
          <w:sz w:val="16"/>
          <w:szCs w:val="16"/>
        </w:rPr>
        <w:t>e</w:t>
      </w:r>
      <w:r w:rsidR="00C40375" w:rsidRPr="00C40375">
        <w:rPr>
          <w:rFonts w:cstheme="minorHAnsi"/>
          <w:color w:val="232323"/>
          <w:sz w:val="16"/>
          <w:szCs w:val="16"/>
        </w:rPr>
        <w:t>lektronické Peak Flow / FEV1 metre </w:t>
      </w:r>
      <w:r w:rsidR="00C40375" w:rsidRPr="00C40375">
        <w:rPr>
          <w:rStyle w:val="Zvraznenie"/>
          <w:rFonts w:cstheme="minorHAnsi"/>
          <w:color w:val="232323"/>
          <w:sz w:val="16"/>
          <w:szCs w:val="16"/>
        </w:rPr>
        <w:t>(PIKO 1 Ferraris)</w:t>
      </w:r>
    </w:p>
    <w:p w14:paraId="156D28C8" w14:textId="0336C709" w:rsidR="00C40375" w:rsidRPr="00C40375" w:rsidRDefault="00CC3A94" w:rsidP="00827A39">
      <w:pPr>
        <w:numPr>
          <w:ilvl w:val="0"/>
          <w:numId w:val="25"/>
        </w:numPr>
        <w:tabs>
          <w:tab w:val="clear" w:pos="720"/>
        </w:tabs>
        <w:spacing w:after="0" w:line="240" w:lineRule="auto"/>
        <w:ind w:left="851" w:hanging="284"/>
        <w:rPr>
          <w:rFonts w:cstheme="minorHAnsi"/>
          <w:color w:val="232323"/>
          <w:sz w:val="16"/>
          <w:szCs w:val="16"/>
        </w:rPr>
      </w:pPr>
      <w:r>
        <w:rPr>
          <w:rFonts w:cstheme="minorHAnsi"/>
          <w:color w:val="232323"/>
          <w:sz w:val="16"/>
          <w:szCs w:val="16"/>
        </w:rPr>
        <w:t>n</w:t>
      </w:r>
      <w:r w:rsidR="00C40375" w:rsidRPr="00C40375">
        <w:rPr>
          <w:rFonts w:cstheme="minorHAnsi"/>
          <w:color w:val="232323"/>
          <w:sz w:val="16"/>
          <w:szCs w:val="16"/>
        </w:rPr>
        <w:t>ebulizačný prístroj </w:t>
      </w:r>
      <w:r w:rsidR="00C40375" w:rsidRPr="00C40375">
        <w:rPr>
          <w:rStyle w:val="Zvraznenie"/>
          <w:rFonts w:cstheme="minorHAnsi"/>
          <w:color w:val="232323"/>
          <w:sz w:val="16"/>
          <w:szCs w:val="16"/>
        </w:rPr>
        <w:t>(ProvoJet Ganshorn Medizin Electronic GmbH)</w:t>
      </w:r>
    </w:p>
    <w:p w14:paraId="17C23077" w14:textId="06B7AB57" w:rsidR="00C40375" w:rsidRPr="00C40375" w:rsidRDefault="00CC3A94" w:rsidP="00827A39">
      <w:pPr>
        <w:numPr>
          <w:ilvl w:val="0"/>
          <w:numId w:val="25"/>
        </w:numPr>
        <w:tabs>
          <w:tab w:val="clear" w:pos="720"/>
        </w:tabs>
        <w:spacing w:after="0" w:line="240" w:lineRule="auto"/>
        <w:ind w:left="851" w:hanging="284"/>
        <w:rPr>
          <w:rFonts w:cstheme="minorHAnsi"/>
          <w:color w:val="232323"/>
          <w:sz w:val="16"/>
          <w:szCs w:val="16"/>
        </w:rPr>
      </w:pPr>
      <w:r>
        <w:rPr>
          <w:rFonts w:cstheme="minorHAnsi"/>
          <w:color w:val="232323"/>
          <w:sz w:val="16"/>
          <w:szCs w:val="16"/>
        </w:rPr>
        <w:t>b</w:t>
      </w:r>
      <w:r w:rsidR="00C40375" w:rsidRPr="00C40375">
        <w:rPr>
          <w:rFonts w:cstheme="minorHAnsi"/>
          <w:color w:val="232323"/>
          <w:sz w:val="16"/>
          <w:szCs w:val="16"/>
        </w:rPr>
        <w:t>odypletyzmograf </w:t>
      </w:r>
      <w:r w:rsidR="00C40375" w:rsidRPr="00C40375">
        <w:rPr>
          <w:rStyle w:val="Zvraznenie"/>
          <w:rFonts w:cstheme="minorHAnsi"/>
          <w:color w:val="232323"/>
          <w:sz w:val="16"/>
          <w:szCs w:val="16"/>
        </w:rPr>
        <w:t>(MedGraphicsTM Body Plethyzmography System 1085)</w:t>
      </w:r>
    </w:p>
    <w:p w14:paraId="0FC9F45D" w14:textId="61A411E5" w:rsidR="00C40375" w:rsidRPr="00C40375" w:rsidRDefault="00CC3A94" w:rsidP="00827A39">
      <w:pPr>
        <w:numPr>
          <w:ilvl w:val="0"/>
          <w:numId w:val="25"/>
        </w:numPr>
        <w:tabs>
          <w:tab w:val="clear" w:pos="720"/>
        </w:tabs>
        <w:spacing w:after="0" w:line="240" w:lineRule="auto"/>
        <w:ind w:left="851" w:hanging="284"/>
        <w:rPr>
          <w:rFonts w:cstheme="minorHAnsi"/>
          <w:color w:val="232323"/>
          <w:sz w:val="16"/>
          <w:szCs w:val="16"/>
        </w:rPr>
      </w:pPr>
      <w:r>
        <w:rPr>
          <w:rFonts w:cstheme="minorHAnsi"/>
          <w:color w:val="232323"/>
          <w:sz w:val="16"/>
          <w:szCs w:val="16"/>
        </w:rPr>
        <w:t>e</w:t>
      </w:r>
      <w:r w:rsidR="00C40375" w:rsidRPr="00C40375">
        <w:rPr>
          <w:rFonts w:cstheme="minorHAnsi"/>
          <w:color w:val="232323"/>
          <w:sz w:val="16"/>
          <w:szCs w:val="16"/>
        </w:rPr>
        <w:t>rgospirometrický prístroj </w:t>
      </w:r>
      <w:r w:rsidR="00C40375" w:rsidRPr="00C40375">
        <w:rPr>
          <w:rStyle w:val="Zvraznenie"/>
          <w:rFonts w:cstheme="minorHAnsi"/>
          <w:color w:val="232323"/>
          <w:sz w:val="16"/>
          <w:szCs w:val="16"/>
        </w:rPr>
        <w:t>(PowerCube Ganshorn Medizin Electronic GmbH a Schiller AT-104PC)</w:t>
      </w:r>
      <w:r w:rsidR="00C40375" w:rsidRPr="00C40375">
        <w:rPr>
          <w:rFonts w:cstheme="minorHAnsi"/>
          <w:color w:val="232323"/>
          <w:sz w:val="16"/>
          <w:szCs w:val="16"/>
        </w:rPr>
        <w:t> vrátane defibrilačného prístroja a sady na zabezpečenie dýchacích ciest</w:t>
      </w:r>
      <w:r w:rsidR="000D5494">
        <w:rPr>
          <w:rFonts w:cstheme="minorHAnsi"/>
          <w:color w:val="232323"/>
          <w:sz w:val="16"/>
          <w:szCs w:val="16"/>
        </w:rPr>
        <w:t>.</w:t>
      </w:r>
    </w:p>
    <w:p w14:paraId="29515360" w14:textId="0EAFFFF7" w:rsidR="00C40375" w:rsidRPr="000D5494" w:rsidRDefault="00C40375" w:rsidP="00827A39">
      <w:pPr>
        <w:pStyle w:val="Nadpis3"/>
        <w:numPr>
          <w:ilvl w:val="0"/>
          <w:numId w:val="25"/>
        </w:numPr>
        <w:tabs>
          <w:tab w:val="clear" w:pos="720"/>
        </w:tabs>
        <w:spacing w:before="0" w:after="180" w:line="240" w:lineRule="auto"/>
        <w:ind w:left="851" w:hanging="284"/>
        <w:jc w:val="both"/>
        <w:rPr>
          <w:rFonts w:asciiTheme="minorHAnsi" w:hAnsiTheme="minorHAnsi" w:cstheme="minorHAnsi"/>
          <w:color w:val="484848"/>
          <w:sz w:val="16"/>
          <w:szCs w:val="16"/>
        </w:rPr>
      </w:pPr>
      <w:r w:rsidRPr="000D5494">
        <w:rPr>
          <w:rFonts w:asciiTheme="minorHAnsi" w:hAnsiTheme="minorHAnsi" w:cstheme="minorHAnsi"/>
          <w:color w:val="BA1220"/>
          <w:sz w:val="16"/>
          <w:szCs w:val="16"/>
        </w:rPr>
        <w:t>Toxikologické laboratórium</w:t>
      </w:r>
      <w:r w:rsidR="000D5494" w:rsidRPr="000D5494">
        <w:rPr>
          <w:rFonts w:asciiTheme="minorHAnsi" w:hAnsiTheme="minorHAnsi" w:cstheme="minorHAnsi"/>
          <w:color w:val="BA1220"/>
          <w:sz w:val="16"/>
          <w:szCs w:val="16"/>
        </w:rPr>
        <w:t xml:space="preserve">: </w:t>
      </w:r>
      <w:r w:rsidRPr="000D5494">
        <w:rPr>
          <w:rFonts w:asciiTheme="minorHAnsi" w:hAnsiTheme="minorHAnsi" w:cstheme="minorHAnsi"/>
          <w:color w:val="484848"/>
          <w:sz w:val="16"/>
          <w:szCs w:val="16"/>
        </w:rPr>
        <w:t>prístroje na kvantitatívnu analýzu (kvapalivový chromatograf s hmotnostným spektrom a plynový chromatograf), ktoré rozšírili možnosti stanovenia neznámych látok pri intoxikáciách, vrátane biologických expozičných testov.</w:t>
      </w:r>
    </w:p>
    <w:p w14:paraId="22FE0AC6" w14:textId="3FA8D7FA" w:rsidR="00F23BE5" w:rsidRPr="00492EDD" w:rsidRDefault="00F23BE5" w:rsidP="004C5F77">
      <w:pPr>
        <w:pStyle w:val="Normlnywebov"/>
        <w:numPr>
          <w:ilvl w:val="0"/>
          <w:numId w:val="18"/>
        </w:numPr>
        <w:shd w:val="clear" w:color="auto" w:fill="FFFFFF"/>
        <w:spacing w:before="0" w:beforeAutospacing="0" w:after="150" w:afterAutospacing="0"/>
        <w:ind w:left="426" w:hanging="284"/>
        <w:rPr>
          <w:rFonts w:asciiTheme="minorHAnsi" w:hAnsiTheme="minorHAnsi" w:cstheme="minorHAnsi"/>
          <w:color w:val="333333"/>
          <w:sz w:val="16"/>
          <w:szCs w:val="16"/>
        </w:rPr>
      </w:pPr>
      <w:r w:rsidRPr="001D6493">
        <w:rPr>
          <w:rFonts w:asciiTheme="minorHAnsi" w:hAnsiTheme="minorHAnsi" w:cstheme="minorHAnsi"/>
          <w:color w:val="333333"/>
          <w:sz w:val="16"/>
          <w:szCs w:val="16"/>
          <w:u w:val="single"/>
        </w:rPr>
        <w:t>Klinika rádiodiagnostiky a zobrazovacích metód</w:t>
      </w:r>
      <w:r w:rsidR="001D6493" w:rsidRPr="001D6493">
        <w:rPr>
          <w:rFonts w:asciiTheme="minorHAnsi" w:hAnsiTheme="minorHAnsi" w:cstheme="minorHAnsi"/>
          <w:color w:val="333333"/>
          <w:sz w:val="16"/>
          <w:szCs w:val="16"/>
          <w:u w:val="single"/>
        </w:rPr>
        <w:t xml:space="preserve"> UPJŠ LF a UNLP Košice</w:t>
      </w:r>
      <w:r w:rsidRPr="00492EDD">
        <w:rPr>
          <w:rFonts w:asciiTheme="minorHAnsi" w:hAnsiTheme="minorHAnsi" w:cstheme="minorHAnsi"/>
          <w:color w:val="333333"/>
          <w:sz w:val="16"/>
          <w:szCs w:val="16"/>
        </w:rPr>
        <w:t>, pracovisko Trieda SNP 1</w:t>
      </w:r>
      <w:r w:rsidR="00492EDD">
        <w:rPr>
          <w:rFonts w:asciiTheme="minorHAnsi" w:hAnsiTheme="minorHAnsi" w:cstheme="minorHAnsi"/>
          <w:color w:val="333333"/>
          <w:sz w:val="16"/>
          <w:szCs w:val="16"/>
        </w:rPr>
        <w:t xml:space="preserve"> a Rastislavova 43</w:t>
      </w:r>
    </w:p>
    <w:p w14:paraId="6CAAECBD" w14:textId="76C84C50" w:rsidR="00F23BE5" w:rsidRPr="00492EDD" w:rsidRDefault="00F23BE5" w:rsidP="004C5F77">
      <w:pPr>
        <w:pStyle w:val="Normlnywebov"/>
        <w:numPr>
          <w:ilvl w:val="0"/>
          <w:numId w:val="18"/>
        </w:numPr>
        <w:shd w:val="clear" w:color="auto" w:fill="FFFFFF"/>
        <w:spacing w:before="0" w:beforeAutospacing="0" w:after="150" w:afterAutospacing="0"/>
        <w:ind w:left="426" w:hanging="284"/>
        <w:rPr>
          <w:rFonts w:asciiTheme="minorHAnsi" w:hAnsiTheme="minorHAnsi" w:cstheme="minorHAnsi"/>
          <w:color w:val="333333"/>
          <w:sz w:val="16"/>
          <w:szCs w:val="16"/>
        </w:rPr>
      </w:pPr>
      <w:r w:rsidRPr="00492EDD">
        <w:rPr>
          <w:rFonts w:asciiTheme="minorHAnsi" w:hAnsiTheme="minorHAnsi" w:cstheme="minorHAnsi"/>
          <w:color w:val="333333"/>
          <w:sz w:val="16"/>
          <w:szCs w:val="16"/>
        </w:rPr>
        <w:t xml:space="preserve">Krvná banka, pracovisko Rastislavova 43 </w:t>
      </w:r>
    </w:p>
    <w:p w14:paraId="1D730D28" w14:textId="2DDFD124" w:rsidR="001D6493" w:rsidRPr="001D6493" w:rsidRDefault="001D6493" w:rsidP="001D6493">
      <w:pPr>
        <w:pStyle w:val="Odsekzoznamu"/>
        <w:numPr>
          <w:ilvl w:val="0"/>
          <w:numId w:val="18"/>
        </w:numPr>
        <w:spacing w:after="0"/>
        <w:ind w:left="426" w:hanging="284"/>
        <w:jc w:val="both"/>
        <w:rPr>
          <w:sz w:val="16"/>
          <w:szCs w:val="16"/>
        </w:rPr>
      </w:pPr>
      <w:r w:rsidRPr="001D6493">
        <w:rPr>
          <w:rFonts w:cstheme="minorHAnsi"/>
          <w:color w:val="333333"/>
          <w:sz w:val="16"/>
          <w:szCs w:val="16"/>
          <w:u w:val="single"/>
        </w:rPr>
        <w:t xml:space="preserve">Združená tkanivová banka </w:t>
      </w:r>
      <w:r w:rsidRPr="001D6493">
        <w:rPr>
          <w:sz w:val="16"/>
          <w:szCs w:val="16"/>
          <w:u w:val="single"/>
        </w:rPr>
        <w:t>UPJŠ LF a UNLP Košic</w:t>
      </w:r>
      <w:r>
        <w:rPr>
          <w:sz w:val="16"/>
          <w:szCs w:val="16"/>
          <w:u w:val="single"/>
        </w:rPr>
        <w:t>e</w:t>
      </w:r>
      <w:r w:rsidRPr="001D6493">
        <w:rPr>
          <w:sz w:val="16"/>
          <w:szCs w:val="16"/>
        </w:rPr>
        <w:t xml:space="preserve"> je vybavená špičkovými prístrojmi, ktoré boli zakúpené z prostriedkov získaných z projektov štrukturálnych fondov EÚ: POKIMP (ITMS 26220220032), NEUREG (ITMS 26220120063) a MEDIPARK (ITMS 26220220185). Z prostriedkov projektu NEUREG bolo v roku 2012 vybudované unikátne Laboratórium bunkových a tkanivových kultúr, ktoré umožňuje in vitro manipuláciu s bunkami a tkanivami v čistých priestoroch s ovzduším triedy A/B, čo vyhovuje kritériám predklinického výskumu v oblasti regeneračnej medicíny a sterilných bunkových kultivácií. Viac informácií môžete nájsť na odkaze: http://www.upjs.sk/univerzita/info/unikatne-pristroje/laboratorium-bunkovych-a-tkanivovych-kultur/ Z projektu NEUREG boli zakúpené aj nasledovné prístroje: </w:t>
      </w:r>
    </w:p>
    <w:p w14:paraId="61CC8A1A" w14:textId="77777777" w:rsidR="001D6493" w:rsidRPr="009102ED" w:rsidRDefault="001D6493" w:rsidP="001D6493">
      <w:pPr>
        <w:spacing w:after="0"/>
        <w:ind w:left="426"/>
        <w:jc w:val="both"/>
        <w:rPr>
          <w:sz w:val="16"/>
          <w:szCs w:val="16"/>
        </w:rPr>
      </w:pPr>
      <w:r w:rsidRPr="009102ED">
        <w:rPr>
          <w:sz w:val="16"/>
          <w:szCs w:val="16"/>
        </w:rPr>
        <w:t xml:space="preserve">Prietokový cytometer FACS Calibur BD - je vybavený dvoma lasermi, 4 kanálmi, ktoré umožňujú analýzu mnohých bunkových parametrov na základe odklonu laserového lúča. Metodika založená na označení buniek fluorescenčným farbivom, ktoré je konjugované s monoklonálnou protilátkou, umožňuje určiť prítomnosť povrchových aj cytoplazmatických znakov na testovaných bunkách a percento / koncentráciu pozitívnych buniek. </w:t>
      </w:r>
    </w:p>
    <w:p w14:paraId="7EDAE7BA" w14:textId="77777777" w:rsidR="001D6493" w:rsidRPr="009102ED" w:rsidRDefault="001D6493" w:rsidP="001D6493">
      <w:pPr>
        <w:spacing w:after="0"/>
        <w:ind w:left="426"/>
        <w:jc w:val="both"/>
        <w:rPr>
          <w:sz w:val="16"/>
          <w:szCs w:val="16"/>
        </w:rPr>
      </w:pPr>
      <w:r w:rsidRPr="009102ED">
        <w:rPr>
          <w:sz w:val="16"/>
          <w:szCs w:val="16"/>
        </w:rPr>
        <w:t xml:space="preserve">Fotodokumentačný systém (Quantum ST 4-3000, Vilber Lourmat) - predstavuje systém určený na zber obrazových dát z fluorescenčne značených gélov. Poskytuje vysokú presnosť a rozlíšenie, s ohľadom na kvantifikáciu a dokumentovateľnosť výsledkov. </w:t>
      </w:r>
    </w:p>
    <w:p w14:paraId="2EF8B412" w14:textId="77777777" w:rsidR="001D6493" w:rsidRPr="009102ED" w:rsidRDefault="001D6493" w:rsidP="001D6493">
      <w:pPr>
        <w:spacing w:after="0"/>
        <w:ind w:left="426"/>
        <w:jc w:val="both"/>
        <w:rPr>
          <w:sz w:val="16"/>
          <w:szCs w:val="16"/>
        </w:rPr>
      </w:pPr>
      <w:r w:rsidRPr="009102ED">
        <w:rPr>
          <w:sz w:val="16"/>
          <w:szCs w:val="16"/>
        </w:rPr>
        <w:t xml:space="preserve">Vákuový centrifugačný koncentrátor (Benchtop Centrivap, Labconco) - je schopný rýchlo koncentrovať množstvo vzoriek v malom objeme pomocou odstredivej sily, vákua a tepla. Naraz dokáže spracovať až 132 vzoriek, pričom spracovateľný objem vzorky je v rozsahu niekoľkých mikrolitrov až po 25 ml. </w:t>
      </w:r>
    </w:p>
    <w:p w14:paraId="1620E6CA" w14:textId="77777777" w:rsidR="001D6493" w:rsidRPr="009102ED" w:rsidRDefault="001D6493" w:rsidP="001D6493">
      <w:pPr>
        <w:spacing w:after="0"/>
        <w:ind w:left="426"/>
        <w:jc w:val="both"/>
        <w:rPr>
          <w:sz w:val="16"/>
          <w:szCs w:val="16"/>
        </w:rPr>
      </w:pPr>
      <w:r w:rsidRPr="009102ED">
        <w:rPr>
          <w:sz w:val="16"/>
          <w:szCs w:val="16"/>
        </w:rPr>
        <w:t xml:space="preserve">Programovateľné zmrazovacie zariadenie na kryoskúmavky a vaky (Nicool Freezal, Air Liquide) - umožňuje zmrazovať všetky druhy citlivých biologických vzoriek prostredníctvom tekutého N2, je použiteľný pre kryoskúmavky a vaky. </w:t>
      </w:r>
    </w:p>
    <w:p w14:paraId="07429B78" w14:textId="1DB8E416" w:rsidR="001D6493" w:rsidRPr="009102ED" w:rsidRDefault="001D6493" w:rsidP="001D6493">
      <w:pPr>
        <w:spacing w:after="0"/>
        <w:ind w:left="426"/>
        <w:jc w:val="both"/>
        <w:rPr>
          <w:sz w:val="16"/>
          <w:szCs w:val="16"/>
        </w:rPr>
      </w:pPr>
      <w:r w:rsidRPr="009102ED">
        <w:rPr>
          <w:sz w:val="16"/>
          <w:szCs w:val="16"/>
        </w:rPr>
        <w:t xml:space="preserve">Termocyklér: CFX96 Touch Real-Time PCR Detection system with HRM - tento šesťkanálový systém umožňuje rýchle nastavenie priebehu reakcie a monitorovanie amplifikačných kriviek v reálnom čase. Poskytuje možnosť súčasnej multiplexnej detekcie piatich cieľových génov, v nízkom výslednom objeme vzorky (10 µl). Využíva pokročilé nástroje pre analýzu dát – normalizácia expresie prostredníctvom CFX Manager™ Software, pričom tento software spolupracuje plynulo s PrimePCR™ Assays and Panels. 2 </w:t>
      </w:r>
    </w:p>
    <w:p w14:paraId="2152F408" w14:textId="77777777" w:rsidR="001D6493" w:rsidRPr="009102ED" w:rsidRDefault="001D6493" w:rsidP="001D6493">
      <w:pPr>
        <w:spacing w:after="0"/>
        <w:ind w:left="426"/>
        <w:jc w:val="both"/>
        <w:rPr>
          <w:sz w:val="16"/>
          <w:szCs w:val="16"/>
        </w:rPr>
      </w:pPr>
      <w:r w:rsidRPr="009102ED">
        <w:rPr>
          <w:sz w:val="16"/>
          <w:szCs w:val="16"/>
        </w:rPr>
        <w:lastRenderedPageBreak/>
        <w:t xml:space="preserve">Bunkový analyzátor: Cytell Cell Imaging System - umožňuje sledovanie celulárnej a subcelulárnej štruktúry buniek, kolónií a tkanív. Digitálny zobrazovací systém umožňuje vysoko kvalitnú detekciu fluorescencie a svetla prechádzajúceho vzorkou. Využitím dvoj- alebo trojfarebnej analýzy vo viacjamkovom formáte je schopný analyzovať živé, mŕtve a apoptické subpopulácie buniek. </w:t>
      </w:r>
    </w:p>
    <w:p w14:paraId="06689B8B" w14:textId="77777777" w:rsidR="001D6493" w:rsidRPr="009102ED" w:rsidRDefault="001D6493" w:rsidP="001D6493">
      <w:pPr>
        <w:spacing w:after="0"/>
        <w:ind w:left="426"/>
        <w:jc w:val="both"/>
        <w:rPr>
          <w:sz w:val="16"/>
          <w:szCs w:val="16"/>
        </w:rPr>
      </w:pPr>
      <w:r w:rsidRPr="009102ED">
        <w:rPr>
          <w:sz w:val="16"/>
          <w:szCs w:val="16"/>
        </w:rPr>
        <w:t xml:space="preserve">Zariadenie na analýzu buniek v reálnom čase: xCELLigence RTCA SP - xCELLigence® RTCA SP využíva neinvazívne monitorovanie elektrického odporu pre kvantifikáciu bunkovej proliferácie, morfologických zmien a kvality/intenzity adherencie, v reálnom čase a bez nutnosti značenia buniek. </w:t>
      </w:r>
    </w:p>
    <w:p w14:paraId="7623E5A8" w14:textId="77777777" w:rsidR="001D6493" w:rsidRPr="009102ED" w:rsidRDefault="001D6493" w:rsidP="001D6493">
      <w:pPr>
        <w:spacing w:after="0"/>
        <w:ind w:left="426"/>
        <w:jc w:val="both"/>
        <w:rPr>
          <w:sz w:val="16"/>
          <w:szCs w:val="16"/>
        </w:rPr>
      </w:pPr>
      <w:r w:rsidRPr="009102ED">
        <w:rPr>
          <w:sz w:val="16"/>
          <w:szCs w:val="16"/>
        </w:rPr>
        <w:t xml:space="preserve">Multiplexný reader: Bio Plex MAGPIX - tento prístroj predstavuje robustný systém pre imunoanalýzy na báze xMAP (MagPlex) magnetických partikúl a je kompatibilný s Bio-Plex Pro™ magnetickými analýzami. Umožňuje analýzu až 50 biomolekúl v jednej vzorke, na základe jednoduchej ELISA podobnej metódy. </w:t>
      </w:r>
    </w:p>
    <w:p w14:paraId="5A2E46C8" w14:textId="77777777" w:rsidR="001D6493" w:rsidRPr="009102ED" w:rsidRDefault="001D6493" w:rsidP="001D6493">
      <w:pPr>
        <w:spacing w:after="0"/>
        <w:ind w:left="426"/>
        <w:jc w:val="both"/>
        <w:rPr>
          <w:sz w:val="16"/>
          <w:szCs w:val="16"/>
        </w:rPr>
      </w:pPr>
      <w:r w:rsidRPr="009102ED">
        <w:rPr>
          <w:sz w:val="16"/>
          <w:szCs w:val="16"/>
        </w:rPr>
        <w:t xml:space="preserve">Multiplexný reader: Bio-Plex 200 Systém - Bio-Plex® 200 predstavuje suspenzný analytický systém, ktorý ponúka spoľahlivé riešenie pre analýzu až 100 biomolekúl (proteíny, NK) v jednej vzorke. Reader kombinuje v sebe dva výkonne lasery, fluidiku s vysokým prietokom a digitálne spracovanie signálu v reálnom čase. </w:t>
      </w:r>
    </w:p>
    <w:p w14:paraId="69C51A33" w14:textId="77777777" w:rsidR="001D6493" w:rsidRDefault="001D6493" w:rsidP="001D6493">
      <w:pPr>
        <w:pStyle w:val="Normlnywebov"/>
        <w:shd w:val="clear" w:color="auto" w:fill="FFFFFF"/>
        <w:spacing w:before="0" w:beforeAutospacing="0" w:after="0" w:afterAutospacing="0"/>
        <w:ind w:left="426"/>
        <w:rPr>
          <w:rFonts w:asciiTheme="minorHAnsi" w:hAnsiTheme="minorHAnsi" w:cstheme="minorHAnsi"/>
          <w:color w:val="333333"/>
          <w:sz w:val="16"/>
          <w:szCs w:val="16"/>
        </w:rPr>
      </w:pPr>
    </w:p>
    <w:p w14:paraId="3AB930A9" w14:textId="23DFE474" w:rsidR="00F23BE5" w:rsidRPr="001D6493" w:rsidRDefault="00F23BE5" w:rsidP="001D6493">
      <w:pPr>
        <w:pStyle w:val="Normlnywebov"/>
        <w:numPr>
          <w:ilvl w:val="0"/>
          <w:numId w:val="18"/>
        </w:numPr>
        <w:shd w:val="clear" w:color="auto" w:fill="FFFFFF"/>
        <w:spacing w:before="0" w:beforeAutospacing="0" w:after="150" w:afterAutospacing="0"/>
        <w:ind w:left="426" w:hanging="284"/>
        <w:rPr>
          <w:rFonts w:asciiTheme="minorHAnsi" w:hAnsiTheme="minorHAnsi" w:cstheme="minorHAnsi"/>
          <w:color w:val="333333"/>
          <w:sz w:val="16"/>
          <w:szCs w:val="16"/>
        </w:rPr>
      </w:pPr>
      <w:r w:rsidRPr="001D6493">
        <w:rPr>
          <w:rFonts w:asciiTheme="minorHAnsi" w:hAnsiTheme="minorHAnsi" w:cstheme="minorHAnsi"/>
          <w:color w:val="333333"/>
          <w:sz w:val="16"/>
          <w:szCs w:val="16"/>
        </w:rPr>
        <w:t>Oddelenie laboratórnej</w:t>
      </w:r>
      <w:r w:rsidRPr="001D6493">
        <w:rPr>
          <w:rFonts w:asciiTheme="minorHAnsi" w:hAnsiTheme="minorHAnsi" w:cstheme="minorHAnsi"/>
          <w:b/>
          <w:color w:val="333333"/>
          <w:sz w:val="16"/>
          <w:szCs w:val="16"/>
        </w:rPr>
        <w:t xml:space="preserve"> </w:t>
      </w:r>
      <w:r w:rsidRPr="001D6493">
        <w:rPr>
          <w:rFonts w:asciiTheme="minorHAnsi" w:hAnsiTheme="minorHAnsi" w:cstheme="minorHAnsi"/>
          <w:color w:val="333333"/>
          <w:sz w:val="16"/>
          <w:szCs w:val="16"/>
        </w:rPr>
        <w:t>medicíny, pracovisko</w:t>
      </w:r>
      <w:r w:rsidR="00827A39">
        <w:rPr>
          <w:rFonts w:asciiTheme="minorHAnsi" w:hAnsiTheme="minorHAnsi" w:cstheme="minorHAnsi"/>
          <w:color w:val="333333"/>
          <w:sz w:val="16"/>
          <w:szCs w:val="16"/>
        </w:rPr>
        <w:t xml:space="preserve"> Trieda SNP 1 a Rastislavova 43</w:t>
      </w:r>
    </w:p>
    <w:p w14:paraId="79023587" w14:textId="38E06CBC" w:rsidR="001C0376" w:rsidRDefault="00385FFE" w:rsidP="00385FFE">
      <w:pPr>
        <w:pStyle w:val="Normlnywebov"/>
        <w:shd w:val="clear" w:color="auto" w:fill="FFFFFF"/>
        <w:spacing w:before="0" w:beforeAutospacing="0" w:after="0" w:afterAutospacing="0"/>
        <w:jc w:val="both"/>
        <w:rPr>
          <w:rStyle w:val="Siln"/>
          <w:rFonts w:asciiTheme="minorHAnsi" w:hAnsiTheme="minorHAnsi" w:cstheme="minorHAnsi"/>
          <w:b w:val="0"/>
          <w:color w:val="333333"/>
          <w:sz w:val="16"/>
          <w:szCs w:val="16"/>
          <w:u w:val="single"/>
        </w:rPr>
      </w:pPr>
      <w:r w:rsidRPr="008F5DEE">
        <w:rPr>
          <w:rStyle w:val="Siln"/>
          <w:rFonts w:asciiTheme="minorHAnsi" w:hAnsiTheme="minorHAnsi" w:cstheme="minorHAnsi"/>
          <w:color w:val="333333"/>
          <w:sz w:val="16"/>
          <w:szCs w:val="16"/>
          <w:u w:val="single"/>
        </w:rPr>
        <w:t>Medirex, a.</w:t>
      </w:r>
      <w:r w:rsidR="001C0376" w:rsidRPr="008F5DEE">
        <w:rPr>
          <w:rStyle w:val="Siln"/>
          <w:rFonts w:asciiTheme="minorHAnsi" w:hAnsiTheme="minorHAnsi" w:cstheme="minorHAnsi"/>
          <w:color w:val="333333"/>
          <w:sz w:val="16"/>
          <w:szCs w:val="16"/>
          <w:u w:val="single"/>
        </w:rPr>
        <w:t xml:space="preserve"> </w:t>
      </w:r>
      <w:r w:rsidRPr="008F5DEE">
        <w:rPr>
          <w:rStyle w:val="Siln"/>
          <w:rFonts w:asciiTheme="minorHAnsi" w:hAnsiTheme="minorHAnsi" w:cstheme="minorHAnsi"/>
          <w:color w:val="333333"/>
          <w:sz w:val="16"/>
          <w:szCs w:val="16"/>
          <w:u w:val="single"/>
        </w:rPr>
        <w:t>s.</w:t>
      </w:r>
      <w:r w:rsidR="008F5DEE">
        <w:rPr>
          <w:rStyle w:val="Siln"/>
          <w:rFonts w:asciiTheme="minorHAnsi" w:hAnsiTheme="minorHAnsi" w:cstheme="minorHAnsi"/>
          <w:color w:val="333333"/>
          <w:sz w:val="16"/>
          <w:szCs w:val="16"/>
          <w:u w:val="single"/>
        </w:rPr>
        <w:t xml:space="preserve">, </w:t>
      </w:r>
      <w:r w:rsidR="008F5DEE" w:rsidRPr="008F5DEE">
        <w:rPr>
          <w:rStyle w:val="Siln"/>
          <w:rFonts w:asciiTheme="minorHAnsi" w:hAnsiTheme="minorHAnsi" w:cstheme="minorHAnsi"/>
          <w:b w:val="0"/>
          <w:color w:val="333333"/>
          <w:sz w:val="16"/>
          <w:szCs w:val="16"/>
          <w:u w:val="single"/>
        </w:rPr>
        <w:t>pracovisko Magnezitárska 2C</w:t>
      </w:r>
      <w:r w:rsidR="00492EDD">
        <w:rPr>
          <w:rStyle w:val="Siln"/>
          <w:rFonts w:asciiTheme="minorHAnsi" w:hAnsiTheme="minorHAnsi" w:cstheme="minorHAnsi"/>
          <w:b w:val="0"/>
          <w:color w:val="333333"/>
          <w:sz w:val="16"/>
          <w:szCs w:val="16"/>
          <w:u w:val="single"/>
        </w:rPr>
        <w:t>, Košice</w:t>
      </w:r>
      <w:r w:rsidR="001C0376" w:rsidRPr="008F5DEE">
        <w:rPr>
          <w:rStyle w:val="Siln"/>
          <w:rFonts w:asciiTheme="minorHAnsi" w:hAnsiTheme="minorHAnsi" w:cstheme="minorHAnsi"/>
          <w:b w:val="0"/>
          <w:color w:val="333333"/>
          <w:sz w:val="16"/>
          <w:szCs w:val="16"/>
          <w:u w:val="single"/>
        </w:rPr>
        <w:t xml:space="preserve">: </w:t>
      </w:r>
    </w:p>
    <w:p w14:paraId="372574F5" w14:textId="77777777" w:rsidR="00A9598B" w:rsidRPr="008F5DEE" w:rsidRDefault="00A9598B" w:rsidP="00385FFE">
      <w:pPr>
        <w:pStyle w:val="Normlnywebov"/>
        <w:shd w:val="clear" w:color="auto" w:fill="FFFFFF"/>
        <w:spacing w:before="0" w:beforeAutospacing="0" w:after="0" w:afterAutospacing="0"/>
        <w:jc w:val="both"/>
        <w:rPr>
          <w:rStyle w:val="Siln"/>
          <w:rFonts w:asciiTheme="minorHAnsi" w:hAnsiTheme="minorHAnsi" w:cstheme="minorHAnsi"/>
          <w:b w:val="0"/>
          <w:color w:val="333333"/>
          <w:sz w:val="16"/>
          <w:szCs w:val="16"/>
          <w:u w:val="single"/>
        </w:rPr>
      </w:pPr>
    </w:p>
    <w:p w14:paraId="08B09862" w14:textId="77777777" w:rsidR="001C0376" w:rsidRDefault="001C0376" w:rsidP="00385FFE">
      <w:pPr>
        <w:pStyle w:val="Normlnywebov"/>
        <w:shd w:val="clear" w:color="auto" w:fill="FFFFFF"/>
        <w:spacing w:before="0" w:beforeAutospacing="0" w:after="0" w:afterAutospacing="0"/>
        <w:jc w:val="both"/>
        <w:rPr>
          <w:rFonts w:asciiTheme="minorHAnsi" w:hAnsiTheme="minorHAnsi" w:cstheme="minorHAnsi"/>
          <w:color w:val="333333"/>
          <w:sz w:val="16"/>
          <w:szCs w:val="16"/>
        </w:rPr>
      </w:pPr>
      <w:r>
        <w:rPr>
          <w:rFonts w:asciiTheme="minorHAnsi" w:hAnsiTheme="minorHAnsi" w:cstheme="minorHAnsi"/>
          <w:color w:val="333333"/>
          <w:sz w:val="16"/>
          <w:szCs w:val="16"/>
        </w:rPr>
        <w:t xml:space="preserve">Spoločnosť </w:t>
      </w:r>
      <w:r w:rsidR="00385FFE" w:rsidRPr="00385FFE">
        <w:rPr>
          <w:rFonts w:asciiTheme="minorHAnsi" w:hAnsiTheme="minorHAnsi" w:cstheme="minorHAnsi"/>
          <w:color w:val="333333"/>
          <w:sz w:val="16"/>
          <w:szCs w:val="16"/>
        </w:rPr>
        <w:t>predstavuje komplex diagnostických laboratórií v odboroch klinická biochémia, hematológia, klinická imunológia, toxikológia, lekárska genetika, bakteriológia, mykológia, parazitológia, sérológia, virológia, molekulárna biológia a mikrobiológia životného prostredia. Zabezpečuje komplexnú laboratórnu diagnostiku pre</w:t>
      </w:r>
      <w:r>
        <w:rPr>
          <w:rFonts w:asciiTheme="minorHAnsi" w:hAnsiTheme="minorHAnsi" w:cstheme="minorHAnsi"/>
          <w:color w:val="333333"/>
          <w:sz w:val="16"/>
          <w:szCs w:val="16"/>
        </w:rPr>
        <w:t>:</w:t>
      </w:r>
    </w:p>
    <w:p w14:paraId="27346AA6" w14:textId="77777777" w:rsidR="001C0376" w:rsidRDefault="00385FFE" w:rsidP="004C5F77">
      <w:pPr>
        <w:pStyle w:val="Normlnywebov"/>
        <w:numPr>
          <w:ilvl w:val="0"/>
          <w:numId w:val="20"/>
        </w:numPr>
        <w:shd w:val="clear" w:color="auto" w:fill="FFFFFF"/>
        <w:spacing w:before="0" w:beforeAutospacing="0" w:after="0" w:afterAutospacing="0"/>
        <w:jc w:val="both"/>
        <w:rPr>
          <w:rFonts w:asciiTheme="minorHAnsi" w:hAnsiTheme="minorHAnsi" w:cstheme="minorHAnsi"/>
          <w:color w:val="333333"/>
          <w:sz w:val="16"/>
          <w:szCs w:val="16"/>
        </w:rPr>
      </w:pPr>
      <w:r w:rsidRPr="00385FFE">
        <w:rPr>
          <w:rFonts w:asciiTheme="minorHAnsi" w:hAnsiTheme="minorHAnsi" w:cstheme="minorHAnsi"/>
          <w:color w:val="333333"/>
          <w:sz w:val="16"/>
          <w:szCs w:val="16"/>
        </w:rPr>
        <w:t>najdôležitejšie zdravotnícke zariadenia v Košiciach a ich okolí</w:t>
      </w:r>
      <w:r w:rsidR="001C0376">
        <w:rPr>
          <w:rFonts w:asciiTheme="minorHAnsi" w:hAnsiTheme="minorHAnsi" w:cstheme="minorHAnsi"/>
          <w:color w:val="333333"/>
          <w:sz w:val="16"/>
          <w:szCs w:val="16"/>
        </w:rPr>
        <w:t xml:space="preserve">, </w:t>
      </w:r>
    </w:p>
    <w:p w14:paraId="55459FED" w14:textId="3F947D79" w:rsidR="001C0376" w:rsidRDefault="00385FFE" w:rsidP="004C5F77">
      <w:pPr>
        <w:pStyle w:val="Normlnywebov"/>
        <w:numPr>
          <w:ilvl w:val="0"/>
          <w:numId w:val="20"/>
        </w:numPr>
        <w:shd w:val="clear" w:color="auto" w:fill="FFFFFF"/>
        <w:spacing w:before="0" w:beforeAutospacing="0" w:after="0" w:afterAutospacing="0"/>
        <w:jc w:val="both"/>
        <w:rPr>
          <w:rFonts w:asciiTheme="minorHAnsi" w:hAnsiTheme="minorHAnsi" w:cstheme="minorHAnsi"/>
          <w:color w:val="333333"/>
          <w:sz w:val="16"/>
          <w:szCs w:val="16"/>
        </w:rPr>
      </w:pPr>
      <w:r w:rsidRPr="00385FFE">
        <w:rPr>
          <w:rFonts w:asciiTheme="minorHAnsi" w:hAnsiTheme="minorHAnsi" w:cstheme="minorHAnsi"/>
          <w:color w:val="333333"/>
          <w:sz w:val="16"/>
          <w:szCs w:val="16"/>
        </w:rPr>
        <w:t>veľký počet polikliník či</w:t>
      </w:r>
      <w:r w:rsidR="001C0376">
        <w:rPr>
          <w:rFonts w:asciiTheme="minorHAnsi" w:hAnsiTheme="minorHAnsi" w:cstheme="minorHAnsi"/>
          <w:color w:val="333333"/>
          <w:sz w:val="16"/>
          <w:szCs w:val="16"/>
        </w:rPr>
        <w:t xml:space="preserve"> neštátnych </w:t>
      </w:r>
      <w:r w:rsidRPr="00385FFE">
        <w:rPr>
          <w:rFonts w:asciiTheme="minorHAnsi" w:hAnsiTheme="minorHAnsi" w:cstheme="minorHAnsi"/>
          <w:color w:val="333333"/>
          <w:sz w:val="16"/>
          <w:szCs w:val="16"/>
        </w:rPr>
        <w:t>zdravotníckych zariadení</w:t>
      </w:r>
      <w:r w:rsidR="001C0376">
        <w:rPr>
          <w:rFonts w:asciiTheme="minorHAnsi" w:hAnsiTheme="minorHAnsi" w:cstheme="minorHAnsi"/>
          <w:color w:val="333333"/>
          <w:sz w:val="16"/>
          <w:szCs w:val="16"/>
        </w:rPr>
        <w:t>,</w:t>
      </w:r>
    </w:p>
    <w:p w14:paraId="5BC99802" w14:textId="77777777" w:rsidR="001C0376" w:rsidRDefault="00385FFE" w:rsidP="004C5F77">
      <w:pPr>
        <w:pStyle w:val="Normlnywebov"/>
        <w:numPr>
          <w:ilvl w:val="0"/>
          <w:numId w:val="20"/>
        </w:numPr>
        <w:shd w:val="clear" w:color="auto" w:fill="FFFFFF"/>
        <w:spacing w:before="0" w:beforeAutospacing="0" w:after="0" w:afterAutospacing="0"/>
        <w:jc w:val="both"/>
        <w:rPr>
          <w:rFonts w:asciiTheme="minorHAnsi" w:hAnsiTheme="minorHAnsi" w:cstheme="minorHAnsi"/>
          <w:color w:val="333333"/>
          <w:sz w:val="16"/>
          <w:szCs w:val="16"/>
        </w:rPr>
      </w:pPr>
      <w:r w:rsidRPr="00385FFE">
        <w:rPr>
          <w:rFonts w:asciiTheme="minorHAnsi" w:hAnsiTheme="minorHAnsi" w:cstheme="minorHAnsi"/>
          <w:color w:val="333333"/>
          <w:sz w:val="16"/>
          <w:szCs w:val="16"/>
        </w:rPr>
        <w:t xml:space="preserve">veľký počet všeobecných a špecializovaných ambulancií. </w:t>
      </w:r>
    </w:p>
    <w:p w14:paraId="41F60136" w14:textId="389BE51D" w:rsidR="00385FFE" w:rsidRDefault="00385FFE" w:rsidP="001C0376">
      <w:pPr>
        <w:pStyle w:val="Normlnywebov"/>
        <w:shd w:val="clear" w:color="auto" w:fill="FFFFFF"/>
        <w:spacing w:before="0" w:beforeAutospacing="0" w:after="0" w:afterAutospacing="0"/>
        <w:jc w:val="both"/>
        <w:rPr>
          <w:rFonts w:asciiTheme="minorHAnsi" w:hAnsiTheme="minorHAnsi" w:cstheme="minorHAnsi"/>
          <w:color w:val="333333"/>
          <w:sz w:val="16"/>
          <w:szCs w:val="16"/>
        </w:rPr>
      </w:pPr>
      <w:r w:rsidRPr="00385FFE">
        <w:rPr>
          <w:rFonts w:asciiTheme="minorHAnsi" w:hAnsiTheme="minorHAnsi" w:cstheme="minorHAnsi"/>
          <w:color w:val="333333"/>
          <w:sz w:val="16"/>
          <w:szCs w:val="16"/>
        </w:rPr>
        <w:t>Medirex prevádzkuje technologicky najmodernejšie a najväčšie centrálne laboratóriá nielen na Slovensku, ale aj v strednej Európe a nadväzujúcu sieť nemocničných a poliklinických diagnostických laboratórií.  Okrem automatických analyzátorov svetových značiek disponuje aj plne automatizovaným robotizovaným systémom na analýzu vzoriek, zamestnáva špičkových slovenských odborníkov, čím je zabezpečená vysoká kvalita a profesionalita hodnotenia výsledkov.</w:t>
      </w:r>
    </w:p>
    <w:p w14:paraId="2B7007DF" w14:textId="465D2251" w:rsidR="001C0376" w:rsidRDefault="001C0376" w:rsidP="001C0376">
      <w:pPr>
        <w:pStyle w:val="Normlnywebov"/>
        <w:shd w:val="clear" w:color="auto" w:fill="FFFFFF"/>
        <w:spacing w:before="0" w:beforeAutospacing="0" w:after="0" w:afterAutospacing="0"/>
        <w:jc w:val="both"/>
        <w:rPr>
          <w:rFonts w:asciiTheme="minorHAnsi" w:hAnsiTheme="minorHAnsi" w:cstheme="minorHAnsi"/>
          <w:color w:val="333333"/>
          <w:sz w:val="16"/>
          <w:szCs w:val="16"/>
        </w:rPr>
      </w:pPr>
    </w:p>
    <w:p w14:paraId="5180D310" w14:textId="77777777" w:rsidR="00AD650C" w:rsidRDefault="00B86EE3" w:rsidP="004C5F77">
      <w:pPr>
        <w:pStyle w:val="Odsekzoznamu"/>
        <w:numPr>
          <w:ilvl w:val="0"/>
          <w:numId w:val="5"/>
        </w:numPr>
        <w:autoSpaceDE w:val="0"/>
        <w:autoSpaceDN w:val="0"/>
        <w:adjustRightInd w:val="0"/>
        <w:spacing w:after="0" w:line="240" w:lineRule="auto"/>
        <w:jc w:val="both"/>
        <w:rPr>
          <w:rFonts w:cstheme="minorHAnsi"/>
          <w:sz w:val="16"/>
          <w:szCs w:val="16"/>
        </w:rPr>
      </w:pPr>
      <w:r w:rsidRPr="002E27BC">
        <w:rPr>
          <w:rFonts w:cstheme="minorHAnsi"/>
          <w:sz w:val="16"/>
          <w:szCs w:val="16"/>
        </w:rPr>
        <w:t>Charakteristika informačného zabezpečenia študijného programu</w:t>
      </w:r>
      <w:r w:rsidR="00AD650C">
        <w:rPr>
          <w:rFonts w:cstheme="minorHAnsi"/>
          <w:sz w:val="16"/>
          <w:szCs w:val="16"/>
        </w:rPr>
        <w:t>:</w:t>
      </w:r>
    </w:p>
    <w:p w14:paraId="22D710DD" w14:textId="3649ACE2" w:rsidR="00AD650C" w:rsidRDefault="00507FBF" w:rsidP="004C5F77">
      <w:pPr>
        <w:pStyle w:val="Odsekzoznamu"/>
        <w:numPr>
          <w:ilvl w:val="0"/>
          <w:numId w:val="10"/>
        </w:numPr>
        <w:autoSpaceDE w:val="0"/>
        <w:autoSpaceDN w:val="0"/>
        <w:adjustRightInd w:val="0"/>
        <w:spacing w:after="0" w:line="240" w:lineRule="auto"/>
        <w:jc w:val="both"/>
        <w:rPr>
          <w:rFonts w:cstheme="minorHAnsi"/>
          <w:sz w:val="16"/>
          <w:szCs w:val="16"/>
        </w:rPr>
      </w:pPr>
      <w:r w:rsidRPr="00E63207">
        <w:rPr>
          <w:rFonts w:cstheme="minorHAnsi"/>
          <w:sz w:val="16"/>
          <w:szCs w:val="16"/>
        </w:rPr>
        <w:t xml:space="preserve">prístup k </w:t>
      </w:r>
      <w:r w:rsidR="00B86EE3" w:rsidRPr="00E63207">
        <w:rPr>
          <w:rFonts w:cstheme="minorHAnsi"/>
          <w:sz w:val="16"/>
          <w:szCs w:val="16"/>
        </w:rPr>
        <w:t>informačným databázam a ďalším informačným zdrojom</w:t>
      </w:r>
      <w:r w:rsidR="00E63207" w:rsidRPr="00E63207">
        <w:rPr>
          <w:rFonts w:cstheme="minorHAnsi"/>
          <w:sz w:val="16"/>
          <w:szCs w:val="16"/>
        </w:rPr>
        <w:t xml:space="preserve"> poskytuje Univerzitná knižnica UPJŠ v Košiciach a jej Lekárska knižnica  </w:t>
      </w:r>
      <w:hyperlink r:id="rId58" w:history="1">
        <w:r w:rsidR="00E63207" w:rsidRPr="00E63207">
          <w:rPr>
            <w:rStyle w:val="Hypertextovprepojenie"/>
            <w:sz w:val="16"/>
            <w:szCs w:val="16"/>
          </w:rPr>
          <w:t>UNIVERZITA PAVLA JOZEFA ŠAFÁRIKA V KOŠICIACH (upjs.sk)</w:t>
        </w:r>
      </w:hyperlink>
      <w:r w:rsidR="00E63207" w:rsidRPr="00E63207">
        <w:rPr>
          <w:rFonts w:cstheme="minorHAnsi"/>
          <w:sz w:val="16"/>
          <w:szCs w:val="16"/>
        </w:rPr>
        <w:t xml:space="preserve"> </w:t>
      </w:r>
    </w:p>
    <w:p w14:paraId="1FE56617" w14:textId="70C2DCA6" w:rsidR="00F377A9" w:rsidRPr="00AD3114" w:rsidRDefault="00AD3114" w:rsidP="00AD3114">
      <w:pPr>
        <w:pStyle w:val="Odsekzoznamu"/>
        <w:numPr>
          <w:ilvl w:val="0"/>
          <w:numId w:val="10"/>
        </w:numPr>
        <w:autoSpaceDE w:val="0"/>
        <w:autoSpaceDN w:val="0"/>
        <w:adjustRightInd w:val="0"/>
        <w:spacing w:after="0" w:line="240" w:lineRule="auto"/>
        <w:jc w:val="both"/>
        <w:rPr>
          <w:rFonts w:cstheme="minorHAnsi"/>
          <w:sz w:val="16"/>
          <w:szCs w:val="16"/>
        </w:rPr>
      </w:pPr>
      <w:r>
        <w:rPr>
          <w:rFonts w:cstheme="minorHAnsi"/>
          <w:bCs/>
          <w:iCs/>
          <w:sz w:val="16"/>
          <w:szCs w:val="16"/>
          <w:lang w:eastAsia="sk-SK"/>
        </w:rPr>
        <w:t>s</w:t>
      </w:r>
      <w:r w:rsidRPr="00AD3114">
        <w:rPr>
          <w:rFonts w:cstheme="minorHAnsi"/>
          <w:bCs/>
          <w:iCs/>
          <w:sz w:val="16"/>
          <w:szCs w:val="16"/>
          <w:lang w:eastAsia="sk-SK"/>
        </w:rPr>
        <w:t xml:space="preserve">lužby </w:t>
      </w:r>
      <w:r>
        <w:rPr>
          <w:rFonts w:cstheme="minorHAnsi"/>
          <w:bCs/>
          <w:iCs/>
          <w:sz w:val="16"/>
          <w:szCs w:val="16"/>
          <w:lang w:eastAsia="sk-SK"/>
        </w:rPr>
        <w:t xml:space="preserve">v oblasti informačných technológii </w:t>
      </w:r>
      <w:r w:rsidRPr="00AD3114">
        <w:rPr>
          <w:rFonts w:cstheme="minorHAnsi"/>
          <w:bCs/>
          <w:iCs/>
          <w:sz w:val="16"/>
          <w:szCs w:val="16"/>
          <w:lang w:eastAsia="sk-SK"/>
        </w:rPr>
        <w:t>na fakulte zabezpečuje pracovisko Ústav lekárskej informatiky UPJŠ LF</w:t>
      </w:r>
      <w:r>
        <w:rPr>
          <w:rFonts w:cstheme="minorHAnsi"/>
          <w:bCs/>
          <w:iCs/>
          <w:sz w:val="16"/>
          <w:szCs w:val="16"/>
          <w:lang w:eastAsia="sk-SK"/>
        </w:rPr>
        <w:t>,</w:t>
      </w:r>
      <w:r w:rsidRPr="00AD3114">
        <w:rPr>
          <w:rFonts w:cstheme="minorHAnsi"/>
          <w:bCs/>
          <w:iCs/>
          <w:sz w:val="16"/>
          <w:szCs w:val="16"/>
          <w:lang w:eastAsia="sk-SK"/>
        </w:rPr>
        <w:t xml:space="preserve"> na univerzite CIAKT. </w:t>
      </w:r>
      <w:r w:rsidR="00F36459" w:rsidRPr="00AD3114">
        <w:rPr>
          <w:rFonts w:cstheme="minorHAnsi"/>
          <w:sz w:val="16"/>
          <w:szCs w:val="16"/>
          <w:highlight w:val="cyan"/>
        </w:rPr>
        <w:t xml:space="preserve"> </w:t>
      </w:r>
    </w:p>
    <w:p w14:paraId="5AA682A8" w14:textId="52590913" w:rsidR="00F356F5" w:rsidRDefault="00F356F5" w:rsidP="004C5F77">
      <w:pPr>
        <w:pStyle w:val="Odsekzoznamu"/>
        <w:numPr>
          <w:ilvl w:val="0"/>
          <w:numId w:val="5"/>
        </w:numPr>
        <w:autoSpaceDE w:val="0"/>
        <w:autoSpaceDN w:val="0"/>
        <w:adjustRightInd w:val="0"/>
        <w:spacing w:after="0" w:line="240" w:lineRule="auto"/>
        <w:jc w:val="both"/>
        <w:rPr>
          <w:rFonts w:cstheme="minorHAnsi"/>
          <w:sz w:val="16"/>
          <w:szCs w:val="16"/>
        </w:rPr>
      </w:pPr>
      <w:r w:rsidRPr="002E27BC">
        <w:rPr>
          <w:rFonts w:cstheme="minorHAnsi"/>
          <w:sz w:val="16"/>
          <w:szCs w:val="16"/>
        </w:rPr>
        <w:t>Charakteristika a rozsah dištančného vzdelávania uplatňovaná v študijnom programe s priradením k predmetom.</w:t>
      </w:r>
      <w:r w:rsidR="005443FF" w:rsidRPr="002E27BC">
        <w:rPr>
          <w:rFonts w:cstheme="minorHAnsi"/>
          <w:sz w:val="16"/>
          <w:szCs w:val="16"/>
        </w:rPr>
        <w:t xml:space="preserve"> Prístupy, manuály </w:t>
      </w:r>
      <w:r w:rsidR="00BC321D">
        <w:rPr>
          <w:rFonts w:cstheme="minorHAnsi"/>
          <w:sz w:val="16"/>
          <w:szCs w:val="16"/>
        </w:rPr>
        <w:t>e</w:t>
      </w:r>
      <w:r w:rsidR="005443FF" w:rsidRPr="002E27BC">
        <w:rPr>
          <w:rFonts w:cstheme="minorHAnsi"/>
          <w:sz w:val="16"/>
          <w:szCs w:val="16"/>
        </w:rPr>
        <w:t>-learni</w:t>
      </w:r>
      <w:r w:rsidR="00BC321D">
        <w:rPr>
          <w:rFonts w:cstheme="minorHAnsi"/>
          <w:sz w:val="16"/>
          <w:szCs w:val="16"/>
        </w:rPr>
        <w:t>n</w:t>
      </w:r>
      <w:r w:rsidR="005443FF" w:rsidRPr="002E27BC">
        <w:rPr>
          <w:rFonts w:cstheme="minorHAnsi"/>
          <w:sz w:val="16"/>
          <w:szCs w:val="16"/>
        </w:rPr>
        <w:t xml:space="preserve">gových portálov. </w:t>
      </w:r>
      <w:r w:rsidRPr="002E27BC">
        <w:rPr>
          <w:rFonts w:cstheme="minorHAnsi"/>
          <w:sz w:val="16"/>
          <w:szCs w:val="16"/>
        </w:rPr>
        <w:t xml:space="preserve">Postupy pri prechode z prezenčného na dištančné vzdelávanie. </w:t>
      </w:r>
    </w:p>
    <w:p w14:paraId="3CBDFF9C" w14:textId="1ADB1BAC" w:rsidR="00F377A9" w:rsidRPr="00AD3114" w:rsidRDefault="00AD3114" w:rsidP="00AD3114">
      <w:pPr>
        <w:pStyle w:val="Odsekzoznamu"/>
        <w:numPr>
          <w:ilvl w:val="0"/>
          <w:numId w:val="10"/>
        </w:numPr>
        <w:autoSpaceDE w:val="0"/>
        <w:autoSpaceDN w:val="0"/>
        <w:adjustRightInd w:val="0"/>
        <w:spacing w:after="0" w:line="240" w:lineRule="auto"/>
        <w:jc w:val="both"/>
        <w:rPr>
          <w:rFonts w:cstheme="minorHAnsi"/>
          <w:sz w:val="16"/>
          <w:szCs w:val="16"/>
        </w:rPr>
      </w:pPr>
      <w:r>
        <w:rPr>
          <w:rFonts w:cstheme="minorHAnsi"/>
          <w:bCs/>
          <w:iCs/>
          <w:sz w:val="16"/>
          <w:szCs w:val="16"/>
          <w:lang w:eastAsia="sk-SK"/>
        </w:rPr>
        <w:t>p</w:t>
      </w:r>
      <w:r w:rsidRPr="00AD3114">
        <w:rPr>
          <w:rFonts w:cstheme="minorHAnsi"/>
          <w:bCs/>
          <w:iCs/>
          <w:sz w:val="16"/>
          <w:szCs w:val="16"/>
          <w:lang w:eastAsia="sk-SK"/>
        </w:rPr>
        <w:t>rechod z prezenčnej na dištančnú formu je zabezpečený e-learning formou prostredníctvom MS Teams, Moodle</w:t>
      </w:r>
      <w:r>
        <w:rPr>
          <w:rFonts w:cstheme="minorHAnsi"/>
          <w:bCs/>
          <w:iCs/>
          <w:sz w:val="16"/>
          <w:szCs w:val="16"/>
          <w:lang w:eastAsia="sk-SK"/>
        </w:rPr>
        <w:t xml:space="preserve">, </w:t>
      </w:r>
      <w:r w:rsidRPr="00AD3114">
        <w:rPr>
          <w:rFonts w:cstheme="minorHAnsi"/>
          <w:bCs/>
          <w:iCs/>
          <w:sz w:val="16"/>
          <w:szCs w:val="16"/>
          <w:lang w:eastAsia="sk-SK"/>
        </w:rPr>
        <w:t>a</w:t>
      </w:r>
      <w:r w:rsidR="00CC3A94">
        <w:rPr>
          <w:rFonts w:cstheme="minorHAnsi"/>
          <w:bCs/>
          <w:iCs/>
          <w:sz w:val="16"/>
          <w:szCs w:val="16"/>
          <w:lang w:eastAsia="sk-SK"/>
        </w:rPr>
        <w:t xml:space="preserve"> iné</w:t>
      </w:r>
      <w:r w:rsidRPr="00AD3114">
        <w:rPr>
          <w:rFonts w:cstheme="minorHAnsi"/>
          <w:bCs/>
          <w:iCs/>
          <w:sz w:val="16"/>
          <w:szCs w:val="16"/>
          <w:lang w:eastAsia="sk-SK"/>
        </w:rPr>
        <w:t>.</w:t>
      </w:r>
    </w:p>
    <w:p w14:paraId="19198E3F" w14:textId="7C8FD34E" w:rsidR="0085194C" w:rsidRDefault="0085194C" w:rsidP="004C5F77">
      <w:pPr>
        <w:pStyle w:val="Odsekzoznamu"/>
        <w:numPr>
          <w:ilvl w:val="0"/>
          <w:numId w:val="5"/>
        </w:numPr>
        <w:autoSpaceDE w:val="0"/>
        <w:autoSpaceDN w:val="0"/>
        <w:adjustRightInd w:val="0"/>
        <w:spacing w:after="0" w:line="240" w:lineRule="auto"/>
        <w:jc w:val="both"/>
        <w:rPr>
          <w:rFonts w:cstheme="minorHAnsi"/>
          <w:sz w:val="16"/>
          <w:szCs w:val="16"/>
        </w:rPr>
      </w:pPr>
      <w:r w:rsidRPr="002E27BC">
        <w:rPr>
          <w:rFonts w:cstheme="minorHAnsi"/>
          <w:sz w:val="16"/>
          <w:szCs w:val="16"/>
        </w:rPr>
        <w:t xml:space="preserve">Partneri vysokej školy pri zabezpečovaní </w:t>
      </w:r>
      <w:r w:rsidR="00137788">
        <w:rPr>
          <w:rFonts w:cstheme="minorHAnsi"/>
          <w:sz w:val="16"/>
          <w:szCs w:val="16"/>
        </w:rPr>
        <w:t xml:space="preserve">vzdelávacích činností </w:t>
      </w:r>
      <w:r w:rsidRPr="002E27BC">
        <w:rPr>
          <w:rFonts w:cstheme="minorHAnsi"/>
          <w:sz w:val="16"/>
          <w:szCs w:val="16"/>
        </w:rPr>
        <w:t xml:space="preserve">študijného programu a charakteristika ich participácie. </w:t>
      </w:r>
    </w:p>
    <w:p w14:paraId="34AA51D8" w14:textId="2A48818F" w:rsidR="00F377A9" w:rsidRPr="00AD3114" w:rsidRDefault="00AD3114" w:rsidP="00AD3114">
      <w:pPr>
        <w:pStyle w:val="Odsekzoznamu"/>
        <w:numPr>
          <w:ilvl w:val="0"/>
          <w:numId w:val="10"/>
        </w:numPr>
        <w:autoSpaceDE w:val="0"/>
        <w:autoSpaceDN w:val="0"/>
        <w:adjustRightInd w:val="0"/>
        <w:spacing w:after="0" w:line="240" w:lineRule="auto"/>
        <w:jc w:val="both"/>
        <w:rPr>
          <w:rFonts w:cstheme="minorHAnsi"/>
          <w:sz w:val="16"/>
          <w:szCs w:val="16"/>
        </w:rPr>
      </w:pPr>
      <w:r>
        <w:rPr>
          <w:rFonts w:cstheme="minorHAnsi"/>
          <w:sz w:val="16"/>
          <w:szCs w:val="16"/>
        </w:rPr>
        <w:t xml:space="preserve">partneri sú uvedení v </w:t>
      </w:r>
      <w:r w:rsidRPr="00AD3114">
        <w:rPr>
          <w:rFonts w:cstheme="minorHAnsi"/>
          <w:sz w:val="16"/>
          <w:szCs w:val="16"/>
        </w:rPr>
        <w:t>Príloh</w:t>
      </w:r>
      <w:r>
        <w:rPr>
          <w:rFonts w:cstheme="minorHAnsi"/>
          <w:sz w:val="16"/>
          <w:szCs w:val="16"/>
        </w:rPr>
        <w:t>e</w:t>
      </w:r>
      <w:r w:rsidRPr="00AD3114">
        <w:rPr>
          <w:rFonts w:cstheme="minorHAnsi"/>
          <w:sz w:val="16"/>
          <w:szCs w:val="16"/>
        </w:rPr>
        <w:t xml:space="preserve"> 10</w:t>
      </w:r>
    </w:p>
    <w:p w14:paraId="33E807C4" w14:textId="1BA527EC" w:rsidR="0085194C" w:rsidRDefault="006B54C1" w:rsidP="004C5F77">
      <w:pPr>
        <w:pStyle w:val="Odsekzoznamu"/>
        <w:numPr>
          <w:ilvl w:val="0"/>
          <w:numId w:val="5"/>
        </w:numPr>
        <w:autoSpaceDE w:val="0"/>
        <w:autoSpaceDN w:val="0"/>
        <w:adjustRightInd w:val="0"/>
        <w:spacing w:after="0" w:line="240" w:lineRule="auto"/>
        <w:jc w:val="both"/>
        <w:rPr>
          <w:rFonts w:cstheme="minorHAnsi"/>
          <w:sz w:val="16"/>
          <w:szCs w:val="16"/>
        </w:rPr>
      </w:pPr>
      <w:r>
        <w:rPr>
          <w:rFonts w:cstheme="minorHAnsi"/>
          <w:sz w:val="16"/>
          <w:szCs w:val="16"/>
        </w:rPr>
        <w:t xml:space="preserve">Charakteristika </w:t>
      </w:r>
      <w:r w:rsidR="0085194C" w:rsidRPr="002E27BC">
        <w:rPr>
          <w:rFonts w:cstheme="minorHAnsi"/>
          <w:sz w:val="16"/>
          <w:szCs w:val="16"/>
        </w:rPr>
        <w:t>na možnost</w:t>
      </w:r>
      <w:r w:rsidR="00CC3A94">
        <w:rPr>
          <w:rFonts w:cstheme="minorHAnsi"/>
          <w:sz w:val="16"/>
          <w:szCs w:val="16"/>
        </w:rPr>
        <w:t>i</w:t>
      </w:r>
      <w:r w:rsidR="0085194C" w:rsidRPr="002E27BC">
        <w:rPr>
          <w:rFonts w:cstheme="minorHAnsi"/>
          <w:sz w:val="16"/>
          <w:szCs w:val="16"/>
        </w:rPr>
        <w:t xml:space="preserve"> sociálneho, športového, kultúrneho, duchovného a spoločenského vyžitia. </w:t>
      </w:r>
    </w:p>
    <w:p w14:paraId="3B481EBD" w14:textId="2CBE086F" w:rsidR="00F377A9" w:rsidRPr="00AD3114" w:rsidRDefault="00AD3114" w:rsidP="00AD3114">
      <w:pPr>
        <w:pStyle w:val="Odsekzoznamu"/>
        <w:numPr>
          <w:ilvl w:val="0"/>
          <w:numId w:val="10"/>
        </w:numPr>
        <w:autoSpaceDE w:val="0"/>
        <w:autoSpaceDN w:val="0"/>
        <w:adjustRightInd w:val="0"/>
        <w:spacing w:after="0" w:line="240" w:lineRule="auto"/>
        <w:jc w:val="both"/>
        <w:rPr>
          <w:rFonts w:cstheme="minorHAnsi"/>
          <w:sz w:val="16"/>
          <w:szCs w:val="16"/>
        </w:rPr>
      </w:pPr>
      <w:r w:rsidRPr="00AD3114">
        <w:rPr>
          <w:rFonts w:cstheme="minorHAnsi"/>
          <w:sz w:val="16"/>
          <w:szCs w:val="16"/>
        </w:rPr>
        <w:t xml:space="preserve">Na fakulte pôsobia študentské spolky - SMMK, SSŠZL, ktoré poskytujú študentom možnosti ako sociálneho, športového, kultúrneho a spoločenského </w:t>
      </w:r>
      <w:r>
        <w:rPr>
          <w:rFonts w:cstheme="minorHAnsi"/>
          <w:sz w:val="16"/>
          <w:szCs w:val="16"/>
        </w:rPr>
        <w:t>vyžitia, do ktorého sa môžu zapojiť všetci študenti fakulty.</w:t>
      </w:r>
      <w:r w:rsidRPr="00AD3114">
        <w:rPr>
          <w:rFonts w:cstheme="minorHAnsi"/>
          <w:sz w:val="16"/>
          <w:szCs w:val="16"/>
        </w:rPr>
        <w:t xml:space="preserve"> Podporu študentom v</w:t>
      </w:r>
      <w:r>
        <w:rPr>
          <w:rFonts w:cstheme="minorHAnsi"/>
          <w:sz w:val="16"/>
          <w:szCs w:val="16"/>
        </w:rPr>
        <w:t> </w:t>
      </w:r>
      <w:r w:rsidRPr="00AD3114">
        <w:rPr>
          <w:rFonts w:cstheme="minorHAnsi"/>
          <w:sz w:val="16"/>
          <w:szCs w:val="16"/>
        </w:rPr>
        <w:t>dan</w:t>
      </w:r>
      <w:r>
        <w:rPr>
          <w:rFonts w:cstheme="minorHAnsi"/>
          <w:sz w:val="16"/>
          <w:szCs w:val="16"/>
        </w:rPr>
        <w:t xml:space="preserve">ých </w:t>
      </w:r>
      <w:r w:rsidRPr="00AD3114">
        <w:rPr>
          <w:rFonts w:cstheme="minorHAnsi"/>
          <w:sz w:val="16"/>
          <w:szCs w:val="16"/>
        </w:rPr>
        <w:t>oblasti</w:t>
      </w:r>
      <w:r>
        <w:rPr>
          <w:rFonts w:cstheme="minorHAnsi"/>
          <w:sz w:val="16"/>
          <w:szCs w:val="16"/>
        </w:rPr>
        <w:t>ach</w:t>
      </w:r>
      <w:r w:rsidRPr="00AD3114">
        <w:rPr>
          <w:rFonts w:cstheme="minorHAnsi"/>
          <w:sz w:val="16"/>
          <w:szCs w:val="16"/>
        </w:rPr>
        <w:t xml:space="preserve"> poskytuje aj Univerzitné poradenské centrum – UNIPOC. </w:t>
      </w:r>
    </w:p>
    <w:p w14:paraId="7282031C" w14:textId="77777777" w:rsidR="00AD650C" w:rsidRDefault="008F0942" w:rsidP="004C5F77">
      <w:pPr>
        <w:pStyle w:val="Odsekzoznamu"/>
        <w:numPr>
          <w:ilvl w:val="0"/>
          <w:numId w:val="5"/>
        </w:numPr>
        <w:autoSpaceDE w:val="0"/>
        <w:autoSpaceDN w:val="0"/>
        <w:adjustRightInd w:val="0"/>
        <w:spacing w:after="0" w:line="240" w:lineRule="auto"/>
        <w:jc w:val="both"/>
        <w:rPr>
          <w:rFonts w:cstheme="minorHAnsi"/>
          <w:sz w:val="16"/>
          <w:szCs w:val="16"/>
        </w:rPr>
      </w:pPr>
      <w:r>
        <w:rPr>
          <w:rFonts w:cstheme="minorHAnsi"/>
          <w:sz w:val="16"/>
          <w:szCs w:val="16"/>
        </w:rPr>
        <w:t xml:space="preserve">Možnosti a podmienky </w:t>
      </w:r>
      <w:r w:rsidR="006B6C62">
        <w:rPr>
          <w:rFonts w:cstheme="minorHAnsi"/>
          <w:sz w:val="16"/>
          <w:szCs w:val="16"/>
        </w:rPr>
        <w:t>účasti</w:t>
      </w:r>
      <w:r w:rsidR="00556D56" w:rsidRPr="002E27BC">
        <w:rPr>
          <w:rFonts w:cstheme="minorHAnsi"/>
          <w:sz w:val="16"/>
          <w:szCs w:val="16"/>
        </w:rPr>
        <w:t xml:space="preserve"> študentov študijného programu </w:t>
      </w:r>
      <w:r w:rsidR="006B6C62">
        <w:rPr>
          <w:rFonts w:cstheme="minorHAnsi"/>
          <w:sz w:val="16"/>
          <w:szCs w:val="16"/>
        </w:rPr>
        <w:t>na</w:t>
      </w:r>
      <w:r w:rsidR="00556D56" w:rsidRPr="002E27BC">
        <w:rPr>
          <w:rFonts w:cstheme="minorHAnsi"/>
          <w:sz w:val="16"/>
          <w:szCs w:val="16"/>
        </w:rPr>
        <w:t> mobilitá</w:t>
      </w:r>
      <w:r w:rsidR="00BC0232">
        <w:rPr>
          <w:rFonts w:cstheme="minorHAnsi"/>
          <w:sz w:val="16"/>
          <w:szCs w:val="16"/>
        </w:rPr>
        <w:t>ch</w:t>
      </w:r>
      <w:r w:rsidR="00556D56" w:rsidRPr="002E27BC">
        <w:rPr>
          <w:rFonts w:cstheme="minorHAnsi"/>
          <w:sz w:val="16"/>
          <w:szCs w:val="16"/>
        </w:rPr>
        <w:t xml:space="preserve"> a</w:t>
      </w:r>
      <w:r w:rsidR="00AD650C">
        <w:rPr>
          <w:rFonts w:cstheme="minorHAnsi"/>
          <w:sz w:val="16"/>
          <w:szCs w:val="16"/>
        </w:rPr>
        <w:t> </w:t>
      </w:r>
      <w:r w:rsidR="00556D56" w:rsidRPr="002E27BC">
        <w:rPr>
          <w:rFonts w:cstheme="minorHAnsi"/>
          <w:sz w:val="16"/>
          <w:szCs w:val="16"/>
        </w:rPr>
        <w:t>stáža</w:t>
      </w:r>
      <w:r w:rsidR="00036941">
        <w:rPr>
          <w:rFonts w:cstheme="minorHAnsi"/>
          <w:sz w:val="16"/>
          <w:szCs w:val="16"/>
        </w:rPr>
        <w:t>ch</w:t>
      </w:r>
      <w:r w:rsidR="00AD650C">
        <w:rPr>
          <w:rFonts w:cstheme="minorHAnsi"/>
          <w:sz w:val="16"/>
          <w:szCs w:val="16"/>
        </w:rPr>
        <w:t>:</w:t>
      </w:r>
    </w:p>
    <w:p w14:paraId="3C359AA1" w14:textId="77777777" w:rsidR="004C5F77" w:rsidRDefault="008F5165" w:rsidP="004C5F77">
      <w:pPr>
        <w:pStyle w:val="Odsekzoznamu"/>
        <w:numPr>
          <w:ilvl w:val="0"/>
          <w:numId w:val="10"/>
        </w:numPr>
        <w:autoSpaceDE w:val="0"/>
        <w:autoSpaceDN w:val="0"/>
        <w:adjustRightInd w:val="0"/>
        <w:spacing w:after="0" w:line="240" w:lineRule="auto"/>
        <w:jc w:val="both"/>
        <w:rPr>
          <w:rFonts w:cstheme="minorHAnsi"/>
          <w:sz w:val="16"/>
          <w:szCs w:val="16"/>
        </w:rPr>
      </w:pPr>
      <w:r w:rsidRPr="004C5F77">
        <w:rPr>
          <w:rFonts w:cstheme="minorHAnsi"/>
          <w:sz w:val="16"/>
          <w:szCs w:val="16"/>
        </w:rPr>
        <w:t>pokyny na prihlasovanie</w:t>
      </w:r>
      <w:r w:rsidR="00AD650C" w:rsidRPr="004C5F77">
        <w:rPr>
          <w:rFonts w:cstheme="minorHAnsi"/>
          <w:sz w:val="16"/>
          <w:szCs w:val="16"/>
        </w:rPr>
        <w:t xml:space="preserve"> sú zverejnené na web</w:t>
      </w:r>
      <w:r w:rsidR="004C5F77">
        <w:rPr>
          <w:rFonts w:cstheme="minorHAnsi"/>
          <w:sz w:val="16"/>
          <w:szCs w:val="16"/>
        </w:rPr>
        <w:t>ovom sídle univerzity a fakulty -</w:t>
      </w:r>
      <w:r w:rsidR="00AD650C" w:rsidRPr="004C5F77">
        <w:rPr>
          <w:rFonts w:cstheme="minorHAnsi"/>
          <w:sz w:val="16"/>
          <w:szCs w:val="16"/>
        </w:rPr>
        <w:t xml:space="preserve"> </w:t>
      </w:r>
      <w:hyperlink r:id="rId59" w:history="1">
        <w:r w:rsidR="004C5F77" w:rsidRPr="004C5F77">
          <w:rPr>
            <w:rStyle w:val="Hypertextovprepojenie"/>
            <w:sz w:val="16"/>
            <w:szCs w:val="16"/>
          </w:rPr>
          <w:t>Mobilitné programy, štipendiá a granty | UPJŠ (upjs.sk)</w:t>
        </w:r>
      </w:hyperlink>
      <w:r w:rsidR="004C5F77" w:rsidRPr="004C5F77">
        <w:rPr>
          <w:rFonts w:cstheme="minorHAnsi"/>
          <w:sz w:val="16"/>
          <w:szCs w:val="16"/>
        </w:rPr>
        <w:t xml:space="preserve"> </w:t>
      </w:r>
    </w:p>
    <w:p w14:paraId="38789D61" w14:textId="1E93DA5B" w:rsidR="005D3722" w:rsidRPr="004C5F77" w:rsidRDefault="008F5165" w:rsidP="004C5F77">
      <w:pPr>
        <w:pStyle w:val="Odsekzoznamu"/>
        <w:numPr>
          <w:ilvl w:val="0"/>
          <w:numId w:val="10"/>
        </w:numPr>
        <w:autoSpaceDE w:val="0"/>
        <w:autoSpaceDN w:val="0"/>
        <w:adjustRightInd w:val="0"/>
        <w:spacing w:after="0" w:line="240" w:lineRule="auto"/>
        <w:jc w:val="both"/>
        <w:rPr>
          <w:rFonts w:cstheme="minorHAnsi"/>
          <w:sz w:val="16"/>
          <w:szCs w:val="16"/>
        </w:rPr>
      </w:pPr>
      <w:r w:rsidRPr="004C5F77">
        <w:rPr>
          <w:rFonts w:cstheme="minorHAnsi"/>
          <w:sz w:val="16"/>
          <w:szCs w:val="16"/>
        </w:rPr>
        <w:t xml:space="preserve">pravidlá uznávania </w:t>
      </w:r>
      <w:r w:rsidR="009C6736" w:rsidRPr="004C5F77">
        <w:rPr>
          <w:rFonts w:cstheme="minorHAnsi"/>
          <w:sz w:val="16"/>
          <w:szCs w:val="16"/>
        </w:rPr>
        <w:t xml:space="preserve">tohto </w:t>
      </w:r>
      <w:r w:rsidRPr="004C5F77">
        <w:rPr>
          <w:rFonts w:cstheme="minorHAnsi"/>
          <w:sz w:val="16"/>
          <w:szCs w:val="16"/>
        </w:rPr>
        <w:t>vzdelávania</w:t>
      </w:r>
      <w:r w:rsidR="004C5F77">
        <w:rPr>
          <w:rFonts w:cstheme="minorHAnsi"/>
          <w:sz w:val="16"/>
          <w:szCs w:val="16"/>
        </w:rPr>
        <w:t xml:space="preserve"> sú</w:t>
      </w:r>
      <w:r w:rsidR="00AD650C" w:rsidRPr="004C5F77">
        <w:rPr>
          <w:rFonts w:cstheme="minorHAnsi"/>
          <w:sz w:val="16"/>
          <w:szCs w:val="16"/>
        </w:rPr>
        <w:t xml:space="preserve"> </w:t>
      </w:r>
      <w:r w:rsidR="004C5F77" w:rsidRPr="004C5F77">
        <w:rPr>
          <w:rFonts w:cstheme="minorHAnsi"/>
          <w:sz w:val="16"/>
          <w:szCs w:val="16"/>
        </w:rPr>
        <w:t>uvedené v čl. 19b ods. 4 študijného poriadku fakulty</w:t>
      </w:r>
      <w:r w:rsidR="00AD650C" w:rsidRPr="004C5F77">
        <w:rPr>
          <w:rFonts w:cstheme="minorHAnsi"/>
          <w:sz w:val="16"/>
          <w:szCs w:val="16"/>
        </w:rPr>
        <w:t>.</w:t>
      </w:r>
      <w:r w:rsidR="00AD650C" w:rsidRPr="004C5F77">
        <w:rPr>
          <w:rFonts w:cstheme="minorHAnsi"/>
          <w:sz w:val="16"/>
          <w:szCs w:val="16"/>
        </w:rPr>
        <w:tab/>
      </w:r>
      <w:r w:rsidRPr="004C5F77">
        <w:rPr>
          <w:rFonts w:cstheme="minorHAnsi"/>
          <w:sz w:val="16"/>
          <w:szCs w:val="16"/>
        </w:rPr>
        <w:t xml:space="preserve"> </w:t>
      </w:r>
    </w:p>
    <w:p w14:paraId="5DBDBA7F" w14:textId="77777777" w:rsidR="00FA6611" w:rsidRPr="004D3F71" w:rsidRDefault="00FA6611" w:rsidP="007C1C0C">
      <w:pPr>
        <w:autoSpaceDE w:val="0"/>
        <w:autoSpaceDN w:val="0"/>
        <w:adjustRightInd w:val="0"/>
        <w:spacing w:after="0" w:line="240" w:lineRule="auto"/>
        <w:rPr>
          <w:rFonts w:cstheme="minorHAnsi"/>
          <w:b/>
          <w:bCs/>
          <w:sz w:val="16"/>
          <w:szCs w:val="16"/>
        </w:rPr>
      </w:pPr>
    </w:p>
    <w:p w14:paraId="1A784007" w14:textId="1D498CF0" w:rsidR="00200599" w:rsidRPr="00AD3114" w:rsidRDefault="00945BD5" w:rsidP="004C5F77">
      <w:pPr>
        <w:pStyle w:val="Odsekzoznamu"/>
        <w:numPr>
          <w:ilvl w:val="0"/>
          <w:numId w:val="1"/>
        </w:numPr>
        <w:autoSpaceDE w:val="0"/>
        <w:autoSpaceDN w:val="0"/>
        <w:adjustRightInd w:val="0"/>
        <w:spacing w:after="0" w:line="240" w:lineRule="auto"/>
        <w:rPr>
          <w:rFonts w:cstheme="minorHAnsi"/>
          <w:bCs/>
          <w:sz w:val="16"/>
          <w:szCs w:val="16"/>
        </w:rPr>
      </w:pPr>
      <w:r w:rsidRPr="004D3F71">
        <w:rPr>
          <w:rFonts w:cstheme="minorHAnsi"/>
          <w:b/>
          <w:bCs/>
          <w:sz w:val="16"/>
          <w:szCs w:val="16"/>
        </w:rPr>
        <w:t xml:space="preserve">Požadované schopnosti a predpoklady uchádzača o štúdium študijného programu </w:t>
      </w:r>
      <w:r w:rsidR="00A97DD0">
        <w:rPr>
          <w:rFonts w:cstheme="minorHAnsi"/>
          <w:b/>
          <w:bCs/>
          <w:sz w:val="16"/>
          <w:szCs w:val="16"/>
        </w:rPr>
        <w:tab/>
      </w:r>
      <w:r w:rsidR="00A97DD0">
        <w:rPr>
          <w:rFonts w:cstheme="minorHAnsi"/>
          <w:b/>
          <w:bCs/>
          <w:sz w:val="16"/>
          <w:szCs w:val="16"/>
        </w:rPr>
        <w:tab/>
      </w:r>
      <w:r w:rsidR="00A97DD0" w:rsidRPr="00AD3114">
        <w:rPr>
          <w:rFonts w:cstheme="minorHAnsi"/>
          <w:bCs/>
          <w:sz w:val="16"/>
          <w:szCs w:val="16"/>
        </w:rPr>
        <w:t>P</w:t>
      </w:r>
      <w:r w:rsidR="00515357">
        <w:rPr>
          <w:rFonts w:cstheme="minorHAnsi"/>
          <w:bCs/>
          <w:sz w:val="16"/>
          <w:szCs w:val="16"/>
        </w:rPr>
        <w:t>ríloha 7</w:t>
      </w:r>
    </w:p>
    <w:p w14:paraId="77CDAE8D" w14:textId="373B1076" w:rsidR="00200599" w:rsidRDefault="00200599" w:rsidP="004C5F77">
      <w:pPr>
        <w:pStyle w:val="Odsekzoznamu"/>
        <w:numPr>
          <w:ilvl w:val="0"/>
          <w:numId w:val="7"/>
        </w:numPr>
        <w:autoSpaceDE w:val="0"/>
        <w:autoSpaceDN w:val="0"/>
        <w:adjustRightInd w:val="0"/>
        <w:spacing w:after="0" w:line="240" w:lineRule="auto"/>
        <w:rPr>
          <w:rFonts w:cstheme="minorHAnsi"/>
          <w:sz w:val="16"/>
          <w:szCs w:val="16"/>
        </w:rPr>
      </w:pPr>
      <w:r w:rsidRPr="00200599">
        <w:rPr>
          <w:rFonts w:cstheme="minorHAnsi"/>
          <w:sz w:val="16"/>
          <w:szCs w:val="16"/>
        </w:rPr>
        <w:t>Požadované schopnosti a predpoklady potrebné na prijatie na štúdium</w:t>
      </w:r>
      <w:r w:rsidR="002D4C87">
        <w:rPr>
          <w:rFonts w:cstheme="minorHAnsi"/>
          <w:sz w:val="16"/>
          <w:szCs w:val="16"/>
        </w:rPr>
        <w:t>.</w:t>
      </w:r>
      <w:r w:rsidRPr="00200599">
        <w:rPr>
          <w:rFonts w:cstheme="minorHAnsi"/>
          <w:sz w:val="16"/>
          <w:szCs w:val="16"/>
        </w:rPr>
        <w:t xml:space="preserve"> </w:t>
      </w:r>
    </w:p>
    <w:p w14:paraId="7323B657" w14:textId="10F4DF04" w:rsidR="004C4ECF" w:rsidRPr="00A97DD0" w:rsidRDefault="004C4ECF" w:rsidP="00492EDD">
      <w:pPr>
        <w:pStyle w:val="bodytext"/>
        <w:spacing w:before="60" w:beforeAutospacing="0" w:after="0" w:afterAutospacing="0"/>
        <w:ind w:left="360"/>
        <w:jc w:val="both"/>
        <w:rPr>
          <w:rFonts w:asciiTheme="minorHAnsi" w:hAnsiTheme="minorHAnsi" w:cstheme="minorHAnsi"/>
          <w:sz w:val="16"/>
          <w:szCs w:val="16"/>
        </w:rPr>
      </w:pPr>
      <w:r w:rsidRPr="004C4ECF">
        <w:rPr>
          <w:rFonts w:asciiTheme="minorHAnsi" w:hAnsiTheme="minorHAnsi" w:cstheme="minorHAnsi"/>
          <w:sz w:val="16"/>
          <w:szCs w:val="16"/>
        </w:rPr>
        <w:t xml:space="preserve">Základnou podmienkou prijatia na 1. stupeň štúdia v dennej forme je získanie úplného stredného vzdelania alebo stredného odborného vzdelania. </w:t>
      </w:r>
      <w:r w:rsidRPr="00A97DD0">
        <w:rPr>
          <w:rFonts w:asciiTheme="minorHAnsi" w:hAnsiTheme="minorHAnsi" w:cstheme="minorHAnsi"/>
          <w:sz w:val="16"/>
          <w:szCs w:val="16"/>
        </w:rPr>
        <w:t xml:space="preserve">Uchádzač, ktorý ukončil stredoškolské </w:t>
      </w:r>
      <w:r w:rsidRPr="00A97DD0">
        <w:rPr>
          <w:rFonts w:asciiTheme="minorHAnsi" w:hAnsiTheme="minorHAnsi" w:cstheme="minorHAnsi"/>
          <w:bCs/>
          <w:sz w:val="16"/>
          <w:szCs w:val="16"/>
        </w:rPr>
        <w:t xml:space="preserve">štúdium v zahraničí, </w:t>
      </w:r>
      <w:r w:rsidRPr="00A97DD0">
        <w:rPr>
          <w:rFonts w:asciiTheme="minorHAnsi" w:hAnsiTheme="minorHAnsi" w:cstheme="minorHAnsi"/>
          <w:sz w:val="16"/>
          <w:szCs w:val="16"/>
        </w:rPr>
        <w:t xml:space="preserve">predloží okrem povinných príloh rozhodnutie o uznaní dokladu o vzdelaní, ktoré vydá príslušný krajský školský úrad. Toto rozhodnutie predloží uchádzač pri prezencii na prijímaciu skúšku. </w:t>
      </w:r>
    </w:p>
    <w:p w14:paraId="2D2FEC2C" w14:textId="0E1FA16A" w:rsidR="004C4ECF" w:rsidRPr="004C4ECF" w:rsidRDefault="004C4ECF" w:rsidP="00492EDD">
      <w:pPr>
        <w:pStyle w:val="bodytext"/>
        <w:spacing w:before="0" w:beforeAutospacing="0" w:after="0" w:afterAutospacing="0"/>
        <w:ind w:left="360"/>
        <w:jc w:val="both"/>
        <w:rPr>
          <w:rFonts w:asciiTheme="minorHAnsi" w:hAnsiTheme="minorHAnsi" w:cstheme="minorHAnsi"/>
          <w:sz w:val="16"/>
          <w:szCs w:val="16"/>
        </w:rPr>
      </w:pPr>
      <w:r w:rsidRPr="004C4ECF">
        <w:rPr>
          <w:rFonts w:asciiTheme="minorHAnsi" w:hAnsiTheme="minorHAnsi" w:cstheme="minorHAnsi"/>
          <w:sz w:val="16"/>
          <w:szCs w:val="16"/>
        </w:rPr>
        <w:t xml:space="preserve">Ďalšou podmienkou prijatia na štúdium je úspešné vykonanie prijímacej skúšky. </w:t>
      </w:r>
    </w:p>
    <w:p w14:paraId="00200583" w14:textId="1858E5CE" w:rsidR="00C12838" w:rsidRDefault="004C4ECF" w:rsidP="00492EDD">
      <w:pPr>
        <w:pStyle w:val="bodytext"/>
        <w:spacing w:before="0" w:beforeAutospacing="0" w:after="0" w:afterAutospacing="0"/>
        <w:ind w:left="360"/>
        <w:jc w:val="both"/>
        <w:rPr>
          <w:rFonts w:asciiTheme="minorHAnsi" w:hAnsiTheme="minorHAnsi" w:cstheme="minorHAnsi"/>
          <w:bCs/>
          <w:sz w:val="16"/>
          <w:szCs w:val="16"/>
        </w:rPr>
      </w:pPr>
      <w:r w:rsidRPr="004C4ECF">
        <w:rPr>
          <w:rFonts w:asciiTheme="minorHAnsi" w:hAnsiTheme="minorHAnsi" w:cstheme="minorHAnsi"/>
          <w:sz w:val="16"/>
          <w:szCs w:val="16"/>
        </w:rPr>
        <w:t>Kritériom pre prijatie je bodový zisk z písomného testu na prijímacej skúške, ktorý zaradí uchádzača medzi plánovaný počet prijatých uchádzačov.</w:t>
      </w:r>
      <w:r w:rsidRPr="004C4ECF">
        <w:rPr>
          <w:rFonts w:asciiTheme="minorHAnsi" w:hAnsiTheme="minorHAnsi" w:cstheme="minorHAnsi"/>
          <w:color w:val="000000"/>
          <w:sz w:val="16"/>
          <w:szCs w:val="16"/>
        </w:rPr>
        <w:t xml:space="preserve"> Čas na vypracovanie je 50 minút. Maximálny počet bodov, ktoré môže uchádzač o štúdium získať je 320. Test pozostáva zo 40 otázok z predmetu biológia a 40 otázok z predmetu chémia. </w:t>
      </w:r>
      <w:r w:rsidRPr="004C4ECF">
        <w:rPr>
          <w:rFonts w:asciiTheme="minorHAnsi" w:hAnsiTheme="minorHAnsi" w:cstheme="minorHAnsi"/>
          <w:sz w:val="16"/>
          <w:szCs w:val="16"/>
        </w:rPr>
        <w:t>Prijímacia skúška z biológie a chémie v rozsahu výučby na strednej škole.</w:t>
      </w:r>
      <w:r>
        <w:rPr>
          <w:rFonts w:asciiTheme="minorHAnsi" w:hAnsiTheme="minorHAnsi" w:cstheme="minorHAnsi"/>
          <w:sz w:val="16"/>
          <w:szCs w:val="16"/>
        </w:rPr>
        <w:t xml:space="preserve"> </w:t>
      </w:r>
      <w:r w:rsidRPr="004C4ECF">
        <w:rPr>
          <w:rFonts w:asciiTheme="minorHAnsi" w:hAnsiTheme="minorHAnsi" w:cstheme="minorHAnsi"/>
          <w:bCs/>
          <w:sz w:val="16"/>
          <w:szCs w:val="16"/>
        </w:rPr>
        <w:t>Cieľom prijímacej skúšky je zabezpečiť, aby sa na štúdium dostali uchádzači, ktorí prejavia najvyššiu mieru schopností na štúdium. V celkovom počte bodov z prijímacieho konania je zahrnutý len skutočný bodový zisk z písomného testu.</w:t>
      </w:r>
    </w:p>
    <w:p w14:paraId="27DE450E" w14:textId="4D37ECFD" w:rsidR="00385FFE" w:rsidRDefault="00492EDD" w:rsidP="00385FFE">
      <w:pPr>
        <w:pStyle w:val="Odsekzoznamu"/>
        <w:autoSpaceDE w:val="0"/>
        <w:autoSpaceDN w:val="0"/>
        <w:adjustRightInd w:val="0"/>
        <w:spacing w:after="0" w:line="240" w:lineRule="auto"/>
        <w:ind w:left="360"/>
        <w:rPr>
          <w:rFonts w:cstheme="minorHAnsi"/>
          <w:sz w:val="16"/>
          <w:szCs w:val="16"/>
        </w:rPr>
      </w:pPr>
      <w:r>
        <w:rPr>
          <w:rFonts w:cstheme="minorHAnsi"/>
          <w:sz w:val="16"/>
          <w:szCs w:val="16"/>
        </w:rPr>
        <w:t>Informácie sú z</w:t>
      </w:r>
      <w:r w:rsidR="00385FFE">
        <w:rPr>
          <w:rFonts w:cstheme="minorHAnsi"/>
          <w:sz w:val="16"/>
          <w:szCs w:val="16"/>
        </w:rPr>
        <w:t xml:space="preserve">verejňované v zmysle zákona o vysokých školách na webovom sídle fakulty </w:t>
      </w:r>
      <w:hyperlink r:id="rId60" w:history="1">
        <w:r w:rsidR="00385FFE" w:rsidRPr="00385FFE">
          <w:rPr>
            <w:rStyle w:val="Hypertextovprepojenie"/>
            <w:sz w:val="16"/>
            <w:szCs w:val="16"/>
          </w:rPr>
          <w:t>Výučbový (upjs.sk)</w:t>
        </w:r>
      </w:hyperlink>
      <w:r w:rsidR="00385FFE" w:rsidRPr="00385FFE">
        <w:rPr>
          <w:sz w:val="16"/>
          <w:szCs w:val="16"/>
        </w:rPr>
        <w:t xml:space="preserve"> </w:t>
      </w:r>
      <w:r w:rsidR="00385FFE" w:rsidRPr="00385FFE">
        <w:rPr>
          <w:rFonts w:cstheme="minorHAnsi"/>
          <w:sz w:val="16"/>
          <w:szCs w:val="16"/>
        </w:rPr>
        <w:t>a vo vestibule fakulty</w:t>
      </w:r>
      <w:r w:rsidR="00385FFE">
        <w:rPr>
          <w:rFonts w:cstheme="minorHAnsi"/>
          <w:sz w:val="16"/>
          <w:szCs w:val="16"/>
        </w:rPr>
        <w:t>.</w:t>
      </w:r>
    </w:p>
    <w:p w14:paraId="758B8810" w14:textId="77777777" w:rsidR="00492EDD" w:rsidRDefault="00492EDD" w:rsidP="00385FFE">
      <w:pPr>
        <w:pStyle w:val="Odsekzoznamu"/>
        <w:autoSpaceDE w:val="0"/>
        <w:autoSpaceDN w:val="0"/>
        <w:adjustRightInd w:val="0"/>
        <w:spacing w:after="0" w:line="240" w:lineRule="auto"/>
        <w:ind w:left="360"/>
        <w:rPr>
          <w:rFonts w:cstheme="minorHAnsi"/>
          <w:sz w:val="16"/>
          <w:szCs w:val="16"/>
        </w:rPr>
      </w:pPr>
    </w:p>
    <w:p w14:paraId="4E3AC030" w14:textId="210CB75B" w:rsidR="004B376B" w:rsidRPr="00AD3114" w:rsidRDefault="00200599" w:rsidP="004C5F77">
      <w:pPr>
        <w:pStyle w:val="Odsekzoznamu"/>
        <w:numPr>
          <w:ilvl w:val="0"/>
          <w:numId w:val="7"/>
        </w:numPr>
        <w:autoSpaceDE w:val="0"/>
        <w:autoSpaceDN w:val="0"/>
        <w:adjustRightInd w:val="0"/>
        <w:spacing w:after="0" w:line="240" w:lineRule="auto"/>
        <w:rPr>
          <w:rFonts w:cstheme="minorHAnsi"/>
          <w:sz w:val="16"/>
          <w:szCs w:val="16"/>
        </w:rPr>
      </w:pPr>
      <w:r w:rsidRPr="004C4ECF">
        <w:rPr>
          <w:rFonts w:cstheme="minorHAnsi"/>
          <w:sz w:val="16"/>
          <w:szCs w:val="16"/>
        </w:rPr>
        <w:t xml:space="preserve">Výsledky prijímacieho konania za posledné </w:t>
      </w:r>
      <w:r w:rsidR="00910044" w:rsidRPr="004C4ECF">
        <w:rPr>
          <w:rFonts w:cstheme="minorHAnsi"/>
          <w:sz w:val="16"/>
          <w:szCs w:val="16"/>
        </w:rPr>
        <w:t>obdobie.</w:t>
      </w:r>
      <w:r w:rsidR="004C4ECF" w:rsidRPr="004C4ECF">
        <w:rPr>
          <w:rFonts w:cstheme="minorHAnsi"/>
          <w:sz w:val="16"/>
          <w:szCs w:val="16"/>
        </w:rPr>
        <w:tab/>
      </w:r>
      <w:r w:rsidR="004C4ECF" w:rsidRPr="004C4ECF">
        <w:rPr>
          <w:rFonts w:cstheme="minorHAnsi"/>
          <w:sz w:val="16"/>
          <w:szCs w:val="16"/>
        </w:rPr>
        <w:tab/>
      </w:r>
      <w:r w:rsidR="004C4ECF" w:rsidRPr="004C4ECF">
        <w:rPr>
          <w:rFonts w:cstheme="minorHAnsi"/>
          <w:sz w:val="16"/>
          <w:szCs w:val="16"/>
        </w:rPr>
        <w:tab/>
      </w:r>
      <w:r w:rsidR="00700ACD">
        <w:rPr>
          <w:rFonts w:cstheme="minorHAnsi"/>
          <w:sz w:val="16"/>
          <w:szCs w:val="16"/>
        </w:rPr>
        <w:tab/>
      </w:r>
      <w:r w:rsidR="004B376B" w:rsidRPr="00AD3114">
        <w:rPr>
          <w:rFonts w:cstheme="minorHAnsi"/>
          <w:sz w:val="16"/>
          <w:szCs w:val="16"/>
        </w:rPr>
        <w:t>Nový študijný program.</w:t>
      </w:r>
    </w:p>
    <w:p w14:paraId="13ABFA4A" w14:textId="29C7D8EF" w:rsidR="00200599" w:rsidRDefault="00200599" w:rsidP="00200599">
      <w:pPr>
        <w:autoSpaceDE w:val="0"/>
        <w:autoSpaceDN w:val="0"/>
        <w:adjustRightInd w:val="0"/>
        <w:spacing w:after="0" w:line="240" w:lineRule="auto"/>
        <w:rPr>
          <w:rFonts w:cstheme="minorHAnsi"/>
          <w:sz w:val="16"/>
          <w:szCs w:val="16"/>
        </w:rPr>
      </w:pPr>
    </w:p>
    <w:p w14:paraId="19EABE8F" w14:textId="341DA838" w:rsidR="00200599" w:rsidRPr="00FD0E18" w:rsidRDefault="00200599" w:rsidP="004C5F77">
      <w:pPr>
        <w:pStyle w:val="Odsekzoznamu"/>
        <w:numPr>
          <w:ilvl w:val="0"/>
          <w:numId w:val="1"/>
        </w:numPr>
        <w:autoSpaceDE w:val="0"/>
        <w:autoSpaceDN w:val="0"/>
        <w:adjustRightInd w:val="0"/>
        <w:spacing w:after="0" w:line="240" w:lineRule="auto"/>
        <w:rPr>
          <w:rFonts w:cstheme="minorHAnsi"/>
          <w:b/>
          <w:bCs/>
          <w:sz w:val="16"/>
          <w:szCs w:val="16"/>
        </w:rPr>
      </w:pPr>
      <w:r w:rsidRPr="00FD0E18">
        <w:rPr>
          <w:rFonts w:cstheme="minorHAnsi"/>
          <w:b/>
          <w:bCs/>
          <w:sz w:val="16"/>
          <w:szCs w:val="16"/>
        </w:rPr>
        <w:t xml:space="preserve">Spätná väzba na kvalitu poskytovaného vzdelávania </w:t>
      </w:r>
    </w:p>
    <w:p w14:paraId="1AC93C5B" w14:textId="16F44CF5" w:rsidR="00200599" w:rsidRDefault="00200599" w:rsidP="004C5F77">
      <w:pPr>
        <w:pStyle w:val="Odsekzoznamu"/>
        <w:numPr>
          <w:ilvl w:val="0"/>
          <w:numId w:val="8"/>
        </w:numPr>
        <w:autoSpaceDE w:val="0"/>
        <w:autoSpaceDN w:val="0"/>
        <w:adjustRightInd w:val="0"/>
        <w:spacing w:after="0" w:line="240" w:lineRule="auto"/>
        <w:jc w:val="both"/>
        <w:rPr>
          <w:rFonts w:cstheme="minorHAnsi"/>
          <w:sz w:val="16"/>
          <w:szCs w:val="16"/>
        </w:rPr>
      </w:pPr>
      <w:r w:rsidRPr="00FF2726">
        <w:rPr>
          <w:rFonts w:cstheme="minorHAnsi"/>
          <w:sz w:val="16"/>
          <w:szCs w:val="16"/>
        </w:rPr>
        <w:t xml:space="preserve">Postupy monitorovania a hodnotenia názorov študentov na kvalitu študijného programu. </w:t>
      </w:r>
    </w:p>
    <w:p w14:paraId="3DF86FE0" w14:textId="77777777" w:rsidR="00346258" w:rsidRPr="00810BEF" w:rsidRDefault="00346258" w:rsidP="00346258">
      <w:pPr>
        <w:pStyle w:val="Odsekzoznamu"/>
        <w:autoSpaceDE w:val="0"/>
        <w:autoSpaceDN w:val="0"/>
        <w:adjustRightInd w:val="0"/>
        <w:spacing w:after="0" w:line="240" w:lineRule="auto"/>
        <w:ind w:left="360"/>
        <w:jc w:val="both"/>
        <w:rPr>
          <w:rFonts w:cstheme="minorHAnsi"/>
          <w:sz w:val="16"/>
          <w:szCs w:val="16"/>
        </w:rPr>
      </w:pPr>
      <w:r w:rsidRPr="00810BEF">
        <w:rPr>
          <w:rFonts w:cstheme="minorHAnsi"/>
          <w:sz w:val="16"/>
          <w:szCs w:val="16"/>
        </w:rPr>
        <w:t>Študenti fakulty môžu svoj názor vyjadriť vyplnením dotazníka v</w:t>
      </w:r>
      <w:r w:rsidR="00492EDD" w:rsidRPr="00810BEF">
        <w:rPr>
          <w:rFonts w:cstheme="minorHAnsi"/>
          <w:sz w:val="16"/>
          <w:szCs w:val="16"/>
        </w:rPr>
        <w:t xml:space="preserve"> Akademickom informačnom systéme </w:t>
      </w:r>
      <w:r w:rsidRPr="00810BEF">
        <w:rPr>
          <w:rFonts w:cstheme="minorHAnsi"/>
          <w:sz w:val="16"/>
          <w:szCs w:val="16"/>
        </w:rPr>
        <w:t>(</w:t>
      </w:r>
      <w:r w:rsidR="00492EDD" w:rsidRPr="00810BEF">
        <w:rPr>
          <w:rFonts w:cstheme="minorHAnsi"/>
          <w:sz w:val="16"/>
          <w:szCs w:val="16"/>
        </w:rPr>
        <w:t>AiS2</w:t>
      </w:r>
      <w:r w:rsidRPr="00810BEF">
        <w:rPr>
          <w:rFonts w:cstheme="minorHAnsi"/>
          <w:sz w:val="16"/>
          <w:szCs w:val="16"/>
        </w:rPr>
        <w:t xml:space="preserve">). </w:t>
      </w:r>
    </w:p>
    <w:p w14:paraId="0577CB6C" w14:textId="59B868A9" w:rsidR="00F43F51" w:rsidRPr="004D6428" w:rsidRDefault="004D6428" w:rsidP="00AB0C2D">
      <w:pPr>
        <w:pStyle w:val="Odsekzoznamu"/>
        <w:autoSpaceDE w:val="0"/>
        <w:autoSpaceDN w:val="0"/>
        <w:adjustRightInd w:val="0"/>
        <w:spacing w:after="0" w:line="240" w:lineRule="auto"/>
        <w:ind w:left="360"/>
        <w:jc w:val="both"/>
        <w:rPr>
          <w:rFonts w:cstheme="minorHAnsi"/>
          <w:sz w:val="16"/>
          <w:szCs w:val="16"/>
        </w:rPr>
      </w:pPr>
      <w:r w:rsidRPr="00810BEF">
        <w:rPr>
          <w:rFonts w:cstheme="minorHAnsi"/>
          <w:sz w:val="16"/>
          <w:szCs w:val="16"/>
        </w:rPr>
        <w:t>K študijným programom sa vyjadrujú aj z</w:t>
      </w:r>
      <w:r w:rsidR="00346258" w:rsidRPr="00810BEF">
        <w:rPr>
          <w:rFonts w:cstheme="minorHAnsi"/>
          <w:sz w:val="16"/>
          <w:szCs w:val="16"/>
        </w:rPr>
        <w:t>ástupcovia študentov</w:t>
      </w:r>
      <w:r w:rsidRPr="00810BEF">
        <w:rPr>
          <w:rFonts w:cstheme="minorHAnsi"/>
          <w:sz w:val="16"/>
          <w:szCs w:val="16"/>
        </w:rPr>
        <w:t xml:space="preserve">, ktorí sú členmi </w:t>
      </w:r>
      <w:r w:rsidR="00346258" w:rsidRPr="00810BEF">
        <w:rPr>
          <w:rFonts w:cstheme="minorHAnsi"/>
          <w:sz w:val="16"/>
          <w:szCs w:val="16"/>
        </w:rPr>
        <w:t>Pedagogickej komisi</w:t>
      </w:r>
      <w:r w:rsidRPr="00810BEF">
        <w:rPr>
          <w:rFonts w:cstheme="minorHAnsi"/>
          <w:sz w:val="16"/>
          <w:szCs w:val="16"/>
        </w:rPr>
        <w:t xml:space="preserve">e. </w:t>
      </w:r>
    </w:p>
    <w:p w14:paraId="7A6C1901" w14:textId="77777777" w:rsidR="004D6428" w:rsidRDefault="004D6428" w:rsidP="004D6428">
      <w:pPr>
        <w:pStyle w:val="Odsekzoznamu"/>
        <w:autoSpaceDE w:val="0"/>
        <w:autoSpaceDN w:val="0"/>
        <w:adjustRightInd w:val="0"/>
        <w:spacing w:after="0" w:line="240" w:lineRule="auto"/>
        <w:ind w:left="360"/>
        <w:jc w:val="both"/>
        <w:rPr>
          <w:rFonts w:cstheme="minorHAnsi"/>
          <w:sz w:val="16"/>
          <w:szCs w:val="16"/>
        </w:rPr>
      </w:pPr>
      <w:r w:rsidRPr="00810BEF">
        <w:rPr>
          <w:rFonts w:cstheme="minorHAnsi"/>
          <w:sz w:val="16"/>
          <w:szCs w:val="16"/>
        </w:rPr>
        <w:t xml:space="preserve">Výsledky sú predkladané vedeniu fakulty a zverejnené na webovom sídle fakulty v časti  </w:t>
      </w:r>
      <w:hyperlink r:id="rId61" w:history="1">
        <w:r w:rsidRPr="00810BEF">
          <w:rPr>
            <w:rStyle w:val="Hypertextovprepojenie"/>
            <w:sz w:val="16"/>
            <w:szCs w:val="16"/>
          </w:rPr>
          <w:t>Vnútorný systém hodnotenia kvality | UPJŠ (upjs.sk)</w:t>
        </w:r>
      </w:hyperlink>
      <w:r w:rsidRPr="00810BEF">
        <w:rPr>
          <w:rFonts w:cstheme="minorHAnsi"/>
          <w:sz w:val="16"/>
          <w:szCs w:val="16"/>
        </w:rPr>
        <w:t xml:space="preserve"> .</w:t>
      </w:r>
    </w:p>
    <w:p w14:paraId="185A13D9" w14:textId="1D86748C" w:rsidR="004D6428" w:rsidRDefault="004D6428" w:rsidP="004D6428">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V prípade zistenia nedostatkov zo strany vyučujúceho</w:t>
      </w:r>
      <w:r w:rsidR="00CC3A94">
        <w:rPr>
          <w:rFonts w:cstheme="minorHAnsi"/>
          <w:sz w:val="16"/>
          <w:szCs w:val="16"/>
        </w:rPr>
        <w:t>, v</w:t>
      </w:r>
      <w:r>
        <w:rPr>
          <w:rFonts w:cstheme="minorHAnsi"/>
          <w:sz w:val="16"/>
          <w:szCs w:val="16"/>
        </w:rPr>
        <w:t>edenie fakulty si vyučujúceho zavolá na rokovanie</w:t>
      </w:r>
      <w:r w:rsidR="006317A3">
        <w:rPr>
          <w:rFonts w:cstheme="minorHAnsi"/>
          <w:sz w:val="16"/>
          <w:szCs w:val="16"/>
        </w:rPr>
        <w:t>. Z</w:t>
      </w:r>
      <w:r>
        <w:rPr>
          <w:rFonts w:cstheme="minorHAnsi"/>
          <w:sz w:val="16"/>
          <w:szCs w:val="16"/>
        </w:rPr>
        <w:t>istenie</w:t>
      </w:r>
      <w:r w:rsidR="006317A3">
        <w:rPr>
          <w:rFonts w:cstheme="minorHAnsi"/>
          <w:sz w:val="16"/>
          <w:szCs w:val="16"/>
        </w:rPr>
        <w:t xml:space="preserve"> a overenie hodnovernosti upozornenia je p</w:t>
      </w:r>
      <w:r>
        <w:rPr>
          <w:rFonts w:cstheme="minorHAnsi"/>
          <w:sz w:val="16"/>
          <w:szCs w:val="16"/>
        </w:rPr>
        <w:t xml:space="preserve">odľa závažnosti </w:t>
      </w:r>
      <w:r w:rsidR="006317A3">
        <w:rPr>
          <w:rFonts w:cstheme="minorHAnsi"/>
          <w:sz w:val="16"/>
          <w:szCs w:val="16"/>
        </w:rPr>
        <w:t xml:space="preserve">riešené </w:t>
      </w:r>
      <w:r>
        <w:rPr>
          <w:rFonts w:cstheme="minorHAnsi"/>
          <w:sz w:val="16"/>
          <w:szCs w:val="16"/>
        </w:rPr>
        <w:t>v súlade s</w:t>
      </w:r>
      <w:r w:rsidR="006317A3">
        <w:rPr>
          <w:rFonts w:cstheme="minorHAnsi"/>
          <w:sz w:val="16"/>
          <w:szCs w:val="16"/>
        </w:rPr>
        <w:t xml:space="preserve"> platnou </w:t>
      </w:r>
      <w:r>
        <w:rPr>
          <w:rFonts w:cstheme="minorHAnsi"/>
          <w:sz w:val="16"/>
          <w:szCs w:val="16"/>
        </w:rPr>
        <w:t>legislatívou.</w:t>
      </w:r>
    </w:p>
    <w:p w14:paraId="0849D519" w14:textId="27421B99" w:rsidR="00FF2726" w:rsidRDefault="00FF2726" w:rsidP="004C5F77">
      <w:pPr>
        <w:pStyle w:val="Odsekzoznamu"/>
        <w:numPr>
          <w:ilvl w:val="0"/>
          <w:numId w:val="8"/>
        </w:numPr>
        <w:autoSpaceDE w:val="0"/>
        <w:autoSpaceDN w:val="0"/>
        <w:adjustRightInd w:val="0"/>
        <w:spacing w:after="0" w:line="240" w:lineRule="auto"/>
        <w:rPr>
          <w:rFonts w:cstheme="minorHAnsi"/>
          <w:sz w:val="16"/>
          <w:szCs w:val="16"/>
        </w:rPr>
      </w:pPr>
      <w:r w:rsidRPr="00FF2726">
        <w:rPr>
          <w:rFonts w:cstheme="minorHAnsi"/>
          <w:sz w:val="16"/>
          <w:szCs w:val="16"/>
        </w:rPr>
        <w:t xml:space="preserve">Výsledky spätnej </w:t>
      </w:r>
      <w:r w:rsidR="00036941">
        <w:rPr>
          <w:rFonts w:cstheme="minorHAnsi"/>
          <w:sz w:val="16"/>
          <w:szCs w:val="16"/>
        </w:rPr>
        <w:t xml:space="preserve">väzby </w:t>
      </w:r>
      <w:r>
        <w:rPr>
          <w:rFonts w:cstheme="minorHAnsi"/>
          <w:sz w:val="16"/>
          <w:szCs w:val="16"/>
        </w:rPr>
        <w:t xml:space="preserve">absolventov </w:t>
      </w:r>
      <w:r w:rsidRPr="00FF2726">
        <w:rPr>
          <w:rFonts w:cstheme="minorHAnsi"/>
          <w:sz w:val="16"/>
          <w:szCs w:val="16"/>
        </w:rPr>
        <w:t xml:space="preserve">a súvisiace opatrenia na zvyšovania kvality študijného programu. </w:t>
      </w:r>
    </w:p>
    <w:p w14:paraId="4FF83A8E" w14:textId="08F04022" w:rsidR="004B376B" w:rsidRPr="00FF2726" w:rsidRDefault="00AB0C2D" w:rsidP="00AB0C2D">
      <w:pPr>
        <w:pStyle w:val="Odsekzoznamu"/>
        <w:autoSpaceDE w:val="0"/>
        <w:autoSpaceDN w:val="0"/>
        <w:adjustRightInd w:val="0"/>
        <w:spacing w:after="0" w:line="240" w:lineRule="auto"/>
        <w:ind w:left="360"/>
        <w:jc w:val="both"/>
        <w:rPr>
          <w:rFonts w:cstheme="minorHAnsi"/>
          <w:sz w:val="16"/>
          <w:szCs w:val="16"/>
        </w:rPr>
      </w:pPr>
      <w:r w:rsidRPr="00AB0C2D">
        <w:rPr>
          <w:rFonts w:cstheme="minorHAnsi"/>
          <w:bCs/>
          <w:iCs/>
          <w:sz w:val="16"/>
          <w:szCs w:val="16"/>
          <w:lang w:eastAsia="sk-SK"/>
        </w:rPr>
        <w:lastRenderedPageBreak/>
        <w:t>Kritéria hodnotenia sú verejne prístupné, študenti sú s nimi oboznámení na začiatku výučby. Výsledky štúdia sú pravidelne monitorované a študenti sa majú možnosť zapojiť do hodnotenia jednotlivých predmetov po ukončení výučby. Ich názory sú sumarizované a reflektované na úrovni fakulty aj univerzity</w:t>
      </w:r>
      <w:r>
        <w:rPr>
          <w:rFonts w:cstheme="minorHAnsi"/>
          <w:bCs/>
          <w:iCs/>
          <w:sz w:val="16"/>
          <w:szCs w:val="16"/>
          <w:lang w:eastAsia="sk-SK"/>
        </w:rPr>
        <w:t xml:space="preserve">. </w:t>
      </w:r>
    </w:p>
    <w:p w14:paraId="0C90622F" w14:textId="5D996FDD" w:rsidR="006F3648" w:rsidRPr="00FD0E18" w:rsidRDefault="006F3648" w:rsidP="006F3648">
      <w:pPr>
        <w:pStyle w:val="Odsekzoznamu"/>
        <w:autoSpaceDE w:val="0"/>
        <w:autoSpaceDN w:val="0"/>
        <w:adjustRightInd w:val="0"/>
        <w:spacing w:after="0" w:line="240" w:lineRule="auto"/>
        <w:rPr>
          <w:rFonts w:cstheme="minorHAnsi"/>
          <w:b/>
          <w:bCs/>
          <w:sz w:val="16"/>
          <w:szCs w:val="16"/>
        </w:rPr>
      </w:pPr>
    </w:p>
    <w:p w14:paraId="6C1AFD2F" w14:textId="3EC1B61D" w:rsidR="00E55AA8" w:rsidRPr="00385FFE" w:rsidRDefault="00B04F60" w:rsidP="004C5F77">
      <w:pPr>
        <w:pStyle w:val="Odsekzoznamu"/>
        <w:numPr>
          <w:ilvl w:val="0"/>
          <w:numId w:val="1"/>
        </w:numPr>
        <w:spacing w:after="0" w:line="240" w:lineRule="auto"/>
        <w:rPr>
          <w:rFonts w:cstheme="minorHAnsi"/>
          <w:b/>
          <w:sz w:val="16"/>
          <w:szCs w:val="16"/>
        </w:rPr>
      </w:pPr>
      <w:r w:rsidRPr="00D55264">
        <w:rPr>
          <w:rFonts w:cstheme="minorHAnsi"/>
          <w:b/>
          <w:sz w:val="16"/>
          <w:szCs w:val="16"/>
        </w:rPr>
        <w:t xml:space="preserve">Odkazy na </w:t>
      </w:r>
      <w:r w:rsidR="006F3648" w:rsidRPr="00D55264">
        <w:rPr>
          <w:rFonts w:cstheme="minorHAnsi"/>
          <w:b/>
          <w:sz w:val="16"/>
          <w:szCs w:val="16"/>
        </w:rPr>
        <w:t xml:space="preserve">ďalšie </w:t>
      </w:r>
      <w:r w:rsidRPr="00D55264">
        <w:rPr>
          <w:rFonts w:cstheme="minorHAnsi"/>
          <w:b/>
          <w:sz w:val="16"/>
          <w:szCs w:val="16"/>
        </w:rPr>
        <w:t>relevantn</w:t>
      </w:r>
      <w:r w:rsidR="00EC50D8" w:rsidRPr="00D55264">
        <w:rPr>
          <w:rFonts w:cstheme="minorHAnsi"/>
          <w:b/>
          <w:sz w:val="16"/>
          <w:szCs w:val="16"/>
        </w:rPr>
        <w:t>é vnútorné predpisy</w:t>
      </w:r>
      <w:r w:rsidR="006F3648" w:rsidRPr="00D55264">
        <w:rPr>
          <w:rFonts w:cstheme="minorHAnsi"/>
          <w:b/>
          <w:sz w:val="16"/>
          <w:szCs w:val="16"/>
        </w:rPr>
        <w:t xml:space="preserve"> </w:t>
      </w:r>
      <w:r w:rsidR="006E5DE2">
        <w:rPr>
          <w:rFonts w:cstheme="minorHAnsi"/>
          <w:b/>
          <w:sz w:val="16"/>
          <w:szCs w:val="16"/>
        </w:rPr>
        <w:t xml:space="preserve">a informácie </w:t>
      </w:r>
      <w:r w:rsidR="006F3648" w:rsidRPr="00D55264">
        <w:rPr>
          <w:rFonts w:cstheme="minorHAnsi"/>
          <w:b/>
          <w:sz w:val="16"/>
          <w:szCs w:val="16"/>
        </w:rPr>
        <w:t>týkajúce sa štúdia alebo študenta študijného programu</w:t>
      </w:r>
      <w:r w:rsidR="00572B80" w:rsidRPr="00D55264">
        <w:rPr>
          <w:rFonts w:cstheme="minorHAnsi"/>
          <w:b/>
          <w:sz w:val="16"/>
          <w:szCs w:val="16"/>
        </w:rPr>
        <w:t xml:space="preserve"> </w:t>
      </w:r>
      <w:r w:rsidR="00572B80" w:rsidRPr="00D55264">
        <w:rPr>
          <w:rFonts w:cstheme="minorHAnsi"/>
          <w:bCs/>
          <w:sz w:val="16"/>
          <w:szCs w:val="16"/>
        </w:rPr>
        <w:t xml:space="preserve">(napr. </w:t>
      </w:r>
      <w:r w:rsidR="00572B80" w:rsidRPr="00385FFE">
        <w:rPr>
          <w:rFonts w:cstheme="minorHAnsi"/>
          <w:bCs/>
          <w:sz w:val="16"/>
          <w:szCs w:val="16"/>
        </w:rPr>
        <w:t xml:space="preserve">sprievodca štúdiom, ubytovacie poriadky, </w:t>
      </w:r>
      <w:r w:rsidR="00897EF5" w:rsidRPr="00385FFE">
        <w:rPr>
          <w:rFonts w:cstheme="minorHAnsi"/>
          <w:bCs/>
          <w:sz w:val="16"/>
          <w:szCs w:val="16"/>
        </w:rPr>
        <w:t xml:space="preserve">smernica o </w:t>
      </w:r>
      <w:r w:rsidR="00D55264" w:rsidRPr="00385FFE">
        <w:rPr>
          <w:rFonts w:cstheme="minorHAnsi"/>
          <w:bCs/>
          <w:sz w:val="16"/>
          <w:szCs w:val="16"/>
        </w:rPr>
        <w:t>poplatk</w:t>
      </w:r>
      <w:r w:rsidR="00897EF5" w:rsidRPr="00385FFE">
        <w:rPr>
          <w:rFonts w:cstheme="minorHAnsi"/>
          <w:bCs/>
          <w:sz w:val="16"/>
          <w:szCs w:val="16"/>
        </w:rPr>
        <w:t>och</w:t>
      </w:r>
      <w:r w:rsidR="00D43C84" w:rsidRPr="00385FFE">
        <w:rPr>
          <w:rFonts w:cstheme="minorHAnsi"/>
          <w:bCs/>
          <w:sz w:val="16"/>
          <w:szCs w:val="16"/>
        </w:rPr>
        <w:t xml:space="preserve">, </w:t>
      </w:r>
      <w:r w:rsidR="00897EF5" w:rsidRPr="00385FFE">
        <w:rPr>
          <w:rFonts w:cstheme="minorHAnsi"/>
          <w:bCs/>
          <w:sz w:val="16"/>
          <w:szCs w:val="16"/>
        </w:rPr>
        <w:t xml:space="preserve">usmernenia pre </w:t>
      </w:r>
      <w:r w:rsidR="00D43C84" w:rsidRPr="00385FFE">
        <w:rPr>
          <w:rFonts w:cstheme="minorHAnsi"/>
          <w:bCs/>
          <w:sz w:val="16"/>
          <w:szCs w:val="16"/>
        </w:rPr>
        <w:t>študentské pôžičky</w:t>
      </w:r>
      <w:r w:rsidR="00D55264" w:rsidRPr="00385FFE">
        <w:rPr>
          <w:rFonts w:cstheme="minorHAnsi"/>
          <w:bCs/>
          <w:sz w:val="16"/>
          <w:szCs w:val="16"/>
        </w:rPr>
        <w:t xml:space="preserve"> a podobne). </w:t>
      </w:r>
    </w:p>
    <w:p w14:paraId="67F52512" w14:textId="268B1FF4" w:rsidR="009F1E27" w:rsidRPr="00385FFE" w:rsidRDefault="002F2426" w:rsidP="004C5F77">
      <w:pPr>
        <w:pStyle w:val="Odsekzoznamu"/>
        <w:numPr>
          <w:ilvl w:val="0"/>
          <w:numId w:val="10"/>
        </w:numPr>
        <w:spacing w:after="0" w:line="240" w:lineRule="auto"/>
        <w:rPr>
          <w:rFonts w:cstheme="minorHAnsi"/>
          <w:sz w:val="16"/>
          <w:szCs w:val="16"/>
        </w:rPr>
      </w:pPr>
      <w:hyperlink r:id="rId62" w:history="1">
        <w:r w:rsidR="009F1E27" w:rsidRPr="00385FFE">
          <w:rPr>
            <w:rStyle w:val="Hypertextovprepojenie"/>
            <w:sz w:val="16"/>
            <w:szCs w:val="16"/>
          </w:rPr>
          <w:t xml:space="preserve">Študenti </w:t>
        </w:r>
      </w:hyperlink>
      <w:r w:rsidR="00AC6CFF" w:rsidRPr="00385FFE">
        <w:rPr>
          <w:rStyle w:val="Hypertextovprepojenie"/>
          <w:sz w:val="16"/>
          <w:szCs w:val="16"/>
          <w:u w:val="none"/>
        </w:rPr>
        <w:t>-</w:t>
      </w:r>
      <w:r w:rsidR="009F1E27" w:rsidRPr="00385FFE">
        <w:rPr>
          <w:sz w:val="16"/>
          <w:szCs w:val="16"/>
        </w:rPr>
        <w:t xml:space="preserve"> informácie pre študentov</w:t>
      </w:r>
    </w:p>
    <w:p w14:paraId="3C7A9AB4" w14:textId="77777777" w:rsidR="004C4ECF" w:rsidRPr="00385FFE" w:rsidRDefault="002F2426" w:rsidP="004C5F77">
      <w:pPr>
        <w:numPr>
          <w:ilvl w:val="0"/>
          <w:numId w:val="10"/>
        </w:numPr>
        <w:spacing w:after="0" w:line="240" w:lineRule="auto"/>
        <w:rPr>
          <w:rFonts w:cstheme="minorHAnsi"/>
          <w:color w:val="232323"/>
          <w:sz w:val="16"/>
          <w:szCs w:val="16"/>
        </w:rPr>
      </w:pPr>
      <w:hyperlink r:id="rId63" w:history="1">
        <w:r w:rsidR="004C4ECF" w:rsidRPr="00385FFE">
          <w:rPr>
            <w:rStyle w:val="Hypertextovprepojenie"/>
            <w:rFonts w:cstheme="minorHAnsi"/>
            <w:color w:val="0070C0"/>
            <w:sz w:val="16"/>
            <w:szCs w:val="16"/>
            <w:u w:color="1F4E79" w:themeColor="accent5" w:themeShade="80"/>
          </w:rPr>
          <w:t>Študijný poriadok UPJŠ LF</w:t>
        </w:r>
      </w:hyperlink>
      <w:r w:rsidR="004C4ECF" w:rsidRPr="00385FFE">
        <w:rPr>
          <w:rFonts w:cstheme="minorHAnsi"/>
          <w:color w:val="232323"/>
          <w:sz w:val="16"/>
          <w:szCs w:val="16"/>
        </w:rPr>
        <w:t> (účinnosť od 1.9.2020)</w:t>
      </w:r>
    </w:p>
    <w:p w14:paraId="048C1B48" w14:textId="77777777" w:rsidR="004C4ECF" w:rsidRPr="00385FFE" w:rsidRDefault="002F2426" w:rsidP="004C5F77">
      <w:pPr>
        <w:numPr>
          <w:ilvl w:val="0"/>
          <w:numId w:val="10"/>
        </w:numPr>
        <w:spacing w:after="0" w:line="240" w:lineRule="auto"/>
        <w:rPr>
          <w:rFonts w:cstheme="minorHAnsi"/>
          <w:color w:val="0070C0"/>
          <w:sz w:val="16"/>
          <w:szCs w:val="16"/>
          <w:u w:val="single" w:color="1F4E79" w:themeColor="accent5" w:themeShade="80"/>
        </w:rPr>
      </w:pPr>
      <w:hyperlink r:id="rId64" w:tgtFrame="_blank" w:history="1">
        <w:r w:rsidR="004C4ECF" w:rsidRPr="00385FFE">
          <w:rPr>
            <w:rStyle w:val="Hypertextovprepojenie"/>
            <w:rFonts w:cstheme="minorHAnsi"/>
            <w:color w:val="0070C0"/>
            <w:sz w:val="16"/>
            <w:szCs w:val="16"/>
            <w:u w:color="1F4E79" w:themeColor="accent5" w:themeShade="80"/>
          </w:rPr>
          <w:t>Študijný poriadok UPJŠ v Košiciach</w:t>
        </w:r>
      </w:hyperlink>
    </w:p>
    <w:p w14:paraId="0DFF39E7" w14:textId="77777777" w:rsidR="004C4ECF" w:rsidRPr="00385FFE" w:rsidRDefault="002F2426" w:rsidP="004C5F77">
      <w:pPr>
        <w:numPr>
          <w:ilvl w:val="0"/>
          <w:numId w:val="10"/>
        </w:numPr>
        <w:spacing w:after="0" w:line="240" w:lineRule="auto"/>
        <w:rPr>
          <w:rFonts w:cstheme="minorHAnsi"/>
          <w:color w:val="0070C0"/>
          <w:sz w:val="16"/>
          <w:szCs w:val="16"/>
          <w:u w:val="single" w:color="1F4E79" w:themeColor="accent5" w:themeShade="80"/>
        </w:rPr>
      </w:pPr>
      <w:hyperlink r:id="rId65" w:tgtFrame="_blank" w:history="1">
        <w:r w:rsidR="004C4ECF" w:rsidRPr="00385FFE">
          <w:rPr>
            <w:rStyle w:val="Hypertextovprepojenie"/>
            <w:rFonts w:cstheme="minorHAnsi"/>
            <w:color w:val="0070C0"/>
            <w:sz w:val="16"/>
            <w:szCs w:val="16"/>
            <w:u w:color="1F4E79" w:themeColor="accent5" w:themeShade="80"/>
          </w:rPr>
          <w:t>Štipendijný poriadok Univerzity Pavla Jozefa Šafárika v Košiciach</w:t>
        </w:r>
      </w:hyperlink>
      <w:r w:rsidR="004C4ECF" w:rsidRPr="00385FFE">
        <w:rPr>
          <w:rFonts w:cstheme="minorHAnsi"/>
          <w:color w:val="0070C0"/>
          <w:sz w:val="16"/>
          <w:szCs w:val="16"/>
          <w:u w:val="single" w:color="1F4E79" w:themeColor="accent5" w:themeShade="80"/>
        </w:rPr>
        <w:t> (úplné znenie)</w:t>
      </w:r>
    </w:p>
    <w:p w14:paraId="135D14DC" w14:textId="2CD591E1" w:rsidR="004C4ECF" w:rsidRDefault="002F2426" w:rsidP="004C5F77">
      <w:pPr>
        <w:numPr>
          <w:ilvl w:val="0"/>
          <w:numId w:val="10"/>
        </w:numPr>
        <w:spacing w:after="0" w:line="240" w:lineRule="auto"/>
        <w:rPr>
          <w:rFonts w:cstheme="minorHAnsi"/>
          <w:color w:val="232323"/>
          <w:sz w:val="16"/>
          <w:szCs w:val="16"/>
        </w:rPr>
      </w:pPr>
      <w:hyperlink r:id="rId66" w:history="1">
        <w:r w:rsidR="004C4ECF" w:rsidRPr="00385FFE">
          <w:rPr>
            <w:rStyle w:val="Hypertextovprepojenie"/>
            <w:rFonts w:cstheme="minorHAnsi"/>
            <w:color w:val="0070C0"/>
            <w:sz w:val="16"/>
            <w:szCs w:val="16"/>
            <w:u w:color="1F4E79" w:themeColor="accent5" w:themeShade="80"/>
          </w:rPr>
          <w:t>Štipendijný poriadok UPJŠ v Košiciach, Lekárskej fakulty</w:t>
        </w:r>
      </w:hyperlink>
      <w:r w:rsidR="004C4ECF" w:rsidRPr="00385FFE">
        <w:rPr>
          <w:rFonts w:cstheme="minorHAnsi"/>
          <w:color w:val="232323"/>
          <w:sz w:val="16"/>
          <w:szCs w:val="16"/>
        </w:rPr>
        <w:t> </w:t>
      </w:r>
      <w:r w:rsidR="00CC3A94">
        <w:rPr>
          <w:rFonts w:cstheme="minorHAnsi"/>
          <w:color w:val="232323"/>
          <w:sz w:val="16"/>
          <w:szCs w:val="16"/>
        </w:rPr>
        <w:t>(</w:t>
      </w:r>
      <w:r w:rsidR="004C4ECF" w:rsidRPr="00385FFE">
        <w:rPr>
          <w:rFonts w:cstheme="minorHAnsi"/>
          <w:color w:val="232323"/>
          <w:sz w:val="16"/>
          <w:szCs w:val="16"/>
        </w:rPr>
        <w:t>účinn</w:t>
      </w:r>
      <w:r w:rsidR="00CC3A94">
        <w:rPr>
          <w:rFonts w:cstheme="minorHAnsi"/>
          <w:color w:val="232323"/>
          <w:sz w:val="16"/>
          <w:szCs w:val="16"/>
        </w:rPr>
        <w:t>osť</w:t>
      </w:r>
      <w:r w:rsidR="004C4ECF" w:rsidRPr="00385FFE">
        <w:rPr>
          <w:rFonts w:cstheme="minorHAnsi"/>
          <w:color w:val="232323"/>
          <w:sz w:val="16"/>
          <w:szCs w:val="16"/>
        </w:rPr>
        <w:t xml:space="preserve"> od 1.9.2019</w:t>
      </w:r>
      <w:r w:rsidR="00CC3A94">
        <w:rPr>
          <w:rFonts w:cstheme="minorHAnsi"/>
          <w:color w:val="232323"/>
          <w:sz w:val="16"/>
          <w:szCs w:val="16"/>
        </w:rPr>
        <w:t>)</w:t>
      </w:r>
    </w:p>
    <w:p w14:paraId="4E116627" w14:textId="212BA473" w:rsidR="00AB0C2D" w:rsidRPr="00AB0C2D" w:rsidRDefault="002F2426" w:rsidP="00AB0C2D">
      <w:pPr>
        <w:numPr>
          <w:ilvl w:val="0"/>
          <w:numId w:val="10"/>
        </w:numPr>
        <w:spacing w:after="0" w:line="240" w:lineRule="auto"/>
        <w:rPr>
          <w:rFonts w:cstheme="minorHAnsi"/>
          <w:color w:val="232323"/>
          <w:sz w:val="16"/>
          <w:szCs w:val="16"/>
        </w:rPr>
      </w:pPr>
      <w:hyperlink r:id="rId67" w:tgtFrame="_blank" w:history="1">
        <w:r w:rsidR="00AB0C2D" w:rsidRPr="00AB0C2D">
          <w:rPr>
            <w:rStyle w:val="Hypertextovprepojenie"/>
            <w:rFonts w:cstheme="minorHAnsi"/>
            <w:color w:val="BA1220"/>
            <w:sz w:val="16"/>
            <w:szCs w:val="16"/>
          </w:rPr>
          <w:t>Smernica č. 1/2011</w:t>
        </w:r>
      </w:hyperlink>
      <w:r w:rsidR="00AB0C2D" w:rsidRPr="00AB0C2D">
        <w:rPr>
          <w:rFonts w:cstheme="minorHAnsi"/>
          <w:color w:val="232323"/>
          <w:sz w:val="16"/>
          <w:szCs w:val="16"/>
        </w:rPr>
        <w:t> o základných náležitostiach záverečných prác, rigoróznych prác a habilitačných prác, ich zverejnení a sprístupnení po dobu ich uchovávania a kontrole originality platná pre UPJŠ v Košiciach a jej súčasti</w:t>
      </w:r>
      <w:r w:rsidR="00AB0C2D" w:rsidRPr="00AB0C2D">
        <w:rPr>
          <w:rFonts w:cstheme="minorHAnsi"/>
          <w:color w:val="232323"/>
          <w:sz w:val="16"/>
          <w:szCs w:val="16"/>
        </w:rPr>
        <w:br/>
        <w:t>Prílohy: </w:t>
      </w:r>
      <w:hyperlink r:id="rId68" w:tgtFrame="_blank" w:history="1">
        <w:r w:rsidR="00AB0C2D" w:rsidRPr="00AB0C2D">
          <w:rPr>
            <w:rStyle w:val="Hypertextovprepojenie"/>
            <w:rFonts w:cstheme="minorHAnsi"/>
            <w:color w:val="BA1220"/>
            <w:sz w:val="16"/>
            <w:szCs w:val="16"/>
          </w:rPr>
          <w:t>1</w:t>
        </w:r>
      </w:hyperlink>
      <w:r w:rsidR="00AB0C2D" w:rsidRPr="00AB0C2D">
        <w:rPr>
          <w:rFonts w:cstheme="minorHAnsi"/>
          <w:color w:val="232323"/>
          <w:sz w:val="16"/>
          <w:szCs w:val="16"/>
        </w:rPr>
        <w:t>, </w:t>
      </w:r>
      <w:hyperlink r:id="rId69" w:tgtFrame="_blank" w:history="1">
        <w:r w:rsidR="00AB0C2D" w:rsidRPr="00AB0C2D">
          <w:rPr>
            <w:rStyle w:val="Hypertextovprepojenie"/>
            <w:rFonts w:cstheme="minorHAnsi"/>
            <w:color w:val="BA1220"/>
            <w:sz w:val="16"/>
            <w:szCs w:val="16"/>
          </w:rPr>
          <w:t>2</w:t>
        </w:r>
      </w:hyperlink>
      <w:r w:rsidR="00AB0C2D" w:rsidRPr="00AB0C2D">
        <w:rPr>
          <w:rFonts w:cstheme="minorHAnsi"/>
          <w:color w:val="232323"/>
          <w:sz w:val="16"/>
          <w:szCs w:val="16"/>
        </w:rPr>
        <w:t>, </w:t>
      </w:r>
      <w:hyperlink r:id="rId70" w:tgtFrame="_blank" w:history="1">
        <w:r w:rsidR="00AB0C2D" w:rsidRPr="00AB0C2D">
          <w:rPr>
            <w:rStyle w:val="Hypertextovprepojenie"/>
            <w:rFonts w:cstheme="minorHAnsi"/>
            <w:color w:val="BA1220"/>
            <w:sz w:val="16"/>
            <w:szCs w:val="16"/>
          </w:rPr>
          <w:t>3</w:t>
        </w:r>
      </w:hyperlink>
      <w:r w:rsidR="00AB0C2D" w:rsidRPr="00AB0C2D">
        <w:rPr>
          <w:rFonts w:cstheme="minorHAnsi"/>
          <w:color w:val="232323"/>
          <w:sz w:val="16"/>
          <w:szCs w:val="16"/>
        </w:rPr>
        <w:t>, </w:t>
      </w:r>
      <w:hyperlink r:id="rId71" w:tgtFrame="_blank" w:history="1">
        <w:r w:rsidR="00AB0C2D" w:rsidRPr="00AB0C2D">
          <w:rPr>
            <w:rStyle w:val="Hypertextovprepojenie"/>
            <w:rFonts w:cstheme="minorHAnsi"/>
            <w:color w:val="BA1220"/>
            <w:sz w:val="16"/>
            <w:szCs w:val="16"/>
          </w:rPr>
          <w:t>4</w:t>
        </w:r>
      </w:hyperlink>
      <w:r w:rsidR="00AB0C2D" w:rsidRPr="00AB0C2D">
        <w:rPr>
          <w:rFonts w:cstheme="minorHAnsi"/>
          <w:color w:val="232323"/>
          <w:sz w:val="16"/>
          <w:szCs w:val="16"/>
        </w:rPr>
        <w:t>, </w:t>
      </w:r>
      <w:hyperlink r:id="rId72" w:tgtFrame="_blank" w:history="1">
        <w:r w:rsidR="00AB0C2D" w:rsidRPr="00AB0C2D">
          <w:rPr>
            <w:rStyle w:val="Hypertextovprepojenie"/>
            <w:rFonts w:cstheme="minorHAnsi"/>
            <w:color w:val="BA1220"/>
            <w:sz w:val="16"/>
            <w:szCs w:val="16"/>
          </w:rPr>
          <w:t>5</w:t>
        </w:r>
      </w:hyperlink>
      <w:r w:rsidR="00AB0C2D" w:rsidRPr="00AB0C2D">
        <w:rPr>
          <w:rFonts w:cstheme="minorHAnsi"/>
          <w:color w:val="232323"/>
          <w:sz w:val="16"/>
          <w:szCs w:val="16"/>
        </w:rPr>
        <w:t>, </w:t>
      </w:r>
      <w:hyperlink r:id="rId73" w:tgtFrame="_blank" w:history="1">
        <w:r w:rsidR="00AB0C2D" w:rsidRPr="00AB0C2D">
          <w:rPr>
            <w:rStyle w:val="Hypertextovprepojenie"/>
            <w:rFonts w:cstheme="minorHAnsi"/>
            <w:color w:val="BA1220"/>
            <w:sz w:val="16"/>
            <w:szCs w:val="16"/>
          </w:rPr>
          <w:t>6</w:t>
        </w:r>
      </w:hyperlink>
      <w:r w:rsidR="00AB0C2D" w:rsidRPr="00AB0C2D">
        <w:rPr>
          <w:rFonts w:cstheme="minorHAnsi"/>
          <w:color w:val="232323"/>
          <w:sz w:val="16"/>
          <w:szCs w:val="16"/>
        </w:rPr>
        <w:t>,  dodatok:</w:t>
      </w:r>
      <w:r w:rsidR="00AB0C2D" w:rsidRPr="00AB0C2D">
        <w:rPr>
          <w:rStyle w:val="Siln"/>
          <w:rFonts w:cstheme="minorHAnsi"/>
          <w:b w:val="0"/>
          <w:bCs w:val="0"/>
          <w:color w:val="232323"/>
          <w:sz w:val="16"/>
          <w:szCs w:val="16"/>
        </w:rPr>
        <w:t> </w:t>
      </w:r>
      <w:hyperlink r:id="rId74" w:tgtFrame="_blank" w:history="1">
        <w:r w:rsidR="00AB0C2D" w:rsidRPr="00AB0C2D">
          <w:rPr>
            <w:rStyle w:val="Hypertextovprepojenie"/>
            <w:rFonts w:cstheme="minorHAnsi"/>
            <w:color w:val="BA1220"/>
            <w:sz w:val="16"/>
            <w:szCs w:val="16"/>
          </w:rPr>
          <w:t>č. 1 </w:t>
        </w:r>
      </w:hyperlink>
      <w:r w:rsidR="00AB0C2D" w:rsidRPr="00AB0C2D">
        <w:rPr>
          <w:rFonts w:cstheme="minorHAnsi"/>
          <w:color w:val="232323"/>
          <w:sz w:val="16"/>
          <w:szCs w:val="16"/>
        </w:rPr>
        <w:t>, dodatok: </w:t>
      </w:r>
      <w:hyperlink r:id="rId75" w:tgtFrame="_blank" w:history="1">
        <w:r w:rsidR="00AB0C2D" w:rsidRPr="00AB0C2D">
          <w:rPr>
            <w:rStyle w:val="Hypertextovprepojenie"/>
            <w:rFonts w:cstheme="minorHAnsi"/>
            <w:color w:val="BA1220"/>
            <w:sz w:val="16"/>
            <w:szCs w:val="16"/>
          </w:rPr>
          <w:t>č. 2</w:t>
        </w:r>
      </w:hyperlink>
      <w:r w:rsidR="00AB0C2D" w:rsidRPr="00AB0C2D">
        <w:rPr>
          <w:rFonts w:cstheme="minorHAnsi"/>
          <w:color w:val="232323"/>
          <w:sz w:val="16"/>
          <w:szCs w:val="16"/>
        </w:rPr>
        <w:t>, dodatok </w:t>
      </w:r>
      <w:hyperlink r:id="rId76" w:tgtFrame="_blank" w:history="1">
        <w:r w:rsidR="00AB0C2D" w:rsidRPr="00AB0C2D">
          <w:rPr>
            <w:rStyle w:val="Hypertextovprepojenie"/>
            <w:rFonts w:cstheme="minorHAnsi"/>
            <w:color w:val="BA1220"/>
            <w:sz w:val="16"/>
            <w:szCs w:val="16"/>
          </w:rPr>
          <w:t>č. 3</w:t>
        </w:r>
      </w:hyperlink>
    </w:p>
    <w:p w14:paraId="7E1F7570" w14:textId="77777777" w:rsidR="00AB0C2D" w:rsidRPr="00AB0C2D" w:rsidRDefault="002F2426" w:rsidP="00AB0C2D">
      <w:pPr>
        <w:numPr>
          <w:ilvl w:val="0"/>
          <w:numId w:val="10"/>
        </w:numPr>
        <w:spacing w:after="0" w:line="240" w:lineRule="auto"/>
        <w:rPr>
          <w:rStyle w:val="Hypertextovprepojenie"/>
          <w:rFonts w:cstheme="minorHAnsi"/>
          <w:color w:val="0070C0"/>
          <w:sz w:val="16"/>
          <w:szCs w:val="16"/>
          <w:u w:color="1F4E79" w:themeColor="accent5" w:themeShade="80"/>
        </w:rPr>
      </w:pPr>
      <w:hyperlink r:id="rId77" w:history="1">
        <w:r w:rsidR="00AB0C2D" w:rsidRPr="00AB0C2D">
          <w:rPr>
            <w:rStyle w:val="Hypertextovprepojenie"/>
            <w:rFonts w:cstheme="minorHAnsi"/>
            <w:sz w:val="16"/>
            <w:szCs w:val="16"/>
          </w:rPr>
          <w:t>Záverečné práce | UPJŠ (upjs.sk)</w:t>
        </w:r>
      </w:hyperlink>
    </w:p>
    <w:p w14:paraId="74F5E967" w14:textId="675D374D" w:rsidR="004C4ECF" w:rsidRPr="00AB0C2D" w:rsidRDefault="002F2426" w:rsidP="00AB0C2D">
      <w:pPr>
        <w:numPr>
          <w:ilvl w:val="0"/>
          <w:numId w:val="10"/>
        </w:numPr>
        <w:spacing w:after="0" w:line="240" w:lineRule="auto"/>
        <w:rPr>
          <w:rFonts w:cstheme="minorHAnsi"/>
          <w:color w:val="0070C0"/>
          <w:sz w:val="16"/>
          <w:szCs w:val="16"/>
          <w:u w:val="single" w:color="1F4E79" w:themeColor="accent5" w:themeShade="80"/>
        </w:rPr>
      </w:pPr>
      <w:hyperlink r:id="rId78" w:tgtFrame="_blank" w:history="1">
        <w:r w:rsidR="004C4ECF" w:rsidRPr="00AB0C2D">
          <w:rPr>
            <w:rStyle w:val="Hypertextovprepojenie"/>
            <w:rFonts w:cstheme="minorHAnsi"/>
            <w:color w:val="0070C0"/>
            <w:sz w:val="16"/>
            <w:szCs w:val="16"/>
            <w:u w:color="1F4E79" w:themeColor="accent5" w:themeShade="80"/>
          </w:rPr>
          <w:t>Disciplinárny poriadok UPJŠ LF</w:t>
        </w:r>
      </w:hyperlink>
    </w:p>
    <w:p w14:paraId="1907F813" w14:textId="77777777" w:rsidR="004C4ECF" w:rsidRPr="00385FFE" w:rsidRDefault="002F2426" w:rsidP="004C5F77">
      <w:pPr>
        <w:numPr>
          <w:ilvl w:val="0"/>
          <w:numId w:val="10"/>
        </w:numPr>
        <w:spacing w:after="0" w:line="240" w:lineRule="auto"/>
        <w:rPr>
          <w:rFonts w:cstheme="minorHAnsi"/>
          <w:color w:val="0070C0"/>
          <w:sz w:val="16"/>
          <w:szCs w:val="16"/>
          <w:u w:val="single" w:color="1F4E79" w:themeColor="accent5" w:themeShade="80"/>
        </w:rPr>
      </w:pPr>
      <w:hyperlink r:id="rId79" w:tgtFrame="_blank" w:history="1">
        <w:r w:rsidR="004C4ECF" w:rsidRPr="00385FFE">
          <w:rPr>
            <w:rStyle w:val="Hypertextovprepojenie"/>
            <w:rFonts w:cstheme="minorHAnsi"/>
            <w:color w:val="0070C0"/>
            <w:sz w:val="16"/>
            <w:szCs w:val="16"/>
            <w:u w:color="1F4E79" w:themeColor="accent5" w:themeShade="80"/>
          </w:rPr>
          <w:t>Rokovací poriadok disciplinárnej komisie</w:t>
        </w:r>
      </w:hyperlink>
    </w:p>
    <w:p w14:paraId="61C4BADB" w14:textId="77777777" w:rsidR="004C4ECF" w:rsidRPr="004C4ECF" w:rsidRDefault="002F2426" w:rsidP="004C5F77">
      <w:pPr>
        <w:numPr>
          <w:ilvl w:val="0"/>
          <w:numId w:val="10"/>
        </w:numPr>
        <w:spacing w:after="0" w:line="240" w:lineRule="auto"/>
        <w:rPr>
          <w:rFonts w:cstheme="minorHAnsi"/>
          <w:color w:val="232323"/>
          <w:sz w:val="16"/>
          <w:szCs w:val="16"/>
        </w:rPr>
      </w:pPr>
      <w:hyperlink r:id="rId80" w:tgtFrame="_blank" w:history="1">
        <w:r w:rsidR="004C4ECF" w:rsidRPr="009F1E27">
          <w:rPr>
            <w:rStyle w:val="Hypertextovprepojenie"/>
            <w:rFonts w:cstheme="minorHAnsi"/>
            <w:color w:val="0070C0"/>
            <w:sz w:val="16"/>
            <w:szCs w:val="16"/>
            <w:u w:color="1F4E79" w:themeColor="accent5" w:themeShade="80"/>
          </w:rPr>
          <w:t>Etický kódex študenta UPJŠ</w:t>
        </w:r>
      </w:hyperlink>
    </w:p>
    <w:p w14:paraId="5341481D" w14:textId="77777777" w:rsidR="004C4ECF" w:rsidRPr="004C4ECF" w:rsidRDefault="004C4ECF" w:rsidP="004C5F77">
      <w:pPr>
        <w:numPr>
          <w:ilvl w:val="0"/>
          <w:numId w:val="10"/>
        </w:numPr>
        <w:spacing w:after="0" w:line="240" w:lineRule="auto"/>
        <w:rPr>
          <w:rFonts w:cstheme="minorHAnsi"/>
          <w:color w:val="232323"/>
          <w:sz w:val="16"/>
          <w:szCs w:val="16"/>
        </w:rPr>
      </w:pPr>
      <w:r w:rsidRPr="004C4ECF">
        <w:rPr>
          <w:rFonts w:cstheme="minorHAnsi"/>
          <w:color w:val="232323"/>
          <w:sz w:val="16"/>
          <w:szCs w:val="16"/>
        </w:rPr>
        <w:t>Poriadok poplatkov</w:t>
      </w:r>
    </w:p>
    <w:p w14:paraId="0A78513D" w14:textId="1DA9067E" w:rsidR="004C4ECF" w:rsidRDefault="002F2426" w:rsidP="004C5F77">
      <w:pPr>
        <w:numPr>
          <w:ilvl w:val="0"/>
          <w:numId w:val="10"/>
        </w:numPr>
        <w:spacing w:after="0" w:line="240" w:lineRule="auto"/>
        <w:rPr>
          <w:rFonts w:cstheme="minorHAnsi"/>
          <w:color w:val="232323"/>
          <w:sz w:val="16"/>
          <w:szCs w:val="16"/>
        </w:rPr>
      </w:pPr>
      <w:hyperlink r:id="rId81" w:tgtFrame="_blank" w:history="1">
        <w:r w:rsidR="004C4ECF" w:rsidRPr="009F1E27">
          <w:rPr>
            <w:rStyle w:val="Hypertextovprepojenie"/>
            <w:rFonts w:cstheme="minorHAnsi"/>
            <w:color w:val="0070C0"/>
            <w:sz w:val="16"/>
            <w:szCs w:val="16"/>
            <w:u w:color="002060"/>
          </w:rPr>
          <w:t>Vnútorný systém kvality vzdelávania na UPJŠ v Košiciach</w:t>
        </w:r>
      </w:hyperlink>
      <w:r w:rsidR="004C4ECF" w:rsidRPr="004C4ECF">
        <w:rPr>
          <w:rFonts w:cstheme="minorHAnsi"/>
          <w:color w:val="232323"/>
          <w:sz w:val="16"/>
          <w:szCs w:val="16"/>
        </w:rPr>
        <w:t> (Rozhodnutie rektora č. 4/2014)</w:t>
      </w:r>
      <w:r w:rsidR="004C4ECF" w:rsidRPr="004C4ECF">
        <w:rPr>
          <w:rFonts w:cstheme="minorHAnsi"/>
          <w:color w:val="232323"/>
          <w:sz w:val="16"/>
          <w:szCs w:val="16"/>
        </w:rPr>
        <w:br/>
      </w:r>
      <w:r w:rsidR="004C4ECF" w:rsidRPr="009F1E27">
        <w:rPr>
          <w:rFonts w:cstheme="minorHAnsi"/>
          <w:color w:val="232323"/>
          <w:sz w:val="16"/>
          <w:szCs w:val="16"/>
        </w:rPr>
        <w:t>Prílohy: </w:t>
      </w:r>
      <w:hyperlink r:id="rId82" w:tgtFrame="_blank" w:history="1">
        <w:r w:rsidR="004C4ECF" w:rsidRPr="009F1E27">
          <w:rPr>
            <w:rStyle w:val="Hypertextovprepojenie"/>
            <w:rFonts w:cstheme="minorHAnsi"/>
            <w:color w:val="BA1220"/>
            <w:sz w:val="16"/>
            <w:szCs w:val="16"/>
          </w:rPr>
          <w:t>1</w:t>
        </w:r>
      </w:hyperlink>
      <w:r w:rsidR="004C4ECF" w:rsidRPr="009F1E27">
        <w:rPr>
          <w:rFonts w:cstheme="minorHAnsi"/>
          <w:color w:val="232323"/>
          <w:sz w:val="16"/>
          <w:szCs w:val="16"/>
        </w:rPr>
        <w:t>, </w:t>
      </w:r>
      <w:hyperlink r:id="rId83" w:tgtFrame="_blank" w:history="1">
        <w:r w:rsidR="004C4ECF" w:rsidRPr="009F1E27">
          <w:rPr>
            <w:rStyle w:val="Hypertextovprepojenie"/>
            <w:rFonts w:cstheme="minorHAnsi"/>
            <w:color w:val="BA1220"/>
            <w:sz w:val="16"/>
            <w:szCs w:val="16"/>
          </w:rPr>
          <w:t>2</w:t>
        </w:r>
      </w:hyperlink>
      <w:r w:rsidR="004C4ECF" w:rsidRPr="009F1E27">
        <w:rPr>
          <w:rFonts w:cstheme="minorHAnsi"/>
          <w:color w:val="232323"/>
          <w:sz w:val="16"/>
          <w:szCs w:val="16"/>
        </w:rPr>
        <w:t>, </w:t>
      </w:r>
      <w:hyperlink r:id="rId84" w:tgtFrame="_blank" w:history="1">
        <w:r w:rsidR="004C4ECF" w:rsidRPr="009F1E27">
          <w:rPr>
            <w:rStyle w:val="Hypertextovprepojenie"/>
            <w:rFonts w:cstheme="minorHAnsi"/>
            <w:color w:val="BA1220"/>
            <w:sz w:val="16"/>
            <w:szCs w:val="16"/>
          </w:rPr>
          <w:t>3</w:t>
        </w:r>
      </w:hyperlink>
      <w:r w:rsidR="004C4ECF" w:rsidRPr="009F1E27">
        <w:rPr>
          <w:rFonts w:cstheme="minorHAnsi"/>
          <w:color w:val="232323"/>
          <w:sz w:val="16"/>
          <w:szCs w:val="16"/>
        </w:rPr>
        <w:t>, </w:t>
      </w:r>
      <w:hyperlink r:id="rId85" w:tgtFrame="_blank" w:history="1">
        <w:r w:rsidR="004C4ECF" w:rsidRPr="009F1E27">
          <w:rPr>
            <w:rStyle w:val="Hypertextovprepojenie"/>
            <w:rFonts w:cstheme="minorHAnsi"/>
            <w:color w:val="BA1220"/>
            <w:sz w:val="16"/>
            <w:szCs w:val="16"/>
          </w:rPr>
          <w:t>4</w:t>
        </w:r>
      </w:hyperlink>
      <w:r w:rsidR="004C4ECF" w:rsidRPr="009F1E27">
        <w:rPr>
          <w:rFonts w:cstheme="minorHAnsi"/>
          <w:color w:val="232323"/>
          <w:sz w:val="16"/>
          <w:szCs w:val="16"/>
        </w:rPr>
        <w:t>, </w:t>
      </w:r>
      <w:hyperlink r:id="rId86" w:tgtFrame="_blank" w:history="1">
        <w:r w:rsidR="004C4ECF" w:rsidRPr="009F1E27">
          <w:rPr>
            <w:rStyle w:val="Hypertextovprepojenie"/>
            <w:rFonts w:cstheme="minorHAnsi"/>
            <w:color w:val="BA1220"/>
            <w:sz w:val="16"/>
            <w:szCs w:val="16"/>
          </w:rPr>
          <w:t>5</w:t>
        </w:r>
      </w:hyperlink>
      <w:r w:rsidR="004C4ECF" w:rsidRPr="009F1E27">
        <w:rPr>
          <w:rFonts w:cstheme="minorHAnsi"/>
          <w:color w:val="232323"/>
          <w:sz w:val="16"/>
          <w:szCs w:val="16"/>
        </w:rPr>
        <w:t>, </w:t>
      </w:r>
      <w:hyperlink r:id="rId87" w:tgtFrame="_blank" w:history="1">
        <w:r w:rsidR="004C4ECF" w:rsidRPr="009F1E27">
          <w:rPr>
            <w:rStyle w:val="Hypertextovprepojenie"/>
            <w:rFonts w:cstheme="minorHAnsi"/>
            <w:color w:val="BA1220"/>
            <w:sz w:val="16"/>
            <w:szCs w:val="16"/>
          </w:rPr>
          <w:t>6</w:t>
        </w:r>
      </w:hyperlink>
      <w:r w:rsidR="004C4ECF" w:rsidRPr="009F1E27">
        <w:rPr>
          <w:rFonts w:cstheme="minorHAnsi"/>
          <w:color w:val="232323"/>
          <w:sz w:val="16"/>
          <w:szCs w:val="16"/>
        </w:rPr>
        <w:t>, </w:t>
      </w:r>
      <w:hyperlink r:id="rId88" w:tgtFrame="_blank" w:history="1">
        <w:r w:rsidR="004C4ECF" w:rsidRPr="009F1E27">
          <w:rPr>
            <w:rStyle w:val="Hypertextovprepojenie"/>
            <w:rFonts w:cstheme="minorHAnsi"/>
            <w:color w:val="BA1220"/>
            <w:sz w:val="16"/>
            <w:szCs w:val="16"/>
          </w:rPr>
          <w:t>7</w:t>
        </w:r>
      </w:hyperlink>
    </w:p>
    <w:p w14:paraId="6DACD08F" w14:textId="7D2161DF" w:rsidR="009F1E27" w:rsidRPr="009F1E27" w:rsidRDefault="002F2426" w:rsidP="004C5F77">
      <w:pPr>
        <w:numPr>
          <w:ilvl w:val="0"/>
          <w:numId w:val="10"/>
        </w:numPr>
        <w:spacing w:after="0" w:line="240" w:lineRule="auto"/>
        <w:rPr>
          <w:rFonts w:cstheme="minorHAnsi"/>
          <w:color w:val="232323"/>
          <w:sz w:val="16"/>
          <w:szCs w:val="16"/>
        </w:rPr>
      </w:pPr>
      <w:hyperlink r:id="rId89" w:history="1">
        <w:r w:rsidR="009F1E27" w:rsidRPr="009F1E27">
          <w:rPr>
            <w:rStyle w:val="Hypertextovprepojenie"/>
            <w:sz w:val="16"/>
            <w:szCs w:val="16"/>
          </w:rPr>
          <w:t>Univerzitná knižnica UPJŠ</w:t>
        </w:r>
      </w:hyperlink>
    </w:p>
    <w:p w14:paraId="09B3F2AC" w14:textId="459106DF" w:rsidR="004C4ECF" w:rsidRPr="009F1E27" w:rsidRDefault="002F2426" w:rsidP="004C5F77">
      <w:pPr>
        <w:numPr>
          <w:ilvl w:val="0"/>
          <w:numId w:val="10"/>
        </w:numPr>
        <w:spacing w:after="0" w:line="240" w:lineRule="auto"/>
        <w:rPr>
          <w:rFonts w:cstheme="minorHAnsi"/>
          <w:color w:val="0070C0"/>
          <w:sz w:val="16"/>
          <w:szCs w:val="16"/>
          <w:u w:val="single" w:color="1F4E79" w:themeColor="accent5" w:themeShade="80"/>
        </w:rPr>
      </w:pPr>
      <w:hyperlink r:id="rId90" w:history="1">
        <w:r w:rsidR="004C4ECF" w:rsidRPr="009F1E27">
          <w:rPr>
            <w:rStyle w:val="Hypertextovprepojenie"/>
            <w:rFonts w:cstheme="minorHAnsi"/>
            <w:color w:val="0070C0"/>
            <w:sz w:val="16"/>
            <w:szCs w:val="16"/>
            <w:u w:color="1F4E79" w:themeColor="accent5" w:themeShade="80"/>
          </w:rPr>
          <w:t>Študentské domovy a jedálne</w:t>
        </w:r>
      </w:hyperlink>
    </w:p>
    <w:p w14:paraId="577155B9" w14:textId="5838D2B1" w:rsidR="004C4ECF" w:rsidRPr="009F1E27" w:rsidRDefault="002F2426" w:rsidP="004C5F77">
      <w:pPr>
        <w:numPr>
          <w:ilvl w:val="0"/>
          <w:numId w:val="10"/>
        </w:numPr>
        <w:spacing w:after="0" w:line="240" w:lineRule="auto"/>
        <w:rPr>
          <w:rFonts w:cstheme="minorHAnsi"/>
          <w:color w:val="0070C0"/>
          <w:sz w:val="16"/>
          <w:szCs w:val="16"/>
          <w:u w:val="single" w:color="1F4E79" w:themeColor="accent5" w:themeShade="80"/>
        </w:rPr>
      </w:pPr>
      <w:hyperlink r:id="rId91" w:history="1">
        <w:r w:rsidR="004C4ECF" w:rsidRPr="009F1E27">
          <w:rPr>
            <w:rStyle w:val="Hypertextovprepojenie"/>
            <w:rFonts w:cstheme="minorHAnsi"/>
            <w:color w:val="0070C0"/>
            <w:sz w:val="16"/>
            <w:szCs w:val="16"/>
            <w:u w:color="1F4E79" w:themeColor="accent5" w:themeShade="80"/>
          </w:rPr>
          <w:t>Stravovacie služby</w:t>
        </w:r>
      </w:hyperlink>
    </w:p>
    <w:p w14:paraId="00183854" w14:textId="42C03FC2" w:rsidR="009F1E27" w:rsidRDefault="002F2426" w:rsidP="004C5F77">
      <w:pPr>
        <w:numPr>
          <w:ilvl w:val="0"/>
          <w:numId w:val="10"/>
        </w:numPr>
        <w:spacing w:after="0" w:line="240" w:lineRule="auto"/>
        <w:rPr>
          <w:rFonts w:cstheme="minorHAnsi"/>
          <w:color w:val="232323"/>
          <w:sz w:val="16"/>
          <w:szCs w:val="16"/>
        </w:rPr>
      </w:pPr>
      <w:hyperlink r:id="rId92" w:history="1">
        <w:r w:rsidR="009F1E27" w:rsidRPr="009F1E27">
          <w:rPr>
            <w:rStyle w:val="Hypertextovprepojenie"/>
            <w:rFonts w:cstheme="minorHAnsi"/>
            <w:sz w:val="16"/>
            <w:szCs w:val="16"/>
          </w:rPr>
          <w:t>UNIPOC</w:t>
        </w:r>
      </w:hyperlink>
      <w:r w:rsidR="009F1E27" w:rsidRPr="009F1E27">
        <w:rPr>
          <w:rFonts w:cstheme="minorHAnsi"/>
          <w:color w:val="232323"/>
          <w:sz w:val="16"/>
          <w:szCs w:val="16"/>
        </w:rPr>
        <w:t xml:space="preserve"> – univerzitné poradenské centrum</w:t>
      </w:r>
    </w:p>
    <w:p w14:paraId="7C47C7DF" w14:textId="2B9EB2AA" w:rsidR="009F1E27" w:rsidRPr="009F1E27" w:rsidRDefault="002F2426" w:rsidP="004C5F77">
      <w:pPr>
        <w:numPr>
          <w:ilvl w:val="0"/>
          <w:numId w:val="10"/>
        </w:numPr>
        <w:spacing w:after="0" w:line="240" w:lineRule="auto"/>
        <w:rPr>
          <w:rFonts w:cstheme="minorHAnsi"/>
          <w:color w:val="232323"/>
          <w:sz w:val="16"/>
          <w:szCs w:val="16"/>
        </w:rPr>
      </w:pPr>
      <w:hyperlink r:id="rId93" w:history="1">
        <w:r w:rsidR="009F1E27" w:rsidRPr="009F1E27">
          <w:rPr>
            <w:rStyle w:val="Hypertextovprepojenie"/>
            <w:rFonts w:cstheme="minorHAnsi"/>
            <w:sz w:val="16"/>
            <w:szCs w:val="16"/>
          </w:rPr>
          <w:t>Ústav telesnej výchovy a športu</w:t>
        </w:r>
      </w:hyperlink>
      <w:r w:rsidR="009F1E27" w:rsidRPr="009F1E27">
        <w:rPr>
          <w:rFonts w:cstheme="minorHAnsi"/>
          <w:color w:val="232323"/>
          <w:sz w:val="16"/>
          <w:szCs w:val="16"/>
        </w:rPr>
        <w:t xml:space="preserve"> </w:t>
      </w:r>
    </w:p>
    <w:p w14:paraId="6805913F" w14:textId="3F6E760C" w:rsidR="00451E1D" w:rsidRDefault="00451E1D" w:rsidP="00827A39">
      <w:pPr>
        <w:pStyle w:val="Nadpis1"/>
        <w:shd w:val="clear" w:color="auto" w:fill="FFFFFF"/>
        <w:spacing w:before="0" w:after="300"/>
        <w:rPr>
          <w:rFonts w:cstheme="minorHAnsi"/>
          <w:b/>
          <w:sz w:val="16"/>
          <w:szCs w:val="16"/>
        </w:rPr>
      </w:pPr>
    </w:p>
    <w:sectPr w:rsidR="00451E1D" w:rsidSect="00D200B7">
      <w:headerReference w:type="default" r:id="rId94"/>
      <w:footerReference w:type="default" r:id="rId9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C52B5" w14:textId="77777777" w:rsidR="00E94DB6" w:rsidRDefault="00E94DB6" w:rsidP="00111AAB">
      <w:pPr>
        <w:spacing w:after="0" w:line="240" w:lineRule="auto"/>
      </w:pPr>
      <w:r>
        <w:separator/>
      </w:r>
    </w:p>
  </w:endnote>
  <w:endnote w:type="continuationSeparator" w:id="0">
    <w:p w14:paraId="0D26730E" w14:textId="77777777" w:rsidR="00E94DB6" w:rsidRDefault="00E94DB6"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DD0" w14:textId="7340BE41" w:rsidR="00612894" w:rsidRPr="00FD0E18" w:rsidRDefault="00612894">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2F2426">
          <w:rPr>
            <w:rFonts w:cstheme="minorHAnsi"/>
            <w:i/>
            <w:noProof/>
            <w:sz w:val="16"/>
            <w:szCs w:val="16"/>
          </w:rPr>
          <w:t>6</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2F2426">
      <w:rPr>
        <w:rFonts w:cstheme="minorHAnsi"/>
        <w:i/>
        <w:noProof/>
        <w:sz w:val="16"/>
        <w:szCs w:val="16"/>
      </w:rPr>
      <w:t>7</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20B16" w14:textId="77777777" w:rsidR="00E94DB6" w:rsidRDefault="00E94DB6" w:rsidP="00111AAB">
      <w:pPr>
        <w:spacing w:after="0" w:line="240" w:lineRule="auto"/>
      </w:pPr>
      <w:r>
        <w:separator/>
      </w:r>
    </w:p>
  </w:footnote>
  <w:footnote w:type="continuationSeparator" w:id="0">
    <w:p w14:paraId="362DBE42" w14:textId="77777777" w:rsidR="00E94DB6" w:rsidRDefault="00E94DB6" w:rsidP="00111AAB">
      <w:pPr>
        <w:spacing w:after="0" w:line="240" w:lineRule="auto"/>
      </w:pPr>
      <w:r>
        <w:continuationSeparator/>
      </w:r>
    </w:p>
  </w:footnote>
  <w:footnote w:id="1">
    <w:p w14:paraId="0247DF7E" w14:textId="17AE0E0F" w:rsidR="00612894" w:rsidRPr="001D5529" w:rsidRDefault="00612894" w:rsidP="00903BFA">
      <w:pPr>
        <w:pStyle w:val="Textpoznmkypodiarou"/>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Vysoká škola spracuje opis študijného programu ako prílohu </w:t>
      </w:r>
      <w:r>
        <w:rPr>
          <w:color w:val="0070C0"/>
          <w:sz w:val="14"/>
          <w:szCs w:val="14"/>
        </w:rPr>
        <w:t xml:space="preserve">k </w:t>
      </w:r>
      <w:r w:rsidRPr="001D5529">
        <w:rPr>
          <w:color w:val="0070C0"/>
          <w:sz w:val="14"/>
          <w:szCs w:val="14"/>
        </w:rPr>
        <w:t xml:space="preserve">žiadosti o udelenie akreditácie študijného programu. </w:t>
      </w:r>
    </w:p>
    <w:p w14:paraId="65CCD76C" w14:textId="28CCE875" w:rsidR="00612894" w:rsidRPr="001D5529" w:rsidRDefault="00612894" w:rsidP="004C5F77">
      <w:pPr>
        <w:pStyle w:val="Textpoznmkypodiarou"/>
        <w:numPr>
          <w:ilvl w:val="0"/>
          <w:numId w:val="9"/>
        </w:numPr>
        <w:rPr>
          <w:color w:val="0070C0"/>
          <w:sz w:val="14"/>
          <w:szCs w:val="14"/>
        </w:rPr>
      </w:pPr>
      <w:r w:rsidRPr="001D5529">
        <w:rPr>
          <w:color w:val="0070C0"/>
          <w:sz w:val="14"/>
          <w:szCs w:val="14"/>
        </w:rPr>
        <w:t xml:space="preserve">Pri podaní žiadosti podľa § 30 ods. 1 zákona č. 269/2018 Z. z. vysoká škola v opise uvedie len údaje dostupné v čase podania žiadosti. </w:t>
      </w:r>
    </w:p>
    <w:p w14:paraId="6D52D18F" w14:textId="50266E72" w:rsidR="00612894" w:rsidRPr="001D5529" w:rsidRDefault="00612894" w:rsidP="004C5F77">
      <w:pPr>
        <w:pStyle w:val="Textpoznmkypodiarou"/>
        <w:numPr>
          <w:ilvl w:val="0"/>
          <w:numId w:val="9"/>
        </w:numPr>
        <w:rPr>
          <w:color w:val="0070C0"/>
          <w:sz w:val="14"/>
          <w:szCs w:val="14"/>
        </w:rPr>
      </w:pPr>
      <w:r w:rsidRPr="001D5529">
        <w:rPr>
          <w:color w:val="0070C0"/>
          <w:sz w:val="14"/>
          <w:szCs w:val="14"/>
        </w:rPr>
        <w:t xml:space="preserve">Vysoká škola po udelení akreditácie (alebo internom schválení študijného programu orgánom schvaľovania študijných programov vysokej školy s právami vytvárať programy v odbore </w:t>
      </w:r>
      <w:r>
        <w:rPr>
          <w:color w:val="0070C0"/>
          <w:sz w:val="14"/>
          <w:szCs w:val="14"/>
        </w:rPr>
        <w:t xml:space="preserve">a </w:t>
      </w:r>
      <w:r w:rsidRPr="001D5529">
        <w:rPr>
          <w:color w:val="0070C0"/>
          <w:sz w:val="14"/>
          <w:szCs w:val="14"/>
        </w:rPr>
        <w:t xml:space="preserve">s stupni) trvale sprístupní opis zainteresovaným stranám </w:t>
      </w:r>
      <w:r>
        <w:rPr>
          <w:color w:val="0070C0"/>
          <w:sz w:val="14"/>
          <w:szCs w:val="14"/>
        </w:rPr>
        <w:t xml:space="preserve">študijného </w:t>
      </w:r>
      <w:r w:rsidRPr="001D5529">
        <w:rPr>
          <w:color w:val="0070C0"/>
          <w:sz w:val="14"/>
          <w:szCs w:val="14"/>
        </w:rPr>
        <w:t xml:space="preserve">programu. </w:t>
      </w:r>
    </w:p>
    <w:p w14:paraId="460A53B1" w14:textId="77777777" w:rsidR="00612894" w:rsidRPr="001D5529" w:rsidRDefault="00612894" w:rsidP="004C5F77">
      <w:pPr>
        <w:pStyle w:val="Textpoznmkypodiarou"/>
        <w:numPr>
          <w:ilvl w:val="0"/>
          <w:numId w:val="9"/>
        </w:numPr>
        <w:rPr>
          <w:color w:val="0070C0"/>
          <w:sz w:val="14"/>
          <w:szCs w:val="14"/>
        </w:rPr>
      </w:pPr>
      <w:r w:rsidRPr="001D5529">
        <w:rPr>
          <w:color w:val="0070C0"/>
          <w:sz w:val="14"/>
          <w:szCs w:val="14"/>
        </w:rPr>
        <w:t xml:space="preserve">Vysoká škola slobodne zvolí formu spracovania, vizualizácie a zverejnenia opisu, vhodnú pre študentov, učiteľov aj spracovateľov. </w:t>
      </w:r>
    </w:p>
    <w:p w14:paraId="153981BF" w14:textId="77777777" w:rsidR="00612894" w:rsidRPr="001D5529" w:rsidRDefault="00612894" w:rsidP="004C5F77">
      <w:pPr>
        <w:pStyle w:val="Textpoznmkypodiarou"/>
        <w:numPr>
          <w:ilvl w:val="0"/>
          <w:numId w:val="9"/>
        </w:numPr>
        <w:rPr>
          <w:color w:val="0070C0"/>
          <w:sz w:val="14"/>
          <w:szCs w:val="14"/>
        </w:rPr>
      </w:pPr>
      <w:r w:rsidRPr="001D5529">
        <w:rPr>
          <w:color w:val="0070C0"/>
          <w:sz w:val="14"/>
          <w:szCs w:val="14"/>
        </w:rPr>
        <w:t xml:space="preserve">Vysoká škola sa v jednotlivých častiach opisu môže odkázať na iný interný dokument, ktorý dostatočne popisuje príslušnú oblasť a je verejne prístupný. </w:t>
      </w:r>
    </w:p>
    <w:p w14:paraId="5A334B0F" w14:textId="77777777" w:rsidR="00612894" w:rsidRPr="001D5529" w:rsidRDefault="00612894" w:rsidP="004C5F77">
      <w:pPr>
        <w:pStyle w:val="Textpoznmkypodiarou"/>
        <w:numPr>
          <w:ilvl w:val="0"/>
          <w:numId w:val="9"/>
        </w:numPr>
        <w:rPr>
          <w:color w:val="0070C0"/>
          <w:sz w:val="14"/>
          <w:szCs w:val="14"/>
        </w:rPr>
      </w:pPr>
      <w:r w:rsidRPr="001D5529">
        <w:rPr>
          <w:color w:val="0070C0"/>
          <w:sz w:val="14"/>
          <w:szCs w:val="14"/>
        </w:rPr>
        <w:t xml:space="preserve">Vysoká škola sa v jednotlivých častiach opisu môže odkázať na miesto v informačnom systéme, ktoré obsahuje príslušnú aktuálnu informáciu. </w:t>
      </w:r>
    </w:p>
    <w:p w14:paraId="1135E0BF" w14:textId="63D83839" w:rsidR="00612894" w:rsidRPr="001D5529" w:rsidRDefault="00612894" w:rsidP="004C5F77">
      <w:pPr>
        <w:pStyle w:val="Textpoznmkypodiarou"/>
        <w:numPr>
          <w:ilvl w:val="0"/>
          <w:numId w:val="9"/>
        </w:numPr>
        <w:rPr>
          <w:color w:val="0070C0"/>
          <w:sz w:val="14"/>
          <w:szCs w:val="14"/>
        </w:rPr>
      </w:pPr>
      <w:r w:rsidRPr="001D5529">
        <w:rPr>
          <w:color w:val="0070C0"/>
          <w:sz w:val="14"/>
          <w:szCs w:val="14"/>
        </w:rPr>
        <w:t>Vysoká škola zabezpečí aktuálnosť opisu (ak má zmena opisu charakter úpravy študijného programu a zmenu vykonáva podľa § 30 ods. 9 zákona č. 269/2018 Z. z. zmenu uskutoční a zvere</w:t>
      </w:r>
      <w:r>
        <w:rPr>
          <w:color w:val="0070C0"/>
          <w:sz w:val="14"/>
          <w:szCs w:val="14"/>
        </w:rPr>
        <w:t>j</w:t>
      </w:r>
      <w:r w:rsidRPr="001D5529">
        <w:rPr>
          <w:color w:val="0070C0"/>
          <w:sz w:val="14"/>
          <w:szCs w:val="14"/>
        </w:rPr>
        <w:t>ní až po schválení agentúrou).</w:t>
      </w:r>
    </w:p>
  </w:footnote>
  <w:footnote w:id="2">
    <w:p w14:paraId="0EBE5BEB" w14:textId="28BFA9E1" w:rsidR="00612894" w:rsidRPr="001D5529" w:rsidRDefault="00612894" w:rsidP="00903BFA">
      <w:pPr>
        <w:pStyle w:val="Textpoznmkypodiarou"/>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w:t>
      </w:r>
      <w:r w:rsidRPr="001D5529">
        <w:rPr>
          <w:color w:val="0070C0"/>
          <w:sz w:val="14"/>
          <w:szCs w:val="14"/>
        </w:rPr>
        <w:t xml:space="preserve">Ak zmena nie je úpravou študijného programu podľa § 30 zákona č. 269/2018 Z. z.  </w:t>
      </w:r>
    </w:p>
  </w:footnote>
  <w:footnote w:id="3">
    <w:p w14:paraId="4F2F83A2" w14:textId="4BCDF27D" w:rsidR="00612894" w:rsidRPr="001D5529" w:rsidRDefault="00612894"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w:t>
      </w:r>
      <w:r w:rsidRPr="001D5529">
        <w:rPr>
          <w:color w:val="0070C0"/>
          <w:sz w:val="14"/>
          <w:szCs w:val="14"/>
        </w:rPr>
        <w:t xml:space="preserve">Uvádza sa len </w:t>
      </w:r>
      <w:r>
        <w:rPr>
          <w:color w:val="0070C0"/>
          <w:sz w:val="14"/>
          <w:szCs w:val="14"/>
        </w:rPr>
        <w:t xml:space="preserve">vtedy, </w:t>
      </w:r>
      <w:r w:rsidRPr="001D5529">
        <w:rPr>
          <w:color w:val="0070C0"/>
          <w:sz w:val="14"/>
          <w:szCs w:val="14"/>
        </w:rPr>
        <w:t>ak bola udelená akreditáci</w:t>
      </w:r>
      <w:r>
        <w:rPr>
          <w:color w:val="0070C0"/>
          <w:sz w:val="14"/>
          <w:szCs w:val="14"/>
        </w:rPr>
        <w:t>a</w:t>
      </w:r>
      <w:r w:rsidRPr="001D5529">
        <w:rPr>
          <w:color w:val="0070C0"/>
          <w:sz w:val="14"/>
          <w:szCs w:val="14"/>
        </w:rPr>
        <w:t xml:space="preserve"> študijného programu podľa § 30 zákona č. 269/2018 Z. z. </w:t>
      </w:r>
    </w:p>
  </w:footnote>
  <w:footnote w:id="4">
    <w:p w14:paraId="38E7221B" w14:textId="092484E3" w:rsidR="00612894" w:rsidRPr="001D5529" w:rsidRDefault="00612894"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w:t>
      </w:r>
      <w:r w:rsidRPr="001D5529">
        <w:rPr>
          <w:color w:val="0070C0"/>
          <w:sz w:val="14"/>
          <w:szCs w:val="14"/>
        </w:rPr>
        <w:t>Podľa Medzinárodnej štandardnej klasifikácie vzdelávania. Odbory vzdelávania a praxe 2013.</w:t>
      </w:r>
    </w:p>
  </w:footnote>
  <w:footnote w:id="5">
    <w:p w14:paraId="5597F697" w14:textId="77777777" w:rsidR="00612894" w:rsidRPr="001D5529" w:rsidRDefault="00612894" w:rsidP="00EC7726">
      <w:pPr>
        <w:pStyle w:val="Textpoznmkypodiarou"/>
        <w:rPr>
          <w:color w:val="0070C0"/>
          <w:sz w:val="14"/>
          <w:szCs w:val="18"/>
        </w:rPr>
      </w:pPr>
      <w:r w:rsidRPr="001D5529">
        <w:rPr>
          <w:rStyle w:val="Odkaznapoznmkupodiarou"/>
          <w:color w:val="0070C0"/>
        </w:rPr>
        <w:footnoteRef/>
      </w:r>
      <w:r w:rsidRPr="001D5529">
        <w:rPr>
          <w:color w:val="0070C0"/>
        </w:rPr>
        <w:t xml:space="preserve"> </w:t>
      </w:r>
      <w:r w:rsidRPr="001D5529">
        <w:rPr>
          <w:color w:val="0070C0"/>
          <w:sz w:val="14"/>
          <w:szCs w:val="18"/>
        </w:rPr>
        <w:t>Podľa § 60 zákona č. 131/2002 Z. z. o vysokých školách.</w:t>
      </w:r>
    </w:p>
  </w:footnote>
  <w:footnote w:id="6">
    <w:p w14:paraId="7D4A112B" w14:textId="46D08BFA" w:rsidR="00612894" w:rsidRPr="001D5529" w:rsidRDefault="00612894"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w:t>
      </w:r>
      <w:r w:rsidRPr="001D5529">
        <w:rPr>
          <w:color w:val="0070C0"/>
          <w:sz w:val="14"/>
          <w:szCs w:val="14"/>
        </w:rPr>
        <w:t>Rozumejú sa jazyky, v ktorých sú dosahované všetky výstupy vzdelávania, uskutočňované všetky súvisiace predmety študijného programu aj štátna skúška. Vysoká škola samostatne uvedie informácie o možnosti štúdia parciálnych čast</w:t>
      </w:r>
      <w:r>
        <w:rPr>
          <w:color w:val="0070C0"/>
          <w:sz w:val="14"/>
          <w:szCs w:val="14"/>
        </w:rPr>
        <w:t>í</w:t>
      </w:r>
      <w:r w:rsidRPr="001D5529">
        <w:rPr>
          <w:color w:val="0070C0"/>
          <w:sz w:val="14"/>
          <w:szCs w:val="14"/>
        </w:rPr>
        <w:t>/predmetov v iných jazykoch v časti 4 opisu.</w:t>
      </w:r>
    </w:p>
  </w:footnote>
  <w:footnote w:id="7">
    <w:p w14:paraId="3837CE1C" w14:textId="609A913B" w:rsidR="00612894" w:rsidRPr="001D5529" w:rsidRDefault="00612894" w:rsidP="00903BFA">
      <w:pPr>
        <w:pStyle w:val="Textpoznmkypodiarou"/>
        <w:rPr>
          <w:rFonts w:cstheme="minorHAnsi"/>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w:t>
      </w:r>
      <w:r w:rsidRPr="001D5529">
        <w:rPr>
          <w:rFonts w:cstheme="minorHAnsi"/>
          <w:color w:val="0070C0"/>
          <w:sz w:val="14"/>
          <w:szCs w:val="14"/>
        </w:rPr>
        <w:t xml:space="preserve">Ciele vzdelávania sú v študijnom programe dosahované prostredníctvom merateľných vzdelávacích výstupov v jednotlivých častiach (moduloch, predmetoch) študijného programu. </w:t>
      </w:r>
      <w:r>
        <w:rPr>
          <w:rFonts w:cstheme="minorHAnsi"/>
          <w:color w:val="0070C0"/>
          <w:sz w:val="14"/>
          <w:szCs w:val="14"/>
        </w:rPr>
        <w:t xml:space="preserve">Zodpovedajú príslušnej úrovni </w:t>
      </w:r>
      <w:r w:rsidRPr="001D5529">
        <w:rPr>
          <w:rFonts w:cstheme="minorHAnsi"/>
          <w:color w:val="0070C0"/>
          <w:sz w:val="14"/>
          <w:szCs w:val="14"/>
        </w:rPr>
        <w:t>Kvalifikačn</w:t>
      </w:r>
      <w:r>
        <w:rPr>
          <w:rFonts w:cstheme="minorHAnsi"/>
          <w:color w:val="0070C0"/>
          <w:sz w:val="14"/>
          <w:szCs w:val="14"/>
        </w:rPr>
        <w:t xml:space="preserve">ého </w:t>
      </w:r>
      <w:r w:rsidRPr="001D5529">
        <w:rPr>
          <w:rFonts w:cstheme="minorHAnsi"/>
          <w:color w:val="0070C0"/>
          <w:sz w:val="14"/>
          <w:szCs w:val="14"/>
        </w:rPr>
        <w:t>rámc</w:t>
      </w:r>
      <w:r>
        <w:rPr>
          <w:rFonts w:cstheme="minorHAnsi"/>
          <w:color w:val="0070C0"/>
          <w:sz w:val="14"/>
          <w:szCs w:val="14"/>
        </w:rPr>
        <w:t xml:space="preserve">a </w:t>
      </w:r>
      <w:r w:rsidRPr="001D5529">
        <w:rPr>
          <w:rFonts w:cstheme="minorHAnsi"/>
          <w:color w:val="0070C0"/>
          <w:sz w:val="14"/>
          <w:szCs w:val="14"/>
        </w:rPr>
        <w:t xml:space="preserve">v Európskom priestore vysokoškolského vzdelávania. </w:t>
      </w:r>
    </w:p>
  </w:footnote>
  <w:footnote w:id="8">
    <w:p w14:paraId="2E7FC05C" w14:textId="77777777" w:rsidR="00612894" w:rsidRPr="001D5529" w:rsidRDefault="00612894" w:rsidP="003230C7">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w:t>
      </w:r>
      <w:r w:rsidRPr="001D5529">
        <w:rPr>
          <w:color w:val="0070C0"/>
          <w:sz w:val="14"/>
          <w:szCs w:val="14"/>
        </w:rPr>
        <w:t>Ak ide o regulované povolania v súlade s požiadavkami pre získanie odbornej spôsobilosti podľa osobitného predpisu.</w:t>
      </w:r>
    </w:p>
  </w:footnote>
  <w:footnote w:id="9">
    <w:p w14:paraId="33BC3860" w14:textId="55EEAEC1" w:rsidR="00612894" w:rsidRPr="001D5529" w:rsidRDefault="00612894">
      <w:pPr>
        <w:pStyle w:val="Textpoznmkypodiarou"/>
        <w:rPr>
          <w:color w:val="0070C0"/>
          <w:sz w:val="14"/>
          <w:szCs w:val="14"/>
        </w:rPr>
      </w:pPr>
      <w:r w:rsidRPr="001D5529">
        <w:rPr>
          <w:rStyle w:val="Odkaznapoznmkupodiarou"/>
          <w:color w:val="0070C0"/>
        </w:rPr>
        <w:footnoteRef/>
      </w:r>
      <w:r w:rsidRPr="001D5529">
        <w:rPr>
          <w:color w:val="0070C0"/>
        </w:rPr>
        <w:t xml:space="preserve"> </w:t>
      </w:r>
      <w:r w:rsidRPr="001D5529">
        <w:rPr>
          <w:color w:val="0070C0"/>
          <w:sz w:val="14"/>
          <w:szCs w:val="14"/>
        </w:rPr>
        <w:t xml:space="preserve">Vybrané charakteristiky obsahu študijného programu môžu byť uvedené </w:t>
      </w:r>
      <w:r>
        <w:rPr>
          <w:color w:val="0070C0"/>
          <w:sz w:val="14"/>
          <w:szCs w:val="14"/>
        </w:rPr>
        <w:t xml:space="preserve">priamo v Informačných listoch predmetov </w:t>
      </w:r>
      <w:r w:rsidRPr="001D5529">
        <w:rPr>
          <w:color w:val="0070C0"/>
          <w:sz w:val="14"/>
          <w:szCs w:val="14"/>
        </w:rPr>
        <w:t>alebo doplnené informáciami Informačných listo</w:t>
      </w:r>
      <w:r>
        <w:rPr>
          <w:color w:val="0070C0"/>
          <w:sz w:val="14"/>
          <w:szCs w:val="14"/>
        </w:rPr>
        <w:t xml:space="preserve">v </w:t>
      </w:r>
      <w:r w:rsidRPr="001D5529">
        <w:rPr>
          <w:color w:val="0070C0"/>
          <w:sz w:val="14"/>
          <w:szCs w:val="14"/>
        </w:rPr>
        <w:t>predmetov.</w:t>
      </w:r>
    </w:p>
  </w:footnote>
  <w:footnote w:id="10">
    <w:p w14:paraId="65CECC95" w14:textId="62193C70" w:rsidR="00612894" w:rsidRPr="001D5529" w:rsidRDefault="00612894" w:rsidP="00903BFA">
      <w:pPr>
        <w:pStyle w:val="Textpoznmkypodiarou"/>
        <w:rPr>
          <w:color w:val="0070C0"/>
          <w:sz w:val="12"/>
          <w:szCs w:val="16"/>
        </w:rPr>
      </w:pPr>
      <w:r w:rsidRPr="001D5529">
        <w:rPr>
          <w:rStyle w:val="Odkaznapoznmkupodiarou"/>
          <w:i w:val="0"/>
          <w:iCs/>
          <w:color w:val="0070C0"/>
          <w:sz w:val="14"/>
          <w:szCs w:val="14"/>
        </w:rPr>
        <w:footnoteRef/>
      </w:r>
      <w:r w:rsidRPr="001D5529">
        <w:rPr>
          <w:color w:val="0070C0"/>
          <w:sz w:val="14"/>
          <w:szCs w:val="14"/>
        </w:rPr>
        <w:t xml:space="preserve"> </w:t>
      </w:r>
      <w:r w:rsidRPr="001D5529">
        <w:rPr>
          <w:color w:val="0070C0"/>
          <w:sz w:val="14"/>
          <w:szCs w:val="14"/>
        </w:rPr>
        <w:t>V súlade s vyhláškou č. 614/2002 Z. z. o kreditovom systéme štúdia a zákonom č. 131/2002 Z. z. o vysokých školách a o zmene a doplnení niektorých zákonov.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EA06" w14:textId="19C8DF20" w:rsidR="00612894" w:rsidRPr="00A8061E" w:rsidRDefault="00612894">
    <w:pPr>
      <w:pStyle w:val="Hlavika"/>
      <w:rPr>
        <w:i/>
        <w:iCs/>
        <w:color w:val="0070C0"/>
        <w:sz w:val="20"/>
        <w:szCs w:val="20"/>
      </w:rPr>
    </w:pPr>
    <w:r w:rsidRPr="00A8061E">
      <w:rPr>
        <w:i/>
        <w:iCs/>
        <w:color w:val="0070C0"/>
        <w:sz w:val="20"/>
        <w:szCs w:val="20"/>
      </w:rPr>
      <w:t xml:space="preserve">Osnova opisu študijného programu slúži na spracovanie prílohy 2 </w:t>
    </w:r>
    <w:r>
      <w:rPr>
        <w:i/>
        <w:iCs/>
        <w:color w:val="0070C0"/>
        <w:sz w:val="20"/>
        <w:szCs w:val="20"/>
      </w:rPr>
      <w:t>ž</w:t>
    </w:r>
    <w:r w:rsidRPr="00A8061E">
      <w:rPr>
        <w:i/>
        <w:iCs/>
        <w:color w:val="0070C0"/>
        <w:sz w:val="20"/>
        <w:szCs w:val="20"/>
      </w:rPr>
      <w:t>iadosti o udelenie akreditácie študijného programu.</w:t>
    </w:r>
  </w:p>
  <w:p w14:paraId="7D8E8D18" w14:textId="77777777" w:rsidR="00612894" w:rsidRPr="00E024DD" w:rsidRDefault="00612894">
    <w:pPr>
      <w:pStyle w:val="Hlavika"/>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359"/>
    <w:multiLevelType w:val="hybridMultilevel"/>
    <w:tmpl w:val="4796D2FC"/>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7251BF"/>
    <w:multiLevelType w:val="hybridMultilevel"/>
    <w:tmpl w:val="1ABAC6CE"/>
    <w:lvl w:ilvl="0" w:tplc="1A48B7C2">
      <w:start w:val="5"/>
      <w:numFmt w:val="bullet"/>
      <w:lvlText w:val="-"/>
      <w:lvlJc w:val="left"/>
      <w:pPr>
        <w:ind w:left="720" w:hanging="360"/>
      </w:pPr>
      <w:rPr>
        <w:rFonts w:ascii="Calibri" w:eastAsia="Times New Roman"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221576"/>
    <w:multiLevelType w:val="hybridMultilevel"/>
    <w:tmpl w:val="F3AA57B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802AB8"/>
    <w:multiLevelType w:val="hybridMultilevel"/>
    <w:tmpl w:val="0E58C4DA"/>
    <w:lvl w:ilvl="0" w:tplc="A45E3D1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EF47D0"/>
    <w:multiLevelType w:val="hybridMultilevel"/>
    <w:tmpl w:val="8FF062AA"/>
    <w:lvl w:ilvl="0" w:tplc="531AA130">
      <w:start w:val="2"/>
      <w:numFmt w:val="decimal"/>
      <w:lvlText w:val="%1."/>
      <w:lvlJc w:val="left"/>
      <w:pPr>
        <w:ind w:left="36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571E0A"/>
    <w:multiLevelType w:val="hybridMultilevel"/>
    <w:tmpl w:val="B09AB7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4E47E09"/>
    <w:multiLevelType w:val="hybridMultilevel"/>
    <w:tmpl w:val="F058EDB4"/>
    <w:lvl w:ilvl="0" w:tplc="A45E3D1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695523F"/>
    <w:multiLevelType w:val="multilevel"/>
    <w:tmpl w:val="1064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B0AE8"/>
    <w:multiLevelType w:val="hybridMultilevel"/>
    <w:tmpl w:val="410010C0"/>
    <w:lvl w:ilvl="0" w:tplc="D6E82D30">
      <w:numFmt w:val="bullet"/>
      <w:lvlText w:val="-"/>
      <w:lvlJc w:val="left"/>
      <w:pPr>
        <w:ind w:left="1146" w:hanging="360"/>
      </w:pPr>
      <w:rPr>
        <w:rFonts w:ascii="Arial" w:eastAsiaTheme="minorHAnsi" w:hAnsi="Arial" w:cs="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D81D25"/>
    <w:multiLevelType w:val="hybridMultilevel"/>
    <w:tmpl w:val="30BE335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2B467B0"/>
    <w:multiLevelType w:val="hybridMultilevel"/>
    <w:tmpl w:val="CD68BA5A"/>
    <w:lvl w:ilvl="0" w:tplc="BFEC5824">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7" w15:restartNumberingAfterBreak="0">
    <w:nsid w:val="340C77B7"/>
    <w:multiLevelType w:val="multilevel"/>
    <w:tmpl w:val="133EAEA0"/>
    <w:lvl w:ilvl="0">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251550C"/>
    <w:multiLevelType w:val="hybridMultilevel"/>
    <w:tmpl w:val="113A2D10"/>
    <w:lvl w:ilvl="0" w:tplc="0A7E0390">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9446CD7"/>
    <w:multiLevelType w:val="multilevel"/>
    <w:tmpl w:val="9C7E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52CE63DA"/>
    <w:multiLevelType w:val="hybridMultilevel"/>
    <w:tmpl w:val="A464054E"/>
    <w:lvl w:ilvl="0" w:tplc="93104BA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68CD5734"/>
    <w:multiLevelType w:val="hybridMultilevel"/>
    <w:tmpl w:val="2FE4AF48"/>
    <w:lvl w:ilvl="0" w:tplc="A0F212B6">
      <w:start w:val="1"/>
      <w:numFmt w:val="decimal"/>
      <w:lvlText w:val="%1."/>
      <w:lvlJc w:val="left"/>
      <w:pPr>
        <w:ind w:left="720" w:hanging="360"/>
      </w:pPr>
      <w:rPr>
        <w:rFonts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A297132"/>
    <w:multiLevelType w:val="hybridMultilevel"/>
    <w:tmpl w:val="08D66F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C9B3802"/>
    <w:multiLevelType w:val="hybridMultilevel"/>
    <w:tmpl w:val="E7567036"/>
    <w:lvl w:ilvl="0" w:tplc="041B0003">
      <w:start w:val="1"/>
      <w:numFmt w:val="bullet"/>
      <w:lvlText w:val="o"/>
      <w:lvlJc w:val="left"/>
      <w:pPr>
        <w:ind w:left="360" w:hanging="360"/>
      </w:pPr>
      <w:rPr>
        <w:rFonts w:ascii="Courier New" w:hAnsi="Courier New" w:cs="Courier New"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F2660C4"/>
    <w:multiLevelType w:val="hybridMultilevel"/>
    <w:tmpl w:val="37FC0B00"/>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8"/>
  </w:num>
  <w:num w:numId="2">
    <w:abstractNumId w:val="25"/>
  </w:num>
  <w:num w:numId="3">
    <w:abstractNumId w:val="18"/>
  </w:num>
  <w:num w:numId="4">
    <w:abstractNumId w:val="21"/>
  </w:num>
  <w:num w:numId="5">
    <w:abstractNumId w:val="19"/>
  </w:num>
  <w:num w:numId="6">
    <w:abstractNumId w:val="27"/>
  </w:num>
  <w:num w:numId="7">
    <w:abstractNumId w:val="10"/>
  </w:num>
  <w:num w:numId="8">
    <w:abstractNumId w:val="23"/>
  </w:num>
  <w:num w:numId="9">
    <w:abstractNumId w:val="9"/>
  </w:num>
  <w:num w:numId="10">
    <w:abstractNumId w:val="14"/>
  </w:num>
  <w:num w:numId="11">
    <w:abstractNumId w:val="6"/>
  </w:num>
  <w:num w:numId="12">
    <w:abstractNumId w:val="30"/>
  </w:num>
  <w:num w:numId="13">
    <w:abstractNumId w:val="1"/>
  </w:num>
  <w:num w:numId="14">
    <w:abstractNumId w:val="2"/>
  </w:num>
  <w:num w:numId="15">
    <w:abstractNumId w:val="16"/>
  </w:num>
  <w:num w:numId="16">
    <w:abstractNumId w:val="24"/>
  </w:num>
  <w:num w:numId="17">
    <w:abstractNumId w:val="15"/>
  </w:num>
  <w:num w:numId="18">
    <w:abstractNumId w:val="7"/>
  </w:num>
  <w:num w:numId="19">
    <w:abstractNumId w:val="0"/>
  </w:num>
  <w:num w:numId="20">
    <w:abstractNumId w:val="29"/>
  </w:num>
  <w:num w:numId="21">
    <w:abstractNumId w:val="4"/>
  </w:num>
  <w:num w:numId="22">
    <w:abstractNumId w:val="11"/>
  </w:num>
  <w:num w:numId="23">
    <w:abstractNumId w:val="22"/>
  </w:num>
  <w:num w:numId="24">
    <w:abstractNumId w:val="13"/>
  </w:num>
  <w:num w:numId="25">
    <w:abstractNumId w:val="17"/>
  </w:num>
  <w:num w:numId="26">
    <w:abstractNumId w:val="12"/>
  </w:num>
  <w:num w:numId="27">
    <w:abstractNumId w:val="20"/>
  </w:num>
  <w:num w:numId="28">
    <w:abstractNumId w:val="26"/>
  </w:num>
  <w:num w:numId="29">
    <w:abstractNumId w:val="5"/>
  </w:num>
  <w:num w:numId="30">
    <w:abstractNumId w:val="3"/>
  </w:num>
  <w:num w:numId="31">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2480"/>
    <w:rsid w:val="000035E8"/>
    <w:rsid w:val="0001367B"/>
    <w:rsid w:val="00017A79"/>
    <w:rsid w:val="00020C28"/>
    <w:rsid w:val="00024B6D"/>
    <w:rsid w:val="00026F87"/>
    <w:rsid w:val="00036941"/>
    <w:rsid w:val="00036AB3"/>
    <w:rsid w:val="0003774B"/>
    <w:rsid w:val="00040B71"/>
    <w:rsid w:val="000413DC"/>
    <w:rsid w:val="0004493F"/>
    <w:rsid w:val="00045186"/>
    <w:rsid w:val="00045FF0"/>
    <w:rsid w:val="0004736F"/>
    <w:rsid w:val="0005765C"/>
    <w:rsid w:val="00061307"/>
    <w:rsid w:val="00064287"/>
    <w:rsid w:val="0007213E"/>
    <w:rsid w:val="00073F5D"/>
    <w:rsid w:val="00076C46"/>
    <w:rsid w:val="00080064"/>
    <w:rsid w:val="0008044D"/>
    <w:rsid w:val="00080896"/>
    <w:rsid w:val="000821D6"/>
    <w:rsid w:val="00086051"/>
    <w:rsid w:val="00086A6A"/>
    <w:rsid w:val="0008708D"/>
    <w:rsid w:val="00087C75"/>
    <w:rsid w:val="00093B72"/>
    <w:rsid w:val="00093CEB"/>
    <w:rsid w:val="00094679"/>
    <w:rsid w:val="00097269"/>
    <w:rsid w:val="000A3F8E"/>
    <w:rsid w:val="000A4370"/>
    <w:rsid w:val="000A5290"/>
    <w:rsid w:val="000A5FA9"/>
    <w:rsid w:val="000B00AB"/>
    <w:rsid w:val="000B5815"/>
    <w:rsid w:val="000B7441"/>
    <w:rsid w:val="000C0CCD"/>
    <w:rsid w:val="000C3152"/>
    <w:rsid w:val="000C36B4"/>
    <w:rsid w:val="000D2372"/>
    <w:rsid w:val="000D28C6"/>
    <w:rsid w:val="000D4C98"/>
    <w:rsid w:val="000D5494"/>
    <w:rsid w:val="000E152C"/>
    <w:rsid w:val="000F570C"/>
    <w:rsid w:val="00104D2A"/>
    <w:rsid w:val="001078F0"/>
    <w:rsid w:val="00111916"/>
    <w:rsid w:val="00111AAB"/>
    <w:rsid w:val="00114F93"/>
    <w:rsid w:val="00122C6E"/>
    <w:rsid w:val="0012441E"/>
    <w:rsid w:val="00134DA9"/>
    <w:rsid w:val="00136C9B"/>
    <w:rsid w:val="00137788"/>
    <w:rsid w:val="00141990"/>
    <w:rsid w:val="001425FC"/>
    <w:rsid w:val="00144A39"/>
    <w:rsid w:val="00145282"/>
    <w:rsid w:val="00147809"/>
    <w:rsid w:val="00155CAF"/>
    <w:rsid w:val="00155FD3"/>
    <w:rsid w:val="00156AA8"/>
    <w:rsid w:val="00161A02"/>
    <w:rsid w:val="001647A4"/>
    <w:rsid w:val="00165A89"/>
    <w:rsid w:val="001673C1"/>
    <w:rsid w:val="00172A82"/>
    <w:rsid w:val="00173E1D"/>
    <w:rsid w:val="001759A8"/>
    <w:rsid w:val="00182778"/>
    <w:rsid w:val="001909DE"/>
    <w:rsid w:val="0019418E"/>
    <w:rsid w:val="0019522F"/>
    <w:rsid w:val="001A0122"/>
    <w:rsid w:val="001A32ED"/>
    <w:rsid w:val="001B568C"/>
    <w:rsid w:val="001C0376"/>
    <w:rsid w:val="001C03FF"/>
    <w:rsid w:val="001C2232"/>
    <w:rsid w:val="001C62E1"/>
    <w:rsid w:val="001C693F"/>
    <w:rsid w:val="001D03D8"/>
    <w:rsid w:val="001D5529"/>
    <w:rsid w:val="001D6493"/>
    <w:rsid w:val="001D6EEC"/>
    <w:rsid w:val="001E0DEA"/>
    <w:rsid w:val="001E1585"/>
    <w:rsid w:val="001E4728"/>
    <w:rsid w:val="001E53F3"/>
    <w:rsid w:val="001E60EB"/>
    <w:rsid w:val="001E7761"/>
    <w:rsid w:val="001F3EAE"/>
    <w:rsid w:val="001F6E5A"/>
    <w:rsid w:val="00200599"/>
    <w:rsid w:val="00204FB7"/>
    <w:rsid w:val="00211535"/>
    <w:rsid w:val="00211F85"/>
    <w:rsid w:val="00215DDB"/>
    <w:rsid w:val="0022140E"/>
    <w:rsid w:val="002229E9"/>
    <w:rsid w:val="00223510"/>
    <w:rsid w:val="00230174"/>
    <w:rsid w:val="002341C4"/>
    <w:rsid w:val="002353D4"/>
    <w:rsid w:val="00242650"/>
    <w:rsid w:val="00245CA9"/>
    <w:rsid w:val="00253EEA"/>
    <w:rsid w:val="00256887"/>
    <w:rsid w:val="00260945"/>
    <w:rsid w:val="00262077"/>
    <w:rsid w:val="00263356"/>
    <w:rsid w:val="00275A29"/>
    <w:rsid w:val="002820B5"/>
    <w:rsid w:val="002926D2"/>
    <w:rsid w:val="00292917"/>
    <w:rsid w:val="00295C8A"/>
    <w:rsid w:val="002B2953"/>
    <w:rsid w:val="002B34F8"/>
    <w:rsid w:val="002B780B"/>
    <w:rsid w:val="002C3B4D"/>
    <w:rsid w:val="002D33FC"/>
    <w:rsid w:val="002D4C87"/>
    <w:rsid w:val="002D71FA"/>
    <w:rsid w:val="002E09FC"/>
    <w:rsid w:val="002E27BC"/>
    <w:rsid w:val="002E4CCC"/>
    <w:rsid w:val="002E54B1"/>
    <w:rsid w:val="002E7394"/>
    <w:rsid w:val="002F2426"/>
    <w:rsid w:val="002F43F4"/>
    <w:rsid w:val="0030306E"/>
    <w:rsid w:val="00304029"/>
    <w:rsid w:val="00305B49"/>
    <w:rsid w:val="00311466"/>
    <w:rsid w:val="00312667"/>
    <w:rsid w:val="003127FA"/>
    <w:rsid w:val="003143B8"/>
    <w:rsid w:val="003216FC"/>
    <w:rsid w:val="003230C7"/>
    <w:rsid w:val="00323802"/>
    <w:rsid w:val="00324062"/>
    <w:rsid w:val="00334A31"/>
    <w:rsid w:val="00344204"/>
    <w:rsid w:val="00346258"/>
    <w:rsid w:val="00352B50"/>
    <w:rsid w:val="00353C34"/>
    <w:rsid w:val="003557CA"/>
    <w:rsid w:val="003618DB"/>
    <w:rsid w:val="00365287"/>
    <w:rsid w:val="00370783"/>
    <w:rsid w:val="003733C6"/>
    <w:rsid w:val="00373526"/>
    <w:rsid w:val="00374846"/>
    <w:rsid w:val="0038004B"/>
    <w:rsid w:val="00381D2B"/>
    <w:rsid w:val="0038454B"/>
    <w:rsid w:val="00385FFE"/>
    <w:rsid w:val="00386524"/>
    <w:rsid w:val="00387B1B"/>
    <w:rsid w:val="0039098D"/>
    <w:rsid w:val="003C34BA"/>
    <w:rsid w:val="003C7830"/>
    <w:rsid w:val="003D30EC"/>
    <w:rsid w:val="003D33F5"/>
    <w:rsid w:val="003D5258"/>
    <w:rsid w:val="003D637E"/>
    <w:rsid w:val="003D6D98"/>
    <w:rsid w:val="003E3145"/>
    <w:rsid w:val="003E42D6"/>
    <w:rsid w:val="003E67EF"/>
    <w:rsid w:val="003F02AA"/>
    <w:rsid w:val="003F2B57"/>
    <w:rsid w:val="003F3DBE"/>
    <w:rsid w:val="004012DC"/>
    <w:rsid w:val="00402BE6"/>
    <w:rsid w:val="00402FE8"/>
    <w:rsid w:val="004108F0"/>
    <w:rsid w:val="00412491"/>
    <w:rsid w:val="00417AE1"/>
    <w:rsid w:val="00420F32"/>
    <w:rsid w:val="004227A9"/>
    <w:rsid w:val="004244CD"/>
    <w:rsid w:val="00424EBB"/>
    <w:rsid w:val="004263EA"/>
    <w:rsid w:val="00427B0D"/>
    <w:rsid w:val="00431DCB"/>
    <w:rsid w:val="0043329E"/>
    <w:rsid w:val="0043666E"/>
    <w:rsid w:val="00441141"/>
    <w:rsid w:val="004412F7"/>
    <w:rsid w:val="00442F5C"/>
    <w:rsid w:val="00443E51"/>
    <w:rsid w:val="0044502A"/>
    <w:rsid w:val="00447323"/>
    <w:rsid w:val="00450AEB"/>
    <w:rsid w:val="00450DD1"/>
    <w:rsid w:val="00451E1D"/>
    <w:rsid w:val="00454075"/>
    <w:rsid w:val="0045417A"/>
    <w:rsid w:val="00457933"/>
    <w:rsid w:val="0046106F"/>
    <w:rsid w:val="0046747F"/>
    <w:rsid w:val="004721BA"/>
    <w:rsid w:val="004755DF"/>
    <w:rsid w:val="00481C49"/>
    <w:rsid w:val="00483D23"/>
    <w:rsid w:val="004841B9"/>
    <w:rsid w:val="004855F5"/>
    <w:rsid w:val="00485B26"/>
    <w:rsid w:val="0048758C"/>
    <w:rsid w:val="00490701"/>
    <w:rsid w:val="0049296F"/>
    <w:rsid w:val="00492EDD"/>
    <w:rsid w:val="004943EB"/>
    <w:rsid w:val="00495197"/>
    <w:rsid w:val="004977E4"/>
    <w:rsid w:val="00497E63"/>
    <w:rsid w:val="004A13B6"/>
    <w:rsid w:val="004A4FA4"/>
    <w:rsid w:val="004B1F98"/>
    <w:rsid w:val="004B376B"/>
    <w:rsid w:val="004B3E57"/>
    <w:rsid w:val="004B5D11"/>
    <w:rsid w:val="004C38D1"/>
    <w:rsid w:val="004C4ECF"/>
    <w:rsid w:val="004C5F77"/>
    <w:rsid w:val="004D3F71"/>
    <w:rsid w:val="004D6428"/>
    <w:rsid w:val="004E3395"/>
    <w:rsid w:val="004E5CCF"/>
    <w:rsid w:val="004F2F9A"/>
    <w:rsid w:val="004F38AE"/>
    <w:rsid w:val="004F793B"/>
    <w:rsid w:val="0050336B"/>
    <w:rsid w:val="00503BDA"/>
    <w:rsid w:val="00507FBF"/>
    <w:rsid w:val="00511D48"/>
    <w:rsid w:val="00515357"/>
    <w:rsid w:val="005172CA"/>
    <w:rsid w:val="00524A48"/>
    <w:rsid w:val="005258AC"/>
    <w:rsid w:val="00536CEC"/>
    <w:rsid w:val="005429D4"/>
    <w:rsid w:val="005443FF"/>
    <w:rsid w:val="0054575E"/>
    <w:rsid w:val="00550846"/>
    <w:rsid w:val="00553613"/>
    <w:rsid w:val="00556D56"/>
    <w:rsid w:val="00560A71"/>
    <w:rsid w:val="005662AD"/>
    <w:rsid w:val="0057099A"/>
    <w:rsid w:val="00572B80"/>
    <w:rsid w:val="005808D8"/>
    <w:rsid w:val="00583FD4"/>
    <w:rsid w:val="005867F5"/>
    <w:rsid w:val="0059229E"/>
    <w:rsid w:val="00592347"/>
    <w:rsid w:val="005A1A4E"/>
    <w:rsid w:val="005A240E"/>
    <w:rsid w:val="005A3545"/>
    <w:rsid w:val="005B0BC7"/>
    <w:rsid w:val="005B4151"/>
    <w:rsid w:val="005B55EE"/>
    <w:rsid w:val="005C074A"/>
    <w:rsid w:val="005C0943"/>
    <w:rsid w:val="005C1085"/>
    <w:rsid w:val="005C4A57"/>
    <w:rsid w:val="005D3722"/>
    <w:rsid w:val="005D66AF"/>
    <w:rsid w:val="005E1A00"/>
    <w:rsid w:val="005E6123"/>
    <w:rsid w:val="005E6947"/>
    <w:rsid w:val="005F41E6"/>
    <w:rsid w:val="005F5D1B"/>
    <w:rsid w:val="005F6160"/>
    <w:rsid w:val="005F6835"/>
    <w:rsid w:val="005F7CCC"/>
    <w:rsid w:val="00602161"/>
    <w:rsid w:val="006022A0"/>
    <w:rsid w:val="00605098"/>
    <w:rsid w:val="00607B72"/>
    <w:rsid w:val="00607E6A"/>
    <w:rsid w:val="00611E25"/>
    <w:rsid w:val="00612657"/>
    <w:rsid w:val="00612894"/>
    <w:rsid w:val="00612C51"/>
    <w:rsid w:val="0061333F"/>
    <w:rsid w:val="006208CB"/>
    <w:rsid w:val="00625B05"/>
    <w:rsid w:val="00631293"/>
    <w:rsid w:val="006317A3"/>
    <w:rsid w:val="00634709"/>
    <w:rsid w:val="00636D21"/>
    <w:rsid w:val="00640EE7"/>
    <w:rsid w:val="00644F55"/>
    <w:rsid w:val="00645F28"/>
    <w:rsid w:val="00657DDA"/>
    <w:rsid w:val="006709DD"/>
    <w:rsid w:val="00674A60"/>
    <w:rsid w:val="006776C4"/>
    <w:rsid w:val="006877D2"/>
    <w:rsid w:val="00691778"/>
    <w:rsid w:val="00692ED7"/>
    <w:rsid w:val="006A1012"/>
    <w:rsid w:val="006A5B49"/>
    <w:rsid w:val="006A710F"/>
    <w:rsid w:val="006B54C1"/>
    <w:rsid w:val="006B6C62"/>
    <w:rsid w:val="006B6E7F"/>
    <w:rsid w:val="006D020D"/>
    <w:rsid w:val="006E2498"/>
    <w:rsid w:val="006E2CE8"/>
    <w:rsid w:val="006E36A5"/>
    <w:rsid w:val="006E5DE2"/>
    <w:rsid w:val="006F3648"/>
    <w:rsid w:val="006F49B8"/>
    <w:rsid w:val="006F5607"/>
    <w:rsid w:val="006F6290"/>
    <w:rsid w:val="00700ACD"/>
    <w:rsid w:val="00713472"/>
    <w:rsid w:val="00714819"/>
    <w:rsid w:val="007353D6"/>
    <w:rsid w:val="007368C3"/>
    <w:rsid w:val="0073705A"/>
    <w:rsid w:val="00746915"/>
    <w:rsid w:val="0075428F"/>
    <w:rsid w:val="00755535"/>
    <w:rsid w:val="0077185A"/>
    <w:rsid w:val="007741F5"/>
    <w:rsid w:val="0077579B"/>
    <w:rsid w:val="00781623"/>
    <w:rsid w:val="00782A26"/>
    <w:rsid w:val="0078415E"/>
    <w:rsid w:val="007902AA"/>
    <w:rsid w:val="007955A0"/>
    <w:rsid w:val="007A4B49"/>
    <w:rsid w:val="007B3D37"/>
    <w:rsid w:val="007B4D05"/>
    <w:rsid w:val="007B6FA6"/>
    <w:rsid w:val="007B703F"/>
    <w:rsid w:val="007B70CF"/>
    <w:rsid w:val="007C1C0C"/>
    <w:rsid w:val="007C2EFB"/>
    <w:rsid w:val="007D0F4F"/>
    <w:rsid w:val="007E06C5"/>
    <w:rsid w:val="007E30C7"/>
    <w:rsid w:val="007E3D44"/>
    <w:rsid w:val="007E4BEC"/>
    <w:rsid w:val="0080082E"/>
    <w:rsid w:val="00800AD6"/>
    <w:rsid w:val="00801661"/>
    <w:rsid w:val="00803771"/>
    <w:rsid w:val="00807F32"/>
    <w:rsid w:val="00810BEF"/>
    <w:rsid w:val="00811355"/>
    <w:rsid w:val="008128F4"/>
    <w:rsid w:val="00815770"/>
    <w:rsid w:val="008221F2"/>
    <w:rsid w:val="00825F10"/>
    <w:rsid w:val="00826F0C"/>
    <w:rsid w:val="0082733C"/>
    <w:rsid w:val="00827A39"/>
    <w:rsid w:val="00830D50"/>
    <w:rsid w:val="00834033"/>
    <w:rsid w:val="00837DF2"/>
    <w:rsid w:val="00842980"/>
    <w:rsid w:val="0085194C"/>
    <w:rsid w:val="00853CA3"/>
    <w:rsid w:val="00854880"/>
    <w:rsid w:val="00860C55"/>
    <w:rsid w:val="00862082"/>
    <w:rsid w:val="00862CAB"/>
    <w:rsid w:val="008667AF"/>
    <w:rsid w:val="00872F02"/>
    <w:rsid w:val="00874FE1"/>
    <w:rsid w:val="00877BAF"/>
    <w:rsid w:val="00880615"/>
    <w:rsid w:val="0088160F"/>
    <w:rsid w:val="008847D4"/>
    <w:rsid w:val="008854EC"/>
    <w:rsid w:val="00886495"/>
    <w:rsid w:val="0089064D"/>
    <w:rsid w:val="00892052"/>
    <w:rsid w:val="008943E2"/>
    <w:rsid w:val="008949E5"/>
    <w:rsid w:val="00897EF5"/>
    <w:rsid w:val="008A082A"/>
    <w:rsid w:val="008A3A20"/>
    <w:rsid w:val="008A63E9"/>
    <w:rsid w:val="008B039E"/>
    <w:rsid w:val="008B24C0"/>
    <w:rsid w:val="008B434B"/>
    <w:rsid w:val="008B5BFA"/>
    <w:rsid w:val="008C5F93"/>
    <w:rsid w:val="008C6FCF"/>
    <w:rsid w:val="008D16A5"/>
    <w:rsid w:val="008D1AA1"/>
    <w:rsid w:val="008D37F7"/>
    <w:rsid w:val="008F0647"/>
    <w:rsid w:val="008F0942"/>
    <w:rsid w:val="008F2E07"/>
    <w:rsid w:val="008F3183"/>
    <w:rsid w:val="008F5165"/>
    <w:rsid w:val="008F5DEE"/>
    <w:rsid w:val="00902B33"/>
    <w:rsid w:val="00903BFA"/>
    <w:rsid w:val="00910044"/>
    <w:rsid w:val="0092278C"/>
    <w:rsid w:val="00925529"/>
    <w:rsid w:val="00930C75"/>
    <w:rsid w:val="009347C5"/>
    <w:rsid w:val="00934D51"/>
    <w:rsid w:val="00940BC2"/>
    <w:rsid w:val="0094105F"/>
    <w:rsid w:val="009413A6"/>
    <w:rsid w:val="00941A55"/>
    <w:rsid w:val="00945BD5"/>
    <w:rsid w:val="0095122A"/>
    <w:rsid w:val="009572B9"/>
    <w:rsid w:val="00957EDD"/>
    <w:rsid w:val="00963149"/>
    <w:rsid w:val="009638AC"/>
    <w:rsid w:val="00966CE9"/>
    <w:rsid w:val="00982FB1"/>
    <w:rsid w:val="00991059"/>
    <w:rsid w:val="00996827"/>
    <w:rsid w:val="00997556"/>
    <w:rsid w:val="009A2D95"/>
    <w:rsid w:val="009A5649"/>
    <w:rsid w:val="009B1167"/>
    <w:rsid w:val="009B1989"/>
    <w:rsid w:val="009C000B"/>
    <w:rsid w:val="009C29FD"/>
    <w:rsid w:val="009C4222"/>
    <w:rsid w:val="009C64AF"/>
    <w:rsid w:val="009C651D"/>
    <w:rsid w:val="009C6736"/>
    <w:rsid w:val="009D621D"/>
    <w:rsid w:val="009E6313"/>
    <w:rsid w:val="009E6EB3"/>
    <w:rsid w:val="009F1E27"/>
    <w:rsid w:val="009F2F8B"/>
    <w:rsid w:val="009F48C8"/>
    <w:rsid w:val="009F7748"/>
    <w:rsid w:val="00A0091E"/>
    <w:rsid w:val="00A17AC4"/>
    <w:rsid w:val="00A2427A"/>
    <w:rsid w:val="00A25656"/>
    <w:rsid w:val="00A25745"/>
    <w:rsid w:val="00A4496E"/>
    <w:rsid w:val="00A44F7C"/>
    <w:rsid w:val="00A5358B"/>
    <w:rsid w:val="00A537D3"/>
    <w:rsid w:val="00A559E2"/>
    <w:rsid w:val="00A56797"/>
    <w:rsid w:val="00A56FFB"/>
    <w:rsid w:val="00A60517"/>
    <w:rsid w:val="00A61D6A"/>
    <w:rsid w:val="00A6428F"/>
    <w:rsid w:val="00A649DB"/>
    <w:rsid w:val="00A7362D"/>
    <w:rsid w:val="00A75CFA"/>
    <w:rsid w:val="00A8061E"/>
    <w:rsid w:val="00A82B9E"/>
    <w:rsid w:val="00A82ED0"/>
    <w:rsid w:val="00A85240"/>
    <w:rsid w:val="00A94014"/>
    <w:rsid w:val="00A9598B"/>
    <w:rsid w:val="00A97DD0"/>
    <w:rsid w:val="00AA4E8C"/>
    <w:rsid w:val="00AB0C2D"/>
    <w:rsid w:val="00AB1746"/>
    <w:rsid w:val="00AC0BAB"/>
    <w:rsid w:val="00AC1309"/>
    <w:rsid w:val="00AC16B5"/>
    <w:rsid w:val="00AC487F"/>
    <w:rsid w:val="00AC5527"/>
    <w:rsid w:val="00AC6CFF"/>
    <w:rsid w:val="00AD069D"/>
    <w:rsid w:val="00AD1489"/>
    <w:rsid w:val="00AD3114"/>
    <w:rsid w:val="00AD650C"/>
    <w:rsid w:val="00AF04F1"/>
    <w:rsid w:val="00AF1C26"/>
    <w:rsid w:val="00AF3B72"/>
    <w:rsid w:val="00AF3EA2"/>
    <w:rsid w:val="00AF47E9"/>
    <w:rsid w:val="00AF6CE0"/>
    <w:rsid w:val="00AF6F44"/>
    <w:rsid w:val="00B0423A"/>
    <w:rsid w:val="00B04F60"/>
    <w:rsid w:val="00B10CCD"/>
    <w:rsid w:val="00B11E4F"/>
    <w:rsid w:val="00B152E8"/>
    <w:rsid w:val="00B20938"/>
    <w:rsid w:val="00B219BD"/>
    <w:rsid w:val="00B2305A"/>
    <w:rsid w:val="00B25129"/>
    <w:rsid w:val="00B269DC"/>
    <w:rsid w:val="00B27D59"/>
    <w:rsid w:val="00B33340"/>
    <w:rsid w:val="00B35623"/>
    <w:rsid w:val="00B420EC"/>
    <w:rsid w:val="00B42521"/>
    <w:rsid w:val="00B46F68"/>
    <w:rsid w:val="00B53A15"/>
    <w:rsid w:val="00B6329C"/>
    <w:rsid w:val="00B655C3"/>
    <w:rsid w:val="00B65AFD"/>
    <w:rsid w:val="00B719A6"/>
    <w:rsid w:val="00B76349"/>
    <w:rsid w:val="00B77AD0"/>
    <w:rsid w:val="00B800D9"/>
    <w:rsid w:val="00B80FC4"/>
    <w:rsid w:val="00B86EE3"/>
    <w:rsid w:val="00B87942"/>
    <w:rsid w:val="00B975DF"/>
    <w:rsid w:val="00BA1A2F"/>
    <w:rsid w:val="00BA1C73"/>
    <w:rsid w:val="00BA1D31"/>
    <w:rsid w:val="00BA7B8A"/>
    <w:rsid w:val="00BB1523"/>
    <w:rsid w:val="00BB6449"/>
    <w:rsid w:val="00BB6A3D"/>
    <w:rsid w:val="00BC0232"/>
    <w:rsid w:val="00BC0B24"/>
    <w:rsid w:val="00BC321D"/>
    <w:rsid w:val="00BC592E"/>
    <w:rsid w:val="00BC7FF6"/>
    <w:rsid w:val="00BD0487"/>
    <w:rsid w:val="00BE1681"/>
    <w:rsid w:val="00BE4510"/>
    <w:rsid w:val="00BE76E0"/>
    <w:rsid w:val="00BF4539"/>
    <w:rsid w:val="00BF4D80"/>
    <w:rsid w:val="00C007BE"/>
    <w:rsid w:val="00C02195"/>
    <w:rsid w:val="00C07E4C"/>
    <w:rsid w:val="00C1019C"/>
    <w:rsid w:val="00C11908"/>
    <w:rsid w:val="00C12838"/>
    <w:rsid w:val="00C13C27"/>
    <w:rsid w:val="00C32BA9"/>
    <w:rsid w:val="00C3591B"/>
    <w:rsid w:val="00C37141"/>
    <w:rsid w:val="00C40375"/>
    <w:rsid w:val="00C46E7A"/>
    <w:rsid w:val="00C54DD0"/>
    <w:rsid w:val="00C64A59"/>
    <w:rsid w:val="00C64BA5"/>
    <w:rsid w:val="00C67D23"/>
    <w:rsid w:val="00C7264A"/>
    <w:rsid w:val="00C75D6C"/>
    <w:rsid w:val="00C7699D"/>
    <w:rsid w:val="00C76F2D"/>
    <w:rsid w:val="00C77F1A"/>
    <w:rsid w:val="00C77FC0"/>
    <w:rsid w:val="00C842AA"/>
    <w:rsid w:val="00C918B8"/>
    <w:rsid w:val="00CA460B"/>
    <w:rsid w:val="00CB4AB3"/>
    <w:rsid w:val="00CB75ED"/>
    <w:rsid w:val="00CC24D6"/>
    <w:rsid w:val="00CC3A94"/>
    <w:rsid w:val="00CC3F78"/>
    <w:rsid w:val="00CC4AB4"/>
    <w:rsid w:val="00CC6722"/>
    <w:rsid w:val="00CD4215"/>
    <w:rsid w:val="00CD754D"/>
    <w:rsid w:val="00CE2215"/>
    <w:rsid w:val="00CE313F"/>
    <w:rsid w:val="00CE3ED9"/>
    <w:rsid w:val="00CE4F66"/>
    <w:rsid w:val="00CF00B0"/>
    <w:rsid w:val="00CF139F"/>
    <w:rsid w:val="00CF2514"/>
    <w:rsid w:val="00CF2C0C"/>
    <w:rsid w:val="00D14632"/>
    <w:rsid w:val="00D200B7"/>
    <w:rsid w:val="00D22F9F"/>
    <w:rsid w:val="00D26994"/>
    <w:rsid w:val="00D26EE9"/>
    <w:rsid w:val="00D272CD"/>
    <w:rsid w:val="00D27515"/>
    <w:rsid w:val="00D358AB"/>
    <w:rsid w:val="00D37792"/>
    <w:rsid w:val="00D4358F"/>
    <w:rsid w:val="00D43C84"/>
    <w:rsid w:val="00D448CB"/>
    <w:rsid w:val="00D50820"/>
    <w:rsid w:val="00D55264"/>
    <w:rsid w:val="00D618BB"/>
    <w:rsid w:val="00D63BB2"/>
    <w:rsid w:val="00D6738C"/>
    <w:rsid w:val="00D75694"/>
    <w:rsid w:val="00D779F9"/>
    <w:rsid w:val="00D8257E"/>
    <w:rsid w:val="00D8310C"/>
    <w:rsid w:val="00D83FA4"/>
    <w:rsid w:val="00D84845"/>
    <w:rsid w:val="00D8659D"/>
    <w:rsid w:val="00D9058C"/>
    <w:rsid w:val="00D97589"/>
    <w:rsid w:val="00D97BA5"/>
    <w:rsid w:val="00DA55AF"/>
    <w:rsid w:val="00DA6F1D"/>
    <w:rsid w:val="00DC12D5"/>
    <w:rsid w:val="00DC18D9"/>
    <w:rsid w:val="00DC4C3C"/>
    <w:rsid w:val="00DC78A6"/>
    <w:rsid w:val="00DD2674"/>
    <w:rsid w:val="00DD4B38"/>
    <w:rsid w:val="00DD6185"/>
    <w:rsid w:val="00DD65E9"/>
    <w:rsid w:val="00DE0354"/>
    <w:rsid w:val="00DE6DF3"/>
    <w:rsid w:val="00DE6F2A"/>
    <w:rsid w:val="00DF425B"/>
    <w:rsid w:val="00DF6F79"/>
    <w:rsid w:val="00E007A8"/>
    <w:rsid w:val="00E00E00"/>
    <w:rsid w:val="00E024DD"/>
    <w:rsid w:val="00E03152"/>
    <w:rsid w:val="00E05E8F"/>
    <w:rsid w:val="00E15F28"/>
    <w:rsid w:val="00E24D26"/>
    <w:rsid w:val="00E27512"/>
    <w:rsid w:val="00E3006C"/>
    <w:rsid w:val="00E32EA2"/>
    <w:rsid w:val="00E35076"/>
    <w:rsid w:val="00E410A6"/>
    <w:rsid w:val="00E41829"/>
    <w:rsid w:val="00E430FB"/>
    <w:rsid w:val="00E44D74"/>
    <w:rsid w:val="00E44F44"/>
    <w:rsid w:val="00E52176"/>
    <w:rsid w:val="00E55AA8"/>
    <w:rsid w:val="00E55E03"/>
    <w:rsid w:val="00E63207"/>
    <w:rsid w:val="00E65945"/>
    <w:rsid w:val="00E7102E"/>
    <w:rsid w:val="00E711AB"/>
    <w:rsid w:val="00E73A28"/>
    <w:rsid w:val="00E80CCA"/>
    <w:rsid w:val="00E93C18"/>
    <w:rsid w:val="00E93E28"/>
    <w:rsid w:val="00E94DB6"/>
    <w:rsid w:val="00E96283"/>
    <w:rsid w:val="00EA086A"/>
    <w:rsid w:val="00EA677E"/>
    <w:rsid w:val="00EB6F6C"/>
    <w:rsid w:val="00EC3AD1"/>
    <w:rsid w:val="00EC50D8"/>
    <w:rsid w:val="00EC7726"/>
    <w:rsid w:val="00ED6C60"/>
    <w:rsid w:val="00EE203F"/>
    <w:rsid w:val="00EE3608"/>
    <w:rsid w:val="00EE4D69"/>
    <w:rsid w:val="00EE7005"/>
    <w:rsid w:val="00EE76B3"/>
    <w:rsid w:val="00EE7FDB"/>
    <w:rsid w:val="00EF47BB"/>
    <w:rsid w:val="00EF5EBE"/>
    <w:rsid w:val="00EF6B9C"/>
    <w:rsid w:val="00EF761A"/>
    <w:rsid w:val="00F1179C"/>
    <w:rsid w:val="00F127C8"/>
    <w:rsid w:val="00F12ED9"/>
    <w:rsid w:val="00F21AAF"/>
    <w:rsid w:val="00F22F6D"/>
    <w:rsid w:val="00F23BE5"/>
    <w:rsid w:val="00F24512"/>
    <w:rsid w:val="00F31005"/>
    <w:rsid w:val="00F31273"/>
    <w:rsid w:val="00F3284B"/>
    <w:rsid w:val="00F356F5"/>
    <w:rsid w:val="00F35B66"/>
    <w:rsid w:val="00F36459"/>
    <w:rsid w:val="00F373A3"/>
    <w:rsid w:val="00F377A9"/>
    <w:rsid w:val="00F43F51"/>
    <w:rsid w:val="00F46956"/>
    <w:rsid w:val="00F57B3A"/>
    <w:rsid w:val="00F57BFF"/>
    <w:rsid w:val="00F57ED9"/>
    <w:rsid w:val="00F624EB"/>
    <w:rsid w:val="00F62931"/>
    <w:rsid w:val="00F646F3"/>
    <w:rsid w:val="00F70B18"/>
    <w:rsid w:val="00F80375"/>
    <w:rsid w:val="00F803A6"/>
    <w:rsid w:val="00F8214C"/>
    <w:rsid w:val="00F83F63"/>
    <w:rsid w:val="00F87712"/>
    <w:rsid w:val="00F90EC6"/>
    <w:rsid w:val="00F93193"/>
    <w:rsid w:val="00F94409"/>
    <w:rsid w:val="00FA6611"/>
    <w:rsid w:val="00FB3F68"/>
    <w:rsid w:val="00FC2670"/>
    <w:rsid w:val="00FC5F65"/>
    <w:rsid w:val="00FD0E18"/>
    <w:rsid w:val="00FD2D7A"/>
    <w:rsid w:val="00FE79DB"/>
    <w:rsid w:val="00FF18C0"/>
    <w:rsid w:val="00FF2726"/>
    <w:rsid w:val="00FF39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A4AFD"/>
  <w15:chartTrackingRefBased/>
  <w15:docId w15:val="{5034CF44-06BC-4EB3-BE45-ED54909A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9E6E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link w:val="Nadpis2Char"/>
    <w:uiPriority w:val="9"/>
    <w:qFormat/>
    <w:rsid w:val="004C4ECF"/>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uiPriority w:val="9"/>
    <w:unhideWhenUsed/>
    <w:qFormat/>
    <w:rsid w:val="009E6E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paragraph" w:customStyle="1" w:styleId="bodytext">
    <w:name w:val="bodytext"/>
    <w:basedOn w:val="Normlny"/>
    <w:rsid w:val="004C4EC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4C4ECF"/>
    <w:rPr>
      <w:rFonts w:ascii="Times New Roman" w:eastAsia="Times New Roman" w:hAnsi="Times New Roman" w:cs="Times New Roman"/>
      <w:b/>
      <w:bCs/>
      <w:sz w:val="36"/>
      <w:szCs w:val="36"/>
      <w:lang w:eastAsia="sk-SK"/>
    </w:rPr>
  </w:style>
  <w:style w:type="character" w:styleId="PouitHypertextovPrepojenie">
    <w:name w:val="FollowedHyperlink"/>
    <w:basedOn w:val="Predvolenpsmoodseku"/>
    <w:uiPriority w:val="99"/>
    <w:semiHidden/>
    <w:unhideWhenUsed/>
    <w:rsid w:val="009F1E27"/>
    <w:rPr>
      <w:color w:val="954F72" w:themeColor="followedHyperlink"/>
      <w:u w:val="single"/>
    </w:rPr>
  </w:style>
  <w:style w:type="paragraph" w:styleId="Normlnywebov">
    <w:name w:val="Normal (Web)"/>
    <w:basedOn w:val="Normlny"/>
    <w:uiPriority w:val="99"/>
    <w:unhideWhenUsed/>
    <w:rsid w:val="0050336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50336B"/>
    <w:rPr>
      <w:b/>
      <w:bCs/>
    </w:rPr>
  </w:style>
  <w:style w:type="character" w:customStyle="1" w:styleId="Nadpis1Char">
    <w:name w:val="Nadpis 1 Char"/>
    <w:basedOn w:val="Predvolenpsmoodseku"/>
    <w:link w:val="Nadpis1"/>
    <w:uiPriority w:val="9"/>
    <w:rsid w:val="009E6EB3"/>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Predvolenpsmoodseku"/>
    <w:link w:val="Nadpis3"/>
    <w:uiPriority w:val="9"/>
    <w:rsid w:val="009E6EB3"/>
    <w:rPr>
      <w:rFonts w:asciiTheme="majorHAnsi" w:eastAsiaTheme="majorEastAsia" w:hAnsiTheme="majorHAnsi" w:cstheme="majorBidi"/>
      <w:color w:val="1F3763" w:themeColor="accent1" w:themeShade="7F"/>
      <w:sz w:val="24"/>
      <w:szCs w:val="24"/>
    </w:rPr>
  </w:style>
  <w:style w:type="paragraph" w:customStyle="1" w:styleId="Default">
    <w:name w:val="Default"/>
    <w:rsid w:val="00DD65E9"/>
    <w:pPr>
      <w:autoSpaceDE w:val="0"/>
      <w:autoSpaceDN w:val="0"/>
      <w:adjustRightInd w:val="0"/>
      <w:spacing w:after="0" w:line="240" w:lineRule="auto"/>
    </w:pPr>
    <w:rPr>
      <w:rFonts w:ascii="Times New Roman" w:hAnsi="Times New Roman" w:cs="Times New Roman"/>
      <w:color w:val="000000"/>
      <w:sz w:val="24"/>
      <w:szCs w:val="24"/>
    </w:rPr>
  </w:style>
  <w:style w:type="paragraph" w:styleId="z-Hornokrajformulra">
    <w:name w:val="HTML Top of Form"/>
    <w:basedOn w:val="Normlny"/>
    <w:next w:val="Normlny"/>
    <w:link w:val="z-HornokrajformulraChar"/>
    <w:hidden/>
    <w:uiPriority w:val="99"/>
    <w:semiHidden/>
    <w:unhideWhenUsed/>
    <w:rsid w:val="00F23BE5"/>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F23BE5"/>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F23BE5"/>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F23BE5"/>
    <w:rPr>
      <w:rFonts w:ascii="Arial" w:eastAsia="Times New Roman" w:hAnsi="Arial" w:cs="Arial"/>
      <w:vanish/>
      <w:sz w:val="16"/>
      <w:szCs w:val="16"/>
      <w:lang w:eastAsia="sk-SK"/>
    </w:rPr>
  </w:style>
  <w:style w:type="paragraph" w:customStyle="1" w:styleId="xmsonormal">
    <w:name w:val="x_msonormal"/>
    <w:basedOn w:val="Normlny"/>
    <w:rsid w:val="00BC592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C40375"/>
    <w:rPr>
      <w:i/>
      <w:iCs/>
    </w:rPr>
  </w:style>
  <w:style w:type="table" w:customStyle="1" w:styleId="Tabukasmriekou31">
    <w:name w:val="Tabuľka s mriežkou 31"/>
    <w:basedOn w:val="Normlnatabuka"/>
    <w:uiPriority w:val="48"/>
    <w:rsid w:val="00AB0C2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0795">
      <w:bodyDiv w:val="1"/>
      <w:marLeft w:val="0"/>
      <w:marRight w:val="0"/>
      <w:marTop w:val="0"/>
      <w:marBottom w:val="0"/>
      <w:divBdr>
        <w:top w:val="none" w:sz="0" w:space="0" w:color="auto"/>
        <w:left w:val="none" w:sz="0" w:space="0" w:color="auto"/>
        <w:bottom w:val="none" w:sz="0" w:space="0" w:color="auto"/>
        <w:right w:val="none" w:sz="0" w:space="0" w:color="auto"/>
      </w:divBdr>
    </w:div>
    <w:div w:id="113066492">
      <w:bodyDiv w:val="1"/>
      <w:marLeft w:val="0"/>
      <w:marRight w:val="0"/>
      <w:marTop w:val="0"/>
      <w:marBottom w:val="0"/>
      <w:divBdr>
        <w:top w:val="none" w:sz="0" w:space="0" w:color="auto"/>
        <w:left w:val="none" w:sz="0" w:space="0" w:color="auto"/>
        <w:bottom w:val="none" w:sz="0" w:space="0" w:color="auto"/>
        <w:right w:val="none" w:sz="0" w:space="0" w:color="auto"/>
      </w:divBdr>
    </w:div>
    <w:div w:id="335348784">
      <w:bodyDiv w:val="1"/>
      <w:marLeft w:val="0"/>
      <w:marRight w:val="0"/>
      <w:marTop w:val="0"/>
      <w:marBottom w:val="0"/>
      <w:divBdr>
        <w:top w:val="none" w:sz="0" w:space="0" w:color="auto"/>
        <w:left w:val="none" w:sz="0" w:space="0" w:color="auto"/>
        <w:bottom w:val="none" w:sz="0" w:space="0" w:color="auto"/>
        <w:right w:val="none" w:sz="0" w:space="0" w:color="auto"/>
      </w:divBdr>
    </w:div>
    <w:div w:id="508565824">
      <w:bodyDiv w:val="1"/>
      <w:marLeft w:val="0"/>
      <w:marRight w:val="0"/>
      <w:marTop w:val="0"/>
      <w:marBottom w:val="0"/>
      <w:divBdr>
        <w:top w:val="none" w:sz="0" w:space="0" w:color="auto"/>
        <w:left w:val="none" w:sz="0" w:space="0" w:color="auto"/>
        <w:bottom w:val="none" w:sz="0" w:space="0" w:color="auto"/>
        <w:right w:val="none" w:sz="0" w:space="0" w:color="auto"/>
      </w:divBdr>
    </w:div>
    <w:div w:id="641155343">
      <w:bodyDiv w:val="1"/>
      <w:marLeft w:val="0"/>
      <w:marRight w:val="0"/>
      <w:marTop w:val="0"/>
      <w:marBottom w:val="0"/>
      <w:divBdr>
        <w:top w:val="none" w:sz="0" w:space="0" w:color="auto"/>
        <w:left w:val="none" w:sz="0" w:space="0" w:color="auto"/>
        <w:bottom w:val="none" w:sz="0" w:space="0" w:color="auto"/>
        <w:right w:val="none" w:sz="0" w:space="0" w:color="auto"/>
      </w:divBdr>
    </w:div>
    <w:div w:id="1033766018">
      <w:bodyDiv w:val="1"/>
      <w:marLeft w:val="0"/>
      <w:marRight w:val="0"/>
      <w:marTop w:val="0"/>
      <w:marBottom w:val="0"/>
      <w:divBdr>
        <w:top w:val="none" w:sz="0" w:space="0" w:color="auto"/>
        <w:left w:val="none" w:sz="0" w:space="0" w:color="auto"/>
        <w:bottom w:val="none" w:sz="0" w:space="0" w:color="auto"/>
        <w:right w:val="none" w:sz="0" w:space="0" w:color="auto"/>
      </w:divBdr>
    </w:div>
    <w:div w:id="1150026385">
      <w:bodyDiv w:val="1"/>
      <w:marLeft w:val="0"/>
      <w:marRight w:val="0"/>
      <w:marTop w:val="0"/>
      <w:marBottom w:val="0"/>
      <w:divBdr>
        <w:top w:val="none" w:sz="0" w:space="0" w:color="auto"/>
        <w:left w:val="none" w:sz="0" w:space="0" w:color="auto"/>
        <w:bottom w:val="none" w:sz="0" w:space="0" w:color="auto"/>
        <w:right w:val="none" w:sz="0" w:space="0" w:color="auto"/>
      </w:divBdr>
    </w:div>
    <w:div w:id="1166482489">
      <w:bodyDiv w:val="1"/>
      <w:marLeft w:val="0"/>
      <w:marRight w:val="0"/>
      <w:marTop w:val="0"/>
      <w:marBottom w:val="0"/>
      <w:divBdr>
        <w:top w:val="none" w:sz="0" w:space="0" w:color="auto"/>
        <w:left w:val="none" w:sz="0" w:space="0" w:color="auto"/>
        <w:bottom w:val="none" w:sz="0" w:space="0" w:color="auto"/>
        <w:right w:val="none" w:sz="0" w:space="0" w:color="auto"/>
      </w:divBdr>
    </w:div>
    <w:div w:id="1564363638">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828782104">
      <w:bodyDiv w:val="1"/>
      <w:marLeft w:val="0"/>
      <w:marRight w:val="0"/>
      <w:marTop w:val="0"/>
      <w:marBottom w:val="0"/>
      <w:divBdr>
        <w:top w:val="none" w:sz="0" w:space="0" w:color="auto"/>
        <w:left w:val="none" w:sz="0" w:space="0" w:color="auto"/>
        <w:bottom w:val="none" w:sz="0" w:space="0" w:color="auto"/>
        <w:right w:val="none" w:sz="0" w:space="0" w:color="auto"/>
      </w:divBdr>
      <w:divsChild>
        <w:div w:id="1322195602">
          <w:marLeft w:val="0"/>
          <w:marRight w:val="0"/>
          <w:marTop w:val="0"/>
          <w:marBottom w:val="0"/>
          <w:divBdr>
            <w:top w:val="none" w:sz="0" w:space="0" w:color="auto"/>
            <w:left w:val="none" w:sz="0" w:space="0" w:color="auto"/>
            <w:bottom w:val="none" w:sz="0" w:space="0" w:color="auto"/>
            <w:right w:val="none" w:sz="0" w:space="0" w:color="auto"/>
          </w:divBdr>
          <w:divsChild>
            <w:div w:id="2048800443">
              <w:marLeft w:val="0"/>
              <w:marRight w:val="0"/>
              <w:marTop w:val="0"/>
              <w:marBottom w:val="0"/>
              <w:divBdr>
                <w:top w:val="none" w:sz="0" w:space="0" w:color="auto"/>
                <w:left w:val="none" w:sz="0" w:space="0" w:color="auto"/>
                <w:bottom w:val="none" w:sz="0" w:space="0" w:color="auto"/>
                <w:right w:val="none" w:sz="0" w:space="0" w:color="auto"/>
              </w:divBdr>
              <w:divsChild>
                <w:div w:id="525365919">
                  <w:marLeft w:val="0"/>
                  <w:marRight w:val="0"/>
                  <w:marTop w:val="0"/>
                  <w:marBottom w:val="0"/>
                  <w:divBdr>
                    <w:top w:val="none" w:sz="0" w:space="0" w:color="auto"/>
                    <w:left w:val="none" w:sz="0" w:space="0" w:color="auto"/>
                    <w:bottom w:val="none" w:sz="0" w:space="0" w:color="auto"/>
                    <w:right w:val="none" w:sz="0" w:space="0" w:color="auto"/>
                  </w:divBdr>
                  <w:divsChild>
                    <w:div w:id="20928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96441">
      <w:bodyDiv w:val="1"/>
      <w:marLeft w:val="0"/>
      <w:marRight w:val="0"/>
      <w:marTop w:val="0"/>
      <w:marBottom w:val="0"/>
      <w:divBdr>
        <w:top w:val="none" w:sz="0" w:space="0" w:color="auto"/>
        <w:left w:val="none" w:sz="0" w:space="0" w:color="auto"/>
        <w:bottom w:val="none" w:sz="0" w:space="0" w:color="auto"/>
        <w:right w:val="none" w:sz="0" w:space="0" w:color="auto"/>
      </w:divBdr>
    </w:div>
    <w:div w:id="1883246346">
      <w:bodyDiv w:val="1"/>
      <w:marLeft w:val="0"/>
      <w:marRight w:val="0"/>
      <w:marTop w:val="0"/>
      <w:marBottom w:val="0"/>
      <w:divBdr>
        <w:top w:val="none" w:sz="0" w:space="0" w:color="auto"/>
        <w:left w:val="none" w:sz="0" w:space="0" w:color="auto"/>
        <w:bottom w:val="none" w:sz="0" w:space="0" w:color="auto"/>
        <w:right w:val="none" w:sz="0" w:space="0" w:color="auto"/>
      </w:divBdr>
    </w:div>
    <w:div w:id="20843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rtalvs.sk/regzam/detail/15101" TargetMode="External"/><Relationship Id="rId21" Type="http://schemas.openxmlformats.org/officeDocument/2006/relationships/hyperlink" Target="https://www.portalvs.sk/regzam/detail/24601" TargetMode="External"/><Relationship Id="rId42" Type="http://schemas.openxmlformats.org/officeDocument/2006/relationships/hyperlink" Target="https://www.portalvs.sk/regzam/detail/15075" TargetMode="External"/><Relationship Id="rId47" Type="http://schemas.openxmlformats.org/officeDocument/2006/relationships/hyperlink" Target="https://www.portalvs.sk/regzam/detail/15115" TargetMode="External"/><Relationship Id="rId63" Type="http://schemas.openxmlformats.org/officeDocument/2006/relationships/hyperlink" Target="https://www.upjs.sk/public/media/0440/SP_UPJS_LF_2020.pdf" TargetMode="External"/><Relationship Id="rId68" Type="http://schemas.openxmlformats.org/officeDocument/2006/relationships/hyperlink" Target="https://www.upjs.sk/public/media/3241/smernica-1-2011-pril-1.pdf" TargetMode="External"/><Relationship Id="rId84" Type="http://schemas.openxmlformats.org/officeDocument/2006/relationships/hyperlink" Target="https://www.upjs.sk/public/media/3241/rr-4-2014-system-kvalita-vzdelavania-pril3.pdf" TargetMode="External"/><Relationship Id="rId89" Type="http://schemas.openxmlformats.org/officeDocument/2006/relationships/hyperlink" Target="https://www.upjs.sk/pracoviska/univerzitna-kniznica/" TargetMode="External"/><Relationship Id="rId16" Type="http://schemas.openxmlformats.org/officeDocument/2006/relationships/hyperlink" Target="mailto:miroslava.rabajdova@upjs.sk" TargetMode="External"/><Relationship Id="rId11" Type="http://schemas.openxmlformats.org/officeDocument/2006/relationships/hyperlink" Target="https://www.upjs.sk/public/media/3166/eticky-kodex-studenta-upjs-2014.pdf" TargetMode="External"/><Relationship Id="rId32" Type="http://schemas.openxmlformats.org/officeDocument/2006/relationships/hyperlink" Target="https://www.portalvs.sk/regzam/detail/15060" TargetMode="External"/><Relationship Id="rId37" Type="http://schemas.openxmlformats.org/officeDocument/2006/relationships/hyperlink" Target="https://www.portalvs.sk/regzam/detail/15105" TargetMode="External"/><Relationship Id="rId53" Type="http://schemas.openxmlformats.org/officeDocument/2006/relationships/hyperlink" Target="mailto:stanislav.balcak@upjs.sk" TargetMode="External"/><Relationship Id="rId58" Type="http://schemas.openxmlformats.org/officeDocument/2006/relationships/hyperlink" Target="https://www.upjs.sk/pracoviska/univerzitna-kniznica/" TargetMode="External"/><Relationship Id="rId74" Type="http://schemas.openxmlformats.org/officeDocument/2006/relationships/hyperlink" Target="https://www.upjs.sk/public/media/3241/smernica-1-2011-dodatok-1.pdf" TargetMode="External"/><Relationship Id="rId79" Type="http://schemas.openxmlformats.org/officeDocument/2006/relationships/hyperlink" Target="https://www.upjs.sk/public/media/0440/RPDKF_LF_UPJS_16032016.pdf" TargetMode="External"/><Relationship Id="rId5" Type="http://schemas.openxmlformats.org/officeDocument/2006/relationships/webSettings" Target="webSettings.xml"/><Relationship Id="rId90" Type="http://schemas.openxmlformats.org/officeDocument/2006/relationships/hyperlink" Target="https://www.upjs.sk/pracoviska/studentske-domovy-jedalne/" TargetMode="External"/><Relationship Id="rId95" Type="http://schemas.openxmlformats.org/officeDocument/2006/relationships/footer" Target="footer1.xml"/><Relationship Id="rId22" Type="http://schemas.openxmlformats.org/officeDocument/2006/relationships/hyperlink" Target="https://www.portalvs.sk/regzam/detail/15144" TargetMode="External"/><Relationship Id="rId27" Type="http://schemas.openxmlformats.org/officeDocument/2006/relationships/hyperlink" Target="https://www.portalvs.sk/regzam/detail/25606" TargetMode="External"/><Relationship Id="rId43" Type="http://schemas.openxmlformats.org/officeDocument/2006/relationships/hyperlink" Target="https://www.portalvs.sk/regzam/detail/26434" TargetMode="External"/><Relationship Id="rId48" Type="http://schemas.openxmlformats.org/officeDocument/2006/relationships/hyperlink" Target="mailto:maria.nagyov&#225;@upjs.sk" TargetMode="External"/><Relationship Id="rId64" Type="http://schemas.openxmlformats.org/officeDocument/2006/relationships/hyperlink" Target="https://www.upjs.sk/public/media/3166/studijny-poriadok-upjs-maj-2019.pdf" TargetMode="External"/><Relationship Id="rId69" Type="http://schemas.openxmlformats.org/officeDocument/2006/relationships/hyperlink" Target="https://www.upjs.sk/public/media/3241/smernica-1-2011-pril-2.pdf" TargetMode="External"/><Relationship Id="rId80" Type="http://schemas.openxmlformats.org/officeDocument/2006/relationships/hyperlink" Target="https://www.upjs.sk/public/media/3166/eticky-kodex-studenta-upjs-2014.pdf" TargetMode="External"/><Relationship Id="rId85" Type="http://schemas.openxmlformats.org/officeDocument/2006/relationships/hyperlink" Target="https://www.upjs.sk/public/media/3241/rr-4-2014-system-kvalita-vzdelavania-pril4.pdf" TargetMode="External"/><Relationship Id="rId3" Type="http://schemas.openxmlformats.org/officeDocument/2006/relationships/styles" Target="styles.xml"/><Relationship Id="rId12" Type="http://schemas.openxmlformats.org/officeDocument/2006/relationships/hyperlink" Target="https://www.upjs.sk/public/media/0440/DPF_LF_UPJS_16032016.pdf" TargetMode="External"/><Relationship Id="rId17" Type="http://schemas.openxmlformats.org/officeDocument/2006/relationships/hyperlink" Target="https://www.portalvs.sk/regzam/detail/14810" TargetMode="External"/><Relationship Id="rId25" Type="http://schemas.openxmlformats.org/officeDocument/2006/relationships/hyperlink" Target="https://www.portalvs.sk/regzam/detail/14992" TargetMode="External"/><Relationship Id="rId33" Type="http://schemas.openxmlformats.org/officeDocument/2006/relationships/hyperlink" Target="https://www.portalvs.sk/regzam/detail/15420" TargetMode="External"/><Relationship Id="rId38" Type="http://schemas.openxmlformats.org/officeDocument/2006/relationships/hyperlink" Target="https://www.portalvs.sk/regzam/detail/15019" TargetMode="External"/><Relationship Id="rId46" Type="http://schemas.openxmlformats.org/officeDocument/2006/relationships/hyperlink" Target="https://www.portalvs.sk/regzam/detail/15419?do=filterForm-submit&amp;surname=%C5%A0imon&amp;sort=surname&amp;employment_state=yes&amp;filter=Vyh%C4%BEada%C5%A5" TargetMode="External"/><Relationship Id="rId59" Type="http://schemas.openxmlformats.org/officeDocument/2006/relationships/hyperlink" Target="https://www.upjs.sk/medzinarodne-vztahy/vzdelavacie-programy/" TargetMode="External"/><Relationship Id="rId67" Type="http://schemas.openxmlformats.org/officeDocument/2006/relationships/hyperlink" Target="https://www.upjs.sk/public/media/3241/smernica-1-2011-zaverecne-prace.pdf" TargetMode="External"/><Relationship Id="rId20" Type="http://schemas.openxmlformats.org/officeDocument/2006/relationships/hyperlink" Target="https://www.portalvs.sk/regzam/detail/15033" TargetMode="External"/><Relationship Id="rId41" Type="http://schemas.openxmlformats.org/officeDocument/2006/relationships/hyperlink" Target="https://www.portalvs.sk/regzam/detail/15013" TargetMode="External"/><Relationship Id="rId54" Type="http://schemas.openxmlformats.org/officeDocument/2006/relationships/hyperlink" Target="https://www.upjs.sk/pracoviska/studentske-domovy-jedalne/kontakty/" TargetMode="External"/><Relationship Id="rId62" Type="http://schemas.openxmlformats.org/officeDocument/2006/relationships/hyperlink" Target="https://www.upjs.sk/lekarska-fakulta/studium-na-fakulte/studenti/" TargetMode="External"/><Relationship Id="rId70" Type="http://schemas.openxmlformats.org/officeDocument/2006/relationships/hyperlink" Target="https://www.upjs.sk/public/media/3241/smernica-1-2011-pril-3.pdf" TargetMode="External"/><Relationship Id="rId75" Type="http://schemas.openxmlformats.org/officeDocument/2006/relationships/hyperlink" Target="https://www.upjs.sk/public/media/3241/smernica-1-2011-dodatok-2.pdf" TargetMode="External"/><Relationship Id="rId83" Type="http://schemas.openxmlformats.org/officeDocument/2006/relationships/hyperlink" Target="https://www.upjs.sk/public/media/3241/rr-4-2014-system-kvalita-vzdelavania-pril2.pdf" TargetMode="External"/><Relationship Id="rId88" Type="http://schemas.openxmlformats.org/officeDocument/2006/relationships/hyperlink" Target="https://www.upjs.sk/public/media/3241/rr-4-2014-system-kvalita-vzdelavania-pril7.pdf" TargetMode="External"/><Relationship Id="rId91" Type="http://schemas.openxmlformats.org/officeDocument/2006/relationships/hyperlink" Target="https://www.upjs.sk/studium/dolezite/stravovacie-sluzby/"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pjs.sk/lekarska-fakulta/studium-na-fakulte/studenti/harmonogram/" TargetMode="External"/><Relationship Id="rId23" Type="http://schemas.openxmlformats.org/officeDocument/2006/relationships/hyperlink" Target="https://www.portalvs.sk/regzam/detail/15374" TargetMode="External"/><Relationship Id="rId28" Type="http://schemas.openxmlformats.org/officeDocument/2006/relationships/hyperlink" Target="https://www.portalvs.sk/regzam/detail/15426" TargetMode="External"/><Relationship Id="rId36" Type="http://schemas.openxmlformats.org/officeDocument/2006/relationships/hyperlink" Target="https://www.portalvs.sk/regzam/detail/15155" TargetMode="External"/><Relationship Id="rId49" Type="http://schemas.openxmlformats.org/officeDocument/2006/relationships/hyperlink" Target="mailto:dana.cernakova@upjs.sk" TargetMode="External"/><Relationship Id="rId57" Type="http://schemas.openxmlformats.org/officeDocument/2006/relationships/hyperlink" Target="https://www.accela.eu/essen-bioscience/incucyte-zoom" TargetMode="External"/><Relationship Id="rId10" Type="http://schemas.openxmlformats.org/officeDocument/2006/relationships/hyperlink" Target="https://www.upjs.sk/medzinarodne-vztahy/vzdelavacie-programy/" TargetMode="External"/><Relationship Id="rId31" Type="http://schemas.openxmlformats.org/officeDocument/2006/relationships/hyperlink" Target="https://www.portalvs.sk/regzam/detail/15074" TargetMode="External"/><Relationship Id="rId44" Type="http://schemas.openxmlformats.org/officeDocument/2006/relationships/hyperlink" Target="https://www.portalvs.sk/regzam/detail/18569" TargetMode="External"/><Relationship Id="rId52" Type="http://schemas.openxmlformats.org/officeDocument/2006/relationships/hyperlink" Target="mailto:martina.chylova@upjs.sk" TargetMode="External"/><Relationship Id="rId60" Type="http://schemas.openxmlformats.org/officeDocument/2006/relationships/hyperlink" Target="https://www.upjs.sk/public/media/0442/podmienky_pre_prijatie_21_22%20AS.pdf" TargetMode="External"/><Relationship Id="rId65" Type="http://schemas.openxmlformats.org/officeDocument/2006/relationships/hyperlink" Target="https://www.upjs.sk/public/media/3166/stipendijny-poriadok-upjs-19-11-2015.pdf" TargetMode="External"/><Relationship Id="rId73" Type="http://schemas.openxmlformats.org/officeDocument/2006/relationships/hyperlink" Target="https://www.upjs.sk/public/media/3241/smernica-1-2011-pril-6.pdf" TargetMode="External"/><Relationship Id="rId78" Type="http://schemas.openxmlformats.org/officeDocument/2006/relationships/hyperlink" Target="https://www.upjs.sk/public/media/0440/DPF_LF_UPJS_16032016.pdf" TargetMode="External"/><Relationship Id="rId81" Type="http://schemas.openxmlformats.org/officeDocument/2006/relationships/hyperlink" Target="https://www.upjs.sk/public/media/3241/rr-4-2014-system-kvalita-vzdelavania.pdf" TargetMode="External"/><Relationship Id="rId86" Type="http://schemas.openxmlformats.org/officeDocument/2006/relationships/hyperlink" Target="https://www.upjs.sk/public/media/3241/rr-4-2014-system-kvalita-vzdelavania-pril5.pdf"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js.sk/lekarska-fakulta/zahranicne-vztahy/" TargetMode="External"/><Relationship Id="rId13" Type="http://schemas.openxmlformats.org/officeDocument/2006/relationships/hyperlink" Target="https://www.upjs.sk/pracoviska/unipoc/specialne-edukacne-potreby/" TargetMode="External"/><Relationship Id="rId18" Type="http://schemas.openxmlformats.org/officeDocument/2006/relationships/hyperlink" Target="https://www.portalvs.sk/regzam/detail/28398" TargetMode="External"/><Relationship Id="rId39" Type="http://schemas.openxmlformats.org/officeDocument/2006/relationships/hyperlink" Target="https://www.portalvs.sk/regzam/detail/15056" TargetMode="External"/><Relationship Id="rId34" Type="http://schemas.openxmlformats.org/officeDocument/2006/relationships/hyperlink" Target="https://www.portalvs.sk/regzam/detail/15179" TargetMode="External"/><Relationship Id="rId50" Type="http://schemas.openxmlformats.org/officeDocument/2006/relationships/hyperlink" Target="mailto:zdenka.hrabinska@upjs.sk" TargetMode="External"/><Relationship Id="rId55" Type="http://schemas.openxmlformats.org/officeDocument/2006/relationships/hyperlink" Target="https://www.upjs.sk/pracoviska/unipoc/" TargetMode="External"/><Relationship Id="rId76" Type="http://schemas.openxmlformats.org/officeDocument/2006/relationships/hyperlink" Target="https://www.upjs.sk/public/media/2438/Dodatok3-smernica-1-2011.pdf"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upjs.sk/public/media/3241/smernica-1-2011-pril-4.docx" TargetMode="External"/><Relationship Id="rId92" Type="http://schemas.openxmlformats.org/officeDocument/2006/relationships/hyperlink" Target="https://www.upjs.sk/pracoviska/unipoc/" TargetMode="External"/><Relationship Id="rId2" Type="http://schemas.openxmlformats.org/officeDocument/2006/relationships/numbering" Target="numbering.xml"/><Relationship Id="rId29" Type="http://schemas.openxmlformats.org/officeDocument/2006/relationships/hyperlink" Target="https://www.portalvs.sk/regzam/detail/15453" TargetMode="External"/><Relationship Id="rId24" Type="http://schemas.openxmlformats.org/officeDocument/2006/relationships/hyperlink" Target="https://www.portalvs.sk/regzam/detail/15172" TargetMode="External"/><Relationship Id="rId40" Type="http://schemas.openxmlformats.org/officeDocument/2006/relationships/hyperlink" Target="https://www.portalvs.sk/regzam/detail/26408" TargetMode="External"/><Relationship Id="rId45" Type="http://schemas.openxmlformats.org/officeDocument/2006/relationships/hyperlink" Target="https://www.portalvs.sk/regzam/detail/15103" TargetMode="External"/><Relationship Id="rId66" Type="http://schemas.openxmlformats.org/officeDocument/2006/relationships/hyperlink" Target="https://www.upjs.sk/public/media/13743/Uplne_znenie_Stipendijny_poriadok_LF_2019_dodatok_1.pdf" TargetMode="External"/><Relationship Id="rId87" Type="http://schemas.openxmlformats.org/officeDocument/2006/relationships/hyperlink" Target="https://www.upjs.sk/public/media/3241/rr-4-2014-system-kvalita-vzdelavania-pril6.pdf" TargetMode="External"/><Relationship Id="rId61" Type="http://schemas.openxmlformats.org/officeDocument/2006/relationships/hyperlink" Target="https://www.upjs.sk/lekarska-fakulta/vnutorny-system-hodnotenia-kvality/" TargetMode="External"/><Relationship Id="rId82" Type="http://schemas.openxmlformats.org/officeDocument/2006/relationships/hyperlink" Target="https://www.upjs.sk/public/media/3241/rr-4-2014-system-kvalita-vzdelavania-pril1.pdf" TargetMode="External"/><Relationship Id="rId19" Type="http://schemas.openxmlformats.org/officeDocument/2006/relationships/hyperlink" Target="https://www.portalvs.sk/regzam/detail/21058" TargetMode="External"/><Relationship Id="rId14" Type="http://schemas.openxmlformats.org/officeDocument/2006/relationships/hyperlink" Target="https://www.upjs.sk/public/media/0440/SP_UPJS_LF_2020.pdf" TargetMode="External"/><Relationship Id="rId30" Type="http://schemas.openxmlformats.org/officeDocument/2006/relationships/hyperlink" Target="https://www.portalvs.sk/regzam/detail/15045" TargetMode="External"/><Relationship Id="rId35" Type="http://schemas.openxmlformats.org/officeDocument/2006/relationships/hyperlink" Target="https://www.portalvs.sk/regzam/detail/14838" TargetMode="External"/><Relationship Id="rId56" Type="http://schemas.openxmlformats.org/officeDocument/2006/relationships/hyperlink" Target="https://www.essenbioscience.com/en/resources/incucyte-zoom-resources-support/" TargetMode="External"/><Relationship Id="rId77" Type="http://schemas.openxmlformats.org/officeDocument/2006/relationships/hyperlink" Target="https://www.upjs.sk/lekarska-fakulta/studium-na-fakulte/studenti/zaverecne-prace/" TargetMode="External"/><Relationship Id="rId8" Type="http://schemas.openxmlformats.org/officeDocument/2006/relationships/hyperlink" Target="https://www.upjs.sk/lekarska-fakulta/studium-na-fakulte/studenti/zaverecne-prace/" TargetMode="External"/><Relationship Id="rId51" Type="http://schemas.openxmlformats.org/officeDocument/2006/relationships/hyperlink" Target="mailto:zuzana.zanicka@upjs.sk" TargetMode="External"/><Relationship Id="rId72" Type="http://schemas.openxmlformats.org/officeDocument/2006/relationships/hyperlink" Target="https://www.upjs.sk/public/media/3241/smernica-1-2011-pril-5.pdf" TargetMode="External"/><Relationship Id="rId93" Type="http://schemas.openxmlformats.org/officeDocument/2006/relationships/hyperlink" Target="https://www.upjs.sk/pracoviska/ustav-telesnej-vychov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89851-B423-4EF0-95C8-7E87F7D9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6387</Words>
  <Characters>36410</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Kasicka</cp:lastModifiedBy>
  <cp:revision>3</cp:revision>
  <cp:lastPrinted>2021-03-25T07:10:00Z</cp:lastPrinted>
  <dcterms:created xsi:type="dcterms:W3CDTF">2021-03-30T05:50:00Z</dcterms:created>
  <dcterms:modified xsi:type="dcterms:W3CDTF">2021-03-30T10:09:00Z</dcterms:modified>
</cp:coreProperties>
</file>