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CD1D" w14:textId="77777777"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14:paraId="4B0CC4B3" w14:textId="77777777"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14:paraId="4E317902" w14:textId="77777777" w:rsidTr="34C71CCB">
        <w:tc>
          <w:tcPr>
            <w:tcW w:w="3114" w:type="dxa"/>
            <w:gridSpan w:val="4"/>
          </w:tcPr>
          <w:p w14:paraId="43E2E7D6"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14:paraId="72E4CA4A" w14:textId="77777777"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14:paraId="32204C9C" w14:textId="77777777" w:rsidTr="34C71CCB">
        <w:tc>
          <w:tcPr>
            <w:tcW w:w="3114" w:type="dxa"/>
            <w:gridSpan w:val="4"/>
          </w:tcPr>
          <w:p w14:paraId="5AFC32F1"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14:paraId="183B3300" w14:textId="77777777"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14:paraId="072F810E" w14:textId="77777777" w:rsidTr="34C71CCB">
        <w:tc>
          <w:tcPr>
            <w:tcW w:w="3114" w:type="dxa"/>
            <w:gridSpan w:val="4"/>
          </w:tcPr>
          <w:p w14:paraId="1C27CCB3"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14:paraId="3DE4A234" w14:textId="77777777"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14:paraId="337B838A" w14:textId="77777777" w:rsidTr="34C71CCB">
        <w:tc>
          <w:tcPr>
            <w:tcW w:w="3114" w:type="dxa"/>
            <w:gridSpan w:val="4"/>
          </w:tcPr>
          <w:p w14:paraId="4476B999"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14:paraId="19BAEF50" w14:textId="77777777"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14:paraId="39189D4C" w14:textId="77777777" w:rsidTr="34C71CCB">
        <w:tc>
          <w:tcPr>
            <w:tcW w:w="3114" w:type="dxa"/>
            <w:gridSpan w:val="4"/>
          </w:tcPr>
          <w:p w14:paraId="247216CF"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14:paraId="47E1B63A" w14:textId="2E1DDE99" w:rsidR="0007683B" w:rsidRPr="008D73A1" w:rsidRDefault="00886ADC" w:rsidP="79FABF2C">
            <w:pPr>
              <w:rPr>
                <w:rFonts w:ascii="Calibri" w:eastAsia="Calibri" w:hAnsi="Calibri" w:cs="Calibri"/>
              </w:rPr>
            </w:pPr>
            <w:r>
              <w:rPr>
                <w:rFonts w:ascii="Calibri" w:eastAsia="Calibri" w:hAnsi="Calibri" w:cs="Calibri"/>
                <w:bCs/>
              </w:rPr>
              <w:t>Bratislava, Dolnozemská cesta 1</w:t>
            </w:r>
            <w:r w:rsidR="00F73499" w:rsidRPr="79FABF2C">
              <w:rPr>
                <w:rFonts w:ascii="Calibri" w:eastAsia="Calibri" w:hAnsi="Calibri" w:cs="Calibri"/>
                <w:bCs/>
              </w:rPr>
              <w:fldChar w:fldCharType="begin"/>
            </w:r>
            <w:bookmarkStart w:id="0" w:name="Rozbaľov2"/>
            <w:r w:rsidR="03B427F5" w:rsidRPr="79FABF2C">
              <w:rPr>
                <w:rFonts w:ascii="Calibri" w:eastAsia="Calibri" w:hAnsi="Calibri" w:cs="Calibri"/>
              </w:rPr>
              <w:instrText>Bratislava, Dolnozemská cesta 1</w:instrText>
            </w:r>
            <w:r w:rsidR="00F73499" w:rsidRPr="79FABF2C">
              <w:rPr>
                <w:rFonts w:ascii="Calibri" w:eastAsia="Calibri" w:hAnsi="Calibri" w:cs="Calibri"/>
              </w:rPr>
              <w:instrText xml:space="preserve"> FORMDROPDOWN </w:instrText>
            </w:r>
            <w:r w:rsidR="00F73499" w:rsidRPr="79FABF2C">
              <w:rPr>
                <w:rFonts w:ascii="Calibri" w:eastAsia="Calibri" w:hAnsi="Calibri" w:cs="Calibri"/>
              </w:rPr>
              <w:fldChar w:fldCharType="end"/>
            </w:r>
            <w:bookmarkEnd w:id="0"/>
          </w:p>
        </w:tc>
      </w:tr>
      <w:tr w:rsidR="0007683B" w:rsidRPr="0007683B" w14:paraId="5C7500B9" w14:textId="77777777" w:rsidTr="34C71CCB">
        <w:tc>
          <w:tcPr>
            <w:tcW w:w="3114" w:type="dxa"/>
            <w:gridSpan w:val="4"/>
          </w:tcPr>
          <w:p w14:paraId="0057385E"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14:paraId="2D1A13C4" w14:textId="77777777"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14:paraId="64C4EA10" w14:textId="77777777" w:rsidTr="34C71CCB">
        <w:tc>
          <w:tcPr>
            <w:tcW w:w="5524" w:type="dxa"/>
            <w:gridSpan w:val="12"/>
          </w:tcPr>
          <w:p w14:paraId="0FA99C1E"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14:paraId="78D6D561" w14:textId="573F57AB" w:rsidR="0007683B" w:rsidRPr="008D73A1" w:rsidRDefault="000260F5" w:rsidP="0007683B">
            <w:pPr>
              <w:rPr>
                <w:rFonts w:ascii="Calibri" w:eastAsia="Calibri" w:hAnsi="Calibri" w:cs="Calibri"/>
                <w:bCs/>
              </w:rPr>
            </w:pPr>
            <w:r>
              <w:rPr>
                <w:rFonts w:ascii="Calibri" w:eastAsia="Calibri" w:hAnsi="Calibri" w:cs="Calibri"/>
                <w:bCs/>
              </w:rPr>
              <w:t>29.3.2021</w:t>
            </w:r>
            <w:bookmarkStart w:id="1" w:name="_GoBack"/>
            <w:bookmarkEnd w:id="1"/>
          </w:p>
        </w:tc>
      </w:tr>
      <w:tr w:rsidR="009D6A5F" w:rsidRPr="0007683B" w14:paraId="78605AB9" w14:textId="77777777" w:rsidTr="34C71CCB">
        <w:tc>
          <w:tcPr>
            <w:tcW w:w="5524" w:type="dxa"/>
            <w:gridSpan w:val="12"/>
          </w:tcPr>
          <w:p w14:paraId="71546384" w14:textId="77777777"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14:paraId="4D7ABAE2" w14:textId="77777777" w:rsidR="0007683B"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14:paraId="0A41E279" w14:textId="77777777" w:rsidTr="34C71CCB">
        <w:tc>
          <w:tcPr>
            <w:tcW w:w="5524" w:type="dxa"/>
            <w:gridSpan w:val="12"/>
          </w:tcPr>
          <w:p w14:paraId="23855741" w14:textId="77777777"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14:paraId="4D712FC1" w14:textId="77777777"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14:paraId="5EECE21E" w14:textId="77777777" w:rsidTr="34C71CCB">
        <w:tc>
          <w:tcPr>
            <w:tcW w:w="5524" w:type="dxa"/>
            <w:gridSpan w:val="12"/>
            <w:tcBorders>
              <w:bottom w:val="single" w:sz="12" w:space="0" w:color="auto"/>
            </w:tcBorders>
          </w:tcPr>
          <w:p w14:paraId="1C99E9E4" w14:textId="77777777"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14:paraId="57AE9091" w14:textId="77777777"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AF0976" w:rsidRPr="0007683B" w14:paraId="0C383004" w14:textId="77777777" w:rsidTr="34C71CCB">
        <w:tc>
          <w:tcPr>
            <w:tcW w:w="9062" w:type="dxa"/>
            <w:gridSpan w:val="17"/>
            <w:tcBorders>
              <w:top w:val="single" w:sz="12" w:space="0" w:color="auto"/>
              <w:bottom w:val="single" w:sz="12" w:space="0" w:color="auto"/>
            </w:tcBorders>
          </w:tcPr>
          <w:p w14:paraId="40AB71C4" w14:textId="77777777" w:rsidR="00AF0976" w:rsidRPr="008D73A1" w:rsidRDefault="00AF0976" w:rsidP="0007683B">
            <w:pPr>
              <w:rPr>
                <w:rFonts w:ascii="Calibri" w:eastAsia="Calibri" w:hAnsi="Calibri" w:cs="Calibri"/>
                <w:bCs/>
              </w:rPr>
            </w:pPr>
          </w:p>
        </w:tc>
      </w:tr>
      <w:tr w:rsidR="00AF0976" w:rsidRPr="0007683B" w14:paraId="7F6C1633" w14:textId="77777777" w:rsidTr="34C71CCB">
        <w:tc>
          <w:tcPr>
            <w:tcW w:w="9062" w:type="dxa"/>
            <w:gridSpan w:val="17"/>
            <w:tcBorders>
              <w:top w:val="single" w:sz="12" w:space="0" w:color="auto"/>
            </w:tcBorders>
          </w:tcPr>
          <w:p w14:paraId="6296CBB0" w14:textId="77777777"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14:paraId="4E110EA8" w14:textId="77777777" w:rsidR="00AF0976" w:rsidRPr="00AF0976" w:rsidRDefault="00AF0976" w:rsidP="0007683B">
            <w:pPr>
              <w:rPr>
                <w:rFonts w:ascii="Calibri" w:eastAsia="Calibri" w:hAnsi="Calibri" w:cs="Calibri"/>
                <w:bCs/>
                <w:sz w:val="28"/>
                <w:szCs w:val="28"/>
              </w:rPr>
            </w:pPr>
          </w:p>
        </w:tc>
      </w:tr>
      <w:tr w:rsidR="009D6A5F" w:rsidRPr="0007683B" w14:paraId="3AF403AE" w14:textId="77777777" w:rsidTr="34C71CCB">
        <w:tc>
          <w:tcPr>
            <w:tcW w:w="3256" w:type="dxa"/>
            <w:gridSpan w:val="5"/>
          </w:tcPr>
          <w:p w14:paraId="709C9431"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14:paraId="41EE0AC5" w14:textId="4F61B6ED" w:rsidR="009D6A5F" w:rsidRPr="008D73A1" w:rsidRDefault="00B20BE7" w:rsidP="0007683B">
            <w:pPr>
              <w:rPr>
                <w:rFonts w:ascii="Calibri" w:eastAsia="Calibri" w:hAnsi="Calibri" w:cs="Calibri"/>
                <w:bCs/>
              </w:rPr>
            </w:pPr>
            <w:r w:rsidRPr="0011130B">
              <w:rPr>
                <w:rFonts w:ascii="Calibri" w:eastAsia="Calibri" w:hAnsi="Calibri" w:cs="Calibri"/>
                <w:bCs/>
              </w:rPr>
              <w:t>Manažment verejných politík</w:t>
            </w:r>
          </w:p>
          <w:p w14:paraId="642001DA" w14:textId="7888FADD" w:rsidR="00205298" w:rsidRPr="008D73A1" w:rsidRDefault="00205298" w:rsidP="0007683B">
            <w:pPr>
              <w:rPr>
                <w:rFonts w:ascii="Calibri" w:eastAsia="Calibri" w:hAnsi="Calibri" w:cs="Calibri"/>
                <w:bCs/>
              </w:rPr>
            </w:pPr>
          </w:p>
        </w:tc>
      </w:tr>
      <w:tr w:rsidR="009D6A5F" w:rsidRPr="0007683B" w14:paraId="0F5D707B" w14:textId="77777777" w:rsidTr="34C71CCB">
        <w:tc>
          <w:tcPr>
            <w:tcW w:w="4815" w:type="dxa"/>
            <w:gridSpan w:val="10"/>
          </w:tcPr>
          <w:p w14:paraId="3E3DEAE0"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14:paraId="719C2C53" w14:textId="575C4B4E" w:rsidR="009D6A5F" w:rsidRPr="00B20BE7" w:rsidRDefault="00B05096" w:rsidP="00B05096">
            <w:pPr>
              <w:pStyle w:val="Odsekzoznamu"/>
              <w:numPr>
                <w:ilvl w:val="0"/>
                <w:numId w:val="20"/>
              </w:numPr>
              <w:rPr>
                <w:rFonts w:ascii="Calibri" w:eastAsia="Calibri" w:hAnsi="Calibri" w:cs="Calibri"/>
                <w:bCs/>
              </w:rPr>
            </w:pPr>
            <w:r w:rsidRPr="00B05096">
              <w:rPr>
                <w:rFonts w:ascii="Calibri" w:eastAsia="Calibri" w:hAnsi="Calibri" w:cs="Calibri"/>
                <w:bCs/>
              </w:rPr>
              <w:t>stupeň – 645</w:t>
            </w:r>
          </w:p>
        </w:tc>
      </w:tr>
      <w:tr w:rsidR="00AC403C" w:rsidRPr="0007683B" w14:paraId="449A8050" w14:textId="77777777" w:rsidTr="34C71CCB">
        <w:tc>
          <w:tcPr>
            <w:tcW w:w="4815" w:type="dxa"/>
            <w:gridSpan w:val="10"/>
          </w:tcPr>
          <w:p w14:paraId="0EB0C9C5" w14:textId="77777777"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14:paraId="2F394F0D" w14:textId="60029A16" w:rsidR="00AC403C" w:rsidRDefault="00886ADC" w:rsidP="79FABF2C">
            <w:pPr>
              <w:rPr>
                <w:rFonts w:ascii="Calibri" w:eastAsia="Calibri" w:hAnsi="Calibri" w:cs="Calibri"/>
              </w:rPr>
            </w:pPr>
            <w:r>
              <w:rPr>
                <w:rFonts w:ascii="Calibri" w:eastAsia="Calibri" w:hAnsi="Calibri" w:cs="Calibri"/>
                <w:bCs/>
              </w:rPr>
              <w:t>Bratislava</w:t>
            </w:r>
            <w:r w:rsidR="00A96315" w:rsidRPr="79FABF2C">
              <w:rPr>
                <w:rFonts w:ascii="Calibri" w:eastAsia="Calibri" w:hAnsi="Calibri" w:cs="Calibri"/>
                <w:bCs/>
              </w:rPr>
              <w:fldChar w:fldCharType="begin">
                <w:fldData xml:space="preserve">/////waAAAAUAAkAUgBvAHoAYgBhAD4BbwB2ADQAAAAAAAAAAAAAAAAAAAAAAAAAAAAAAAAA//8F
AAAAKAAgACAAIAAgACAAIAAgACAAIAAgACAAIAAgACAAIAAgACAAIAAgACAAIAAgACAAIAAgACAA
IAAgACAAIAAgACAAIAAgACAAIAAgACAAIAAgAAoAQgByAGEAdABpAHMAbABhAHYAYQAGAEsAbwBh
AWkAYwBlAAoATQBpAGMAaABhAGwAbwB2AGMAZQASAEsAbwBhAWkAYwBlACwAIABNAGkAYwBoAGEA
bABvAHYAYwBlAA==
</w:fldData>
              </w:fldChar>
            </w:r>
            <w:bookmarkStart w:id="2" w:name="Rozbaľov4"/>
            <w:r w:rsidR="6FC74C1A" w:rsidRPr="79FABF2C">
              <w:rPr>
                <w:rFonts w:ascii="Calibri" w:eastAsia="Calibri" w:hAnsi="Calibri" w:cs="Calibri"/>
              </w:rPr>
              <w:instrText>Bratislava</w:instrText>
            </w:r>
            <w:r w:rsidR="00A96315" w:rsidRPr="79FABF2C">
              <w:rPr>
                <w:rFonts w:ascii="Calibri" w:eastAsia="Calibri" w:hAnsi="Calibri" w:cs="Calibri"/>
              </w:rPr>
              <w:instrText xml:space="preserve"> FORMDROPDOWN </w:instrText>
            </w:r>
            <w:r w:rsidR="00A96315" w:rsidRPr="79FABF2C">
              <w:rPr>
                <w:rFonts w:ascii="Calibri" w:eastAsia="Calibri" w:hAnsi="Calibri" w:cs="Calibri"/>
              </w:rPr>
            </w:r>
            <w:r w:rsidR="00A96315" w:rsidRPr="79FABF2C">
              <w:rPr>
                <w:rFonts w:ascii="Calibri" w:eastAsia="Calibri" w:hAnsi="Calibri" w:cs="Calibri"/>
              </w:rPr>
              <w:fldChar w:fldCharType="end"/>
            </w:r>
            <w:bookmarkEnd w:id="2"/>
          </w:p>
        </w:tc>
      </w:tr>
      <w:tr w:rsidR="00AC403C" w:rsidRPr="0007683B" w14:paraId="5C36D445" w14:textId="77777777" w:rsidTr="34C71CCB">
        <w:tc>
          <w:tcPr>
            <w:tcW w:w="4815" w:type="dxa"/>
            <w:gridSpan w:val="10"/>
          </w:tcPr>
          <w:p w14:paraId="763947B0" w14:textId="77777777"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14:paraId="0E8027D9" w14:textId="2A64DB94" w:rsidR="00AC403C" w:rsidRDefault="00984A14" w:rsidP="79FABF2C">
            <w:pPr>
              <w:rPr>
                <w:rFonts w:ascii="Calibri" w:eastAsia="Calibri" w:hAnsi="Calibri" w:cs="Calibri"/>
              </w:rPr>
            </w:pPr>
            <w:r>
              <w:rPr>
                <w:rFonts w:ascii="Calibri" w:eastAsia="Calibri" w:hAnsi="Calibri" w:cs="Calibri"/>
                <w:bCs/>
              </w:rPr>
              <w:t>8 - Ekonómia a manažment</w:t>
            </w:r>
            <w:r w:rsidR="00CE4A06" w:rsidRPr="79FABF2C">
              <w:rPr>
                <w:rFonts w:ascii="Calibri" w:eastAsia="Calibri" w:hAnsi="Calibri" w:cs="Calibri"/>
                <w:bCs/>
              </w:rPr>
              <w:fldChar w:fldCharType="begin"/>
            </w:r>
            <w:bookmarkStart w:id="3" w:name="Rozbaľov5"/>
            <w:r w:rsidR="39B942E9" w:rsidRPr="79FABF2C">
              <w:rPr>
                <w:rFonts w:ascii="Calibri" w:eastAsia="Calibri" w:hAnsi="Calibri" w:cs="Calibri"/>
              </w:rPr>
              <w:instrText>8 - Ekonómia a manažment</w:instrText>
            </w:r>
            <w:r w:rsidR="00CE4A06" w:rsidRPr="79FABF2C">
              <w:rPr>
                <w:rFonts w:ascii="Calibri" w:eastAsia="Calibri" w:hAnsi="Calibri" w:cs="Calibri"/>
              </w:rPr>
              <w:instrText xml:space="preserve"> FORMDROPDOWN </w:instrText>
            </w:r>
            <w:r w:rsidR="00CE4A06" w:rsidRPr="79FABF2C">
              <w:rPr>
                <w:rFonts w:ascii="Calibri" w:eastAsia="Calibri" w:hAnsi="Calibri" w:cs="Calibri"/>
              </w:rPr>
              <w:fldChar w:fldCharType="end"/>
            </w:r>
            <w:bookmarkEnd w:id="3"/>
          </w:p>
          <w:p w14:paraId="65855B83" w14:textId="77777777" w:rsidR="00AC403C" w:rsidRDefault="00AC403C" w:rsidP="0007683B">
            <w:pPr>
              <w:rPr>
                <w:rFonts w:ascii="Calibri" w:eastAsia="Calibri" w:hAnsi="Calibri" w:cs="Calibri"/>
                <w:bCs/>
              </w:rPr>
            </w:pPr>
          </w:p>
          <w:p w14:paraId="4814ACD2" w14:textId="77777777" w:rsidR="00AC403C"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sidRPr="00984A14">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rPr>
              <w:t>0311 Ekonómia</w:t>
            </w:r>
            <w:r>
              <w:rPr>
                <w:rFonts w:ascii="Calibri" w:eastAsia="Calibri" w:hAnsi="Calibri" w:cs="Calibri"/>
                <w:bCs/>
              </w:rPr>
              <w:fldChar w:fldCharType="end"/>
            </w:r>
            <w:bookmarkEnd w:id="4"/>
          </w:p>
        </w:tc>
      </w:tr>
      <w:tr w:rsidR="00CC4535" w:rsidRPr="0007683B" w14:paraId="73EDBADE" w14:textId="77777777" w:rsidTr="34C71CCB">
        <w:tc>
          <w:tcPr>
            <w:tcW w:w="4815" w:type="dxa"/>
            <w:gridSpan w:val="10"/>
          </w:tcPr>
          <w:p w14:paraId="3E7A4F0E"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14:paraId="7537ACD1" w14:textId="4BB25318" w:rsidR="00CC4535" w:rsidRDefault="00886ADC" w:rsidP="79FABF2C">
            <w:pPr>
              <w:rPr>
                <w:rFonts w:ascii="Calibri" w:eastAsia="Calibri" w:hAnsi="Calibri" w:cs="Calibri"/>
              </w:rPr>
            </w:pPr>
            <w:r>
              <w:rPr>
                <w:rFonts w:ascii="Calibri" w:eastAsia="Calibri" w:hAnsi="Calibri" w:cs="Calibri"/>
                <w:bCs/>
              </w:rPr>
              <w:t>Akademicky orientovaný</w:t>
            </w:r>
            <w:r w:rsidR="00AB7677" w:rsidRPr="79FABF2C">
              <w:rPr>
                <w:rFonts w:ascii="Calibri" w:eastAsia="Calibri" w:hAnsi="Calibri" w:cs="Calibri"/>
                <w:bCs/>
              </w:rPr>
              <w:fldChar w:fldCharType="begin">
                <w:fldData xml:space="preserve">/////waAAAAUAAkAUgBvAHoAYgBhAD4BbwB2ADcAAAAAAAAAAAAAAAAAAAAAAAAAAAAAAAAA//8E
AAAALgAgACAAIAAgACAAIAAgACAAIAAgACAAIAAgACAAIAAgACAAIAAgACAAIAAgACAAIAAgACAA
IAAgACAAIAAgACAAIAAgACAAIAAgACAAIAAgACAAIAAgACAAIAAgABYAYQBrAGEAZABlAG0AaQBj
AGsAeQAgAG8AcgBpAGUAbgB0AG8AdgBhAG4A/QAWAHAAcgBvAGYAZQBzAGkAagBuAGUAIABvAHIA
aQBlAG4AdABvAHYAYQBuAP0AGQBzAHAAbwBsAG8ADQFuAP0AIABhAXQAdQBkAGkAagBuAP0AIABw
AHIAbwBnAHIAYQBtAA==
</w:fldData>
              </w:fldChar>
            </w:r>
            <w:bookmarkStart w:id="5" w:name="Rozbaľov7"/>
            <w:r w:rsidR="33D6DEA7" w:rsidRPr="79FABF2C">
              <w:rPr>
                <w:rFonts w:ascii="Calibri" w:eastAsia="Calibri" w:hAnsi="Calibri" w:cs="Calibri"/>
              </w:rPr>
              <w:instrText>akademicky orientovaný</w:instrText>
            </w:r>
            <w:r w:rsidR="00AB7677" w:rsidRPr="79FABF2C">
              <w:rPr>
                <w:rFonts w:ascii="Calibri" w:eastAsia="Calibri" w:hAnsi="Calibri" w:cs="Calibri"/>
              </w:rPr>
              <w:instrText xml:space="preserve"> FORMDROPDOWN </w:instrText>
            </w:r>
            <w:r w:rsidR="00AB7677" w:rsidRPr="79FABF2C">
              <w:rPr>
                <w:rFonts w:ascii="Calibri" w:eastAsia="Calibri" w:hAnsi="Calibri" w:cs="Calibri"/>
              </w:rPr>
            </w:r>
            <w:r w:rsidR="00AB7677" w:rsidRPr="79FABF2C">
              <w:rPr>
                <w:rFonts w:ascii="Calibri" w:eastAsia="Calibri" w:hAnsi="Calibri" w:cs="Calibri"/>
              </w:rPr>
              <w:fldChar w:fldCharType="end"/>
            </w:r>
            <w:bookmarkEnd w:id="5"/>
          </w:p>
        </w:tc>
      </w:tr>
      <w:tr w:rsidR="00CC4535" w:rsidRPr="0007683B" w14:paraId="5EB56B63" w14:textId="77777777" w:rsidTr="34C71CCB">
        <w:tc>
          <w:tcPr>
            <w:tcW w:w="4815" w:type="dxa"/>
            <w:gridSpan w:val="10"/>
          </w:tcPr>
          <w:p w14:paraId="0226DB0D"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14:paraId="34A951D7" w14:textId="49D0982E" w:rsidR="00CC4535" w:rsidRDefault="00B05096" w:rsidP="0007683B">
            <w:pPr>
              <w:rPr>
                <w:rFonts w:ascii="Calibri" w:eastAsia="Calibri" w:hAnsi="Calibri" w:cs="Calibri"/>
                <w:bCs/>
              </w:rPr>
            </w:pPr>
            <w:r>
              <w:rPr>
                <w:rFonts w:ascii="Calibri" w:eastAsia="Calibri" w:hAnsi="Calibri" w:cs="Calibri"/>
                <w:bCs/>
              </w:rPr>
              <w:t>Bakalár Bc.</w:t>
            </w:r>
          </w:p>
        </w:tc>
      </w:tr>
      <w:tr w:rsidR="00CC4535" w:rsidRPr="0007683B" w14:paraId="178E0168" w14:textId="77777777" w:rsidTr="34C71CCB">
        <w:tc>
          <w:tcPr>
            <w:tcW w:w="4815" w:type="dxa"/>
            <w:gridSpan w:val="10"/>
          </w:tcPr>
          <w:p w14:paraId="70E59D56"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14:paraId="33D1ED6B" w14:textId="3D44E4FF" w:rsidR="00CC4535" w:rsidRDefault="00886ADC" w:rsidP="79FABF2C">
            <w:pPr>
              <w:rPr>
                <w:rFonts w:ascii="Calibri" w:eastAsia="Calibri" w:hAnsi="Calibri" w:cs="Calibri"/>
              </w:rPr>
            </w:pPr>
            <w:r>
              <w:rPr>
                <w:rFonts w:ascii="Calibri" w:eastAsia="Calibri" w:hAnsi="Calibri" w:cs="Calibri"/>
                <w:bCs/>
              </w:rPr>
              <w:t>denná</w:t>
            </w:r>
            <w:r w:rsidR="00A96315" w:rsidRPr="79FABF2C">
              <w:rPr>
                <w:rFonts w:ascii="Calibri" w:eastAsia="Calibri" w:hAnsi="Calibri" w:cs="Calibri"/>
                <w:bCs/>
              </w:rPr>
              <w:fldChar w:fldCharType="begin">
                <w:fldData xml:space="preserve">/////waAAAAUAAkAUgBvAHoAYgBhAD4BbwB2ADkAAAAAAAAAAAAAAAAAAAAAAAAAAAAAAAAA//8D
AAAAMAAgACAAIAAgACAAIAAgACAAIAAgACAAIAAgACAAIAAgACAAIAAgACAAIAAgACAAIAAgACAA
IAAgACAAIAAgACAAIAAgACAAIAAgACAAIAAgACAAIAAgACAAIAAgACAAIAAFAGQAZQBuAG4A4QAH
AGUAeAB0AGUAcgBuAOEA
</w:fldData>
              </w:fldChar>
            </w:r>
            <w:bookmarkStart w:id="6" w:name="Rozbaľov9"/>
            <w:r w:rsidR="377F4172" w:rsidRPr="79FABF2C">
              <w:rPr>
                <w:rFonts w:ascii="Calibri" w:eastAsia="Calibri" w:hAnsi="Calibri" w:cs="Calibri"/>
              </w:rPr>
              <w:instrText>denná</w:instrText>
            </w:r>
            <w:r w:rsidR="00A96315" w:rsidRPr="79FABF2C">
              <w:rPr>
                <w:rFonts w:ascii="Calibri" w:eastAsia="Calibri" w:hAnsi="Calibri" w:cs="Calibri"/>
              </w:rPr>
              <w:instrText xml:space="preserve"> FORMDROPDOWN </w:instrText>
            </w:r>
            <w:r w:rsidR="00A96315" w:rsidRPr="79FABF2C">
              <w:rPr>
                <w:rFonts w:ascii="Calibri" w:eastAsia="Calibri" w:hAnsi="Calibri" w:cs="Calibri"/>
              </w:rPr>
            </w:r>
            <w:r w:rsidR="00A96315" w:rsidRPr="79FABF2C">
              <w:rPr>
                <w:rFonts w:ascii="Calibri" w:eastAsia="Calibri" w:hAnsi="Calibri" w:cs="Calibri"/>
              </w:rPr>
              <w:fldChar w:fldCharType="end"/>
            </w:r>
            <w:bookmarkEnd w:id="6"/>
          </w:p>
        </w:tc>
      </w:tr>
      <w:tr w:rsidR="005E7AB3" w:rsidRPr="0007683B" w14:paraId="5504F854" w14:textId="77777777" w:rsidTr="34C71CCB">
        <w:tc>
          <w:tcPr>
            <w:tcW w:w="3114" w:type="dxa"/>
            <w:gridSpan w:val="4"/>
          </w:tcPr>
          <w:p w14:paraId="3DD8BCF6" w14:textId="77777777"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14:paraId="3ED5FC77" w14:textId="77777777"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7"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7"/>
          </w:p>
          <w:p w14:paraId="32432591" w14:textId="77777777" w:rsidR="005E7AB3" w:rsidRDefault="005E7AB3" w:rsidP="005E7AB3">
            <w:pPr>
              <w:rPr>
                <w:rFonts w:ascii="Calibri" w:eastAsia="Calibri" w:hAnsi="Calibri" w:cs="Calibri"/>
                <w:bCs/>
              </w:rPr>
            </w:pPr>
          </w:p>
        </w:tc>
      </w:tr>
      <w:tr w:rsidR="00DC0C79" w:rsidRPr="0007683B" w14:paraId="5291DA85" w14:textId="77777777" w:rsidTr="34C71CCB">
        <w:tc>
          <w:tcPr>
            <w:tcW w:w="4815" w:type="dxa"/>
            <w:gridSpan w:val="10"/>
          </w:tcPr>
          <w:p w14:paraId="3AB78163" w14:textId="77777777"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14:paraId="62EA537D" w14:textId="5641DCA2" w:rsidR="00DC0C79" w:rsidRPr="00A96315" w:rsidRDefault="00A96315" w:rsidP="00564E79">
            <w:pPr>
              <w:rPr>
                <w:rFonts w:ascii="Calibri" w:eastAsia="Calibri" w:hAnsi="Calibri" w:cs="Calibri"/>
              </w:rPr>
            </w:pPr>
            <w:r w:rsidRPr="79FABF2C">
              <w:rPr>
                <w:rFonts w:ascii="Calibri" w:eastAsia="Calibri" w:hAnsi="Calibri" w:cs="Calibri"/>
              </w:rPr>
              <w:fldChar w:fldCharType="begin">
                <w:ffData>
                  <w:name w:val="Text11"/>
                  <w:enabled/>
                  <w:calcOnExit w:val="0"/>
                  <w:textInput/>
                </w:ffData>
              </w:fldChar>
            </w:r>
            <w:bookmarkStart w:id="8" w:name="Text11"/>
            <w:r w:rsidRPr="79FABF2C">
              <w:rPr>
                <w:rFonts w:ascii="Calibri" w:eastAsia="Calibri" w:hAnsi="Calibri" w:cs="Calibri"/>
              </w:rPr>
              <w:instrText xml:space="preserve"> FORMTEXT </w:instrText>
            </w:r>
            <w:r w:rsidRPr="79FABF2C">
              <w:rPr>
                <w:rFonts w:ascii="Calibri" w:eastAsia="Calibri" w:hAnsi="Calibri" w:cs="Calibri"/>
              </w:rPr>
            </w:r>
            <w:r w:rsidRPr="79FABF2C">
              <w:rPr>
                <w:rFonts w:ascii="Calibri" w:eastAsia="Calibri" w:hAnsi="Calibri" w:cs="Calibri"/>
              </w:rPr>
              <w:fldChar w:fldCharType="separate"/>
            </w:r>
            <w:r w:rsidR="006A479F" w:rsidRPr="79FABF2C">
              <w:rPr>
                <w:rFonts w:ascii="Calibri" w:eastAsia="Calibri" w:hAnsi="Calibri" w:cs="Calibri"/>
                <w:noProof/>
              </w:rPr>
              <w:t>slovenský jazyk</w:t>
            </w:r>
            <w:r w:rsidRPr="79FABF2C">
              <w:rPr>
                <w:rFonts w:ascii="Calibri" w:eastAsia="Calibri" w:hAnsi="Calibri" w:cs="Calibri"/>
              </w:rPr>
              <w:fldChar w:fldCharType="end"/>
            </w:r>
            <w:bookmarkEnd w:id="8"/>
            <w:r w:rsidRPr="79FABF2C">
              <w:rPr>
                <w:rFonts w:ascii="Calibri" w:eastAsia="Calibri" w:hAnsi="Calibri" w:cs="Calibri"/>
              </w:rPr>
              <w:t xml:space="preserve"> </w:t>
            </w:r>
          </w:p>
        </w:tc>
      </w:tr>
      <w:tr w:rsidR="00A96315" w:rsidRPr="0007683B" w14:paraId="2F01A8E6" w14:textId="77777777" w:rsidTr="34C71CCB">
        <w:tc>
          <w:tcPr>
            <w:tcW w:w="4815" w:type="dxa"/>
            <w:gridSpan w:val="10"/>
          </w:tcPr>
          <w:p w14:paraId="407900AD"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14:paraId="4967D275" w14:textId="50396EA4" w:rsidR="00A96315" w:rsidRPr="00B20BE7" w:rsidRDefault="00B05096" w:rsidP="00B05096">
            <w:pPr>
              <w:pStyle w:val="Odsekzoznamu"/>
              <w:numPr>
                <w:ilvl w:val="0"/>
                <w:numId w:val="21"/>
              </w:numPr>
              <w:rPr>
                <w:rFonts w:ascii="Calibri" w:eastAsia="Calibri" w:hAnsi="Calibri" w:cs="Calibri"/>
                <w:bCs/>
              </w:rPr>
            </w:pPr>
            <w:r>
              <w:rPr>
                <w:rFonts w:ascii="Calibri" w:eastAsia="Calibri" w:hAnsi="Calibri" w:cs="Calibri"/>
                <w:bCs/>
              </w:rPr>
              <w:t>stupeň – 3 roky</w:t>
            </w:r>
          </w:p>
        </w:tc>
      </w:tr>
      <w:tr w:rsidR="00A96315" w:rsidRPr="0007683B" w14:paraId="0A644D7B" w14:textId="77777777" w:rsidTr="34C71CCB">
        <w:tc>
          <w:tcPr>
            <w:tcW w:w="4815" w:type="dxa"/>
            <w:gridSpan w:val="10"/>
            <w:tcBorders>
              <w:bottom w:val="single" w:sz="12" w:space="0" w:color="auto"/>
            </w:tcBorders>
          </w:tcPr>
          <w:p w14:paraId="6DB94396" w14:textId="77777777" w:rsidR="00A96315" w:rsidRDefault="00A96315" w:rsidP="009D6A5F">
            <w:pPr>
              <w:tabs>
                <w:tab w:val="left" w:pos="3672"/>
              </w:tabs>
              <w:rPr>
                <w:rFonts w:ascii="Calibri" w:eastAsia="Calibri" w:hAnsi="Calibri" w:cs="Calibri"/>
                <w:bCs/>
                <w:sz w:val="14"/>
                <w:szCs w:val="14"/>
              </w:rPr>
            </w:pPr>
            <w:r w:rsidRPr="001225E0">
              <w:rPr>
                <w:rFonts w:ascii="Calibri" w:eastAsia="Calibri" w:hAnsi="Calibri" w:cs="Calibri"/>
                <w:b/>
                <w:bCs/>
              </w:rPr>
              <w:t>Kapacita študijného programu</w:t>
            </w:r>
            <w:r>
              <w:rPr>
                <w:rFonts w:ascii="Calibri" w:eastAsia="Calibri" w:hAnsi="Calibri" w:cs="Calibri"/>
                <w:b/>
                <w:bCs/>
                <w:sz w:val="20"/>
                <w:szCs w:val="20"/>
              </w:rPr>
              <w:t xml:space="preserve"> </w:t>
            </w:r>
            <w:r w:rsidRPr="00A96315">
              <w:rPr>
                <w:rFonts w:ascii="Calibri" w:eastAsia="Calibri" w:hAnsi="Calibri" w:cs="Calibri"/>
                <w:bCs/>
                <w:sz w:val="14"/>
                <w:szCs w:val="14"/>
              </w:rPr>
              <w:t>(plánovaný počet študentov)</w:t>
            </w:r>
          </w:p>
          <w:p w14:paraId="7762CEFE"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14:paraId="24ABF012" w14:textId="77777777"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14:paraId="73259783" w14:textId="3643F272" w:rsidR="00A96315" w:rsidRPr="00057F54" w:rsidRDefault="17D863D4" w:rsidP="79FABF2C">
            <w:pPr>
              <w:rPr>
                <w:rFonts w:ascii="Calibri" w:eastAsia="Calibri" w:hAnsi="Calibri" w:cs="Calibri"/>
              </w:rPr>
            </w:pPr>
            <w:r w:rsidRPr="00057F54">
              <w:rPr>
                <w:rFonts w:ascii="Calibri" w:eastAsia="Calibri" w:hAnsi="Calibri" w:cs="Calibri"/>
              </w:rPr>
              <w:t>6</w:t>
            </w:r>
            <w:r w:rsidR="00B20BE7" w:rsidRPr="00057F54">
              <w:rPr>
                <w:rFonts w:ascii="Calibri" w:eastAsia="Calibri" w:hAnsi="Calibri" w:cs="Calibri"/>
              </w:rPr>
              <w:t>0</w:t>
            </w:r>
          </w:p>
          <w:p w14:paraId="1C948FFB" w14:textId="3F7D1524" w:rsidR="00A96315" w:rsidRDefault="00A96315" w:rsidP="0007683B">
            <w:pPr>
              <w:rPr>
                <w:rFonts w:ascii="Calibri" w:eastAsia="Calibri" w:hAnsi="Calibri" w:cs="Calibri"/>
                <w:bCs/>
              </w:rPr>
            </w:pPr>
          </w:p>
        </w:tc>
      </w:tr>
      <w:tr w:rsidR="00AF0976" w:rsidRPr="0007683B" w14:paraId="3AA0A13E" w14:textId="77777777" w:rsidTr="34C71CCB">
        <w:tc>
          <w:tcPr>
            <w:tcW w:w="9062" w:type="dxa"/>
            <w:gridSpan w:val="17"/>
            <w:tcBorders>
              <w:top w:val="single" w:sz="12" w:space="0" w:color="auto"/>
              <w:bottom w:val="single" w:sz="12" w:space="0" w:color="auto"/>
            </w:tcBorders>
          </w:tcPr>
          <w:p w14:paraId="44FD0B20" w14:textId="77777777" w:rsidR="00AF0976" w:rsidRDefault="00AF0976" w:rsidP="0007683B">
            <w:pPr>
              <w:rPr>
                <w:rFonts w:ascii="Calibri" w:eastAsia="Calibri" w:hAnsi="Calibri" w:cs="Calibri"/>
                <w:bCs/>
              </w:rPr>
            </w:pPr>
          </w:p>
        </w:tc>
      </w:tr>
      <w:tr w:rsidR="00AF0976" w:rsidRPr="0007683B" w14:paraId="1010F135" w14:textId="77777777" w:rsidTr="34C71CCB">
        <w:tc>
          <w:tcPr>
            <w:tcW w:w="9062" w:type="dxa"/>
            <w:gridSpan w:val="17"/>
            <w:tcBorders>
              <w:top w:val="single" w:sz="12" w:space="0" w:color="auto"/>
            </w:tcBorders>
          </w:tcPr>
          <w:p w14:paraId="3F56A077" w14:textId="77777777" w:rsidR="00AF0976" w:rsidRP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2. Profil absolventa a ciele vzdelávania</w:t>
            </w:r>
            <w:r w:rsidRPr="00AF0976">
              <w:rPr>
                <w:rStyle w:val="Odkaznapoznmkupodiarou"/>
                <w:rFonts w:ascii="Calibri" w:eastAsia="Calibri" w:hAnsi="Calibri" w:cs="Calibri"/>
                <w:b/>
                <w:bCs/>
                <w:sz w:val="28"/>
                <w:szCs w:val="28"/>
              </w:rPr>
              <w:footnoteReference w:id="4"/>
            </w:r>
          </w:p>
          <w:p w14:paraId="7956C001" w14:textId="77777777" w:rsidR="00AF0976" w:rsidRPr="00AF0976" w:rsidRDefault="00AF0976" w:rsidP="0007683B">
            <w:pPr>
              <w:rPr>
                <w:rFonts w:ascii="Calibri" w:eastAsia="Calibri" w:hAnsi="Calibri" w:cs="Calibri"/>
                <w:bCs/>
                <w:sz w:val="28"/>
                <w:szCs w:val="28"/>
              </w:rPr>
            </w:pPr>
          </w:p>
        </w:tc>
      </w:tr>
      <w:tr w:rsidR="00F61D3C" w:rsidRPr="0007683B" w14:paraId="72C0EB1D" w14:textId="77777777" w:rsidTr="34C71CCB">
        <w:tc>
          <w:tcPr>
            <w:tcW w:w="1815" w:type="dxa"/>
          </w:tcPr>
          <w:p w14:paraId="7502480E" w14:textId="77777777" w:rsidR="00F61D3C" w:rsidRPr="001225E0" w:rsidRDefault="00F61D3C" w:rsidP="009D6A5F">
            <w:pPr>
              <w:tabs>
                <w:tab w:val="left" w:pos="3672"/>
              </w:tabs>
              <w:rPr>
                <w:rFonts w:ascii="Calibri" w:eastAsia="Calibri" w:hAnsi="Calibri" w:cs="Calibri"/>
                <w:b/>
                <w:bCs/>
              </w:rPr>
            </w:pPr>
            <w:r w:rsidRPr="001225E0">
              <w:rPr>
                <w:rFonts w:ascii="Calibri" w:eastAsia="Calibri" w:hAnsi="Calibri" w:cs="Calibri"/>
                <w:b/>
                <w:bCs/>
              </w:rPr>
              <w:t>Profil absolventa</w:t>
            </w:r>
          </w:p>
        </w:tc>
        <w:tc>
          <w:tcPr>
            <w:tcW w:w="7247" w:type="dxa"/>
            <w:gridSpan w:val="16"/>
          </w:tcPr>
          <w:p w14:paraId="1ADC4DBF" w14:textId="1826FCCD" w:rsidR="0011130B" w:rsidRPr="00C12030" w:rsidRDefault="00FC21C7" w:rsidP="0011130B">
            <w:pPr>
              <w:jc w:val="both"/>
              <w:textAlignment w:val="baseline"/>
              <w:rPr>
                <w:rFonts w:eastAsia="Times New Roman" w:cstheme="minorHAnsi"/>
                <w:lang w:eastAsia="sk-SK"/>
              </w:rPr>
            </w:pPr>
            <w:r>
              <w:t xml:space="preserve">Absolvent študijného programu Manažment verejných politík disponuje vedomosťami z oblasti manažmentu a verejných politík. Dokáže kriticky analyzovať vybrané segmenty verejnej politiky, identifikovať ich riziká, navrhovať parciálne riešenia a riadiť proces ich zavádzania. </w:t>
            </w:r>
            <w:r w:rsidRPr="79FABF2C">
              <w:rPr>
                <w:rFonts w:eastAsia="Times New Roman"/>
                <w:lang w:eastAsia="sk-SK"/>
              </w:rPr>
              <w:t xml:space="preserve">Štúdiom získa </w:t>
            </w:r>
            <w:r>
              <w:rPr>
                <w:rFonts w:eastAsia="Times New Roman"/>
                <w:lang w:eastAsia="sk-SK"/>
              </w:rPr>
              <w:t xml:space="preserve">absolvent </w:t>
            </w:r>
            <w:r w:rsidRPr="79FABF2C">
              <w:rPr>
                <w:rFonts w:eastAsia="Times New Roman"/>
                <w:lang w:eastAsia="sk-SK"/>
              </w:rPr>
              <w:t>základné manažérske zručnosti</w:t>
            </w:r>
            <w:r>
              <w:rPr>
                <w:rFonts w:eastAsia="Times New Roman"/>
                <w:lang w:eastAsia="sk-SK"/>
              </w:rPr>
              <w:t xml:space="preserve"> nevyhnutné pre riadenie procesu implementácie verejných politík. </w:t>
            </w:r>
            <w:r w:rsidRPr="79FABF2C">
              <w:rPr>
                <w:rFonts w:eastAsia="Times New Roman"/>
                <w:lang w:eastAsia="sk-SK"/>
              </w:rPr>
              <w:t xml:space="preserve">Predmety študijného programu rozvíjajú u absolventa schopnosť zhodnotiť sociálno-ekonomickú situáciu v spoločnosti, samostatne aplikovať získané vedomosti a pripraviť podklady pre rozhodovanie tvorcov verejných politík. Kompetencie získané počas štúdia umožňujú absolventovi kombinovať a spájať vedomosti z ekonómie a manažmentu s vedomosťami zo súvisiacich spoločenskovedných disciplín. Rozumie a aplikuje princípy etiky a transparentnosti vo verejných politikách. Ovláda základné metódy kvalitatívnej aj kvantitatívnej analýzy a dokáže výsledkom porozumieť, výsledky interpretovať a použiť pre efektívne riešenie úloh vo verejnej ako aj súkromnej sfére. Medzi mäkké zručnosti absolventa patrí príprava odborných prezentácií, komunikačné zručnosti a schopnosť kultivovaného odborného prejavu (aj v cudzom jazyku). Absolvent študijného programu je kompetentný vykonávať samostatnú odbornú prácu, pracovať v tíme a niesť zodpovednosť za parciálne riešenia. Moderné trendy v praxi manažmentu verejných politík vytvárajú predpoklad pre sektorovú špecializáciu absolventa v kontexte nadobudnutých zručností a kompetencií, čo je aj cieľom bakalárskeho študijného programu Manažment verejných politík. </w:t>
            </w:r>
            <w:r>
              <w:rPr>
                <w:rFonts w:eastAsia="Times New Roman"/>
                <w:lang w:eastAsia="sk-SK"/>
              </w:rPr>
              <w:t>Odborné zručnosti</w:t>
            </w:r>
            <w:r w:rsidRPr="79FABF2C">
              <w:rPr>
                <w:rFonts w:eastAsia="Times New Roman"/>
                <w:lang w:eastAsia="sk-SK"/>
              </w:rPr>
              <w:t>, spôsobilosti</w:t>
            </w:r>
            <w:r>
              <w:rPr>
                <w:rFonts w:eastAsia="Times New Roman"/>
                <w:lang w:eastAsia="sk-SK"/>
              </w:rPr>
              <w:t xml:space="preserve"> a </w:t>
            </w:r>
            <w:r w:rsidRPr="79FABF2C">
              <w:rPr>
                <w:rFonts w:eastAsia="Times New Roman"/>
                <w:lang w:eastAsia="sk-SK"/>
              </w:rPr>
              <w:t>kompetencie</w:t>
            </w:r>
            <w:r>
              <w:rPr>
                <w:rFonts w:eastAsia="Times New Roman"/>
                <w:lang w:eastAsia="sk-SK"/>
              </w:rPr>
              <w:t xml:space="preserve">, ktoré absolvent nadobudne počas štúdia mu umožňujú </w:t>
            </w:r>
            <w:r w:rsidRPr="79FABF2C">
              <w:rPr>
                <w:rFonts w:eastAsia="Times New Roman"/>
                <w:lang w:eastAsia="sk-SK"/>
              </w:rPr>
              <w:t xml:space="preserve">uplatnenie na domácom a európskom trhu práce. Absolvent tohto študijného programu môže pokračovať v štúdiu na druhom stupni v študijnom programe Manažment verejných politík (ale tiež na iných </w:t>
            </w:r>
            <w:r w:rsidRPr="79FABF2C">
              <w:rPr>
                <w:rFonts w:eastAsia="Times New Roman"/>
                <w:lang w:eastAsia="sk-SK"/>
              </w:rPr>
              <w:lastRenderedPageBreak/>
              <w:t>ekonomicky zameraných študijných programoch).</w:t>
            </w:r>
            <w:r w:rsidRPr="00C12030">
              <w:rPr>
                <w:rFonts w:eastAsia="Times New Roman" w:cstheme="minorHAnsi"/>
                <w:lang w:eastAsia="sk-SK"/>
              </w:rPr>
              <w:t xml:space="preserve"> Absolvent dosiahne úroveň </w:t>
            </w:r>
            <w:r>
              <w:rPr>
                <w:rFonts w:eastAsia="Times New Roman" w:cstheme="minorHAnsi"/>
                <w:lang w:eastAsia="sk-SK"/>
              </w:rPr>
              <w:t xml:space="preserve">6 </w:t>
            </w:r>
            <w:r w:rsidRPr="00C12030">
              <w:rPr>
                <w:rFonts w:eastAsia="Times New Roman" w:cstheme="minorHAnsi"/>
                <w:lang w:eastAsia="sk-SK"/>
              </w:rPr>
              <w:t>Slovenského kvalifikačného rámca, čomu zodpovedajú aj možnosti jeho uplatnenia v rámci nižšie identifikovaných povolaní.</w:t>
            </w:r>
          </w:p>
          <w:p w14:paraId="73933E10" w14:textId="109F65B7" w:rsidR="00F61D3C" w:rsidRPr="00B20BE7" w:rsidRDefault="00F61D3C" w:rsidP="79FABF2C">
            <w:pPr>
              <w:spacing w:line="216" w:lineRule="auto"/>
              <w:contextualSpacing/>
              <w:jc w:val="both"/>
              <w:rPr>
                <w:rFonts w:ascii="Calibri" w:eastAsia="Calibri" w:hAnsi="Calibri" w:cs="Calibri"/>
              </w:rPr>
            </w:pPr>
          </w:p>
        </w:tc>
      </w:tr>
      <w:tr w:rsidR="00F61D3C" w:rsidRPr="0007683B" w14:paraId="4969D34B" w14:textId="77777777" w:rsidTr="00564E79">
        <w:tc>
          <w:tcPr>
            <w:tcW w:w="1815" w:type="dxa"/>
            <w:shd w:val="clear" w:color="auto" w:fill="auto"/>
          </w:tcPr>
          <w:p w14:paraId="6E08A8C0" w14:textId="77777777" w:rsidR="00F61D3C" w:rsidRPr="00564E79" w:rsidRDefault="00B267CD" w:rsidP="00F61D3C">
            <w:pPr>
              <w:autoSpaceDE w:val="0"/>
              <w:autoSpaceDN w:val="0"/>
              <w:adjustRightInd w:val="0"/>
              <w:contextualSpacing/>
              <w:jc w:val="both"/>
              <w:rPr>
                <w:rFonts w:ascii="Calibri" w:eastAsia="Calibri" w:hAnsi="Calibri" w:cs="Calibri"/>
                <w:b/>
                <w:bCs/>
              </w:rPr>
            </w:pPr>
            <w:r w:rsidRPr="00564E79">
              <w:rPr>
                <w:rFonts w:ascii="Calibri" w:eastAsia="Calibri" w:hAnsi="Calibri" w:cs="Calibri"/>
                <w:b/>
                <w:bCs/>
              </w:rPr>
              <w:lastRenderedPageBreak/>
              <w:t>C</w:t>
            </w:r>
            <w:r w:rsidR="00F61D3C" w:rsidRPr="00564E79">
              <w:rPr>
                <w:rFonts w:ascii="Calibri" w:eastAsia="Calibri" w:hAnsi="Calibri" w:cs="Calibri"/>
                <w:b/>
                <w:bCs/>
              </w:rPr>
              <w:t>iele vzdelávania</w:t>
            </w:r>
          </w:p>
          <w:p w14:paraId="5D3EB945" w14:textId="77777777" w:rsidR="00F61D3C" w:rsidRPr="00564E79" w:rsidRDefault="00F61D3C" w:rsidP="001A061A">
            <w:pPr>
              <w:autoSpaceDE w:val="0"/>
              <w:autoSpaceDN w:val="0"/>
              <w:adjustRightInd w:val="0"/>
              <w:contextualSpacing/>
              <w:rPr>
                <w:rFonts w:ascii="Calibri" w:eastAsia="Calibri" w:hAnsi="Calibri" w:cs="Calibri"/>
                <w:color w:val="000000"/>
                <w:sz w:val="16"/>
                <w:szCs w:val="16"/>
              </w:rPr>
            </w:pPr>
            <w:r w:rsidRPr="00564E79">
              <w:rPr>
                <w:rFonts w:ascii="Calibri" w:eastAsia="Calibri" w:hAnsi="Calibri" w:cs="Calibri"/>
                <w:bCs/>
                <w:sz w:val="14"/>
                <w:szCs w:val="14"/>
              </w:rPr>
              <w:t>(</w:t>
            </w:r>
            <w:r w:rsidRPr="00564E79">
              <w:rPr>
                <w:rFonts w:ascii="Calibri" w:eastAsia="Calibri" w:hAnsi="Calibri" w:cs="Calibri"/>
                <w:sz w:val="14"/>
                <w:szCs w:val="14"/>
              </w:rPr>
              <w:t xml:space="preserve">schopnosti </w:t>
            </w:r>
            <w:r w:rsidRPr="00564E79">
              <w:rPr>
                <w:rFonts w:ascii="Calibri" w:eastAsia="Calibri" w:hAnsi="Calibri" w:cs="Calibri"/>
                <w:color w:val="000000"/>
                <w:sz w:val="14"/>
                <w:szCs w:val="14"/>
              </w:rPr>
              <w:t>študenta v čase ukončenia študijného programu a hlavné výstupy vzdelávania</w:t>
            </w:r>
            <w:r w:rsidRPr="00564E79">
              <w:rPr>
                <w:rFonts w:ascii="Calibri" w:eastAsia="Calibri" w:hAnsi="Calibri" w:cs="Calibri"/>
                <w:color w:val="000000"/>
                <w:sz w:val="16"/>
                <w:szCs w:val="16"/>
              </w:rPr>
              <w:t>)</w:t>
            </w:r>
          </w:p>
          <w:p w14:paraId="4A567F15" w14:textId="77777777" w:rsidR="00F61D3C" w:rsidRPr="00564E79" w:rsidRDefault="00F61D3C" w:rsidP="00F61D3C">
            <w:pPr>
              <w:tabs>
                <w:tab w:val="right" w:pos="2189"/>
              </w:tabs>
              <w:rPr>
                <w:rFonts w:ascii="Calibri" w:eastAsia="Calibri" w:hAnsi="Calibri" w:cs="Calibri"/>
                <w:b/>
                <w:bCs/>
                <w:sz w:val="20"/>
                <w:szCs w:val="20"/>
              </w:rPr>
            </w:pPr>
            <w:r w:rsidRPr="00564E79">
              <w:rPr>
                <w:rFonts w:ascii="Calibri" w:eastAsia="Calibri" w:hAnsi="Calibri" w:cs="Calibri"/>
                <w:b/>
                <w:bCs/>
                <w:sz w:val="20"/>
                <w:szCs w:val="20"/>
              </w:rPr>
              <w:t xml:space="preserve"> </w:t>
            </w:r>
          </w:p>
        </w:tc>
        <w:tc>
          <w:tcPr>
            <w:tcW w:w="7247" w:type="dxa"/>
            <w:gridSpan w:val="16"/>
            <w:shd w:val="clear" w:color="auto" w:fill="auto"/>
          </w:tcPr>
          <w:p w14:paraId="0A63EEBB" w14:textId="77777777" w:rsidR="00B20BE7" w:rsidRPr="00564E79" w:rsidRDefault="00B20BE7" w:rsidP="79FABF2C">
            <w:pPr>
              <w:spacing w:line="216" w:lineRule="auto"/>
              <w:contextualSpacing/>
              <w:jc w:val="both"/>
              <w:rPr>
                <w:rFonts w:eastAsia="Times New Roman"/>
                <w:lang w:eastAsia="sk-SK"/>
              </w:rPr>
            </w:pPr>
            <w:r w:rsidRPr="00564E79">
              <w:rPr>
                <w:rFonts w:eastAsia="Times New Roman"/>
                <w:lang w:eastAsia="sk-SK"/>
              </w:rPr>
              <w:t>Ciele vzdelávania / Merateľné vzdelávacie výstupy:</w:t>
            </w:r>
          </w:p>
          <w:p w14:paraId="36CA2299" w14:textId="77777777" w:rsidR="00B20BE7" w:rsidRPr="00564E79" w:rsidRDefault="00B20BE7" w:rsidP="79FABF2C">
            <w:pPr>
              <w:pStyle w:val="Odsekzoznamu"/>
              <w:numPr>
                <w:ilvl w:val="0"/>
                <w:numId w:val="24"/>
              </w:numPr>
              <w:spacing w:line="216" w:lineRule="auto"/>
              <w:jc w:val="both"/>
              <w:rPr>
                <w:rFonts w:eastAsia="Times New Roman"/>
                <w:lang w:eastAsia="sk-SK"/>
              </w:rPr>
            </w:pPr>
            <w:r w:rsidRPr="00564E79">
              <w:rPr>
                <w:rFonts w:eastAsia="Times New Roman"/>
                <w:lang w:eastAsia="sk-SK"/>
              </w:rPr>
              <w:t>Vedomosti o ekonomických procesoch a verejných politikách</w:t>
            </w:r>
          </w:p>
          <w:p w14:paraId="039E16EF" w14:textId="4D81D128" w:rsidR="00B20BE7" w:rsidRPr="00564E79" w:rsidRDefault="00B20BE7" w:rsidP="7A6AF0E2">
            <w:pPr>
              <w:pStyle w:val="Odsekzoznamu"/>
              <w:numPr>
                <w:ilvl w:val="1"/>
                <w:numId w:val="24"/>
              </w:numPr>
              <w:spacing w:line="216" w:lineRule="auto"/>
              <w:jc w:val="both"/>
              <w:rPr>
                <w:rStyle w:val="normaltextrun"/>
                <w:rFonts w:eastAsia="Times New Roman"/>
                <w:lang w:eastAsia="sk-SK"/>
              </w:rPr>
            </w:pPr>
            <w:r w:rsidRPr="00564E79">
              <w:rPr>
                <w:rStyle w:val="normaltextrun"/>
              </w:rPr>
              <w:t xml:space="preserve">Absolvent pozná základné ekonomické zákonitosti a princípy, má </w:t>
            </w:r>
            <w:r w:rsidR="006381F8" w:rsidRPr="00564E79">
              <w:rPr>
                <w:rStyle w:val="normaltextrun"/>
              </w:rPr>
              <w:t xml:space="preserve">všeobecné a praktické vedomosti </w:t>
            </w:r>
            <w:r w:rsidRPr="00564E79">
              <w:rPr>
                <w:rStyle w:val="normaltextrun"/>
              </w:rPr>
              <w:t>z kľúčových oblastí ekonómie a verejných politík. Rozumie základn</w:t>
            </w:r>
            <w:r w:rsidR="007C597B">
              <w:rPr>
                <w:rStyle w:val="normaltextrun"/>
              </w:rPr>
              <w:t>ým sociálno-ekonomickým javom a</w:t>
            </w:r>
            <w:r w:rsidRPr="00564E79">
              <w:rPr>
                <w:rStyle w:val="normaltextrun"/>
              </w:rPr>
              <w:t xml:space="preserve"> procesom,</w:t>
            </w:r>
            <w:r w:rsidRPr="00564E79">
              <w:rPr>
                <w:rStyle w:val="eop"/>
              </w:rPr>
              <w:t xml:space="preserve"> ich </w:t>
            </w:r>
            <w:r w:rsidRPr="00564E79">
              <w:rPr>
                <w:rStyle w:val="normaltextrun"/>
              </w:rPr>
              <w:t>vzájomným väzbám vo vzťahu k verejným politikám.</w:t>
            </w:r>
          </w:p>
          <w:p w14:paraId="62E29003" w14:textId="77777777" w:rsidR="00B20BE7" w:rsidRPr="00564E79" w:rsidRDefault="00B20BE7" w:rsidP="79FABF2C">
            <w:pPr>
              <w:pStyle w:val="Odsekzoznamu"/>
              <w:numPr>
                <w:ilvl w:val="1"/>
                <w:numId w:val="24"/>
              </w:numPr>
              <w:spacing w:line="216" w:lineRule="auto"/>
              <w:jc w:val="both"/>
              <w:rPr>
                <w:rFonts w:eastAsia="Times New Roman"/>
                <w:lang w:eastAsia="sk-SK"/>
              </w:rPr>
            </w:pPr>
            <w:r w:rsidRPr="00564E79">
              <w:rPr>
                <w:rStyle w:val="normaltextrun"/>
                <w:color w:val="000000" w:themeColor="text1"/>
              </w:rPr>
              <w:t>Absolvent</w:t>
            </w:r>
            <w:r w:rsidRPr="00564E79">
              <w:rPr>
                <w:rStyle w:val="normaltextrun"/>
              </w:rPr>
              <w:t xml:space="preserve"> p</w:t>
            </w:r>
            <w:r w:rsidRPr="00564E79">
              <w:rPr>
                <w:rStyle w:val="normaltextrun"/>
                <w:color w:val="000000" w:themeColor="text1"/>
              </w:rPr>
              <w:t xml:space="preserve">ozná inštitucionálny rámec tvorby, </w:t>
            </w:r>
            <w:r w:rsidRPr="00564E79">
              <w:rPr>
                <w:rStyle w:val="normaltextrun"/>
              </w:rPr>
              <w:t>manažmentu a aplikácie verejných politík v rôznych oblastiach na národnej ako aj na medzinárodnej úrovni.</w:t>
            </w:r>
          </w:p>
          <w:p w14:paraId="28BB9DFB" w14:textId="505C3389" w:rsidR="00B20BE7" w:rsidRPr="00564E79" w:rsidRDefault="00B20BE7" w:rsidP="79FABF2C">
            <w:pPr>
              <w:pStyle w:val="Odsekzoznamu"/>
              <w:numPr>
                <w:ilvl w:val="0"/>
                <w:numId w:val="24"/>
              </w:numPr>
              <w:spacing w:line="216" w:lineRule="auto"/>
              <w:jc w:val="both"/>
              <w:rPr>
                <w:rFonts w:eastAsia="Times New Roman"/>
                <w:lang w:eastAsia="sk-SK"/>
              </w:rPr>
            </w:pPr>
            <w:r w:rsidRPr="00564E79">
              <w:rPr>
                <w:rFonts w:eastAsia="Times New Roman"/>
                <w:lang w:eastAsia="sk-SK"/>
              </w:rPr>
              <w:t>Procesy tvorb</w:t>
            </w:r>
            <w:r w:rsidR="712ADA1D" w:rsidRPr="00564E79">
              <w:rPr>
                <w:rFonts w:eastAsia="Times New Roman"/>
                <w:lang w:eastAsia="sk-SK"/>
              </w:rPr>
              <w:t>y</w:t>
            </w:r>
            <w:r w:rsidRPr="00564E79">
              <w:rPr>
                <w:rFonts w:eastAsia="Times New Roman"/>
                <w:lang w:eastAsia="sk-SK"/>
              </w:rPr>
              <w:t>, implementácie a hodnotenia verejných politík</w:t>
            </w:r>
          </w:p>
          <w:p w14:paraId="40A86653" w14:textId="77777777" w:rsidR="00B20BE7" w:rsidRPr="00564E79" w:rsidRDefault="00B20BE7" w:rsidP="79FABF2C">
            <w:pPr>
              <w:pStyle w:val="Odsekzoznamu"/>
              <w:numPr>
                <w:ilvl w:val="1"/>
                <w:numId w:val="24"/>
              </w:numPr>
              <w:spacing w:line="216" w:lineRule="auto"/>
              <w:jc w:val="both"/>
              <w:rPr>
                <w:rStyle w:val="normaltextrun"/>
                <w:rFonts w:eastAsia="Times New Roman"/>
                <w:lang w:eastAsia="sk-SK"/>
              </w:rPr>
            </w:pPr>
            <w:r w:rsidRPr="00564E79">
              <w:rPr>
                <w:rStyle w:val="normaltextrun"/>
              </w:rPr>
              <w:t>Absolvent pozná procesy tvorby  a implementácie verejných politík, ovláda procesnú stránku hodnotenia a rozhodovania vo verejných politikách.</w:t>
            </w:r>
          </w:p>
          <w:p w14:paraId="176A4437" w14:textId="379A0A9A" w:rsidR="00B20BE7" w:rsidRPr="00564E79" w:rsidRDefault="00B20BE7" w:rsidP="79FABF2C">
            <w:pPr>
              <w:pStyle w:val="Odsekzoznamu"/>
              <w:numPr>
                <w:ilvl w:val="1"/>
                <w:numId w:val="24"/>
              </w:numPr>
              <w:spacing w:line="216" w:lineRule="auto"/>
              <w:jc w:val="both"/>
              <w:rPr>
                <w:rFonts w:eastAsia="Times New Roman"/>
                <w:lang w:eastAsia="sk-SK"/>
              </w:rPr>
            </w:pPr>
            <w:r w:rsidRPr="00564E79">
              <w:rPr>
                <w:rStyle w:val="normaltextrun"/>
                <w:color w:val="000000" w:themeColor="text1"/>
              </w:rPr>
              <w:t xml:space="preserve">Absolvent vie identifikovať </w:t>
            </w:r>
            <w:r w:rsidR="00FC21C7">
              <w:rPr>
                <w:rStyle w:val="normaltextrun"/>
                <w:color w:val="000000" w:themeColor="text1"/>
              </w:rPr>
              <w:t xml:space="preserve">a riadiť </w:t>
            </w:r>
            <w:r w:rsidRPr="00564E79">
              <w:rPr>
                <w:rStyle w:val="normaltextrun"/>
                <w:color w:val="000000" w:themeColor="text1"/>
              </w:rPr>
              <w:t>riziká vo verejných politikách, je schopný pracovať so sústavou ekonomických ukazovateľov a s výsledkami analýz.</w:t>
            </w:r>
          </w:p>
          <w:p w14:paraId="62C79F16" w14:textId="77777777" w:rsidR="00B20BE7" w:rsidRPr="00564E79" w:rsidRDefault="00B20BE7" w:rsidP="79FABF2C">
            <w:pPr>
              <w:pStyle w:val="Odsekzoznamu"/>
              <w:numPr>
                <w:ilvl w:val="0"/>
                <w:numId w:val="24"/>
              </w:numPr>
              <w:spacing w:line="216" w:lineRule="auto"/>
              <w:jc w:val="both"/>
              <w:rPr>
                <w:rFonts w:eastAsia="Times New Roman"/>
                <w:lang w:eastAsia="sk-SK"/>
              </w:rPr>
            </w:pPr>
            <w:r w:rsidRPr="00564E79">
              <w:rPr>
                <w:rFonts w:eastAsia="Times New Roman"/>
                <w:lang w:eastAsia="sk-SK"/>
              </w:rPr>
              <w:t>Manažérske a komunikačné zručnosti</w:t>
            </w:r>
          </w:p>
          <w:p w14:paraId="1F2EF62C" w14:textId="4579EDA4" w:rsidR="00B20BE7" w:rsidRPr="00564E79" w:rsidRDefault="00B20BE7" w:rsidP="7A6AF0E2">
            <w:pPr>
              <w:pStyle w:val="Odsekzoznamu"/>
              <w:numPr>
                <w:ilvl w:val="1"/>
                <w:numId w:val="24"/>
              </w:numPr>
              <w:spacing w:line="216" w:lineRule="auto"/>
              <w:jc w:val="both"/>
              <w:rPr>
                <w:rStyle w:val="normaltextrun"/>
                <w:rFonts w:eastAsia="Times New Roman"/>
                <w:lang w:eastAsia="sk-SK"/>
              </w:rPr>
            </w:pPr>
            <w:r w:rsidRPr="00564E79">
              <w:rPr>
                <w:rStyle w:val="normaltextrun"/>
              </w:rPr>
              <w:t>Absolvent je schopný</w:t>
            </w:r>
            <w:r w:rsidRPr="00564E79">
              <w:rPr>
                <w:rStyle w:val="normaltextrun"/>
                <w:color w:val="000000" w:themeColor="text1"/>
              </w:rPr>
              <w:t xml:space="preserve"> pripraviť prezentáciu s využitím moderných komunikačných prostriedkov, kultivovane a konštruktívne viesť diskusiu k rôznym témam z oblasti verejných politík (aj v cudzom jazyku)</w:t>
            </w:r>
            <w:r w:rsidR="0D1B4548" w:rsidRPr="00564E79">
              <w:rPr>
                <w:rStyle w:val="normaltextrun"/>
                <w:color w:val="000000" w:themeColor="text1"/>
              </w:rPr>
              <w:t xml:space="preserve"> a prezentovať vlastné a tímové stanoviská</w:t>
            </w:r>
            <w:r w:rsidRPr="00564E79">
              <w:rPr>
                <w:rStyle w:val="normaltextrun"/>
                <w:color w:val="000000" w:themeColor="text1"/>
              </w:rPr>
              <w:t>.</w:t>
            </w:r>
          </w:p>
          <w:p w14:paraId="67A6AE07" w14:textId="42122E1A" w:rsidR="00B20BE7" w:rsidRPr="00564E79" w:rsidRDefault="00B20BE7" w:rsidP="7A6AF0E2">
            <w:pPr>
              <w:pStyle w:val="Odsekzoznamu"/>
              <w:numPr>
                <w:ilvl w:val="1"/>
                <w:numId w:val="24"/>
              </w:numPr>
              <w:spacing w:line="216" w:lineRule="auto"/>
              <w:jc w:val="both"/>
              <w:rPr>
                <w:rFonts w:eastAsia="Times New Roman"/>
                <w:lang w:eastAsia="sk-SK"/>
              </w:rPr>
            </w:pPr>
            <w:r w:rsidRPr="00564E79">
              <w:rPr>
                <w:rStyle w:val="normaltextrun"/>
                <w:color w:val="000000" w:themeColor="text1"/>
              </w:rPr>
              <w:t>Absolvent má kompetencie pre prácu v tíme, dokáže spolupracovať  v tíme, prioritizovať úlohy</w:t>
            </w:r>
            <w:r w:rsidR="2B5526BB" w:rsidRPr="00564E79">
              <w:rPr>
                <w:rStyle w:val="normaltextrun"/>
                <w:color w:val="000000" w:themeColor="text1"/>
              </w:rPr>
              <w:t>, navrhovať riešenia</w:t>
            </w:r>
            <w:r w:rsidR="00FC21C7">
              <w:rPr>
                <w:rStyle w:val="normaltextrun"/>
                <w:color w:val="000000" w:themeColor="text1"/>
              </w:rPr>
              <w:t>,</w:t>
            </w:r>
            <w:r w:rsidRPr="00564E79">
              <w:rPr>
                <w:rStyle w:val="normaltextrun"/>
                <w:color w:val="000000" w:themeColor="text1"/>
              </w:rPr>
              <w:t xml:space="preserve"> </w:t>
            </w:r>
            <w:r w:rsidR="00FC21C7">
              <w:rPr>
                <w:rStyle w:val="normaltextrun"/>
                <w:color w:val="000000" w:themeColor="text1"/>
              </w:rPr>
              <w:t>riadiť proces ich implementácie</w:t>
            </w:r>
            <w:r w:rsidR="00FC21C7" w:rsidRPr="00564E79">
              <w:rPr>
                <w:rStyle w:val="normaltextrun"/>
                <w:color w:val="000000" w:themeColor="text1"/>
              </w:rPr>
              <w:t xml:space="preserve"> </w:t>
            </w:r>
            <w:r w:rsidRPr="00564E79">
              <w:rPr>
                <w:rStyle w:val="normaltextrun"/>
                <w:color w:val="000000" w:themeColor="text1"/>
              </w:rPr>
              <w:t>a niesť zodpovednosť za parciálne výsledky.</w:t>
            </w:r>
          </w:p>
          <w:p w14:paraId="006F3DA8" w14:textId="77777777" w:rsidR="00B20BE7" w:rsidRPr="00564E79" w:rsidRDefault="00B20BE7" w:rsidP="79FABF2C">
            <w:pPr>
              <w:pStyle w:val="Odsekzoznamu"/>
              <w:numPr>
                <w:ilvl w:val="0"/>
                <w:numId w:val="24"/>
              </w:numPr>
              <w:spacing w:line="216" w:lineRule="auto"/>
              <w:jc w:val="both"/>
              <w:rPr>
                <w:rFonts w:eastAsia="Times New Roman"/>
                <w:lang w:eastAsia="sk-SK"/>
              </w:rPr>
            </w:pPr>
            <w:r w:rsidRPr="00564E79">
              <w:rPr>
                <w:rFonts w:eastAsia="Times New Roman"/>
                <w:lang w:eastAsia="sk-SK"/>
              </w:rPr>
              <w:t>Špecializované zručnosti pre vybranú oblasť verejných politík</w:t>
            </w:r>
          </w:p>
          <w:p w14:paraId="362CEFFB" w14:textId="77777777" w:rsidR="00B20BE7" w:rsidRPr="00564E79" w:rsidRDefault="00B20BE7" w:rsidP="79FABF2C">
            <w:pPr>
              <w:pStyle w:val="Odsekzoznamu"/>
              <w:numPr>
                <w:ilvl w:val="1"/>
                <w:numId w:val="24"/>
              </w:numPr>
              <w:spacing w:line="216" w:lineRule="auto"/>
              <w:jc w:val="both"/>
              <w:rPr>
                <w:rFonts w:ascii="Calibri" w:eastAsia="Calibri" w:hAnsi="Calibri" w:cs="Calibri"/>
              </w:rPr>
            </w:pPr>
            <w:r w:rsidRPr="00564E79">
              <w:rPr>
                <w:rFonts w:eastAsia="Times New Roman"/>
                <w:lang w:eastAsia="sk-SK"/>
              </w:rPr>
              <w:t>Absolvent ovláda špecifiká fungovania vybraných ekonomických sektorov (odvetví).</w:t>
            </w:r>
          </w:p>
          <w:p w14:paraId="73561B7F" w14:textId="352060C3" w:rsidR="00F61D3C" w:rsidRPr="00564E79" w:rsidRDefault="00B20BE7" w:rsidP="79FABF2C">
            <w:pPr>
              <w:pStyle w:val="Odsekzoznamu"/>
              <w:numPr>
                <w:ilvl w:val="1"/>
                <w:numId w:val="24"/>
              </w:numPr>
              <w:spacing w:line="216" w:lineRule="auto"/>
              <w:jc w:val="both"/>
              <w:rPr>
                <w:rFonts w:ascii="Calibri" w:eastAsia="Calibri" w:hAnsi="Calibri" w:cs="Calibri"/>
              </w:rPr>
            </w:pPr>
            <w:r w:rsidRPr="00564E79">
              <w:rPr>
                <w:rStyle w:val="normaltextrun"/>
                <w:color w:val="000000" w:themeColor="text1"/>
              </w:rPr>
              <w:t xml:space="preserve">Absolvent </w:t>
            </w:r>
            <w:r w:rsidRPr="00564E79">
              <w:rPr>
                <w:rFonts w:eastAsia="Times New Roman"/>
                <w:lang w:eastAsia="sk-SK"/>
              </w:rPr>
              <w:t xml:space="preserve">dokáže spájať vedomosti z ekonómie s využitím ďalších súvisiacich spoločenskovedných disciplín. </w:t>
            </w:r>
            <w:r w:rsidRPr="00564E79">
              <w:rPr>
                <w:rStyle w:val="normaltextrun"/>
                <w:color w:val="000000" w:themeColor="text1"/>
              </w:rPr>
              <w:t>Rozumie presadzovaniu princípom etiky a transparentnosti vo verejných politikách.</w:t>
            </w:r>
          </w:p>
        </w:tc>
      </w:tr>
      <w:tr w:rsidR="00F61D3C" w:rsidRPr="0007683B" w14:paraId="425CE73E" w14:textId="77777777" w:rsidTr="34C71CCB">
        <w:tc>
          <w:tcPr>
            <w:tcW w:w="4106" w:type="dxa"/>
            <w:gridSpan w:val="7"/>
          </w:tcPr>
          <w:p w14:paraId="7BDBBD55"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t>Povolania, na výkon ktorých je absolvent štúdia pripravený a potenciál študijného programu z pohľadu uplatnenia absolventov</w:t>
            </w:r>
          </w:p>
        </w:tc>
        <w:tc>
          <w:tcPr>
            <w:tcW w:w="4956" w:type="dxa"/>
            <w:gridSpan w:val="10"/>
          </w:tcPr>
          <w:p w14:paraId="6B7CF72F"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2423003 - Špecialista náboru a výberov pracovníkov</w:t>
            </w:r>
          </w:p>
          <w:p w14:paraId="0E8EEE17"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2424000 - Špecialista pre oblasť vzdelávania a rozvoja ľudských zdrojov</w:t>
            </w:r>
          </w:p>
          <w:p w14:paraId="483ABAC3"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2619011 - Špecialista v oblasti nemocenského poistenia</w:t>
            </w:r>
          </w:p>
          <w:p w14:paraId="60AB9FBB"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2619012 - Špecialista v oblasti úrazového poistenia</w:t>
            </w:r>
          </w:p>
          <w:p w14:paraId="77A53478"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2619013 - Špecialista poistenia v nezamestnanosti a garančného poistenia</w:t>
            </w:r>
          </w:p>
          <w:p w14:paraId="2514C7A0"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2619014 - Špecialista v oblasti výberu poistného</w:t>
            </w:r>
          </w:p>
          <w:p w14:paraId="645549F2"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3333001 Odborný pracovník poskytovania príspevkov na aktívne opatrenia trhu práce</w:t>
            </w:r>
          </w:p>
          <w:p w14:paraId="10171A58"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3333003 - Odborný pracovník rozhodovania v oblasti služieb zamestnanosti</w:t>
            </w:r>
          </w:p>
          <w:p w14:paraId="758FDFA3"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3353001 - Odborný pracovník v oblasti peňažných príspevkov na kompenzáciu dôsledkov ťažkého zdravotného postihnutia</w:t>
            </w:r>
          </w:p>
          <w:p w14:paraId="5F6EA4D6"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3353002 - Odborný pracovník v oblasti pomoci v hmotnej núdzi</w:t>
            </w:r>
          </w:p>
          <w:p w14:paraId="7A17615E"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3353006 - Odborný pracovník výberu poistného v oblasti sociálneho poistenia</w:t>
            </w:r>
          </w:p>
          <w:p w14:paraId="37FB64F5" w14:textId="77777777" w:rsidR="008834C1" w:rsidRPr="008834C1" w:rsidRDefault="008834C1" w:rsidP="79FABF2C">
            <w:pPr>
              <w:rPr>
                <w:rFonts w:eastAsia="Times New Roman" w:cs="Times New Roman"/>
                <w:sz w:val="18"/>
                <w:szCs w:val="18"/>
                <w:lang w:eastAsia="sk-SK"/>
              </w:rPr>
            </w:pPr>
            <w:r w:rsidRPr="79FABF2C">
              <w:rPr>
                <w:rFonts w:eastAsia="Times New Roman" w:cs="Times New Roman"/>
                <w:color w:val="000000"/>
                <w:sz w:val="18"/>
                <w:szCs w:val="18"/>
                <w:shd w:val="clear" w:color="auto" w:fill="FFFFFF"/>
                <w:lang w:eastAsia="sk-SK"/>
              </w:rPr>
              <w:t>3353013 - Odborný pracovník v oblasti sociálneho poistenia (okrem dôchodkového)</w:t>
            </w:r>
          </w:p>
        </w:tc>
      </w:tr>
      <w:tr w:rsidR="00F61D3C" w:rsidRPr="0007683B" w14:paraId="6FBA2F8D" w14:textId="77777777" w:rsidTr="34C71CCB">
        <w:tc>
          <w:tcPr>
            <w:tcW w:w="4106" w:type="dxa"/>
            <w:gridSpan w:val="7"/>
            <w:tcBorders>
              <w:bottom w:val="single" w:sz="12" w:space="0" w:color="auto"/>
            </w:tcBorders>
          </w:tcPr>
          <w:p w14:paraId="01200002"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t>Relevantné externé zainteresované strany</w:t>
            </w:r>
            <w:r w:rsidRPr="001225E0">
              <w:rPr>
                <w:rStyle w:val="Odkaznapoznmkupodiarou"/>
                <w:rFonts w:ascii="Calibri" w:eastAsia="Calibri" w:hAnsi="Calibri" w:cs="Calibri"/>
                <w:b/>
                <w:bCs/>
              </w:rPr>
              <w:footnoteReference w:id="5"/>
            </w:r>
          </w:p>
        </w:tc>
        <w:tc>
          <w:tcPr>
            <w:tcW w:w="4956" w:type="dxa"/>
            <w:gridSpan w:val="10"/>
            <w:tcBorders>
              <w:bottom w:val="single" w:sz="12" w:space="0" w:color="auto"/>
            </w:tcBorders>
          </w:tcPr>
          <w:p w14:paraId="43ACEEF8" w14:textId="5629D2B7" w:rsidR="007F1D73" w:rsidRPr="00564E79" w:rsidRDefault="00057F54" w:rsidP="0007683B">
            <w:pPr>
              <w:rPr>
                <w:rFonts w:ascii="Calibri" w:eastAsia="Calibri" w:hAnsi="Calibri" w:cs="Calibri"/>
                <w:bCs/>
              </w:rPr>
            </w:pPr>
            <w:r w:rsidRPr="00564E79">
              <w:rPr>
                <w:rFonts w:ascii="Calibri" w:eastAsia="Calibri" w:hAnsi="Calibri" w:cs="Calibri"/>
                <w:bCs/>
              </w:rPr>
              <w:t>Asociácia komunálnych ekonómov</w:t>
            </w:r>
          </w:p>
          <w:p w14:paraId="1D8594E4" w14:textId="58F2A6D6" w:rsidR="00057F54" w:rsidRPr="00564E79" w:rsidRDefault="00057F54" w:rsidP="0007683B">
            <w:pPr>
              <w:rPr>
                <w:rFonts w:ascii="Calibri" w:eastAsia="Calibri" w:hAnsi="Calibri" w:cs="Calibri"/>
                <w:bCs/>
              </w:rPr>
            </w:pPr>
            <w:r w:rsidRPr="00564E79">
              <w:rPr>
                <w:rFonts w:ascii="Calibri" w:eastAsia="Calibri" w:hAnsi="Calibri" w:cs="Calibri"/>
                <w:bCs/>
              </w:rPr>
              <w:t>Trexima a.s.</w:t>
            </w:r>
          </w:p>
          <w:p w14:paraId="7A489421" w14:textId="043F5592" w:rsidR="00984A14" w:rsidRPr="00564E79" w:rsidRDefault="00984A14" w:rsidP="0007683B">
            <w:pPr>
              <w:rPr>
                <w:rFonts w:ascii="Calibri" w:eastAsia="Calibri" w:hAnsi="Calibri" w:cs="Calibri"/>
                <w:bCs/>
              </w:rPr>
            </w:pPr>
            <w:r w:rsidRPr="00564E79">
              <w:rPr>
                <w:rFonts w:ascii="Calibri" w:eastAsia="Calibri" w:hAnsi="Calibri" w:cs="Calibri"/>
                <w:bCs/>
              </w:rPr>
              <w:t>Republiková únia zamestnávateľov</w:t>
            </w:r>
          </w:p>
          <w:p w14:paraId="0CC264BD" w14:textId="1E05C764" w:rsidR="00984A14" w:rsidRPr="00564E79" w:rsidRDefault="00984A14" w:rsidP="0007683B">
            <w:pPr>
              <w:rPr>
                <w:rFonts w:ascii="Calibri" w:eastAsia="Calibri" w:hAnsi="Calibri" w:cs="Calibri"/>
                <w:bCs/>
              </w:rPr>
            </w:pPr>
            <w:r w:rsidRPr="00564E79">
              <w:rPr>
                <w:rFonts w:ascii="Calibri" w:eastAsia="Calibri" w:hAnsi="Calibri" w:cs="Calibri"/>
                <w:bCs/>
              </w:rPr>
              <w:lastRenderedPageBreak/>
              <w:t xml:space="preserve">Ministerstvo </w:t>
            </w:r>
            <w:r w:rsidR="00564E79" w:rsidRPr="00564E79">
              <w:rPr>
                <w:rFonts w:ascii="Calibri" w:eastAsia="Calibri" w:hAnsi="Calibri" w:cs="Calibri"/>
                <w:bCs/>
              </w:rPr>
              <w:t>investícií, regionálneho rozvoja a informatizácie SR</w:t>
            </w:r>
          </w:p>
          <w:p w14:paraId="5C587A4F" w14:textId="77777777" w:rsidR="005D09E4" w:rsidRPr="005D09E4" w:rsidRDefault="005D09E4" w:rsidP="0007683B">
            <w:pPr>
              <w:rPr>
                <w:rFonts w:ascii="Calibri" w:eastAsia="Calibri" w:hAnsi="Calibri" w:cs="Calibri"/>
                <w:bCs/>
              </w:rPr>
            </w:pPr>
            <w:r w:rsidRPr="005D09E4">
              <w:rPr>
                <w:rFonts w:ascii="Calibri" w:eastAsia="Calibri" w:hAnsi="Calibri" w:cs="Calibri"/>
                <w:bCs/>
              </w:rPr>
              <w:t>Písomné vyjadrenie/stanovisko relevantných zainteresovaných strán je prílohou žiadosti.</w:t>
            </w:r>
          </w:p>
          <w:p w14:paraId="76BA9A31" w14:textId="77777777" w:rsidR="00B05096" w:rsidRDefault="00B05096" w:rsidP="00057F54">
            <w:pPr>
              <w:rPr>
                <w:rFonts w:ascii="Calibri" w:eastAsia="Calibri" w:hAnsi="Calibri" w:cs="Calibri"/>
                <w:bCs/>
              </w:rPr>
            </w:pPr>
          </w:p>
        </w:tc>
      </w:tr>
      <w:tr w:rsidR="00AF0976" w:rsidRPr="0007683B" w14:paraId="44682112" w14:textId="77777777" w:rsidTr="34C71CCB">
        <w:tc>
          <w:tcPr>
            <w:tcW w:w="9062" w:type="dxa"/>
            <w:gridSpan w:val="17"/>
            <w:tcBorders>
              <w:top w:val="single" w:sz="12" w:space="0" w:color="auto"/>
              <w:bottom w:val="single" w:sz="12" w:space="0" w:color="auto"/>
            </w:tcBorders>
          </w:tcPr>
          <w:p w14:paraId="54BF27D6" w14:textId="3230C354" w:rsidR="00AF0976" w:rsidRDefault="00AF0976" w:rsidP="0007683B">
            <w:pPr>
              <w:rPr>
                <w:rFonts w:ascii="Calibri" w:eastAsia="Calibri" w:hAnsi="Calibri" w:cs="Calibri"/>
                <w:bCs/>
              </w:rPr>
            </w:pPr>
          </w:p>
        </w:tc>
      </w:tr>
      <w:tr w:rsidR="00AF0976" w:rsidRPr="0007683B" w14:paraId="6464F0E5" w14:textId="77777777" w:rsidTr="34C71CCB">
        <w:tc>
          <w:tcPr>
            <w:tcW w:w="9062" w:type="dxa"/>
            <w:gridSpan w:val="17"/>
            <w:tcBorders>
              <w:top w:val="single" w:sz="12" w:space="0" w:color="auto"/>
            </w:tcBorders>
          </w:tcPr>
          <w:p w14:paraId="69C991B1" w14:textId="77777777" w:rsidR="00AF0976" w:rsidRDefault="00AF0976"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14:paraId="74E7318D" w14:textId="77777777" w:rsidR="00AF0976" w:rsidRDefault="00AF0976" w:rsidP="0007683B">
            <w:pPr>
              <w:rPr>
                <w:rFonts w:ascii="Calibri" w:eastAsia="Calibri" w:hAnsi="Calibri" w:cs="Calibri"/>
                <w:bCs/>
              </w:rPr>
            </w:pPr>
          </w:p>
        </w:tc>
      </w:tr>
      <w:tr w:rsidR="00AF0976" w:rsidRPr="0007683B" w14:paraId="3318626C" w14:textId="77777777" w:rsidTr="34C71CCB">
        <w:tc>
          <w:tcPr>
            <w:tcW w:w="1815" w:type="dxa"/>
          </w:tcPr>
          <w:p w14:paraId="0F7A7901" w14:textId="77777777" w:rsidR="00AF0976" w:rsidRPr="00AF0976" w:rsidRDefault="001A061A" w:rsidP="00AF0976">
            <w:pPr>
              <w:autoSpaceDE w:val="0"/>
              <w:autoSpaceDN w:val="0"/>
              <w:adjustRightInd w:val="0"/>
              <w:contextualSpacing/>
              <w:rPr>
                <w:rFonts w:ascii="Calibri" w:eastAsia="Calibri" w:hAnsi="Calibri" w:cs="Calibri"/>
                <w:b/>
                <w:bCs/>
              </w:rPr>
            </w:pPr>
            <w:r>
              <w:rPr>
                <w:rFonts w:ascii="Calibri" w:eastAsia="Calibri" w:hAnsi="Calibri" w:cs="Calibri"/>
                <w:b/>
                <w:bCs/>
              </w:rPr>
              <w:t>H</w:t>
            </w:r>
            <w:r w:rsidR="00AF0976">
              <w:rPr>
                <w:rFonts w:ascii="Calibri" w:eastAsia="Calibri" w:hAnsi="Calibri" w:cs="Calibri"/>
                <w:b/>
                <w:bCs/>
              </w:rPr>
              <w:t>odnotenie uplatniteľnosti absolventov študijného programu</w:t>
            </w:r>
          </w:p>
        </w:tc>
        <w:tc>
          <w:tcPr>
            <w:tcW w:w="7247" w:type="dxa"/>
            <w:gridSpan w:val="16"/>
          </w:tcPr>
          <w:p w14:paraId="6880DFD8"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9"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9"/>
          </w:p>
        </w:tc>
      </w:tr>
      <w:tr w:rsidR="00AF0976" w:rsidRPr="0007683B" w14:paraId="13B4A5FD" w14:textId="77777777" w:rsidTr="34C71CCB">
        <w:tc>
          <w:tcPr>
            <w:tcW w:w="4248" w:type="dxa"/>
            <w:gridSpan w:val="8"/>
          </w:tcPr>
          <w:p w14:paraId="498493DD" w14:textId="77777777" w:rsidR="00AF0976" w:rsidRPr="00AF0976" w:rsidRDefault="00AF0976"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14:paraId="7E295BD3"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10"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10"/>
          </w:p>
        </w:tc>
      </w:tr>
      <w:tr w:rsidR="00AF0976" w:rsidRPr="0007683B" w14:paraId="7248A75E" w14:textId="77777777" w:rsidTr="34C71CCB">
        <w:tc>
          <w:tcPr>
            <w:tcW w:w="1815" w:type="dxa"/>
            <w:tcBorders>
              <w:bottom w:val="single" w:sz="12" w:space="0" w:color="auto"/>
            </w:tcBorders>
          </w:tcPr>
          <w:p w14:paraId="1450A9F6" w14:textId="77777777" w:rsidR="00AF0976" w:rsidRDefault="00AF0976" w:rsidP="00F61D3C">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14:paraId="75950E0B"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11"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11"/>
          </w:p>
        </w:tc>
      </w:tr>
      <w:tr w:rsidR="00AF0976" w:rsidRPr="0007683B" w14:paraId="6C7ADA41" w14:textId="77777777" w:rsidTr="34C71CCB">
        <w:tc>
          <w:tcPr>
            <w:tcW w:w="9062" w:type="dxa"/>
            <w:gridSpan w:val="17"/>
            <w:tcBorders>
              <w:top w:val="single" w:sz="12" w:space="0" w:color="auto"/>
              <w:bottom w:val="single" w:sz="12" w:space="0" w:color="auto"/>
            </w:tcBorders>
          </w:tcPr>
          <w:p w14:paraId="6849A639" w14:textId="77777777" w:rsidR="00AF0976" w:rsidRDefault="00AF0976" w:rsidP="0007683B">
            <w:pPr>
              <w:rPr>
                <w:rFonts w:ascii="Calibri" w:eastAsia="Calibri" w:hAnsi="Calibri" w:cs="Calibri"/>
                <w:bCs/>
              </w:rPr>
            </w:pPr>
          </w:p>
        </w:tc>
      </w:tr>
      <w:tr w:rsidR="00AF0976" w:rsidRPr="0007683B" w14:paraId="5D7223CD" w14:textId="77777777" w:rsidTr="34C71CCB">
        <w:tc>
          <w:tcPr>
            <w:tcW w:w="9062" w:type="dxa"/>
            <w:gridSpan w:val="17"/>
            <w:tcBorders>
              <w:top w:val="single" w:sz="12" w:space="0" w:color="auto"/>
            </w:tcBorders>
          </w:tcPr>
          <w:p w14:paraId="4013F1FD" w14:textId="77777777" w:rsid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14:paraId="583752D9" w14:textId="77777777" w:rsidR="00632C72" w:rsidRPr="00AF0976" w:rsidRDefault="00632C72" w:rsidP="0007683B">
            <w:pPr>
              <w:rPr>
                <w:rFonts w:ascii="Calibri" w:eastAsia="Calibri" w:hAnsi="Calibri" w:cs="Calibri"/>
                <w:bCs/>
                <w:sz w:val="28"/>
                <w:szCs w:val="28"/>
              </w:rPr>
            </w:pPr>
          </w:p>
        </w:tc>
      </w:tr>
      <w:tr w:rsidR="00632C72" w:rsidRPr="0007683B" w14:paraId="358E0823" w14:textId="77777777" w:rsidTr="34C71CCB">
        <w:tc>
          <w:tcPr>
            <w:tcW w:w="2547" w:type="dxa"/>
            <w:gridSpan w:val="3"/>
          </w:tcPr>
          <w:p w14:paraId="7ED4488F"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14:paraId="19E9CA5D" w14:textId="77777777" w:rsidR="00564E79" w:rsidRPr="00073D89" w:rsidRDefault="00564E79" w:rsidP="00564E79">
            <w:pPr>
              <w:jc w:val="both"/>
              <w:rPr>
                <w:rFonts w:ascii="Calibri" w:eastAsia="Calibri" w:hAnsi="Calibri" w:cs="Calibri"/>
                <w:bCs/>
                <w:sz w:val="18"/>
                <w:szCs w:val="18"/>
              </w:rPr>
            </w:pPr>
            <w:r w:rsidRPr="00073D89">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14:paraId="390516AF" w14:textId="2ABE6030" w:rsidR="00564E79" w:rsidRPr="00073D89" w:rsidRDefault="00564E79" w:rsidP="00564E79">
            <w:pPr>
              <w:jc w:val="both"/>
              <w:rPr>
                <w:rFonts w:ascii="Calibri" w:eastAsia="Calibri" w:hAnsi="Calibri" w:cs="Calibri"/>
                <w:bCs/>
                <w:sz w:val="18"/>
                <w:szCs w:val="18"/>
              </w:rPr>
            </w:pPr>
            <w:r w:rsidRPr="00073D89">
              <w:rPr>
                <w:rFonts w:ascii="Calibri" w:eastAsia="Calibri" w:hAnsi="Calibri" w:cs="Calibri"/>
                <w:bCs/>
                <w:sz w:val="18"/>
                <w:szCs w:val="18"/>
              </w:rPr>
              <w:t xml:space="preserve">Na tvorbe študijného plánu spolupracovali zástupcovia študentov a zamestnávateľov a bola zohľadnená aj </w:t>
            </w:r>
            <w:r w:rsidRPr="003C19C6">
              <w:rPr>
                <w:rFonts w:ascii="Calibri" w:eastAsia="Calibri" w:hAnsi="Calibri" w:cs="Calibri"/>
                <w:b/>
                <w:bCs/>
                <w:sz w:val="18"/>
                <w:szCs w:val="18"/>
              </w:rPr>
              <w:t>medzinárodná kompatibilita a porovnateľnosť</w:t>
            </w:r>
            <w:r w:rsidRPr="00073D89">
              <w:rPr>
                <w:rFonts w:ascii="Calibri" w:eastAsia="Calibri" w:hAnsi="Calibri" w:cs="Calibri"/>
                <w:bCs/>
                <w:sz w:val="18"/>
                <w:szCs w:val="18"/>
              </w:rPr>
              <w:t xml:space="preserve"> so študijnými programami </w:t>
            </w:r>
            <w:r w:rsidR="003C19C6">
              <w:rPr>
                <w:rFonts w:ascii="Calibri" w:eastAsia="Calibri" w:hAnsi="Calibri" w:cs="Calibri"/>
                <w:bCs/>
                <w:sz w:val="18"/>
                <w:szCs w:val="18"/>
              </w:rPr>
              <w:t xml:space="preserve">uznávaných </w:t>
            </w:r>
            <w:r w:rsidRPr="00073D89">
              <w:rPr>
                <w:rFonts w:ascii="Calibri" w:eastAsia="Calibri" w:hAnsi="Calibri" w:cs="Calibri"/>
                <w:bCs/>
                <w:sz w:val="18"/>
                <w:szCs w:val="18"/>
              </w:rPr>
              <w:t xml:space="preserve">zahraničných univerzít. </w:t>
            </w:r>
          </w:p>
          <w:p w14:paraId="1343FEF2" w14:textId="77777777" w:rsidR="00564E79" w:rsidRPr="00073D89" w:rsidRDefault="00564E79" w:rsidP="00564E79">
            <w:pPr>
              <w:spacing w:line="216" w:lineRule="auto"/>
              <w:contextualSpacing/>
              <w:jc w:val="both"/>
              <w:rPr>
                <w:rFonts w:cstheme="minorHAnsi"/>
                <w:bCs/>
                <w:iCs/>
                <w:sz w:val="18"/>
                <w:szCs w:val="18"/>
                <w:lang w:eastAsia="sk-SK"/>
              </w:rPr>
            </w:pPr>
            <w:r w:rsidRPr="00073D89">
              <w:rPr>
                <w:rFonts w:cstheme="minorHAnsi"/>
                <w:bCs/>
                <w:iCs/>
                <w:sz w:val="18"/>
                <w:szCs w:val="18"/>
                <w:lang w:eastAsia="sk-SK"/>
              </w:rPr>
              <w:t>Študijný plán určuje  časovú a obsahovú postupnosť predmetov, priradené vzdelávacie činnosti (prednáška, cvičenie, seminár</w:t>
            </w:r>
            <w:r>
              <w:rPr>
                <w:rFonts w:cstheme="minorHAnsi"/>
                <w:bCs/>
                <w:iCs/>
                <w:sz w:val="18"/>
                <w:szCs w:val="18"/>
                <w:lang w:eastAsia="sk-SK"/>
              </w:rPr>
              <w:t xml:space="preserve">, konzultácie </w:t>
            </w:r>
            <w:r w:rsidRPr="00073D89">
              <w:rPr>
                <w:rFonts w:cstheme="minorHAnsi"/>
                <w:bCs/>
                <w:iCs/>
                <w:sz w:val="18"/>
                <w:szCs w:val="18"/>
                <w:lang w:eastAsia="sk-SK"/>
              </w:rPr>
              <w:t>a pod.) a formy hodnotenia študijných výsledkov. Každý predmet je ukončený adekvátnou formou podľa charakteru predmetu. Konkrétne kritériá a formy hodnotenia študijných výsledkov sú zverejnené v informačných listoch jednotlivých predmetov.</w:t>
            </w:r>
          </w:p>
          <w:p w14:paraId="32985119" w14:textId="77777777" w:rsidR="00564E79" w:rsidRDefault="00564E79" w:rsidP="00564E79">
            <w:pPr>
              <w:spacing w:line="216" w:lineRule="auto"/>
              <w:contextualSpacing/>
              <w:jc w:val="both"/>
              <w:rPr>
                <w:rFonts w:ascii="Calibri" w:hAnsi="Calibri" w:cs="Calibri"/>
                <w:bCs/>
                <w:sz w:val="18"/>
                <w:szCs w:val="18"/>
                <w:shd w:val="clear" w:color="auto" w:fill="FFFFFF"/>
              </w:rPr>
            </w:pPr>
            <w:r w:rsidRPr="00073D89">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189209C8" w14:textId="00A25DA3" w:rsidR="00785824" w:rsidRPr="00564E79" w:rsidRDefault="00715A0A" w:rsidP="00564E79">
            <w:pPr>
              <w:spacing w:line="216" w:lineRule="auto"/>
              <w:contextualSpacing/>
              <w:jc w:val="both"/>
              <w:rPr>
                <w:rFonts w:ascii="Calibri" w:hAnsi="Calibri" w:cs="Calibri"/>
                <w:bCs/>
                <w:sz w:val="18"/>
                <w:szCs w:val="18"/>
                <w:shd w:val="clear" w:color="auto" w:fill="FFFFFF"/>
              </w:rPr>
            </w:pPr>
            <w:hyperlink r:id="rId11" w:history="1">
              <w:r w:rsidR="00564E79" w:rsidRPr="00415652">
                <w:rPr>
                  <w:rStyle w:val="Hypertextovprepojenie"/>
                  <w:rFonts w:ascii="Calibri" w:hAnsi="Calibri" w:cs="Calibri"/>
                  <w:bCs/>
                  <w:sz w:val="18"/>
                  <w:szCs w:val="18"/>
                  <w:shd w:val="clear" w:color="auto" w:fill="FFFFFF"/>
                </w:rPr>
                <w:t>Študijný poriadok EU v Bratislave</w:t>
              </w:r>
            </w:hyperlink>
            <w:r w:rsidR="00785824" w:rsidRPr="00B267CD">
              <w:rPr>
                <w:rFonts w:ascii="Calibri" w:eastAsia="Calibri" w:hAnsi="Calibri" w:cs="Calibri"/>
                <w:bCs/>
              </w:rPr>
              <w:t xml:space="preserve"> </w:t>
            </w:r>
          </w:p>
        </w:tc>
      </w:tr>
      <w:tr w:rsidR="00564E79" w:rsidRPr="0007683B" w14:paraId="11DFAF84" w14:textId="77777777" w:rsidTr="34C71CCB">
        <w:tc>
          <w:tcPr>
            <w:tcW w:w="2547" w:type="dxa"/>
            <w:gridSpan w:val="3"/>
          </w:tcPr>
          <w:p w14:paraId="24DAEF53"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Odporúčaný študijný plán pre jednotlivé cesty v štúdiu</w:t>
            </w:r>
            <w:r>
              <w:rPr>
                <w:rStyle w:val="Odkaznapoznmkupodiarou"/>
                <w:rFonts w:ascii="Calibri" w:eastAsia="Calibri" w:hAnsi="Calibri" w:cs="Calibri"/>
                <w:b/>
                <w:bCs/>
              </w:rPr>
              <w:footnoteReference w:id="7"/>
            </w:r>
            <w:r>
              <w:rPr>
                <w:rFonts w:ascii="Calibri" w:eastAsia="Calibri" w:hAnsi="Calibri" w:cs="Calibri"/>
                <w:b/>
                <w:bCs/>
              </w:rPr>
              <w:t xml:space="preserve"> </w:t>
            </w:r>
            <w:r>
              <w:rPr>
                <w:rStyle w:val="Odkaznapoznmkupodiarou"/>
                <w:rFonts w:ascii="Calibri" w:eastAsia="Calibri" w:hAnsi="Calibri" w:cs="Calibri"/>
                <w:b/>
                <w:bCs/>
              </w:rPr>
              <w:footnoteReference w:id="8"/>
            </w:r>
          </w:p>
        </w:tc>
        <w:tc>
          <w:tcPr>
            <w:tcW w:w="6515" w:type="dxa"/>
            <w:gridSpan w:val="14"/>
          </w:tcPr>
          <w:p w14:paraId="7E1BF700" w14:textId="7A997EB7" w:rsidR="00564E79" w:rsidRDefault="00564E79" w:rsidP="00564E79">
            <w:pPr>
              <w:rPr>
                <w:rFonts w:ascii="Calibri" w:eastAsia="Calibri" w:hAnsi="Calibri" w:cs="Calibri"/>
                <w:bCs/>
              </w:rPr>
            </w:pPr>
            <w:r w:rsidRPr="00073D89">
              <w:rPr>
                <w:rFonts w:ascii="Calibri" w:eastAsia="Calibri" w:hAnsi="Calibri" w:cs="Calibri"/>
                <w:bCs/>
                <w:sz w:val="18"/>
                <w:szCs w:val="18"/>
              </w:rPr>
              <w:t xml:space="preserve">Študijný plán je prílohou žiadosti o akreditáciu študijného programu. </w:t>
            </w:r>
          </w:p>
        </w:tc>
      </w:tr>
      <w:tr w:rsidR="00564E79" w:rsidRPr="0007683B" w14:paraId="2C8BBB23" w14:textId="77777777" w:rsidTr="34C71CCB">
        <w:tc>
          <w:tcPr>
            <w:tcW w:w="6149" w:type="dxa"/>
            <w:gridSpan w:val="14"/>
          </w:tcPr>
          <w:p w14:paraId="4D5D1FD0"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Počet kreditov, ktorého dosiahnutie je podmienkou riadneho skončenia štúdia</w:t>
            </w:r>
          </w:p>
        </w:tc>
        <w:tc>
          <w:tcPr>
            <w:tcW w:w="2913" w:type="dxa"/>
            <w:gridSpan w:val="3"/>
          </w:tcPr>
          <w:p w14:paraId="109E861D" w14:textId="41BAA6D6" w:rsidR="00564E79" w:rsidRPr="006609F7" w:rsidRDefault="00564E79" w:rsidP="00564E79">
            <w:pPr>
              <w:pStyle w:val="Odsekzoznamu"/>
              <w:numPr>
                <w:ilvl w:val="0"/>
                <w:numId w:val="22"/>
              </w:numPr>
              <w:rPr>
                <w:rFonts w:ascii="Calibri" w:eastAsia="Calibri" w:hAnsi="Calibri" w:cs="Calibri"/>
                <w:bCs/>
              </w:rPr>
            </w:pPr>
            <w:r>
              <w:rPr>
                <w:rFonts w:ascii="Calibri" w:eastAsia="Calibri" w:hAnsi="Calibri" w:cs="Calibri"/>
                <w:bCs/>
              </w:rPr>
              <w:t xml:space="preserve">stupeň - </w:t>
            </w:r>
            <w:r w:rsidRPr="008839F3">
              <w:rPr>
                <w:rFonts w:ascii="Calibri" w:eastAsia="Calibri" w:hAnsi="Calibri" w:cs="Calibri"/>
                <w:bCs/>
              </w:rPr>
              <w:t>180</w:t>
            </w:r>
          </w:p>
        </w:tc>
      </w:tr>
      <w:tr w:rsidR="00564E79" w:rsidRPr="0007683B" w14:paraId="238AFEAF" w14:textId="77777777" w:rsidTr="34C71CCB">
        <w:tc>
          <w:tcPr>
            <w:tcW w:w="6149" w:type="dxa"/>
            <w:gridSpan w:val="14"/>
          </w:tcPr>
          <w:p w14:paraId="0796F4D3"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14:paraId="090A9A11" w14:textId="77777777" w:rsidR="00564E79" w:rsidRPr="00073D89" w:rsidRDefault="00564E79" w:rsidP="00564E79">
            <w:pPr>
              <w:spacing w:line="216" w:lineRule="auto"/>
              <w:contextualSpacing/>
              <w:rPr>
                <w:rFonts w:cstheme="minorHAnsi"/>
                <w:bCs/>
                <w:iCs/>
                <w:sz w:val="18"/>
                <w:szCs w:val="18"/>
                <w:lang w:eastAsia="sk-SK"/>
              </w:rPr>
            </w:pPr>
            <w:r w:rsidRPr="00073D89">
              <w:rPr>
                <w:rFonts w:cstheme="minorHAnsi"/>
                <w:bCs/>
                <w:iCs/>
                <w:sz w:val="18"/>
                <w:szCs w:val="18"/>
                <w:lang w:eastAsia="sk-SK"/>
              </w:rPr>
              <w:t>Na riadne skončenie štúdia musí študent úspešne:</w:t>
            </w:r>
          </w:p>
          <w:p w14:paraId="76C52A88" w14:textId="77777777" w:rsidR="00564E79" w:rsidRPr="00073D89" w:rsidRDefault="00564E79" w:rsidP="00564E79">
            <w:pPr>
              <w:pStyle w:val="Odsekzoznamu"/>
              <w:numPr>
                <w:ilvl w:val="0"/>
                <w:numId w:val="25"/>
              </w:numPr>
              <w:spacing w:line="216" w:lineRule="auto"/>
              <w:ind w:left="390" w:hanging="153"/>
              <w:rPr>
                <w:rFonts w:cstheme="minorHAnsi"/>
                <w:bCs/>
                <w:iCs/>
                <w:sz w:val="18"/>
                <w:szCs w:val="18"/>
                <w:lang w:eastAsia="sk-SK"/>
              </w:rPr>
            </w:pPr>
            <w:r w:rsidRPr="00073D89">
              <w:rPr>
                <w:rFonts w:cstheme="minorHAnsi"/>
                <w:bCs/>
                <w:iCs/>
                <w:sz w:val="18"/>
                <w:szCs w:val="18"/>
                <w:lang w:eastAsia="sk-SK"/>
              </w:rPr>
              <w:t>absolvovať všetky predmety stanovené študijným plánom a získať predpísaný počet kreditov,</w:t>
            </w:r>
          </w:p>
          <w:p w14:paraId="04FD91A1" w14:textId="77777777" w:rsidR="00564E79" w:rsidRPr="00073D89" w:rsidRDefault="00564E79" w:rsidP="00564E79">
            <w:pPr>
              <w:pStyle w:val="Odsekzoznamu"/>
              <w:numPr>
                <w:ilvl w:val="0"/>
                <w:numId w:val="25"/>
              </w:numPr>
              <w:spacing w:line="216" w:lineRule="auto"/>
              <w:ind w:left="390" w:hanging="153"/>
              <w:rPr>
                <w:rFonts w:cstheme="minorHAnsi"/>
                <w:bCs/>
                <w:iCs/>
                <w:sz w:val="18"/>
                <w:szCs w:val="18"/>
                <w:lang w:eastAsia="sk-SK"/>
              </w:rPr>
            </w:pPr>
            <w:r w:rsidRPr="00073D89">
              <w:rPr>
                <w:rFonts w:cstheme="minorHAnsi"/>
                <w:bCs/>
                <w:iCs/>
                <w:sz w:val="18"/>
                <w:szCs w:val="18"/>
                <w:lang w:eastAsia="sk-SK"/>
              </w:rPr>
              <w:t>obhájiť záverečnú prácu a</w:t>
            </w:r>
          </w:p>
          <w:p w14:paraId="0EC88876" w14:textId="77777777" w:rsidR="00564E79" w:rsidRPr="00073D89" w:rsidRDefault="00564E79" w:rsidP="00564E79">
            <w:pPr>
              <w:pStyle w:val="Odsekzoznamu"/>
              <w:numPr>
                <w:ilvl w:val="0"/>
                <w:numId w:val="25"/>
              </w:numPr>
              <w:spacing w:line="216" w:lineRule="auto"/>
              <w:ind w:left="390" w:hanging="153"/>
              <w:rPr>
                <w:rFonts w:cstheme="minorHAnsi"/>
                <w:bCs/>
                <w:iCs/>
                <w:sz w:val="18"/>
                <w:szCs w:val="18"/>
                <w:lang w:eastAsia="sk-SK"/>
              </w:rPr>
            </w:pPr>
            <w:r w:rsidRPr="00073D89">
              <w:rPr>
                <w:rFonts w:cstheme="minorHAnsi"/>
                <w:bCs/>
                <w:iCs/>
                <w:sz w:val="18"/>
                <w:szCs w:val="18"/>
                <w:lang w:eastAsia="sk-SK"/>
              </w:rPr>
              <w:t>vykonať štátnu skúšku predpísanú študijným programom.</w:t>
            </w:r>
          </w:p>
          <w:p w14:paraId="3E27C878" w14:textId="77777777" w:rsidR="00564E79" w:rsidRPr="00073D89" w:rsidRDefault="00564E79" w:rsidP="00564E79">
            <w:pPr>
              <w:spacing w:line="216" w:lineRule="auto"/>
              <w:rPr>
                <w:rFonts w:cstheme="minorHAnsi"/>
                <w:bCs/>
                <w:iCs/>
                <w:sz w:val="18"/>
                <w:szCs w:val="18"/>
                <w:lang w:eastAsia="sk-SK"/>
              </w:rPr>
            </w:pPr>
            <w:r w:rsidRPr="00073D89">
              <w:rPr>
                <w:rFonts w:cstheme="minorHAnsi"/>
                <w:bCs/>
                <w:iCs/>
                <w:sz w:val="18"/>
                <w:szCs w:val="18"/>
                <w:lang w:eastAsia="sk-SK"/>
              </w:rPr>
              <w:t xml:space="preserve">Ďalšie podmienky a pravidlá štúdia ustanovuje Študijný poriadok EU v Bratislave. </w:t>
            </w:r>
          </w:p>
          <w:p w14:paraId="174286E0" w14:textId="77777777" w:rsidR="00564E79" w:rsidRPr="00073D89" w:rsidRDefault="00715A0A" w:rsidP="00564E79">
            <w:pPr>
              <w:spacing w:line="216" w:lineRule="auto"/>
              <w:contextualSpacing/>
              <w:jc w:val="both"/>
              <w:rPr>
                <w:rFonts w:ascii="Calibri" w:hAnsi="Calibri" w:cs="Calibri"/>
                <w:bCs/>
                <w:sz w:val="18"/>
                <w:szCs w:val="18"/>
                <w:shd w:val="clear" w:color="auto" w:fill="FFFFFF"/>
              </w:rPr>
            </w:pPr>
            <w:hyperlink r:id="rId12" w:history="1">
              <w:r w:rsidR="00564E79" w:rsidRPr="00415652">
                <w:rPr>
                  <w:rStyle w:val="Hypertextovprepojenie"/>
                  <w:rFonts w:ascii="Calibri" w:hAnsi="Calibri" w:cs="Calibri"/>
                  <w:bCs/>
                  <w:sz w:val="18"/>
                  <w:szCs w:val="18"/>
                  <w:shd w:val="clear" w:color="auto" w:fill="FFFFFF"/>
                </w:rPr>
                <w:t>Študijný poriadok EU v Bratislave</w:t>
              </w:r>
            </w:hyperlink>
          </w:p>
          <w:p w14:paraId="042BE8B4" w14:textId="2C2E589F" w:rsidR="00564E79" w:rsidRDefault="00564E79" w:rsidP="00564E79">
            <w:pPr>
              <w:rPr>
                <w:rFonts w:ascii="Calibri" w:eastAsia="Calibri" w:hAnsi="Calibri" w:cs="Calibri"/>
                <w:bCs/>
              </w:rPr>
            </w:pPr>
          </w:p>
        </w:tc>
      </w:tr>
      <w:tr w:rsidR="00564E79" w:rsidRPr="0007683B" w14:paraId="02387E81" w14:textId="77777777" w:rsidTr="34C71CCB">
        <w:tc>
          <w:tcPr>
            <w:tcW w:w="5514" w:type="dxa"/>
            <w:gridSpan w:val="11"/>
          </w:tcPr>
          <w:p w14:paraId="26594961"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14:paraId="4A60E4DB" w14:textId="77777777" w:rsidR="00564E79" w:rsidRDefault="00564E79" w:rsidP="00564E79">
            <w:pPr>
              <w:rPr>
                <w:rFonts w:ascii="Calibri" w:eastAsia="Calibri" w:hAnsi="Calibri" w:cs="Calibri"/>
                <w:bCs/>
              </w:rPr>
            </w:pPr>
          </w:p>
        </w:tc>
      </w:tr>
      <w:tr w:rsidR="00564E79" w:rsidRPr="0007683B" w14:paraId="264DBD2A" w14:textId="77777777" w:rsidTr="34C71CCB">
        <w:tc>
          <w:tcPr>
            <w:tcW w:w="6355" w:type="dxa"/>
            <w:gridSpan w:val="15"/>
          </w:tcPr>
          <w:p w14:paraId="4C59BF47" w14:textId="77777777" w:rsidR="00564E79" w:rsidRDefault="00564E79" w:rsidP="00564E79">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povinné predmety potrebných na riadne  skončenie štúdia/ukončenie časti štúdia</w:t>
            </w:r>
          </w:p>
        </w:tc>
        <w:tc>
          <w:tcPr>
            <w:tcW w:w="2707" w:type="dxa"/>
            <w:gridSpan w:val="2"/>
          </w:tcPr>
          <w:p w14:paraId="2A0BEB47" w14:textId="67FAB22B" w:rsidR="00564E79" w:rsidRPr="007054AF" w:rsidRDefault="00564E79" w:rsidP="00F024F0">
            <w:pPr>
              <w:rPr>
                <w:rFonts w:ascii="Calibri" w:eastAsia="Calibri" w:hAnsi="Calibri" w:cs="Calibri"/>
                <w:bCs/>
              </w:rPr>
            </w:pPr>
            <w:r w:rsidRPr="007054AF">
              <w:rPr>
                <w:rFonts w:ascii="Calibri" w:eastAsia="Calibri" w:hAnsi="Calibri" w:cs="Calibri"/>
                <w:bCs/>
              </w:rPr>
              <w:t>1</w:t>
            </w:r>
            <w:r w:rsidR="00F024F0" w:rsidRPr="007054AF">
              <w:rPr>
                <w:rFonts w:ascii="Calibri" w:eastAsia="Calibri" w:hAnsi="Calibri" w:cs="Calibri"/>
                <w:bCs/>
              </w:rPr>
              <w:t>31</w:t>
            </w:r>
            <w:r w:rsidR="007054AF" w:rsidRPr="007054AF">
              <w:rPr>
                <w:rFonts w:ascii="Calibri" w:eastAsia="Calibri" w:hAnsi="Calibri" w:cs="Calibri"/>
                <w:bCs/>
              </w:rPr>
              <w:t xml:space="preserve"> </w:t>
            </w:r>
            <w:r w:rsidR="008F2A25">
              <w:rPr>
                <w:rFonts w:ascii="Calibri" w:eastAsia="Calibri" w:hAnsi="Calibri" w:cs="Calibri"/>
                <w:bCs/>
                <w:sz w:val="18"/>
                <w:szCs w:val="18"/>
              </w:rPr>
              <w:t>(z toho 10 za ZP a obhajobu)</w:t>
            </w:r>
          </w:p>
        </w:tc>
      </w:tr>
      <w:tr w:rsidR="00564E79" w:rsidRPr="0007683B" w14:paraId="72638599" w14:textId="77777777" w:rsidTr="34C71CCB">
        <w:tc>
          <w:tcPr>
            <w:tcW w:w="6355" w:type="dxa"/>
            <w:gridSpan w:val="15"/>
          </w:tcPr>
          <w:p w14:paraId="0F5EBAD8" w14:textId="77777777" w:rsidR="00564E79" w:rsidRDefault="00564E79" w:rsidP="00564E79">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14:paraId="4032A7FE" w14:textId="4AED21B6" w:rsidR="00564E79" w:rsidRDefault="00564E79" w:rsidP="00564E79">
            <w:pPr>
              <w:rPr>
                <w:rFonts w:ascii="Calibri" w:eastAsia="Calibri" w:hAnsi="Calibri" w:cs="Calibri"/>
                <w:bCs/>
              </w:rPr>
            </w:pPr>
            <w:r>
              <w:rPr>
                <w:rFonts w:ascii="Calibri" w:eastAsia="Calibri" w:hAnsi="Calibri" w:cs="Calibri"/>
                <w:bCs/>
              </w:rPr>
              <w:t>33</w:t>
            </w:r>
          </w:p>
        </w:tc>
      </w:tr>
      <w:tr w:rsidR="00564E79" w:rsidRPr="0007683B" w14:paraId="76D2D323" w14:textId="77777777" w:rsidTr="34C71CCB">
        <w:tc>
          <w:tcPr>
            <w:tcW w:w="6355" w:type="dxa"/>
            <w:gridSpan w:val="15"/>
          </w:tcPr>
          <w:p w14:paraId="6F0945FA" w14:textId="77777777" w:rsidR="00564E79" w:rsidRDefault="00564E79" w:rsidP="00564E79">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14:paraId="51CE6A5A" w14:textId="13876753" w:rsidR="00564E79" w:rsidRDefault="00564E79" w:rsidP="00F024F0">
            <w:pPr>
              <w:rPr>
                <w:rFonts w:ascii="Calibri" w:eastAsia="Calibri" w:hAnsi="Calibri" w:cs="Calibri"/>
                <w:bCs/>
              </w:rPr>
            </w:pPr>
            <w:r>
              <w:rPr>
                <w:rFonts w:ascii="Calibri" w:eastAsia="Calibri" w:hAnsi="Calibri" w:cs="Calibri"/>
                <w:bCs/>
              </w:rPr>
              <w:t>1</w:t>
            </w:r>
            <w:r w:rsidR="00F024F0">
              <w:rPr>
                <w:rFonts w:ascii="Calibri" w:eastAsia="Calibri" w:hAnsi="Calibri" w:cs="Calibri"/>
                <w:bCs/>
              </w:rPr>
              <w:t>6</w:t>
            </w:r>
          </w:p>
        </w:tc>
      </w:tr>
      <w:tr w:rsidR="00564E79" w:rsidRPr="0007683B" w14:paraId="58F0AF6B" w14:textId="77777777" w:rsidTr="34C71CCB">
        <w:tc>
          <w:tcPr>
            <w:tcW w:w="6355" w:type="dxa"/>
            <w:gridSpan w:val="15"/>
          </w:tcPr>
          <w:p w14:paraId="10FADAC2" w14:textId="77777777" w:rsidR="00564E79" w:rsidRDefault="00564E79" w:rsidP="00564E79">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14:paraId="02A6ED77" w14:textId="344AA8E7" w:rsidR="00564E79" w:rsidRDefault="00564E79" w:rsidP="00564E79">
            <w:pPr>
              <w:rPr>
                <w:rFonts w:ascii="Calibri" w:eastAsia="Calibri" w:hAnsi="Calibri" w:cs="Calibri"/>
                <w:bCs/>
              </w:rPr>
            </w:pPr>
            <w:r>
              <w:rPr>
                <w:rFonts w:ascii="Calibri" w:eastAsia="Calibri" w:hAnsi="Calibri" w:cs="Calibri"/>
                <w:bCs/>
              </w:rPr>
              <w:t>10</w:t>
            </w:r>
          </w:p>
        </w:tc>
      </w:tr>
      <w:tr w:rsidR="00564E79" w:rsidRPr="0007683B" w14:paraId="3464998A" w14:textId="77777777" w:rsidTr="34C71CCB">
        <w:tc>
          <w:tcPr>
            <w:tcW w:w="6355" w:type="dxa"/>
            <w:gridSpan w:val="15"/>
          </w:tcPr>
          <w:p w14:paraId="248676C3" w14:textId="77777777" w:rsidR="00564E79" w:rsidRDefault="00564E79" w:rsidP="00564E79">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odbornú prax potrebných na riadne  skončenie štúdia/ukončenie časti štúdia</w:t>
            </w:r>
          </w:p>
        </w:tc>
        <w:tc>
          <w:tcPr>
            <w:tcW w:w="2707" w:type="dxa"/>
            <w:gridSpan w:val="2"/>
          </w:tcPr>
          <w:p w14:paraId="5586EDFB" w14:textId="1F3322A3" w:rsidR="00564E79" w:rsidRDefault="00564E79" w:rsidP="00564E79">
            <w:pPr>
              <w:rPr>
                <w:rFonts w:ascii="Calibri" w:eastAsia="Calibri" w:hAnsi="Calibri" w:cs="Calibri"/>
                <w:bCs/>
              </w:rPr>
            </w:pPr>
            <w:r>
              <w:rPr>
                <w:rFonts w:ascii="Calibri" w:eastAsia="Calibri" w:hAnsi="Calibri" w:cs="Calibri"/>
                <w:bCs/>
              </w:rPr>
              <w:t>0</w:t>
            </w:r>
          </w:p>
        </w:tc>
      </w:tr>
      <w:tr w:rsidR="00564E79" w:rsidRPr="0007683B" w14:paraId="39EB2589" w14:textId="77777777" w:rsidTr="34C71CCB">
        <w:tc>
          <w:tcPr>
            <w:tcW w:w="4106" w:type="dxa"/>
            <w:gridSpan w:val="7"/>
          </w:tcPr>
          <w:p w14:paraId="1263176E"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14:paraId="2D6F1B91" w14:textId="77777777" w:rsidR="00564E79" w:rsidRDefault="00564E79" w:rsidP="00564E79">
            <w:pPr>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w:t>
            </w:r>
            <w:r w:rsidRPr="00073D89">
              <w:rPr>
                <w:rFonts w:cstheme="minorHAnsi"/>
                <w:bCs/>
                <w:iCs/>
                <w:sz w:val="18"/>
                <w:szCs w:val="18"/>
                <w:lang w:eastAsia="sk-SK"/>
              </w:rPr>
              <w:lastRenderedPageBreak/>
              <w:t xml:space="preserve">absolvent predmetu dosiahol všetky požadované výstupy vzdelávania. </w:t>
            </w:r>
          </w:p>
          <w:p w14:paraId="1A815FD9" w14:textId="77777777" w:rsidR="00564E79" w:rsidRPr="000A746F" w:rsidRDefault="00564E79" w:rsidP="00564E79">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14:paraId="7046B6F6" w14:textId="7C42FA00" w:rsidR="00564E79" w:rsidRPr="00073D89" w:rsidRDefault="00564E79" w:rsidP="00564E79">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w:t>
            </w:r>
            <w:r>
              <w:rPr>
                <w:rFonts w:cstheme="minorHAnsi"/>
                <w:bCs/>
                <w:iCs/>
                <w:sz w:val="18"/>
                <w:szCs w:val="18"/>
                <w:lang w:eastAsia="sk-SK"/>
              </w:rPr>
              <w:t>kú</w:t>
            </w:r>
            <w:r w:rsidRPr="000A746F">
              <w:rPr>
                <w:rFonts w:cstheme="minorHAnsi"/>
                <w:bCs/>
                <w:iCs/>
                <w:sz w:val="18"/>
                <w:szCs w:val="18"/>
                <w:lang w:eastAsia="sk-SK"/>
              </w:rPr>
              <w:t>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63E5DEDF" w14:textId="77777777" w:rsidR="00564E79" w:rsidRPr="00073D89" w:rsidRDefault="00564E79" w:rsidP="00564E79">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14:paraId="62FC28FB" w14:textId="77777777" w:rsidR="00564E79" w:rsidRDefault="00715A0A" w:rsidP="00564E79">
            <w:pPr>
              <w:rPr>
                <w:rFonts w:ascii="Calibri" w:hAnsi="Calibri" w:cs="Calibri"/>
                <w:bCs/>
                <w:sz w:val="18"/>
                <w:szCs w:val="18"/>
                <w:shd w:val="clear" w:color="auto" w:fill="FFFFFF"/>
              </w:rPr>
            </w:pPr>
            <w:hyperlink r:id="rId13" w:history="1">
              <w:r w:rsidR="00564E79" w:rsidRPr="00415652">
                <w:rPr>
                  <w:rStyle w:val="Hypertextovprepojenie"/>
                  <w:rFonts w:ascii="Calibri" w:hAnsi="Calibri" w:cs="Calibri"/>
                  <w:bCs/>
                  <w:sz w:val="18"/>
                  <w:szCs w:val="18"/>
                  <w:shd w:val="clear" w:color="auto" w:fill="FFFFFF"/>
                </w:rPr>
                <w:t>Študijný poriadok EU v Bratislave</w:t>
              </w:r>
            </w:hyperlink>
          </w:p>
          <w:p w14:paraId="0C768579" w14:textId="5106AF60" w:rsidR="00564E79" w:rsidRDefault="00715A0A" w:rsidP="00564E79">
            <w:pPr>
              <w:rPr>
                <w:rFonts w:ascii="Calibri" w:eastAsia="Calibri" w:hAnsi="Calibri" w:cs="Calibri"/>
                <w:bCs/>
              </w:rPr>
            </w:pPr>
            <w:hyperlink r:id="rId14" w:history="1"/>
            <w:r w:rsidR="00564E79">
              <w:rPr>
                <w:rFonts w:ascii="Calibri" w:eastAsia="Calibri" w:hAnsi="Calibri" w:cs="Calibri"/>
                <w:bCs/>
              </w:rPr>
              <w:t xml:space="preserve"> </w:t>
            </w:r>
          </w:p>
        </w:tc>
      </w:tr>
      <w:tr w:rsidR="00564E79" w:rsidRPr="0007683B" w14:paraId="67B4F155" w14:textId="77777777" w:rsidTr="34C71CCB">
        <w:tc>
          <w:tcPr>
            <w:tcW w:w="4106" w:type="dxa"/>
            <w:gridSpan w:val="7"/>
          </w:tcPr>
          <w:p w14:paraId="0D0BC38D"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Podmienky uznávania štúdia alebo časti štúdia</w:t>
            </w:r>
          </w:p>
        </w:tc>
        <w:tc>
          <w:tcPr>
            <w:tcW w:w="4956" w:type="dxa"/>
            <w:gridSpan w:val="10"/>
          </w:tcPr>
          <w:p w14:paraId="0341C1E3" w14:textId="77777777" w:rsidR="00564E79" w:rsidRDefault="00564E79" w:rsidP="00564E79">
            <w:pPr>
              <w:rPr>
                <w:sz w:val="18"/>
                <w:szCs w:val="18"/>
              </w:rPr>
            </w:pPr>
            <w:r>
              <w:rPr>
                <w:sz w:val="18"/>
                <w:szCs w:val="18"/>
              </w:rPr>
              <w:t xml:space="preserve">Pravidlá uznávania štúdia alebo časti  štúdia upravuje čl. 10 Študijného poriadku EU v Bratislava. </w:t>
            </w:r>
          </w:p>
          <w:p w14:paraId="1759B657" w14:textId="0CB7E1D6" w:rsidR="00564E79" w:rsidRDefault="00715A0A" w:rsidP="00564E79">
            <w:pPr>
              <w:rPr>
                <w:rFonts w:ascii="Calibri" w:eastAsia="Calibri" w:hAnsi="Calibri" w:cs="Calibri"/>
                <w:bCs/>
              </w:rPr>
            </w:pPr>
            <w:hyperlink r:id="rId15" w:history="1">
              <w:r w:rsidR="00564E79" w:rsidRPr="00415652">
                <w:rPr>
                  <w:rStyle w:val="Hypertextovprepojenie"/>
                  <w:rFonts w:ascii="Calibri" w:hAnsi="Calibri" w:cs="Calibri"/>
                  <w:bCs/>
                  <w:sz w:val="18"/>
                  <w:szCs w:val="18"/>
                  <w:shd w:val="clear" w:color="auto" w:fill="FFFFFF"/>
                </w:rPr>
                <w:t>Študijný poriadok EU v Bratislave</w:t>
              </w:r>
            </w:hyperlink>
          </w:p>
        </w:tc>
      </w:tr>
      <w:tr w:rsidR="00564E79" w:rsidRPr="0007683B" w14:paraId="28113F71" w14:textId="77777777" w:rsidTr="34C71CCB">
        <w:tc>
          <w:tcPr>
            <w:tcW w:w="4106" w:type="dxa"/>
            <w:gridSpan w:val="7"/>
          </w:tcPr>
          <w:p w14:paraId="239B3FE5"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14:paraId="17796B2C" w14:textId="055F73FB" w:rsidR="00564E79" w:rsidRDefault="00564E79" w:rsidP="00564E79">
            <w:pPr>
              <w:rPr>
                <w:rFonts w:ascii="Calibri" w:eastAsia="Calibri" w:hAnsi="Calibri" w:cs="Calibri"/>
                <w:bCs/>
              </w:rPr>
            </w:pPr>
            <w:r w:rsidRPr="00B21BA2">
              <w:rPr>
                <w:rFonts w:ascii="Calibri" w:eastAsia="Calibri" w:hAnsi="Calibri" w:cs="Calibri"/>
                <w:bCs/>
                <w:sz w:val="18"/>
                <w:szCs w:val="18"/>
              </w:rPr>
              <w:t xml:space="preserve">Zoznam tém ZP je prílohou žiadosti o akreditáciu študijného programu. </w:t>
            </w:r>
          </w:p>
        </w:tc>
      </w:tr>
      <w:tr w:rsidR="00564E79" w:rsidRPr="0007683B" w14:paraId="1819025B" w14:textId="77777777" w:rsidTr="34C71CCB">
        <w:tc>
          <w:tcPr>
            <w:tcW w:w="4106" w:type="dxa"/>
            <w:gridSpan w:val="7"/>
          </w:tcPr>
          <w:p w14:paraId="38BB9E54"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14:paraId="39F11A9A" w14:textId="77777777" w:rsidR="00564E79" w:rsidRPr="009D5DD9" w:rsidRDefault="00564E79" w:rsidP="00564E79">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14:paraId="719652FD" w14:textId="77777777" w:rsidR="00564E79" w:rsidRPr="009D5DD9" w:rsidRDefault="00564E79" w:rsidP="00564E79">
            <w:pPr>
              <w:jc w:val="both"/>
              <w:rPr>
                <w:rFonts w:cstheme="minorHAnsi"/>
                <w:noProof/>
                <w:sz w:val="18"/>
                <w:szCs w:val="18"/>
              </w:rPr>
            </w:pPr>
            <w:r w:rsidRPr="009D5DD9">
              <w:rPr>
                <w:rFonts w:cstheme="minorHAnsi"/>
                <w:noProof/>
                <w:sz w:val="18"/>
                <w:szCs w:val="18"/>
              </w:rPr>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14:paraId="2EFAA1C2" w14:textId="77777777" w:rsidR="00564E79" w:rsidRPr="009D5DD9" w:rsidRDefault="00564E79" w:rsidP="00564E79">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14:paraId="601C4E0A" w14:textId="77777777" w:rsidR="00564E79" w:rsidRPr="009D5DD9" w:rsidRDefault="00564E79" w:rsidP="00564E79">
            <w:pPr>
              <w:pStyle w:val="Odsekzoznamu"/>
              <w:numPr>
                <w:ilvl w:val="0"/>
                <w:numId w:val="26"/>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14:paraId="38EAC92C" w14:textId="77777777" w:rsidR="00564E79" w:rsidRPr="009D5DD9" w:rsidRDefault="00564E79" w:rsidP="00564E79">
            <w:pPr>
              <w:pStyle w:val="Odsekzoznamu"/>
              <w:numPr>
                <w:ilvl w:val="0"/>
                <w:numId w:val="26"/>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14:paraId="22347A46" w14:textId="77777777" w:rsidR="00564E79" w:rsidRPr="009D5DD9" w:rsidRDefault="00564E79" w:rsidP="00564E79">
            <w:pPr>
              <w:pStyle w:val="Odsekzoznamu"/>
              <w:numPr>
                <w:ilvl w:val="0"/>
                <w:numId w:val="26"/>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14:paraId="52438860" w14:textId="77777777" w:rsidR="00564E79" w:rsidRPr="009D5DD9" w:rsidRDefault="00564E79" w:rsidP="00564E79">
            <w:pPr>
              <w:pStyle w:val="Odsekzoznamu"/>
              <w:numPr>
                <w:ilvl w:val="0"/>
                <w:numId w:val="26"/>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14:paraId="03D3A684" w14:textId="77777777" w:rsidR="00564E79" w:rsidRPr="009D5DD9" w:rsidRDefault="00564E79" w:rsidP="00564E79">
            <w:pPr>
              <w:pStyle w:val="Odsekzoznamu"/>
              <w:numPr>
                <w:ilvl w:val="0"/>
                <w:numId w:val="26"/>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14:paraId="69A7CF0C" w14:textId="77777777" w:rsidR="00564E79" w:rsidRPr="009D5DD9" w:rsidRDefault="00564E79" w:rsidP="00564E79">
            <w:pPr>
              <w:pStyle w:val="Odsekzoznamu"/>
              <w:numPr>
                <w:ilvl w:val="0"/>
                <w:numId w:val="26"/>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14:paraId="65BEE8EE" w14:textId="77777777" w:rsidR="00564E79" w:rsidRDefault="00564E79" w:rsidP="00564E79">
            <w:pPr>
              <w:pStyle w:val="Odsekzoznamu"/>
              <w:numPr>
                <w:ilvl w:val="0"/>
                <w:numId w:val="26"/>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14:paraId="67FAF00A" w14:textId="77777777" w:rsidR="00564E79" w:rsidRPr="00885507" w:rsidRDefault="00564E79" w:rsidP="00564E79">
            <w:pPr>
              <w:pStyle w:val="Odsekzoznamu"/>
              <w:numPr>
                <w:ilvl w:val="0"/>
                <w:numId w:val="26"/>
              </w:numPr>
              <w:ind w:left="311" w:hanging="218"/>
              <w:jc w:val="both"/>
              <w:rPr>
                <w:rFonts w:cstheme="minorHAnsi"/>
                <w:sz w:val="18"/>
                <w:szCs w:val="18"/>
              </w:rPr>
            </w:pPr>
            <w:r w:rsidRPr="00885507">
              <w:rPr>
                <w:rFonts w:cstheme="minorHAnsi"/>
                <w:sz w:val="18"/>
                <w:szCs w:val="18"/>
              </w:rPr>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14:paraId="20D799F5" w14:textId="77777777" w:rsidR="00564E79" w:rsidRDefault="00564E79" w:rsidP="00564E79">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14:paraId="0A3A1C2E" w14:textId="77777777" w:rsidR="00564E79" w:rsidRPr="009D5DD9" w:rsidRDefault="00715A0A" w:rsidP="00564E79">
            <w:pPr>
              <w:jc w:val="both"/>
              <w:rPr>
                <w:rFonts w:cstheme="minorHAnsi"/>
                <w:sz w:val="18"/>
                <w:szCs w:val="18"/>
              </w:rPr>
            </w:pPr>
            <w:hyperlink r:id="rId16" w:history="1">
              <w:r w:rsidR="00564E79" w:rsidRPr="00415652">
                <w:rPr>
                  <w:rStyle w:val="Hypertextovprepojenie"/>
                  <w:rFonts w:cstheme="minorHAnsi"/>
                  <w:sz w:val="18"/>
                  <w:szCs w:val="18"/>
                </w:rPr>
                <w:t>Interná smernica č. 11/2019</w:t>
              </w:r>
            </w:hyperlink>
          </w:p>
          <w:p w14:paraId="2A68F8AE" w14:textId="7257D1D2" w:rsidR="00564E79" w:rsidRDefault="00564E79" w:rsidP="00564E79">
            <w:pPr>
              <w:rPr>
                <w:rFonts w:ascii="Calibri" w:eastAsia="Calibri" w:hAnsi="Calibri" w:cs="Calibri"/>
                <w:bCs/>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564E79" w:rsidRPr="0007683B" w14:paraId="19AFC569" w14:textId="77777777" w:rsidTr="34C71CCB">
        <w:tc>
          <w:tcPr>
            <w:tcW w:w="4106" w:type="dxa"/>
            <w:gridSpan w:val="7"/>
          </w:tcPr>
          <w:p w14:paraId="127C1A0E"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Možnosti a postupy účasti na mobilitách študentov</w:t>
            </w:r>
          </w:p>
        </w:tc>
        <w:tc>
          <w:tcPr>
            <w:tcW w:w="4956" w:type="dxa"/>
            <w:gridSpan w:val="10"/>
          </w:tcPr>
          <w:p w14:paraId="482B57F6" w14:textId="77777777" w:rsidR="00564E79" w:rsidRPr="001362A5" w:rsidRDefault="00564E79" w:rsidP="00564E79">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mobilitných programov patria programy:</w:t>
            </w:r>
          </w:p>
          <w:p w14:paraId="41DA63D1" w14:textId="77777777" w:rsidR="00564E79" w:rsidRPr="001362A5" w:rsidRDefault="00564E79" w:rsidP="00564E79">
            <w:pPr>
              <w:pStyle w:val="Odsekzoznamu"/>
              <w:numPr>
                <w:ilvl w:val="0"/>
                <w:numId w:val="27"/>
              </w:numPr>
              <w:autoSpaceDE w:val="0"/>
              <w:autoSpaceDN w:val="0"/>
              <w:adjustRightInd w:val="0"/>
              <w:jc w:val="both"/>
              <w:rPr>
                <w:rFonts w:cstheme="minorHAnsi"/>
                <w:sz w:val="18"/>
                <w:szCs w:val="18"/>
              </w:rPr>
            </w:pPr>
            <w:r w:rsidRPr="001362A5">
              <w:rPr>
                <w:rFonts w:cstheme="minorHAnsi"/>
                <w:sz w:val="18"/>
                <w:szCs w:val="18"/>
              </w:rPr>
              <w:lastRenderedPageBreak/>
              <w:t>Erasmus+ štúdium v krajinách EÚ</w:t>
            </w:r>
          </w:p>
          <w:p w14:paraId="72340E88" w14:textId="77777777" w:rsidR="00564E79" w:rsidRPr="001362A5" w:rsidRDefault="00564E79" w:rsidP="00564E79">
            <w:pPr>
              <w:pStyle w:val="Odsekzoznamu"/>
              <w:numPr>
                <w:ilvl w:val="0"/>
                <w:numId w:val="27"/>
              </w:numPr>
              <w:autoSpaceDE w:val="0"/>
              <w:autoSpaceDN w:val="0"/>
              <w:adjustRightInd w:val="0"/>
              <w:jc w:val="both"/>
              <w:rPr>
                <w:rFonts w:cstheme="minorHAnsi"/>
                <w:sz w:val="18"/>
                <w:szCs w:val="18"/>
              </w:rPr>
            </w:pPr>
            <w:r w:rsidRPr="001362A5">
              <w:rPr>
                <w:rFonts w:cstheme="minorHAnsi"/>
                <w:sz w:val="18"/>
                <w:szCs w:val="18"/>
              </w:rPr>
              <w:t>Erasmus+ stáž</w:t>
            </w:r>
          </w:p>
          <w:p w14:paraId="521E6DCB" w14:textId="77777777" w:rsidR="00564E79" w:rsidRPr="001362A5" w:rsidRDefault="00564E79" w:rsidP="00564E79">
            <w:pPr>
              <w:pStyle w:val="Odsekzoznamu"/>
              <w:numPr>
                <w:ilvl w:val="0"/>
                <w:numId w:val="27"/>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7466DE48" w14:textId="77777777" w:rsidR="00564E79" w:rsidRPr="001362A5" w:rsidRDefault="00564E79" w:rsidP="00564E79">
            <w:pPr>
              <w:pStyle w:val="Odsekzoznamu"/>
              <w:numPr>
                <w:ilvl w:val="0"/>
                <w:numId w:val="27"/>
              </w:numPr>
              <w:autoSpaceDE w:val="0"/>
              <w:autoSpaceDN w:val="0"/>
              <w:adjustRightInd w:val="0"/>
              <w:jc w:val="both"/>
              <w:rPr>
                <w:rFonts w:cstheme="minorHAnsi"/>
                <w:sz w:val="18"/>
                <w:szCs w:val="18"/>
              </w:rPr>
            </w:pPr>
            <w:r w:rsidRPr="001362A5">
              <w:rPr>
                <w:rFonts w:cstheme="minorHAnsi"/>
                <w:sz w:val="18"/>
                <w:szCs w:val="18"/>
              </w:rPr>
              <w:t>Central Europe Connect (CEC)</w:t>
            </w:r>
          </w:p>
          <w:p w14:paraId="296A72AF" w14:textId="77777777" w:rsidR="00564E79" w:rsidRPr="001362A5" w:rsidRDefault="00564E79" w:rsidP="00564E79">
            <w:pPr>
              <w:pStyle w:val="Odsekzoznamu"/>
              <w:numPr>
                <w:ilvl w:val="0"/>
                <w:numId w:val="27"/>
              </w:numPr>
              <w:autoSpaceDE w:val="0"/>
              <w:autoSpaceDN w:val="0"/>
              <w:adjustRightInd w:val="0"/>
              <w:jc w:val="both"/>
              <w:rPr>
                <w:rFonts w:cstheme="minorHAnsi"/>
                <w:sz w:val="18"/>
                <w:szCs w:val="18"/>
              </w:rPr>
            </w:pPr>
            <w:r w:rsidRPr="001362A5">
              <w:rPr>
                <w:rFonts w:cstheme="minorHAnsi"/>
                <w:sz w:val="18"/>
                <w:szCs w:val="18"/>
              </w:rPr>
              <w:t>CEEPUS</w:t>
            </w:r>
          </w:p>
          <w:p w14:paraId="73BE673B" w14:textId="77777777" w:rsidR="00564E79" w:rsidRDefault="00564E79" w:rsidP="00564E79">
            <w:pPr>
              <w:pStyle w:val="Odsekzoznamu"/>
              <w:numPr>
                <w:ilvl w:val="0"/>
                <w:numId w:val="27"/>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6A8B4375" w14:textId="77777777" w:rsidR="00564E79" w:rsidRPr="00AE4888" w:rsidRDefault="00564E79" w:rsidP="00564E79">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14:paraId="7BA7D79C" w14:textId="77777777" w:rsidR="00564E79" w:rsidRDefault="00715A0A" w:rsidP="00564E79">
            <w:pPr>
              <w:spacing w:line="216" w:lineRule="auto"/>
              <w:contextualSpacing/>
              <w:rPr>
                <w:sz w:val="18"/>
                <w:szCs w:val="18"/>
              </w:rPr>
            </w:pPr>
            <w:hyperlink r:id="rId17" w:history="1">
              <w:r w:rsidR="00564E79" w:rsidRPr="004E3A13">
                <w:rPr>
                  <w:rStyle w:val="Hypertextovprepojenie"/>
                  <w:sz w:val="18"/>
                  <w:szCs w:val="18"/>
                </w:rPr>
                <w:t>Erasmus+</w:t>
              </w:r>
            </w:hyperlink>
          </w:p>
          <w:p w14:paraId="71078264" w14:textId="77777777" w:rsidR="00564E79" w:rsidRDefault="00715A0A" w:rsidP="00564E79">
            <w:pPr>
              <w:spacing w:line="216" w:lineRule="auto"/>
              <w:contextualSpacing/>
              <w:rPr>
                <w:rFonts w:cstheme="minorHAnsi"/>
                <w:sz w:val="18"/>
                <w:szCs w:val="18"/>
              </w:rPr>
            </w:pPr>
            <w:hyperlink r:id="rId18" w:history="1">
              <w:r w:rsidR="00564E79" w:rsidRPr="004E3A13">
                <w:rPr>
                  <w:rStyle w:val="Hypertextovprepojenie"/>
                  <w:rFonts w:cstheme="minorHAnsi"/>
                  <w:sz w:val="18"/>
                  <w:szCs w:val="18"/>
                </w:rPr>
                <w:t>Mobilitné programy</w:t>
              </w:r>
            </w:hyperlink>
          </w:p>
          <w:p w14:paraId="4F4B6007" w14:textId="482226F2" w:rsidR="00564E79" w:rsidRDefault="00715A0A" w:rsidP="00564E79">
            <w:pPr>
              <w:rPr>
                <w:rFonts w:ascii="Calibri" w:eastAsia="Calibri" w:hAnsi="Calibri" w:cs="Calibri"/>
                <w:bCs/>
              </w:rPr>
            </w:pPr>
            <w:hyperlink r:id="rId19" w:history="1">
              <w:r w:rsidR="00564E79" w:rsidRPr="00415652">
                <w:rPr>
                  <w:rStyle w:val="Hypertextovprepojenie"/>
                  <w:rFonts w:ascii="Calibri" w:hAnsi="Calibri" w:cs="Calibri"/>
                  <w:sz w:val="18"/>
                  <w:szCs w:val="18"/>
                </w:rPr>
                <w:t>Kritériá na Erasmus+ študentské mobility</w:t>
              </w:r>
            </w:hyperlink>
          </w:p>
        </w:tc>
      </w:tr>
      <w:tr w:rsidR="00564E79" w:rsidRPr="0007683B" w14:paraId="680945CE" w14:textId="77777777" w:rsidTr="34C71CCB">
        <w:tc>
          <w:tcPr>
            <w:tcW w:w="4106" w:type="dxa"/>
            <w:gridSpan w:val="7"/>
          </w:tcPr>
          <w:p w14:paraId="073510F5"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Pravidlá dodržiavania akademickej etiky a vyvodzovania dôsledkov</w:t>
            </w:r>
          </w:p>
        </w:tc>
        <w:tc>
          <w:tcPr>
            <w:tcW w:w="4956" w:type="dxa"/>
            <w:gridSpan w:val="10"/>
          </w:tcPr>
          <w:p w14:paraId="79389C44" w14:textId="77777777" w:rsidR="00564E79" w:rsidRPr="00B21BA2" w:rsidRDefault="00564E79" w:rsidP="00564E79">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14:paraId="0BCFCBFA" w14:textId="77777777" w:rsidR="00564E79" w:rsidRPr="00450231" w:rsidRDefault="00715A0A" w:rsidP="00564E79">
            <w:pPr>
              <w:rPr>
                <w:sz w:val="18"/>
                <w:szCs w:val="18"/>
              </w:rPr>
            </w:pPr>
            <w:hyperlink r:id="rId20" w:history="1">
              <w:r w:rsidR="00564E79" w:rsidRPr="00450231">
                <w:rPr>
                  <w:rStyle w:val="Hypertextovprepojenie"/>
                  <w:sz w:val="18"/>
                  <w:szCs w:val="18"/>
                </w:rPr>
                <w:t>Etický kódex</w:t>
              </w:r>
            </w:hyperlink>
          </w:p>
          <w:p w14:paraId="3DD0DF42" w14:textId="77777777" w:rsidR="00564E79" w:rsidRDefault="00715A0A" w:rsidP="00564E79">
            <w:pPr>
              <w:rPr>
                <w:rFonts w:ascii="Calibri" w:eastAsia="Calibri" w:hAnsi="Calibri" w:cs="Calibri"/>
                <w:bCs/>
                <w:sz w:val="18"/>
                <w:szCs w:val="18"/>
              </w:rPr>
            </w:pPr>
            <w:hyperlink r:id="rId21" w:anchor="ocenenia" w:history="1">
              <w:r w:rsidR="00564E79" w:rsidRPr="00B21BA2">
                <w:rPr>
                  <w:rStyle w:val="Hypertextovprepojenie"/>
                  <w:rFonts w:ascii="Calibri" w:eastAsia="Calibri" w:hAnsi="Calibri" w:cs="Calibri"/>
                  <w:bCs/>
                  <w:sz w:val="18"/>
                  <w:szCs w:val="18"/>
                </w:rPr>
                <w:t>https://euba.sk/univerzita/eticky-manazment#ocenenia</w:t>
              </w:r>
            </w:hyperlink>
            <w:r w:rsidR="00564E79" w:rsidRPr="00B21BA2">
              <w:rPr>
                <w:rFonts w:ascii="Calibri" w:eastAsia="Calibri" w:hAnsi="Calibri" w:cs="Calibri"/>
                <w:bCs/>
                <w:sz w:val="18"/>
                <w:szCs w:val="18"/>
              </w:rPr>
              <w:t xml:space="preserve"> </w:t>
            </w:r>
          </w:p>
          <w:p w14:paraId="1111AB9D" w14:textId="77777777" w:rsidR="00564E79" w:rsidRPr="00B21BA2" w:rsidRDefault="00715A0A" w:rsidP="00564E79">
            <w:pPr>
              <w:rPr>
                <w:rFonts w:ascii="Calibri" w:eastAsia="Calibri" w:hAnsi="Calibri" w:cs="Calibri"/>
                <w:bCs/>
                <w:sz w:val="18"/>
                <w:szCs w:val="18"/>
              </w:rPr>
            </w:pPr>
            <w:hyperlink r:id="rId22" w:history="1">
              <w:r w:rsidR="00564E79" w:rsidRPr="00415652">
                <w:rPr>
                  <w:rStyle w:val="Hypertextovprepojenie"/>
                  <w:rFonts w:ascii="Calibri" w:eastAsia="Calibri" w:hAnsi="Calibri" w:cs="Calibri"/>
                  <w:bCs/>
                  <w:sz w:val="18"/>
                  <w:szCs w:val="18"/>
                </w:rPr>
                <w:t>Disciplinárny poriadok pre študentov EU v Bratislave</w:t>
              </w:r>
            </w:hyperlink>
          </w:p>
          <w:p w14:paraId="46312FF3" w14:textId="613CEC0D" w:rsidR="00564E79" w:rsidRDefault="00564E79" w:rsidP="00564E79">
            <w:pPr>
              <w:rPr>
                <w:rFonts w:ascii="Calibri" w:eastAsia="Calibri" w:hAnsi="Calibri" w:cs="Calibri"/>
                <w:bCs/>
              </w:rPr>
            </w:pPr>
          </w:p>
        </w:tc>
      </w:tr>
      <w:tr w:rsidR="00564E79" w:rsidRPr="0007683B" w14:paraId="33A75A83" w14:textId="77777777" w:rsidTr="34C71CCB">
        <w:tc>
          <w:tcPr>
            <w:tcW w:w="4106" w:type="dxa"/>
            <w:gridSpan w:val="7"/>
          </w:tcPr>
          <w:p w14:paraId="46C7E972"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14:paraId="61372EEA" w14:textId="77777777" w:rsidR="00564E79" w:rsidRPr="00B21BA2" w:rsidRDefault="00564E79" w:rsidP="00564E79">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14:paraId="1D0F9E74" w14:textId="77777777" w:rsidR="00564E79" w:rsidRDefault="00715A0A" w:rsidP="00564E79">
            <w:pPr>
              <w:rPr>
                <w:sz w:val="18"/>
                <w:szCs w:val="18"/>
              </w:rPr>
            </w:pPr>
            <w:hyperlink r:id="rId23" w:history="1">
              <w:r w:rsidR="00564E79" w:rsidRPr="00450231">
                <w:rPr>
                  <w:rStyle w:val="Hypertextovprepojenie"/>
                  <w:sz w:val="18"/>
                  <w:szCs w:val="18"/>
                </w:rPr>
                <w:t>Študent so špecifickými potrebami</w:t>
              </w:r>
            </w:hyperlink>
          </w:p>
          <w:p w14:paraId="7B3E7AA4" w14:textId="77777777" w:rsidR="00564E79" w:rsidRDefault="00715A0A" w:rsidP="00564E79">
            <w:pPr>
              <w:rPr>
                <w:rFonts w:ascii="Calibri" w:eastAsia="Calibri" w:hAnsi="Calibri" w:cs="Calibri"/>
                <w:bCs/>
                <w:sz w:val="18"/>
                <w:szCs w:val="18"/>
              </w:rPr>
            </w:pPr>
            <w:hyperlink r:id="rId24" w:history="1">
              <w:r w:rsidR="00564E79" w:rsidRPr="00450231">
                <w:rPr>
                  <w:rStyle w:val="Hypertextovprepojenie"/>
                  <w:rFonts w:ascii="Calibri" w:eastAsia="Calibri" w:hAnsi="Calibri" w:cs="Calibri"/>
                  <w:bCs/>
                  <w:sz w:val="18"/>
                  <w:szCs w:val="18"/>
                </w:rPr>
                <w:t>Primerané úpravy a podporné služby</w:t>
              </w:r>
            </w:hyperlink>
          </w:p>
          <w:p w14:paraId="69BDDBD5" w14:textId="26F3CFC1" w:rsidR="00564E79" w:rsidRDefault="00715A0A" w:rsidP="00564E79">
            <w:pPr>
              <w:rPr>
                <w:rFonts w:ascii="Calibri" w:eastAsia="Calibri" w:hAnsi="Calibri" w:cs="Calibri"/>
                <w:bCs/>
              </w:rPr>
            </w:pPr>
            <w:hyperlink r:id="rId25" w:history="1">
              <w:r w:rsidR="00564E79" w:rsidRPr="00415652">
                <w:rPr>
                  <w:rStyle w:val="Hypertextovprepojenie"/>
                  <w:rFonts w:ascii="Calibri" w:eastAsia="Calibri" w:hAnsi="Calibri" w:cs="Calibri"/>
                  <w:bCs/>
                  <w:sz w:val="18"/>
                  <w:szCs w:val="18"/>
                </w:rPr>
                <w:t>Interná smernica č. 5/2020</w:t>
              </w:r>
            </w:hyperlink>
          </w:p>
        </w:tc>
      </w:tr>
      <w:tr w:rsidR="00564E79" w:rsidRPr="0007683B" w14:paraId="2E99436A" w14:textId="77777777" w:rsidTr="34C71CCB">
        <w:tc>
          <w:tcPr>
            <w:tcW w:w="2310" w:type="dxa"/>
            <w:gridSpan w:val="2"/>
            <w:tcBorders>
              <w:bottom w:val="single" w:sz="12" w:space="0" w:color="auto"/>
            </w:tcBorders>
          </w:tcPr>
          <w:p w14:paraId="36482F27"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14:paraId="2B2C595D" w14:textId="77777777" w:rsidR="00564E79" w:rsidRPr="00617798" w:rsidRDefault="00564E79" w:rsidP="00564E79">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14:paraId="5F6D0D8A" w14:textId="77777777" w:rsidR="00564E79" w:rsidRPr="00617798" w:rsidRDefault="00564E79" w:rsidP="00564E79">
            <w:pPr>
              <w:pStyle w:val="Odsekzoznamu"/>
              <w:numPr>
                <w:ilvl w:val="0"/>
                <w:numId w:val="27"/>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14:paraId="75AD4F48" w14:textId="77777777" w:rsidR="00564E79" w:rsidRPr="00617798" w:rsidRDefault="00564E79" w:rsidP="00564E79">
            <w:pPr>
              <w:pStyle w:val="Odsekzoznamu"/>
              <w:numPr>
                <w:ilvl w:val="0"/>
                <w:numId w:val="27"/>
              </w:numPr>
              <w:ind w:left="402" w:hanging="218"/>
              <w:jc w:val="both"/>
              <w:rPr>
                <w:sz w:val="18"/>
                <w:szCs w:val="18"/>
              </w:rPr>
            </w:pPr>
            <w:r>
              <w:rPr>
                <w:sz w:val="18"/>
                <w:szCs w:val="18"/>
              </w:rPr>
              <w:t>v</w:t>
            </w:r>
            <w:r w:rsidRPr="00617798">
              <w:rPr>
                <w:sz w:val="18"/>
                <w:szCs w:val="18"/>
              </w:rPr>
              <w:t>o forme stretnutí vedenia fakulty so zástupcami študentov,</w:t>
            </w:r>
          </w:p>
          <w:p w14:paraId="14C7696E" w14:textId="77777777" w:rsidR="00564E79" w:rsidRPr="00617798" w:rsidRDefault="00564E79" w:rsidP="00564E79">
            <w:pPr>
              <w:pStyle w:val="Odsekzoznamu"/>
              <w:numPr>
                <w:ilvl w:val="0"/>
                <w:numId w:val="27"/>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14:paraId="41246692" w14:textId="77777777" w:rsidR="00564E79" w:rsidRPr="00617798" w:rsidRDefault="00564E79" w:rsidP="00564E79">
            <w:pPr>
              <w:pStyle w:val="Odsekzoznamu"/>
              <w:numPr>
                <w:ilvl w:val="0"/>
                <w:numId w:val="27"/>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14:paraId="2C7FBF10" w14:textId="77777777" w:rsidR="00564E79" w:rsidRDefault="00715A0A" w:rsidP="00564E79">
            <w:pPr>
              <w:spacing w:line="216" w:lineRule="auto"/>
              <w:contextualSpacing/>
              <w:rPr>
                <w:sz w:val="18"/>
                <w:szCs w:val="18"/>
              </w:rPr>
            </w:pPr>
            <w:hyperlink r:id="rId26" w:history="1">
              <w:r w:rsidR="00564E79" w:rsidRPr="004E3A13">
                <w:rPr>
                  <w:rStyle w:val="Hypertextovprepojenie"/>
                  <w:sz w:val="18"/>
                  <w:szCs w:val="18"/>
                </w:rPr>
                <w:t>Interná smernica č. 2/2011  Monitorovanie a hodnotenie kvality</w:t>
              </w:r>
            </w:hyperlink>
          </w:p>
          <w:p w14:paraId="3BD1A25A" w14:textId="77777777" w:rsidR="00564E79" w:rsidRPr="004E3A13" w:rsidRDefault="00564E79" w:rsidP="00564E79">
            <w:pPr>
              <w:rPr>
                <w:rStyle w:val="Hypertextovprepojenie"/>
                <w:sz w:val="18"/>
                <w:szCs w:val="18"/>
              </w:rPr>
            </w:pPr>
            <w:r>
              <w:rPr>
                <w:sz w:val="18"/>
                <w:szCs w:val="18"/>
              </w:rPr>
              <w:fldChar w:fldCharType="begin"/>
            </w:r>
            <w:r>
              <w:rPr>
                <w:sz w:val="18"/>
                <w:szCs w:val="18"/>
              </w:rPr>
              <w:instrText xml:space="preserve"> HYPERLINK "https://euba.sk/www_write/files/SK/docs/interne-smernice/2010/interna-smernica-12.pdf" </w:instrText>
            </w:r>
            <w:r>
              <w:rPr>
                <w:sz w:val="18"/>
                <w:szCs w:val="18"/>
              </w:rPr>
              <w:fldChar w:fldCharType="separate"/>
            </w:r>
            <w:r w:rsidRPr="004E3A13">
              <w:rPr>
                <w:rStyle w:val="Hypertextovprepojenie"/>
                <w:sz w:val="18"/>
                <w:szCs w:val="18"/>
              </w:rPr>
              <w:t>Interná smernica 12/2010 o vybavovaní sťažností</w:t>
            </w:r>
          </w:p>
          <w:p w14:paraId="316FF1BA" w14:textId="744E32DB" w:rsidR="00564E79" w:rsidRDefault="00564E79" w:rsidP="00564E79">
            <w:pPr>
              <w:rPr>
                <w:rFonts w:ascii="Calibri" w:eastAsia="Calibri" w:hAnsi="Calibri" w:cs="Calibri"/>
                <w:bCs/>
              </w:rPr>
            </w:pPr>
            <w:r>
              <w:rPr>
                <w:sz w:val="18"/>
                <w:szCs w:val="18"/>
              </w:rPr>
              <w:fldChar w:fldCharType="end"/>
            </w:r>
          </w:p>
        </w:tc>
      </w:tr>
      <w:tr w:rsidR="00564E79" w:rsidRPr="0007683B" w14:paraId="6F7ECEB0" w14:textId="77777777" w:rsidTr="34C71CCB">
        <w:tc>
          <w:tcPr>
            <w:tcW w:w="9062" w:type="dxa"/>
            <w:gridSpan w:val="17"/>
            <w:tcBorders>
              <w:top w:val="single" w:sz="12" w:space="0" w:color="auto"/>
              <w:bottom w:val="single" w:sz="12" w:space="0" w:color="auto"/>
            </w:tcBorders>
          </w:tcPr>
          <w:p w14:paraId="48BC00FD" w14:textId="77777777" w:rsidR="00564E79" w:rsidRDefault="00564E79" w:rsidP="00564E79">
            <w:pPr>
              <w:rPr>
                <w:rFonts w:ascii="Calibri" w:eastAsia="Calibri" w:hAnsi="Calibri" w:cs="Calibri"/>
                <w:bCs/>
              </w:rPr>
            </w:pPr>
          </w:p>
        </w:tc>
      </w:tr>
      <w:tr w:rsidR="00564E79" w:rsidRPr="00B267CD" w14:paraId="455ACC07" w14:textId="77777777" w:rsidTr="34C71CCB">
        <w:tc>
          <w:tcPr>
            <w:tcW w:w="9062" w:type="dxa"/>
            <w:gridSpan w:val="17"/>
            <w:tcBorders>
              <w:top w:val="single" w:sz="12" w:space="0" w:color="auto"/>
            </w:tcBorders>
          </w:tcPr>
          <w:p w14:paraId="6ECC1B8A" w14:textId="77777777" w:rsidR="00564E79" w:rsidRDefault="00564E79" w:rsidP="00564E79">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14:paraId="274962AA" w14:textId="77777777" w:rsidR="00564E79" w:rsidRPr="00B267CD" w:rsidRDefault="00564E79" w:rsidP="00564E79">
            <w:pPr>
              <w:rPr>
                <w:rFonts w:ascii="Calibri" w:eastAsia="Calibri" w:hAnsi="Calibri" w:cs="Calibri"/>
                <w:b/>
                <w:bCs/>
                <w:sz w:val="28"/>
                <w:szCs w:val="28"/>
              </w:rPr>
            </w:pPr>
          </w:p>
        </w:tc>
      </w:tr>
      <w:tr w:rsidR="00564E79" w:rsidRPr="0007683B" w14:paraId="4AF026DC" w14:textId="77777777" w:rsidTr="34C71CCB">
        <w:tc>
          <w:tcPr>
            <w:tcW w:w="2310" w:type="dxa"/>
            <w:gridSpan w:val="2"/>
            <w:tcBorders>
              <w:bottom w:val="single" w:sz="12" w:space="0" w:color="auto"/>
            </w:tcBorders>
          </w:tcPr>
          <w:p w14:paraId="47521231"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Informačné listy predmetov študijného programu</w:t>
            </w:r>
          </w:p>
        </w:tc>
        <w:tc>
          <w:tcPr>
            <w:tcW w:w="6752" w:type="dxa"/>
            <w:gridSpan w:val="15"/>
            <w:tcBorders>
              <w:bottom w:val="single" w:sz="12" w:space="0" w:color="auto"/>
            </w:tcBorders>
          </w:tcPr>
          <w:p w14:paraId="7D0F31A3" w14:textId="73146BBE" w:rsidR="00564E79" w:rsidRDefault="00564E79" w:rsidP="00564E79">
            <w:pPr>
              <w:rPr>
                <w:rFonts w:ascii="Calibri" w:eastAsia="Calibri" w:hAnsi="Calibri" w:cs="Calibri"/>
                <w:bCs/>
              </w:rPr>
            </w:pPr>
            <w:r w:rsidRPr="00E4013F">
              <w:rPr>
                <w:rFonts w:ascii="Calibri" w:eastAsia="Calibri" w:hAnsi="Calibri" w:cs="Calibri"/>
                <w:bCs/>
                <w:sz w:val="18"/>
                <w:szCs w:val="18"/>
              </w:rPr>
              <w:t>Zoznam predmetov a IL predmetov sú prílohou žiadosti o akreditáciu študijného programu.</w:t>
            </w:r>
          </w:p>
        </w:tc>
      </w:tr>
      <w:tr w:rsidR="00564E79" w:rsidRPr="0007683B" w14:paraId="46A4342A" w14:textId="77777777" w:rsidTr="34C71CCB">
        <w:tc>
          <w:tcPr>
            <w:tcW w:w="9062" w:type="dxa"/>
            <w:gridSpan w:val="17"/>
            <w:tcBorders>
              <w:top w:val="single" w:sz="12" w:space="0" w:color="auto"/>
              <w:bottom w:val="single" w:sz="12" w:space="0" w:color="auto"/>
            </w:tcBorders>
          </w:tcPr>
          <w:p w14:paraId="7A0FAE72" w14:textId="77777777" w:rsidR="00564E79" w:rsidRDefault="00564E79" w:rsidP="00564E79">
            <w:pPr>
              <w:rPr>
                <w:rFonts w:ascii="Calibri" w:eastAsia="Calibri" w:hAnsi="Calibri" w:cs="Calibri"/>
                <w:bCs/>
              </w:rPr>
            </w:pPr>
          </w:p>
        </w:tc>
      </w:tr>
      <w:tr w:rsidR="00564E79" w:rsidRPr="0007683B" w14:paraId="21EEEA01" w14:textId="77777777" w:rsidTr="34C71CCB">
        <w:tc>
          <w:tcPr>
            <w:tcW w:w="9062" w:type="dxa"/>
            <w:gridSpan w:val="17"/>
            <w:tcBorders>
              <w:top w:val="single" w:sz="12" w:space="0" w:color="auto"/>
            </w:tcBorders>
          </w:tcPr>
          <w:p w14:paraId="247206B3" w14:textId="77777777" w:rsidR="00564E79" w:rsidRDefault="00564E79" w:rsidP="00564E79">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14:paraId="4577D9E4" w14:textId="77777777" w:rsidR="00564E79" w:rsidRPr="00503B23" w:rsidRDefault="00564E79" w:rsidP="00564E79">
            <w:pPr>
              <w:rPr>
                <w:rFonts w:ascii="Calibri" w:eastAsia="Calibri" w:hAnsi="Calibri" w:cs="Calibri"/>
                <w:b/>
                <w:bCs/>
                <w:sz w:val="28"/>
                <w:szCs w:val="28"/>
              </w:rPr>
            </w:pPr>
          </w:p>
        </w:tc>
      </w:tr>
      <w:tr w:rsidR="00564E79" w:rsidRPr="0007683B" w14:paraId="54D26024" w14:textId="77777777" w:rsidTr="34C71CCB">
        <w:tc>
          <w:tcPr>
            <w:tcW w:w="4673" w:type="dxa"/>
            <w:gridSpan w:val="9"/>
          </w:tcPr>
          <w:p w14:paraId="6593EA99"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14:paraId="769BDF4C" w14:textId="77777777" w:rsidR="00564E79" w:rsidRDefault="00564E79" w:rsidP="00564E79">
            <w:pPr>
              <w:rPr>
                <w:rFonts w:ascii="Calibri" w:eastAsia="Calibri" w:hAnsi="Calibri" w:cs="Calibri"/>
                <w:bCs/>
              </w:rPr>
            </w:pPr>
            <w:r>
              <w:rPr>
                <w:rFonts w:ascii="Calibri" w:eastAsia="Calibri" w:hAnsi="Calibri" w:cs="Calibri"/>
                <w:bCs/>
              </w:rPr>
              <w:t>X</w:t>
            </w:r>
          </w:p>
        </w:tc>
      </w:tr>
      <w:tr w:rsidR="00564E79" w:rsidRPr="0007683B" w14:paraId="1310AF67" w14:textId="77777777" w:rsidTr="34C71CCB">
        <w:tc>
          <w:tcPr>
            <w:tcW w:w="4673" w:type="dxa"/>
            <w:gridSpan w:val="9"/>
            <w:tcBorders>
              <w:bottom w:val="single" w:sz="12" w:space="0" w:color="auto"/>
            </w:tcBorders>
          </w:tcPr>
          <w:p w14:paraId="25BF36E5"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14:paraId="33A9C5A9" w14:textId="77777777" w:rsidR="00564E79" w:rsidRDefault="00564E79" w:rsidP="00564E79">
            <w:pPr>
              <w:rPr>
                <w:rFonts w:ascii="Calibri" w:eastAsia="Calibri" w:hAnsi="Calibri" w:cs="Calibri"/>
                <w:bCs/>
              </w:rPr>
            </w:pPr>
            <w:r>
              <w:rPr>
                <w:rFonts w:ascii="Calibri" w:eastAsia="Calibri" w:hAnsi="Calibri" w:cs="Calibri"/>
                <w:bCs/>
              </w:rPr>
              <w:t>X</w:t>
            </w:r>
          </w:p>
        </w:tc>
      </w:tr>
      <w:tr w:rsidR="00564E79" w:rsidRPr="0007683B" w14:paraId="7ABA4FA1" w14:textId="77777777" w:rsidTr="34C71CCB">
        <w:tc>
          <w:tcPr>
            <w:tcW w:w="9062" w:type="dxa"/>
            <w:gridSpan w:val="17"/>
            <w:tcBorders>
              <w:top w:val="single" w:sz="12" w:space="0" w:color="auto"/>
              <w:bottom w:val="single" w:sz="12" w:space="0" w:color="auto"/>
            </w:tcBorders>
          </w:tcPr>
          <w:p w14:paraId="0225AF14" w14:textId="77777777" w:rsidR="00564E79" w:rsidRDefault="00564E79" w:rsidP="00564E79">
            <w:pPr>
              <w:rPr>
                <w:rFonts w:ascii="Calibri" w:eastAsia="Calibri" w:hAnsi="Calibri" w:cs="Calibri"/>
                <w:bCs/>
              </w:rPr>
            </w:pPr>
          </w:p>
        </w:tc>
      </w:tr>
      <w:tr w:rsidR="00564E79" w:rsidRPr="00503B23" w14:paraId="5CB5BB3E" w14:textId="77777777" w:rsidTr="34C71CCB">
        <w:tc>
          <w:tcPr>
            <w:tcW w:w="9062" w:type="dxa"/>
            <w:gridSpan w:val="17"/>
            <w:tcBorders>
              <w:top w:val="single" w:sz="12" w:space="0" w:color="auto"/>
            </w:tcBorders>
          </w:tcPr>
          <w:p w14:paraId="588DCAA0" w14:textId="77777777" w:rsidR="00564E79" w:rsidRDefault="00564E79" w:rsidP="00564E79">
            <w:pPr>
              <w:rPr>
                <w:rFonts w:ascii="Calibri" w:eastAsia="Calibri" w:hAnsi="Calibri" w:cs="Calibri"/>
                <w:b/>
                <w:bCs/>
                <w:sz w:val="28"/>
                <w:szCs w:val="28"/>
              </w:rPr>
            </w:pPr>
            <w:r w:rsidRPr="00503B23">
              <w:rPr>
                <w:rFonts w:ascii="Calibri" w:eastAsia="Calibri" w:hAnsi="Calibri" w:cs="Calibri"/>
                <w:b/>
                <w:bCs/>
                <w:sz w:val="28"/>
                <w:szCs w:val="28"/>
              </w:rPr>
              <w:lastRenderedPageBreak/>
              <w:t>7. Personálne zabezpečenie študijného programu</w:t>
            </w:r>
          </w:p>
          <w:p w14:paraId="52A345B3" w14:textId="77777777" w:rsidR="00564E79" w:rsidRPr="00503B23" w:rsidRDefault="00564E79" w:rsidP="00564E79">
            <w:pPr>
              <w:rPr>
                <w:rFonts w:ascii="Calibri" w:eastAsia="Calibri" w:hAnsi="Calibri" w:cs="Calibri"/>
                <w:b/>
                <w:bCs/>
                <w:sz w:val="28"/>
                <w:szCs w:val="28"/>
              </w:rPr>
            </w:pPr>
          </w:p>
        </w:tc>
      </w:tr>
      <w:tr w:rsidR="00564E79" w:rsidRPr="0007683B" w14:paraId="1C56AD86" w14:textId="77777777" w:rsidTr="34C71CCB">
        <w:tc>
          <w:tcPr>
            <w:tcW w:w="2547" w:type="dxa"/>
            <w:gridSpan w:val="3"/>
          </w:tcPr>
          <w:p w14:paraId="42DD23D9" w14:textId="415548A3"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2 Osoba zodpovedná za uskutočňovanie, rozvoj a kvalitu študijného programu</w:t>
            </w:r>
            <w:r>
              <w:rPr>
                <w:rStyle w:val="Odkaznapoznmkupodiarou"/>
                <w:rFonts w:ascii="Calibri" w:eastAsia="Calibri" w:hAnsi="Calibri" w:cs="Calibri"/>
                <w:b/>
                <w:bCs/>
              </w:rPr>
              <w:footnoteReference w:id="10"/>
            </w:r>
          </w:p>
        </w:tc>
        <w:tc>
          <w:tcPr>
            <w:tcW w:w="6515" w:type="dxa"/>
            <w:gridSpan w:val="14"/>
          </w:tcPr>
          <w:p w14:paraId="149A69D8" w14:textId="5463FB25" w:rsidR="00564E79" w:rsidRDefault="00564E79" w:rsidP="00564E79">
            <w:pPr>
              <w:rPr>
                <w:rFonts w:ascii="Calibri" w:eastAsia="Calibri" w:hAnsi="Calibri" w:cs="Calibri"/>
                <w:bCs/>
              </w:rPr>
            </w:pPr>
            <w:r w:rsidRPr="00886ADC">
              <w:rPr>
                <w:rFonts w:ascii="Calibri" w:eastAsia="Calibri" w:hAnsi="Calibri" w:cs="Calibri"/>
                <w:bCs/>
              </w:rPr>
              <w:t>doc. Mgr. Miroslav Šipikal, PhD.</w:t>
            </w:r>
          </w:p>
          <w:p w14:paraId="1AA6AD16" w14:textId="2BCE7667" w:rsidR="00564E79" w:rsidRDefault="00564E79" w:rsidP="00564E79">
            <w:pPr>
              <w:rPr>
                <w:rFonts w:ascii="Calibri" w:eastAsia="Calibri" w:hAnsi="Calibri" w:cs="Calibri"/>
                <w:bCs/>
              </w:rPr>
            </w:pPr>
            <w:r>
              <w:rPr>
                <w:rFonts w:ascii="Calibri" w:eastAsia="Calibri" w:hAnsi="Calibri" w:cs="Calibri"/>
                <w:bCs/>
              </w:rPr>
              <w:t>docent</w:t>
            </w:r>
          </w:p>
          <w:p w14:paraId="02DB3107" w14:textId="0855945A" w:rsidR="00564E79" w:rsidRPr="006071BB" w:rsidRDefault="00564E79" w:rsidP="00564E79">
            <w:pPr>
              <w:rPr>
                <w:rFonts w:ascii="Calibri" w:eastAsia="Calibri" w:hAnsi="Calibri" w:cs="Calibri"/>
                <w:bCs/>
                <w:color w:val="000000" w:themeColor="text1"/>
              </w:rPr>
            </w:pPr>
            <w:r w:rsidRPr="006071BB">
              <w:rPr>
                <w:rFonts w:ascii="Calibri" w:eastAsia="Calibri" w:hAnsi="Calibri" w:cs="Calibri"/>
                <w:bCs/>
                <w:color w:val="000000" w:themeColor="text1"/>
              </w:rPr>
              <w:t>Katedra verejnej správy a regionálneho rozvoja</w:t>
            </w:r>
          </w:p>
          <w:p w14:paraId="2DF49DCE" w14:textId="562906AD" w:rsidR="00564E79" w:rsidRDefault="00715A0A" w:rsidP="00564E79">
            <w:pPr>
              <w:rPr>
                <w:rFonts w:ascii="Calibri" w:eastAsia="Calibri" w:hAnsi="Calibri" w:cs="Calibri"/>
                <w:bCs/>
              </w:rPr>
            </w:pPr>
            <w:hyperlink r:id="rId27" w:history="1">
              <w:r w:rsidR="00564E79" w:rsidRPr="006071BB">
                <w:rPr>
                  <w:rStyle w:val="Hypertextovprepojenie"/>
                  <w:rFonts w:ascii="Calibri" w:eastAsia="Calibri" w:hAnsi="Calibri" w:cs="Calibri"/>
                  <w:bCs/>
                  <w:color w:val="000000" w:themeColor="text1"/>
                  <w:u w:val="none"/>
                </w:rPr>
                <w:t>miroslav.sipikal@euba.sk</w:t>
              </w:r>
            </w:hyperlink>
            <w:r w:rsidR="00564E79" w:rsidRPr="006071BB">
              <w:rPr>
                <w:rFonts w:ascii="Calibri" w:eastAsia="Calibri" w:hAnsi="Calibri" w:cs="Calibri"/>
                <w:bCs/>
                <w:color w:val="000000" w:themeColor="text1"/>
              </w:rPr>
              <w:t>, +421 2 6729 1261</w:t>
            </w:r>
          </w:p>
        </w:tc>
      </w:tr>
      <w:tr w:rsidR="00564E79" w:rsidRPr="0007683B" w14:paraId="3005E1DF" w14:textId="77777777" w:rsidTr="34C71CCB">
        <w:tc>
          <w:tcPr>
            <w:tcW w:w="6931" w:type="dxa"/>
            <w:gridSpan w:val="16"/>
          </w:tcPr>
          <w:p w14:paraId="444BB550"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14:paraId="27778A6B" w14:textId="77777777" w:rsidR="00564E79" w:rsidRDefault="00564E79" w:rsidP="00564E79">
            <w:pPr>
              <w:rPr>
                <w:rFonts w:ascii="Calibri" w:eastAsia="Calibri" w:hAnsi="Calibri" w:cs="Calibri"/>
                <w:bCs/>
              </w:rPr>
            </w:pPr>
          </w:p>
        </w:tc>
      </w:tr>
      <w:tr w:rsidR="00564E79" w:rsidRPr="0007683B" w14:paraId="2255E2E6" w14:textId="77777777" w:rsidTr="34C71CCB">
        <w:tc>
          <w:tcPr>
            <w:tcW w:w="2547" w:type="dxa"/>
            <w:gridSpan w:val="3"/>
          </w:tcPr>
          <w:p w14:paraId="6CB6E7EC"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14:paraId="64A6265D" w14:textId="77777777" w:rsidR="00564E79" w:rsidRPr="00CF3809" w:rsidRDefault="00564E79" w:rsidP="00564E79">
            <w:pPr>
              <w:rPr>
                <w:rFonts w:ascii="Calibri" w:eastAsia="Calibri" w:hAnsi="Calibri" w:cs="Calibri"/>
                <w:bCs/>
              </w:rPr>
            </w:pPr>
            <w:r w:rsidRPr="00CF3809">
              <w:rPr>
                <w:rFonts w:ascii="Calibri" w:eastAsia="Calibri" w:hAnsi="Calibri" w:cs="Calibri"/>
                <w:bCs/>
              </w:rPr>
              <w:t>Základy ekonómie 1</w:t>
            </w:r>
          </w:p>
          <w:p w14:paraId="26587201" w14:textId="4A50BF6D" w:rsidR="00564E79" w:rsidRPr="00CF3809" w:rsidRDefault="00564E79" w:rsidP="00564E79">
            <w:pPr>
              <w:rPr>
                <w:rFonts w:ascii="Calibri" w:eastAsia="Calibri" w:hAnsi="Calibri" w:cs="Calibri"/>
                <w:bCs/>
              </w:rPr>
            </w:pPr>
            <w:r w:rsidRPr="00CF3809">
              <w:rPr>
                <w:rFonts w:ascii="Calibri" w:eastAsia="Calibri" w:hAnsi="Calibri" w:cs="Calibri"/>
                <w:bCs/>
              </w:rPr>
              <w:t>prof. Ing. Magdaléna Přívarová, CSc.</w:t>
            </w:r>
          </w:p>
          <w:p w14:paraId="32B2D7CB" w14:textId="2E544597" w:rsidR="00564E79" w:rsidRPr="00057F54" w:rsidRDefault="00564E79" w:rsidP="00564E79">
            <w:pPr>
              <w:rPr>
                <w:rFonts w:ascii="Calibri" w:eastAsia="Calibri" w:hAnsi="Calibri" w:cs="Calibri"/>
                <w:bCs/>
              </w:rPr>
            </w:pPr>
            <w:r w:rsidRPr="00057F54">
              <w:rPr>
                <w:rFonts w:ascii="Calibri" w:eastAsia="Calibri" w:hAnsi="Calibri" w:cs="Calibri"/>
                <w:bCs/>
              </w:rPr>
              <w:t>profesor</w:t>
            </w:r>
          </w:p>
          <w:p w14:paraId="3501E0E1" w14:textId="28D80AEE" w:rsidR="00564E79" w:rsidRPr="002F7A76" w:rsidRDefault="00564E79" w:rsidP="00564E79">
            <w:pPr>
              <w:rPr>
                <w:rFonts w:ascii="Calibri" w:eastAsia="Calibri" w:hAnsi="Calibri" w:cs="Calibri"/>
                <w:bCs/>
                <w:highlight w:val="yellow"/>
              </w:rPr>
            </w:pPr>
            <w:r w:rsidRPr="003F285E">
              <w:rPr>
                <w:rFonts w:ascii="Calibri" w:eastAsia="Calibri" w:hAnsi="Calibri" w:cs="Calibri"/>
                <w:bCs/>
              </w:rPr>
              <w:t>Katedra ekonomickej teórie</w:t>
            </w:r>
          </w:p>
          <w:p w14:paraId="2A1A5633" w14:textId="099225D7" w:rsidR="00564E79" w:rsidRPr="002F7A76" w:rsidRDefault="00564E79" w:rsidP="00564E79">
            <w:pPr>
              <w:rPr>
                <w:rFonts w:ascii="Calibri" w:eastAsia="Calibri" w:hAnsi="Calibri" w:cs="Calibri"/>
                <w:bCs/>
                <w:highlight w:val="yellow"/>
              </w:rPr>
            </w:pPr>
            <w:r w:rsidRPr="00886ADC">
              <w:rPr>
                <w:rFonts w:ascii="Calibri" w:eastAsia="Calibri" w:hAnsi="Calibri" w:cs="Calibri"/>
                <w:bCs/>
              </w:rPr>
              <w:t>magdalena.privarova@euba.sk</w:t>
            </w:r>
            <w:r>
              <w:rPr>
                <w:rFonts w:ascii="Calibri" w:eastAsia="Calibri" w:hAnsi="Calibri" w:cs="Calibri"/>
                <w:bCs/>
              </w:rPr>
              <w:t>,</w:t>
            </w:r>
            <w:r w:rsidRPr="00886ADC">
              <w:rPr>
                <w:rFonts w:ascii="Calibri" w:eastAsia="Calibri" w:hAnsi="Calibri" w:cs="Calibri"/>
                <w:bCs/>
              </w:rPr>
              <w:t xml:space="preserve"> </w:t>
            </w:r>
            <w:r>
              <w:rPr>
                <w:rFonts w:ascii="Calibri" w:eastAsia="Calibri" w:hAnsi="Calibri" w:cs="Calibri"/>
                <w:bCs/>
              </w:rPr>
              <w:t xml:space="preserve"> </w:t>
            </w:r>
            <w:r w:rsidRPr="003F285E">
              <w:rPr>
                <w:rFonts w:ascii="Calibri" w:eastAsia="Calibri" w:hAnsi="Calibri" w:cs="Calibri"/>
                <w:bCs/>
              </w:rPr>
              <w:t>+421 2 6729</w:t>
            </w:r>
            <w:r>
              <w:rPr>
                <w:rFonts w:ascii="Calibri" w:eastAsia="Calibri" w:hAnsi="Calibri" w:cs="Calibri"/>
                <w:bCs/>
              </w:rPr>
              <w:t xml:space="preserve"> 1583</w:t>
            </w:r>
          </w:p>
          <w:p w14:paraId="4F69A118" w14:textId="25D00757" w:rsidR="00564E79" w:rsidRPr="002F7A76" w:rsidRDefault="00715A0A" w:rsidP="00564E79">
            <w:pPr>
              <w:rPr>
                <w:rFonts w:ascii="Calibri" w:eastAsia="Calibri" w:hAnsi="Calibri" w:cs="Calibri"/>
                <w:bCs/>
                <w:highlight w:val="yellow"/>
              </w:rPr>
            </w:pPr>
            <w:hyperlink r:id="rId28" w:history="1">
              <w:r w:rsidR="00564E79" w:rsidRPr="00451625">
                <w:rPr>
                  <w:rStyle w:val="Hypertextovprepojenie"/>
                  <w:rFonts w:ascii="Calibri" w:eastAsia="Calibri" w:hAnsi="Calibri" w:cs="Calibri"/>
                  <w:bCs/>
                </w:rPr>
                <w:t>https://www.portalvs.sk/regzam/detail/208</w:t>
              </w:r>
            </w:hyperlink>
          </w:p>
        </w:tc>
      </w:tr>
      <w:tr w:rsidR="00564E79" w:rsidRPr="0007683B" w14:paraId="6FC80CD3" w14:textId="77777777" w:rsidTr="34C71CCB">
        <w:tc>
          <w:tcPr>
            <w:tcW w:w="2547" w:type="dxa"/>
            <w:gridSpan w:val="3"/>
          </w:tcPr>
          <w:p w14:paraId="53EE487A"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14:paraId="525B7CC9" w14:textId="77777777" w:rsidR="00564E79" w:rsidRPr="006071BB" w:rsidRDefault="00564E79" w:rsidP="00564E79">
            <w:pPr>
              <w:rPr>
                <w:rFonts w:ascii="Calibri" w:eastAsia="Calibri" w:hAnsi="Calibri" w:cs="Calibri"/>
                <w:bCs/>
                <w:color w:val="000000" w:themeColor="text1"/>
              </w:rPr>
            </w:pPr>
            <w:r w:rsidRPr="006071BB">
              <w:rPr>
                <w:rFonts w:ascii="Calibri" w:eastAsia="Calibri" w:hAnsi="Calibri" w:cs="Calibri"/>
                <w:bCs/>
                <w:color w:val="000000" w:themeColor="text1"/>
              </w:rPr>
              <w:t>Základy ekonómie 2</w:t>
            </w:r>
          </w:p>
          <w:p w14:paraId="1E7EAF21" w14:textId="304CC444" w:rsidR="00564E79" w:rsidRPr="006071BB" w:rsidRDefault="00564E79" w:rsidP="00564E79">
            <w:pPr>
              <w:rPr>
                <w:rFonts w:ascii="Calibri" w:eastAsia="Calibri" w:hAnsi="Calibri" w:cs="Calibri"/>
                <w:bCs/>
                <w:color w:val="000000" w:themeColor="text1"/>
              </w:rPr>
            </w:pPr>
            <w:r w:rsidRPr="006071BB">
              <w:rPr>
                <w:rFonts w:ascii="Calibri" w:eastAsia="Calibri" w:hAnsi="Calibri" w:cs="Calibri"/>
                <w:bCs/>
                <w:color w:val="000000" w:themeColor="text1"/>
              </w:rPr>
              <w:t>prof. Ing. Eva Muchová, PhD.</w:t>
            </w:r>
          </w:p>
          <w:p w14:paraId="7D113E28" w14:textId="6249EF6C" w:rsidR="00564E79" w:rsidRPr="00057F54" w:rsidRDefault="00564E79" w:rsidP="00564E79">
            <w:pPr>
              <w:rPr>
                <w:rFonts w:ascii="Calibri" w:eastAsia="Calibri" w:hAnsi="Calibri" w:cs="Calibri"/>
                <w:bCs/>
                <w:color w:val="000000" w:themeColor="text1"/>
              </w:rPr>
            </w:pPr>
            <w:r w:rsidRPr="00057F54">
              <w:rPr>
                <w:rFonts w:ascii="Calibri" w:eastAsia="Calibri" w:hAnsi="Calibri" w:cs="Calibri"/>
                <w:bCs/>
                <w:color w:val="000000" w:themeColor="text1"/>
              </w:rPr>
              <w:t xml:space="preserve">profesor </w:t>
            </w:r>
          </w:p>
          <w:p w14:paraId="198A7514" w14:textId="6B6ECD65" w:rsidR="00564E79" w:rsidRPr="006071BB" w:rsidRDefault="00564E79" w:rsidP="00564E79">
            <w:pPr>
              <w:rPr>
                <w:rFonts w:ascii="Calibri" w:eastAsia="Calibri" w:hAnsi="Calibri" w:cs="Calibri"/>
                <w:bCs/>
                <w:color w:val="000000" w:themeColor="text1"/>
              </w:rPr>
            </w:pPr>
            <w:r w:rsidRPr="006071BB">
              <w:rPr>
                <w:rFonts w:ascii="Calibri" w:eastAsia="Calibri" w:hAnsi="Calibri" w:cs="Calibri"/>
                <w:bCs/>
                <w:color w:val="000000" w:themeColor="text1"/>
              </w:rPr>
              <w:t>Katedra ekonomickej teórie</w:t>
            </w:r>
          </w:p>
          <w:p w14:paraId="084E5A28" w14:textId="46C25BAF" w:rsidR="00564E79" w:rsidRPr="006071BB" w:rsidRDefault="00715A0A" w:rsidP="00564E79">
            <w:pPr>
              <w:rPr>
                <w:rFonts w:ascii="Calibri" w:eastAsia="Calibri" w:hAnsi="Calibri" w:cs="Calibri"/>
                <w:bCs/>
                <w:color w:val="000000" w:themeColor="text1"/>
              </w:rPr>
            </w:pPr>
            <w:hyperlink r:id="rId29" w:history="1">
              <w:r w:rsidR="00564E79" w:rsidRPr="006071BB">
                <w:rPr>
                  <w:rStyle w:val="Hypertextovprepojenie"/>
                  <w:rFonts w:ascii="Calibri" w:eastAsia="Calibri" w:hAnsi="Calibri" w:cs="Calibri"/>
                  <w:bCs/>
                  <w:color w:val="000000" w:themeColor="text1"/>
                  <w:u w:val="none"/>
                </w:rPr>
                <w:t>eva.muchova@euba.sk</w:t>
              </w:r>
            </w:hyperlink>
            <w:r w:rsidR="00564E79" w:rsidRPr="006071BB">
              <w:rPr>
                <w:rFonts w:ascii="Calibri" w:eastAsia="Calibri" w:hAnsi="Calibri" w:cs="Calibri"/>
                <w:bCs/>
                <w:color w:val="000000" w:themeColor="text1"/>
              </w:rPr>
              <w:t>, +421 2 6729 1510</w:t>
            </w:r>
          </w:p>
          <w:p w14:paraId="5462DD13" w14:textId="6EB9D910" w:rsidR="00564E79" w:rsidRPr="006071BB" w:rsidRDefault="00715A0A" w:rsidP="00564E79">
            <w:pPr>
              <w:rPr>
                <w:rFonts w:ascii="Calibri" w:eastAsia="Calibri" w:hAnsi="Calibri" w:cs="Calibri"/>
                <w:bCs/>
                <w:color w:val="000000" w:themeColor="text1"/>
                <w:highlight w:val="yellow"/>
              </w:rPr>
            </w:pPr>
            <w:hyperlink r:id="rId30" w:history="1">
              <w:r w:rsidR="00564E79" w:rsidRPr="00451625">
                <w:rPr>
                  <w:rStyle w:val="Hypertextovprepojenie"/>
                  <w:rFonts w:ascii="Calibri" w:eastAsia="Calibri" w:hAnsi="Calibri" w:cs="Calibri"/>
                  <w:bCs/>
                </w:rPr>
                <w:t>https://www.portalvs.sk/regzam/detail/184</w:t>
              </w:r>
            </w:hyperlink>
          </w:p>
        </w:tc>
      </w:tr>
      <w:tr w:rsidR="00564E79" w:rsidRPr="0007683B" w14:paraId="346E3FDF" w14:textId="77777777" w:rsidTr="34C71CCB">
        <w:tc>
          <w:tcPr>
            <w:tcW w:w="2547" w:type="dxa"/>
            <w:gridSpan w:val="3"/>
          </w:tcPr>
          <w:p w14:paraId="68A0DC35"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14:paraId="7E2CCA45" w14:textId="1E252E49" w:rsidR="00564E79" w:rsidRPr="006071BB" w:rsidRDefault="00564E79" w:rsidP="00564E79">
            <w:pPr>
              <w:rPr>
                <w:rFonts w:ascii="Calibri" w:eastAsia="Calibri" w:hAnsi="Calibri" w:cs="Calibri"/>
                <w:bCs/>
              </w:rPr>
            </w:pPr>
            <w:r w:rsidRPr="006071BB">
              <w:rPr>
                <w:rFonts w:ascii="Calibri" w:eastAsia="Calibri" w:hAnsi="Calibri" w:cs="Calibri"/>
                <w:bCs/>
              </w:rPr>
              <w:t xml:space="preserve">Regionálna ekonómia a politika </w:t>
            </w:r>
          </w:p>
          <w:p w14:paraId="33D648A1" w14:textId="77777777" w:rsidR="00564E79" w:rsidRDefault="00564E79" w:rsidP="00564E79">
            <w:pPr>
              <w:rPr>
                <w:rFonts w:ascii="Calibri" w:eastAsia="Calibri" w:hAnsi="Calibri" w:cs="Calibri"/>
                <w:bCs/>
              </w:rPr>
            </w:pPr>
            <w:r w:rsidRPr="00886ADC">
              <w:rPr>
                <w:rFonts w:ascii="Calibri" w:eastAsia="Calibri" w:hAnsi="Calibri" w:cs="Calibri"/>
                <w:bCs/>
              </w:rPr>
              <w:t>doc. Mgr. Miroslav Šipikal, PhD.</w:t>
            </w:r>
          </w:p>
          <w:p w14:paraId="3EAD221A" w14:textId="77777777" w:rsidR="00564E79" w:rsidRDefault="00564E79" w:rsidP="00564E79">
            <w:pPr>
              <w:rPr>
                <w:rFonts w:ascii="Calibri" w:eastAsia="Calibri" w:hAnsi="Calibri" w:cs="Calibri"/>
                <w:bCs/>
              </w:rPr>
            </w:pPr>
            <w:r>
              <w:rPr>
                <w:rFonts w:ascii="Calibri" w:eastAsia="Calibri" w:hAnsi="Calibri" w:cs="Calibri"/>
                <w:bCs/>
              </w:rPr>
              <w:t>docent</w:t>
            </w:r>
          </w:p>
          <w:p w14:paraId="4C8BF461" w14:textId="77777777" w:rsidR="00564E79" w:rsidRPr="006071BB" w:rsidRDefault="00564E79" w:rsidP="00564E79">
            <w:pPr>
              <w:rPr>
                <w:rFonts w:ascii="Calibri" w:eastAsia="Calibri" w:hAnsi="Calibri" w:cs="Calibri"/>
                <w:bCs/>
                <w:color w:val="000000" w:themeColor="text1"/>
              </w:rPr>
            </w:pPr>
            <w:r w:rsidRPr="006071BB">
              <w:rPr>
                <w:rFonts w:ascii="Calibri" w:eastAsia="Calibri" w:hAnsi="Calibri" w:cs="Calibri"/>
                <w:bCs/>
                <w:color w:val="000000" w:themeColor="text1"/>
              </w:rPr>
              <w:t>Katedra verejnej správy a regionálneho rozvoja</w:t>
            </w:r>
          </w:p>
          <w:p w14:paraId="351A9B2C" w14:textId="77777777" w:rsidR="00564E79" w:rsidRDefault="00715A0A" w:rsidP="00564E79">
            <w:pPr>
              <w:rPr>
                <w:rFonts w:ascii="Calibri" w:eastAsia="Calibri" w:hAnsi="Calibri" w:cs="Calibri"/>
                <w:bCs/>
                <w:color w:val="000000" w:themeColor="text1"/>
              </w:rPr>
            </w:pPr>
            <w:hyperlink r:id="rId31" w:history="1">
              <w:r w:rsidR="00564E79" w:rsidRPr="006071BB">
                <w:rPr>
                  <w:rStyle w:val="Hypertextovprepojenie"/>
                  <w:rFonts w:ascii="Calibri" w:eastAsia="Calibri" w:hAnsi="Calibri" w:cs="Calibri"/>
                  <w:bCs/>
                  <w:color w:val="000000" w:themeColor="text1"/>
                  <w:u w:val="none"/>
                </w:rPr>
                <w:t>miroslav.sipikal@euba.sk</w:t>
              </w:r>
            </w:hyperlink>
            <w:r w:rsidR="00564E79" w:rsidRPr="006071BB">
              <w:rPr>
                <w:rFonts w:ascii="Calibri" w:eastAsia="Calibri" w:hAnsi="Calibri" w:cs="Calibri"/>
                <w:bCs/>
                <w:color w:val="000000" w:themeColor="text1"/>
              </w:rPr>
              <w:t>, +421 2 6729 1261</w:t>
            </w:r>
          </w:p>
          <w:p w14:paraId="7A629EAD" w14:textId="14B6486E" w:rsidR="00564E79" w:rsidRPr="002F7A76" w:rsidRDefault="00715A0A" w:rsidP="00564E79">
            <w:pPr>
              <w:rPr>
                <w:rFonts w:ascii="Calibri" w:eastAsia="Calibri" w:hAnsi="Calibri" w:cs="Calibri"/>
                <w:bCs/>
                <w:highlight w:val="yellow"/>
              </w:rPr>
            </w:pPr>
            <w:hyperlink r:id="rId32" w:history="1">
              <w:r w:rsidR="00564E79" w:rsidRPr="00451625">
                <w:rPr>
                  <w:rStyle w:val="Hypertextovprepojenie"/>
                  <w:rFonts w:ascii="Calibri" w:eastAsia="Calibri" w:hAnsi="Calibri" w:cs="Calibri"/>
                  <w:bCs/>
                </w:rPr>
                <w:t>https://www.portalvs.sk/regzam/detail/227</w:t>
              </w:r>
            </w:hyperlink>
          </w:p>
        </w:tc>
      </w:tr>
      <w:tr w:rsidR="00564E79" w:rsidRPr="0007683B" w14:paraId="5E2ED847" w14:textId="77777777" w:rsidTr="34C71CCB">
        <w:tc>
          <w:tcPr>
            <w:tcW w:w="2547" w:type="dxa"/>
            <w:gridSpan w:val="3"/>
          </w:tcPr>
          <w:p w14:paraId="04950C95"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14:paraId="651056F1" w14:textId="11CE9DA1" w:rsidR="00564E79" w:rsidRPr="006071BB" w:rsidRDefault="00564E79" w:rsidP="00564E79">
            <w:pPr>
              <w:rPr>
                <w:rFonts w:ascii="Calibri" w:eastAsia="Calibri" w:hAnsi="Calibri" w:cs="Calibri"/>
                <w:bCs/>
              </w:rPr>
            </w:pPr>
            <w:r w:rsidRPr="006071BB">
              <w:rPr>
                <w:rFonts w:ascii="Calibri" w:eastAsia="Calibri" w:hAnsi="Calibri" w:cs="Calibri"/>
                <w:bCs/>
              </w:rPr>
              <w:t xml:space="preserve">Hospodárska politika </w:t>
            </w:r>
          </w:p>
          <w:p w14:paraId="5465490D" w14:textId="72007883" w:rsidR="00564E79" w:rsidRDefault="00564E79" w:rsidP="00564E79">
            <w:pPr>
              <w:rPr>
                <w:rFonts w:ascii="Calibri" w:eastAsia="Calibri" w:hAnsi="Calibri" w:cs="Calibri"/>
                <w:bCs/>
              </w:rPr>
            </w:pPr>
            <w:r w:rsidRPr="006071BB">
              <w:rPr>
                <w:rFonts w:ascii="Calibri" w:eastAsia="Calibri" w:hAnsi="Calibri" w:cs="Calibri"/>
                <w:bCs/>
              </w:rPr>
              <w:t>Ing. Karol Morvay, PhD.</w:t>
            </w:r>
          </w:p>
          <w:p w14:paraId="171C40C3" w14:textId="4BD0D553" w:rsidR="00564E79" w:rsidRPr="00057F54" w:rsidRDefault="00564E79" w:rsidP="00564E79">
            <w:pPr>
              <w:rPr>
                <w:rFonts w:ascii="Calibri" w:eastAsia="Calibri" w:hAnsi="Calibri" w:cs="Calibri"/>
                <w:bCs/>
              </w:rPr>
            </w:pPr>
            <w:r>
              <w:rPr>
                <w:rFonts w:ascii="Calibri" w:eastAsia="Calibri" w:hAnsi="Calibri" w:cs="Calibri"/>
                <w:bCs/>
              </w:rPr>
              <w:t>docent</w:t>
            </w:r>
          </w:p>
          <w:p w14:paraId="4CB0535C" w14:textId="03670429" w:rsidR="00564E79" w:rsidRPr="006071BB" w:rsidRDefault="00564E79" w:rsidP="00564E79">
            <w:pPr>
              <w:rPr>
                <w:rFonts w:ascii="Calibri" w:eastAsia="Calibri" w:hAnsi="Calibri" w:cs="Calibri"/>
                <w:bCs/>
              </w:rPr>
            </w:pPr>
            <w:r w:rsidRPr="006071BB">
              <w:rPr>
                <w:rFonts w:ascii="Calibri" w:eastAsia="Calibri" w:hAnsi="Calibri" w:cs="Calibri"/>
                <w:bCs/>
              </w:rPr>
              <w:t>Katedra hospodárskej politiky</w:t>
            </w:r>
          </w:p>
          <w:p w14:paraId="237ACFE2" w14:textId="30EC36C4" w:rsidR="00564E79" w:rsidRPr="002F7A76" w:rsidRDefault="00564E79" w:rsidP="00564E79">
            <w:pPr>
              <w:rPr>
                <w:rFonts w:ascii="Calibri" w:eastAsia="Calibri" w:hAnsi="Calibri" w:cs="Calibri"/>
                <w:bCs/>
                <w:highlight w:val="yellow"/>
              </w:rPr>
            </w:pPr>
            <w:r>
              <w:rPr>
                <w:rFonts w:ascii="Calibri" w:eastAsia="Calibri" w:hAnsi="Calibri" w:cs="Calibri"/>
                <w:bCs/>
              </w:rPr>
              <w:t>karol</w:t>
            </w:r>
            <w:r w:rsidRPr="006071BB">
              <w:rPr>
                <w:rFonts w:ascii="Calibri" w:eastAsia="Calibri" w:hAnsi="Calibri" w:cs="Calibri"/>
                <w:bCs/>
              </w:rPr>
              <w:t>.</w:t>
            </w:r>
            <w:r>
              <w:rPr>
                <w:rFonts w:ascii="Calibri" w:eastAsia="Calibri" w:hAnsi="Calibri" w:cs="Calibri"/>
                <w:bCs/>
              </w:rPr>
              <w:t>morvay@</w:t>
            </w:r>
            <w:r w:rsidRPr="006071BB">
              <w:rPr>
                <w:rFonts w:ascii="Calibri" w:eastAsia="Calibri" w:hAnsi="Calibri" w:cs="Calibri"/>
                <w:bCs/>
              </w:rPr>
              <w:t xml:space="preserve">euba.sk, </w:t>
            </w:r>
            <w:r w:rsidRPr="006071BB">
              <w:rPr>
                <w:rFonts w:ascii="Calibri" w:eastAsia="Calibri" w:hAnsi="Calibri" w:cs="Calibri"/>
                <w:bCs/>
                <w:color w:val="000000" w:themeColor="text1"/>
              </w:rPr>
              <w:t>+421 2 6729 1</w:t>
            </w:r>
            <w:r>
              <w:rPr>
                <w:rFonts w:ascii="Calibri" w:eastAsia="Calibri" w:hAnsi="Calibri" w:cs="Calibri"/>
                <w:bCs/>
                <w:color w:val="000000" w:themeColor="text1"/>
              </w:rPr>
              <w:t>440</w:t>
            </w:r>
          </w:p>
          <w:p w14:paraId="3985D450" w14:textId="376B93C5" w:rsidR="00564E79" w:rsidRPr="002F7A76" w:rsidRDefault="00715A0A" w:rsidP="00564E79">
            <w:pPr>
              <w:rPr>
                <w:rFonts w:ascii="Calibri" w:eastAsia="Calibri" w:hAnsi="Calibri" w:cs="Calibri"/>
                <w:bCs/>
                <w:highlight w:val="yellow"/>
              </w:rPr>
            </w:pPr>
            <w:hyperlink r:id="rId33" w:history="1">
              <w:r w:rsidR="00564E79" w:rsidRPr="00451625">
                <w:rPr>
                  <w:rStyle w:val="Hypertextovprepojenie"/>
                  <w:rFonts w:ascii="Calibri" w:eastAsia="Calibri" w:hAnsi="Calibri" w:cs="Calibri"/>
                  <w:bCs/>
                </w:rPr>
                <w:t>https://www.portalvs.sk/regzam/detail/775</w:t>
              </w:r>
            </w:hyperlink>
          </w:p>
        </w:tc>
      </w:tr>
      <w:tr w:rsidR="00564E79" w:rsidRPr="0007683B" w14:paraId="5F176221" w14:textId="77777777" w:rsidTr="34C71CCB">
        <w:tc>
          <w:tcPr>
            <w:tcW w:w="2547" w:type="dxa"/>
            <w:gridSpan w:val="3"/>
          </w:tcPr>
          <w:p w14:paraId="462C061E"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14:paraId="21F37D13" w14:textId="092FD4C8" w:rsidR="00564E79" w:rsidRPr="006071BB" w:rsidRDefault="00564E79" w:rsidP="00564E79">
            <w:pPr>
              <w:rPr>
                <w:rFonts w:ascii="Calibri" w:eastAsia="Calibri" w:hAnsi="Calibri" w:cs="Calibri"/>
                <w:bCs/>
              </w:rPr>
            </w:pPr>
            <w:r w:rsidRPr="006071BB">
              <w:rPr>
                <w:rFonts w:ascii="Calibri" w:eastAsia="Calibri" w:hAnsi="Calibri" w:cs="Calibri"/>
                <w:bCs/>
              </w:rPr>
              <w:t>Úvod do riadenia rizík</w:t>
            </w:r>
          </w:p>
          <w:p w14:paraId="6F0A845F" w14:textId="288CE387" w:rsidR="00564E79" w:rsidRDefault="00564E79" w:rsidP="00564E79">
            <w:pPr>
              <w:rPr>
                <w:rFonts w:ascii="Calibri" w:eastAsia="Calibri" w:hAnsi="Calibri" w:cs="Calibri"/>
                <w:bCs/>
              </w:rPr>
            </w:pPr>
            <w:r w:rsidRPr="006071BB">
              <w:rPr>
                <w:rFonts w:ascii="Calibri" w:eastAsia="Calibri" w:hAnsi="Calibri" w:cs="Calibri"/>
                <w:bCs/>
              </w:rPr>
              <w:t>Ing. Zuzana Brokešová, PhD.</w:t>
            </w:r>
          </w:p>
          <w:p w14:paraId="400189DC" w14:textId="76DB0D38" w:rsidR="00564E79" w:rsidRPr="00057F54" w:rsidRDefault="00564E79" w:rsidP="00564E79">
            <w:pPr>
              <w:rPr>
                <w:rFonts w:ascii="Calibri" w:eastAsia="Calibri" w:hAnsi="Calibri" w:cs="Calibri"/>
                <w:bCs/>
              </w:rPr>
            </w:pPr>
            <w:r>
              <w:rPr>
                <w:rFonts w:ascii="Calibri" w:eastAsia="Calibri" w:hAnsi="Calibri" w:cs="Calibri"/>
                <w:bCs/>
              </w:rPr>
              <w:t>docent</w:t>
            </w:r>
          </w:p>
          <w:p w14:paraId="01851B24" w14:textId="45C2B824" w:rsidR="00564E79" w:rsidRPr="006071BB" w:rsidRDefault="00564E79" w:rsidP="00564E79">
            <w:pPr>
              <w:rPr>
                <w:rFonts w:ascii="Calibri" w:eastAsia="Calibri" w:hAnsi="Calibri" w:cs="Calibri"/>
                <w:bCs/>
              </w:rPr>
            </w:pPr>
            <w:r w:rsidRPr="006071BB">
              <w:rPr>
                <w:rFonts w:ascii="Calibri" w:eastAsia="Calibri" w:hAnsi="Calibri" w:cs="Calibri"/>
                <w:bCs/>
              </w:rPr>
              <w:t>Katedra poisťovníctva</w:t>
            </w:r>
          </w:p>
          <w:p w14:paraId="43C01EBB" w14:textId="6A40B012" w:rsidR="00564E79" w:rsidRPr="002F7A76" w:rsidRDefault="00564E79" w:rsidP="00564E79">
            <w:pPr>
              <w:rPr>
                <w:rFonts w:ascii="Calibri" w:eastAsia="Calibri" w:hAnsi="Calibri" w:cs="Calibri"/>
                <w:bCs/>
                <w:highlight w:val="yellow"/>
              </w:rPr>
            </w:pPr>
            <w:r w:rsidRPr="006071BB">
              <w:rPr>
                <w:rFonts w:ascii="Calibri" w:eastAsia="Calibri" w:hAnsi="Calibri" w:cs="Calibri"/>
                <w:bCs/>
              </w:rPr>
              <w:t>zuzana.brokesova</w:t>
            </w:r>
            <w:r>
              <w:rPr>
                <w:rFonts w:ascii="Calibri" w:eastAsia="Calibri" w:hAnsi="Calibri" w:cs="Calibri"/>
                <w:bCs/>
              </w:rPr>
              <w:t>@</w:t>
            </w:r>
            <w:r w:rsidRPr="006071BB">
              <w:rPr>
                <w:rFonts w:ascii="Calibri" w:eastAsia="Calibri" w:hAnsi="Calibri" w:cs="Calibri"/>
                <w:bCs/>
              </w:rPr>
              <w:t xml:space="preserve">euba.sk, </w:t>
            </w:r>
            <w:r w:rsidRPr="006071BB">
              <w:rPr>
                <w:rFonts w:ascii="Calibri" w:eastAsia="Calibri" w:hAnsi="Calibri" w:cs="Calibri"/>
                <w:bCs/>
                <w:color w:val="000000" w:themeColor="text1"/>
              </w:rPr>
              <w:t>+421 2 6729 15</w:t>
            </w:r>
            <w:r>
              <w:rPr>
                <w:rFonts w:ascii="Calibri" w:eastAsia="Calibri" w:hAnsi="Calibri" w:cs="Calibri"/>
                <w:bCs/>
                <w:color w:val="000000" w:themeColor="text1"/>
              </w:rPr>
              <w:t>25</w:t>
            </w:r>
          </w:p>
          <w:p w14:paraId="38B3A6EB" w14:textId="141C9F33" w:rsidR="00564E79" w:rsidRPr="002F7A76" w:rsidRDefault="00715A0A" w:rsidP="00564E79">
            <w:pPr>
              <w:rPr>
                <w:rFonts w:ascii="Calibri" w:eastAsia="Calibri" w:hAnsi="Calibri" w:cs="Calibri"/>
                <w:bCs/>
                <w:highlight w:val="yellow"/>
              </w:rPr>
            </w:pPr>
            <w:hyperlink r:id="rId34" w:history="1">
              <w:r w:rsidR="00564E79" w:rsidRPr="00451625">
                <w:rPr>
                  <w:rStyle w:val="Hypertextovprepojenie"/>
                  <w:rFonts w:ascii="Calibri" w:eastAsia="Calibri" w:hAnsi="Calibri" w:cs="Calibri"/>
                  <w:bCs/>
                </w:rPr>
                <w:t>https://www.portalvs.sk/regzam/detail/17813</w:t>
              </w:r>
            </w:hyperlink>
          </w:p>
        </w:tc>
      </w:tr>
      <w:tr w:rsidR="00564E79" w:rsidRPr="0007683B" w14:paraId="76267F8F" w14:textId="77777777" w:rsidTr="34C71CCB">
        <w:tc>
          <w:tcPr>
            <w:tcW w:w="5949" w:type="dxa"/>
            <w:gridSpan w:val="13"/>
          </w:tcPr>
          <w:p w14:paraId="1F1C873F"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14:paraId="247D4E03" w14:textId="77777777" w:rsidR="00564E79" w:rsidRDefault="00564E79" w:rsidP="00564E79">
            <w:pPr>
              <w:rPr>
                <w:rFonts w:ascii="Calibri" w:eastAsia="Calibri" w:hAnsi="Calibri" w:cs="Calibri"/>
                <w:bCs/>
              </w:rPr>
            </w:pPr>
          </w:p>
        </w:tc>
      </w:tr>
      <w:tr w:rsidR="00564E79" w:rsidRPr="0007683B" w14:paraId="31B43A49" w14:textId="77777777" w:rsidTr="34C71CCB">
        <w:tc>
          <w:tcPr>
            <w:tcW w:w="5949" w:type="dxa"/>
            <w:gridSpan w:val="13"/>
          </w:tcPr>
          <w:p w14:paraId="3DF8932D" w14:textId="15481FFE" w:rsidR="00564E79" w:rsidRPr="002F7A76" w:rsidRDefault="00564E79" w:rsidP="00564E79">
            <w:pPr>
              <w:autoSpaceDE w:val="0"/>
              <w:autoSpaceDN w:val="0"/>
              <w:adjustRightInd w:val="0"/>
              <w:contextualSpacing/>
              <w:rPr>
                <w:rFonts w:ascii="Calibri" w:eastAsia="Calibri" w:hAnsi="Calibri" w:cs="Calibri"/>
                <w:b/>
                <w:bCs/>
                <w:highlight w:val="yellow"/>
              </w:rPr>
            </w:pPr>
            <w:r w:rsidRPr="003C63E2">
              <w:rPr>
                <w:rFonts w:ascii="Calibri" w:eastAsia="Calibri" w:hAnsi="Calibri" w:cs="Calibri"/>
                <w:bCs/>
              </w:rPr>
              <w:t xml:space="preserve">doc. Mgr. Miroslav Šipikal, PhD. </w:t>
            </w:r>
          </w:p>
        </w:tc>
        <w:tc>
          <w:tcPr>
            <w:tcW w:w="3113" w:type="dxa"/>
            <w:gridSpan w:val="4"/>
          </w:tcPr>
          <w:p w14:paraId="0432F380" w14:textId="6158F231" w:rsidR="00564E79" w:rsidRPr="006F453E" w:rsidRDefault="00564E79" w:rsidP="00564E79">
            <w:pPr>
              <w:rPr>
                <w:rFonts w:ascii="Calibri" w:eastAsia="Calibri" w:hAnsi="Calibri" w:cs="Calibri"/>
                <w:bCs/>
                <w:highlight w:val="yellow"/>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564E79" w:rsidRPr="0007683B" w14:paraId="069FB753" w14:textId="77777777" w:rsidTr="34C71CCB">
        <w:tc>
          <w:tcPr>
            <w:tcW w:w="5949" w:type="dxa"/>
            <w:gridSpan w:val="13"/>
          </w:tcPr>
          <w:p w14:paraId="6A2CD29E" w14:textId="542A6BB9" w:rsidR="00564E79" w:rsidRPr="006071BB" w:rsidRDefault="00564E79" w:rsidP="00564E79">
            <w:pPr>
              <w:rPr>
                <w:rFonts w:ascii="Calibri" w:eastAsia="Calibri" w:hAnsi="Calibri" w:cs="Calibri"/>
                <w:bCs/>
              </w:rPr>
            </w:pPr>
            <w:r w:rsidRPr="00CF3809">
              <w:rPr>
                <w:rFonts w:ascii="Calibri" w:eastAsia="Calibri" w:hAnsi="Calibri" w:cs="Calibri"/>
                <w:bCs/>
              </w:rPr>
              <w:t>prof. Ing. Magdaléna Přívarová, CSc.</w:t>
            </w:r>
          </w:p>
        </w:tc>
        <w:tc>
          <w:tcPr>
            <w:tcW w:w="3113" w:type="dxa"/>
            <w:gridSpan w:val="4"/>
          </w:tcPr>
          <w:p w14:paraId="5498D7E8" w14:textId="195807B5" w:rsidR="00564E79" w:rsidRPr="006F453E" w:rsidRDefault="00564E79" w:rsidP="00564E79">
            <w:pPr>
              <w:rPr>
                <w:rFonts w:ascii="Calibri" w:eastAsia="Calibri" w:hAnsi="Calibri" w:cs="Calibri"/>
                <w:bCs/>
                <w:highlight w:val="yellow"/>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564E79" w:rsidRPr="0007683B" w14:paraId="79518C56" w14:textId="77777777" w:rsidTr="34C71CCB">
        <w:tc>
          <w:tcPr>
            <w:tcW w:w="5949" w:type="dxa"/>
            <w:gridSpan w:val="13"/>
          </w:tcPr>
          <w:p w14:paraId="3848AF0A" w14:textId="789947D1" w:rsidR="00564E79" w:rsidRPr="002F7A76" w:rsidRDefault="00564E79" w:rsidP="00564E79">
            <w:pPr>
              <w:autoSpaceDE w:val="0"/>
              <w:autoSpaceDN w:val="0"/>
              <w:adjustRightInd w:val="0"/>
              <w:contextualSpacing/>
              <w:rPr>
                <w:rFonts w:ascii="Calibri" w:eastAsia="Calibri" w:hAnsi="Calibri" w:cs="Calibri"/>
                <w:b/>
                <w:bCs/>
                <w:highlight w:val="yellow"/>
              </w:rPr>
            </w:pPr>
            <w:r>
              <w:rPr>
                <w:rFonts w:ascii="Calibri" w:eastAsia="Calibri" w:hAnsi="Calibri" w:cs="Calibri"/>
                <w:bCs/>
              </w:rPr>
              <w:t>p</w:t>
            </w:r>
            <w:r w:rsidRPr="003F285E">
              <w:rPr>
                <w:rFonts w:ascii="Calibri" w:eastAsia="Calibri" w:hAnsi="Calibri" w:cs="Calibri"/>
                <w:bCs/>
              </w:rPr>
              <w:t>rof. Ing. Eva Muchová, PhD.</w:t>
            </w:r>
          </w:p>
        </w:tc>
        <w:tc>
          <w:tcPr>
            <w:tcW w:w="3113" w:type="dxa"/>
            <w:gridSpan w:val="4"/>
          </w:tcPr>
          <w:p w14:paraId="576FDBD6" w14:textId="016C497A" w:rsidR="00564E79" w:rsidRPr="006F453E" w:rsidRDefault="00564E79" w:rsidP="00564E79">
            <w:pPr>
              <w:rPr>
                <w:rFonts w:ascii="Calibri" w:eastAsia="Calibri" w:hAnsi="Calibri" w:cs="Calibri"/>
                <w:bCs/>
                <w:highlight w:val="yellow"/>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564E79" w:rsidRPr="0007683B" w14:paraId="6F01286F" w14:textId="77777777" w:rsidTr="34C71CCB">
        <w:tc>
          <w:tcPr>
            <w:tcW w:w="5949" w:type="dxa"/>
            <w:gridSpan w:val="13"/>
          </w:tcPr>
          <w:p w14:paraId="4881B926" w14:textId="488703B9" w:rsidR="00564E79" w:rsidRPr="006F453E" w:rsidRDefault="00564E79" w:rsidP="00564E79">
            <w:pPr>
              <w:rPr>
                <w:rFonts w:ascii="Calibri" w:eastAsia="Calibri" w:hAnsi="Calibri" w:cs="Calibri"/>
                <w:bCs/>
              </w:rPr>
            </w:pPr>
            <w:r w:rsidRPr="006071BB">
              <w:rPr>
                <w:rFonts w:ascii="Calibri" w:eastAsia="Calibri" w:hAnsi="Calibri" w:cs="Calibri"/>
                <w:bCs/>
              </w:rPr>
              <w:t>Ing. Karol Morvay, PhD.</w:t>
            </w:r>
          </w:p>
        </w:tc>
        <w:tc>
          <w:tcPr>
            <w:tcW w:w="3113" w:type="dxa"/>
            <w:gridSpan w:val="4"/>
          </w:tcPr>
          <w:p w14:paraId="33A8D506" w14:textId="140955C3" w:rsidR="00564E79" w:rsidRPr="006F453E" w:rsidRDefault="00564E79" w:rsidP="00564E79">
            <w:pPr>
              <w:rPr>
                <w:rFonts w:ascii="Calibri" w:eastAsia="Calibri" w:hAnsi="Calibri" w:cs="Calibri"/>
                <w:bCs/>
                <w:highlight w:val="yellow"/>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564E79" w:rsidRPr="0007683B" w14:paraId="1CA3ACA5" w14:textId="77777777" w:rsidTr="34C71CCB">
        <w:tc>
          <w:tcPr>
            <w:tcW w:w="5949" w:type="dxa"/>
            <w:gridSpan w:val="13"/>
          </w:tcPr>
          <w:p w14:paraId="1A7921B0" w14:textId="7053990A" w:rsidR="00564E79" w:rsidRPr="006F453E" w:rsidRDefault="00564E79" w:rsidP="00564E79">
            <w:pPr>
              <w:rPr>
                <w:rFonts w:ascii="Calibri" w:eastAsia="Calibri" w:hAnsi="Calibri" w:cs="Calibri"/>
                <w:bCs/>
              </w:rPr>
            </w:pPr>
            <w:r w:rsidRPr="006071BB">
              <w:rPr>
                <w:rFonts w:ascii="Calibri" w:eastAsia="Calibri" w:hAnsi="Calibri" w:cs="Calibri"/>
                <w:bCs/>
              </w:rPr>
              <w:t>Ing. Zuzana Brokešová, PhD.</w:t>
            </w:r>
          </w:p>
        </w:tc>
        <w:tc>
          <w:tcPr>
            <w:tcW w:w="3113" w:type="dxa"/>
            <w:gridSpan w:val="4"/>
          </w:tcPr>
          <w:p w14:paraId="340E1E0D" w14:textId="3DB3CF8D" w:rsidR="00564E79" w:rsidRPr="006F453E" w:rsidRDefault="00564E79" w:rsidP="00564E79">
            <w:pPr>
              <w:rPr>
                <w:rFonts w:ascii="Calibri" w:eastAsia="Calibri" w:hAnsi="Calibri" w:cs="Calibri"/>
                <w:bCs/>
                <w:highlight w:val="yellow"/>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564E79" w:rsidRPr="0007683B" w14:paraId="6D2E901B" w14:textId="77777777" w:rsidTr="34C71CCB">
        <w:tc>
          <w:tcPr>
            <w:tcW w:w="5949" w:type="dxa"/>
            <w:gridSpan w:val="13"/>
          </w:tcPr>
          <w:p w14:paraId="4E22FA33" w14:textId="77777777" w:rsidR="00564E79" w:rsidRPr="00D362B4" w:rsidRDefault="00564E79" w:rsidP="00564E79">
            <w:pPr>
              <w:autoSpaceDE w:val="0"/>
              <w:autoSpaceDN w:val="0"/>
              <w:adjustRightInd w:val="0"/>
              <w:contextualSpacing/>
              <w:rPr>
                <w:rFonts w:ascii="Calibri" w:eastAsia="Calibri" w:hAnsi="Calibri" w:cs="Calibri"/>
                <w:b/>
                <w:bCs/>
              </w:rPr>
            </w:pPr>
            <w:r w:rsidRPr="00D362B4">
              <w:rPr>
                <w:rFonts w:ascii="Calibri" w:eastAsia="Calibri" w:hAnsi="Calibri" w:cs="Calibri"/>
                <w:b/>
                <w:bCs/>
              </w:rPr>
              <w:lastRenderedPageBreak/>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14:paraId="31037865" w14:textId="213D34EE" w:rsidR="00564E79" w:rsidRDefault="00564E79" w:rsidP="00564E79">
            <w:pPr>
              <w:rPr>
                <w:rFonts w:ascii="Calibri" w:eastAsia="Calibri" w:hAnsi="Calibri" w:cs="Calibri"/>
                <w:bCs/>
              </w:rPr>
            </w:pPr>
            <w:r w:rsidRPr="00E4013F">
              <w:rPr>
                <w:rFonts w:ascii="Calibri" w:eastAsia="Calibri" w:hAnsi="Calibri" w:cs="Calibri"/>
                <w:bCs/>
                <w:sz w:val="18"/>
                <w:szCs w:val="18"/>
              </w:rPr>
              <w:t>Zoznam učiteľov je prílohou žiadosti o akreditáciu študijného programu.</w:t>
            </w:r>
          </w:p>
        </w:tc>
      </w:tr>
      <w:tr w:rsidR="00564E79" w:rsidRPr="0007683B" w14:paraId="7D5310D9" w14:textId="77777777" w:rsidTr="34C71CCB">
        <w:tc>
          <w:tcPr>
            <w:tcW w:w="5949" w:type="dxa"/>
            <w:gridSpan w:val="13"/>
          </w:tcPr>
          <w:p w14:paraId="2E5B5EB6" w14:textId="77777777" w:rsidR="00564E79" w:rsidRPr="00D362B4"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Zoznam školiteľov záverečných prác</w:t>
            </w:r>
            <w:r>
              <w:rPr>
                <w:rStyle w:val="Odkaznapoznmkupodiarou"/>
                <w:rFonts w:ascii="Calibri" w:eastAsia="Calibri" w:hAnsi="Calibri" w:cs="Calibri"/>
                <w:b/>
                <w:bCs/>
              </w:rPr>
              <w:footnoteReference w:id="13"/>
            </w:r>
          </w:p>
        </w:tc>
        <w:tc>
          <w:tcPr>
            <w:tcW w:w="3113" w:type="dxa"/>
            <w:gridSpan w:val="4"/>
          </w:tcPr>
          <w:p w14:paraId="65A4C629" w14:textId="42551412" w:rsidR="00564E79" w:rsidRDefault="00564E79" w:rsidP="00564E79">
            <w:pPr>
              <w:rPr>
                <w:rFonts w:ascii="Calibri" w:eastAsia="Calibri" w:hAnsi="Calibri" w:cs="Calibri"/>
                <w:bCs/>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564E79" w:rsidRPr="0007683B" w14:paraId="74D59962" w14:textId="77777777" w:rsidTr="34C71CCB">
        <w:tc>
          <w:tcPr>
            <w:tcW w:w="5949" w:type="dxa"/>
            <w:gridSpan w:val="13"/>
          </w:tcPr>
          <w:p w14:paraId="76BA52A2"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14:paraId="65011027" w14:textId="0CFAA35B" w:rsidR="00564E79" w:rsidRDefault="00564E79" w:rsidP="00564E79">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564E79" w:rsidRPr="0007683B" w14:paraId="3097D4A5" w14:textId="77777777" w:rsidTr="34C71CCB">
        <w:tc>
          <w:tcPr>
            <w:tcW w:w="5949" w:type="dxa"/>
            <w:gridSpan w:val="13"/>
          </w:tcPr>
          <w:p w14:paraId="416A300D"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Zástupcovia študentov zastupujúci záujmy študentov študijného programu</w:t>
            </w:r>
          </w:p>
        </w:tc>
        <w:tc>
          <w:tcPr>
            <w:tcW w:w="3113" w:type="dxa"/>
            <w:gridSpan w:val="4"/>
          </w:tcPr>
          <w:p w14:paraId="21C2287C" w14:textId="77777777" w:rsidR="00564E79" w:rsidRDefault="00564E79" w:rsidP="00564E79">
            <w:pPr>
              <w:rPr>
                <w:rFonts w:ascii="Calibri" w:eastAsia="Calibri" w:hAnsi="Calibri" w:cs="Calibri"/>
                <w:bCs/>
              </w:rPr>
            </w:pPr>
          </w:p>
        </w:tc>
      </w:tr>
      <w:tr w:rsidR="00564E79" w:rsidRPr="0007683B" w14:paraId="3FE4395F" w14:textId="77777777" w:rsidTr="34C71CCB">
        <w:tc>
          <w:tcPr>
            <w:tcW w:w="5949" w:type="dxa"/>
            <w:gridSpan w:val="13"/>
          </w:tcPr>
          <w:p w14:paraId="4BC58F3D" w14:textId="510128E9" w:rsidR="00564E79" w:rsidRPr="0073674D" w:rsidRDefault="00564E79" w:rsidP="00564E79">
            <w:pPr>
              <w:autoSpaceDE w:val="0"/>
              <w:autoSpaceDN w:val="0"/>
              <w:adjustRightInd w:val="0"/>
              <w:contextualSpacing/>
              <w:rPr>
                <w:rFonts w:ascii="Calibri" w:eastAsia="Calibri" w:hAnsi="Calibri" w:cs="Calibri"/>
                <w:bCs/>
              </w:rPr>
            </w:pPr>
            <w:r w:rsidRPr="0073674D">
              <w:rPr>
                <w:rFonts w:ascii="Calibri" w:eastAsia="Calibri" w:hAnsi="Calibri" w:cs="Calibri"/>
                <w:bCs/>
              </w:rPr>
              <w:t xml:space="preserve">Róbert Palša, 3. ročník I. stupňa </w:t>
            </w:r>
            <w:r w:rsidRPr="0073674D">
              <w:rPr>
                <w:rFonts w:ascii="Calibri" w:eastAsia="Calibri" w:hAnsi="Calibri" w:cs="Calibri"/>
                <w:bCs/>
              </w:rPr>
              <w:fldChar w:fldCharType="begin">
                <w:ffData>
                  <w:name w:val="Text64"/>
                  <w:enabled/>
                  <w:calcOnExit w:val="0"/>
                  <w:textInput>
                    <w:default w:val="forma štúdia (denná/externá)"/>
                  </w:textInput>
                </w:ffData>
              </w:fldChar>
            </w:r>
            <w:bookmarkStart w:id="12" w:name="Text64"/>
            <w:r w:rsidRPr="0073674D">
              <w:rPr>
                <w:rFonts w:ascii="Calibri" w:eastAsia="Calibri" w:hAnsi="Calibri" w:cs="Calibri"/>
                <w:bCs/>
              </w:rPr>
              <w:instrText xml:space="preserve"> FORMTEXT </w:instrText>
            </w:r>
            <w:r w:rsidRPr="0073674D">
              <w:rPr>
                <w:rFonts w:ascii="Calibri" w:eastAsia="Calibri" w:hAnsi="Calibri" w:cs="Calibri"/>
                <w:bCs/>
              </w:rPr>
            </w:r>
            <w:r w:rsidRPr="0073674D">
              <w:rPr>
                <w:rFonts w:ascii="Calibri" w:eastAsia="Calibri" w:hAnsi="Calibri" w:cs="Calibri"/>
                <w:bCs/>
              </w:rPr>
              <w:fldChar w:fldCharType="separate"/>
            </w:r>
            <w:r w:rsidRPr="0073674D">
              <w:rPr>
                <w:rFonts w:ascii="Calibri" w:eastAsia="Calibri" w:hAnsi="Calibri" w:cs="Calibri"/>
                <w:bCs/>
                <w:noProof/>
              </w:rPr>
              <w:t>(denná forma štúdia)</w:t>
            </w:r>
            <w:r w:rsidRPr="0073674D">
              <w:rPr>
                <w:rFonts w:ascii="Calibri" w:eastAsia="Calibri" w:hAnsi="Calibri" w:cs="Calibri"/>
                <w:bCs/>
              </w:rPr>
              <w:fldChar w:fldCharType="end"/>
            </w:r>
            <w:bookmarkEnd w:id="12"/>
          </w:p>
        </w:tc>
        <w:tc>
          <w:tcPr>
            <w:tcW w:w="3113" w:type="dxa"/>
            <w:gridSpan w:val="4"/>
          </w:tcPr>
          <w:p w14:paraId="7514F411" w14:textId="16D849C4" w:rsidR="00564E79" w:rsidRPr="00564E79" w:rsidRDefault="00564E79" w:rsidP="00564E79">
            <w:pPr>
              <w:rPr>
                <w:rFonts w:ascii="Calibri" w:eastAsia="Calibri" w:hAnsi="Calibri" w:cs="Calibri"/>
                <w:bCs/>
                <w:sz w:val="18"/>
                <w:szCs w:val="18"/>
              </w:rPr>
            </w:pPr>
            <w:r w:rsidRPr="00564E79">
              <w:rPr>
                <w:rFonts w:ascii="Calibri" w:eastAsia="Calibri" w:hAnsi="Calibri" w:cs="Calibri"/>
                <w:bCs/>
                <w:sz w:val="18"/>
                <w:szCs w:val="18"/>
              </w:rPr>
              <w:t xml:space="preserve">rpalsa1@student.euba.sk </w:t>
            </w:r>
          </w:p>
        </w:tc>
      </w:tr>
      <w:tr w:rsidR="00564E79" w:rsidRPr="0007683B" w14:paraId="416CF7B8" w14:textId="77777777" w:rsidTr="34C71CCB">
        <w:tc>
          <w:tcPr>
            <w:tcW w:w="5949" w:type="dxa"/>
            <w:gridSpan w:val="13"/>
          </w:tcPr>
          <w:p w14:paraId="3179BB78" w14:textId="18D0A55B" w:rsidR="00564E79" w:rsidRPr="0073674D" w:rsidRDefault="00564E79" w:rsidP="00564E79">
            <w:pPr>
              <w:autoSpaceDE w:val="0"/>
              <w:autoSpaceDN w:val="0"/>
              <w:adjustRightInd w:val="0"/>
              <w:contextualSpacing/>
              <w:rPr>
                <w:rFonts w:ascii="Calibri" w:eastAsia="Calibri" w:hAnsi="Calibri" w:cs="Calibri"/>
                <w:bCs/>
              </w:rPr>
            </w:pPr>
            <w:r w:rsidRPr="0073674D">
              <w:rPr>
                <w:rFonts w:ascii="Calibri" w:eastAsia="Calibri" w:hAnsi="Calibri" w:cs="Calibri"/>
                <w:bCs/>
              </w:rPr>
              <w:t>Diana Méhesová, 3. ročník I. stupňa (denná forma štúdia)</w:t>
            </w:r>
          </w:p>
        </w:tc>
        <w:tc>
          <w:tcPr>
            <w:tcW w:w="3113" w:type="dxa"/>
            <w:gridSpan w:val="4"/>
          </w:tcPr>
          <w:p w14:paraId="2619A8C9" w14:textId="525EB256" w:rsidR="00564E79" w:rsidRPr="00564E79" w:rsidRDefault="00564E79" w:rsidP="00564E79">
            <w:pPr>
              <w:rPr>
                <w:rFonts w:ascii="Calibri" w:eastAsia="Calibri" w:hAnsi="Calibri" w:cs="Calibri"/>
                <w:bCs/>
                <w:sz w:val="18"/>
                <w:szCs w:val="18"/>
              </w:rPr>
            </w:pPr>
            <w:r w:rsidRPr="00564E79">
              <w:rPr>
                <w:rFonts w:ascii="Calibri" w:eastAsia="Calibri" w:hAnsi="Calibri" w:cs="Calibri"/>
                <w:bCs/>
                <w:sz w:val="18"/>
                <w:szCs w:val="18"/>
              </w:rPr>
              <w:t>dmehesova1@student.euba.sk</w:t>
            </w:r>
          </w:p>
        </w:tc>
      </w:tr>
      <w:tr w:rsidR="00564E79" w:rsidRPr="009D15C1" w14:paraId="53C473F3" w14:textId="77777777" w:rsidTr="34C71CCB">
        <w:tc>
          <w:tcPr>
            <w:tcW w:w="5949" w:type="dxa"/>
            <w:gridSpan w:val="13"/>
          </w:tcPr>
          <w:p w14:paraId="459D5E86" w14:textId="77777777" w:rsidR="00564E79" w:rsidRPr="009D15C1" w:rsidRDefault="00564E79" w:rsidP="00564E79">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14:paraId="41401DCF" w14:textId="77777777" w:rsidR="00564E79" w:rsidRPr="00564E79" w:rsidRDefault="00564E79" w:rsidP="00564E79">
            <w:pPr>
              <w:rPr>
                <w:rFonts w:ascii="Calibri" w:eastAsia="Calibri" w:hAnsi="Calibri" w:cs="Calibri"/>
                <w:b/>
                <w:bCs/>
                <w:sz w:val="18"/>
                <w:szCs w:val="18"/>
              </w:rPr>
            </w:pPr>
          </w:p>
        </w:tc>
      </w:tr>
      <w:tr w:rsidR="00564E79" w:rsidRPr="0007683B" w14:paraId="2EEEE409" w14:textId="77777777" w:rsidTr="34C71CCB">
        <w:tc>
          <w:tcPr>
            <w:tcW w:w="5949" w:type="dxa"/>
            <w:gridSpan w:val="13"/>
          </w:tcPr>
          <w:p w14:paraId="32A124BE" w14:textId="18C6C8D9" w:rsidR="00564E79" w:rsidRPr="00C56200" w:rsidRDefault="00A365C8" w:rsidP="00564E79">
            <w:pPr>
              <w:autoSpaceDE w:val="0"/>
              <w:autoSpaceDN w:val="0"/>
              <w:adjustRightInd w:val="0"/>
              <w:contextualSpacing/>
              <w:rPr>
                <w:rFonts w:ascii="Calibri" w:eastAsia="Calibri" w:hAnsi="Calibri" w:cs="Calibri"/>
                <w:bCs/>
                <w:highlight w:val="yellow"/>
              </w:rPr>
            </w:pPr>
            <w:r>
              <w:rPr>
                <w:rFonts w:ascii="Calibri" w:eastAsia="Calibri" w:hAnsi="Calibri" w:cs="Calibri"/>
                <w:bCs/>
              </w:rPr>
              <w:t>Ing. Simona Polo</w:t>
            </w:r>
            <w:r w:rsidR="00564E79" w:rsidRPr="00564E79">
              <w:rPr>
                <w:rFonts w:ascii="Calibri" w:eastAsia="Calibri" w:hAnsi="Calibri" w:cs="Calibri"/>
                <w:bCs/>
              </w:rPr>
              <w:t>nyiová, PhD., odborná asistentka katedry sociálneho rozvoja a práce</w:t>
            </w:r>
          </w:p>
        </w:tc>
        <w:tc>
          <w:tcPr>
            <w:tcW w:w="3113" w:type="dxa"/>
            <w:gridSpan w:val="4"/>
          </w:tcPr>
          <w:p w14:paraId="6B0B6357" w14:textId="4A4DF956" w:rsidR="00564E79" w:rsidRPr="00564E79" w:rsidRDefault="00564E79" w:rsidP="00564E79">
            <w:pPr>
              <w:rPr>
                <w:rFonts w:ascii="Calibri" w:eastAsia="Calibri" w:hAnsi="Calibri" w:cs="Calibri"/>
                <w:bCs/>
                <w:sz w:val="18"/>
                <w:szCs w:val="18"/>
              </w:rPr>
            </w:pPr>
            <w:r w:rsidRPr="00564E79">
              <w:rPr>
                <w:rFonts w:ascii="Calibri" w:eastAsia="Calibri" w:hAnsi="Calibri" w:cs="Calibri"/>
                <w:bCs/>
                <w:sz w:val="18"/>
                <w:szCs w:val="18"/>
              </w:rPr>
              <w:t>simona.polonyova@euba.sk</w:t>
            </w:r>
          </w:p>
        </w:tc>
      </w:tr>
      <w:tr w:rsidR="00564E79" w:rsidRPr="0007683B" w14:paraId="53E513AC" w14:textId="77777777" w:rsidTr="34C71CCB">
        <w:tc>
          <w:tcPr>
            <w:tcW w:w="5949" w:type="dxa"/>
            <w:gridSpan w:val="13"/>
          </w:tcPr>
          <w:p w14:paraId="1DAF089C" w14:textId="77777777" w:rsidR="00564E79" w:rsidRPr="009D15C1" w:rsidRDefault="00564E79" w:rsidP="00564E79">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14:paraId="5EEA0C41" w14:textId="77777777" w:rsidR="00564E79" w:rsidRDefault="00564E79" w:rsidP="00564E79">
            <w:pPr>
              <w:rPr>
                <w:rFonts w:ascii="Calibri" w:eastAsia="Calibri" w:hAnsi="Calibri" w:cs="Calibri"/>
                <w:bCs/>
              </w:rPr>
            </w:pPr>
          </w:p>
        </w:tc>
      </w:tr>
      <w:tr w:rsidR="00564E79" w:rsidRPr="0007683B" w14:paraId="7AA3540D" w14:textId="77777777" w:rsidTr="34C71CCB">
        <w:tc>
          <w:tcPr>
            <w:tcW w:w="3256" w:type="dxa"/>
            <w:gridSpan w:val="5"/>
          </w:tcPr>
          <w:p w14:paraId="16308335" w14:textId="77777777" w:rsidR="00564E79" w:rsidRPr="009D15C1"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5E2633F0" w14:textId="76F8BD06" w:rsidR="00564E79" w:rsidRPr="00564E79" w:rsidRDefault="00564E79" w:rsidP="00564E79">
            <w:pPr>
              <w:autoSpaceDE w:val="0"/>
              <w:autoSpaceDN w:val="0"/>
              <w:adjustRightInd w:val="0"/>
              <w:contextualSpacing/>
              <w:rPr>
                <w:rFonts w:ascii="Calibri" w:eastAsia="Calibri" w:hAnsi="Calibri" w:cs="Calibri"/>
                <w:bCs/>
                <w:sz w:val="18"/>
                <w:szCs w:val="18"/>
              </w:rPr>
            </w:pPr>
            <w:r w:rsidRPr="00564E79">
              <w:rPr>
                <w:rFonts w:ascii="Calibri" w:eastAsia="Calibri" w:hAnsi="Calibri" w:cs="Calibri"/>
                <w:bCs/>
                <w:sz w:val="18"/>
                <w:szCs w:val="18"/>
              </w:rPr>
              <w:t>Jana Sisková – jana.siskova@euba.sk</w:t>
            </w:r>
          </w:p>
        </w:tc>
      </w:tr>
      <w:tr w:rsidR="00564E79" w:rsidRPr="0007683B" w14:paraId="0B1EB0DD" w14:textId="77777777" w:rsidTr="34C71CCB">
        <w:tc>
          <w:tcPr>
            <w:tcW w:w="3256" w:type="dxa"/>
            <w:gridSpan w:val="5"/>
          </w:tcPr>
          <w:p w14:paraId="66DC7D11" w14:textId="77777777" w:rsidR="00564E79" w:rsidRPr="009D15C1"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33B6E93E" w14:textId="08B654DD" w:rsidR="00564E79" w:rsidRPr="00564E79" w:rsidRDefault="00564E79" w:rsidP="00564E79">
            <w:pPr>
              <w:autoSpaceDE w:val="0"/>
              <w:autoSpaceDN w:val="0"/>
              <w:adjustRightInd w:val="0"/>
              <w:contextualSpacing/>
              <w:rPr>
                <w:rFonts w:ascii="Calibri" w:eastAsia="Calibri" w:hAnsi="Calibri" w:cs="Calibri"/>
                <w:bCs/>
                <w:sz w:val="18"/>
                <w:szCs w:val="18"/>
              </w:rPr>
            </w:pPr>
            <w:r w:rsidRPr="00564E79">
              <w:rPr>
                <w:rFonts w:ascii="Calibri" w:eastAsia="Calibri" w:hAnsi="Calibri" w:cs="Calibri"/>
                <w:bCs/>
                <w:sz w:val="18"/>
                <w:szCs w:val="18"/>
              </w:rPr>
              <w:t xml:space="preserve">Monika Paráková, Ing. - </w:t>
            </w:r>
            <w:hyperlink r:id="rId35" w:history="1">
              <w:r w:rsidRPr="00564E79">
                <w:rPr>
                  <w:rStyle w:val="Hypertextovprepojenie"/>
                  <w:rFonts w:ascii="Calibri" w:eastAsia="Calibri" w:hAnsi="Calibri" w:cs="Calibri"/>
                  <w:bCs/>
                  <w:color w:val="auto"/>
                  <w:sz w:val="18"/>
                  <w:szCs w:val="18"/>
                  <w:u w:val="none"/>
                </w:rPr>
                <w:t>monika.parakova@euba.sk</w:t>
              </w:r>
            </w:hyperlink>
            <w:r w:rsidRPr="00564E79">
              <w:rPr>
                <w:rFonts w:ascii="Calibri" w:eastAsia="Calibri" w:hAnsi="Calibri" w:cs="Calibri"/>
                <w:bCs/>
                <w:sz w:val="18"/>
                <w:szCs w:val="18"/>
              </w:rPr>
              <w:t xml:space="preserve"> </w:t>
            </w:r>
          </w:p>
        </w:tc>
      </w:tr>
      <w:tr w:rsidR="00564E79" w:rsidRPr="0007683B" w14:paraId="358639B6" w14:textId="77777777" w:rsidTr="34C71CCB">
        <w:tc>
          <w:tcPr>
            <w:tcW w:w="3256" w:type="dxa"/>
            <w:gridSpan w:val="5"/>
          </w:tcPr>
          <w:p w14:paraId="3228050A"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14:paraId="44561591" w14:textId="713747AB" w:rsidR="00564E79" w:rsidRPr="00564E79" w:rsidRDefault="00564E79" w:rsidP="00564E79">
            <w:pPr>
              <w:autoSpaceDE w:val="0"/>
              <w:autoSpaceDN w:val="0"/>
              <w:adjustRightInd w:val="0"/>
              <w:contextualSpacing/>
              <w:rPr>
                <w:rFonts w:ascii="Calibri" w:eastAsia="Calibri" w:hAnsi="Calibri" w:cs="Calibri"/>
                <w:bCs/>
                <w:sz w:val="18"/>
                <w:szCs w:val="18"/>
              </w:rPr>
            </w:pPr>
            <w:r w:rsidRPr="00564E79">
              <w:rPr>
                <w:rFonts w:ascii="Calibri" w:eastAsia="Calibri" w:hAnsi="Calibri" w:cs="Calibri"/>
                <w:bCs/>
                <w:sz w:val="18"/>
                <w:szCs w:val="18"/>
              </w:rPr>
              <w:t xml:space="preserve">riaditelia študentských domovov </w:t>
            </w:r>
          </w:p>
        </w:tc>
      </w:tr>
      <w:tr w:rsidR="00564E79" w:rsidRPr="0007683B" w14:paraId="4018F29C" w14:textId="77777777" w:rsidTr="34C71CCB">
        <w:tc>
          <w:tcPr>
            <w:tcW w:w="3256" w:type="dxa"/>
            <w:gridSpan w:val="5"/>
          </w:tcPr>
          <w:p w14:paraId="7960D361"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14:paraId="129A2F65" w14:textId="60CE6D70" w:rsidR="00564E79" w:rsidRPr="00564E79" w:rsidRDefault="00564E79" w:rsidP="00564E79">
            <w:pPr>
              <w:autoSpaceDE w:val="0"/>
              <w:autoSpaceDN w:val="0"/>
              <w:adjustRightInd w:val="0"/>
              <w:contextualSpacing/>
              <w:rPr>
                <w:rFonts w:ascii="Calibri" w:eastAsia="Calibri" w:hAnsi="Calibri" w:cs="Calibri"/>
                <w:bCs/>
                <w:sz w:val="18"/>
                <w:szCs w:val="18"/>
              </w:rPr>
            </w:pPr>
            <w:r w:rsidRPr="00564E79">
              <w:rPr>
                <w:rFonts w:ascii="Calibri" w:eastAsia="Calibri" w:hAnsi="Calibri" w:cs="Calibri"/>
                <w:bCs/>
                <w:sz w:val="18"/>
                <w:szCs w:val="18"/>
              </w:rPr>
              <w:t xml:space="preserve">Ivana Koutná, Mgr. - </w:t>
            </w:r>
            <w:hyperlink r:id="rId36" w:history="1">
              <w:r w:rsidRPr="00564E79">
                <w:rPr>
                  <w:rStyle w:val="Hypertextovprepojenie"/>
                  <w:rFonts w:ascii="Calibri" w:eastAsia="Calibri" w:hAnsi="Calibri" w:cs="Calibri"/>
                  <w:bCs/>
                  <w:color w:val="auto"/>
                  <w:sz w:val="18"/>
                  <w:szCs w:val="18"/>
                  <w:u w:val="none"/>
                </w:rPr>
                <w:t>ivana.koutna@euba.sk</w:t>
              </w:r>
            </w:hyperlink>
            <w:r w:rsidRPr="00564E79">
              <w:rPr>
                <w:rFonts w:ascii="Calibri" w:eastAsia="Calibri" w:hAnsi="Calibri" w:cs="Calibri"/>
                <w:bCs/>
                <w:sz w:val="18"/>
                <w:szCs w:val="18"/>
              </w:rPr>
              <w:t xml:space="preserve"> </w:t>
            </w:r>
          </w:p>
        </w:tc>
      </w:tr>
      <w:tr w:rsidR="00564E79" w:rsidRPr="0007683B" w14:paraId="5ED3DAFD" w14:textId="77777777" w:rsidTr="34C71CCB">
        <w:tc>
          <w:tcPr>
            <w:tcW w:w="3256" w:type="dxa"/>
            <w:gridSpan w:val="5"/>
          </w:tcPr>
          <w:p w14:paraId="18201800" w14:textId="77777777" w:rsidR="00564E79" w:rsidRPr="009D15C1"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14:paraId="22457CDC" w14:textId="79591BF7" w:rsidR="00564E79" w:rsidRPr="00564E79" w:rsidRDefault="00564E79" w:rsidP="00564E79">
            <w:pPr>
              <w:autoSpaceDE w:val="0"/>
              <w:autoSpaceDN w:val="0"/>
              <w:adjustRightInd w:val="0"/>
              <w:contextualSpacing/>
              <w:rPr>
                <w:rFonts w:ascii="Calibri" w:eastAsia="Calibri" w:hAnsi="Calibri" w:cs="Calibri"/>
                <w:bCs/>
                <w:sz w:val="18"/>
                <w:szCs w:val="18"/>
              </w:rPr>
            </w:pPr>
            <w:r w:rsidRPr="00564E79">
              <w:rPr>
                <w:rFonts w:ascii="Calibri" w:eastAsia="Calibri" w:hAnsi="Calibri" w:cs="Calibri"/>
                <w:bCs/>
                <w:sz w:val="18"/>
                <w:szCs w:val="18"/>
              </w:rPr>
              <w:t xml:space="preserve">Prodekan pre vzdelávanie a študijný poradca na úrovni študijného programu </w:t>
            </w:r>
          </w:p>
        </w:tc>
      </w:tr>
      <w:tr w:rsidR="00564E79" w:rsidRPr="0007683B" w14:paraId="3626BABF" w14:textId="77777777" w:rsidTr="34C71CCB">
        <w:tc>
          <w:tcPr>
            <w:tcW w:w="3256" w:type="dxa"/>
            <w:gridSpan w:val="5"/>
            <w:tcBorders>
              <w:bottom w:val="single" w:sz="12" w:space="0" w:color="auto"/>
            </w:tcBorders>
          </w:tcPr>
          <w:p w14:paraId="0084F84D" w14:textId="77777777" w:rsidR="00564E79" w:rsidRPr="009D15C1"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14:paraId="08365407" w14:textId="4618E712" w:rsidR="00564E79" w:rsidRPr="00564E79" w:rsidRDefault="00564E79" w:rsidP="00564E79">
            <w:pPr>
              <w:autoSpaceDE w:val="0"/>
              <w:autoSpaceDN w:val="0"/>
              <w:adjustRightInd w:val="0"/>
              <w:contextualSpacing/>
              <w:rPr>
                <w:rFonts w:ascii="Calibri" w:eastAsia="Calibri" w:hAnsi="Calibri" w:cs="Calibri"/>
                <w:bCs/>
                <w:sz w:val="18"/>
                <w:szCs w:val="18"/>
              </w:rPr>
            </w:pPr>
            <w:r w:rsidRPr="00564E79">
              <w:rPr>
                <w:rFonts w:ascii="Calibri" w:eastAsia="Calibri" w:hAnsi="Calibri" w:cs="Calibri"/>
                <w:bCs/>
                <w:sz w:val="18"/>
                <w:szCs w:val="18"/>
              </w:rPr>
              <w:t xml:space="preserve">Referentka zahraničných vzťahov: Jana Šipošová, Mgr. – </w:t>
            </w:r>
            <w:hyperlink r:id="rId37" w:history="1">
              <w:r w:rsidRPr="00564E79">
                <w:rPr>
                  <w:rStyle w:val="Hypertextovprepojenie"/>
                  <w:rFonts w:ascii="Calibri" w:eastAsia="Calibri" w:hAnsi="Calibri" w:cs="Calibri"/>
                  <w:bCs/>
                  <w:color w:val="auto"/>
                  <w:sz w:val="18"/>
                  <w:szCs w:val="18"/>
                  <w:u w:val="none"/>
                </w:rPr>
                <w:t>jana.siposova@euba.sk</w:t>
              </w:r>
            </w:hyperlink>
            <w:r w:rsidRPr="00564E79">
              <w:rPr>
                <w:rFonts w:ascii="Calibri" w:eastAsia="Calibri" w:hAnsi="Calibri" w:cs="Calibri"/>
                <w:bCs/>
                <w:sz w:val="18"/>
                <w:szCs w:val="18"/>
              </w:rPr>
              <w:t xml:space="preserve"> </w:t>
            </w:r>
          </w:p>
          <w:p w14:paraId="274250E9" w14:textId="1C87FA06" w:rsidR="00564E79" w:rsidRPr="00564E79" w:rsidRDefault="00564E79" w:rsidP="00564E79">
            <w:pPr>
              <w:autoSpaceDE w:val="0"/>
              <w:autoSpaceDN w:val="0"/>
              <w:adjustRightInd w:val="0"/>
              <w:contextualSpacing/>
              <w:rPr>
                <w:rFonts w:ascii="Calibri" w:eastAsia="Calibri" w:hAnsi="Calibri" w:cs="Calibri"/>
                <w:bCs/>
                <w:sz w:val="18"/>
                <w:szCs w:val="18"/>
              </w:rPr>
            </w:pPr>
          </w:p>
        </w:tc>
      </w:tr>
      <w:tr w:rsidR="00564E79" w:rsidRPr="0007683B" w14:paraId="0239D8D5" w14:textId="77777777" w:rsidTr="34C71CCB">
        <w:tc>
          <w:tcPr>
            <w:tcW w:w="9062" w:type="dxa"/>
            <w:gridSpan w:val="17"/>
            <w:tcBorders>
              <w:top w:val="single" w:sz="12" w:space="0" w:color="auto"/>
              <w:bottom w:val="single" w:sz="12" w:space="0" w:color="auto"/>
            </w:tcBorders>
          </w:tcPr>
          <w:p w14:paraId="06D70725" w14:textId="77777777" w:rsidR="00564E79" w:rsidRDefault="00564E79" w:rsidP="00564E79">
            <w:pPr>
              <w:rPr>
                <w:rFonts w:ascii="Calibri" w:eastAsia="Calibri" w:hAnsi="Calibri" w:cs="Calibri"/>
                <w:bCs/>
              </w:rPr>
            </w:pPr>
          </w:p>
        </w:tc>
      </w:tr>
      <w:tr w:rsidR="00564E79" w:rsidRPr="00081798" w14:paraId="3557E5A1" w14:textId="77777777" w:rsidTr="34C71CCB">
        <w:tc>
          <w:tcPr>
            <w:tcW w:w="9062" w:type="dxa"/>
            <w:gridSpan w:val="17"/>
            <w:tcBorders>
              <w:top w:val="single" w:sz="12" w:space="0" w:color="auto"/>
            </w:tcBorders>
          </w:tcPr>
          <w:p w14:paraId="00401450" w14:textId="2249BC2A" w:rsidR="00564E79" w:rsidRPr="00081798" w:rsidRDefault="00564E79" w:rsidP="00564E79">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564E79" w:rsidRPr="0007683B" w14:paraId="1DBFB2E4" w14:textId="77777777" w:rsidTr="34C71CCB">
        <w:tc>
          <w:tcPr>
            <w:tcW w:w="3964" w:type="dxa"/>
            <w:gridSpan w:val="6"/>
          </w:tcPr>
          <w:p w14:paraId="0811348B"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14:paraId="02D6B6EF" w14:textId="77777777" w:rsidR="00564E79" w:rsidRPr="00CB67B8" w:rsidRDefault="00564E79" w:rsidP="00564E79">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564E79" w:rsidRPr="00CB67B8" w14:paraId="3AD8E7DF" w14:textId="77777777" w:rsidTr="00564E79">
              <w:tc>
                <w:tcPr>
                  <w:tcW w:w="1271" w:type="dxa"/>
                </w:tcPr>
                <w:p w14:paraId="02349857" w14:textId="77777777" w:rsidR="00564E79" w:rsidRPr="00BE64CD" w:rsidRDefault="00564E79" w:rsidP="00564E79">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14:paraId="36C4E6D9" w14:textId="77777777" w:rsidR="00564E79" w:rsidRPr="00BE64CD" w:rsidRDefault="00564E79" w:rsidP="00564E79">
                  <w:pPr>
                    <w:jc w:val="both"/>
                    <w:rPr>
                      <w:rFonts w:eastAsia="Times New Roman" w:cstheme="minorHAnsi"/>
                      <w:b/>
                      <w:bCs/>
                      <w:sz w:val="16"/>
                      <w:szCs w:val="16"/>
                    </w:rPr>
                  </w:pPr>
                  <w:r w:rsidRPr="00BE64CD">
                    <w:rPr>
                      <w:rFonts w:cstheme="minorHAnsi"/>
                      <w:sz w:val="16"/>
                      <w:szCs w:val="16"/>
                    </w:rPr>
                    <w:t>kapacita 319 miest (B107, B108)</w:t>
                  </w:r>
                </w:p>
              </w:tc>
            </w:tr>
            <w:tr w:rsidR="00564E79" w:rsidRPr="00CB67B8" w14:paraId="471E351D" w14:textId="77777777" w:rsidTr="00564E79">
              <w:tc>
                <w:tcPr>
                  <w:tcW w:w="1271" w:type="dxa"/>
                </w:tcPr>
                <w:p w14:paraId="2E442E6E" w14:textId="77777777" w:rsidR="00564E79" w:rsidRPr="00BE64CD" w:rsidRDefault="00564E79" w:rsidP="00564E79">
                  <w:pPr>
                    <w:jc w:val="both"/>
                    <w:rPr>
                      <w:rFonts w:cstheme="minorHAnsi"/>
                      <w:sz w:val="16"/>
                      <w:szCs w:val="16"/>
                    </w:rPr>
                  </w:pPr>
                  <w:r w:rsidRPr="00BE64CD">
                    <w:rPr>
                      <w:rFonts w:cstheme="minorHAnsi"/>
                      <w:sz w:val="16"/>
                      <w:szCs w:val="16"/>
                    </w:rPr>
                    <w:t xml:space="preserve">4 posluchárne </w:t>
                  </w:r>
                </w:p>
              </w:tc>
              <w:tc>
                <w:tcPr>
                  <w:tcW w:w="3119" w:type="dxa"/>
                </w:tcPr>
                <w:p w14:paraId="08B5F254" w14:textId="77777777" w:rsidR="00564E79" w:rsidRPr="00BE64CD" w:rsidRDefault="00564E79" w:rsidP="00564E79">
                  <w:pPr>
                    <w:jc w:val="both"/>
                    <w:rPr>
                      <w:rFonts w:eastAsia="Times New Roman" w:cstheme="minorHAnsi"/>
                      <w:b/>
                      <w:bCs/>
                      <w:sz w:val="16"/>
                      <w:szCs w:val="16"/>
                    </w:rPr>
                  </w:pPr>
                  <w:r w:rsidRPr="00BE64CD">
                    <w:rPr>
                      <w:rFonts w:cstheme="minorHAnsi"/>
                      <w:sz w:val="16"/>
                      <w:szCs w:val="16"/>
                    </w:rPr>
                    <w:t>kapacita 120 miest (D111, D112, D113, D114)</w:t>
                  </w:r>
                </w:p>
              </w:tc>
            </w:tr>
            <w:tr w:rsidR="00564E79" w:rsidRPr="00CB67B8" w14:paraId="4635629A" w14:textId="77777777" w:rsidTr="00564E79">
              <w:tc>
                <w:tcPr>
                  <w:tcW w:w="1271" w:type="dxa"/>
                </w:tcPr>
                <w:p w14:paraId="6CE88701" w14:textId="77777777" w:rsidR="00564E79" w:rsidRPr="00BE64CD" w:rsidRDefault="00564E79" w:rsidP="00564E79">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14:paraId="2F9019AA" w14:textId="77777777" w:rsidR="00564E79" w:rsidRPr="00BE64CD" w:rsidRDefault="00564E79" w:rsidP="00564E79">
                  <w:pPr>
                    <w:jc w:val="both"/>
                    <w:rPr>
                      <w:rFonts w:eastAsia="Times New Roman" w:cstheme="minorHAnsi"/>
                      <w:b/>
                      <w:bCs/>
                      <w:sz w:val="16"/>
                      <w:szCs w:val="16"/>
                    </w:rPr>
                  </w:pPr>
                  <w:r w:rsidRPr="00BE64CD">
                    <w:rPr>
                      <w:rFonts w:cstheme="minorHAnsi"/>
                      <w:sz w:val="16"/>
                      <w:szCs w:val="16"/>
                    </w:rPr>
                    <w:t>kapacita 84 miest (D115, D116, D117)</w:t>
                  </w:r>
                </w:p>
              </w:tc>
            </w:tr>
            <w:tr w:rsidR="00564E79" w:rsidRPr="00CB67B8" w14:paraId="4931BE5E" w14:textId="77777777" w:rsidTr="00564E79">
              <w:tc>
                <w:tcPr>
                  <w:tcW w:w="1271" w:type="dxa"/>
                </w:tcPr>
                <w:p w14:paraId="0914919B" w14:textId="77777777" w:rsidR="00564E79" w:rsidRPr="00BE64CD" w:rsidRDefault="00564E79" w:rsidP="00564E79">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14:paraId="75228ABF" w14:textId="77777777" w:rsidR="00564E79" w:rsidRPr="00BE64CD" w:rsidRDefault="00564E79" w:rsidP="00564E79">
                  <w:pPr>
                    <w:jc w:val="both"/>
                    <w:rPr>
                      <w:rFonts w:eastAsia="Times New Roman" w:cstheme="minorHAnsi"/>
                      <w:b/>
                      <w:bCs/>
                      <w:sz w:val="16"/>
                      <w:szCs w:val="16"/>
                    </w:rPr>
                  </w:pPr>
                  <w:r w:rsidRPr="00BE64CD">
                    <w:rPr>
                      <w:rFonts w:cstheme="minorHAnsi"/>
                      <w:sz w:val="16"/>
                      <w:szCs w:val="16"/>
                    </w:rPr>
                    <w:t>kapacita 50 miest (D110)</w:t>
                  </w:r>
                </w:p>
              </w:tc>
            </w:tr>
            <w:tr w:rsidR="00564E79" w:rsidRPr="00CB67B8" w14:paraId="390782D5" w14:textId="77777777" w:rsidTr="00564E79">
              <w:tc>
                <w:tcPr>
                  <w:tcW w:w="1271" w:type="dxa"/>
                </w:tcPr>
                <w:p w14:paraId="1460F517" w14:textId="77777777" w:rsidR="00564E79" w:rsidRPr="00BE64CD" w:rsidRDefault="00564E79" w:rsidP="00564E79">
                  <w:pPr>
                    <w:jc w:val="both"/>
                    <w:rPr>
                      <w:rFonts w:eastAsia="Times New Roman" w:cstheme="minorHAnsi"/>
                      <w:b/>
                      <w:bCs/>
                      <w:sz w:val="16"/>
                      <w:szCs w:val="16"/>
                    </w:rPr>
                  </w:pPr>
                  <w:r w:rsidRPr="00BE64CD">
                    <w:rPr>
                      <w:rFonts w:cstheme="minorHAnsi"/>
                      <w:sz w:val="16"/>
                      <w:szCs w:val="16"/>
                    </w:rPr>
                    <w:t>32 posluchární</w:t>
                  </w:r>
                </w:p>
              </w:tc>
              <w:tc>
                <w:tcPr>
                  <w:tcW w:w="3119" w:type="dxa"/>
                </w:tcPr>
                <w:p w14:paraId="66A73E22" w14:textId="77777777" w:rsidR="00564E79" w:rsidRPr="00BE64CD" w:rsidRDefault="00564E79" w:rsidP="00564E79">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564E79" w:rsidRPr="00CB67B8" w14:paraId="14A37C0C" w14:textId="77777777" w:rsidTr="00564E79">
              <w:tc>
                <w:tcPr>
                  <w:tcW w:w="1271" w:type="dxa"/>
                </w:tcPr>
                <w:p w14:paraId="7032EF1B" w14:textId="77777777" w:rsidR="00564E79" w:rsidRPr="00BE64CD" w:rsidRDefault="00564E79" w:rsidP="00564E79">
                  <w:pPr>
                    <w:jc w:val="both"/>
                    <w:rPr>
                      <w:rFonts w:cstheme="minorHAnsi"/>
                      <w:sz w:val="16"/>
                      <w:szCs w:val="16"/>
                    </w:rPr>
                  </w:pPr>
                  <w:r w:rsidRPr="00BE64CD">
                    <w:rPr>
                      <w:rFonts w:cstheme="minorHAnsi"/>
                      <w:sz w:val="16"/>
                      <w:szCs w:val="16"/>
                    </w:rPr>
                    <w:t>1 poslucháreň</w:t>
                  </w:r>
                </w:p>
              </w:tc>
              <w:tc>
                <w:tcPr>
                  <w:tcW w:w="3119" w:type="dxa"/>
                </w:tcPr>
                <w:p w14:paraId="6D0BD4D1" w14:textId="77777777" w:rsidR="00564E79" w:rsidRDefault="00564E79" w:rsidP="00564E79">
                  <w:pPr>
                    <w:jc w:val="both"/>
                    <w:rPr>
                      <w:rFonts w:cstheme="minorHAnsi"/>
                      <w:sz w:val="16"/>
                      <w:szCs w:val="16"/>
                    </w:rPr>
                  </w:pPr>
                  <w:r w:rsidRPr="00BE64CD">
                    <w:rPr>
                      <w:rFonts w:cstheme="minorHAnsi"/>
                      <w:sz w:val="16"/>
                      <w:szCs w:val="16"/>
                    </w:rPr>
                    <w:t xml:space="preserve">kapacita 20 miest (5B01) viac na: </w:t>
                  </w:r>
                </w:p>
                <w:p w14:paraId="79F0596C" w14:textId="77777777" w:rsidR="00564E79" w:rsidRPr="00BE64CD" w:rsidRDefault="00715A0A" w:rsidP="00564E79">
                  <w:pPr>
                    <w:jc w:val="both"/>
                    <w:rPr>
                      <w:rFonts w:cstheme="minorHAnsi"/>
                      <w:sz w:val="16"/>
                      <w:szCs w:val="16"/>
                    </w:rPr>
                  </w:pPr>
                  <w:hyperlink r:id="rId38" w:history="1">
                    <w:r w:rsidR="00564E79" w:rsidRPr="00860ED7">
                      <w:rPr>
                        <w:rStyle w:val="Hypertextovprepojenie"/>
                        <w:rFonts w:cstheme="minorHAnsi"/>
                        <w:sz w:val="16"/>
                        <w:szCs w:val="16"/>
                      </w:rPr>
                      <w:t>https://bee4rlab.euba.sk/</w:t>
                    </w:r>
                  </w:hyperlink>
                </w:p>
              </w:tc>
            </w:tr>
            <w:tr w:rsidR="00564E79" w:rsidRPr="00CB67B8" w14:paraId="6209A4F7" w14:textId="77777777" w:rsidTr="00564E79">
              <w:tc>
                <w:tcPr>
                  <w:tcW w:w="1271" w:type="dxa"/>
                </w:tcPr>
                <w:p w14:paraId="5EDA9CEB" w14:textId="77777777" w:rsidR="00564E79" w:rsidRPr="00BE64CD" w:rsidRDefault="00564E79" w:rsidP="00564E79">
                  <w:pPr>
                    <w:jc w:val="both"/>
                    <w:rPr>
                      <w:rFonts w:cstheme="minorHAnsi"/>
                      <w:sz w:val="16"/>
                      <w:szCs w:val="16"/>
                    </w:rPr>
                  </w:pPr>
                  <w:r w:rsidRPr="00BE64CD">
                    <w:rPr>
                      <w:rFonts w:cstheme="minorHAnsi"/>
                      <w:sz w:val="16"/>
                      <w:szCs w:val="16"/>
                    </w:rPr>
                    <w:t>1 poslucháreň</w:t>
                  </w:r>
                </w:p>
              </w:tc>
              <w:tc>
                <w:tcPr>
                  <w:tcW w:w="3119" w:type="dxa"/>
                </w:tcPr>
                <w:p w14:paraId="03C2C4EF" w14:textId="77777777" w:rsidR="00564E79" w:rsidRPr="00BE64CD" w:rsidRDefault="00564E79" w:rsidP="00564E79">
                  <w:pPr>
                    <w:jc w:val="both"/>
                    <w:rPr>
                      <w:rFonts w:cstheme="minorHAnsi"/>
                      <w:sz w:val="16"/>
                      <w:szCs w:val="16"/>
                    </w:rPr>
                  </w:pPr>
                  <w:r w:rsidRPr="00BE64CD">
                    <w:rPr>
                      <w:rFonts w:cstheme="minorHAnsi"/>
                      <w:sz w:val="16"/>
                      <w:szCs w:val="16"/>
                    </w:rPr>
                    <w:t>kapacita 15 miest (dekanát NHF)</w:t>
                  </w:r>
                </w:p>
              </w:tc>
            </w:tr>
          </w:tbl>
          <w:p w14:paraId="270A9503" w14:textId="77777777" w:rsidR="00564E79" w:rsidRPr="00CB67B8" w:rsidRDefault="00564E79" w:rsidP="00564E79">
            <w:pPr>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videokonferenčné zariadenie. </w:t>
            </w:r>
          </w:p>
          <w:p w14:paraId="5C03628A" w14:textId="5381630A" w:rsidR="00564E79" w:rsidRPr="00CB67B8" w:rsidRDefault="00564E79" w:rsidP="00564E79">
            <w:pPr>
              <w:jc w:val="both"/>
              <w:rPr>
                <w:rFonts w:eastAsia="Times New Roman" w:cstheme="minorHAnsi"/>
                <w:b/>
                <w:bCs/>
                <w:sz w:val="18"/>
                <w:szCs w:val="18"/>
              </w:rPr>
            </w:pPr>
            <w:r>
              <w:rPr>
                <w:rFonts w:cstheme="minorHAnsi"/>
                <w:sz w:val="18"/>
                <w:szCs w:val="18"/>
              </w:rPr>
              <w:t xml:space="preserve">Okrem toho sa vzdelávací proces na fakulte uskutočňuje aj v </w:t>
            </w:r>
            <w:r w:rsidR="00965C0F">
              <w:rPr>
                <w:rFonts w:cstheme="minorHAnsi"/>
                <w:sz w:val="18"/>
                <w:szCs w:val="18"/>
              </w:rPr>
              <w:t>5</w:t>
            </w:r>
            <w:r w:rsidRPr="00CB67B8">
              <w:rPr>
                <w:rFonts w:cstheme="minorHAnsi"/>
                <w:sz w:val="18"/>
                <w:szCs w:val="18"/>
              </w:rPr>
              <w:t xml:space="preserve">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564E79" w:rsidRPr="00CB67B8" w14:paraId="1DFAB26E" w14:textId="77777777" w:rsidTr="00564E79">
              <w:tc>
                <w:tcPr>
                  <w:tcW w:w="1129" w:type="dxa"/>
                </w:tcPr>
                <w:p w14:paraId="08E828CB" w14:textId="77777777" w:rsidR="00564E79" w:rsidRPr="00B47CB6" w:rsidRDefault="00564E79" w:rsidP="00564E79">
                  <w:pPr>
                    <w:rPr>
                      <w:rFonts w:eastAsia="Times New Roman" w:cstheme="minorHAnsi"/>
                      <w:b/>
                      <w:bCs/>
                      <w:sz w:val="16"/>
                      <w:szCs w:val="16"/>
                    </w:rPr>
                  </w:pPr>
                  <w:r w:rsidRPr="00B47CB6">
                    <w:rPr>
                      <w:rFonts w:cstheme="minorHAnsi"/>
                      <w:sz w:val="16"/>
                      <w:szCs w:val="16"/>
                    </w:rPr>
                    <w:t>1 počítačová učebňa</w:t>
                  </w:r>
                </w:p>
              </w:tc>
              <w:tc>
                <w:tcPr>
                  <w:tcW w:w="3119" w:type="dxa"/>
                </w:tcPr>
                <w:p w14:paraId="4D71B35C" w14:textId="77777777" w:rsidR="00564E79" w:rsidRPr="00B47CB6" w:rsidRDefault="00564E79" w:rsidP="00564E79">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564E79" w:rsidRPr="00CB67B8" w14:paraId="21CE0D03" w14:textId="77777777" w:rsidTr="00564E79">
              <w:tc>
                <w:tcPr>
                  <w:tcW w:w="1129" w:type="dxa"/>
                </w:tcPr>
                <w:p w14:paraId="359BEFEB" w14:textId="77777777" w:rsidR="00564E79" w:rsidRPr="00B47CB6" w:rsidRDefault="00564E79" w:rsidP="00564E79">
                  <w:pPr>
                    <w:rPr>
                      <w:rFonts w:eastAsia="Times New Roman" w:cstheme="minorHAnsi"/>
                      <w:b/>
                      <w:bCs/>
                      <w:sz w:val="16"/>
                      <w:szCs w:val="16"/>
                    </w:rPr>
                  </w:pPr>
                  <w:r w:rsidRPr="00B47CB6">
                    <w:rPr>
                      <w:rFonts w:cstheme="minorHAnsi"/>
                      <w:sz w:val="16"/>
                      <w:szCs w:val="16"/>
                    </w:rPr>
                    <w:t>1 počítačová učebňa</w:t>
                  </w:r>
                </w:p>
              </w:tc>
              <w:tc>
                <w:tcPr>
                  <w:tcW w:w="3119" w:type="dxa"/>
                </w:tcPr>
                <w:p w14:paraId="3A4FC890" w14:textId="77777777" w:rsidR="00564E79" w:rsidRPr="00B47CB6" w:rsidRDefault="00564E79" w:rsidP="00564E79">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564E79" w:rsidRPr="00CB67B8" w14:paraId="0448E9B4" w14:textId="77777777" w:rsidTr="00564E79">
              <w:tc>
                <w:tcPr>
                  <w:tcW w:w="1129" w:type="dxa"/>
                </w:tcPr>
                <w:p w14:paraId="78D5F79D" w14:textId="77777777" w:rsidR="00564E79" w:rsidRPr="00B47CB6" w:rsidRDefault="00564E79" w:rsidP="00564E79">
                  <w:pPr>
                    <w:rPr>
                      <w:rFonts w:eastAsia="Times New Roman" w:cstheme="minorHAnsi"/>
                      <w:b/>
                      <w:bCs/>
                      <w:sz w:val="16"/>
                      <w:szCs w:val="16"/>
                    </w:rPr>
                  </w:pPr>
                  <w:r w:rsidRPr="00B47CB6">
                    <w:rPr>
                      <w:rFonts w:cstheme="minorHAnsi"/>
                      <w:sz w:val="16"/>
                      <w:szCs w:val="16"/>
                    </w:rPr>
                    <w:lastRenderedPageBreak/>
                    <w:t>1 počítačová učebňa</w:t>
                  </w:r>
                </w:p>
              </w:tc>
              <w:tc>
                <w:tcPr>
                  <w:tcW w:w="3119" w:type="dxa"/>
                </w:tcPr>
                <w:p w14:paraId="438945D6" w14:textId="77777777" w:rsidR="00564E79" w:rsidRPr="00B47CB6" w:rsidRDefault="00564E79" w:rsidP="00564E79">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564E79" w:rsidRPr="00CB67B8" w14:paraId="5C9E9F7D" w14:textId="77777777" w:rsidTr="00564E79">
              <w:tc>
                <w:tcPr>
                  <w:tcW w:w="1129" w:type="dxa"/>
                </w:tcPr>
                <w:p w14:paraId="7C3A5263" w14:textId="77777777" w:rsidR="00564E79" w:rsidRPr="00B47CB6" w:rsidRDefault="00564E79" w:rsidP="00564E79">
                  <w:pPr>
                    <w:rPr>
                      <w:rFonts w:eastAsia="Times New Roman" w:cstheme="minorHAnsi"/>
                      <w:b/>
                      <w:bCs/>
                      <w:sz w:val="16"/>
                      <w:szCs w:val="16"/>
                    </w:rPr>
                  </w:pPr>
                  <w:r w:rsidRPr="00B47CB6">
                    <w:rPr>
                      <w:rFonts w:cstheme="minorHAnsi"/>
                      <w:sz w:val="16"/>
                      <w:szCs w:val="16"/>
                    </w:rPr>
                    <w:t>1 počítačová učebňa</w:t>
                  </w:r>
                </w:p>
              </w:tc>
              <w:tc>
                <w:tcPr>
                  <w:tcW w:w="3119" w:type="dxa"/>
                </w:tcPr>
                <w:p w14:paraId="6477A26A" w14:textId="77777777" w:rsidR="00564E79" w:rsidRPr="00B47CB6" w:rsidRDefault="00564E79" w:rsidP="00564E79">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564E79" w:rsidRPr="00CB67B8" w14:paraId="3474EC14" w14:textId="77777777" w:rsidTr="00564E79">
              <w:tc>
                <w:tcPr>
                  <w:tcW w:w="1129" w:type="dxa"/>
                </w:tcPr>
                <w:p w14:paraId="4C59563A" w14:textId="77777777" w:rsidR="00564E79" w:rsidRPr="00B47CB6" w:rsidRDefault="00564E79" w:rsidP="00564E79">
                  <w:pPr>
                    <w:rPr>
                      <w:rFonts w:eastAsia="Times New Roman" w:cstheme="minorHAnsi"/>
                      <w:b/>
                      <w:bCs/>
                      <w:sz w:val="16"/>
                      <w:szCs w:val="16"/>
                    </w:rPr>
                  </w:pPr>
                  <w:r w:rsidRPr="00B47CB6">
                    <w:rPr>
                      <w:rFonts w:cstheme="minorHAnsi"/>
                      <w:sz w:val="16"/>
                      <w:szCs w:val="16"/>
                    </w:rPr>
                    <w:t>1 počítačová učebňa</w:t>
                  </w:r>
                </w:p>
              </w:tc>
              <w:tc>
                <w:tcPr>
                  <w:tcW w:w="3119" w:type="dxa"/>
                </w:tcPr>
                <w:p w14:paraId="1A4DC46B" w14:textId="77777777" w:rsidR="00564E79" w:rsidRPr="00B47CB6" w:rsidRDefault="00564E79" w:rsidP="00564E79">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14:paraId="04917F61" w14:textId="77777777" w:rsidR="00564E79" w:rsidRDefault="00564E79" w:rsidP="00564E79">
            <w:pPr>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14:paraId="5CD063FC" w14:textId="77777777" w:rsidR="00564E79" w:rsidRDefault="00564E79" w:rsidP="00564E79">
            <w:pPr>
              <w:jc w:val="both"/>
              <w:rPr>
                <w:rFonts w:cstheme="minorHAnsi"/>
                <w:sz w:val="18"/>
                <w:szCs w:val="18"/>
              </w:rPr>
            </w:pPr>
            <w:r>
              <w:rPr>
                <w:rFonts w:cstheme="minorHAnsi"/>
                <w:sz w:val="18"/>
                <w:szCs w:val="18"/>
              </w:rPr>
              <w:t xml:space="preserve">V priestoroch Slovenskej ekonomickej knižnice EU v Bratislave (SEK) je k dispozícii priestor Tímovka pre skupinové a/alebo individuálne štúdium: </w:t>
            </w:r>
            <w:hyperlink r:id="rId39" w:history="1">
              <w:r w:rsidRPr="00A01A25">
                <w:rPr>
                  <w:rStyle w:val="Hypertextovprepojenie"/>
                  <w:rFonts w:cstheme="minorHAnsi"/>
                  <w:sz w:val="18"/>
                  <w:szCs w:val="18"/>
                </w:rPr>
                <w:t>https://sek.euba.sk/sluzby/timovka</w:t>
              </w:r>
            </w:hyperlink>
          </w:p>
          <w:p w14:paraId="439DF4A8" w14:textId="1255DB9C" w:rsidR="00564E79" w:rsidRPr="00655B84" w:rsidRDefault="00564E79" w:rsidP="00564E79">
            <w:pPr>
              <w:rPr>
                <w:rFonts w:ascii="Calibri" w:eastAsia="Calibri" w:hAnsi="Calibri" w:cs="Calibri"/>
                <w:bCs/>
                <w:highlight w:val="yellow"/>
              </w:rPr>
            </w:pPr>
          </w:p>
        </w:tc>
      </w:tr>
      <w:tr w:rsidR="00564E79" w:rsidRPr="0007683B" w14:paraId="531C4FA7" w14:textId="77777777" w:rsidTr="34C71CCB">
        <w:tc>
          <w:tcPr>
            <w:tcW w:w="3964" w:type="dxa"/>
            <w:gridSpan w:val="6"/>
          </w:tcPr>
          <w:p w14:paraId="5E3E90D8"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14:paraId="21479B44" w14:textId="77777777" w:rsidR="00564E79" w:rsidRPr="00655B84" w:rsidRDefault="00564E79" w:rsidP="00564E79">
            <w:pPr>
              <w:rPr>
                <w:rFonts w:ascii="Calibri" w:eastAsia="Calibri" w:hAnsi="Calibri" w:cs="Calibri"/>
                <w:bCs/>
                <w:highlight w:val="yellow"/>
              </w:rPr>
            </w:pPr>
          </w:p>
        </w:tc>
      </w:tr>
      <w:tr w:rsidR="00564E79" w:rsidRPr="0007683B" w14:paraId="75445634" w14:textId="77777777" w:rsidTr="34C71CCB">
        <w:tc>
          <w:tcPr>
            <w:tcW w:w="3964" w:type="dxa"/>
            <w:gridSpan w:val="6"/>
          </w:tcPr>
          <w:p w14:paraId="00288C3E" w14:textId="77777777" w:rsidR="00564E79" w:rsidRDefault="00564E79" w:rsidP="00564E79">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14:paraId="419899C8" w14:textId="77777777" w:rsidR="00564E79" w:rsidRPr="00294A47" w:rsidRDefault="00564E79" w:rsidP="00564E79">
            <w:pPr>
              <w:shd w:val="clear" w:color="auto" w:fill="FFFFFF"/>
              <w:jc w:val="both"/>
              <w:rPr>
                <w:rFonts w:eastAsia="Times New Roman" w:cstheme="minorHAnsi"/>
                <w:sz w:val="18"/>
                <w:szCs w:val="18"/>
                <w:lang w:eastAsia="sk-SK"/>
              </w:rPr>
            </w:pPr>
            <w:r w:rsidRPr="004B5B20">
              <w:rPr>
                <w:rFonts w:eastAsia="Times New Roman" w:cstheme="minorHAnsi"/>
                <w:bCs/>
                <w:sz w:val="18"/>
                <w:szCs w:val="18"/>
                <w:lang w:eastAsia="sk-SK"/>
              </w:rPr>
              <w:t>Slovenská ekonomická knižnica E</w:t>
            </w:r>
            <w:r>
              <w:rPr>
                <w:rFonts w:eastAsia="Times New Roman" w:cstheme="minorHAnsi"/>
                <w:bCs/>
                <w:sz w:val="18"/>
                <w:szCs w:val="18"/>
                <w:lang w:eastAsia="sk-SK"/>
              </w:rPr>
              <w:t>U</w:t>
            </w:r>
            <w:r w:rsidRPr="004B5B20">
              <w:rPr>
                <w:rFonts w:eastAsia="Times New Roman" w:cstheme="minorHAnsi"/>
                <w:bCs/>
                <w:sz w:val="18"/>
                <w:szCs w:val="18"/>
                <w:lang w:eastAsia="sk-SK"/>
              </w:rPr>
              <w:t xml:space="preserve"> v Bratislave</w:t>
            </w:r>
            <w:r w:rsidRPr="004B5B20">
              <w:rPr>
                <w:rFonts w:eastAsia="Times New Roman" w:cstheme="minorHAnsi"/>
                <w:sz w:val="18"/>
                <w:szCs w:val="18"/>
                <w:lang w:eastAsia="sk-SK"/>
              </w:rPr>
              <w:t xml:space="preserve"> (SEK) je celouniverzitná akademická knižnica, ktorá </w:t>
            </w:r>
            <w:r>
              <w:rPr>
                <w:rFonts w:eastAsia="Times New Roman" w:cstheme="minorHAnsi"/>
                <w:sz w:val="18"/>
                <w:szCs w:val="18"/>
                <w:lang w:eastAsia="sk-SK"/>
              </w:rPr>
              <w:t xml:space="preserve">poskytuje </w:t>
            </w:r>
            <w:r w:rsidRPr="004B5B20">
              <w:rPr>
                <w:rFonts w:eastAsia="Times New Roman" w:cstheme="minorHAnsi"/>
                <w:sz w:val="18"/>
                <w:szCs w:val="18"/>
                <w:lang w:eastAsia="sk-SK"/>
              </w:rPr>
              <w:t>základn</w:t>
            </w:r>
            <w:r>
              <w:rPr>
                <w:rFonts w:eastAsia="Times New Roman" w:cstheme="minorHAnsi"/>
                <w:sz w:val="18"/>
                <w:szCs w:val="18"/>
                <w:lang w:eastAsia="sk-SK"/>
              </w:rPr>
              <w:t>é</w:t>
            </w:r>
            <w:r w:rsidRPr="004B5B20">
              <w:rPr>
                <w:rFonts w:eastAsia="Times New Roman" w:cstheme="minorHAnsi"/>
                <w:sz w:val="18"/>
                <w:szCs w:val="18"/>
                <w:lang w:eastAsia="sk-SK"/>
              </w:rPr>
              <w:t xml:space="preserve"> a nadstavbov</w:t>
            </w:r>
            <w:r>
              <w:rPr>
                <w:rFonts w:eastAsia="Times New Roman" w:cstheme="minorHAnsi"/>
                <w:sz w:val="18"/>
                <w:szCs w:val="18"/>
                <w:lang w:eastAsia="sk-SK"/>
              </w:rPr>
              <w:t>é</w:t>
            </w:r>
            <w:r w:rsidRPr="004B5B20">
              <w:rPr>
                <w:rFonts w:eastAsia="Times New Roman" w:cstheme="minorHAnsi"/>
                <w:sz w:val="18"/>
                <w:szCs w:val="18"/>
                <w:lang w:eastAsia="sk-SK"/>
              </w:rPr>
              <w:t xml:space="preserve"> knižnično-informačné služby, získava a sprístupňuje informačné zdroje v súlade s obsahovou profiláciou EU v Bratislave, tvorí a spravuje </w:t>
            </w:r>
            <w:r w:rsidRPr="004B5B20">
              <w:rPr>
                <w:rFonts w:eastAsia="Times New Roman" w:cstheme="minorHAnsi"/>
                <w:bCs/>
                <w:sz w:val="18"/>
                <w:szCs w:val="18"/>
                <w:lang w:eastAsia="sk-SK"/>
              </w:rPr>
              <w:t>databázu článkov</w:t>
            </w:r>
            <w:r w:rsidRPr="004B5B20">
              <w:rPr>
                <w:rFonts w:eastAsia="Times New Roman" w:cstheme="minorHAnsi"/>
                <w:sz w:val="18"/>
                <w:szCs w:val="18"/>
                <w:lang w:eastAsia="sk-SK"/>
              </w:rPr>
              <w:t>.</w:t>
            </w:r>
            <w:r>
              <w:rPr>
                <w:rFonts w:eastAsia="Times New Roman" w:cstheme="minorHAnsi"/>
                <w:sz w:val="18"/>
                <w:szCs w:val="18"/>
                <w:lang w:eastAsia="sk-SK"/>
              </w:rPr>
              <w:t xml:space="preserve"> </w:t>
            </w:r>
            <w:r>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4B5B20">
              <w:rPr>
                <w:rFonts w:eastAsia="Times New Roman" w:cstheme="minorHAnsi"/>
                <w:sz w:val="18"/>
                <w:szCs w:val="18"/>
                <w:shd w:val="clear" w:color="auto" w:fill="FFFFFF"/>
                <w:lang w:eastAsia="sk-SK"/>
              </w:rPr>
              <w:t xml:space="preserve"> vedecké a odborné slovenské a zahraničné časopisy a noviny</w:t>
            </w:r>
            <w:r>
              <w:rPr>
                <w:rFonts w:eastAsia="Times New Roman" w:cstheme="minorHAnsi"/>
                <w:sz w:val="18"/>
                <w:szCs w:val="18"/>
                <w:shd w:val="clear" w:color="auto" w:fill="FFFFFF"/>
                <w:lang w:eastAsia="sk-SK"/>
              </w:rPr>
              <w:t>, kým vo všeobecnej študovni nájdu študenti</w:t>
            </w:r>
            <w:r w:rsidRPr="004B5B20">
              <w:rPr>
                <w:rFonts w:eastAsia="Times New Roman" w:cstheme="minorHAnsi"/>
                <w:sz w:val="18"/>
                <w:szCs w:val="18"/>
                <w:shd w:val="clear" w:color="auto" w:fill="FFFFFF"/>
                <w:lang w:eastAsia="sk-SK"/>
              </w:rPr>
              <w:t xml:space="preserve"> knihy, učebnice, skriptá, štatistické ročenky, zbierky zákonov</w:t>
            </w:r>
            <w:r>
              <w:rPr>
                <w:rFonts w:eastAsia="Times New Roman" w:cstheme="minorHAnsi"/>
                <w:sz w:val="18"/>
                <w:szCs w:val="18"/>
                <w:shd w:val="clear" w:color="auto" w:fill="FFFFFF"/>
                <w:lang w:eastAsia="sk-SK"/>
              </w:rPr>
              <w:t xml:space="preserve">, </w:t>
            </w:r>
            <w:r w:rsidRPr="004B5B20">
              <w:rPr>
                <w:rFonts w:eastAsia="Times New Roman" w:cstheme="minorHAnsi"/>
                <w:sz w:val="18"/>
                <w:szCs w:val="18"/>
                <w:lang w:eastAsia="sk-SK"/>
              </w:rPr>
              <w:t>publikácie Európskej únie</w:t>
            </w:r>
            <w:r>
              <w:rPr>
                <w:rFonts w:eastAsia="Times New Roman" w:cstheme="minorHAnsi"/>
                <w:sz w:val="18"/>
                <w:szCs w:val="18"/>
                <w:lang w:eastAsia="sk-SK"/>
              </w:rPr>
              <w:t xml:space="preserve">) alebo v prostredníctvom elektronických </w:t>
            </w:r>
            <w:r w:rsidRPr="004B5B20">
              <w:rPr>
                <w:rFonts w:eastAsia="Times New Roman" w:cstheme="minorHAnsi"/>
                <w:sz w:val="18"/>
                <w:szCs w:val="18"/>
                <w:lang w:eastAsia="sk-SK"/>
              </w:rPr>
              <w:t>informačn</w:t>
            </w:r>
            <w:r>
              <w:rPr>
                <w:rFonts w:eastAsia="Times New Roman" w:cstheme="minorHAnsi"/>
                <w:sz w:val="18"/>
                <w:szCs w:val="18"/>
                <w:lang w:eastAsia="sk-SK"/>
              </w:rPr>
              <w:t xml:space="preserve">ých </w:t>
            </w:r>
            <w:r w:rsidRPr="004B5B20">
              <w:rPr>
                <w:rFonts w:eastAsia="Times New Roman" w:cstheme="minorHAnsi"/>
                <w:sz w:val="18"/>
                <w:szCs w:val="18"/>
                <w:lang w:eastAsia="sk-SK"/>
              </w:rPr>
              <w:t>zdroj</w:t>
            </w:r>
            <w:r>
              <w:rPr>
                <w:rFonts w:eastAsia="Times New Roman" w:cstheme="minorHAnsi"/>
                <w:sz w:val="18"/>
                <w:szCs w:val="18"/>
                <w:lang w:eastAsia="sk-SK"/>
              </w:rPr>
              <w:t>ov. V</w:t>
            </w:r>
            <w:r w:rsidRPr="004B5B20">
              <w:rPr>
                <w:rFonts w:eastAsia="Times New Roman" w:cstheme="minorHAnsi"/>
                <w:sz w:val="18"/>
                <w:szCs w:val="18"/>
                <w:lang w:eastAsia="sk-SK"/>
              </w:rPr>
              <w:t xml:space="preserve"> rozsahu IP adries univerzity a vybraných internátov je možné </w:t>
            </w:r>
            <w:r w:rsidRPr="004B5B20">
              <w:rPr>
                <w:rFonts w:eastAsia="Times New Roman" w:cstheme="minorHAnsi"/>
                <w:bCs/>
                <w:sz w:val="18"/>
                <w:szCs w:val="18"/>
                <w:lang w:eastAsia="sk-SK"/>
              </w:rPr>
              <w:t xml:space="preserve">prehľadávanie všetkých zdrojov </w:t>
            </w:r>
            <w:r w:rsidRPr="004B5B20">
              <w:rPr>
                <w:rFonts w:eastAsia="Times New Roman" w:cstheme="minorHAnsi"/>
                <w:sz w:val="18"/>
                <w:szCs w:val="18"/>
                <w:lang w:eastAsia="sk-SK"/>
              </w:rPr>
              <w:t>prostredníctvom služby </w:t>
            </w:r>
            <w:hyperlink r:id="rId40" w:tgtFrame="_blank" w:history="1">
              <w:r w:rsidRPr="00294A47">
                <w:rPr>
                  <w:rFonts w:eastAsia="Times New Roman" w:cstheme="minorHAnsi"/>
                  <w:bCs/>
                  <w:sz w:val="18"/>
                  <w:szCs w:val="18"/>
                  <w:lang w:eastAsia="sk-SK"/>
                </w:rPr>
                <w:t>EBSCO Discovery Service</w:t>
              </w:r>
            </w:hyperlink>
            <w:r w:rsidRPr="00294A47">
              <w:rPr>
                <w:rFonts w:eastAsia="Times New Roman" w:cstheme="minorHAnsi"/>
                <w:bCs/>
                <w:sz w:val="18"/>
                <w:szCs w:val="18"/>
                <w:lang w:eastAsia="sk-SK"/>
              </w:rPr>
              <w:t>  </w:t>
            </w:r>
            <w:r w:rsidRPr="004B5B20">
              <w:rPr>
                <w:rFonts w:eastAsia="Times New Roman" w:cstheme="minorHAnsi"/>
                <w:sz w:val="18"/>
                <w:szCs w:val="18"/>
                <w:lang w:eastAsia="sk-SK"/>
              </w:rPr>
              <w:t>(licencované databázy, voľne dostupné svetové databázy a online katalóg knižnice)</w:t>
            </w:r>
            <w:r w:rsidRPr="00294A47">
              <w:rPr>
                <w:rFonts w:eastAsia="Times New Roman" w:cstheme="minorHAnsi"/>
                <w:sz w:val="18"/>
                <w:szCs w:val="18"/>
                <w:lang w:eastAsia="sk-SK"/>
              </w:rPr>
              <w:t>.</w:t>
            </w:r>
          </w:p>
          <w:p w14:paraId="16506254" w14:textId="77777777" w:rsidR="00564E79" w:rsidRDefault="00564E79" w:rsidP="00564E79">
            <w:pPr>
              <w:rPr>
                <w:sz w:val="18"/>
                <w:szCs w:val="18"/>
              </w:rPr>
            </w:pPr>
            <w:r w:rsidRPr="00294A47">
              <w:rPr>
                <w:sz w:val="18"/>
                <w:szCs w:val="18"/>
              </w:rPr>
              <w:t xml:space="preserve">Podrobný prehľad o databázach je uvedený tu: </w:t>
            </w:r>
            <w:hyperlink r:id="rId41" w:history="1">
              <w:r w:rsidRPr="00450231">
                <w:rPr>
                  <w:rStyle w:val="Hypertextovprepojenie"/>
                  <w:sz w:val="18"/>
                  <w:szCs w:val="18"/>
                </w:rPr>
                <w:t>Elektronické zdroje</w:t>
              </w:r>
            </w:hyperlink>
          </w:p>
          <w:p w14:paraId="767157DB" w14:textId="24D8EDBC" w:rsidR="00564E79" w:rsidRPr="00655B84" w:rsidRDefault="00715A0A" w:rsidP="00564E79">
            <w:pPr>
              <w:rPr>
                <w:rFonts w:ascii="Calibri" w:eastAsia="Calibri" w:hAnsi="Calibri" w:cs="Calibri"/>
                <w:bCs/>
                <w:highlight w:val="yellow"/>
              </w:rPr>
            </w:pPr>
            <w:hyperlink r:id="rId42" w:history="1">
              <w:r w:rsidR="00564E79" w:rsidRPr="00E117C7">
                <w:rPr>
                  <w:rStyle w:val="Hypertextovprepojenie"/>
                  <w:sz w:val="18"/>
                  <w:szCs w:val="18"/>
                </w:rPr>
                <w:t>https://sek.euba.sk/veda-a-vyskum/karentovane-casopisy-v-sek</w:t>
              </w:r>
            </w:hyperlink>
          </w:p>
        </w:tc>
      </w:tr>
      <w:tr w:rsidR="00564E79" w:rsidRPr="0007683B" w14:paraId="0D6F2DA3" w14:textId="77777777" w:rsidTr="34C71CCB">
        <w:tc>
          <w:tcPr>
            <w:tcW w:w="3964" w:type="dxa"/>
            <w:gridSpan w:val="6"/>
          </w:tcPr>
          <w:p w14:paraId="59AC0D96" w14:textId="77777777" w:rsidR="00564E79" w:rsidRDefault="00564E79" w:rsidP="00564E79">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14:paraId="74B5DB16" w14:textId="77777777" w:rsidR="00564E79" w:rsidRPr="00BA2167" w:rsidRDefault="00564E79" w:rsidP="00564E79">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wifi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14:paraId="50955F20" w14:textId="09C920F1" w:rsidR="00564E79" w:rsidRPr="00655B84" w:rsidRDefault="00295172" w:rsidP="00564E79">
            <w:pPr>
              <w:rPr>
                <w:rFonts w:ascii="Calibri" w:eastAsia="Calibri" w:hAnsi="Calibri" w:cs="Calibri"/>
                <w:bCs/>
                <w:highlight w:val="yellow"/>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Stata, SPSS, R, STATGRAPHIC Plus, SAS, EVIEWS.</w:t>
            </w:r>
          </w:p>
        </w:tc>
      </w:tr>
      <w:tr w:rsidR="00564E79" w:rsidRPr="0007683B" w14:paraId="429C9C11" w14:textId="77777777" w:rsidTr="34C71CCB">
        <w:tc>
          <w:tcPr>
            <w:tcW w:w="3964" w:type="dxa"/>
            <w:gridSpan w:val="6"/>
          </w:tcPr>
          <w:p w14:paraId="7D3685FA"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Charakteristika a rozsah dištančného vzdelávania v študijnom programe s priradením k predmetom</w:t>
            </w:r>
          </w:p>
        </w:tc>
        <w:tc>
          <w:tcPr>
            <w:tcW w:w="5098" w:type="dxa"/>
            <w:gridSpan w:val="11"/>
          </w:tcPr>
          <w:p w14:paraId="2FBEB7C4" w14:textId="4542230A" w:rsidR="00564E79" w:rsidRPr="00564E79" w:rsidRDefault="00564E79" w:rsidP="00564E79">
            <w:pPr>
              <w:jc w:val="both"/>
              <w:rPr>
                <w:rFonts w:ascii="Calibri" w:eastAsia="Calibri" w:hAnsi="Calibri" w:cs="Calibri"/>
                <w:bCs/>
                <w:sz w:val="18"/>
                <w:szCs w:val="18"/>
              </w:rPr>
            </w:pPr>
            <w:r w:rsidRPr="00564E79">
              <w:rPr>
                <w:rFonts w:ascii="Calibri" w:eastAsia="Calibri" w:hAnsi="Calibri" w:cs="Calibri"/>
                <w:color w:val="000000" w:themeColor="text1"/>
                <w:sz w:val="18"/>
                <w:szCs w:val="18"/>
              </w:rPr>
              <w:t>Program bude primárne zabezpečovaný s prezenčným vzdelávaním, vie však všetky predmety realizovať aj distančnou formou. Dištančná forma výučby sa bude využívať za účelom zvýšenia kvality vzdelávacieho procesu najmä pri odborníkoch so zahraničnou afiliáciou, prípadne pri krízových situáciách ako napr. súčasná pandémia.</w:t>
            </w:r>
          </w:p>
        </w:tc>
      </w:tr>
      <w:tr w:rsidR="00564E79" w:rsidRPr="0007683B" w14:paraId="54868299" w14:textId="77777777" w:rsidTr="34C71CCB">
        <w:tc>
          <w:tcPr>
            <w:tcW w:w="3964" w:type="dxa"/>
            <w:gridSpan w:val="6"/>
          </w:tcPr>
          <w:p w14:paraId="0D1C050E"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14:paraId="6E7AA19F" w14:textId="77777777" w:rsidR="00564E79" w:rsidRDefault="00715A0A" w:rsidP="00564E79">
            <w:pPr>
              <w:rPr>
                <w:sz w:val="18"/>
                <w:szCs w:val="18"/>
              </w:rPr>
            </w:pPr>
            <w:hyperlink r:id="rId43" w:history="1">
              <w:r w:rsidR="00564E79" w:rsidRPr="00450231">
                <w:rPr>
                  <w:rStyle w:val="Hypertextovprepojenie"/>
                  <w:sz w:val="18"/>
                  <w:szCs w:val="18"/>
                </w:rPr>
                <w:t>E-learning</w:t>
              </w:r>
            </w:hyperlink>
          </w:p>
          <w:p w14:paraId="599216EE" w14:textId="719751EF" w:rsidR="00564E79" w:rsidRDefault="00715A0A" w:rsidP="00564E79">
            <w:pPr>
              <w:rPr>
                <w:rFonts w:ascii="Calibri" w:eastAsia="Calibri" w:hAnsi="Calibri" w:cs="Calibri"/>
                <w:bCs/>
              </w:rPr>
            </w:pPr>
            <w:hyperlink r:id="rId44" w:history="1">
              <w:r w:rsidR="00564E79" w:rsidRPr="00450231">
                <w:rPr>
                  <w:rStyle w:val="Hypertextovprepojenie"/>
                  <w:sz w:val="18"/>
                  <w:szCs w:val="18"/>
                </w:rPr>
                <w:t>Návody</w:t>
              </w:r>
            </w:hyperlink>
          </w:p>
        </w:tc>
      </w:tr>
      <w:tr w:rsidR="00564E79" w:rsidRPr="0007683B" w14:paraId="21422FEB" w14:textId="77777777" w:rsidTr="34C71CCB">
        <w:tc>
          <w:tcPr>
            <w:tcW w:w="3964" w:type="dxa"/>
            <w:gridSpan w:val="6"/>
          </w:tcPr>
          <w:p w14:paraId="474D1521"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14:paraId="73305BE4" w14:textId="1634A073" w:rsidR="00564E79" w:rsidRPr="00655B84" w:rsidRDefault="00564E79" w:rsidP="00564E79">
            <w:pPr>
              <w:jc w:val="both"/>
              <w:rPr>
                <w:rFonts w:ascii="Calibri" w:eastAsia="Calibri" w:hAnsi="Calibri" w:cs="Calibri"/>
                <w:bCs/>
                <w:highlight w:val="yellow"/>
              </w:rPr>
            </w:pPr>
            <w:r w:rsidRPr="00E9077B">
              <w:rPr>
                <w:rFonts w:ascii="Calibri" w:eastAsia="Calibri" w:hAnsi="Calibri" w:cs="Calibri"/>
                <w:bCs/>
                <w:sz w:val="18"/>
                <w:szCs w:val="18"/>
              </w:rPr>
              <w:t xml:space="preserve">Dištančné vzdelávanie </w:t>
            </w:r>
            <w:r>
              <w:rPr>
                <w:rFonts w:ascii="Calibri" w:eastAsia="Calibri" w:hAnsi="Calibri" w:cs="Calibri"/>
                <w:bCs/>
                <w:sz w:val="18"/>
                <w:szCs w:val="18"/>
              </w:rPr>
              <w:t>sa uskutoční</w:t>
            </w:r>
            <w:r w:rsidRPr="00E9077B">
              <w:rPr>
                <w:rFonts w:ascii="Calibri" w:eastAsia="Calibri" w:hAnsi="Calibri" w:cs="Calibri"/>
                <w:bCs/>
                <w:sz w:val="18"/>
                <w:szCs w:val="18"/>
              </w:rPr>
              <w:t xml:space="preserve"> online formou prostredníctvom platforiem pre online vyučovanie. Prioritnou platformou je MS Teams a tiež platforma Moodle</w:t>
            </w:r>
            <w:r>
              <w:rPr>
                <w:rFonts w:ascii="Calibri" w:eastAsia="Calibri" w:hAnsi="Calibri" w:cs="Calibri"/>
                <w:bCs/>
                <w:sz w:val="18"/>
                <w:szCs w:val="18"/>
              </w:rPr>
              <w:t xml:space="preserve">, ku ktorým majú </w:t>
            </w:r>
            <w:r w:rsidRPr="00E9077B">
              <w:rPr>
                <w:rFonts w:ascii="Calibri" w:eastAsia="Calibri" w:hAnsi="Calibri" w:cs="Calibri"/>
                <w:bCs/>
                <w:sz w:val="18"/>
                <w:szCs w:val="18"/>
              </w:rPr>
              <w:t xml:space="preserve"> zabezpečený prístup </w:t>
            </w:r>
            <w:r>
              <w:rPr>
                <w:rFonts w:ascii="Calibri" w:eastAsia="Calibri" w:hAnsi="Calibri" w:cs="Calibri"/>
                <w:bCs/>
                <w:sz w:val="18"/>
                <w:szCs w:val="18"/>
              </w:rPr>
              <w:t>š</w:t>
            </w:r>
            <w:r w:rsidRPr="00E9077B">
              <w:rPr>
                <w:rFonts w:ascii="Calibri" w:eastAsia="Calibri" w:hAnsi="Calibri" w:cs="Calibri"/>
                <w:bCs/>
                <w:sz w:val="18"/>
                <w:szCs w:val="18"/>
              </w:rPr>
              <w:t xml:space="preserve">tudenti aj učitelia. Na uľahčenie prechodu na online vyučovanie </w:t>
            </w:r>
            <w:r>
              <w:rPr>
                <w:rFonts w:ascii="Calibri" w:eastAsia="Calibri" w:hAnsi="Calibri" w:cs="Calibri"/>
                <w:bCs/>
                <w:sz w:val="18"/>
                <w:szCs w:val="18"/>
              </w:rPr>
              <w:t>sú</w:t>
            </w:r>
            <w:r w:rsidRPr="00E9077B">
              <w:rPr>
                <w:rFonts w:ascii="Calibri" w:eastAsia="Calibri" w:hAnsi="Calibri" w:cs="Calibri"/>
                <w:bCs/>
                <w:sz w:val="18"/>
                <w:szCs w:val="18"/>
              </w:rPr>
              <w:t xml:space="preserve"> vytvorené podrobné návody na prácu v MS Teams a učitelia NHF EU v Bratislave majú možnosť zúčastniť sa školenia organizovaného Centrom informačných technológií EU v</w:t>
            </w:r>
            <w:r>
              <w:rPr>
                <w:rFonts w:ascii="Calibri" w:eastAsia="Calibri" w:hAnsi="Calibri" w:cs="Calibri"/>
                <w:bCs/>
                <w:sz w:val="18"/>
                <w:szCs w:val="18"/>
              </w:rPr>
              <w:t> </w:t>
            </w:r>
            <w:r w:rsidRPr="00E9077B">
              <w:rPr>
                <w:rFonts w:ascii="Calibri" w:eastAsia="Calibri" w:hAnsi="Calibri" w:cs="Calibri"/>
                <w:bCs/>
                <w:sz w:val="18"/>
                <w:szCs w:val="18"/>
              </w:rPr>
              <w:t>Bratislave</w:t>
            </w:r>
            <w:r>
              <w:rPr>
                <w:rFonts w:ascii="Calibri" w:eastAsia="Calibri" w:hAnsi="Calibri" w:cs="Calibri"/>
                <w:bCs/>
                <w:sz w:val="18"/>
                <w:szCs w:val="18"/>
              </w:rPr>
              <w:t xml:space="preserve">: </w:t>
            </w:r>
            <w:hyperlink r:id="rId45" w:history="1">
              <w:r w:rsidRPr="00450231">
                <w:rPr>
                  <w:rStyle w:val="Hypertextovprepojenie"/>
                  <w:sz w:val="18"/>
                  <w:szCs w:val="18"/>
                </w:rPr>
                <w:t>E-learning</w:t>
              </w:r>
            </w:hyperlink>
            <w:r w:rsidRPr="00E9077B">
              <w:rPr>
                <w:rFonts w:ascii="Calibri" w:eastAsia="Calibri" w:hAnsi="Calibri" w:cs="Calibri"/>
                <w:bCs/>
                <w:sz w:val="18"/>
                <w:szCs w:val="18"/>
              </w:rPr>
              <w:t xml:space="preserve"> </w:t>
            </w:r>
          </w:p>
        </w:tc>
      </w:tr>
      <w:tr w:rsidR="00564E79" w:rsidRPr="0007683B" w14:paraId="31285263" w14:textId="77777777" w:rsidTr="34C71CCB">
        <w:tc>
          <w:tcPr>
            <w:tcW w:w="3964" w:type="dxa"/>
            <w:gridSpan w:val="6"/>
          </w:tcPr>
          <w:p w14:paraId="0335080B" w14:textId="77777777" w:rsidR="00564E79" w:rsidRDefault="00564E79" w:rsidP="00564E79">
            <w:pPr>
              <w:autoSpaceDE w:val="0"/>
              <w:autoSpaceDN w:val="0"/>
              <w:adjustRightInd w:val="0"/>
              <w:contextualSpacing/>
              <w:rPr>
                <w:rFonts w:ascii="Calibri" w:eastAsia="Calibri" w:hAnsi="Calibri" w:cs="Calibri"/>
                <w:b/>
                <w:bCs/>
              </w:rPr>
            </w:pPr>
            <w:r>
              <w:rPr>
                <w:rFonts w:ascii="Calibri" w:eastAsia="Calibri" w:hAnsi="Calibri" w:cs="Calibri"/>
                <w:b/>
                <w:bCs/>
              </w:rPr>
              <w:t>Partneri pri zabezpečovaní vzdelávacích činností študijného programu a charakteristika ich participácie</w:t>
            </w:r>
          </w:p>
        </w:tc>
        <w:tc>
          <w:tcPr>
            <w:tcW w:w="5098" w:type="dxa"/>
            <w:gridSpan w:val="11"/>
          </w:tcPr>
          <w:p w14:paraId="3FA33823" w14:textId="589D2E08" w:rsidR="00564E79" w:rsidRPr="00D97670" w:rsidRDefault="00564E79" w:rsidP="00564E79">
            <w:pPr>
              <w:rPr>
                <w:rFonts w:eastAsia="Calibri" w:cstheme="minorHAnsi"/>
                <w:bCs/>
                <w:sz w:val="18"/>
                <w:szCs w:val="18"/>
                <w:highlight w:val="yellow"/>
              </w:rPr>
            </w:pPr>
          </w:p>
          <w:tbl>
            <w:tblPr>
              <w:tblStyle w:val="Mriekatabuky"/>
              <w:tblW w:w="4420" w:type="dxa"/>
              <w:tblLayout w:type="fixed"/>
              <w:tblLook w:val="04A0" w:firstRow="1" w:lastRow="0" w:firstColumn="1" w:lastColumn="0" w:noHBand="0" w:noVBand="1"/>
            </w:tblPr>
            <w:tblGrid>
              <w:gridCol w:w="1444"/>
              <w:gridCol w:w="2976"/>
            </w:tblGrid>
            <w:tr w:rsidR="00564E79" w:rsidRPr="00D97670" w14:paraId="5A344C7E" w14:textId="77777777" w:rsidTr="0065386B">
              <w:tc>
                <w:tcPr>
                  <w:tcW w:w="1444" w:type="dxa"/>
                </w:tcPr>
                <w:p w14:paraId="73AD5E1E" w14:textId="77777777" w:rsidR="00564E79" w:rsidRPr="00D97670" w:rsidRDefault="00564E79" w:rsidP="00564E79">
                  <w:pPr>
                    <w:jc w:val="both"/>
                    <w:rPr>
                      <w:rFonts w:cstheme="minorHAnsi"/>
                      <w:sz w:val="18"/>
                      <w:szCs w:val="18"/>
                    </w:rPr>
                  </w:pPr>
                  <w:r w:rsidRPr="00D97670">
                    <w:rPr>
                      <w:rFonts w:cstheme="minorHAnsi"/>
                      <w:sz w:val="18"/>
                      <w:szCs w:val="18"/>
                    </w:rPr>
                    <w:t>Názov inštitúcie</w:t>
                  </w:r>
                </w:p>
              </w:tc>
              <w:tc>
                <w:tcPr>
                  <w:tcW w:w="2976" w:type="dxa"/>
                </w:tcPr>
                <w:p w14:paraId="7D630142" w14:textId="556B46C0" w:rsidR="00564E79" w:rsidRPr="00D97670" w:rsidRDefault="00564E79" w:rsidP="00564E79">
                  <w:pPr>
                    <w:jc w:val="both"/>
                    <w:rPr>
                      <w:rFonts w:cstheme="minorHAnsi"/>
                      <w:sz w:val="18"/>
                      <w:szCs w:val="18"/>
                    </w:rPr>
                  </w:pPr>
                  <w:r w:rsidRPr="00D97670">
                    <w:rPr>
                      <w:rFonts w:cstheme="minorHAnsi"/>
                      <w:sz w:val="18"/>
                      <w:szCs w:val="18"/>
                    </w:rPr>
                    <w:t>Charakteristika participácie</w:t>
                  </w:r>
                </w:p>
              </w:tc>
            </w:tr>
            <w:tr w:rsidR="00564E79" w:rsidRPr="00D97670" w14:paraId="476EB060" w14:textId="77777777" w:rsidTr="0065386B">
              <w:tc>
                <w:tcPr>
                  <w:tcW w:w="1444" w:type="dxa"/>
                </w:tcPr>
                <w:p w14:paraId="23676002" w14:textId="77777777" w:rsidR="00564E79" w:rsidRPr="00D97670" w:rsidRDefault="00564E79" w:rsidP="00564E79">
                  <w:pPr>
                    <w:jc w:val="both"/>
                    <w:rPr>
                      <w:rFonts w:cstheme="minorHAnsi"/>
                      <w:sz w:val="18"/>
                      <w:szCs w:val="18"/>
                    </w:rPr>
                  </w:pPr>
                  <w:r w:rsidRPr="00D97670">
                    <w:rPr>
                      <w:rFonts w:cstheme="minorHAnsi"/>
                      <w:color w:val="000000"/>
                      <w:sz w:val="18"/>
                      <w:szCs w:val="18"/>
                    </w:rPr>
                    <w:t xml:space="preserve">MPSVaR SR (Sekcia sociálneho </w:t>
                  </w:r>
                  <w:r w:rsidRPr="00D97670">
                    <w:rPr>
                      <w:rFonts w:cstheme="minorHAnsi"/>
                      <w:color w:val="000000"/>
                      <w:sz w:val="18"/>
                      <w:szCs w:val="18"/>
                    </w:rPr>
                    <w:lastRenderedPageBreak/>
                    <w:t>poistenia a dôchodkového sporenia, Sekcia práce), Implementačná agentúra MPSVaR SR</w:t>
                  </w:r>
                </w:p>
              </w:tc>
              <w:tc>
                <w:tcPr>
                  <w:tcW w:w="2976" w:type="dxa"/>
                </w:tcPr>
                <w:p w14:paraId="1B9893E6" w14:textId="77777777" w:rsidR="00564E79" w:rsidRPr="00D97670" w:rsidRDefault="00564E79" w:rsidP="00564E79">
                  <w:pPr>
                    <w:jc w:val="both"/>
                    <w:rPr>
                      <w:rFonts w:cstheme="minorHAnsi"/>
                      <w:color w:val="000000"/>
                      <w:sz w:val="18"/>
                      <w:szCs w:val="18"/>
                    </w:rPr>
                  </w:pPr>
                  <w:r w:rsidRPr="00D97670">
                    <w:rPr>
                      <w:rFonts w:cstheme="minorHAnsi"/>
                      <w:color w:val="000000"/>
                      <w:sz w:val="18"/>
                      <w:szCs w:val="18"/>
                    </w:rPr>
                    <w:lastRenderedPageBreak/>
                    <w:t xml:space="preserve">pokračovanie v spolupráci najmä v rámci predmetov: Sociálna politika, Sociálne zabezpečenie, Ekonómia </w:t>
                  </w:r>
                  <w:r w:rsidRPr="00D97670">
                    <w:rPr>
                      <w:rFonts w:cstheme="minorHAnsi"/>
                      <w:color w:val="000000"/>
                      <w:sz w:val="18"/>
                      <w:szCs w:val="18"/>
                    </w:rPr>
                    <w:lastRenderedPageBreak/>
                    <w:t xml:space="preserve">a politika trhu práce, Sociálna ekonómia a ekonomika, Sociálne podnikanie, </w:t>
                  </w:r>
                </w:p>
              </w:tc>
            </w:tr>
            <w:tr w:rsidR="00564E79" w:rsidRPr="00D97670" w14:paraId="6FD53769" w14:textId="77777777" w:rsidTr="0065386B">
              <w:tc>
                <w:tcPr>
                  <w:tcW w:w="1444" w:type="dxa"/>
                </w:tcPr>
                <w:p w14:paraId="7C713A33" w14:textId="77777777" w:rsidR="00564E79" w:rsidRPr="00D97670" w:rsidRDefault="00564E79" w:rsidP="00564E79">
                  <w:pPr>
                    <w:jc w:val="both"/>
                    <w:rPr>
                      <w:rFonts w:cstheme="minorHAnsi"/>
                      <w:sz w:val="18"/>
                      <w:szCs w:val="18"/>
                    </w:rPr>
                  </w:pPr>
                  <w:r w:rsidRPr="00D97670">
                    <w:rPr>
                      <w:rFonts w:cstheme="minorHAnsi"/>
                      <w:color w:val="000000"/>
                      <w:sz w:val="18"/>
                      <w:szCs w:val="18"/>
                    </w:rPr>
                    <w:lastRenderedPageBreak/>
                    <w:t>TREXIMA Bratislava, spol. s r.o</w:t>
                  </w:r>
                </w:p>
              </w:tc>
              <w:tc>
                <w:tcPr>
                  <w:tcW w:w="2976" w:type="dxa"/>
                </w:tcPr>
                <w:p w14:paraId="11BF3808" w14:textId="77777777" w:rsidR="00564E79" w:rsidRPr="00D97670" w:rsidRDefault="00564E79" w:rsidP="00564E79">
                  <w:pPr>
                    <w:jc w:val="both"/>
                    <w:rPr>
                      <w:rFonts w:cstheme="minorHAnsi"/>
                      <w:color w:val="000000"/>
                      <w:sz w:val="18"/>
                      <w:szCs w:val="18"/>
                    </w:rPr>
                  </w:pPr>
                  <w:r w:rsidRPr="00D97670">
                    <w:rPr>
                      <w:rFonts w:cstheme="minorHAnsi"/>
                      <w:color w:val="000000"/>
                      <w:sz w:val="18"/>
                      <w:szCs w:val="18"/>
                    </w:rPr>
                    <w:t xml:space="preserve">pokračovanie v spolupráci najmä v rámci predmetov: Ekonómia a politika trhu práce, Sociálna ekonómia a ekonomika, Sociálne podnikanie, </w:t>
                  </w:r>
                </w:p>
              </w:tc>
            </w:tr>
            <w:tr w:rsidR="00564E79" w:rsidRPr="00D97670" w14:paraId="6C9DD747" w14:textId="77777777" w:rsidTr="0065386B">
              <w:tc>
                <w:tcPr>
                  <w:tcW w:w="1444" w:type="dxa"/>
                </w:tcPr>
                <w:p w14:paraId="61BBB34D" w14:textId="77777777" w:rsidR="00564E79" w:rsidRPr="00D97670" w:rsidRDefault="00564E79" w:rsidP="00564E79">
                  <w:pPr>
                    <w:jc w:val="both"/>
                    <w:rPr>
                      <w:rFonts w:cstheme="minorHAnsi"/>
                      <w:sz w:val="18"/>
                      <w:szCs w:val="18"/>
                    </w:rPr>
                  </w:pPr>
                  <w:r w:rsidRPr="00D97670">
                    <w:rPr>
                      <w:rFonts w:cstheme="minorHAnsi"/>
                      <w:color w:val="000000"/>
                      <w:sz w:val="18"/>
                      <w:szCs w:val="18"/>
                      <w:shd w:val="clear" w:color="auto" w:fill="FFFFFF"/>
                    </w:rPr>
                    <w:t>Úrad splnomocnenca vlády SR  pre rómske komunity</w:t>
                  </w:r>
                </w:p>
              </w:tc>
              <w:tc>
                <w:tcPr>
                  <w:tcW w:w="2976" w:type="dxa"/>
                </w:tcPr>
                <w:p w14:paraId="6E23C086" w14:textId="77777777" w:rsidR="00564E79" w:rsidRPr="00D97670" w:rsidRDefault="00564E79" w:rsidP="00564E79">
                  <w:pPr>
                    <w:jc w:val="both"/>
                    <w:rPr>
                      <w:rFonts w:cstheme="minorHAnsi"/>
                      <w:color w:val="000000"/>
                      <w:sz w:val="18"/>
                      <w:szCs w:val="18"/>
                    </w:rPr>
                  </w:pPr>
                  <w:r w:rsidRPr="00D97670">
                    <w:rPr>
                      <w:rFonts w:cstheme="minorHAnsi"/>
                      <w:color w:val="000000"/>
                      <w:sz w:val="18"/>
                      <w:szCs w:val="18"/>
                    </w:rPr>
                    <w:t>pokračovanie v spolupráci v rámci predmetu: Sociálna politika</w:t>
                  </w:r>
                </w:p>
              </w:tc>
            </w:tr>
            <w:tr w:rsidR="00564E79" w:rsidRPr="00D97670" w14:paraId="6C67F0B3" w14:textId="77777777" w:rsidTr="0065386B">
              <w:tc>
                <w:tcPr>
                  <w:tcW w:w="1444" w:type="dxa"/>
                </w:tcPr>
                <w:p w14:paraId="7E58AFB5" w14:textId="77777777" w:rsidR="00564E79" w:rsidRPr="00D97670" w:rsidRDefault="00564E79" w:rsidP="00564E79">
                  <w:pPr>
                    <w:jc w:val="both"/>
                    <w:rPr>
                      <w:rFonts w:cstheme="minorHAnsi"/>
                      <w:sz w:val="18"/>
                      <w:szCs w:val="18"/>
                    </w:rPr>
                  </w:pPr>
                  <w:r w:rsidRPr="00D97670">
                    <w:rPr>
                      <w:rFonts w:cstheme="minorHAnsi"/>
                      <w:color w:val="000000"/>
                      <w:sz w:val="18"/>
                      <w:szCs w:val="18"/>
                    </w:rPr>
                    <w:t>Green Foundation</w:t>
                  </w:r>
                </w:p>
              </w:tc>
              <w:tc>
                <w:tcPr>
                  <w:tcW w:w="2976" w:type="dxa"/>
                </w:tcPr>
                <w:p w14:paraId="50C68EFA"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 xml:space="preserve">pokračovanie v spolupráci najmä v rámci predmetov: Sociálna ekonómia a ekonomika, Sociálne podnikanie, </w:t>
                  </w:r>
                </w:p>
              </w:tc>
            </w:tr>
            <w:tr w:rsidR="00564E79" w:rsidRPr="00D97670" w14:paraId="1C55A0ED" w14:textId="77777777" w:rsidTr="0065386B">
              <w:tc>
                <w:tcPr>
                  <w:tcW w:w="1444" w:type="dxa"/>
                </w:tcPr>
                <w:p w14:paraId="6A89E1BC" w14:textId="77777777" w:rsidR="00564E79" w:rsidRPr="00D97670" w:rsidRDefault="00564E79" w:rsidP="00564E79">
                  <w:pPr>
                    <w:jc w:val="both"/>
                    <w:rPr>
                      <w:rFonts w:cstheme="minorHAnsi"/>
                      <w:sz w:val="18"/>
                      <w:szCs w:val="18"/>
                    </w:rPr>
                  </w:pPr>
                  <w:r w:rsidRPr="00D97670">
                    <w:rPr>
                      <w:rFonts w:cstheme="minorHAnsi"/>
                      <w:color w:val="000000"/>
                      <w:sz w:val="18"/>
                      <w:szCs w:val="18"/>
                    </w:rPr>
                    <w:t>EPIC Assist Slovakia</w:t>
                  </w:r>
                </w:p>
              </w:tc>
              <w:tc>
                <w:tcPr>
                  <w:tcW w:w="2976" w:type="dxa"/>
                </w:tcPr>
                <w:p w14:paraId="68C6591D"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 xml:space="preserve">pokračovanie v spolupráci najmä v rámci predmetov: Sociálna politika,  Sociálna ekonómia a ekonomika, Sociálne podnikanie, </w:t>
                  </w:r>
                </w:p>
              </w:tc>
            </w:tr>
            <w:tr w:rsidR="00564E79" w:rsidRPr="00D97670" w14:paraId="3B6EC7D9" w14:textId="77777777" w:rsidTr="0065386B">
              <w:tc>
                <w:tcPr>
                  <w:tcW w:w="1444" w:type="dxa"/>
                </w:tcPr>
                <w:p w14:paraId="1C0B7373" w14:textId="77777777" w:rsidR="00564E79" w:rsidRPr="00D97670" w:rsidRDefault="00564E79" w:rsidP="00564E79">
                  <w:pPr>
                    <w:jc w:val="both"/>
                    <w:rPr>
                      <w:rFonts w:cstheme="minorHAnsi"/>
                      <w:sz w:val="18"/>
                      <w:szCs w:val="18"/>
                    </w:rPr>
                  </w:pPr>
                  <w:r w:rsidRPr="00D97670">
                    <w:rPr>
                      <w:rFonts w:cstheme="minorHAnsi"/>
                      <w:color w:val="000000"/>
                      <w:sz w:val="18"/>
                      <w:szCs w:val="18"/>
                    </w:rPr>
                    <w:t>OZ Inklúzia</w:t>
                  </w:r>
                </w:p>
              </w:tc>
              <w:tc>
                <w:tcPr>
                  <w:tcW w:w="2976" w:type="dxa"/>
                </w:tcPr>
                <w:p w14:paraId="1BDE54FA"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 xml:space="preserve">pokračovanie v spolupráci najmä v rámci predmetov: Sociálna politika,  Sociálna ekonómia a ekonomika, Sociálne podnikanie, </w:t>
                  </w:r>
                </w:p>
              </w:tc>
            </w:tr>
            <w:tr w:rsidR="00564E79" w:rsidRPr="00D97670" w14:paraId="11900F93" w14:textId="77777777" w:rsidTr="0065386B">
              <w:tc>
                <w:tcPr>
                  <w:tcW w:w="1444" w:type="dxa"/>
                </w:tcPr>
                <w:p w14:paraId="23F59F2F" w14:textId="77777777" w:rsidR="00564E79" w:rsidRPr="00D97670" w:rsidRDefault="00564E79" w:rsidP="00564E79">
                  <w:pPr>
                    <w:jc w:val="both"/>
                    <w:rPr>
                      <w:rFonts w:cstheme="minorHAnsi"/>
                      <w:color w:val="000000"/>
                      <w:sz w:val="18"/>
                      <w:szCs w:val="18"/>
                    </w:rPr>
                  </w:pPr>
                  <w:r w:rsidRPr="00D97670">
                    <w:rPr>
                      <w:rFonts w:cstheme="minorHAnsi"/>
                      <w:color w:val="000000"/>
                      <w:sz w:val="18"/>
                      <w:szCs w:val="18"/>
                      <w:shd w:val="clear" w:color="auto" w:fill="FFFFFF"/>
                    </w:rPr>
                    <w:t>Poštová banka</w:t>
                  </w:r>
                </w:p>
              </w:tc>
              <w:tc>
                <w:tcPr>
                  <w:tcW w:w="2976" w:type="dxa"/>
                </w:tcPr>
                <w:p w14:paraId="14CCD83B"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shd w:val="clear" w:color="auto" w:fill="FFFFFF"/>
                    </w:rPr>
                  </w:pPr>
                  <w:r w:rsidRPr="00D97670">
                    <w:rPr>
                      <w:rFonts w:asciiTheme="minorHAnsi" w:hAnsiTheme="minorHAnsi" w:cstheme="minorHAnsi"/>
                      <w:color w:val="000000"/>
                      <w:sz w:val="18"/>
                      <w:szCs w:val="18"/>
                      <w:shd w:val="clear" w:color="auto" w:fill="FFFFFF"/>
                    </w:rPr>
                    <w:t>pokračovanie v spolupráci najmä v rámci predmetov: Sociálna politika,  Sociálna ekonómia a ekonomika, Sociálne podnikanie, Politika zamestnanosti, Sociálne inovácie</w:t>
                  </w:r>
                </w:p>
              </w:tc>
            </w:tr>
            <w:tr w:rsidR="00564E79" w:rsidRPr="00D97670" w14:paraId="71E09B5A" w14:textId="77777777" w:rsidTr="0065386B">
              <w:tc>
                <w:tcPr>
                  <w:tcW w:w="1444" w:type="dxa"/>
                </w:tcPr>
                <w:p w14:paraId="5EB24075" w14:textId="77777777" w:rsidR="00564E79" w:rsidRPr="00D97670" w:rsidRDefault="00564E79" w:rsidP="00564E79">
                  <w:pPr>
                    <w:jc w:val="both"/>
                    <w:rPr>
                      <w:rFonts w:cstheme="minorHAnsi"/>
                      <w:color w:val="000000"/>
                      <w:sz w:val="18"/>
                      <w:szCs w:val="18"/>
                      <w:shd w:val="clear" w:color="auto" w:fill="FFFFFF"/>
                    </w:rPr>
                  </w:pPr>
                  <w:r w:rsidRPr="00D97670">
                    <w:rPr>
                      <w:rFonts w:cstheme="minorHAnsi"/>
                      <w:color w:val="000000"/>
                      <w:sz w:val="18"/>
                      <w:szCs w:val="18"/>
                      <w:shd w:val="clear" w:color="auto" w:fill="FFFFFF"/>
                    </w:rPr>
                    <w:t>NN Slovensko</w:t>
                  </w:r>
                </w:p>
              </w:tc>
              <w:tc>
                <w:tcPr>
                  <w:tcW w:w="2976" w:type="dxa"/>
                </w:tcPr>
                <w:p w14:paraId="2FAF446B"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shd w:val="clear" w:color="auto" w:fill="FFFFFF"/>
                    </w:rPr>
                  </w:pPr>
                  <w:r w:rsidRPr="00D97670">
                    <w:rPr>
                      <w:rFonts w:asciiTheme="minorHAnsi" w:hAnsiTheme="minorHAnsi" w:cstheme="minorHAnsi"/>
                      <w:color w:val="000000"/>
                      <w:sz w:val="18"/>
                      <w:szCs w:val="18"/>
                      <w:shd w:val="clear" w:color="auto" w:fill="FFFFFF"/>
                    </w:rPr>
                    <w:t>pokračovanie v spolupráci najmä v rámci predmetu: Rozvoj ľudských zdrojov a personálny manažment</w:t>
                  </w:r>
                </w:p>
              </w:tc>
            </w:tr>
            <w:tr w:rsidR="00564E79" w:rsidRPr="00D97670" w14:paraId="5206BC29" w14:textId="77777777" w:rsidTr="0065386B">
              <w:tc>
                <w:tcPr>
                  <w:tcW w:w="1444" w:type="dxa"/>
                </w:tcPr>
                <w:p w14:paraId="50B4CDC5" w14:textId="77777777" w:rsidR="00564E79" w:rsidRPr="00D97670" w:rsidRDefault="00564E79" w:rsidP="00564E79">
                  <w:pPr>
                    <w:jc w:val="both"/>
                    <w:rPr>
                      <w:rFonts w:cstheme="minorHAnsi"/>
                      <w:color w:val="000000"/>
                      <w:sz w:val="18"/>
                      <w:szCs w:val="18"/>
                      <w:shd w:val="clear" w:color="auto" w:fill="FFFFFF"/>
                    </w:rPr>
                  </w:pPr>
                  <w:r w:rsidRPr="00D97670">
                    <w:rPr>
                      <w:rFonts w:cstheme="minorHAnsi"/>
                      <w:color w:val="000000"/>
                      <w:sz w:val="18"/>
                      <w:szCs w:val="18"/>
                      <w:shd w:val="clear" w:color="auto" w:fill="FFFFFF"/>
                    </w:rPr>
                    <w:t>Grafton Slovakia</w:t>
                  </w:r>
                </w:p>
              </w:tc>
              <w:tc>
                <w:tcPr>
                  <w:tcW w:w="2976" w:type="dxa"/>
                </w:tcPr>
                <w:p w14:paraId="11CBC9BB"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shd w:val="clear" w:color="auto" w:fill="FFFFFF"/>
                    </w:rPr>
                  </w:pPr>
                  <w:r w:rsidRPr="00D97670">
                    <w:rPr>
                      <w:rFonts w:asciiTheme="minorHAnsi" w:hAnsiTheme="minorHAnsi" w:cstheme="minorHAnsi"/>
                      <w:color w:val="000000"/>
                      <w:sz w:val="18"/>
                      <w:szCs w:val="18"/>
                      <w:shd w:val="clear" w:color="auto" w:fill="FFFFFF"/>
                    </w:rPr>
                    <w:t>pokračovanie v spolupráci najmä v rámci predmetu: Rozvoj ľudských zdrojov a personálny manažment</w:t>
                  </w:r>
                </w:p>
              </w:tc>
            </w:tr>
            <w:tr w:rsidR="00564E79" w:rsidRPr="00D97670" w14:paraId="6138C459" w14:textId="77777777" w:rsidTr="0065386B">
              <w:tc>
                <w:tcPr>
                  <w:tcW w:w="1444" w:type="dxa"/>
                </w:tcPr>
                <w:p w14:paraId="676D57B2" w14:textId="77777777" w:rsidR="00564E79" w:rsidRPr="00D97670" w:rsidRDefault="00564E79" w:rsidP="00564E79">
                  <w:pPr>
                    <w:jc w:val="both"/>
                    <w:rPr>
                      <w:rFonts w:cstheme="minorHAnsi"/>
                      <w:color w:val="000000"/>
                      <w:sz w:val="18"/>
                      <w:szCs w:val="18"/>
                      <w:shd w:val="clear" w:color="auto" w:fill="FFFFFF"/>
                    </w:rPr>
                  </w:pPr>
                  <w:r w:rsidRPr="00D97670">
                    <w:rPr>
                      <w:rFonts w:cstheme="minorHAnsi"/>
                      <w:color w:val="000000"/>
                      <w:sz w:val="18"/>
                      <w:szCs w:val="18"/>
                    </w:rPr>
                    <w:t>Mestský úrad Partizánske, </w:t>
                  </w:r>
                </w:p>
              </w:tc>
              <w:tc>
                <w:tcPr>
                  <w:tcW w:w="2976" w:type="dxa"/>
                </w:tcPr>
                <w:p w14:paraId="2EAA9592"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pokračovanie v spolupráci v rámci predmetov: Sociálna politika,  Sociálna ochrana a sociálna inklúzia</w:t>
                  </w:r>
                </w:p>
              </w:tc>
            </w:tr>
            <w:tr w:rsidR="00564E79" w:rsidRPr="00D97670" w14:paraId="66F8AFAE" w14:textId="77777777" w:rsidTr="0065386B">
              <w:tc>
                <w:tcPr>
                  <w:tcW w:w="1444" w:type="dxa"/>
                </w:tcPr>
                <w:p w14:paraId="59D18104" w14:textId="77777777" w:rsidR="00564E79" w:rsidRPr="00D97670" w:rsidRDefault="00564E79" w:rsidP="00564E79">
                  <w:pPr>
                    <w:jc w:val="both"/>
                    <w:rPr>
                      <w:rFonts w:cstheme="minorHAnsi"/>
                      <w:color w:val="000000"/>
                      <w:sz w:val="18"/>
                      <w:szCs w:val="18"/>
                    </w:rPr>
                  </w:pPr>
                  <w:r w:rsidRPr="00D97670">
                    <w:rPr>
                      <w:rFonts w:cstheme="minorHAnsi"/>
                      <w:color w:val="000000"/>
                      <w:sz w:val="18"/>
                      <w:szCs w:val="18"/>
                    </w:rPr>
                    <w:t>Sociálni inovátori</w:t>
                  </w:r>
                </w:p>
              </w:tc>
              <w:tc>
                <w:tcPr>
                  <w:tcW w:w="2976" w:type="dxa"/>
                </w:tcPr>
                <w:p w14:paraId="438F2E86"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 xml:space="preserve">pokračovanie v spolupráci najmä v rámci predmetov: Sociálna politika,  Sociálna ekonómia a ekonomika, Sociálne podnikanie, </w:t>
                  </w:r>
                </w:p>
              </w:tc>
            </w:tr>
            <w:tr w:rsidR="00564E79" w:rsidRPr="00D97670" w14:paraId="62473C00" w14:textId="77777777" w:rsidTr="0065386B">
              <w:tc>
                <w:tcPr>
                  <w:tcW w:w="1444" w:type="dxa"/>
                  <w:shd w:val="clear" w:color="auto" w:fill="auto"/>
                </w:tcPr>
                <w:p w14:paraId="6D78A0B7" w14:textId="77777777" w:rsidR="00564E79" w:rsidRPr="00D97670" w:rsidRDefault="00564E79" w:rsidP="00564E79">
                  <w:pPr>
                    <w:jc w:val="both"/>
                    <w:rPr>
                      <w:rFonts w:cstheme="minorHAnsi"/>
                      <w:color w:val="000000"/>
                      <w:sz w:val="18"/>
                      <w:szCs w:val="18"/>
                    </w:rPr>
                  </w:pPr>
                  <w:r w:rsidRPr="00D97670">
                    <w:rPr>
                      <w:rFonts w:cstheme="minorHAnsi"/>
                      <w:sz w:val="18"/>
                      <w:szCs w:val="18"/>
                    </w:rPr>
                    <w:t>Bratislavský samosprávny kraj</w:t>
                  </w:r>
                </w:p>
              </w:tc>
              <w:tc>
                <w:tcPr>
                  <w:tcW w:w="2976" w:type="dxa"/>
                </w:tcPr>
                <w:p w14:paraId="5A9A088F"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Pozvané prednášky – predmet Komunálna politika</w:t>
                  </w:r>
                </w:p>
              </w:tc>
            </w:tr>
            <w:tr w:rsidR="00564E79" w:rsidRPr="00D97670" w14:paraId="0755B9C3" w14:textId="77777777" w:rsidTr="0065386B">
              <w:tc>
                <w:tcPr>
                  <w:tcW w:w="1444" w:type="dxa"/>
                  <w:shd w:val="clear" w:color="auto" w:fill="auto"/>
                  <w:vAlign w:val="center"/>
                </w:tcPr>
                <w:p w14:paraId="61D5B4F9" w14:textId="61E326BA" w:rsidR="00564E79" w:rsidRPr="00D97670" w:rsidRDefault="00564E79" w:rsidP="00564E79">
                  <w:pPr>
                    <w:jc w:val="both"/>
                    <w:rPr>
                      <w:rFonts w:cstheme="minorHAnsi"/>
                      <w:color w:val="000000"/>
                      <w:sz w:val="18"/>
                      <w:szCs w:val="18"/>
                    </w:rPr>
                  </w:pPr>
                  <w:r w:rsidRPr="00D97670">
                    <w:rPr>
                      <w:rFonts w:cstheme="minorHAnsi"/>
                      <w:sz w:val="18"/>
                      <w:szCs w:val="18"/>
                    </w:rPr>
                    <w:t xml:space="preserve">Consulting associates, s.r.o. Bratislava </w:t>
                  </w:r>
                </w:p>
              </w:tc>
              <w:tc>
                <w:tcPr>
                  <w:tcW w:w="2976" w:type="dxa"/>
                </w:tcPr>
                <w:p w14:paraId="53FC0B98"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Pozvané prednášky – predmet Kohézna politika EÚ, stáže</w:t>
                  </w:r>
                </w:p>
              </w:tc>
            </w:tr>
            <w:tr w:rsidR="00564E79" w:rsidRPr="00D97670" w14:paraId="63829382" w14:textId="77777777" w:rsidTr="0065386B">
              <w:tc>
                <w:tcPr>
                  <w:tcW w:w="1444" w:type="dxa"/>
                  <w:shd w:val="clear" w:color="auto" w:fill="auto"/>
                </w:tcPr>
                <w:p w14:paraId="7EC424C2" w14:textId="77777777" w:rsidR="00564E79" w:rsidRPr="00D97670" w:rsidRDefault="00564E79" w:rsidP="00564E79">
                  <w:pPr>
                    <w:jc w:val="both"/>
                    <w:rPr>
                      <w:rFonts w:cstheme="minorHAnsi"/>
                      <w:color w:val="000000"/>
                      <w:sz w:val="18"/>
                      <w:szCs w:val="18"/>
                    </w:rPr>
                  </w:pPr>
                  <w:r w:rsidRPr="00D97670">
                    <w:rPr>
                      <w:rFonts w:cstheme="minorHAnsi"/>
                      <w:sz w:val="18"/>
                      <w:szCs w:val="18"/>
                    </w:rPr>
                    <w:t xml:space="preserve">Ministerstvo vnútra SR </w:t>
                  </w:r>
                </w:p>
              </w:tc>
              <w:tc>
                <w:tcPr>
                  <w:tcW w:w="2976" w:type="dxa"/>
                </w:tcPr>
                <w:p w14:paraId="6B818971"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stáže</w:t>
                  </w:r>
                </w:p>
              </w:tc>
            </w:tr>
            <w:tr w:rsidR="00564E79" w:rsidRPr="00D97670" w14:paraId="6B389AFE" w14:textId="77777777" w:rsidTr="0065386B">
              <w:tc>
                <w:tcPr>
                  <w:tcW w:w="1444" w:type="dxa"/>
                  <w:shd w:val="clear" w:color="auto" w:fill="auto"/>
                </w:tcPr>
                <w:p w14:paraId="2361CBF4" w14:textId="77777777" w:rsidR="00564E79" w:rsidRPr="00D97670" w:rsidRDefault="00564E79" w:rsidP="00564E79">
                  <w:pPr>
                    <w:jc w:val="both"/>
                    <w:rPr>
                      <w:rFonts w:cstheme="minorHAnsi"/>
                      <w:color w:val="000000"/>
                      <w:sz w:val="18"/>
                      <w:szCs w:val="18"/>
                    </w:rPr>
                  </w:pPr>
                  <w:r w:rsidRPr="00D97670">
                    <w:rPr>
                      <w:rFonts w:cstheme="minorHAnsi"/>
                      <w:sz w:val="18"/>
                      <w:szCs w:val="18"/>
                    </w:rPr>
                    <w:t>Asociácia komunálnych ekonómov AR</w:t>
                  </w:r>
                </w:p>
              </w:tc>
              <w:tc>
                <w:tcPr>
                  <w:tcW w:w="2976" w:type="dxa"/>
                </w:tcPr>
                <w:p w14:paraId="3D68740B"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Pozvané prednášky – predmet Komunálna politika</w:t>
                  </w:r>
                </w:p>
              </w:tc>
            </w:tr>
            <w:tr w:rsidR="00564E79" w:rsidRPr="00D97670" w14:paraId="5B1CC4D0" w14:textId="77777777" w:rsidTr="0065386B">
              <w:tc>
                <w:tcPr>
                  <w:tcW w:w="1444" w:type="dxa"/>
                </w:tcPr>
                <w:p w14:paraId="759EE9AC" w14:textId="77777777" w:rsidR="00564E79" w:rsidRPr="00D97670" w:rsidRDefault="00564E79" w:rsidP="00564E79">
                  <w:pPr>
                    <w:jc w:val="both"/>
                    <w:rPr>
                      <w:rFonts w:cstheme="minorHAnsi"/>
                      <w:color w:val="000000"/>
                      <w:sz w:val="18"/>
                      <w:szCs w:val="18"/>
                    </w:rPr>
                  </w:pPr>
                  <w:r w:rsidRPr="00D97670">
                    <w:rPr>
                      <w:rFonts w:cstheme="minorHAnsi"/>
                      <w:color w:val="201F1E"/>
                      <w:sz w:val="18"/>
                      <w:szCs w:val="18"/>
                    </w:rPr>
                    <w:t>Úrad vlády SR - CKO</w:t>
                  </w:r>
                </w:p>
              </w:tc>
              <w:tc>
                <w:tcPr>
                  <w:tcW w:w="2976" w:type="dxa"/>
                </w:tcPr>
                <w:p w14:paraId="3A7CA6EE"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Pozvané prednášky – predmet Kohézna politika EÚ, stáže</w:t>
                  </w:r>
                </w:p>
              </w:tc>
            </w:tr>
            <w:tr w:rsidR="00564E79" w:rsidRPr="00D97670" w14:paraId="1A846C04" w14:textId="77777777" w:rsidTr="0065386B">
              <w:tc>
                <w:tcPr>
                  <w:tcW w:w="1444" w:type="dxa"/>
                </w:tcPr>
                <w:p w14:paraId="79B73CEC" w14:textId="77777777" w:rsidR="00564E79" w:rsidRPr="00D97670" w:rsidRDefault="00564E79" w:rsidP="00564E79">
                  <w:pPr>
                    <w:jc w:val="both"/>
                    <w:rPr>
                      <w:rFonts w:cstheme="minorHAnsi"/>
                      <w:color w:val="000000"/>
                      <w:sz w:val="18"/>
                      <w:szCs w:val="18"/>
                    </w:rPr>
                  </w:pPr>
                  <w:r w:rsidRPr="00D97670">
                    <w:rPr>
                      <w:rFonts w:cstheme="minorHAnsi"/>
                      <w:color w:val="201F1E"/>
                      <w:sz w:val="18"/>
                      <w:szCs w:val="18"/>
                    </w:rPr>
                    <w:t>Združenie K8</w:t>
                  </w:r>
                </w:p>
              </w:tc>
              <w:tc>
                <w:tcPr>
                  <w:tcW w:w="2976" w:type="dxa"/>
                </w:tcPr>
                <w:p w14:paraId="41D81AAE"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rPr>
                    <w:t>Pozvané prednášky – predmet Komunálna politika</w:t>
                  </w:r>
                </w:p>
              </w:tc>
            </w:tr>
            <w:tr w:rsidR="00564E79" w:rsidRPr="00D97670" w14:paraId="2375AE26" w14:textId="77777777" w:rsidTr="0065386B">
              <w:tc>
                <w:tcPr>
                  <w:tcW w:w="1444" w:type="dxa"/>
                </w:tcPr>
                <w:p w14:paraId="65309105" w14:textId="77777777" w:rsidR="00564E79" w:rsidRPr="00D97670" w:rsidRDefault="00564E79" w:rsidP="00564E79">
                  <w:pPr>
                    <w:jc w:val="both"/>
                    <w:rPr>
                      <w:rFonts w:cstheme="minorHAnsi"/>
                      <w:color w:val="201F1E"/>
                      <w:sz w:val="18"/>
                      <w:szCs w:val="18"/>
                    </w:rPr>
                  </w:pPr>
                  <w:r w:rsidRPr="00D97670">
                    <w:rPr>
                      <w:rFonts w:cstheme="minorHAnsi"/>
                      <w:color w:val="222222"/>
                      <w:sz w:val="18"/>
                      <w:szCs w:val="18"/>
                      <w:shd w:val="clear" w:color="auto" w:fill="FFFFFF"/>
                    </w:rPr>
                    <w:lastRenderedPageBreak/>
                    <w:t>Asociácia priemyselných zväzov SR</w:t>
                  </w:r>
                </w:p>
              </w:tc>
              <w:tc>
                <w:tcPr>
                  <w:tcW w:w="2976" w:type="dxa"/>
                </w:tcPr>
                <w:p w14:paraId="734E71EE"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lang w:eastAsia="en-US"/>
                    </w:rPr>
                    <w:t>Výskumná spolupráca v oblasti konkurencieschopnosti priemyslu SR</w:t>
                  </w:r>
                </w:p>
              </w:tc>
            </w:tr>
            <w:tr w:rsidR="00564E79" w:rsidRPr="00D97670" w14:paraId="60CF8E5D" w14:textId="77777777" w:rsidTr="0065386B">
              <w:tc>
                <w:tcPr>
                  <w:tcW w:w="1444" w:type="dxa"/>
                </w:tcPr>
                <w:p w14:paraId="74A6B6DA" w14:textId="77777777" w:rsidR="00564E79" w:rsidRPr="00D97670" w:rsidRDefault="00564E79" w:rsidP="00564E79">
                  <w:pPr>
                    <w:jc w:val="both"/>
                    <w:rPr>
                      <w:rFonts w:cstheme="minorHAnsi"/>
                      <w:color w:val="201F1E"/>
                      <w:sz w:val="18"/>
                      <w:szCs w:val="18"/>
                    </w:rPr>
                  </w:pPr>
                  <w:r w:rsidRPr="00D97670">
                    <w:rPr>
                      <w:rFonts w:cstheme="minorHAnsi"/>
                      <w:color w:val="222222"/>
                      <w:sz w:val="18"/>
                      <w:szCs w:val="18"/>
                      <w:shd w:val="clear" w:color="auto" w:fill="FFFFFF"/>
                    </w:rPr>
                    <w:t>Republiková únia zamestnávateľov</w:t>
                  </w:r>
                </w:p>
              </w:tc>
              <w:tc>
                <w:tcPr>
                  <w:tcW w:w="2976" w:type="dxa"/>
                </w:tcPr>
                <w:p w14:paraId="3538D852"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r w:rsidRPr="00D97670">
                    <w:rPr>
                      <w:rFonts w:asciiTheme="minorHAnsi" w:hAnsiTheme="minorHAnsi" w:cstheme="minorHAnsi"/>
                      <w:color w:val="000000"/>
                      <w:sz w:val="18"/>
                      <w:szCs w:val="18"/>
                      <w:lang w:eastAsia="en-US"/>
                    </w:rPr>
                    <w:t>Pozvané prednášky – predmet Prípadové štúdie z hospodárskej politiky I. </w:t>
                  </w:r>
                </w:p>
              </w:tc>
            </w:tr>
            <w:tr w:rsidR="00564E79" w:rsidRPr="00D97670" w14:paraId="3288A4C3" w14:textId="77777777" w:rsidTr="0065386B">
              <w:tc>
                <w:tcPr>
                  <w:tcW w:w="1444" w:type="dxa"/>
                </w:tcPr>
                <w:p w14:paraId="0D9302C5" w14:textId="77777777" w:rsidR="00564E79" w:rsidRPr="00D97670" w:rsidRDefault="00564E79" w:rsidP="00564E79">
                  <w:pPr>
                    <w:jc w:val="both"/>
                    <w:rPr>
                      <w:rFonts w:cstheme="minorHAnsi"/>
                      <w:color w:val="201F1E"/>
                      <w:sz w:val="18"/>
                      <w:szCs w:val="18"/>
                    </w:rPr>
                  </w:pPr>
                </w:p>
              </w:tc>
              <w:tc>
                <w:tcPr>
                  <w:tcW w:w="2976" w:type="dxa"/>
                </w:tcPr>
                <w:p w14:paraId="6C37C4E0" w14:textId="77777777" w:rsidR="00564E79" w:rsidRPr="00D97670" w:rsidRDefault="00564E79" w:rsidP="00564E79">
                  <w:pPr>
                    <w:pStyle w:val="Normlnywebov"/>
                    <w:shd w:val="clear" w:color="auto" w:fill="FFFFFF"/>
                    <w:spacing w:before="0" w:beforeAutospacing="0" w:after="0" w:afterAutospacing="0"/>
                    <w:rPr>
                      <w:rFonts w:asciiTheme="minorHAnsi" w:hAnsiTheme="minorHAnsi" w:cstheme="minorHAnsi"/>
                      <w:color w:val="000000"/>
                      <w:sz w:val="18"/>
                      <w:szCs w:val="18"/>
                    </w:rPr>
                  </w:pPr>
                </w:p>
              </w:tc>
            </w:tr>
          </w:tbl>
          <w:p w14:paraId="24822DEB" w14:textId="06A9EAD9" w:rsidR="00564E79" w:rsidRPr="00D97670" w:rsidRDefault="00564E79" w:rsidP="00564E79">
            <w:pPr>
              <w:rPr>
                <w:rFonts w:eastAsia="Calibri" w:cstheme="minorHAnsi"/>
                <w:bCs/>
                <w:sz w:val="18"/>
                <w:szCs w:val="18"/>
                <w:highlight w:val="yellow"/>
              </w:rPr>
            </w:pPr>
          </w:p>
        </w:tc>
      </w:tr>
      <w:tr w:rsidR="00D97670" w:rsidRPr="0007683B" w14:paraId="1718DAC3" w14:textId="77777777" w:rsidTr="34C71CCB">
        <w:tc>
          <w:tcPr>
            <w:tcW w:w="3964" w:type="dxa"/>
            <w:gridSpan w:val="6"/>
          </w:tcPr>
          <w:p w14:paraId="72ED6B6A"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možností sociálneho, športového, kultúrneho, duchovného a spoločenského vyžitia</w:t>
            </w:r>
          </w:p>
        </w:tc>
        <w:tc>
          <w:tcPr>
            <w:tcW w:w="5098" w:type="dxa"/>
            <w:gridSpan w:val="11"/>
          </w:tcPr>
          <w:p w14:paraId="7BCCAB2B" w14:textId="77777777" w:rsidR="00D97670" w:rsidRDefault="00D97670" w:rsidP="00D97670">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Data Science Comunity, Klub investorov, </w:t>
            </w:r>
            <w:r>
              <w:rPr>
                <w:rFonts w:cstheme="minorHAnsi"/>
                <w:sz w:val="18"/>
                <w:szCs w:val="18"/>
              </w:rPr>
              <w:t>workshop Národnej banky Slovenska a iné</w:t>
            </w:r>
            <w:r w:rsidRPr="00F337E6">
              <w:rPr>
                <w:rFonts w:cstheme="minorHAnsi"/>
                <w:sz w:val="18"/>
                <w:szCs w:val="18"/>
              </w:rPr>
              <w:t xml:space="preserve">. </w:t>
            </w:r>
          </w:p>
          <w:p w14:paraId="75CF88BA" w14:textId="77777777" w:rsidR="00D97670" w:rsidRDefault="00D97670" w:rsidP="00D97670">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35BD4E5E" w14:textId="77777777" w:rsidR="00D97670" w:rsidRDefault="00D97670" w:rsidP="00D97670">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14:paraId="193EBE57" w14:textId="3A743D4C" w:rsidR="00D97670" w:rsidRPr="00655B84" w:rsidRDefault="00D97670" w:rsidP="00D97670">
            <w:pPr>
              <w:rPr>
                <w:rFonts w:ascii="Calibri" w:eastAsia="Calibri" w:hAnsi="Calibri" w:cs="Calibri"/>
                <w:bCs/>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D97670" w:rsidRPr="0007683B" w14:paraId="604B86B8" w14:textId="77777777" w:rsidTr="34C71CCB">
        <w:tc>
          <w:tcPr>
            <w:tcW w:w="3964" w:type="dxa"/>
            <w:gridSpan w:val="6"/>
            <w:tcBorders>
              <w:bottom w:val="single" w:sz="12" w:space="0" w:color="auto"/>
            </w:tcBorders>
          </w:tcPr>
          <w:p w14:paraId="2F8D256F"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14:paraId="43A64E34" w14:textId="77777777" w:rsidR="00D97670" w:rsidRPr="00616AB2" w:rsidRDefault="00D97670" w:rsidP="00D97670">
            <w:pPr>
              <w:jc w:val="both"/>
              <w:rPr>
                <w:rFonts w:cstheme="minorHAnsi"/>
                <w:sz w:val="18"/>
                <w:szCs w:val="18"/>
                <w:shd w:val="clear" w:color="auto" w:fill="FFFFFF"/>
              </w:rPr>
            </w:pPr>
            <w:r w:rsidRPr="00616AB2">
              <w:rPr>
                <w:rFonts w:cstheme="minorHAnsi"/>
                <w:sz w:val="18"/>
                <w:szCs w:val="18"/>
              </w:rPr>
              <w:t xml:space="preserve">NHF EU v Bratislave zverejňuje na svojom webovom sídle aktuálne informácie o nových výzvach. Prihlasovanie na mobilitu  </w:t>
            </w:r>
            <w:r w:rsidRPr="00616AB2">
              <w:rPr>
                <w:rFonts w:cstheme="minorHAnsi"/>
                <w:sz w:val="18"/>
                <w:szCs w:val="18"/>
                <w:shd w:val="clear" w:color="auto" w:fill="FFFFFF"/>
              </w:rPr>
              <w:t xml:space="preserve"> ERASMUS+ prebieha online cez portál </w:t>
            </w:r>
            <w:hyperlink r:id="rId46" w:tgtFrame="_blank" w:history="1">
              <w:r w:rsidRPr="00616AB2">
                <w:rPr>
                  <w:rStyle w:val="Hypertextovprepojenie"/>
                  <w:rFonts w:cstheme="minorHAnsi"/>
                  <w:bCs/>
                  <w:color w:val="auto"/>
                  <w:sz w:val="18"/>
                  <w:szCs w:val="18"/>
                  <w:u w:val="none"/>
                </w:rPr>
                <w:t>Study Abroad</w:t>
              </w:r>
            </w:hyperlink>
            <w:r w:rsidRPr="00616AB2">
              <w:rPr>
                <w:rFonts w:cstheme="minorHAnsi"/>
                <w:sz w:val="18"/>
                <w:szCs w:val="18"/>
                <w:shd w:val="clear" w:color="auto" w:fill="FFFFFF"/>
              </w:rPr>
              <w:t xml:space="preserve">. Presná postupnosť krokov je uvedená tu: </w:t>
            </w:r>
          </w:p>
          <w:p w14:paraId="5E12EA05" w14:textId="77777777" w:rsidR="00D97670" w:rsidRDefault="00715A0A" w:rsidP="00D97670">
            <w:pPr>
              <w:jc w:val="both"/>
              <w:rPr>
                <w:rFonts w:ascii="Calibri" w:hAnsi="Calibri" w:cs="Calibri"/>
                <w:sz w:val="18"/>
                <w:szCs w:val="18"/>
              </w:rPr>
            </w:pPr>
            <w:hyperlink r:id="rId47" w:anchor="prihlaska" w:history="1">
              <w:r w:rsidR="00D97670" w:rsidRPr="004E3A13">
                <w:rPr>
                  <w:rStyle w:val="Hypertextovprepojenie"/>
                  <w:rFonts w:ascii="Calibri" w:hAnsi="Calibri" w:cs="Calibri"/>
                  <w:sz w:val="18"/>
                  <w:szCs w:val="18"/>
                </w:rPr>
                <w:t>Erasmus+ prihláška</w:t>
              </w:r>
            </w:hyperlink>
          </w:p>
          <w:p w14:paraId="16A8A673" w14:textId="77777777" w:rsidR="00D97670" w:rsidRDefault="00D97670" w:rsidP="00D97670">
            <w:pPr>
              <w:jc w:val="both"/>
              <w:rPr>
                <w:rFonts w:ascii="Calibri" w:hAnsi="Calibri" w:cs="Calibri"/>
                <w:sz w:val="18"/>
                <w:szCs w:val="18"/>
              </w:rPr>
            </w:pPr>
            <w:r>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14:paraId="5F063B14" w14:textId="77777777" w:rsidR="00D97670" w:rsidRPr="00B21BA2" w:rsidRDefault="00D97670" w:rsidP="00D97670">
            <w:pPr>
              <w:jc w:val="both"/>
              <w:rPr>
                <w:sz w:val="18"/>
                <w:szCs w:val="18"/>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14:paraId="0D155C0A" w14:textId="77777777" w:rsidR="00D97670" w:rsidRDefault="00715A0A" w:rsidP="00D97670">
            <w:pPr>
              <w:rPr>
                <w:rFonts w:ascii="Calibri" w:eastAsia="Calibri" w:hAnsi="Calibri" w:cs="Calibri"/>
                <w:bCs/>
                <w:sz w:val="18"/>
                <w:szCs w:val="18"/>
              </w:rPr>
            </w:pPr>
            <w:hyperlink r:id="rId48" w:history="1">
              <w:r w:rsidR="00D97670" w:rsidRPr="004E3A13">
                <w:rPr>
                  <w:rStyle w:val="Hypertextovprepojenie"/>
                  <w:rFonts w:ascii="Calibri" w:eastAsia="Calibri" w:hAnsi="Calibri" w:cs="Calibri"/>
                  <w:bCs/>
                  <w:sz w:val="18"/>
                  <w:szCs w:val="18"/>
                </w:rPr>
                <w:t>Kritériá na Erasmus+ mobility</w:t>
              </w:r>
            </w:hyperlink>
            <w:r w:rsidR="00D97670">
              <w:rPr>
                <w:rFonts w:ascii="Calibri" w:eastAsia="Calibri" w:hAnsi="Calibri" w:cs="Calibri"/>
                <w:bCs/>
                <w:sz w:val="18"/>
                <w:szCs w:val="18"/>
              </w:rPr>
              <w:t xml:space="preserve"> </w:t>
            </w:r>
          </w:p>
          <w:p w14:paraId="0778A315" w14:textId="500976FE" w:rsidR="00D97670" w:rsidRPr="009257C5" w:rsidRDefault="00715A0A" w:rsidP="00D97670">
            <w:pPr>
              <w:rPr>
                <w:rFonts w:ascii="Calibri" w:eastAsia="Calibri" w:hAnsi="Calibri" w:cs="Calibri"/>
                <w:bCs/>
                <w:sz w:val="18"/>
                <w:szCs w:val="18"/>
              </w:rPr>
            </w:pPr>
            <w:hyperlink r:id="rId49" w:history="1">
              <w:r w:rsidR="00D97670" w:rsidRPr="004E3A13">
                <w:rPr>
                  <w:rStyle w:val="Hypertextovprepojenie"/>
                  <w:rFonts w:ascii="Calibri" w:eastAsia="Calibri" w:hAnsi="Calibri" w:cs="Calibri"/>
                  <w:bCs/>
                  <w:sz w:val="18"/>
                  <w:szCs w:val="18"/>
                </w:rPr>
                <w:t>Zásady uznávania štúdia v zahraničí</w:t>
              </w:r>
            </w:hyperlink>
            <w:r w:rsidR="00D97670">
              <w:rPr>
                <w:rFonts w:ascii="Calibri" w:eastAsia="Calibri" w:hAnsi="Calibri" w:cs="Calibri"/>
                <w:bCs/>
                <w:sz w:val="18"/>
                <w:szCs w:val="18"/>
              </w:rPr>
              <w:t xml:space="preserve"> </w:t>
            </w:r>
          </w:p>
          <w:p w14:paraId="3A151FFD" w14:textId="77777777" w:rsidR="00D97670" w:rsidRDefault="00715A0A" w:rsidP="00D97670">
            <w:pPr>
              <w:rPr>
                <w:rFonts w:ascii="Calibri" w:eastAsia="Calibri" w:hAnsi="Calibri" w:cs="Calibri"/>
                <w:bCs/>
                <w:sz w:val="18"/>
                <w:szCs w:val="18"/>
              </w:rPr>
            </w:pPr>
            <w:hyperlink r:id="rId50" w:history="1">
              <w:r w:rsidR="00D97670" w:rsidRPr="004E3A13">
                <w:rPr>
                  <w:rStyle w:val="Hypertextovprepojenie"/>
                  <w:rFonts w:ascii="Calibri" w:eastAsia="Calibri" w:hAnsi="Calibri" w:cs="Calibri"/>
                  <w:bCs/>
                  <w:sz w:val="18"/>
                  <w:szCs w:val="18"/>
                </w:rPr>
                <w:t>Možnosti štúdia v zahraničí</w:t>
              </w:r>
            </w:hyperlink>
          </w:p>
          <w:p w14:paraId="0F4835FB" w14:textId="57791210" w:rsidR="00D97670" w:rsidRDefault="00715A0A" w:rsidP="00D97670">
            <w:pPr>
              <w:rPr>
                <w:rFonts w:ascii="Calibri" w:eastAsia="Calibri" w:hAnsi="Calibri" w:cs="Calibri"/>
                <w:bCs/>
              </w:rPr>
            </w:pPr>
            <w:hyperlink r:id="rId51" w:history="1">
              <w:r w:rsidR="00D97670" w:rsidRPr="00415652">
                <w:rPr>
                  <w:rStyle w:val="Hypertextovprepojenie"/>
                  <w:rFonts w:ascii="Calibri" w:hAnsi="Calibri" w:cs="Calibri"/>
                  <w:bCs/>
                  <w:sz w:val="18"/>
                  <w:szCs w:val="18"/>
                  <w:shd w:val="clear" w:color="auto" w:fill="FFFFFF"/>
                </w:rPr>
                <w:t>Študijný poriadok EU v Bratislave</w:t>
              </w:r>
            </w:hyperlink>
            <w:r w:rsidR="00D97670" w:rsidRPr="009257C5">
              <w:rPr>
                <w:rFonts w:ascii="Calibri" w:eastAsia="Calibri" w:hAnsi="Calibri" w:cs="Calibri"/>
                <w:bCs/>
                <w:sz w:val="18"/>
                <w:szCs w:val="18"/>
              </w:rPr>
              <w:t xml:space="preserve"> </w:t>
            </w:r>
          </w:p>
        </w:tc>
      </w:tr>
      <w:tr w:rsidR="00D97670" w:rsidRPr="00083155" w14:paraId="51A24B87" w14:textId="77777777" w:rsidTr="34C71CCB">
        <w:tc>
          <w:tcPr>
            <w:tcW w:w="9062" w:type="dxa"/>
            <w:gridSpan w:val="17"/>
            <w:tcBorders>
              <w:top w:val="single" w:sz="12" w:space="0" w:color="auto"/>
              <w:bottom w:val="single" w:sz="12" w:space="0" w:color="auto"/>
            </w:tcBorders>
          </w:tcPr>
          <w:p w14:paraId="4C7C24F3" w14:textId="77777777" w:rsidR="00D97670" w:rsidRPr="00083155" w:rsidRDefault="00D97670" w:rsidP="00D97670">
            <w:pPr>
              <w:rPr>
                <w:rFonts w:ascii="Calibri" w:eastAsia="Calibri" w:hAnsi="Calibri" w:cs="Calibri"/>
                <w:b/>
                <w:bCs/>
                <w:sz w:val="28"/>
                <w:szCs w:val="28"/>
              </w:rPr>
            </w:pPr>
          </w:p>
        </w:tc>
      </w:tr>
      <w:tr w:rsidR="00D97670" w:rsidRPr="0007683B" w14:paraId="21D5C220" w14:textId="77777777" w:rsidTr="34C71CCB">
        <w:tc>
          <w:tcPr>
            <w:tcW w:w="9062" w:type="dxa"/>
            <w:gridSpan w:val="17"/>
            <w:tcBorders>
              <w:top w:val="single" w:sz="12" w:space="0" w:color="auto"/>
              <w:bottom w:val="single" w:sz="4" w:space="0" w:color="auto"/>
            </w:tcBorders>
          </w:tcPr>
          <w:p w14:paraId="5A385E4C" w14:textId="77777777" w:rsidR="00D97670" w:rsidRPr="00083155" w:rsidRDefault="00D97670" w:rsidP="00D97670">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14:paraId="3F8664CC" w14:textId="77777777" w:rsidR="00D97670" w:rsidRPr="00083155" w:rsidRDefault="00D97670" w:rsidP="00D97670">
            <w:pPr>
              <w:rPr>
                <w:rFonts w:ascii="Calibri" w:eastAsia="Calibri" w:hAnsi="Calibri" w:cs="Calibri"/>
                <w:b/>
                <w:bCs/>
                <w:sz w:val="28"/>
                <w:szCs w:val="28"/>
              </w:rPr>
            </w:pPr>
          </w:p>
        </w:tc>
      </w:tr>
      <w:tr w:rsidR="00D97670" w:rsidRPr="0007683B" w14:paraId="40292EC9" w14:textId="77777777" w:rsidTr="34C71CCB">
        <w:tc>
          <w:tcPr>
            <w:tcW w:w="3964" w:type="dxa"/>
            <w:gridSpan w:val="6"/>
            <w:tcBorders>
              <w:top w:val="single" w:sz="4" w:space="0" w:color="auto"/>
            </w:tcBorders>
          </w:tcPr>
          <w:p w14:paraId="2084FB33"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14:paraId="11CDEB34" w14:textId="77777777" w:rsidR="00D97670" w:rsidRDefault="00D97670" w:rsidP="00D97670">
            <w:pPr>
              <w:spacing w:line="216" w:lineRule="auto"/>
              <w:contextualSpacing/>
              <w:jc w:val="both"/>
              <w:rPr>
                <w:sz w:val="18"/>
                <w:szCs w:val="18"/>
              </w:rPr>
            </w:pPr>
            <w:r w:rsidRPr="004242E5">
              <w:rPr>
                <w:sz w:val="18"/>
                <w:szCs w:val="18"/>
              </w:rPr>
              <w:t xml:space="preserve">Základnou podmienkou pre prijatie na štúdium 1. stupňa štúdia je úplné stredné vzdelanie alebo úplné stredné odborné vzdelanie ukončené maturitou. Ďalšou podmienkou je vykonanie prijímacej skúšky zo všetkých jej častí. </w:t>
            </w:r>
          </w:p>
          <w:p w14:paraId="23C4D234" w14:textId="77777777" w:rsidR="00D97670" w:rsidRDefault="00D97670" w:rsidP="00D97670">
            <w:pPr>
              <w:spacing w:line="216" w:lineRule="auto"/>
              <w:contextualSpacing/>
              <w:jc w:val="both"/>
              <w:rPr>
                <w:sz w:val="18"/>
                <w:szCs w:val="18"/>
              </w:rPr>
            </w:pPr>
            <w:r w:rsidRPr="004242E5">
              <w:rPr>
                <w:sz w:val="18"/>
                <w:szCs w:val="18"/>
              </w:rPr>
              <w:t xml:space="preserve">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14:paraId="50C0E417" w14:textId="77777777" w:rsidR="00D97670" w:rsidRDefault="00D97670" w:rsidP="00D97670">
            <w:pPr>
              <w:spacing w:line="216" w:lineRule="auto"/>
              <w:contextualSpacing/>
              <w:jc w:val="both"/>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p>
          <w:p w14:paraId="32BAF7F5" w14:textId="77777777" w:rsidR="00D97670" w:rsidRDefault="00D97670" w:rsidP="00D97670">
            <w:pPr>
              <w:rPr>
                <w:sz w:val="18"/>
                <w:szCs w:val="18"/>
              </w:rPr>
            </w:pPr>
            <w:r>
              <w:rPr>
                <w:sz w:val="18"/>
                <w:szCs w:val="18"/>
              </w:rPr>
              <w:lastRenderedPageBreak/>
              <w:t>Tieto podmienky vyplývajú z aktuálnych zásad prijímacieho konania na 1. stupni štúdia.</w:t>
            </w:r>
          </w:p>
          <w:p w14:paraId="763DE939" w14:textId="73DE5049" w:rsidR="00D97670" w:rsidRPr="00655B84" w:rsidRDefault="00715A0A" w:rsidP="00D97670">
            <w:pPr>
              <w:rPr>
                <w:rFonts w:ascii="Calibri" w:eastAsia="Calibri" w:hAnsi="Calibri" w:cs="Calibri"/>
                <w:bCs/>
                <w:highlight w:val="yellow"/>
              </w:rPr>
            </w:pPr>
            <w:hyperlink r:id="rId52" w:history="1">
              <w:r w:rsidR="00D97670" w:rsidRPr="00533BB5">
                <w:rPr>
                  <w:rStyle w:val="Hypertextovprepojenie"/>
                  <w:sz w:val="18"/>
                  <w:szCs w:val="18"/>
                </w:rPr>
                <w:t>Zásady PK na NHF EU v Bratislave</w:t>
              </w:r>
            </w:hyperlink>
          </w:p>
        </w:tc>
      </w:tr>
      <w:tr w:rsidR="00D97670" w:rsidRPr="0007683B" w14:paraId="7A6E8C75" w14:textId="77777777" w:rsidTr="34C71CCB">
        <w:tc>
          <w:tcPr>
            <w:tcW w:w="3964" w:type="dxa"/>
            <w:gridSpan w:val="6"/>
          </w:tcPr>
          <w:p w14:paraId="06F4B143"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Postupy prijímania na štúdium</w:t>
            </w:r>
          </w:p>
        </w:tc>
        <w:tc>
          <w:tcPr>
            <w:tcW w:w="5098" w:type="dxa"/>
            <w:gridSpan w:val="11"/>
            <w:tcBorders>
              <w:top w:val="single" w:sz="4" w:space="0" w:color="auto"/>
            </w:tcBorders>
          </w:tcPr>
          <w:p w14:paraId="7BFB801B" w14:textId="58408075" w:rsidR="00D97670" w:rsidRPr="00655B84" w:rsidRDefault="00D97670" w:rsidP="00D97670">
            <w:pPr>
              <w:jc w:val="both"/>
              <w:rPr>
                <w:rFonts w:ascii="Calibri" w:eastAsia="Calibri" w:hAnsi="Calibri" w:cs="Calibri"/>
                <w:bCs/>
                <w:highlight w:val="yellow"/>
              </w:rPr>
            </w:pPr>
            <w:r w:rsidRPr="004242E5">
              <w:rPr>
                <w:sz w:val="18"/>
                <w:szCs w:val="18"/>
              </w:rPr>
              <w:t>Uchádzači o štúdium si podávajú prihlášk</w:t>
            </w:r>
            <w:r>
              <w:rPr>
                <w:sz w:val="18"/>
                <w:szCs w:val="18"/>
              </w:rPr>
              <w:t>u</w:t>
            </w:r>
            <w:r w:rsidRPr="004242E5">
              <w:rPr>
                <w:sz w:val="18"/>
                <w:szCs w:val="18"/>
              </w:rPr>
              <w:t xml:space="preserve"> elektronicky výhradne prostredníctvom Akademického informačného systému EU v Bratislave.</w:t>
            </w:r>
            <w:r>
              <w:rPr>
                <w:sz w:val="18"/>
                <w:szCs w:val="18"/>
              </w:rPr>
              <w:t xml:space="preserve"> Prijímacia skúška má písomnú formu (testové otázky). </w:t>
            </w:r>
            <w:r w:rsidRPr="004242E5">
              <w:rPr>
                <w:sz w:val="18"/>
                <w:szCs w:val="18"/>
              </w:rPr>
              <w:t>Vyhodnocovanie testov prebieha v deň konania prijímacej skúšky pomocou počítačovej techniky (skenovanie uvedených odpovedí na odpovedných hárkoch a automatizované vyhodnocovanie) a to iba na základe identifikačného údaj</w:t>
            </w:r>
            <w:r>
              <w:rPr>
                <w:sz w:val="18"/>
                <w:szCs w:val="18"/>
              </w:rPr>
              <w:t>a</w:t>
            </w:r>
            <w:r w:rsidRPr="004242E5">
              <w:rPr>
                <w:sz w:val="18"/>
                <w:szCs w:val="18"/>
              </w:rPr>
              <w:t>,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w:t>
            </w:r>
            <w:r>
              <w:rPr>
                <w:sz w:val="18"/>
                <w:szCs w:val="18"/>
              </w:rPr>
              <w:t xml:space="preserve"> O prijímaní na štúdium rozhoduje na základe výsledkov prijímacej skúšky prijímacia komisia fakulty. </w:t>
            </w:r>
          </w:p>
        </w:tc>
      </w:tr>
      <w:tr w:rsidR="00D97670" w:rsidRPr="0007683B" w14:paraId="24447AB7" w14:textId="77777777" w:rsidTr="34C71CCB">
        <w:tc>
          <w:tcPr>
            <w:tcW w:w="3964" w:type="dxa"/>
            <w:gridSpan w:val="6"/>
            <w:tcBorders>
              <w:bottom w:val="single" w:sz="12" w:space="0" w:color="auto"/>
            </w:tcBorders>
          </w:tcPr>
          <w:p w14:paraId="7E0F600F"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14:paraId="2EE50D85" w14:textId="77777777" w:rsidR="00D97670" w:rsidRPr="00655B84" w:rsidRDefault="00D97670" w:rsidP="00D97670">
            <w:pPr>
              <w:rPr>
                <w:rFonts w:ascii="Calibri" w:eastAsia="Calibri" w:hAnsi="Calibri" w:cs="Calibri"/>
                <w:bCs/>
                <w:highlight w:val="yellow"/>
              </w:rPr>
            </w:pPr>
            <w:r>
              <w:rPr>
                <w:rFonts w:ascii="Calibri" w:eastAsia="Calibri" w:hAnsi="Calibri" w:cs="Calibri"/>
                <w:bCs/>
              </w:rPr>
              <w:t>X</w:t>
            </w:r>
          </w:p>
        </w:tc>
      </w:tr>
      <w:tr w:rsidR="00D97670" w:rsidRPr="0007683B" w14:paraId="7C28EAAE" w14:textId="77777777" w:rsidTr="34C71CCB">
        <w:tc>
          <w:tcPr>
            <w:tcW w:w="9062" w:type="dxa"/>
            <w:gridSpan w:val="17"/>
            <w:tcBorders>
              <w:top w:val="single" w:sz="12" w:space="0" w:color="auto"/>
              <w:bottom w:val="single" w:sz="12" w:space="0" w:color="auto"/>
            </w:tcBorders>
          </w:tcPr>
          <w:p w14:paraId="72247853" w14:textId="77777777" w:rsidR="00D97670" w:rsidRDefault="00D97670" w:rsidP="00D97670">
            <w:pPr>
              <w:rPr>
                <w:rFonts w:ascii="Calibri" w:eastAsia="Calibri" w:hAnsi="Calibri" w:cs="Calibri"/>
                <w:bCs/>
              </w:rPr>
            </w:pPr>
          </w:p>
        </w:tc>
      </w:tr>
      <w:tr w:rsidR="00D97670" w:rsidRPr="00B4293D" w14:paraId="4CBFB6D8" w14:textId="77777777" w:rsidTr="34C71CCB">
        <w:tc>
          <w:tcPr>
            <w:tcW w:w="9062" w:type="dxa"/>
            <w:gridSpan w:val="17"/>
            <w:tcBorders>
              <w:top w:val="single" w:sz="12" w:space="0" w:color="auto"/>
            </w:tcBorders>
          </w:tcPr>
          <w:p w14:paraId="48C01005" w14:textId="77777777" w:rsidR="00D97670" w:rsidRDefault="00D97670" w:rsidP="00D97670">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14:paraId="0B335E92" w14:textId="77777777" w:rsidR="00D97670" w:rsidRPr="00B4293D" w:rsidRDefault="00D97670" w:rsidP="00D97670">
            <w:pPr>
              <w:rPr>
                <w:rFonts w:ascii="Calibri" w:eastAsia="Calibri" w:hAnsi="Calibri" w:cs="Calibri"/>
                <w:b/>
                <w:bCs/>
                <w:sz w:val="28"/>
                <w:szCs w:val="28"/>
              </w:rPr>
            </w:pPr>
          </w:p>
        </w:tc>
      </w:tr>
      <w:tr w:rsidR="00D97670" w:rsidRPr="0007683B" w14:paraId="25F9C2CB" w14:textId="77777777" w:rsidTr="34C71CCB">
        <w:tc>
          <w:tcPr>
            <w:tcW w:w="3964" w:type="dxa"/>
            <w:gridSpan w:val="6"/>
          </w:tcPr>
          <w:p w14:paraId="71D651F6"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14:paraId="1300870B" w14:textId="77777777" w:rsidR="00D97670" w:rsidRPr="000E0312" w:rsidRDefault="00D97670" w:rsidP="00D97670">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1A9D7763" w14:textId="164976D5" w:rsidR="00D97670" w:rsidRDefault="00D97670" w:rsidP="00D97670">
            <w:pPr>
              <w:rPr>
                <w:rFonts w:ascii="Calibri" w:eastAsia="Calibri" w:hAnsi="Calibri" w:cs="Calibri"/>
                <w:bCs/>
              </w:rPr>
            </w:pPr>
            <w:r>
              <w:rPr>
                <w:sz w:val="18"/>
                <w:szCs w:val="18"/>
              </w:rPr>
              <w:t xml:space="preserve">Podrobnosti monitorovania a hodnotenia názorov študentov na kvalitu študijného programu: </w:t>
            </w:r>
            <w:hyperlink r:id="rId53" w:history="1">
              <w:r w:rsidRPr="004E3A13">
                <w:rPr>
                  <w:rStyle w:val="Hypertextovprepojenie"/>
                  <w:sz w:val="18"/>
                  <w:szCs w:val="18"/>
                </w:rPr>
                <w:t>Interná smernica č. 2/2011  Monitorovanie a hodnotenie kvality</w:t>
              </w:r>
            </w:hyperlink>
            <w:r>
              <w:rPr>
                <w:rFonts w:ascii="Calibri" w:eastAsia="Calibri" w:hAnsi="Calibri" w:cs="Calibri"/>
                <w:bCs/>
              </w:rPr>
              <w:t xml:space="preserve"> </w:t>
            </w:r>
          </w:p>
        </w:tc>
      </w:tr>
      <w:tr w:rsidR="00D97670" w:rsidRPr="0007683B" w14:paraId="221A756C" w14:textId="77777777" w:rsidTr="34C71CCB">
        <w:tc>
          <w:tcPr>
            <w:tcW w:w="3964" w:type="dxa"/>
            <w:gridSpan w:val="6"/>
          </w:tcPr>
          <w:p w14:paraId="79B2B791"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14:paraId="58391D00" w14:textId="77777777" w:rsidR="00D97670" w:rsidRDefault="00D97670" w:rsidP="00D97670">
            <w:pPr>
              <w:rPr>
                <w:rFonts w:ascii="Calibri" w:eastAsia="Calibri" w:hAnsi="Calibri" w:cs="Calibri"/>
                <w:bCs/>
              </w:rPr>
            </w:pPr>
            <w:r>
              <w:rPr>
                <w:rFonts w:ascii="Calibri" w:eastAsia="Calibri" w:hAnsi="Calibri" w:cs="Calibri"/>
                <w:bCs/>
              </w:rPr>
              <w:t>X</w:t>
            </w:r>
          </w:p>
        </w:tc>
      </w:tr>
      <w:tr w:rsidR="00D97670" w:rsidRPr="0007683B" w14:paraId="5B0BD429" w14:textId="77777777" w:rsidTr="34C71CCB">
        <w:tc>
          <w:tcPr>
            <w:tcW w:w="3964" w:type="dxa"/>
            <w:gridSpan w:val="6"/>
            <w:tcBorders>
              <w:bottom w:val="single" w:sz="12" w:space="0" w:color="auto"/>
            </w:tcBorders>
          </w:tcPr>
          <w:p w14:paraId="6C1783B4"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14:paraId="5D247791" w14:textId="77777777" w:rsidR="00D97670" w:rsidRDefault="00D97670" w:rsidP="00D97670">
            <w:pPr>
              <w:rPr>
                <w:rFonts w:ascii="Calibri" w:eastAsia="Calibri" w:hAnsi="Calibri" w:cs="Calibri"/>
                <w:bCs/>
              </w:rPr>
            </w:pPr>
            <w:r>
              <w:rPr>
                <w:rFonts w:ascii="Calibri" w:eastAsia="Calibri" w:hAnsi="Calibri" w:cs="Calibri"/>
                <w:bCs/>
              </w:rPr>
              <w:t>X</w:t>
            </w:r>
          </w:p>
        </w:tc>
      </w:tr>
      <w:tr w:rsidR="00D97670" w:rsidRPr="0007683B" w14:paraId="26D894BD" w14:textId="77777777" w:rsidTr="34C71CCB">
        <w:tc>
          <w:tcPr>
            <w:tcW w:w="9062" w:type="dxa"/>
            <w:gridSpan w:val="17"/>
            <w:tcBorders>
              <w:top w:val="single" w:sz="12" w:space="0" w:color="auto"/>
              <w:bottom w:val="single" w:sz="12" w:space="0" w:color="auto"/>
            </w:tcBorders>
          </w:tcPr>
          <w:p w14:paraId="6FD7049B" w14:textId="77777777" w:rsidR="00D97670" w:rsidRDefault="00D97670" w:rsidP="00D97670">
            <w:pPr>
              <w:rPr>
                <w:rFonts w:ascii="Calibri" w:eastAsia="Calibri" w:hAnsi="Calibri" w:cs="Calibri"/>
                <w:bCs/>
              </w:rPr>
            </w:pPr>
          </w:p>
        </w:tc>
      </w:tr>
      <w:tr w:rsidR="00D97670" w:rsidRPr="0007683B" w14:paraId="62EDDE36" w14:textId="77777777" w:rsidTr="34C71CCB">
        <w:tc>
          <w:tcPr>
            <w:tcW w:w="9062" w:type="dxa"/>
            <w:gridSpan w:val="17"/>
            <w:tcBorders>
              <w:top w:val="single" w:sz="12" w:space="0" w:color="auto"/>
            </w:tcBorders>
          </w:tcPr>
          <w:p w14:paraId="5DCED5D3" w14:textId="77777777" w:rsidR="00D97670" w:rsidRPr="009635C3" w:rsidRDefault="00D97670" w:rsidP="00D97670">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D97670" w:rsidRPr="0007683B" w14:paraId="115EA7D7" w14:textId="77777777" w:rsidTr="34C71CCB">
        <w:tc>
          <w:tcPr>
            <w:tcW w:w="3964" w:type="dxa"/>
            <w:gridSpan w:val="6"/>
          </w:tcPr>
          <w:p w14:paraId="5A72A04C"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14:paraId="7A7C65E9" w14:textId="0BED3944" w:rsidR="00D97670" w:rsidRDefault="00715A0A" w:rsidP="00D97670">
            <w:pPr>
              <w:rPr>
                <w:rFonts w:ascii="Calibri" w:eastAsia="Calibri" w:hAnsi="Calibri" w:cs="Calibri"/>
                <w:bCs/>
              </w:rPr>
            </w:pPr>
            <w:hyperlink r:id="rId54" w:history="1">
              <w:r w:rsidR="00BA7812" w:rsidRPr="00415652">
                <w:rPr>
                  <w:rStyle w:val="Hypertextovprepojenie"/>
                  <w:rFonts w:ascii="Calibri" w:hAnsi="Calibri" w:cs="Calibri"/>
                  <w:bCs/>
                  <w:sz w:val="18"/>
                  <w:szCs w:val="18"/>
                  <w:shd w:val="clear" w:color="auto" w:fill="FFFFFF"/>
                </w:rPr>
                <w:t>Študijný poriadok EU v Bratislave</w:t>
              </w:r>
            </w:hyperlink>
          </w:p>
        </w:tc>
      </w:tr>
      <w:tr w:rsidR="00D97670" w:rsidRPr="0007683B" w14:paraId="349B5953" w14:textId="77777777" w:rsidTr="34C71CCB">
        <w:tc>
          <w:tcPr>
            <w:tcW w:w="3964" w:type="dxa"/>
            <w:gridSpan w:val="6"/>
          </w:tcPr>
          <w:p w14:paraId="775990E2"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14:paraId="42182DA1" w14:textId="594A6B25" w:rsidR="00D97670" w:rsidRDefault="00715A0A" w:rsidP="00D97670">
            <w:pPr>
              <w:rPr>
                <w:rFonts w:ascii="Calibri" w:eastAsia="Calibri" w:hAnsi="Calibri" w:cs="Calibri"/>
                <w:bCs/>
              </w:rPr>
            </w:pPr>
            <w:hyperlink r:id="rId55" w:history="1">
              <w:r w:rsidR="00D97670" w:rsidRPr="00794F75">
                <w:rPr>
                  <w:rStyle w:val="Hypertextovprepojenie"/>
                  <w:rFonts w:ascii="Calibri" w:eastAsia="Calibri" w:hAnsi="Calibri" w:cs="Calibri"/>
                  <w:bCs/>
                  <w:sz w:val="18"/>
                  <w:szCs w:val="18"/>
                </w:rPr>
                <w:t>https://euba.sk/student/legislativa/stipendia</w:t>
              </w:r>
            </w:hyperlink>
            <w:r w:rsidR="00D97670" w:rsidRPr="00794F75">
              <w:rPr>
                <w:rFonts w:ascii="Calibri" w:eastAsia="Calibri" w:hAnsi="Calibri" w:cs="Calibri"/>
                <w:bCs/>
                <w:sz w:val="18"/>
                <w:szCs w:val="18"/>
              </w:rPr>
              <w:t xml:space="preserve"> </w:t>
            </w:r>
          </w:p>
        </w:tc>
      </w:tr>
      <w:tr w:rsidR="00D97670" w:rsidRPr="0007683B" w14:paraId="186D6FCC" w14:textId="77777777" w:rsidTr="34C71CCB">
        <w:tc>
          <w:tcPr>
            <w:tcW w:w="3964" w:type="dxa"/>
            <w:gridSpan w:val="6"/>
          </w:tcPr>
          <w:p w14:paraId="46BE84D7"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14:paraId="0D39EF72" w14:textId="77777777" w:rsidR="00D97670" w:rsidRPr="00794F75" w:rsidRDefault="00715A0A" w:rsidP="00D97670">
            <w:pPr>
              <w:rPr>
                <w:rFonts w:ascii="Calibri" w:eastAsia="Calibri" w:hAnsi="Calibri" w:cs="Calibri"/>
                <w:bCs/>
                <w:sz w:val="18"/>
                <w:szCs w:val="18"/>
              </w:rPr>
            </w:pPr>
            <w:hyperlink r:id="rId56" w:history="1">
              <w:r w:rsidR="00D97670" w:rsidRPr="00794F75">
                <w:rPr>
                  <w:rStyle w:val="Hypertextovprepojenie"/>
                  <w:rFonts w:ascii="Calibri" w:eastAsia="Calibri" w:hAnsi="Calibri" w:cs="Calibri"/>
                  <w:bCs/>
                  <w:sz w:val="18"/>
                  <w:szCs w:val="18"/>
                </w:rPr>
                <w:t>https://euba.sk/www_write/files/SK/docs/vnutorne-predpisy/2016/2016_disciplinarny_poriadok.pdf</w:t>
              </w:r>
            </w:hyperlink>
            <w:r w:rsidR="00D97670" w:rsidRPr="00794F75">
              <w:rPr>
                <w:rFonts w:ascii="Calibri" w:eastAsia="Calibri" w:hAnsi="Calibri" w:cs="Calibri"/>
                <w:bCs/>
                <w:sz w:val="18"/>
                <w:szCs w:val="18"/>
              </w:rPr>
              <w:t xml:space="preserve"> </w:t>
            </w:r>
          </w:p>
          <w:p w14:paraId="5C648C76" w14:textId="02A38F15" w:rsidR="00D97670" w:rsidRDefault="00715A0A" w:rsidP="00D97670">
            <w:pPr>
              <w:rPr>
                <w:rFonts w:ascii="Calibri" w:eastAsia="Calibri" w:hAnsi="Calibri" w:cs="Calibri"/>
                <w:bCs/>
              </w:rPr>
            </w:pPr>
            <w:hyperlink r:id="rId57" w:history="1">
              <w:r w:rsidR="00D97670" w:rsidRPr="00794F75">
                <w:rPr>
                  <w:rStyle w:val="Hypertextovprepojenie"/>
                  <w:rFonts w:ascii="Calibri" w:eastAsia="Calibri" w:hAnsi="Calibri" w:cs="Calibri"/>
                  <w:bCs/>
                  <w:sz w:val="18"/>
                  <w:szCs w:val="18"/>
                </w:rPr>
                <w:t>https://euba.sk/www_write/files/SK/docs/vnutorne-predpisy/2016/2016_rokovaci_poriadok_disciplinarnej_komisie.pdf</w:t>
              </w:r>
            </w:hyperlink>
            <w:r w:rsidR="00D97670" w:rsidRPr="00794F75">
              <w:rPr>
                <w:rFonts w:ascii="Calibri" w:eastAsia="Calibri" w:hAnsi="Calibri" w:cs="Calibri"/>
                <w:bCs/>
                <w:sz w:val="18"/>
                <w:szCs w:val="18"/>
              </w:rPr>
              <w:t xml:space="preserve"> </w:t>
            </w:r>
          </w:p>
        </w:tc>
      </w:tr>
      <w:tr w:rsidR="00D97670" w:rsidRPr="0007683B" w14:paraId="2C4AF925" w14:textId="77777777" w:rsidTr="34C71CCB">
        <w:tc>
          <w:tcPr>
            <w:tcW w:w="3964" w:type="dxa"/>
            <w:gridSpan w:val="6"/>
          </w:tcPr>
          <w:p w14:paraId="3966B249"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14:paraId="33D277CE" w14:textId="4C748B97" w:rsidR="00D97670" w:rsidRDefault="00715A0A" w:rsidP="00D97670">
            <w:pPr>
              <w:rPr>
                <w:rFonts w:ascii="Calibri" w:eastAsia="Calibri" w:hAnsi="Calibri" w:cs="Calibri"/>
                <w:bCs/>
              </w:rPr>
            </w:pPr>
            <w:hyperlink r:id="rId58" w:history="1">
              <w:r w:rsidR="00D97670" w:rsidRPr="00794F75">
                <w:rPr>
                  <w:rStyle w:val="Hypertextovprepojenie"/>
                  <w:rFonts w:ascii="Calibri" w:eastAsia="Calibri" w:hAnsi="Calibri" w:cs="Calibri"/>
                  <w:bCs/>
                  <w:sz w:val="18"/>
                  <w:szCs w:val="18"/>
                </w:rPr>
                <w:t>https://euba.sk/student/navody-a-sprievodcovia-studiom</w:t>
              </w:r>
            </w:hyperlink>
            <w:r w:rsidR="00D97670" w:rsidRPr="00794F75">
              <w:rPr>
                <w:rFonts w:ascii="Calibri" w:eastAsia="Calibri" w:hAnsi="Calibri" w:cs="Calibri"/>
                <w:bCs/>
                <w:sz w:val="18"/>
                <w:szCs w:val="18"/>
              </w:rPr>
              <w:t xml:space="preserve"> </w:t>
            </w:r>
          </w:p>
        </w:tc>
      </w:tr>
      <w:tr w:rsidR="00D97670" w:rsidRPr="0007683B" w14:paraId="265D04C8" w14:textId="77777777" w:rsidTr="34C71CCB">
        <w:tc>
          <w:tcPr>
            <w:tcW w:w="3964" w:type="dxa"/>
            <w:gridSpan w:val="6"/>
          </w:tcPr>
          <w:p w14:paraId="5344DC14"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14:paraId="13BBCABA" w14:textId="0021EC0B" w:rsidR="00D97670" w:rsidRDefault="00715A0A" w:rsidP="00D97670">
            <w:pPr>
              <w:rPr>
                <w:rFonts w:ascii="Calibri" w:eastAsia="Calibri" w:hAnsi="Calibri" w:cs="Calibri"/>
                <w:bCs/>
              </w:rPr>
            </w:pPr>
            <w:hyperlink r:id="rId59" w:history="1">
              <w:r w:rsidR="00D97670" w:rsidRPr="00794F75">
                <w:rPr>
                  <w:rStyle w:val="Hypertextovprepojenie"/>
                  <w:rFonts w:ascii="Calibri" w:eastAsia="Calibri" w:hAnsi="Calibri" w:cs="Calibri"/>
                  <w:bCs/>
                  <w:sz w:val="18"/>
                  <w:szCs w:val="18"/>
                </w:rPr>
                <w:t>https://euba.sk/veda-vyskum/doktorandske-studium/legislativa-a-predpisy</w:t>
              </w:r>
            </w:hyperlink>
            <w:r w:rsidR="00D97670" w:rsidRPr="00794F75">
              <w:rPr>
                <w:rFonts w:ascii="Calibri" w:eastAsia="Calibri" w:hAnsi="Calibri" w:cs="Calibri"/>
                <w:bCs/>
                <w:sz w:val="18"/>
                <w:szCs w:val="18"/>
              </w:rPr>
              <w:t xml:space="preserve"> </w:t>
            </w:r>
          </w:p>
        </w:tc>
      </w:tr>
      <w:tr w:rsidR="00D97670" w:rsidRPr="0007683B" w14:paraId="72ED2F6A" w14:textId="77777777" w:rsidTr="34C71CCB">
        <w:tc>
          <w:tcPr>
            <w:tcW w:w="3964" w:type="dxa"/>
            <w:gridSpan w:val="6"/>
          </w:tcPr>
          <w:p w14:paraId="598D43DF"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14:paraId="1B71AC56" w14:textId="4792555A" w:rsidR="00D97670" w:rsidRDefault="00715A0A" w:rsidP="00D97670">
            <w:pPr>
              <w:rPr>
                <w:rFonts w:ascii="Calibri" w:eastAsia="Calibri" w:hAnsi="Calibri" w:cs="Calibri"/>
                <w:bCs/>
              </w:rPr>
            </w:pPr>
            <w:hyperlink r:id="rId60" w:history="1">
              <w:r w:rsidR="00D97670" w:rsidRPr="00794F75">
                <w:rPr>
                  <w:rStyle w:val="Hypertextovprepojenie"/>
                  <w:rFonts w:cstheme="minorHAnsi"/>
                  <w:sz w:val="18"/>
                  <w:szCs w:val="18"/>
                  <w:lang w:eastAsia="sk-SK"/>
                </w:rPr>
                <w:t>https://euba.sk/www_write/files/SK/docs/vnutorne-predpisy/2020/is_5_2020__po_kr_final_specificke_potreby.pdf</w:t>
              </w:r>
            </w:hyperlink>
          </w:p>
        </w:tc>
      </w:tr>
      <w:tr w:rsidR="00D97670" w:rsidRPr="0007683B" w14:paraId="484536B9" w14:textId="77777777" w:rsidTr="34C71CCB">
        <w:tc>
          <w:tcPr>
            <w:tcW w:w="3964" w:type="dxa"/>
            <w:gridSpan w:val="6"/>
          </w:tcPr>
          <w:p w14:paraId="1040DCFD"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14:paraId="236A838B" w14:textId="7F78D2D4" w:rsidR="00D97670" w:rsidRDefault="00715A0A" w:rsidP="00D97670">
            <w:pPr>
              <w:rPr>
                <w:rFonts w:ascii="Calibri" w:eastAsia="Calibri" w:hAnsi="Calibri" w:cs="Calibri"/>
                <w:bCs/>
              </w:rPr>
            </w:pPr>
            <w:hyperlink r:id="rId61" w:history="1">
              <w:r w:rsidR="00D97670" w:rsidRPr="00794F75">
                <w:rPr>
                  <w:rStyle w:val="Hypertextovprepojenie"/>
                  <w:rFonts w:ascii="Calibri" w:eastAsia="Calibri" w:hAnsi="Calibri" w:cs="Calibri"/>
                  <w:bCs/>
                  <w:sz w:val="18"/>
                  <w:szCs w:val="18"/>
                </w:rPr>
                <w:t>https://euba.sk/student/legislativa/poplatky-spojene-so-studiom</w:t>
              </w:r>
            </w:hyperlink>
            <w:r w:rsidR="00D97670" w:rsidRPr="00794F75">
              <w:rPr>
                <w:rFonts w:ascii="Calibri" w:eastAsia="Calibri" w:hAnsi="Calibri" w:cs="Calibri"/>
                <w:bCs/>
                <w:sz w:val="18"/>
                <w:szCs w:val="18"/>
              </w:rPr>
              <w:t xml:space="preserve"> </w:t>
            </w:r>
          </w:p>
        </w:tc>
      </w:tr>
      <w:tr w:rsidR="00D97670" w:rsidRPr="0007683B" w14:paraId="0873AEBE" w14:textId="77777777" w:rsidTr="34C71CCB">
        <w:tc>
          <w:tcPr>
            <w:tcW w:w="3964" w:type="dxa"/>
            <w:gridSpan w:val="6"/>
          </w:tcPr>
          <w:p w14:paraId="22513F22"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14:paraId="21EFD2B8" w14:textId="17D3B9C7" w:rsidR="00D97670" w:rsidRDefault="00715A0A" w:rsidP="00D97670">
            <w:pPr>
              <w:rPr>
                <w:rFonts w:ascii="Calibri" w:eastAsia="Calibri" w:hAnsi="Calibri" w:cs="Calibri"/>
                <w:bCs/>
              </w:rPr>
            </w:pPr>
            <w:hyperlink r:id="rId62" w:history="1">
              <w:r w:rsidR="00D97670" w:rsidRPr="00794F75">
                <w:rPr>
                  <w:rStyle w:val="Hypertextovprepojenie"/>
                  <w:rFonts w:ascii="Calibri" w:eastAsia="Calibri" w:hAnsi="Calibri" w:cs="Calibri"/>
                  <w:bCs/>
                  <w:sz w:val="18"/>
                  <w:szCs w:val="18"/>
                </w:rPr>
                <w:t>https://euba.sk/student/studentska-pozicka</w:t>
              </w:r>
            </w:hyperlink>
            <w:r w:rsidR="00D97670" w:rsidRPr="00794F75">
              <w:rPr>
                <w:rFonts w:ascii="Calibri" w:eastAsia="Calibri" w:hAnsi="Calibri" w:cs="Calibri"/>
                <w:bCs/>
                <w:sz w:val="18"/>
                <w:szCs w:val="18"/>
              </w:rPr>
              <w:t xml:space="preserve"> </w:t>
            </w:r>
          </w:p>
        </w:tc>
      </w:tr>
      <w:tr w:rsidR="00D97670" w:rsidRPr="0007683B" w14:paraId="4FCC4F86" w14:textId="77777777" w:rsidTr="34C71CCB">
        <w:tc>
          <w:tcPr>
            <w:tcW w:w="3964" w:type="dxa"/>
            <w:gridSpan w:val="6"/>
          </w:tcPr>
          <w:p w14:paraId="590376F4"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14:paraId="74F756DD" w14:textId="5870639A" w:rsidR="00D97670" w:rsidRDefault="00715A0A" w:rsidP="00D97670">
            <w:pPr>
              <w:rPr>
                <w:rFonts w:ascii="Calibri" w:eastAsia="Calibri" w:hAnsi="Calibri" w:cs="Calibri"/>
                <w:bCs/>
              </w:rPr>
            </w:pPr>
            <w:hyperlink r:id="rId63" w:history="1">
              <w:r w:rsidR="00D97670" w:rsidRPr="00794F75">
                <w:rPr>
                  <w:rStyle w:val="Hypertextovprepojenie"/>
                  <w:rFonts w:ascii="Calibri" w:eastAsia="Calibri" w:hAnsi="Calibri" w:cs="Calibri"/>
                  <w:bCs/>
                  <w:sz w:val="18"/>
                  <w:szCs w:val="18"/>
                </w:rPr>
                <w:t>https://kariera.euba.sk/</w:t>
              </w:r>
            </w:hyperlink>
            <w:r w:rsidR="00D97670" w:rsidRPr="00794F75">
              <w:rPr>
                <w:rFonts w:ascii="Calibri" w:eastAsia="Calibri" w:hAnsi="Calibri" w:cs="Calibri"/>
                <w:bCs/>
                <w:sz w:val="18"/>
                <w:szCs w:val="18"/>
              </w:rPr>
              <w:t xml:space="preserve"> </w:t>
            </w:r>
          </w:p>
        </w:tc>
      </w:tr>
      <w:tr w:rsidR="00D97670" w:rsidRPr="0007683B" w14:paraId="466E52E5" w14:textId="77777777" w:rsidTr="34C71CCB">
        <w:tc>
          <w:tcPr>
            <w:tcW w:w="3964" w:type="dxa"/>
            <w:gridSpan w:val="6"/>
          </w:tcPr>
          <w:p w14:paraId="6C13AF9A"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Stravovanie</w:t>
            </w:r>
          </w:p>
        </w:tc>
        <w:tc>
          <w:tcPr>
            <w:tcW w:w="5098" w:type="dxa"/>
            <w:gridSpan w:val="11"/>
          </w:tcPr>
          <w:p w14:paraId="4A44A4AD" w14:textId="16EAF475" w:rsidR="00D97670" w:rsidRDefault="00715A0A" w:rsidP="00D97670">
            <w:pPr>
              <w:rPr>
                <w:rFonts w:ascii="Calibri" w:eastAsia="Calibri" w:hAnsi="Calibri" w:cs="Calibri"/>
                <w:bCs/>
              </w:rPr>
            </w:pPr>
            <w:hyperlink r:id="rId64" w:history="1">
              <w:r w:rsidR="00D97670" w:rsidRPr="00794F75">
                <w:rPr>
                  <w:rStyle w:val="Hypertextovprepojenie"/>
                  <w:rFonts w:ascii="Calibri" w:eastAsia="Calibri" w:hAnsi="Calibri" w:cs="Calibri"/>
                  <w:bCs/>
                  <w:sz w:val="18"/>
                  <w:szCs w:val="18"/>
                </w:rPr>
                <w:t>https://euba.sk/sluzby/stravovanie</w:t>
              </w:r>
            </w:hyperlink>
            <w:r w:rsidR="00D97670" w:rsidRPr="00794F75">
              <w:rPr>
                <w:rFonts w:ascii="Calibri" w:eastAsia="Calibri" w:hAnsi="Calibri" w:cs="Calibri"/>
                <w:bCs/>
                <w:sz w:val="18"/>
                <w:szCs w:val="18"/>
              </w:rPr>
              <w:t xml:space="preserve"> </w:t>
            </w:r>
          </w:p>
        </w:tc>
      </w:tr>
      <w:tr w:rsidR="00D97670" w:rsidRPr="0007683B" w14:paraId="153DEBF4" w14:textId="77777777" w:rsidTr="34C71CCB">
        <w:tc>
          <w:tcPr>
            <w:tcW w:w="3964" w:type="dxa"/>
            <w:gridSpan w:val="6"/>
          </w:tcPr>
          <w:p w14:paraId="116EF110"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14:paraId="6822AC6E" w14:textId="72179728" w:rsidR="00D97670" w:rsidRDefault="00715A0A" w:rsidP="00D97670">
            <w:pPr>
              <w:rPr>
                <w:rFonts w:ascii="Calibri" w:eastAsia="Calibri" w:hAnsi="Calibri" w:cs="Calibri"/>
                <w:bCs/>
              </w:rPr>
            </w:pPr>
            <w:hyperlink r:id="rId65" w:history="1">
              <w:r w:rsidR="00D97670" w:rsidRPr="00794F75">
                <w:rPr>
                  <w:rStyle w:val="Hypertextovprepojenie"/>
                  <w:rFonts w:ascii="Calibri" w:eastAsia="Calibri" w:hAnsi="Calibri" w:cs="Calibri"/>
                  <w:bCs/>
                  <w:sz w:val="18"/>
                  <w:szCs w:val="18"/>
                </w:rPr>
                <w:t>https://euba.sk/student/informacie-pre-studentov/ubytovanie</w:t>
              </w:r>
            </w:hyperlink>
            <w:r w:rsidR="00D97670" w:rsidRPr="00794F75">
              <w:rPr>
                <w:rFonts w:ascii="Calibri" w:eastAsia="Calibri" w:hAnsi="Calibri" w:cs="Calibri"/>
                <w:bCs/>
                <w:sz w:val="18"/>
                <w:szCs w:val="18"/>
              </w:rPr>
              <w:t xml:space="preserve"> </w:t>
            </w:r>
          </w:p>
        </w:tc>
      </w:tr>
      <w:tr w:rsidR="00D97670" w:rsidRPr="0007683B" w14:paraId="134AD35F" w14:textId="77777777" w:rsidTr="34C71CCB">
        <w:tc>
          <w:tcPr>
            <w:tcW w:w="3964" w:type="dxa"/>
            <w:gridSpan w:val="6"/>
          </w:tcPr>
          <w:p w14:paraId="0391AA04"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14:paraId="0633FBAD" w14:textId="6745DB30" w:rsidR="00D97670" w:rsidRDefault="00715A0A" w:rsidP="00D97670">
            <w:pPr>
              <w:rPr>
                <w:rFonts w:ascii="Calibri" w:eastAsia="Calibri" w:hAnsi="Calibri" w:cs="Calibri"/>
                <w:bCs/>
              </w:rPr>
            </w:pPr>
            <w:hyperlink r:id="rId66" w:history="1">
              <w:r w:rsidR="00D97670" w:rsidRPr="00794F75">
                <w:rPr>
                  <w:rStyle w:val="Hypertextovprepojenie"/>
                  <w:rFonts w:ascii="Calibri" w:eastAsia="Calibri" w:hAnsi="Calibri" w:cs="Calibri"/>
                  <w:bCs/>
                  <w:sz w:val="18"/>
                  <w:szCs w:val="18"/>
                </w:rPr>
                <w:t>https://euba.sk/student/informacie-pre-studentov/sport</w:t>
              </w:r>
            </w:hyperlink>
            <w:r w:rsidR="00D97670" w:rsidRPr="00794F75">
              <w:rPr>
                <w:rFonts w:ascii="Calibri" w:eastAsia="Calibri" w:hAnsi="Calibri" w:cs="Calibri"/>
                <w:bCs/>
                <w:sz w:val="18"/>
                <w:szCs w:val="18"/>
              </w:rPr>
              <w:t xml:space="preserve"> </w:t>
            </w:r>
          </w:p>
        </w:tc>
      </w:tr>
      <w:tr w:rsidR="00D97670" w:rsidRPr="0007683B" w14:paraId="201E0B2C" w14:textId="77777777" w:rsidTr="34C71CCB">
        <w:tc>
          <w:tcPr>
            <w:tcW w:w="3964" w:type="dxa"/>
            <w:gridSpan w:val="6"/>
          </w:tcPr>
          <w:p w14:paraId="389BADD7"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14:paraId="4768F223" w14:textId="7AD0ED35" w:rsidR="00D97670" w:rsidRDefault="00715A0A" w:rsidP="00D97670">
            <w:pPr>
              <w:rPr>
                <w:rFonts w:ascii="Calibri" w:eastAsia="Calibri" w:hAnsi="Calibri" w:cs="Calibri"/>
                <w:bCs/>
              </w:rPr>
            </w:pPr>
            <w:hyperlink r:id="rId67" w:history="1">
              <w:r w:rsidR="00D97670" w:rsidRPr="00794F75">
                <w:rPr>
                  <w:rStyle w:val="Hypertextovprepojenie"/>
                  <w:rFonts w:ascii="Calibri" w:eastAsia="Calibri" w:hAnsi="Calibri" w:cs="Calibri"/>
                  <w:bCs/>
                  <w:sz w:val="18"/>
                  <w:szCs w:val="18"/>
                </w:rPr>
                <w:t>https://euba.sk/student/informacie-pre-studentov/centrum-protidrogovych-a-poradenskych-sluzieb</w:t>
              </w:r>
            </w:hyperlink>
            <w:r w:rsidR="00D97670" w:rsidRPr="00794F75">
              <w:rPr>
                <w:rFonts w:ascii="Calibri" w:eastAsia="Calibri" w:hAnsi="Calibri" w:cs="Calibri"/>
                <w:bCs/>
                <w:sz w:val="18"/>
                <w:szCs w:val="18"/>
              </w:rPr>
              <w:t xml:space="preserve"> </w:t>
            </w:r>
          </w:p>
        </w:tc>
      </w:tr>
      <w:tr w:rsidR="00D97670" w:rsidRPr="0007683B" w14:paraId="27143FB2" w14:textId="77777777" w:rsidTr="34C71CCB">
        <w:tc>
          <w:tcPr>
            <w:tcW w:w="3964" w:type="dxa"/>
            <w:gridSpan w:val="6"/>
          </w:tcPr>
          <w:p w14:paraId="3B9F6463"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14:paraId="6CDAF5CA" w14:textId="0E913019" w:rsidR="00D97670" w:rsidRDefault="00715A0A" w:rsidP="00D97670">
            <w:pPr>
              <w:rPr>
                <w:rFonts w:ascii="Calibri" w:eastAsia="Calibri" w:hAnsi="Calibri" w:cs="Calibri"/>
                <w:bCs/>
              </w:rPr>
            </w:pPr>
            <w:hyperlink r:id="rId68" w:history="1">
              <w:r w:rsidR="00D97670" w:rsidRPr="00794F75">
                <w:rPr>
                  <w:rStyle w:val="Hypertextovprepojenie"/>
                  <w:rFonts w:ascii="Calibri" w:eastAsia="Calibri" w:hAnsi="Calibri" w:cs="Calibri"/>
                  <w:bCs/>
                  <w:sz w:val="18"/>
                  <w:szCs w:val="18"/>
                </w:rPr>
                <w:t>https://euba.sk/student</w:t>
              </w:r>
            </w:hyperlink>
            <w:r w:rsidR="00D97670" w:rsidRPr="00794F75">
              <w:rPr>
                <w:rFonts w:ascii="Calibri" w:eastAsia="Calibri" w:hAnsi="Calibri" w:cs="Calibri"/>
                <w:bCs/>
                <w:sz w:val="18"/>
                <w:szCs w:val="18"/>
              </w:rPr>
              <w:t xml:space="preserve"> </w:t>
            </w:r>
          </w:p>
        </w:tc>
      </w:tr>
      <w:tr w:rsidR="00D97670" w:rsidRPr="0007683B" w14:paraId="653363C4" w14:textId="77777777" w:rsidTr="34C71CCB">
        <w:tc>
          <w:tcPr>
            <w:tcW w:w="3964" w:type="dxa"/>
            <w:gridSpan w:val="6"/>
          </w:tcPr>
          <w:p w14:paraId="4EDC4623"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14:paraId="737B8893" w14:textId="51E0B4D6" w:rsidR="00D97670" w:rsidRDefault="00715A0A" w:rsidP="00D97670">
            <w:pPr>
              <w:rPr>
                <w:rFonts w:ascii="Calibri" w:eastAsia="Calibri" w:hAnsi="Calibri" w:cs="Calibri"/>
                <w:bCs/>
              </w:rPr>
            </w:pPr>
            <w:hyperlink r:id="rId69" w:history="1">
              <w:r w:rsidR="00D97670" w:rsidRPr="00794F75">
                <w:rPr>
                  <w:rStyle w:val="Hypertextovprepojenie"/>
                  <w:rFonts w:ascii="Calibri" w:eastAsia="Calibri" w:hAnsi="Calibri" w:cs="Calibri"/>
                  <w:bCs/>
                  <w:sz w:val="18"/>
                  <w:szCs w:val="18"/>
                </w:rPr>
                <w:t>https://euba.sk/student/preukaz-studenta-isic</w:t>
              </w:r>
            </w:hyperlink>
            <w:r w:rsidR="00D97670" w:rsidRPr="00794F75">
              <w:rPr>
                <w:rFonts w:ascii="Calibri" w:eastAsia="Calibri" w:hAnsi="Calibri" w:cs="Calibri"/>
                <w:bCs/>
                <w:sz w:val="18"/>
                <w:szCs w:val="18"/>
              </w:rPr>
              <w:t xml:space="preserve"> </w:t>
            </w:r>
          </w:p>
        </w:tc>
      </w:tr>
      <w:tr w:rsidR="00D97670" w:rsidRPr="0007683B" w14:paraId="254D6B7C" w14:textId="77777777" w:rsidTr="34C71CCB">
        <w:tc>
          <w:tcPr>
            <w:tcW w:w="3964" w:type="dxa"/>
            <w:gridSpan w:val="6"/>
          </w:tcPr>
          <w:p w14:paraId="7F87337C"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14:paraId="00CF21B9" w14:textId="1FBED7C5" w:rsidR="00D97670" w:rsidRDefault="00715A0A" w:rsidP="00D97670">
            <w:pPr>
              <w:rPr>
                <w:rFonts w:ascii="Calibri" w:eastAsia="Calibri" w:hAnsi="Calibri" w:cs="Calibri"/>
                <w:bCs/>
              </w:rPr>
            </w:pPr>
            <w:hyperlink r:id="rId70" w:history="1">
              <w:r w:rsidR="00D97670" w:rsidRPr="00794F75">
                <w:rPr>
                  <w:rStyle w:val="Hypertextovprepojenie"/>
                  <w:rFonts w:ascii="Calibri" w:eastAsia="Calibri" w:hAnsi="Calibri" w:cs="Calibri"/>
                  <w:bCs/>
                  <w:sz w:val="18"/>
                  <w:szCs w:val="18"/>
                </w:rPr>
                <w:t>https://euba.sk/uchadzac</w:t>
              </w:r>
            </w:hyperlink>
            <w:r w:rsidR="00D97670" w:rsidRPr="00794F75">
              <w:rPr>
                <w:rFonts w:ascii="Calibri" w:eastAsia="Calibri" w:hAnsi="Calibri" w:cs="Calibri"/>
                <w:bCs/>
                <w:sz w:val="18"/>
                <w:szCs w:val="18"/>
              </w:rPr>
              <w:t xml:space="preserve"> </w:t>
            </w:r>
          </w:p>
        </w:tc>
      </w:tr>
      <w:tr w:rsidR="00D97670" w:rsidRPr="0007683B" w14:paraId="2B5EC509" w14:textId="77777777" w:rsidTr="34C71CCB">
        <w:tc>
          <w:tcPr>
            <w:tcW w:w="3964" w:type="dxa"/>
            <w:gridSpan w:val="6"/>
          </w:tcPr>
          <w:p w14:paraId="26212D25"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 xml:space="preserve">Alumni Klub </w:t>
            </w:r>
          </w:p>
        </w:tc>
        <w:tc>
          <w:tcPr>
            <w:tcW w:w="5098" w:type="dxa"/>
            <w:gridSpan w:val="11"/>
          </w:tcPr>
          <w:p w14:paraId="61CDB327" w14:textId="792AB321" w:rsidR="00D97670" w:rsidRDefault="00715A0A" w:rsidP="00D97670">
            <w:pPr>
              <w:rPr>
                <w:rFonts w:ascii="Calibri" w:eastAsia="Calibri" w:hAnsi="Calibri" w:cs="Calibri"/>
                <w:bCs/>
              </w:rPr>
            </w:pPr>
            <w:hyperlink r:id="rId71" w:history="1">
              <w:r w:rsidR="00D97670" w:rsidRPr="00794F75">
                <w:rPr>
                  <w:rStyle w:val="Hypertextovprepojenie"/>
                  <w:rFonts w:ascii="Calibri" w:eastAsia="Calibri" w:hAnsi="Calibri" w:cs="Calibri"/>
                  <w:bCs/>
                  <w:sz w:val="18"/>
                  <w:szCs w:val="18"/>
                </w:rPr>
                <w:t>https://alumni.euba.sk/</w:t>
              </w:r>
            </w:hyperlink>
            <w:r w:rsidR="00D97670" w:rsidRPr="00794F75">
              <w:rPr>
                <w:rFonts w:ascii="Calibri" w:eastAsia="Calibri" w:hAnsi="Calibri" w:cs="Calibri"/>
                <w:bCs/>
                <w:sz w:val="18"/>
                <w:szCs w:val="18"/>
              </w:rPr>
              <w:t xml:space="preserve"> </w:t>
            </w:r>
          </w:p>
        </w:tc>
      </w:tr>
      <w:tr w:rsidR="00D97670" w:rsidRPr="0007683B" w14:paraId="5E6B7C50" w14:textId="77777777" w:rsidTr="34C71CCB">
        <w:tc>
          <w:tcPr>
            <w:tcW w:w="3964" w:type="dxa"/>
            <w:gridSpan w:val="6"/>
          </w:tcPr>
          <w:p w14:paraId="6DB9AE9A"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14:paraId="076C3CF7" w14:textId="4F9D2546" w:rsidR="00D97670" w:rsidRDefault="00715A0A" w:rsidP="00D97670">
            <w:pPr>
              <w:rPr>
                <w:rFonts w:ascii="Calibri" w:eastAsia="Calibri" w:hAnsi="Calibri" w:cs="Calibri"/>
                <w:bCs/>
              </w:rPr>
            </w:pPr>
            <w:hyperlink r:id="rId72" w:anchor="ocenenia" w:history="1">
              <w:r w:rsidR="00D97670" w:rsidRPr="00794F75">
                <w:rPr>
                  <w:rStyle w:val="Hypertextovprepojenie"/>
                  <w:rFonts w:ascii="Calibri" w:eastAsia="Calibri" w:hAnsi="Calibri" w:cs="Calibri"/>
                  <w:bCs/>
                  <w:sz w:val="18"/>
                  <w:szCs w:val="18"/>
                </w:rPr>
                <w:t>https://euba.sk/univerzita/eticky-manazment#ocenenia</w:t>
              </w:r>
            </w:hyperlink>
            <w:r w:rsidR="00D97670" w:rsidRPr="00794F75">
              <w:rPr>
                <w:rFonts w:ascii="Calibri" w:eastAsia="Calibri" w:hAnsi="Calibri" w:cs="Calibri"/>
                <w:bCs/>
                <w:sz w:val="18"/>
                <w:szCs w:val="18"/>
              </w:rPr>
              <w:t xml:space="preserve"> </w:t>
            </w:r>
          </w:p>
        </w:tc>
      </w:tr>
      <w:tr w:rsidR="00D97670" w:rsidRPr="0007683B" w14:paraId="1E0A60FC" w14:textId="77777777" w:rsidTr="34C71CCB">
        <w:tc>
          <w:tcPr>
            <w:tcW w:w="3964" w:type="dxa"/>
            <w:gridSpan w:val="6"/>
          </w:tcPr>
          <w:p w14:paraId="5C8CE5D3"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14:paraId="2459A48C" w14:textId="09CA60C7" w:rsidR="00D97670" w:rsidRDefault="00715A0A" w:rsidP="00D97670">
            <w:pPr>
              <w:rPr>
                <w:rFonts w:ascii="Calibri" w:eastAsia="Calibri" w:hAnsi="Calibri" w:cs="Calibri"/>
                <w:bCs/>
              </w:rPr>
            </w:pPr>
            <w:hyperlink r:id="rId73" w:history="1">
              <w:r w:rsidR="00D97670" w:rsidRPr="00794F75">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D97670" w:rsidRPr="00794F75">
              <w:rPr>
                <w:rFonts w:ascii="Calibri" w:eastAsia="Calibri" w:hAnsi="Calibri" w:cs="Calibri"/>
                <w:bCs/>
                <w:sz w:val="18"/>
                <w:szCs w:val="18"/>
              </w:rPr>
              <w:t xml:space="preserve"> </w:t>
            </w:r>
          </w:p>
        </w:tc>
      </w:tr>
      <w:tr w:rsidR="00D97670" w:rsidRPr="0007683B" w14:paraId="6A01DA36" w14:textId="77777777" w:rsidTr="34C71CCB">
        <w:tc>
          <w:tcPr>
            <w:tcW w:w="3964" w:type="dxa"/>
            <w:gridSpan w:val="6"/>
          </w:tcPr>
          <w:p w14:paraId="0F375A06"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14:paraId="59854DAD" w14:textId="03E633CF" w:rsidR="00D97670" w:rsidRDefault="00715A0A" w:rsidP="00D97670">
            <w:pPr>
              <w:rPr>
                <w:rFonts w:ascii="Calibri" w:eastAsia="Calibri" w:hAnsi="Calibri" w:cs="Calibri"/>
                <w:bCs/>
              </w:rPr>
            </w:pPr>
            <w:hyperlink r:id="rId74" w:history="1">
              <w:r w:rsidR="00D97670" w:rsidRPr="00794F75">
                <w:rPr>
                  <w:rStyle w:val="Hypertextovprepojenie"/>
                  <w:rFonts w:ascii="Calibri" w:eastAsia="Calibri" w:hAnsi="Calibri" w:cs="Calibri"/>
                  <w:bCs/>
                  <w:sz w:val="18"/>
                  <w:szCs w:val="18"/>
                </w:rPr>
                <w:t>https://euba.sk/univerzita/plan-udrzatelneho-rozvoja</w:t>
              </w:r>
            </w:hyperlink>
            <w:r w:rsidR="00D97670" w:rsidRPr="00794F75">
              <w:rPr>
                <w:rFonts w:ascii="Calibri" w:eastAsia="Calibri" w:hAnsi="Calibri" w:cs="Calibri"/>
                <w:bCs/>
                <w:sz w:val="18"/>
                <w:szCs w:val="18"/>
              </w:rPr>
              <w:t xml:space="preserve"> </w:t>
            </w:r>
          </w:p>
        </w:tc>
      </w:tr>
      <w:tr w:rsidR="00D97670" w:rsidRPr="0007683B" w14:paraId="138E61D2" w14:textId="77777777" w:rsidTr="34C71CCB">
        <w:tc>
          <w:tcPr>
            <w:tcW w:w="3964" w:type="dxa"/>
            <w:gridSpan w:val="6"/>
          </w:tcPr>
          <w:p w14:paraId="641D26D3"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14:paraId="4D676B5B" w14:textId="07D4A07D" w:rsidR="00D97670" w:rsidRDefault="00715A0A" w:rsidP="00D97670">
            <w:pPr>
              <w:rPr>
                <w:rFonts w:ascii="Calibri" w:eastAsia="Calibri" w:hAnsi="Calibri" w:cs="Calibri"/>
                <w:bCs/>
              </w:rPr>
            </w:pPr>
            <w:hyperlink r:id="rId75" w:history="1">
              <w:r w:rsidR="00D97670" w:rsidRPr="00794F75">
                <w:rPr>
                  <w:rStyle w:val="Hypertextovprepojenie"/>
                  <w:rFonts w:ascii="Calibri" w:eastAsia="Calibri" w:hAnsi="Calibri" w:cs="Calibri"/>
                  <w:bCs/>
                  <w:sz w:val="18"/>
                  <w:szCs w:val="18"/>
                </w:rPr>
                <w:t>https://euba.sk/veda-vyskum/aktualne-informacie/svoc</w:t>
              </w:r>
            </w:hyperlink>
            <w:r w:rsidR="00D97670" w:rsidRPr="00794F75">
              <w:rPr>
                <w:rFonts w:ascii="Calibri" w:eastAsia="Calibri" w:hAnsi="Calibri" w:cs="Calibri"/>
                <w:bCs/>
                <w:sz w:val="18"/>
                <w:szCs w:val="18"/>
              </w:rPr>
              <w:t xml:space="preserve"> </w:t>
            </w:r>
          </w:p>
        </w:tc>
      </w:tr>
      <w:tr w:rsidR="00D97670" w:rsidRPr="0007683B" w14:paraId="7ADF771C" w14:textId="77777777" w:rsidTr="34C71CCB">
        <w:tc>
          <w:tcPr>
            <w:tcW w:w="3964" w:type="dxa"/>
            <w:gridSpan w:val="6"/>
          </w:tcPr>
          <w:p w14:paraId="584B6E02" w14:textId="77777777" w:rsidR="00D97670" w:rsidRDefault="00D97670" w:rsidP="00D97670">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14:paraId="60C82FD2" w14:textId="20BD239A" w:rsidR="00D97670" w:rsidRDefault="00D97670" w:rsidP="00D97670">
            <w:pPr>
              <w:rPr>
                <w:rFonts w:ascii="Calibri" w:eastAsia="Calibri" w:hAnsi="Calibri" w:cs="Calibri"/>
                <w:bCs/>
              </w:rPr>
            </w:pPr>
            <w:r w:rsidRPr="00794F75">
              <w:rPr>
                <w:rFonts w:ascii="Calibri" w:eastAsia="Calibri" w:hAnsi="Calibri" w:cs="Calibri"/>
                <w:bCs/>
                <w:sz w:val="18"/>
                <w:szCs w:val="18"/>
              </w:rPr>
              <w:t xml:space="preserve">Odkazy na ďalšie relevantné predpisy a informácie sú uvedené vo Vnútornej hodnotiacej správe. </w:t>
            </w:r>
          </w:p>
        </w:tc>
      </w:tr>
    </w:tbl>
    <w:p w14:paraId="69E9559F" w14:textId="77777777" w:rsidR="00B4293D" w:rsidRDefault="00B4293D" w:rsidP="00632C72">
      <w:pPr>
        <w:tabs>
          <w:tab w:val="left" w:pos="720"/>
        </w:tabs>
      </w:pPr>
    </w:p>
    <w:sectPr w:rsidR="00B4293D">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D0EB" w14:textId="77777777" w:rsidR="00715A0A" w:rsidRDefault="00715A0A" w:rsidP="0007683B">
      <w:pPr>
        <w:spacing w:after="0" w:line="240" w:lineRule="auto"/>
      </w:pPr>
      <w:r>
        <w:separator/>
      </w:r>
    </w:p>
  </w:endnote>
  <w:endnote w:type="continuationSeparator" w:id="0">
    <w:p w14:paraId="3D1471C9" w14:textId="77777777" w:rsidR="00715A0A" w:rsidRDefault="00715A0A"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14:paraId="3F442939" w14:textId="34B60AAC" w:rsidR="00564E79" w:rsidRPr="009D15C1" w:rsidRDefault="00564E79">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sidR="007C597B">
          <w:rPr>
            <w:noProof/>
            <w:sz w:val="16"/>
            <w:szCs w:val="16"/>
          </w:rPr>
          <w:t>9</w:t>
        </w:r>
        <w:r w:rsidRPr="009D15C1">
          <w:rPr>
            <w:sz w:val="16"/>
            <w:szCs w:val="16"/>
          </w:rPr>
          <w:fldChar w:fldCharType="end"/>
        </w:r>
      </w:p>
    </w:sdtContent>
  </w:sdt>
  <w:p w14:paraId="34EE499F" w14:textId="77777777" w:rsidR="00564E79" w:rsidRDefault="00564E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4F8F1" w14:textId="77777777" w:rsidR="00715A0A" w:rsidRDefault="00715A0A" w:rsidP="0007683B">
      <w:pPr>
        <w:spacing w:after="0" w:line="240" w:lineRule="auto"/>
      </w:pPr>
      <w:r>
        <w:separator/>
      </w:r>
    </w:p>
  </w:footnote>
  <w:footnote w:type="continuationSeparator" w:id="0">
    <w:p w14:paraId="135E4D4E" w14:textId="77777777" w:rsidR="00715A0A" w:rsidRDefault="00715A0A" w:rsidP="0007683B">
      <w:pPr>
        <w:spacing w:after="0" w:line="240" w:lineRule="auto"/>
      </w:pPr>
      <w:r>
        <w:continuationSeparator/>
      </w:r>
    </w:p>
  </w:footnote>
  <w:footnote w:id="1">
    <w:p w14:paraId="39FA5B8A" w14:textId="77777777" w:rsidR="00564E79" w:rsidRPr="00162D34" w:rsidRDefault="00564E79"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14:paraId="5496855D" w14:textId="77777777" w:rsidR="00564E79" w:rsidRPr="00162D34" w:rsidRDefault="00564E79"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14:paraId="2D871E86" w14:textId="77777777" w:rsidR="00564E79" w:rsidRPr="00162D34" w:rsidRDefault="00564E79"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33AAB713" w14:textId="77777777" w:rsidR="00564E79" w:rsidRPr="00162D34" w:rsidRDefault="00564E79"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14:paraId="373E16D0" w14:textId="77777777" w:rsidR="00564E79" w:rsidRPr="00162D34" w:rsidRDefault="00564E79"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14:paraId="63FE0B44" w14:textId="77777777" w:rsidR="00564E79" w:rsidRPr="00162D34" w:rsidRDefault="00564E79"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14:paraId="24032A83" w14:textId="77777777" w:rsidR="00564E79" w:rsidRPr="00162D34" w:rsidRDefault="00564E79"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14:paraId="2882B244" w14:textId="77777777" w:rsidR="00564E79" w:rsidRPr="00162D34" w:rsidRDefault="00564E7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14:paraId="38FDA9E7" w14:textId="77777777" w:rsidR="00564E79" w:rsidRPr="00162D34" w:rsidRDefault="00564E7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14:paraId="766BDC87" w14:textId="77777777" w:rsidR="00564E79" w:rsidRPr="00162D34" w:rsidRDefault="00564E79"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14:paraId="22F8308A" w14:textId="77777777" w:rsidR="00564E79" w:rsidRPr="00162D34" w:rsidRDefault="00564E7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14:paraId="266ADD99" w14:textId="77777777" w:rsidR="00564E79" w:rsidRPr="00162D34" w:rsidRDefault="00564E7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14:paraId="6CC40AA6" w14:textId="77777777" w:rsidR="00564E79" w:rsidRPr="00162D34" w:rsidRDefault="00564E7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14:paraId="37D97ADD" w14:textId="77777777" w:rsidR="00564E79" w:rsidRPr="00162D34" w:rsidRDefault="00564E79"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14:paraId="2D4B542B"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3DE8ADF8"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14:paraId="2266CD5A"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5CE0A965"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prerekvizity, korekvizity a odporúčania pri tvorbe študijného plánu, </w:t>
      </w:r>
    </w:p>
    <w:p w14:paraId="31CF6E45"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7DC61A17"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14:paraId="33E3DA12"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14:paraId="4731A5CD"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odporúča sa uvádzať záťaž súvisiacu s kontaktnou aj nekontaktnou výučbou v súlade s ECTS Users' Guide 2015)</w:t>
      </w:r>
      <w:r w:rsidRPr="00162D34">
        <w:rPr>
          <w:rFonts w:eastAsia="Calibri" w:cs="Calibri"/>
          <w:iCs/>
          <w:sz w:val="16"/>
          <w:szCs w:val="16"/>
        </w:rPr>
        <w:t xml:space="preserve">, </w:t>
      </w:r>
    </w:p>
    <w:p w14:paraId="56B28B54"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14:paraId="1A97F7E6"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14:paraId="530DF8FD"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14:paraId="5A15D1DB" w14:textId="77777777" w:rsidR="00564E79" w:rsidRPr="00162D34" w:rsidRDefault="00564E7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14:paraId="1220B77F" w14:textId="77777777" w:rsidR="00564E79" w:rsidRPr="00162D34" w:rsidRDefault="00564E79" w:rsidP="00162D34">
      <w:pPr>
        <w:pStyle w:val="Textpoznmkypodiarou"/>
        <w:spacing w:beforeLines="60" w:before="144"/>
        <w:rPr>
          <w:sz w:val="16"/>
          <w:szCs w:val="16"/>
        </w:rPr>
      </w:pPr>
    </w:p>
  </w:footnote>
  <w:footnote w:id="9">
    <w:p w14:paraId="0C2C3D0F" w14:textId="77777777" w:rsidR="00564E79" w:rsidRPr="00162D34" w:rsidRDefault="00564E79"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14:paraId="182F2B96" w14:textId="77777777" w:rsidR="00564E79" w:rsidRPr="00162D34" w:rsidRDefault="00564E79" w:rsidP="00162D34">
      <w:pPr>
        <w:pStyle w:val="Textpoznmkypodiarou"/>
        <w:spacing w:before="60"/>
        <w:rPr>
          <w:sz w:val="16"/>
          <w:szCs w:val="16"/>
        </w:rPr>
      </w:pPr>
    </w:p>
  </w:footnote>
  <w:footnote w:id="10">
    <w:p w14:paraId="64A7E9BD" w14:textId="77777777" w:rsidR="00564E79" w:rsidRPr="00162D34" w:rsidRDefault="00564E7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14:paraId="18BEE61B" w14:textId="77777777" w:rsidR="00564E79" w:rsidRPr="00162D34" w:rsidRDefault="00564E7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14:paraId="6E8E699B" w14:textId="77777777" w:rsidR="00564E79" w:rsidRPr="00162D34" w:rsidRDefault="00564E7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14:paraId="68764A4E" w14:textId="77777777" w:rsidR="00564E79" w:rsidRPr="00162D34" w:rsidRDefault="00564E7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14:paraId="1D0D7ADD" w14:textId="77777777" w:rsidR="00564E79" w:rsidRPr="00162D34" w:rsidRDefault="00564E7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A2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5"/>
  </w:num>
  <w:num w:numId="3">
    <w:abstractNumId w:val="20"/>
  </w:num>
  <w:num w:numId="4">
    <w:abstractNumId w:val="22"/>
  </w:num>
  <w:num w:numId="5">
    <w:abstractNumId w:val="23"/>
  </w:num>
  <w:num w:numId="6">
    <w:abstractNumId w:val="26"/>
  </w:num>
  <w:num w:numId="7">
    <w:abstractNumId w:val="12"/>
  </w:num>
  <w:num w:numId="8">
    <w:abstractNumId w:val="9"/>
  </w:num>
  <w:num w:numId="9">
    <w:abstractNumId w:val="2"/>
  </w:num>
  <w:num w:numId="10">
    <w:abstractNumId w:val="1"/>
  </w:num>
  <w:num w:numId="11">
    <w:abstractNumId w:val="24"/>
  </w:num>
  <w:num w:numId="12">
    <w:abstractNumId w:val="10"/>
  </w:num>
  <w:num w:numId="13">
    <w:abstractNumId w:val="16"/>
  </w:num>
  <w:num w:numId="14">
    <w:abstractNumId w:val="14"/>
  </w:num>
  <w:num w:numId="15">
    <w:abstractNumId w:val="7"/>
  </w:num>
  <w:num w:numId="16">
    <w:abstractNumId w:val="18"/>
  </w:num>
  <w:num w:numId="17">
    <w:abstractNumId w:val="4"/>
  </w:num>
  <w:num w:numId="18">
    <w:abstractNumId w:val="13"/>
  </w:num>
  <w:num w:numId="19">
    <w:abstractNumId w:val="3"/>
  </w:num>
  <w:num w:numId="20">
    <w:abstractNumId w:val="8"/>
  </w:num>
  <w:num w:numId="21">
    <w:abstractNumId w:val="17"/>
  </w:num>
  <w:num w:numId="22">
    <w:abstractNumId w:val="11"/>
  </w:num>
  <w:num w:numId="23">
    <w:abstractNumId w:val="19"/>
  </w:num>
  <w:num w:numId="24">
    <w:abstractNumId w:val="0"/>
  </w:num>
  <w:num w:numId="25">
    <w:abstractNumId w:val="25"/>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24532"/>
    <w:rsid w:val="000260F5"/>
    <w:rsid w:val="00046A45"/>
    <w:rsid w:val="00057F54"/>
    <w:rsid w:val="0006490A"/>
    <w:rsid w:val="0007683B"/>
    <w:rsid w:val="000771EA"/>
    <w:rsid w:val="00081798"/>
    <w:rsid w:val="00083155"/>
    <w:rsid w:val="00087973"/>
    <w:rsid w:val="000975A8"/>
    <w:rsid w:val="000A2758"/>
    <w:rsid w:val="000A3C5F"/>
    <w:rsid w:val="00102A20"/>
    <w:rsid w:val="001033F3"/>
    <w:rsid w:val="0011130B"/>
    <w:rsid w:val="001128B9"/>
    <w:rsid w:val="0012219B"/>
    <w:rsid w:val="001225E0"/>
    <w:rsid w:val="0014213D"/>
    <w:rsid w:val="00160C5D"/>
    <w:rsid w:val="00162D34"/>
    <w:rsid w:val="001A061A"/>
    <w:rsid w:val="001A7B8C"/>
    <w:rsid w:val="001B60C3"/>
    <w:rsid w:val="001D690D"/>
    <w:rsid w:val="001F0C81"/>
    <w:rsid w:val="00205298"/>
    <w:rsid w:val="00207BB7"/>
    <w:rsid w:val="00211DDD"/>
    <w:rsid w:val="0021690D"/>
    <w:rsid w:val="00216BD1"/>
    <w:rsid w:val="002211E5"/>
    <w:rsid w:val="00270A26"/>
    <w:rsid w:val="00277105"/>
    <w:rsid w:val="00286983"/>
    <w:rsid w:val="00295172"/>
    <w:rsid w:val="00295192"/>
    <w:rsid w:val="002B10C4"/>
    <w:rsid w:val="002D662D"/>
    <w:rsid w:val="002D704B"/>
    <w:rsid w:val="002F0A2E"/>
    <w:rsid w:val="002F7A76"/>
    <w:rsid w:val="00307A27"/>
    <w:rsid w:val="003223DE"/>
    <w:rsid w:val="00392A60"/>
    <w:rsid w:val="003A4DAA"/>
    <w:rsid w:val="003A5E07"/>
    <w:rsid w:val="003B4767"/>
    <w:rsid w:val="003C19C6"/>
    <w:rsid w:val="003C63E2"/>
    <w:rsid w:val="003D149B"/>
    <w:rsid w:val="003D56DA"/>
    <w:rsid w:val="003D7C80"/>
    <w:rsid w:val="003F285E"/>
    <w:rsid w:val="003F4ECE"/>
    <w:rsid w:val="003F6637"/>
    <w:rsid w:val="00403919"/>
    <w:rsid w:val="00404C89"/>
    <w:rsid w:val="0044305F"/>
    <w:rsid w:val="00457566"/>
    <w:rsid w:val="004722CA"/>
    <w:rsid w:val="00476F30"/>
    <w:rsid w:val="004A7E88"/>
    <w:rsid w:val="004C241B"/>
    <w:rsid w:val="004D540A"/>
    <w:rsid w:val="00500D6D"/>
    <w:rsid w:val="00503B23"/>
    <w:rsid w:val="00526406"/>
    <w:rsid w:val="00540B0F"/>
    <w:rsid w:val="005573F6"/>
    <w:rsid w:val="005609DD"/>
    <w:rsid w:val="00564E79"/>
    <w:rsid w:val="00566BE4"/>
    <w:rsid w:val="00586F9C"/>
    <w:rsid w:val="00594257"/>
    <w:rsid w:val="005A1CB0"/>
    <w:rsid w:val="005D09E4"/>
    <w:rsid w:val="005D75E1"/>
    <w:rsid w:val="005E611F"/>
    <w:rsid w:val="005E7AB3"/>
    <w:rsid w:val="005F2D18"/>
    <w:rsid w:val="006071BB"/>
    <w:rsid w:val="006153C7"/>
    <w:rsid w:val="00632C72"/>
    <w:rsid w:val="006381F8"/>
    <w:rsid w:val="0065386B"/>
    <w:rsid w:val="006551E4"/>
    <w:rsid w:val="00655B84"/>
    <w:rsid w:val="006609F7"/>
    <w:rsid w:val="00674FE1"/>
    <w:rsid w:val="00691103"/>
    <w:rsid w:val="006929E5"/>
    <w:rsid w:val="006A479F"/>
    <w:rsid w:val="006D33C2"/>
    <w:rsid w:val="006F453E"/>
    <w:rsid w:val="0070165B"/>
    <w:rsid w:val="007054AF"/>
    <w:rsid w:val="00715A0A"/>
    <w:rsid w:val="0073674D"/>
    <w:rsid w:val="0076706B"/>
    <w:rsid w:val="0077116D"/>
    <w:rsid w:val="00785824"/>
    <w:rsid w:val="007C597B"/>
    <w:rsid w:val="007D0775"/>
    <w:rsid w:val="007D5A3D"/>
    <w:rsid w:val="007F1D73"/>
    <w:rsid w:val="007F238C"/>
    <w:rsid w:val="007F2E9A"/>
    <w:rsid w:val="00814EA4"/>
    <w:rsid w:val="00822820"/>
    <w:rsid w:val="0086739A"/>
    <w:rsid w:val="008812CF"/>
    <w:rsid w:val="008821F0"/>
    <w:rsid w:val="00882846"/>
    <w:rsid w:val="008834C1"/>
    <w:rsid w:val="008839F3"/>
    <w:rsid w:val="00886ADC"/>
    <w:rsid w:val="008A16EB"/>
    <w:rsid w:val="008B713C"/>
    <w:rsid w:val="008C0F0C"/>
    <w:rsid w:val="008D53AB"/>
    <w:rsid w:val="008D73A1"/>
    <w:rsid w:val="008F2A25"/>
    <w:rsid w:val="009236CF"/>
    <w:rsid w:val="009635C3"/>
    <w:rsid w:val="00965C0F"/>
    <w:rsid w:val="009673B6"/>
    <w:rsid w:val="00984A14"/>
    <w:rsid w:val="009A2A42"/>
    <w:rsid w:val="009A53E1"/>
    <w:rsid w:val="009D15C1"/>
    <w:rsid w:val="009D6A5F"/>
    <w:rsid w:val="00A1684D"/>
    <w:rsid w:val="00A24F4F"/>
    <w:rsid w:val="00A32403"/>
    <w:rsid w:val="00A365C8"/>
    <w:rsid w:val="00A40498"/>
    <w:rsid w:val="00A4133A"/>
    <w:rsid w:val="00A93B8F"/>
    <w:rsid w:val="00A96315"/>
    <w:rsid w:val="00AA7CC5"/>
    <w:rsid w:val="00AB7677"/>
    <w:rsid w:val="00AC403C"/>
    <w:rsid w:val="00AD1F78"/>
    <w:rsid w:val="00AF0976"/>
    <w:rsid w:val="00AF27E6"/>
    <w:rsid w:val="00B05096"/>
    <w:rsid w:val="00B10D5C"/>
    <w:rsid w:val="00B13312"/>
    <w:rsid w:val="00B17B1A"/>
    <w:rsid w:val="00B20BE7"/>
    <w:rsid w:val="00B267CD"/>
    <w:rsid w:val="00B316E1"/>
    <w:rsid w:val="00B4293D"/>
    <w:rsid w:val="00B5606D"/>
    <w:rsid w:val="00B57C47"/>
    <w:rsid w:val="00B7065D"/>
    <w:rsid w:val="00B91F39"/>
    <w:rsid w:val="00BA7812"/>
    <w:rsid w:val="00BD224D"/>
    <w:rsid w:val="00C0065F"/>
    <w:rsid w:val="00C56200"/>
    <w:rsid w:val="00C92046"/>
    <w:rsid w:val="00CA3077"/>
    <w:rsid w:val="00CC4535"/>
    <w:rsid w:val="00CD06A7"/>
    <w:rsid w:val="00CE4A06"/>
    <w:rsid w:val="00CF3809"/>
    <w:rsid w:val="00D2641E"/>
    <w:rsid w:val="00D3362D"/>
    <w:rsid w:val="00D362B4"/>
    <w:rsid w:val="00D661FF"/>
    <w:rsid w:val="00D97670"/>
    <w:rsid w:val="00DA619C"/>
    <w:rsid w:val="00DA682C"/>
    <w:rsid w:val="00DC0C79"/>
    <w:rsid w:val="00DE77F2"/>
    <w:rsid w:val="00DF473D"/>
    <w:rsid w:val="00E5006B"/>
    <w:rsid w:val="00E70786"/>
    <w:rsid w:val="00EF0102"/>
    <w:rsid w:val="00EF78CC"/>
    <w:rsid w:val="00F024F0"/>
    <w:rsid w:val="00F079EE"/>
    <w:rsid w:val="00F13868"/>
    <w:rsid w:val="00F257A9"/>
    <w:rsid w:val="00F25EBE"/>
    <w:rsid w:val="00F334B6"/>
    <w:rsid w:val="00F351CD"/>
    <w:rsid w:val="00F61D3C"/>
    <w:rsid w:val="00F73499"/>
    <w:rsid w:val="00F81EE4"/>
    <w:rsid w:val="00FC21C7"/>
    <w:rsid w:val="00FE29EB"/>
    <w:rsid w:val="00FF63C6"/>
    <w:rsid w:val="03B427F5"/>
    <w:rsid w:val="06180C6A"/>
    <w:rsid w:val="0D1B4548"/>
    <w:rsid w:val="17D863D4"/>
    <w:rsid w:val="186AFBB6"/>
    <w:rsid w:val="2178D061"/>
    <w:rsid w:val="23F75AB4"/>
    <w:rsid w:val="24B07123"/>
    <w:rsid w:val="2673CEEA"/>
    <w:rsid w:val="296AB9E9"/>
    <w:rsid w:val="2B32F401"/>
    <w:rsid w:val="2B5526BB"/>
    <w:rsid w:val="2E489501"/>
    <w:rsid w:val="3175CBCE"/>
    <w:rsid w:val="33D6DEA7"/>
    <w:rsid w:val="34C71CCB"/>
    <w:rsid w:val="377F4172"/>
    <w:rsid w:val="39B942E9"/>
    <w:rsid w:val="3C107107"/>
    <w:rsid w:val="3FF80CBD"/>
    <w:rsid w:val="40CAB9CD"/>
    <w:rsid w:val="5A338750"/>
    <w:rsid w:val="5DAE25C8"/>
    <w:rsid w:val="6C06D553"/>
    <w:rsid w:val="6FC74C1A"/>
    <w:rsid w:val="712ADA1D"/>
    <w:rsid w:val="79FABF2C"/>
    <w:rsid w:val="7A6AF0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E839"/>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customStyle="1" w:styleId="Nevyrieenzmienka1">
    <w:name w:val="Nevyriešená zmienka1"/>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character" w:customStyle="1" w:styleId="OdsekzoznamuChar">
    <w:name w:val="Odsek zoznamu Char"/>
    <w:aliases w:val="ODRAZKY PRVA UROVEN Char"/>
    <w:link w:val="Odsekzoznamu"/>
    <w:uiPriority w:val="34"/>
    <w:locked/>
    <w:rsid w:val="00B20BE7"/>
  </w:style>
  <w:style w:type="character" w:customStyle="1" w:styleId="normaltextrun">
    <w:name w:val="normaltextrun"/>
    <w:basedOn w:val="Predvolenpsmoodseku"/>
    <w:rsid w:val="00B20BE7"/>
  </w:style>
  <w:style w:type="character" w:customStyle="1" w:styleId="eop">
    <w:name w:val="eop"/>
    <w:basedOn w:val="Predvolenpsmoodseku"/>
    <w:rsid w:val="00B20BE7"/>
  </w:style>
  <w:style w:type="character" w:styleId="Odkaznakomentr">
    <w:name w:val="annotation reference"/>
    <w:basedOn w:val="Predvolenpsmoodseku"/>
    <w:uiPriority w:val="99"/>
    <w:semiHidden/>
    <w:unhideWhenUsed/>
    <w:rsid w:val="00B316E1"/>
    <w:rPr>
      <w:sz w:val="16"/>
      <w:szCs w:val="16"/>
    </w:rPr>
  </w:style>
  <w:style w:type="paragraph" w:styleId="Textkomentra">
    <w:name w:val="annotation text"/>
    <w:basedOn w:val="Normlny"/>
    <w:link w:val="TextkomentraChar"/>
    <w:uiPriority w:val="99"/>
    <w:semiHidden/>
    <w:unhideWhenUsed/>
    <w:rsid w:val="00B316E1"/>
    <w:pPr>
      <w:spacing w:line="240" w:lineRule="auto"/>
    </w:pPr>
    <w:rPr>
      <w:sz w:val="20"/>
      <w:szCs w:val="20"/>
    </w:rPr>
  </w:style>
  <w:style w:type="character" w:customStyle="1" w:styleId="TextkomentraChar">
    <w:name w:val="Text komentára Char"/>
    <w:basedOn w:val="Predvolenpsmoodseku"/>
    <w:link w:val="Textkomentra"/>
    <w:uiPriority w:val="99"/>
    <w:semiHidden/>
    <w:rsid w:val="00B316E1"/>
    <w:rPr>
      <w:sz w:val="20"/>
      <w:szCs w:val="20"/>
    </w:rPr>
  </w:style>
  <w:style w:type="paragraph" w:styleId="Predmetkomentra">
    <w:name w:val="annotation subject"/>
    <w:basedOn w:val="Textkomentra"/>
    <w:next w:val="Textkomentra"/>
    <w:link w:val="PredmetkomentraChar"/>
    <w:uiPriority w:val="99"/>
    <w:semiHidden/>
    <w:unhideWhenUsed/>
    <w:rsid w:val="00B316E1"/>
    <w:rPr>
      <w:b/>
      <w:bCs/>
    </w:rPr>
  </w:style>
  <w:style w:type="character" w:customStyle="1" w:styleId="PredmetkomentraChar">
    <w:name w:val="Predmet komentára Char"/>
    <w:basedOn w:val="TextkomentraChar"/>
    <w:link w:val="Predmetkomentra"/>
    <w:uiPriority w:val="99"/>
    <w:semiHidden/>
    <w:rsid w:val="00B316E1"/>
    <w:rPr>
      <w:b/>
      <w:bCs/>
      <w:sz w:val="20"/>
      <w:szCs w:val="20"/>
    </w:rPr>
  </w:style>
  <w:style w:type="character" w:customStyle="1" w:styleId="Nevyrieenzmienka2">
    <w:name w:val="Nevyriešená zmienka2"/>
    <w:basedOn w:val="Predvolenpsmoodseku"/>
    <w:uiPriority w:val="99"/>
    <w:semiHidden/>
    <w:unhideWhenUsed/>
    <w:rsid w:val="006071BB"/>
    <w:rPr>
      <w:color w:val="605E5C"/>
      <w:shd w:val="clear" w:color="auto" w:fill="E1DFDD"/>
    </w:rPr>
  </w:style>
  <w:style w:type="paragraph" w:styleId="Normlnywebov">
    <w:name w:val="Normal (Web)"/>
    <w:basedOn w:val="Normlny"/>
    <w:uiPriority w:val="99"/>
    <w:unhideWhenUsed/>
    <w:rsid w:val="006538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3">
    <w:name w:val="Nevyriešená zmienka3"/>
    <w:basedOn w:val="Predvolenpsmoodseku"/>
    <w:uiPriority w:val="99"/>
    <w:semiHidden/>
    <w:unhideWhenUsed/>
    <w:rsid w:val="00564E79"/>
    <w:rPr>
      <w:color w:val="605E5C"/>
      <w:shd w:val="clear" w:color="auto" w:fill="E1DFDD"/>
    </w:rPr>
  </w:style>
  <w:style w:type="character" w:styleId="Vrazn">
    <w:name w:val="Strong"/>
    <w:basedOn w:val="Predvolenpsmoodseku"/>
    <w:uiPriority w:val="22"/>
    <w:qFormat/>
    <w:rsid w:val="00D97670"/>
    <w:rPr>
      <w:b/>
      <w:bCs/>
    </w:rPr>
  </w:style>
  <w:style w:type="paragraph" w:customStyle="1" w:styleId="Default">
    <w:name w:val="Default"/>
    <w:rsid w:val="00D976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interne-smernice/2011/interna_smernica_2.pdf" TargetMode="External"/><Relationship Id="rId21" Type="http://schemas.openxmlformats.org/officeDocument/2006/relationships/hyperlink" Target="https://euba.sk/univerzita/eticky-manazment" TargetMode="External"/><Relationship Id="rId42" Type="http://schemas.openxmlformats.org/officeDocument/2006/relationships/hyperlink" Target="https://sek.euba.sk/veda-a-vyskum/karentovane-casopisy-v-sek" TargetMode="External"/><Relationship Id="rId47" Type="http://schemas.openxmlformats.org/officeDocument/2006/relationships/hyperlink" Target="https://nhf.euba.sk/medzinarodne-vztahy/idem-na-erasmus-studijny-pobyt" TargetMode="External"/><Relationship Id="rId63" Type="http://schemas.openxmlformats.org/officeDocument/2006/relationships/hyperlink" Target="https://kariera.euba.sk/" TargetMode="External"/><Relationship Id="rId68" Type="http://schemas.openxmlformats.org/officeDocument/2006/relationships/hyperlink" Target="https://euba.sk/student" TargetMode="External"/><Relationship Id="rId16" Type="http://schemas.openxmlformats.org/officeDocument/2006/relationships/hyperlink" Target="https://euba.sk/www_write/files/SK/studenti/zaverecne-prace/2020/interna_smernica_c.112019_o_zaverecnych_rigoroznych_a_habilitacnych_pracach.pdf" TargetMode="External"/><Relationship Id="rId11"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euba.sk/student/studenti-so-specifickymi-potrebami/primerane-upravy-a-podporne-sluzby" TargetMode="External"/><Relationship Id="rId32" Type="http://schemas.openxmlformats.org/officeDocument/2006/relationships/hyperlink" Target="https://www.portalvs.sk/regzam/detail/227" TargetMode="External"/><Relationship Id="rId37" Type="http://schemas.openxmlformats.org/officeDocument/2006/relationships/hyperlink" Target="mailto:jana.siposova@euba.sk" TargetMode="External"/><Relationship Id="rId40" Type="http://schemas.openxmlformats.org/officeDocument/2006/relationships/hyperlink" Target="http://eds.euba.sk/" TargetMode="External"/><Relationship Id="rId45" Type="http://schemas.openxmlformats.org/officeDocument/2006/relationships/hyperlink" Target="https://euba.sk/student/e-learning" TargetMode="External"/><Relationship Id="rId53" Type="http://schemas.openxmlformats.org/officeDocument/2006/relationships/hyperlink" Target="https://euba.sk/www_write/files/SK/docs/interne-smernice/2011/interna_smernica_2.pdf" TargetMode="External"/><Relationship Id="rId58" Type="http://schemas.openxmlformats.org/officeDocument/2006/relationships/hyperlink" Target="https://euba.sk/student/navody-a-sprievodcovia-studiom" TargetMode="External"/><Relationship Id="rId66" Type="http://schemas.openxmlformats.org/officeDocument/2006/relationships/hyperlink" Target="https://euba.sk/student/informacie-pre-studentov/sport" TargetMode="External"/><Relationship Id="rId74" Type="http://schemas.openxmlformats.org/officeDocument/2006/relationships/hyperlink" Target="https://euba.sk/univerzita/plan-udrzatelneho-rozvoja" TargetMode="External"/><Relationship Id="rId5" Type="http://schemas.openxmlformats.org/officeDocument/2006/relationships/numbering" Target="numbering.xml"/><Relationship Id="rId61" Type="http://schemas.openxmlformats.org/officeDocument/2006/relationships/hyperlink" Target="https://euba.sk/student/legislativa/poplatky-spojene-so-studiom" TargetMode="External"/><Relationship Id="rId19" Type="http://schemas.openxmlformats.org/officeDocument/2006/relationships/hyperlink" Target="https://nhf.euba.sk/www_write/files/medzinarodne-vztahy/Kriteria_erasmus.pdf"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www_write/files/SK/docs/vnutorne-predpisy/2016/2016_disciplinarny_poriadok.pdf" TargetMode="External"/><Relationship Id="rId27" Type="http://schemas.openxmlformats.org/officeDocument/2006/relationships/hyperlink" Target="mailto:miroslav.sipikal@euba.sk" TargetMode="External"/><Relationship Id="rId30" Type="http://schemas.openxmlformats.org/officeDocument/2006/relationships/hyperlink" Target="https://www.portalvs.sk/regzam/detail/184" TargetMode="External"/><Relationship Id="rId35" Type="http://schemas.openxmlformats.org/officeDocument/2006/relationships/hyperlink" Target="mailto:monika.parakova@euba.sk" TargetMode="External"/><Relationship Id="rId43" Type="http://schemas.openxmlformats.org/officeDocument/2006/relationships/hyperlink" Target="https://euba.sk/student/e-learning" TargetMode="External"/><Relationship Id="rId48" Type="http://schemas.openxmlformats.org/officeDocument/2006/relationships/hyperlink" Target="https://nhf.euba.sk/www_write/files/medzinarodne-vztahy/Kriteria_erasmus.pdf" TargetMode="External"/><Relationship Id="rId56" Type="http://schemas.openxmlformats.org/officeDocument/2006/relationships/hyperlink" Target="https://euba.sk/www_write/files/SK/docs/vnutorne-predpisy/2016/2016_disciplinarny_poriadok.pdf" TargetMode="External"/><Relationship Id="rId64" Type="http://schemas.openxmlformats.org/officeDocument/2006/relationships/hyperlink" Target="https://euba.sk/sluzby/stravovanie" TargetMode="External"/><Relationship Id="rId69" Type="http://schemas.openxmlformats.org/officeDocument/2006/relationships/hyperlink" Target="https://euba.sk/student/preukaz-studenta-isic"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uba.sk/www_write/files/SK/docs/vnutorne-predpisy/2017/2017_studijny_poriadok.pdf" TargetMode="External"/><Relationship Id="rId72" Type="http://schemas.openxmlformats.org/officeDocument/2006/relationships/hyperlink" Target="https://euba.sk/univerzita/eticky-manazment" TargetMode="Externa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medzinarodne-vztahy/idem-na-erasmus-studijny-pobyt" TargetMode="External"/><Relationship Id="rId25" Type="http://schemas.openxmlformats.org/officeDocument/2006/relationships/hyperlink" Target="https://euba.sk/www_write/files/SK/docs/vnutorne-predpisy/2020/is_5_2020__po_kr_final_specificke_potreby.pdf" TargetMode="External"/><Relationship Id="rId33" Type="http://schemas.openxmlformats.org/officeDocument/2006/relationships/hyperlink" Target="https://www.portalvs.sk/regzam/detail/775" TargetMode="External"/><Relationship Id="rId38" Type="http://schemas.openxmlformats.org/officeDocument/2006/relationships/hyperlink" Target="https://bee4rlab.euba.sk/" TargetMode="External"/><Relationship Id="rId46" Type="http://schemas.openxmlformats.org/officeDocument/2006/relationships/hyperlink" Target="https://studyabroad.sk/" TargetMode="External"/><Relationship Id="rId59" Type="http://schemas.openxmlformats.org/officeDocument/2006/relationships/hyperlink" Target="https://euba.sk/veda-vyskum/doktorandske-studium/legislativa-a-predpisy" TargetMode="External"/><Relationship Id="rId67" Type="http://schemas.openxmlformats.org/officeDocument/2006/relationships/hyperlink" Target="https://euba.sk/student/informacie-pre-studentov/centrum-protidrogovych-a-poradenskych-sluzieb" TargetMode="External"/><Relationship Id="rId20" Type="http://schemas.openxmlformats.org/officeDocument/2006/relationships/hyperlink" Target="https://euba.sk/univerzita/eticky-kodex" TargetMode="External"/><Relationship Id="rId41" Type="http://schemas.openxmlformats.org/officeDocument/2006/relationships/hyperlink" Target="https://sek.euba.sk/elektronicke-zdroje/databazy-a-e-zdroje/licencovane-e-zdroje" TargetMode="External"/><Relationship Id="rId54" Type="http://schemas.openxmlformats.org/officeDocument/2006/relationships/hyperlink" Target="https://euba.sk/www_write/files/SK/docs/vnutorne-predpisy/2017/2017_studijny_poriadok.pdf" TargetMode="External"/><Relationship Id="rId62" Type="http://schemas.openxmlformats.org/officeDocument/2006/relationships/hyperlink" Target="https://euba.sk/student/studentska-pozicka" TargetMode="External"/><Relationship Id="rId70" Type="http://schemas.openxmlformats.org/officeDocument/2006/relationships/hyperlink" Target="https://euba.sk/uchadzac" TargetMode="External"/><Relationship Id="rId75" Type="http://schemas.openxmlformats.org/officeDocument/2006/relationships/hyperlink" Target="https://euba.sk/veda-vyskum/aktualne-informacie/svo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docs/vnutorne-predpisy/2017/2017_studijny_poriadok.pdf" TargetMode="External"/><Relationship Id="rId23" Type="http://schemas.openxmlformats.org/officeDocument/2006/relationships/hyperlink" Target="https://euba.sk/student/studenti-so-specifickymi-potrebami/statut-studenta-so-specifickymi-potrebami" TargetMode="External"/><Relationship Id="rId28" Type="http://schemas.openxmlformats.org/officeDocument/2006/relationships/hyperlink" Target="https://www.portalvs.sk/regzam/detail/208" TargetMode="External"/><Relationship Id="rId36" Type="http://schemas.openxmlformats.org/officeDocument/2006/relationships/hyperlink" Target="mailto:ivana.koutna@euba.sk" TargetMode="External"/><Relationship Id="rId49" Type="http://schemas.openxmlformats.org/officeDocument/2006/relationships/hyperlink" Target="file:///C:\Zuzana%20Brokesova\Praca\Odborny%20asistent\Administrativa%20Kpoi\Akreditacia\2021\Riadenie%20verejnych%20politik\Spis\1.stupen\Z&#225;sady%20uzn&#225;vania%20&#353;t&#250;dia%20v%20zahrani&#269;&#237;" TargetMode="External"/><Relationship Id="rId57" Type="http://schemas.openxmlformats.org/officeDocument/2006/relationships/hyperlink" Target="https://euba.sk/www_write/files/SK/docs/vnutorne-predpisy/2016/2016_rokovaci_poriadok_disciplinarnej_komisie.pdf" TargetMode="External"/><Relationship Id="rId10" Type="http://schemas.openxmlformats.org/officeDocument/2006/relationships/endnotes" Target="endnotes.xml"/><Relationship Id="rId31" Type="http://schemas.openxmlformats.org/officeDocument/2006/relationships/hyperlink" Target="mailto:miroslav.sipikal@euba.sk" TargetMode="External"/><Relationship Id="rId44" Type="http://schemas.openxmlformats.org/officeDocument/2006/relationships/hyperlink" Target="https://helpdesk.euba.sk/kb/faq.php?id=3" TargetMode="External"/><Relationship Id="rId52" Type="http://schemas.openxmlformats.org/officeDocument/2006/relationships/hyperlink" Target="https://nhf.euba.sk/www_write/files/fakulta/d%C3%B4le%C5%BEit%C3%A9_dokumenty/zasady_nhf_2021_2022.pdf" TargetMode="External"/><Relationship Id="rId60" Type="http://schemas.openxmlformats.org/officeDocument/2006/relationships/hyperlink" Target="https://euba.sk/www_write/files/SK/docs/vnutorne-predpisy/2020/is_5_2020__po_kr_final_specificke_potreby.pdf" TargetMode="External"/><Relationship Id="rId65" Type="http://schemas.openxmlformats.org/officeDocument/2006/relationships/hyperlink" Target="https://euba.sk/student/informacie-pre-studentov/ubytovanie" TargetMode="External"/><Relationship Id="rId73" Type="http://schemas.openxmlformats.org/officeDocument/2006/relationships/hyperlink" Target="https://euba.sk/univerzita/organizacna-struktura-a-pracoviska/utvary-riadene-prorektorom-pre-manazovanie-akademickych-projektov/centrum-na-zabezpecenie-a-podporu-kvality"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euba.sk/medzinarodne-vztahy/odchadzajuci-studenti/mobilitne-programy" TargetMode="External"/><Relationship Id="rId39" Type="http://schemas.openxmlformats.org/officeDocument/2006/relationships/hyperlink" Target="https://sek.euba.sk/sluzby/timovka" TargetMode="External"/><Relationship Id="rId34" Type="http://schemas.openxmlformats.org/officeDocument/2006/relationships/hyperlink" Target="https://www.portalvs.sk/regzam/detail/17813" TargetMode="External"/><Relationship Id="rId50" Type="http://schemas.openxmlformats.org/officeDocument/2006/relationships/hyperlink" Target="https://nhf.euba.sk/medzinarodne-vztahy/dalsie-moznosti-studia-v-zahranici" TargetMode="External"/><Relationship Id="rId55" Type="http://schemas.openxmlformats.org/officeDocument/2006/relationships/hyperlink" Target="https://euba.sk/student/legislativa/stipendia"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alumni.euba.sk/" TargetMode="External"/><Relationship Id="rId2" Type="http://schemas.openxmlformats.org/officeDocument/2006/relationships/customXml" Target="../customXml/item2.xml"/><Relationship Id="rId29" Type="http://schemas.openxmlformats.org/officeDocument/2006/relationships/hyperlink" Target="mailto:eva.muchova@eu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04F5C-50AC-403F-BE87-4AE47338E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EA3DF-CAB7-43BA-AD2A-A2898850FE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6C9AF-B784-4050-A352-C25B02D1B8A6}">
  <ds:schemaRefs>
    <ds:schemaRef ds:uri="http://schemas.microsoft.com/sharepoint/v3/contenttype/forms"/>
  </ds:schemaRefs>
</ds:datastoreItem>
</file>

<file path=customXml/itemProps4.xml><?xml version="1.0" encoding="utf-8"?>
<ds:datastoreItem xmlns:ds="http://schemas.openxmlformats.org/officeDocument/2006/customXml" ds:itemID="{2CA13DE9-E333-403D-A891-910B7331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5832</Words>
  <Characters>33249</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8</cp:revision>
  <cp:lastPrinted>2021-02-11T21:34:00Z</cp:lastPrinted>
  <dcterms:created xsi:type="dcterms:W3CDTF">2021-03-24T16:25:00Z</dcterms:created>
  <dcterms:modified xsi:type="dcterms:W3CDTF">2021-03-30T09:10:00Z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