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4A918A3D" w:rsidR="00E024DD" w:rsidRPr="00925EC7" w:rsidRDefault="00E024DD" w:rsidP="00925EC7">
      <w:pPr>
        <w:pStyle w:val="Hlavika"/>
        <w:jc w:val="center"/>
        <w:rPr>
          <w:b/>
          <w:bCs/>
          <w:sz w:val="26"/>
          <w:szCs w:val="26"/>
        </w:rPr>
      </w:pPr>
      <w:r w:rsidRPr="00925EC7">
        <w:rPr>
          <w:b/>
          <w:bCs/>
          <w:sz w:val="26"/>
          <w:szCs w:val="26"/>
        </w:rPr>
        <w:t>Opis študijného programu</w:t>
      </w:r>
    </w:p>
    <w:p w14:paraId="4C711EE0" w14:textId="3F5C2903" w:rsidR="00925EC7" w:rsidRPr="00925EC7" w:rsidRDefault="00925EC7" w:rsidP="00925EC7">
      <w:pPr>
        <w:pStyle w:val="Hlavika"/>
        <w:jc w:val="center"/>
        <w:rPr>
          <w:b/>
          <w:bCs/>
          <w:sz w:val="26"/>
          <w:szCs w:val="26"/>
        </w:rPr>
      </w:pPr>
      <w:r w:rsidRPr="00925EC7">
        <w:rPr>
          <w:b/>
          <w:bCs/>
          <w:sz w:val="26"/>
          <w:szCs w:val="26"/>
        </w:rPr>
        <w:t>sociálna práca – prvý stupeň</w:t>
      </w:r>
    </w:p>
    <w:p w14:paraId="19C9628E" w14:textId="77777777" w:rsidR="00E024DD" w:rsidRPr="00D859BE" w:rsidRDefault="00E024DD" w:rsidP="00B04F60">
      <w:pPr>
        <w:spacing w:after="0"/>
        <w:rPr>
          <w:rFonts w:cstheme="minorHAnsi"/>
          <w:b/>
          <w:bCs/>
          <w:sz w:val="18"/>
          <w:szCs w:val="18"/>
        </w:rPr>
      </w:pPr>
    </w:p>
    <w:p w14:paraId="06835945" w14:textId="3190C8BF" w:rsidR="00B04F60" w:rsidRPr="00D859BE" w:rsidRDefault="00B04F60" w:rsidP="00B04F60">
      <w:pPr>
        <w:spacing w:after="0"/>
        <w:rPr>
          <w:rFonts w:cstheme="minorHAnsi"/>
          <w:b/>
          <w:bCs/>
          <w:sz w:val="18"/>
          <w:szCs w:val="18"/>
        </w:rPr>
      </w:pPr>
    </w:p>
    <w:tbl>
      <w:tblPr>
        <w:tblStyle w:val="Mriekatabuky"/>
        <w:tblW w:w="0" w:type="auto"/>
        <w:tblInd w:w="345" w:type="dxa"/>
        <w:tblLook w:val="04A0" w:firstRow="1" w:lastRow="0" w:firstColumn="1" w:lastColumn="0" w:noHBand="0" w:noVBand="1"/>
      </w:tblPr>
      <w:tblGrid>
        <w:gridCol w:w="3336"/>
        <w:gridCol w:w="5379"/>
      </w:tblGrid>
      <w:tr w:rsidR="009F78D5" w:rsidRPr="00D859BE" w14:paraId="3B2BEC05" w14:textId="77777777" w:rsidTr="00CB0A88">
        <w:tc>
          <w:tcPr>
            <w:tcW w:w="3336" w:type="dxa"/>
          </w:tcPr>
          <w:p w14:paraId="039950BC" w14:textId="643FE9B6" w:rsidR="009F78D5" w:rsidRPr="00036D51" w:rsidRDefault="00CB0A88" w:rsidP="00B04F60">
            <w:pPr>
              <w:rPr>
                <w:rFonts w:cstheme="minorHAnsi"/>
                <w:sz w:val="18"/>
                <w:szCs w:val="18"/>
              </w:rPr>
            </w:pPr>
            <w:r w:rsidRPr="00036D51">
              <w:rPr>
                <w:rFonts w:cstheme="minorHAnsi"/>
                <w:sz w:val="18"/>
                <w:szCs w:val="18"/>
              </w:rPr>
              <w:t>Názov vysokej školy</w:t>
            </w:r>
          </w:p>
        </w:tc>
        <w:tc>
          <w:tcPr>
            <w:tcW w:w="5379" w:type="dxa"/>
          </w:tcPr>
          <w:p w14:paraId="2BBADFE4" w14:textId="79E0D820" w:rsidR="009F78D5" w:rsidRPr="00AB0CEB" w:rsidRDefault="00CB0A88" w:rsidP="00B04F60">
            <w:pPr>
              <w:rPr>
                <w:rFonts w:cstheme="minorHAnsi"/>
                <w:b/>
                <w:bCs/>
              </w:rPr>
            </w:pPr>
            <w:r w:rsidRPr="00AB0CEB">
              <w:rPr>
                <w:rFonts w:cstheme="minorHAnsi"/>
                <w:b/>
                <w:bCs/>
              </w:rPr>
              <w:t>Katolícka univerzita v Ružomberku</w:t>
            </w:r>
          </w:p>
        </w:tc>
      </w:tr>
      <w:tr w:rsidR="009F78D5" w:rsidRPr="00D859BE" w14:paraId="78F85F1E" w14:textId="77777777" w:rsidTr="00CB0A88">
        <w:tc>
          <w:tcPr>
            <w:tcW w:w="3336" w:type="dxa"/>
          </w:tcPr>
          <w:p w14:paraId="1F0A4C84" w14:textId="061AD10F" w:rsidR="009F78D5" w:rsidRPr="00036D51" w:rsidRDefault="00CB0A88" w:rsidP="00B04F60">
            <w:pPr>
              <w:rPr>
                <w:rFonts w:cstheme="minorHAnsi"/>
                <w:sz w:val="18"/>
                <w:szCs w:val="18"/>
              </w:rPr>
            </w:pPr>
            <w:r w:rsidRPr="00036D51">
              <w:rPr>
                <w:rFonts w:cstheme="minorHAnsi"/>
                <w:sz w:val="18"/>
                <w:szCs w:val="18"/>
              </w:rPr>
              <w:t>Sídlo vysokej školy</w:t>
            </w:r>
          </w:p>
        </w:tc>
        <w:tc>
          <w:tcPr>
            <w:tcW w:w="5379" w:type="dxa"/>
          </w:tcPr>
          <w:p w14:paraId="69262F7B" w14:textId="11BF3B40" w:rsidR="009F78D5" w:rsidRPr="00AB0CEB" w:rsidRDefault="00CB0A88" w:rsidP="00B04F60">
            <w:pPr>
              <w:rPr>
                <w:rFonts w:cstheme="minorHAnsi"/>
                <w:b/>
                <w:bCs/>
              </w:rPr>
            </w:pPr>
            <w:r w:rsidRPr="00AB0CEB">
              <w:rPr>
                <w:rFonts w:cstheme="minorHAnsi"/>
                <w:b/>
                <w:bCs/>
              </w:rPr>
              <w:t>Hrabovská cesta 1A</w:t>
            </w:r>
            <w:r w:rsidR="009A3211" w:rsidRPr="00AB0CEB">
              <w:rPr>
                <w:rFonts w:cstheme="minorHAnsi"/>
                <w:b/>
                <w:bCs/>
              </w:rPr>
              <w:t>, 034 01 Ružomberok</w:t>
            </w:r>
          </w:p>
        </w:tc>
      </w:tr>
      <w:tr w:rsidR="009F78D5" w:rsidRPr="00D859BE" w14:paraId="104E7EC5" w14:textId="77777777" w:rsidTr="00CB0A88">
        <w:tc>
          <w:tcPr>
            <w:tcW w:w="3336" w:type="dxa"/>
          </w:tcPr>
          <w:p w14:paraId="6B65EF24" w14:textId="2B0C2866" w:rsidR="009F78D5" w:rsidRPr="00036D51" w:rsidRDefault="00CB0A88" w:rsidP="00B04F60">
            <w:pPr>
              <w:rPr>
                <w:rFonts w:cstheme="minorHAnsi"/>
                <w:sz w:val="18"/>
                <w:szCs w:val="18"/>
              </w:rPr>
            </w:pPr>
            <w:r w:rsidRPr="00036D51">
              <w:rPr>
                <w:rFonts w:cstheme="minorHAnsi"/>
                <w:sz w:val="18"/>
                <w:szCs w:val="18"/>
              </w:rPr>
              <w:t>Identifikačné číslo vysokej školy</w:t>
            </w:r>
          </w:p>
        </w:tc>
        <w:tc>
          <w:tcPr>
            <w:tcW w:w="5379" w:type="dxa"/>
          </w:tcPr>
          <w:p w14:paraId="409431FD" w14:textId="07BAB78D" w:rsidR="009F78D5" w:rsidRPr="00AB0CEB" w:rsidRDefault="00FD7AC8" w:rsidP="00B04F60">
            <w:pPr>
              <w:rPr>
                <w:rFonts w:cstheme="minorHAnsi"/>
                <w:b/>
                <w:bCs/>
              </w:rPr>
            </w:pPr>
            <w:r w:rsidRPr="00AB0CEB">
              <w:rPr>
                <w:rFonts w:cstheme="minorHAnsi"/>
                <w:b/>
                <w:bCs/>
              </w:rPr>
              <w:t>722000000</w:t>
            </w:r>
          </w:p>
        </w:tc>
      </w:tr>
      <w:tr w:rsidR="009F78D5" w:rsidRPr="00D859BE" w14:paraId="3F80DEB0" w14:textId="77777777" w:rsidTr="00CB0A88">
        <w:tc>
          <w:tcPr>
            <w:tcW w:w="3336" w:type="dxa"/>
          </w:tcPr>
          <w:p w14:paraId="2E620676" w14:textId="1E14FDCE" w:rsidR="009F78D5" w:rsidRPr="00036D51" w:rsidRDefault="00CB0A88" w:rsidP="00B04F60">
            <w:pPr>
              <w:rPr>
                <w:rFonts w:cstheme="minorHAnsi"/>
                <w:sz w:val="18"/>
                <w:szCs w:val="18"/>
              </w:rPr>
            </w:pPr>
            <w:r w:rsidRPr="00036D51">
              <w:rPr>
                <w:rFonts w:cstheme="minorHAnsi"/>
                <w:sz w:val="18"/>
                <w:szCs w:val="18"/>
              </w:rPr>
              <w:t>Názov fakulty</w:t>
            </w:r>
          </w:p>
        </w:tc>
        <w:tc>
          <w:tcPr>
            <w:tcW w:w="5379" w:type="dxa"/>
          </w:tcPr>
          <w:p w14:paraId="019EADDE" w14:textId="2A5A2435" w:rsidR="009F78D5" w:rsidRPr="00AB0CEB" w:rsidRDefault="009A3211" w:rsidP="00B04F60">
            <w:pPr>
              <w:rPr>
                <w:rFonts w:cstheme="minorHAnsi"/>
                <w:b/>
                <w:bCs/>
              </w:rPr>
            </w:pPr>
            <w:r w:rsidRPr="00AB0CEB">
              <w:rPr>
                <w:rFonts w:cstheme="minorHAnsi"/>
                <w:b/>
                <w:bCs/>
              </w:rPr>
              <w:t>Teologická fakulta</w:t>
            </w:r>
          </w:p>
        </w:tc>
      </w:tr>
      <w:tr w:rsidR="009F78D5" w:rsidRPr="00D859BE" w14:paraId="6B1ED223" w14:textId="77777777" w:rsidTr="00CB0A88">
        <w:tc>
          <w:tcPr>
            <w:tcW w:w="3336" w:type="dxa"/>
          </w:tcPr>
          <w:p w14:paraId="4DEBD2E4" w14:textId="0EC46C59" w:rsidR="009F78D5" w:rsidRPr="00036D51" w:rsidRDefault="00CB0A88" w:rsidP="00B04F60">
            <w:pPr>
              <w:rPr>
                <w:rFonts w:cstheme="minorHAnsi"/>
                <w:sz w:val="18"/>
                <w:szCs w:val="18"/>
              </w:rPr>
            </w:pPr>
            <w:r w:rsidRPr="00036D51">
              <w:rPr>
                <w:rFonts w:cstheme="minorHAnsi"/>
                <w:sz w:val="18"/>
                <w:szCs w:val="18"/>
              </w:rPr>
              <w:t>Sídlo fakulty</w:t>
            </w:r>
          </w:p>
        </w:tc>
        <w:tc>
          <w:tcPr>
            <w:tcW w:w="5379" w:type="dxa"/>
          </w:tcPr>
          <w:p w14:paraId="6B0648AC" w14:textId="7296F71C" w:rsidR="009F78D5" w:rsidRPr="00AB0CEB" w:rsidRDefault="009A3211" w:rsidP="00B04F60">
            <w:pPr>
              <w:rPr>
                <w:rFonts w:cstheme="minorHAnsi"/>
                <w:b/>
                <w:bCs/>
              </w:rPr>
            </w:pPr>
            <w:r w:rsidRPr="00AB0CEB">
              <w:rPr>
                <w:rFonts w:cstheme="minorHAnsi"/>
                <w:b/>
                <w:bCs/>
              </w:rPr>
              <w:t>Hlavná 89, 041 21 Košice</w:t>
            </w:r>
          </w:p>
        </w:tc>
      </w:tr>
    </w:tbl>
    <w:p w14:paraId="485E1594" w14:textId="77777777" w:rsidR="009F78D5" w:rsidRPr="00D859BE" w:rsidRDefault="009F78D5" w:rsidP="00B04F60">
      <w:pPr>
        <w:spacing w:after="0"/>
        <w:rPr>
          <w:rFonts w:cstheme="minorHAnsi"/>
          <w:b/>
          <w:bCs/>
          <w:sz w:val="18"/>
          <w:szCs w:val="18"/>
        </w:rPr>
      </w:pPr>
    </w:p>
    <w:p w14:paraId="20BDD696" w14:textId="77777777" w:rsidR="00B04F60" w:rsidRPr="00D859BE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8"/>
          <w:szCs w:val="18"/>
        </w:rPr>
      </w:pPr>
    </w:p>
    <w:p w14:paraId="7C0CBFBA" w14:textId="620461AC" w:rsidR="00B04F60" w:rsidRPr="00D859BE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8"/>
          <w:szCs w:val="18"/>
          <w:lang w:eastAsia="sk-SK"/>
        </w:rPr>
      </w:pPr>
      <w:r w:rsidRPr="00D859BE">
        <w:rPr>
          <w:rFonts w:cstheme="minorHAnsi"/>
          <w:sz w:val="18"/>
          <w:szCs w:val="18"/>
          <w:lang w:eastAsia="sk-SK"/>
        </w:rPr>
        <w:t xml:space="preserve">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F46BB2" w:rsidRPr="00CB2089" w14:paraId="0DC02AF1" w14:textId="77777777" w:rsidTr="00F46BB2">
        <w:tc>
          <w:tcPr>
            <w:tcW w:w="9060" w:type="dxa"/>
          </w:tcPr>
          <w:p w14:paraId="61E0F266" w14:textId="19F6A4EF" w:rsidR="00F46BB2" w:rsidRPr="00CB2089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B2089">
              <w:rPr>
                <w:rFonts w:cstheme="minorHAnsi"/>
                <w:sz w:val="18"/>
                <w:szCs w:val="18"/>
              </w:rPr>
              <w:t>Orgán vysokej školy na schvaľovanie študijného programu:</w:t>
            </w:r>
          </w:p>
        </w:tc>
      </w:tr>
      <w:tr w:rsidR="00F46BB2" w:rsidRPr="00CB2089" w14:paraId="3F4A9BD5" w14:textId="77777777" w:rsidTr="00F46BB2">
        <w:tc>
          <w:tcPr>
            <w:tcW w:w="9060" w:type="dxa"/>
          </w:tcPr>
          <w:p w14:paraId="7BFE136C" w14:textId="175DF575" w:rsidR="00F46BB2" w:rsidRPr="009D67AB" w:rsidRDefault="00B31C72" w:rsidP="00B04F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D67AB">
              <w:rPr>
                <w:rFonts w:cstheme="minorHAnsi"/>
              </w:rPr>
              <w:t>Vedecká rada Teologickej fakulty KU</w:t>
            </w:r>
          </w:p>
          <w:p w14:paraId="203C2B01" w14:textId="0DB88CCC" w:rsidR="00B31C72" w:rsidRPr="009D67AB" w:rsidRDefault="00B31C72" w:rsidP="00B04F6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46BB2" w:rsidRPr="00D859BE" w14:paraId="086053A0" w14:textId="77777777" w:rsidTr="00F46BB2">
        <w:tc>
          <w:tcPr>
            <w:tcW w:w="9060" w:type="dxa"/>
          </w:tcPr>
          <w:p w14:paraId="2C490562" w14:textId="3243C58E" w:rsidR="00F46BB2" w:rsidRPr="00D859BE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CB2089">
              <w:rPr>
                <w:rFonts w:cstheme="minorHAnsi"/>
                <w:sz w:val="18"/>
                <w:szCs w:val="18"/>
              </w:rPr>
              <w:t>Dátum schválenia študijného programu alebo úpravy študijného programu:</w:t>
            </w:r>
          </w:p>
        </w:tc>
      </w:tr>
      <w:tr w:rsidR="00F46BB2" w:rsidRPr="009D67AB" w14:paraId="0888588D" w14:textId="77777777" w:rsidTr="00F46BB2">
        <w:tc>
          <w:tcPr>
            <w:tcW w:w="9060" w:type="dxa"/>
          </w:tcPr>
          <w:p w14:paraId="75F79F6F" w14:textId="488B5735" w:rsidR="00F46BB2" w:rsidRPr="009D67AB" w:rsidRDefault="009D67AB" w:rsidP="00B04F6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D67AB">
              <w:rPr>
                <w:rFonts w:cstheme="minorHAnsi"/>
              </w:rPr>
              <w:t>11. marca 2021</w:t>
            </w:r>
          </w:p>
          <w:p w14:paraId="7274DE7D" w14:textId="0A9E4CDE" w:rsidR="00B31C72" w:rsidRPr="009D67AB" w:rsidRDefault="00B31C72" w:rsidP="00B04F60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F46BB2" w:rsidRPr="00D859BE" w14:paraId="7EDACD1C" w14:textId="77777777" w:rsidTr="00F46BB2">
        <w:tc>
          <w:tcPr>
            <w:tcW w:w="9060" w:type="dxa"/>
          </w:tcPr>
          <w:p w14:paraId="71B9C581" w14:textId="1FEBF929" w:rsidR="00F46BB2" w:rsidRPr="00D859BE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859BE">
              <w:rPr>
                <w:rFonts w:cstheme="minorHAnsi"/>
                <w:sz w:val="18"/>
                <w:szCs w:val="18"/>
              </w:rPr>
              <w:t>Dátum ostatnej zmeny</w:t>
            </w:r>
            <w:r w:rsidRPr="00D859BE">
              <w:rPr>
                <w:rStyle w:val="Odkaznapoznmkupodiarou"/>
                <w:rFonts w:cstheme="minorHAnsi"/>
                <w:sz w:val="18"/>
                <w:szCs w:val="18"/>
              </w:rPr>
              <w:footnoteReference w:id="1"/>
            </w:r>
            <w:r w:rsidRPr="00D859BE">
              <w:rPr>
                <w:rFonts w:cstheme="minorHAnsi"/>
                <w:sz w:val="18"/>
                <w:szCs w:val="18"/>
              </w:rPr>
              <w:t xml:space="preserve"> opisu študijného programu:</w:t>
            </w:r>
          </w:p>
        </w:tc>
      </w:tr>
      <w:tr w:rsidR="00F46BB2" w:rsidRPr="00D859BE" w14:paraId="2533F81E" w14:textId="77777777" w:rsidTr="00F46BB2">
        <w:tc>
          <w:tcPr>
            <w:tcW w:w="9060" w:type="dxa"/>
          </w:tcPr>
          <w:p w14:paraId="020C1951" w14:textId="77777777" w:rsidR="00F46BB2" w:rsidRPr="00D859BE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46BB2" w:rsidRPr="00D859BE" w14:paraId="00EBD877" w14:textId="77777777" w:rsidTr="00F46BB2">
        <w:tc>
          <w:tcPr>
            <w:tcW w:w="9060" w:type="dxa"/>
          </w:tcPr>
          <w:p w14:paraId="1BF0D36E" w14:textId="71AC6CCC" w:rsidR="00F46BB2" w:rsidRPr="00D859BE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859BE">
              <w:rPr>
                <w:rFonts w:cstheme="minorHAnsi"/>
                <w:sz w:val="18"/>
                <w:szCs w:val="18"/>
              </w:rPr>
              <w:t>Odkaz na výsledky ostatného periodického hodnotenia študijného programu vysokou školou:</w:t>
            </w:r>
          </w:p>
        </w:tc>
      </w:tr>
      <w:tr w:rsidR="00F46BB2" w:rsidRPr="00D859BE" w14:paraId="6EA7C66A" w14:textId="77777777" w:rsidTr="00F46BB2">
        <w:tc>
          <w:tcPr>
            <w:tcW w:w="9060" w:type="dxa"/>
          </w:tcPr>
          <w:p w14:paraId="12735C47" w14:textId="77777777" w:rsidR="00F46BB2" w:rsidRPr="00D859BE" w:rsidRDefault="00F46BB2" w:rsidP="00B04F6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</w:tr>
      <w:tr w:rsidR="00F46BB2" w:rsidRPr="00D859BE" w14:paraId="48661C77" w14:textId="77777777" w:rsidTr="00F46BB2">
        <w:tc>
          <w:tcPr>
            <w:tcW w:w="9060" w:type="dxa"/>
          </w:tcPr>
          <w:p w14:paraId="33BF2E75" w14:textId="77A28518" w:rsidR="00F46BB2" w:rsidRPr="00D859BE" w:rsidRDefault="00F46BB2" w:rsidP="00F46BB2">
            <w:pPr>
              <w:autoSpaceDE w:val="0"/>
              <w:autoSpaceDN w:val="0"/>
              <w:adjustRightInd w:val="0"/>
              <w:ind w:left="360" w:hanging="360"/>
              <w:rPr>
                <w:rFonts w:cstheme="minorHAnsi"/>
                <w:sz w:val="18"/>
                <w:szCs w:val="18"/>
                <w:lang w:eastAsia="sk-SK"/>
              </w:rPr>
            </w:pPr>
            <w:r w:rsidRPr="00D859BE">
              <w:rPr>
                <w:rFonts w:cstheme="minorHAnsi"/>
                <w:sz w:val="18"/>
                <w:szCs w:val="18"/>
              </w:rPr>
              <w:t xml:space="preserve">Odkaz na hodnotiacu správu k žiadosti o akreditáciu študijného programu </w:t>
            </w:r>
            <w:r w:rsidRPr="00D859BE">
              <w:rPr>
                <w:rFonts w:cstheme="minorHAnsi"/>
                <w:sz w:val="18"/>
                <w:szCs w:val="18"/>
                <w:lang w:eastAsia="sk-SK"/>
              </w:rPr>
              <w:t>podľa § 30 zákona č. 269/2018 Z. z.</w:t>
            </w:r>
            <w:r w:rsidRPr="00D859BE">
              <w:rPr>
                <w:rStyle w:val="Odkaznapoznmkupodiarou"/>
                <w:rFonts w:cstheme="minorHAnsi"/>
                <w:sz w:val="18"/>
                <w:szCs w:val="18"/>
                <w:lang w:eastAsia="sk-SK"/>
              </w:rPr>
              <w:footnoteReference w:id="2"/>
            </w:r>
            <w:r w:rsidRPr="00D859BE">
              <w:rPr>
                <w:rFonts w:cstheme="minorHAnsi"/>
                <w:sz w:val="18"/>
                <w:szCs w:val="18"/>
                <w:lang w:eastAsia="sk-SK"/>
              </w:rPr>
              <w:t xml:space="preserve">: </w:t>
            </w:r>
          </w:p>
        </w:tc>
      </w:tr>
      <w:tr w:rsidR="00F46BB2" w:rsidRPr="00D859BE" w14:paraId="35303A2F" w14:textId="77777777" w:rsidTr="00F46BB2">
        <w:tc>
          <w:tcPr>
            <w:tcW w:w="9060" w:type="dxa"/>
          </w:tcPr>
          <w:p w14:paraId="0B3CC3CD" w14:textId="77777777" w:rsidR="00F46BB2" w:rsidRPr="00D859BE" w:rsidRDefault="00F46BB2" w:rsidP="00F46BB2">
            <w:pPr>
              <w:autoSpaceDE w:val="0"/>
              <w:autoSpaceDN w:val="0"/>
              <w:adjustRightInd w:val="0"/>
              <w:ind w:left="360" w:hanging="360"/>
              <w:rPr>
                <w:rFonts w:cstheme="minorHAnsi"/>
                <w:sz w:val="18"/>
                <w:szCs w:val="18"/>
              </w:rPr>
            </w:pPr>
          </w:p>
        </w:tc>
      </w:tr>
    </w:tbl>
    <w:p w14:paraId="02787E68" w14:textId="77777777" w:rsidR="00F46BB2" w:rsidRPr="00D859BE" w:rsidRDefault="00F46BB2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8"/>
          <w:szCs w:val="18"/>
        </w:rPr>
      </w:pPr>
    </w:p>
    <w:p w14:paraId="398F2E47" w14:textId="2548D04F" w:rsidR="00B04F60" w:rsidRPr="00D859BE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8"/>
          <w:szCs w:val="18"/>
        </w:rPr>
      </w:pPr>
    </w:p>
    <w:p w14:paraId="4449CB1C" w14:textId="05E85C58" w:rsidR="00111AAB" w:rsidRPr="00D859BE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 xml:space="preserve">Základné údaje o študijnom programe </w:t>
      </w:r>
    </w:p>
    <w:p w14:paraId="5BA473DA" w14:textId="012C48AB" w:rsidR="006022A0" w:rsidRPr="00D859BE" w:rsidRDefault="00A75CFA" w:rsidP="00A5317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D859BE">
        <w:rPr>
          <w:rFonts w:cstheme="minorHAnsi"/>
          <w:sz w:val="18"/>
          <w:szCs w:val="18"/>
        </w:rPr>
        <w:t xml:space="preserve"> 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A53179" w:rsidRPr="000A4552" w14:paraId="205A6D84" w14:textId="77777777" w:rsidTr="00A53179">
        <w:tc>
          <w:tcPr>
            <w:tcW w:w="9060" w:type="dxa"/>
          </w:tcPr>
          <w:p w14:paraId="6292447D" w14:textId="6DECD39A" w:rsidR="00A53179" w:rsidRPr="000A4552" w:rsidRDefault="00A53179" w:rsidP="00A531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>a) Názov študijného programu a číslo podľa registra študijných programov</w:t>
            </w:r>
          </w:p>
        </w:tc>
      </w:tr>
      <w:tr w:rsidR="00A53179" w:rsidRPr="00036D51" w14:paraId="48AC8334" w14:textId="77777777" w:rsidTr="00A53179">
        <w:tc>
          <w:tcPr>
            <w:tcW w:w="9060" w:type="dxa"/>
          </w:tcPr>
          <w:p w14:paraId="48282F54" w14:textId="0E0CCA92" w:rsidR="00036D51" w:rsidRPr="00036D51" w:rsidRDefault="00FA6F7E" w:rsidP="000A4552">
            <w:pPr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Sociálna práca</w:t>
            </w:r>
          </w:p>
        </w:tc>
      </w:tr>
      <w:tr w:rsidR="00A53179" w:rsidRPr="000A4552" w14:paraId="2D9A0A8B" w14:textId="77777777" w:rsidTr="00A53179">
        <w:tc>
          <w:tcPr>
            <w:tcW w:w="9060" w:type="dxa"/>
          </w:tcPr>
          <w:p w14:paraId="1D324BFE" w14:textId="6DEA7A16" w:rsidR="00A53179" w:rsidRPr="000A4552" w:rsidRDefault="00A53179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>b) Stupeň vysokoškolského štúdia a ISCED-F kód stupňa vzdelávania</w:t>
            </w:r>
          </w:p>
        </w:tc>
      </w:tr>
      <w:tr w:rsidR="00A53179" w:rsidRPr="00036D51" w14:paraId="71A37A40" w14:textId="77777777" w:rsidTr="00A53179">
        <w:tc>
          <w:tcPr>
            <w:tcW w:w="9060" w:type="dxa"/>
          </w:tcPr>
          <w:p w14:paraId="099343FA" w14:textId="3F2E0955" w:rsidR="00A53179" w:rsidRPr="00036D51" w:rsidRDefault="00FA6F7E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prv</w:t>
            </w:r>
            <w:r w:rsidR="00D859BE" w:rsidRPr="00036D51">
              <w:rPr>
                <w:rFonts w:cstheme="minorHAnsi"/>
              </w:rPr>
              <w:t>ý</w:t>
            </w:r>
            <w:r w:rsidRPr="00036D51">
              <w:rPr>
                <w:rFonts w:cstheme="minorHAnsi"/>
              </w:rPr>
              <w:t xml:space="preserve"> stupeň, </w:t>
            </w:r>
            <w:r w:rsidR="00262E47" w:rsidRPr="00036D51">
              <w:rPr>
                <w:rFonts w:cstheme="minorHAnsi"/>
              </w:rPr>
              <w:t>ISCED 645</w:t>
            </w:r>
          </w:p>
        </w:tc>
      </w:tr>
      <w:tr w:rsidR="00A53179" w:rsidRPr="000A4552" w14:paraId="3B834BD3" w14:textId="77777777" w:rsidTr="00A53179">
        <w:tc>
          <w:tcPr>
            <w:tcW w:w="9060" w:type="dxa"/>
          </w:tcPr>
          <w:p w14:paraId="2795DE71" w14:textId="11B8AA56" w:rsidR="00A53179" w:rsidRPr="000A4552" w:rsidRDefault="00A53179" w:rsidP="00A5317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>c) Miesto/-a uskutočňovania študijného programu</w:t>
            </w:r>
          </w:p>
        </w:tc>
      </w:tr>
      <w:tr w:rsidR="00A53179" w:rsidRPr="00036D51" w14:paraId="30475D0F" w14:textId="77777777" w:rsidTr="00A53179">
        <w:tc>
          <w:tcPr>
            <w:tcW w:w="9060" w:type="dxa"/>
          </w:tcPr>
          <w:p w14:paraId="3700AF06" w14:textId="471AB695" w:rsidR="00A53179" w:rsidRPr="00036D51" w:rsidRDefault="00220893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sídlo Teologickej fakulty KU, Hlavná 89, 041 21 Košice</w:t>
            </w:r>
          </w:p>
        </w:tc>
      </w:tr>
      <w:tr w:rsidR="00A53179" w:rsidRPr="000A4552" w14:paraId="28B5DA26" w14:textId="77777777" w:rsidTr="00A53179">
        <w:tc>
          <w:tcPr>
            <w:tcW w:w="9060" w:type="dxa"/>
          </w:tcPr>
          <w:p w14:paraId="3CC9E729" w14:textId="399BE831" w:rsidR="00A53179" w:rsidRPr="000A4552" w:rsidRDefault="00A53179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d) Názov a číslo študijného odboru, v ktorom sa absolvovaním študijného programu získa vysokoškolské vzdelanie, alebo kombinácia dvoch študijných odborov, v ktorých sa absolvovaním študijného programu získa vysokoškolské vzdelanie, </w:t>
            </w: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ISCED-F kódy odboru/ odborov</w:t>
            </w:r>
            <w:r w:rsidRPr="000A4552">
              <w:rPr>
                <w:rStyle w:val="Odkaznapoznmkupodiarou"/>
                <w:rFonts w:cstheme="minorHAnsi"/>
                <w:b/>
                <w:bCs/>
                <w:color w:val="000000"/>
                <w:sz w:val="18"/>
                <w:szCs w:val="18"/>
              </w:rPr>
              <w:footnoteReference w:id="3"/>
            </w:r>
          </w:p>
        </w:tc>
      </w:tr>
      <w:tr w:rsidR="00A53179" w:rsidRPr="00036D51" w14:paraId="1046D43A" w14:textId="77777777" w:rsidTr="00A53179">
        <w:tc>
          <w:tcPr>
            <w:tcW w:w="9060" w:type="dxa"/>
          </w:tcPr>
          <w:p w14:paraId="637EBDDE" w14:textId="4504CA41" w:rsidR="00A53179" w:rsidRPr="00036D51" w:rsidRDefault="00C52C9D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33. Sociálna práca</w:t>
            </w:r>
            <w:r w:rsidR="009D697B" w:rsidRPr="00036D51">
              <w:rPr>
                <w:rFonts w:cstheme="minorHAnsi"/>
              </w:rPr>
              <w:t>, ISCED-F 0</w:t>
            </w:r>
            <w:r w:rsidR="00A474D6">
              <w:rPr>
                <w:rFonts w:cstheme="minorHAnsi"/>
              </w:rPr>
              <w:t>923</w:t>
            </w:r>
          </w:p>
        </w:tc>
      </w:tr>
      <w:tr w:rsidR="00A53179" w:rsidRPr="000A4552" w14:paraId="191D8EB5" w14:textId="77777777" w:rsidTr="00A53179">
        <w:tc>
          <w:tcPr>
            <w:tcW w:w="9060" w:type="dxa"/>
          </w:tcPr>
          <w:p w14:paraId="31B57385" w14:textId="509AE2AE" w:rsidR="00A53179" w:rsidRPr="000A4552" w:rsidRDefault="00A53179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e) Typ študijného programu:  akademicky orientovaný, profesijne orientovaný; prekladateľský, prekladateľský kombinačný (s uvedením aprobácií); učiteľský, učiteľský kombinačný študijný program (s uvedením aprobácií); umelecký, inžiniersky, doktorský, príprava na výkon regulovaného povolania, spoločný študijný program, interdisciplinárne štúdiá</w:t>
            </w:r>
          </w:p>
        </w:tc>
      </w:tr>
      <w:tr w:rsidR="00A53179" w:rsidRPr="007954E2" w14:paraId="422C3626" w14:textId="77777777" w:rsidTr="00A53179">
        <w:tc>
          <w:tcPr>
            <w:tcW w:w="9060" w:type="dxa"/>
          </w:tcPr>
          <w:p w14:paraId="0152023B" w14:textId="70EBA07D" w:rsidR="00A53179" w:rsidRPr="007954E2" w:rsidRDefault="007954E2" w:rsidP="007954E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7954E2">
              <w:rPr>
                <w:rFonts w:cstheme="minorHAnsi"/>
              </w:rPr>
              <w:t>akademicky orientovaný</w:t>
            </w:r>
          </w:p>
        </w:tc>
      </w:tr>
      <w:tr w:rsidR="00A53179" w:rsidRPr="000A4552" w14:paraId="66E9B06B" w14:textId="77777777" w:rsidTr="00A53179">
        <w:tc>
          <w:tcPr>
            <w:tcW w:w="9060" w:type="dxa"/>
          </w:tcPr>
          <w:p w14:paraId="141E3BD2" w14:textId="6AB8F67F" w:rsidR="00A53179" w:rsidRPr="000A4552" w:rsidRDefault="00C66BB3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f)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Udeľovaný akademický titul</w:t>
            </w:r>
          </w:p>
        </w:tc>
      </w:tr>
      <w:tr w:rsidR="00A53179" w:rsidRPr="00036D51" w14:paraId="10A35207" w14:textId="77777777" w:rsidTr="00A53179">
        <w:tc>
          <w:tcPr>
            <w:tcW w:w="9060" w:type="dxa"/>
          </w:tcPr>
          <w:p w14:paraId="61F1B46B" w14:textId="155F6E70" w:rsidR="00A53179" w:rsidRPr="00036D51" w:rsidRDefault="00CD34C4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Bc.</w:t>
            </w:r>
          </w:p>
        </w:tc>
      </w:tr>
      <w:tr w:rsidR="00A53179" w:rsidRPr="000A4552" w14:paraId="7AA11BC5" w14:textId="77777777" w:rsidTr="00A53179">
        <w:tc>
          <w:tcPr>
            <w:tcW w:w="9060" w:type="dxa"/>
          </w:tcPr>
          <w:p w14:paraId="4C8DE543" w14:textId="1DB1D567" w:rsidR="00A53179" w:rsidRPr="000A4552" w:rsidRDefault="00C66BB3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g)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Forma štúdia</w:t>
            </w:r>
            <w:r w:rsidR="00A53179" w:rsidRPr="000A4552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A53179" w:rsidRPr="00036D51" w14:paraId="47174AF4" w14:textId="77777777" w:rsidTr="00A53179">
        <w:tc>
          <w:tcPr>
            <w:tcW w:w="9060" w:type="dxa"/>
          </w:tcPr>
          <w:p w14:paraId="18B08627" w14:textId="27782C2A" w:rsidR="00A53179" w:rsidRPr="00036D51" w:rsidRDefault="00CD34C4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denná</w:t>
            </w:r>
          </w:p>
        </w:tc>
      </w:tr>
      <w:tr w:rsidR="00A53179" w:rsidRPr="000A4552" w14:paraId="1785A2AA" w14:textId="77777777" w:rsidTr="00A53179">
        <w:tc>
          <w:tcPr>
            <w:tcW w:w="9060" w:type="dxa"/>
          </w:tcPr>
          <w:p w14:paraId="09442D2C" w14:textId="19D857BA" w:rsidR="00A53179" w:rsidRPr="000A4552" w:rsidRDefault="00C66BB3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h)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Pri spoločných študijných programoch spolupracujúce vysoké školy a vymedzenie, ktoré študijné povinnosti plní študent na ktorej vysokej škole (§ 54a zákona o vysokých školách).</w:t>
            </w:r>
          </w:p>
        </w:tc>
      </w:tr>
      <w:tr w:rsidR="00A53179" w:rsidRPr="00D859BE" w14:paraId="00284445" w14:textId="77777777" w:rsidTr="00A53179">
        <w:tc>
          <w:tcPr>
            <w:tcW w:w="9060" w:type="dxa"/>
          </w:tcPr>
          <w:p w14:paraId="2BC00262" w14:textId="0DE1C0BF" w:rsidR="00A53179" w:rsidRPr="00D859BE" w:rsidRDefault="000C2FC3" w:rsidP="000C2FC3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---</w:t>
            </w:r>
          </w:p>
        </w:tc>
      </w:tr>
      <w:tr w:rsidR="00A53179" w:rsidRPr="000A4552" w14:paraId="5211556C" w14:textId="77777777" w:rsidTr="00A53179">
        <w:tc>
          <w:tcPr>
            <w:tcW w:w="9060" w:type="dxa"/>
          </w:tcPr>
          <w:p w14:paraId="72917A64" w14:textId="1883C624" w:rsidR="00A53179" w:rsidRPr="000A4552" w:rsidRDefault="00C66BB3" w:rsidP="00C66BB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i)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Jazyk alebo jazyky, v ktorých sa študijný program uskutočňuje</w:t>
            </w:r>
            <w:r w:rsidR="00A53179" w:rsidRPr="000A4552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A53179" w:rsidRPr="00036D51" w14:paraId="17937D6E" w14:textId="77777777" w:rsidTr="00A53179">
        <w:tc>
          <w:tcPr>
            <w:tcW w:w="9060" w:type="dxa"/>
          </w:tcPr>
          <w:p w14:paraId="62B6BD92" w14:textId="205BA434" w:rsidR="00A53179" w:rsidRPr="00036D51" w:rsidRDefault="00CD34C4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slovenský jazyk</w:t>
            </w:r>
          </w:p>
        </w:tc>
      </w:tr>
      <w:tr w:rsidR="00A53179" w:rsidRPr="000A4552" w14:paraId="352FCC24" w14:textId="77777777" w:rsidTr="00A53179">
        <w:tc>
          <w:tcPr>
            <w:tcW w:w="9060" w:type="dxa"/>
          </w:tcPr>
          <w:p w14:paraId="76F5223F" w14:textId="026B4BE7" w:rsidR="00A53179" w:rsidRPr="000A4552" w:rsidRDefault="00C66BB3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j)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Štandardná dĺžka štúdia vyjadrená v akademických rokoch</w:t>
            </w:r>
          </w:p>
        </w:tc>
      </w:tr>
      <w:tr w:rsidR="00A53179" w:rsidRPr="00036D51" w14:paraId="0CFC5290" w14:textId="77777777" w:rsidTr="00A53179">
        <w:tc>
          <w:tcPr>
            <w:tcW w:w="9060" w:type="dxa"/>
          </w:tcPr>
          <w:p w14:paraId="109A5D5C" w14:textId="414168E4" w:rsidR="00A53179" w:rsidRPr="00036D51" w:rsidRDefault="00CD34C4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3 roky</w:t>
            </w:r>
          </w:p>
        </w:tc>
      </w:tr>
      <w:tr w:rsidR="00A53179" w:rsidRPr="000A4552" w14:paraId="3FA93B5C" w14:textId="77777777" w:rsidTr="00A53179">
        <w:tc>
          <w:tcPr>
            <w:tcW w:w="9060" w:type="dxa"/>
          </w:tcPr>
          <w:p w14:paraId="389823FC" w14:textId="395758D9" w:rsidR="00A53179" w:rsidRPr="000A4552" w:rsidRDefault="00C66BB3" w:rsidP="00A53179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sz w:val="18"/>
                <w:szCs w:val="18"/>
              </w:rPr>
              <w:t xml:space="preserve">k) </w:t>
            </w:r>
            <w:r w:rsidR="00A53179" w:rsidRPr="000A4552">
              <w:rPr>
                <w:rFonts w:cstheme="minorHAnsi"/>
                <w:b/>
                <w:bCs/>
                <w:sz w:val="18"/>
                <w:szCs w:val="18"/>
              </w:rPr>
              <w:t>Kapacita študijného programu (plánovaný počet študentov), skutočný počet uchádzačov a počet študentov</w:t>
            </w:r>
          </w:p>
        </w:tc>
      </w:tr>
      <w:tr w:rsidR="00A53179" w:rsidRPr="00036D51" w14:paraId="1E490254" w14:textId="77777777" w:rsidTr="00A53179">
        <w:tc>
          <w:tcPr>
            <w:tcW w:w="9060" w:type="dxa"/>
          </w:tcPr>
          <w:p w14:paraId="2FF67DE8" w14:textId="255C54BD" w:rsidR="00A53179" w:rsidRPr="00036D51" w:rsidRDefault="00220893" w:rsidP="000A4552">
            <w:pPr>
              <w:pStyle w:val="Odsekzoznamu"/>
              <w:autoSpaceDE w:val="0"/>
              <w:autoSpaceDN w:val="0"/>
              <w:adjustRightInd w:val="0"/>
              <w:spacing w:after="120"/>
              <w:ind w:left="283"/>
              <w:rPr>
                <w:rFonts w:cstheme="minorHAnsi"/>
              </w:rPr>
            </w:pPr>
            <w:r w:rsidRPr="00036D51">
              <w:rPr>
                <w:rFonts w:cstheme="minorHAnsi"/>
              </w:rPr>
              <w:t>plánovaných 20 študentov v ročníku</w:t>
            </w:r>
          </w:p>
        </w:tc>
      </w:tr>
    </w:tbl>
    <w:p w14:paraId="60EFA86C" w14:textId="77777777" w:rsidR="00A53179" w:rsidRPr="00D859BE" w:rsidRDefault="00A53179" w:rsidP="000A455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22BD64FD" w14:textId="77777777" w:rsidR="004A4FA4" w:rsidRPr="00D859BE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56D81474" w14:textId="06878957" w:rsidR="00161A02" w:rsidRPr="00D859BE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>P</w:t>
      </w:r>
      <w:r w:rsidR="00161A02" w:rsidRPr="00D859BE">
        <w:rPr>
          <w:rFonts w:cstheme="minorHAnsi"/>
          <w:b/>
          <w:bCs/>
          <w:sz w:val="18"/>
          <w:szCs w:val="18"/>
        </w:rPr>
        <w:t>rofil absolventa</w:t>
      </w:r>
      <w:r w:rsidRPr="00D859BE">
        <w:rPr>
          <w:rFonts w:cstheme="minorHAnsi"/>
          <w:b/>
          <w:bCs/>
          <w:sz w:val="18"/>
          <w:szCs w:val="18"/>
        </w:rPr>
        <w:t xml:space="preserve"> a ciele </w:t>
      </w:r>
      <w:r w:rsidR="00D83FA4" w:rsidRPr="00D859BE">
        <w:rPr>
          <w:rFonts w:cstheme="minorHAnsi"/>
          <w:b/>
          <w:bCs/>
          <w:sz w:val="18"/>
          <w:szCs w:val="18"/>
        </w:rPr>
        <w:t xml:space="preserve">vzdelávania </w:t>
      </w:r>
    </w:p>
    <w:p w14:paraId="5F5B7F14" w14:textId="54270B77" w:rsidR="00C66BB3" w:rsidRPr="00D859BE" w:rsidRDefault="00C66BB3" w:rsidP="00C66BB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C66BB3" w:rsidRPr="000A4552" w14:paraId="44F849F4" w14:textId="77777777" w:rsidTr="0088643E">
        <w:tc>
          <w:tcPr>
            <w:tcW w:w="8700" w:type="dxa"/>
          </w:tcPr>
          <w:p w14:paraId="6EAEDA44" w14:textId="254D7838" w:rsidR="00C66BB3" w:rsidRPr="000A4552" w:rsidRDefault="009F78D5" w:rsidP="009F78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a) </w:t>
            </w:r>
            <w:r w:rsidR="00C66BB3"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Vysoká škola popíše ciele vzdelávania študijného programu ako </w:t>
            </w:r>
            <w:r w:rsidR="00C66BB3" w:rsidRPr="000A4552">
              <w:rPr>
                <w:rFonts w:cstheme="minorHAnsi"/>
                <w:b/>
                <w:bCs/>
                <w:sz w:val="18"/>
                <w:szCs w:val="18"/>
              </w:rPr>
              <w:t xml:space="preserve">schopnosti </w:t>
            </w:r>
            <w:r w:rsidR="00C66BB3"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študenta v čase ukončenia študijného programu a hlavné výstupy vzdelávania</w:t>
            </w:r>
            <w:r w:rsidR="00C66BB3" w:rsidRPr="000A4552">
              <w:rPr>
                <w:rStyle w:val="Odkaznapoznmkupodiarou"/>
                <w:rFonts w:cstheme="minorHAnsi"/>
                <w:b/>
                <w:bCs/>
                <w:color w:val="000000"/>
                <w:sz w:val="18"/>
                <w:szCs w:val="18"/>
              </w:rPr>
              <w:footnoteReference w:id="6"/>
            </w:r>
            <w:r w:rsidR="00C66BB3"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8643E" w:rsidRPr="00945D41" w14:paraId="3F657F2E" w14:textId="77777777" w:rsidTr="0088643E">
        <w:tc>
          <w:tcPr>
            <w:tcW w:w="8700" w:type="dxa"/>
          </w:tcPr>
          <w:p w14:paraId="43352B10" w14:textId="77777777" w:rsidR="0088643E" w:rsidRPr="0088643E" w:rsidRDefault="0088643E" w:rsidP="0088643E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88643E">
              <w:rPr>
                <w:rFonts w:cstheme="minorHAnsi"/>
                <w:color w:val="000000" w:themeColor="text1"/>
              </w:rPr>
              <w:t xml:space="preserve">Absolvent     disponuje     vedomosťami     z jednotlivých     oblastí     študijného     odboru     a jeho interdisciplinárnych súvislostí na úrovni syntézy, konkrétne zo základov teórií sociálnej práce, metód, techník a foriem sociálnej práce v priamej a sprostredkovanej práci s klientskymi skupinami sociálnej práce, zo základov filozofie, etiky, sociológie, psychológie, pedagogiky a práva, sociálnej politiky a systému sociálneho zabezpečenia a sociálneho poistenia, z fungovania systému sociálnych služieb, sociálnoprávnej ochrany detí a sociálnej kurately, pomoci v hmotnej núdzi, kompenzácií ťažkého zdravotného postihnutia, služieb zamestnanosti a o charakteristikách chudoby a sociálneho vylúčenia a konceptoch sociálnej inklúzie v interdisciplinárnych súvislostiach. </w:t>
            </w:r>
            <w:r w:rsidRPr="0088643E">
              <w:rPr>
                <w:color w:val="000000" w:themeColor="text1"/>
              </w:rPr>
              <w:t xml:space="preserve">Orientuje sa v aktuálne platnej legislatíve. </w:t>
            </w:r>
            <w:r w:rsidRPr="0088643E">
              <w:rPr>
                <w:rFonts w:cstheme="minorHAnsi"/>
                <w:color w:val="000000" w:themeColor="text1"/>
              </w:rPr>
              <w:t xml:space="preserve">Pozná základné charakteristické a špecifické znaky jednotlivých klientskych skupín sociálnej práce a ovláda základy metodológie a štatistiky v sociálnej práci. </w:t>
            </w:r>
          </w:p>
          <w:p w14:paraId="69C1EFBC" w14:textId="77777777" w:rsidR="0088643E" w:rsidRPr="0088643E" w:rsidRDefault="0088643E" w:rsidP="0088643E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 w:themeColor="text1"/>
              </w:rPr>
            </w:pPr>
          </w:p>
          <w:p w14:paraId="5016E0DA" w14:textId="77777777" w:rsidR="0088643E" w:rsidRPr="0088643E" w:rsidRDefault="0088643E" w:rsidP="0088643E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88643E">
              <w:rPr>
                <w:rFonts w:cstheme="minorHAnsi"/>
                <w:color w:val="000000" w:themeColor="text1"/>
              </w:rPr>
              <w:t xml:space="preserve">Absolvent je schopný vyhľadať, osloviť, kontaktovať a motivovať na spoluprácu jednotlivcov a rodiny so sociálnymi problémami, vie samostatne odborne posúdiť životnú situáciu klienta/klientov v kontexte sociálnych vzťahov s ohľadom na špecifiká a potreby príslušnej skupiny a určiť mieru sociálneho rizika jeho/ich životnej situácie, naplánovať proces riešenia sociálneho problému, zvoliť a využiť adekvátnu metodiku práce na svoju intervenčnú odbornú činnosť a vyhodnotiť účinnosť poskytnutej pomoci. </w:t>
            </w:r>
            <w:r w:rsidRPr="0088643E">
              <w:rPr>
                <w:color w:val="000000" w:themeColor="text1"/>
              </w:rPr>
              <w:t xml:space="preserve">Dokáže zaujať nehodnotiaci postoj k človeku, empaticky komunikovať s klientom, vie byť kongruentný. </w:t>
            </w:r>
            <w:r w:rsidRPr="0088643E">
              <w:rPr>
                <w:rFonts w:cstheme="minorHAnsi"/>
                <w:color w:val="000000" w:themeColor="text1"/>
              </w:rPr>
              <w:t>Absolvent je schopný udržiavať a rozvíjať kontakty s prirodzeným sociálnym prostredím klienta. Vie identifikovať význam sociálnej politiky na profesionálny výkon sociálnej práce a využívať poznatky z práva, psychológie, filozofie, sociológie a pedagogiky na výkon praxe sociálnej práce a rozvoj jej poznania. Je schopný zostaviť jednoduchý projekt výskumu na zistenie konkrétneho problému v sociálnej práci.</w:t>
            </w:r>
          </w:p>
          <w:p w14:paraId="18BCF812" w14:textId="77777777" w:rsidR="0088643E" w:rsidRPr="0088643E" w:rsidRDefault="0088643E" w:rsidP="0088643E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 w:themeColor="text1"/>
              </w:rPr>
            </w:pPr>
          </w:p>
          <w:p w14:paraId="0439FB2C" w14:textId="24857B18" w:rsidR="0088643E" w:rsidRPr="0088643E" w:rsidRDefault="0088643E" w:rsidP="0088643E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 w:themeColor="text1"/>
              </w:rPr>
            </w:pPr>
            <w:r w:rsidRPr="0088643E">
              <w:rPr>
                <w:rFonts w:cstheme="minorHAnsi"/>
                <w:color w:val="000000" w:themeColor="text1"/>
              </w:rPr>
              <w:t xml:space="preserve">Absolvent dokáže poskytovať informačné a základné individuálne a skupinové poradenské služby a vykonávať odborné činnosti v oblasti nemocenských a dôchodkových dávok, príspevkov štátnej sociálnej podpory, sociálnych služieb, sociálnoprávnej ochrany detí a sociálnej kurately, pomoci v hmotnej núdzi, peňažných príspevkov na kompenzáciu ťažkého zdravotného postihnutia, služieb zamestnanosti. Disponuje odbornými komunikačnými zručnosťami. Pri výkone sociálnej práce koná eticky a dodržiava etický kódex sociálnych pracovníkov. Dokáže pracovať v tíme a posilňovať medziodborovú a </w:t>
            </w:r>
            <w:proofErr w:type="spellStart"/>
            <w:r w:rsidRPr="0088643E">
              <w:rPr>
                <w:rFonts w:cstheme="minorHAnsi"/>
                <w:color w:val="000000" w:themeColor="text1"/>
              </w:rPr>
              <w:t>medziprofesijnú</w:t>
            </w:r>
            <w:proofErr w:type="spellEnd"/>
            <w:r w:rsidRPr="0088643E">
              <w:rPr>
                <w:rFonts w:cstheme="minorHAnsi"/>
                <w:color w:val="000000" w:themeColor="text1"/>
              </w:rPr>
              <w:t xml:space="preserve"> spoluprácu, je schopný sprostredkovať</w:t>
            </w:r>
            <w:r w:rsidRPr="0088643E">
              <w:rPr>
                <w:color w:val="000000" w:themeColor="text1"/>
              </w:rPr>
              <w:t xml:space="preserve"> kontakt s aktérmi v spoločenskom prostredí (inštitúciami a odborníkmi), ktorých sa týka daný sociálny problém.</w:t>
            </w:r>
            <w:r w:rsidRPr="0088643E">
              <w:rPr>
                <w:rFonts w:cstheme="minorHAnsi"/>
                <w:color w:val="000000" w:themeColor="text1"/>
              </w:rPr>
              <w:t xml:space="preserve"> Profesionálne prezentuje vlastné stanoviská.</w:t>
            </w:r>
          </w:p>
        </w:tc>
      </w:tr>
      <w:tr w:rsidR="00C66BB3" w:rsidRPr="000A4552" w14:paraId="5748E0A2" w14:textId="77777777" w:rsidTr="0088643E">
        <w:tc>
          <w:tcPr>
            <w:tcW w:w="8700" w:type="dxa"/>
          </w:tcPr>
          <w:p w14:paraId="33CCEA64" w14:textId="5758FCA9" w:rsidR="00C66BB3" w:rsidRPr="000A4552" w:rsidRDefault="009F78D5" w:rsidP="00C66BB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b) </w:t>
            </w:r>
            <w:r w:rsidR="00C66BB3"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Vysoká škola indikuje povolania, na výkon ktorých je absolvent v čase absolvovania štúdia pripravený a potenciál študijného programu z pohľadu uplatnenia absolventov.</w:t>
            </w:r>
          </w:p>
        </w:tc>
      </w:tr>
      <w:tr w:rsidR="00C66BB3" w:rsidRPr="00970BD0" w14:paraId="71C7C347" w14:textId="77777777" w:rsidTr="0088643E">
        <w:tc>
          <w:tcPr>
            <w:tcW w:w="8700" w:type="dxa"/>
          </w:tcPr>
          <w:p w14:paraId="6D683615" w14:textId="77777777" w:rsidR="00C66BB3" w:rsidRDefault="004E703B" w:rsidP="00036D51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 w:rsidRPr="00945D41">
              <w:rPr>
                <w:rFonts w:cstheme="minorHAnsi"/>
                <w:color w:val="000000"/>
              </w:rPr>
              <w:lastRenderedPageBreak/>
              <w:t>Absolventi s</w:t>
            </w:r>
            <w:r w:rsidR="00322400" w:rsidRPr="00945D41">
              <w:rPr>
                <w:rFonts w:cstheme="minorHAnsi"/>
                <w:color w:val="000000"/>
              </w:rPr>
              <w:t xml:space="preserve">pĺňajú kvalifikačný predpoklad na výkon odbornej činnosti </w:t>
            </w:r>
            <w:r w:rsidR="00514C45" w:rsidRPr="00945D41">
              <w:rPr>
                <w:rFonts w:cstheme="minorHAnsi"/>
                <w:color w:val="000000"/>
              </w:rPr>
              <w:t xml:space="preserve">asistenta sociálnej práce (Zákon o sociálnej práci </w:t>
            </w:r>
            <w:r w:rsidR="00DE1ECD" w:rsidRPr="00945D41">
              <w:rPr>
                <w:rFonts w:cstheme="minorHAnsi"/>
                <w:color w:val="000000"/>
              </w:rPr>
              <w:t xml:space="preserve">219/2014 </w:t>
            </w:r>
            <w:proofErr w:type="spellStart"/>
            <w:r w:rsidR="00DE1ECD" w:rsidRPr="00945D41">
              <w:rPr>
                <w:rFonts w:cstheme="minorHAnsi"/>
                <w:color w:val="000000"/>
              </w:rPr>
              <w:t>Z.z</w:t>
            </w:r>
            <w:proofErr w:type="spellEnd"/>
            <w:r w:rsidR="00DE1ECD" w:rsidRPr="00945D41">
              <w:rPr>
                <w:rFonts w:cstheme="minorHAnsi"/>
                <w:color w:val="000000"/>
              </w:rPr>
              <w:t xml:space="preserve">., § 5, ods. 1, písm. b). </w:t>
            </w:r>
          </w:p>
          <w:p w14:paraId="77C0A00E" w14:textId="77777777" w:rsidR="00555A99" w:rsidRDefault="00555A99" w:rsidP="00036D51">
            <w:pPr>
              <w:pStyle w:val="Odsekzoznamu"/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Konkrétne sa môžu uplatniť napríklad ako:</w:t>
            </w:r>
          </w:p>
          <w:p w14:paraId="7C43FC2A" w14:textId="471FA752" w:rsidR="00555A99" w:rsidRDefault="009D1863" w:rsidP="00036D51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 w:rsidRPr="009D1863">
              <w:rPr>
                <w:rFonts w:cstheme="minorHAnsi"/>
                <w:color w:val="000000"/>
              </w:rPr>
              <w:t>Asistent sociálnej práce</w:t>
            </w:r>
            <w:r>
              <w:rPr>
                <w:rFonts w:cstheme="minorHAnsi"/>
                <w:color w:val="000000"/>
              </w:rPr>
              <w:t xml:space="preserve"> (</w:t>
            </w:r>
            <w:hyperlink r:id="rId8" w:history="1">
              <w:r w:rsidRPr="000302E4">
                <w:rPr>
                  <w:rStyle w:val="Hypertextovprepojenie"/>
                  <w:rFonts w:cstheme="minorHAnsi"/>
                </w:rPr>
                <w:t>https://sustavapovolani.sk/karta_zamestnania-496564-40</w:t>
              </w:r>
            </w:hyperlink>
            <w:r>
              <w:rPr>
                <w:rFonts w:cstheme="minorHAnsi"/>
                <w:color w:val="000000"/>
              </w:rPr>
              <w:t>)</w:t>
            </w:r>
          </w:p>
          <w:p w14:paraId="538ECDAF" w14:textId="5528A65B" w:rsidR="009D1863" w:rsidRDefault="009D1863" w:rsidP="00036D51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 w:rsidRPr="009D1863">
              <w:rPr>
                <w:rFonts w:cstheme="minorHAnsi"/>
                <w:color w:val="000000"/>
              </w:rPr>
              <w:t>Odborný pracovník rozhodovania v oblasti služieb</w:t>
            </w:r>
            <w:r>
              <w:rPr>
                <w:rFonts w:cstheme="minorHAnsi"/>
                <w:color w:val="000000"/>
              </w:rPr>
              <w:t xml:space="preserve"> </w:t>
            </w:r>
            <w:r w:rsidRPr="009D1863">
              <w:rPr>
                <w:rFonts w:cstheme="minorHAnsi"/>
                <w:color w:val="000000"/>
              </w:rPr>
              <w:t>zamestnanosti</w:t>
            </w:r>
            <w:r>
              <w:rPr>
                <w:rFonts w:cstheme="minorHAnsi"/>
                <w:color w:val="000000"/>
              </w:rPr>
              <w:t xml:space="preserve"> </w:t>
            </w:r>
            <w:r w:rsidR="00581296">
              <w:rPr>
                <w:rFonts w:cstheme="minorHAnsi"/>
                <w:color w:val="000000"/>
              </w:rPr>
              <w:t>(</w:t>
            </w:r>
            <w:hyperlink r:id="rId9" w:history="1">
              <w:r w:rsidR="00581296" w:rsidRPr="000302E4">
                <w:rPr>
                  <w:rStyle w:val="Hypertextovprepojenie"/>
                  <w:rFonts w:cstheme="minorHAnsi"/>
                </w:rPr>
                <w:t>https://sustavapovolani.sk/karta_zamestnania-496331-35</w:t>
              </w:r>
            </w:hyperlink>
            <w:r w:rsidR="00581296">
              <w:rPr>
                <w:rFonts w:cstheme="minorHAnsi"/>
                <w:color w:val="000000"/>
              </w:rPr>
              <w:t>)</w:t>
            </w:r>
          </w:p>
          <w:p w14:paraId="450C75B5" w14:textId="61448689" w:rsidR="00581296" w:rsidRDefault="00581296" w:rsidP="00036D51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 w:rsidRPr="00581296">
              <w:rPr>
                <w:rFonts w:cstheme="minorHAnsi"/>
                <w:color w:val="000000"/>
              </w:rPr>
              <w:t>Odborný pracovník v oblasti peňažných príspevkov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81296">
              <w:rPr>
                <w:rFonts w:cstheme="minorHAnsi"/>
                <w:color w:val="000000"/>
              </w:rPr>
              <w:t>na kompenzáciu dôsledkov ťažkého zdravotného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81296">
              <w:rPr>
                <w:rFonts w:cstheme="minorHAnsi"/>
                <w:color w:val="000000"/>
              </w:rPr>
              <w:t>postihnutia</w:t>
            </w:r>
            <w:r>
              <w:rPr>
                <w:rFonts w:cstheme="minorHAnsi"/>
                <w:color w:val="000000"/>
              </w:rPr>
              <w:t xml:space="preserve"> (</w:t>
            </w:r>
            <w:hyperlink r:id="rId10" w:history="1">
              <w:r w:rsidRPr="000302E4">
                <w:rPr>
                  <w:rStyle w:val="Hypertextovprepojenie"/>
                  <w:rFonts w:cstheme="minorHAnsi"/>
                </w:rPr>
                <w:t>https://sustavapovolani.sk/karta_zamestnania-496232-35</w:t>
              </w:r>
            </w:hyperlink>
            <w:r>
              <w:rPr>
                <w:rFonts w:cstheme="minorHAnsi"/>
                <w:color w:val="000000"/>
              </w:rPr>
              <w:t>)</w:t>
            </w:r>
          </w:p>
          <w:p w14:paraId="501A2ACF" w14:textId="3BDD8F1F" w:rsidR="00581296" w:rsidRDefault="00D55D69" w:rsidP="00036D51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Odborný pracovník v oblasti pomoci v</w:t>
            </w:r>
            <w:r>
              <w:rPr>
                <w:rFonts w:cstheme="minorHAnsi"/>
                <w:color w:val="000000"/>
              </w:rPr>
              <w:t> </w:t>
            </w:r>
            <w:r w:rsidRPr="00D55D69">
              <w:rPr>
                <w:rFonts w:cstheme="minorHAnsi"/>
                <w:color w:val="000000"/>
              </w:rPr>
              <w:t>hmotnej</w:t>
            </w:r>
            <w:r>
              <w:rPr>
                <w:rFonts w:cstheme="minorHAnsi"/>
                <w:color w:val="000000"/>
              </w:rPr>
              <w:t xml:space="preserve"> </w:t>
            </w:r>
            <w:r w:rsidRPr="00D55D69">
              <w:rPr>
                <w:rFonts w:cstheme="minorHAnsi"/>
                <w:color w:val="000000"/>
              </w:rPr>
              <w:t>núdzi a štátnych sociálnych dávok</w:t>
            </w:r>
            <w:r>
              <w:rPr>
                <w:rFonts w:cstheme="minorHAnsi"/>
                <w:color w:val="000000"/>
              </w:rPr>
              <w:t xml:space="preserve"> (</w:t>
            </w:r>
            <w:hyperlink r:id="rId11" w:history="1">
              <w:r w:rsidRPr="000302E4">
                <w:rPr>
                  <w:rStyle w:val="Hypertextovprepojenie"/>
                  <w:rFonts w:cstheme="minorHAnsi"/>
                </w:rPr>
                <w:t>https://sustavapovolani.sk/karta_zamestnania-496233-35</w:t>
              </w:r>
            </w:hyperlink>
            <w:r>
              <w:rPr>
                <w:rFonts w:cstheme="minorHAnsi"/>
                <w:color w:val="000000"/>
              </w:rPr>
              <w:t>)</w:t>
            </w:r>
          </w:p>
          <w:p w14:paraId="21DE8CAE" w14:textId="1459B24F" w:rsidR="00D55D69" w:rsidRPr="00945D41" w:rsidRDefault="00D55D69" w:rsidP="00036D51">
            <w:pPr>
              <w:autoSpaceDE w:val="0"/>
              <w:autoSpaceDN w:val="0"/>
              <w:adjustRightInd w:val="0"/>
              <w:ind w:left="283"/>
              <w:jc w:val="both"/>
              <w:rPr>
                <w:rFonts w:cstheme="minorHAnsi"/>
                <w:color w:val="000000"/>
              </w:rPr>
            </w:pPr>
          </w:p>
        </w:tc>
      </w:tr>
      <w:tr w:rsidR="00C66BB3" w:rsidRPr="000A4552" w14:paraId="41A52793" w14:textId="77777777" w:rsidTr="0088643E">
        <w:tc>
          <w:tcPr>
            <w:tcW w:w="8700" w:type="dxa"/>
          </w:tcPr>
          <w:p w14:paraId="55D644FC" w14:textId="7525D925" w:rsidR="00C66BB3" w:rsidRPr="000A4552" w:rsidRDefault="009F78D5" w:rsidP="009F78D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864EE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c) </w:t>
            </w:r>
            <w:r w:rsidR="00C66BB3" w:rsidRPr="00864EE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Relevantné externé zainteresované strany, ktoré poskytli vyjadrenie alebo súhlasné stanovisko k súladu získanej kvalifikácie so sektorovo-špecifickými požiadavkami na výkon povolania</w:t>
            </w:r>
            <w:r w:rsidR="00C66BB3" w:rsidRPr="00864EED">
              <w:rPr>
                <w:rStyle w:val="Odkaznapoznmkupodiarou"/>
                <w:rFonts w:cstheme="minorHAnsi"/>
                <w:b/>
                <w:bCs/>
                <w:sz w:val="18"/>
                <w:szCs w:val="18"/>
              </w:rPr>
              <w:footnoteReference w:id="7"/>
            </w:r>
            <w:r w:rsidR="00C66BB3" w:rsidRPr="00864EED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</w:t>
            </w:r>
            <w:r w:rsidR="00C66BB3"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79B735B" w14:textId="77777777" w:rsidR="00C66BB3" w:rsidRPr="000A4552" w:rsidRDefault="00C66BB3" w:rsidP="00C66BB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66BB3" w:rsidRPr="00864EED" w14:paraId="36594FCA" w14:textId="77777777" w:rsidTr="0088643E">
        <w:tc>
          <w:tcPr>
            <w:tcW w:w="8700" w:type="dxa"/>
          </w:tcPr>
          <w:p w14:paraId="7DA1D4C0" w14:textId="77777777" w:rsidR="00C66BB3" w:rsidRPr="00864EED" w:rsidRDefault="004C6021" w:rsidP="00C66BB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64EED">
              <w:rPr>
                <w:rFonts w:cstheme="minorHAnsi"/>
                <w:color w:val="000000"/>
              </w:rPr>
              <w:t>Úrad práce, sociálnych vecí a rodiny, Rimavská Sobota</w:t>
            </w:r>
          </w:p>
          <w:p w14:paraId="77EC111C" w14:textId="39B534D0" w:rsidR="004C6021" w:rsidRPr="00864EED" w:rsidRDefault="0003778B" w:rsidP="00C66BB3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</w:rPr>
            </w:pPr>
            <w:r w:rsidRPr="00864EED">
              <w:rPr>
                <w:rFonts w:cstheme="minorHAnsi"/>
                <w:color w:val="000000"/>
              </w:rPr>
              <w:t>Centrum pre deti a rodiny, Košická Nová Ves, Košice</w:t>
            </w:r>
          </w:p>
        </w:tc>
      </w:tr>
    </w:tbl>
    <w:p w14:paraId="78EFAEF7" w14:textId="77777777" w:rsidR="00C66BB3" w:rsidRPr="00D859BE" w:rsidRDefault="00C66BB3" w:rsidP="00C66BB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</w:p>
    <w:p w14:paraId="468F9788" w14:textId="7059E3E6" w:rsidR="0048758C" w:rsidRPr="00D859BE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</w:p>
    <w:p w14:paraId="18BB97C8" w14:textId="0B5DD196" w:rsidR="0048758C" w:rsidRPr="00D859BE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8"/>
          <w:szCs w:val="18"/>
        </w:rPr>
      </w:pPr>
      <w:r w:rsidRPr="00D859BE">
        <w:rPr>
          <w:rFonts w:cstheme="minorHAnsi"/>
          <w:b/>
          <w:bCs/>
          <w:color w:val="000000"/>
          <w:sz w:val="18"/>
          <w:szCs w:val="18"/>
        </w:rPr>
        <w:t>Uplatniteľnosť</w:t>
      </w:r>
      <w:r w:rsidR="00495197" w:rsidRPr="00D859BE">
        <w:rPr>
          <w:rFonts w:cstheme="minorHAnsi"/>
          <w:b/>
          <w:bCs/>
          <w:color w:val="000000"/>
          <w:sz w:val="18"/>
          <w:szCs w:val="18"/>
        </w:rPr>
        <w:t xml:space="preserve"> </w:t>
      </w:r>
    </w:p>
    <w:p w14:paraId="279417FF" w14:textId="09545564" w:rsidR="005A3545" w:rsidRDefault="007D0F4F" w:rsidP="006A10E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  <w:r w:rsidRPr="00D859BE">
        <w:rPr>
          <w:rFonts w:cstheme="minorHAnsi"/>
          <w:color w:val="000000"/>
          <w:sz w:val="18"/>
          <w:szCs w:val="18"/>
        </w:rPr>
        <w:t xml:space="preserve"> </w:t>
      </w:r>
    </w:p>
    <w:tbl>
      <w:tblPr>
        <w:tblStyle w:val="Mriekatabuky"/>
        <w:tblW w:w="0" w:type="auto"/>
        <w:tblInd w:w="331" w:type="dxa"/>
        <w:tblLook w:val="04A0" w:firstRow="1" w:lastRow="0" w:firstColumn="1" w:lastColumn="0" w:noHBand="0" w:noVBand="1"/>
      </w:tblPr>
      <w:tblGrid>
        <w:gridCol w:w="8729"/>
      </w:tblGrid>
      <w:tr w:rsidR="006A10E3" w:rsidRPr="000A4552" w14:paraId="424DA96D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BE4F" w14:textId="77777777" w:rsidR="006A10E3" w:rsidRPr="000A4552" w:rsidRDefault="006A10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a) Hodnotenie uplatniteľnosti absolventov študijného programu.</w:t>
            </w:r>
          </w:p>
        </w:tc>
      </w:tr>
      <w:tr w:rsidR="001B1FDC" w:rsidRPr="00D55D69" w14:paraId="0B52A36E" w14:textId="77777777" w:rsidTr="00170BC7">
        <w:tc>
          <w:tcPr>
            <w:tcW w:w="8729" w:type="dxa"/>
          </w:tcPr>
          <w:p w14:paraId="1C27C0B5" w14:textId="031B013E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 xml:space="preserve">Absolventi majú možnosť sa uplatniť </w:t>
            </w:r>
            <w:r w:rsidR="009663B6">
              <w:rPr>
                <w:rFonts w:cstheme="minorHAnsi"/>
                <w:color w:val="000000"/>
              </w:rPr>
              <w:t xml:space="preserve">na </w:t>
            </w:r>
            <w:r w:rsidRPr="00D55D69">
              <w:rPr>
                <w:rFonts w:cstheme="minorHAnsi"/>
                <w:color w:val="000000"/>
              </w:rPr>
              <w:t>všetkých stupňoch a úsekoch praxe sociálnej práce ako asistenti sociálnej práce:</w:t>
            </w:r>
          </w:p>
          <w:p w14:paraId="3C189E3F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- môžu pôsobiť v rezorte ústredných orgánov štátnej správy (MPSVaR SR, ÚPSVaR),</w:t>
            </w:r>
          </w:p>
          <w:p w14:paraId="177BA899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- možnosť pracovať na úrovni miestnej a regionálnej samosprávy – mestá / obce, samosprávne kraje</w:t>
            </w:r>
          </w:p>
          <w:p w14:paraId="7DFFBF4F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 xml:space="preserve">- uplatnenie v inštitúciách štátnej správy (Úrad </w:t>
            </w:r>
            <w:proofErr w:type="spellStart"/>
            <w:r w:rsidRPr="00D55D69">
              <w:rPr>
                <w:rFonts w:cstheme="minorHAnsi"/>
                <w:color w:val="000000"/>
              </w:rPr>
              <w:t>PSVaR</w:t>
            </w:r>
            <w:proofErr w:type="spellEnd"/>
            <w:r w:rsidRPr="00D55D69">
              <w:rPr>
                <w:rFonts w:cstheme="minorHAnsi"/>
                <w:color w:val="000000"/>
              </w:rPr>
              <w:t>),</w:t>
            </w:r>
          </w:p>
          <w:p w14:paraId="575B2FB6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- uplatnenie v zariadeniach sociálnych služieb, v zariadeniach sociálno-právnej ochrany detí a sociálnej kurately</w:t>
            </w:r>
          </w:p>
          <w:p w14:paraId="60423640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- uplatnenie v organizáciách tretieho sektora, no najmä v komunitnej starostlivosti (komunitné centrá)</w:t>
            </w:r>
          </w:p>
          <w:p w14:paraId="67282CFC" w14:textId="77777777" w:rsidR="001B1FDC" w:rsidRPr="00D55D69" w:rsidRDefault="001B1FDC" w:rsidP="00170BC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D55D69">
              <w:rPr>
                <w:rFonts w:cstheme="minorHAnsi"/>
                <w:color w:val="000000"/>
              </w:rPr>
              <w:t>- uplatnenie na miestnej úrovni v rámci terénnej sociálnej práce</w:t>
            </w:r>
          </w:p>
        </w:tc>
      </w:tr>
      <w:tr w:rsidR="006A10E3" w14:paraId="45705E5C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470" w14:textId="77777777" w:rsidR="006A10E3" w:rsidRDefault="006A10E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6A10E3" w:rsidRPr="000A4552" w14:paraId="0484A1CB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C8D1" w14:textId="77777777" w:rsidR="006A10E3" w:rsidRPr="000A4552" w:rsidRDefault="006A10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0A4552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b) Prípadne uviesť úspešných absolventov študijného programu.</w:t>
            </w:r>
          </w:p>
        </w:tc>
      </w:tr>
      <w:tr w:rsidR="006A10E3" w:rsidRPr="00950E3A" w14:paraId="743CB7AF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8E23" w14:textId="0F4ABDC3" w:rsidR="006A10E3" w:rsidRPr="00950E3A" w:rsidRDefault="00950E3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950E3A">
              <w:rPr>
                <w:rFonts w:cstheme="minorHAnsi"/>
                <w:color w:val="000000"/>
              </w:rPr>
              <w:t>Nakoľko sa jedná o nový študijný program, tieto údaje nie sú k dispozícii.</w:t>
            </w:r>
          </w:p>
        </w:tc>
      </w:tr>
      <w:tr w:rsidR="006A10E3" w:rsidRPr="009663B6" w14:paraId="6811E5C8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A38B" w14:textId="77777777" w:rsidR="006A10E3" w:rsidRPr="009663B6" w:rsidRDefault="006A10E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663B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c) Hodnotenie kvality študijného programu zamestnávateľmi (spätná väzba).</w:t>
            </w:r>
          </w:p>
        </w:tc>
      </w:tr>
      <w:tr w:rsidR="006A10E3" w:rsidRPr="00F6733D" w14:paraId="210296BE" w14:textId="77777777" w:rsidTr="006A10E3"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524" w14:textId="69D1C751" w:rsidR="006A10E3" w:rsidRPr="00F6733D" w:rsidRDefault="00950E3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F6733D">
              <w:rPr>
                <w:rFonts w:cstheme="minorHAnsi"/>
                <w:color w:val="000000"/>
              </w:rPr>
              <w:t>Nakoľko sa jedná o nový študijný program, tieto údaje nie sú k dispozícii.</w:t>
            </w:r>
          </w:p>
        </w:tc>
      </w:tr>
    </w:tbl>
    <w:p w14:paraId="0D29030A" w14:textId="77777777" w:rsidR="00D859BE" w:rsidRPr="00D859BE" w:rsidRDefault="00D859BE" w:rsidP="006A10E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</w:p>
    <w:p w14:paraId="022F3500" w14:textId="389CD9EB" w:rsidR="005A3545" w:rsidRPr="00D859BE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8"/>
          <w:szCs w:val="18"/>
        </w:rPr>
      </w:pPr>
    </w:p>
    <w:p w14:paraId="2CA8EE37" w14:textId="51E0AF91" w:rsidR="0046747F" w:rsidRPr="00D859BE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 xml:space="preserve">Štruktúra </w:t>
      </w:r>
      <w:r w:rsidR="00E93C18" w:rsidRPr="00D859BE">
        <w:rPr>
          <w:rFonts w:cstheme="minorHAnsi"/>
          <w:b/>
          <w:bCs/>
          <w:sz w:val="18"/>
          <w:szCs w:val="18"/>
        </w:rPr>
        <w:t xml:space="preserve">a obsah </w:t>
      </w:r>
      <w:r w:rsidRPr="00D859BE">
        <w:rPr>
          <w:rFonts w:cstheme="minorHAnsi"/>
          <w:b/>
          <w:bCs/>
          <w:sz w:val="18"/>
          <w:szCs w:val="18"/>
        </w:rPr>
        <w:t>študijného programu</w:t>
      </w:r>
      <w:r w:rsidR="00FF39FB" w:rsidRPr="00D859BE">
        <w:rPr>
          <w:rStyle w:val="Odkaznapoznmkupodiarou"/>
          <w:rFonts w:cstheme="minorHAnsi"/>
          <w:b/>
          <w:bCs/>
          <w:sz w:val="18"/>
          <w:szCs w:val="18"/>
        </w:rPr>
        <w:footnoteReference w:id="8"/>
      </w:r>
      <w:r w:rsidRPr="00D859BE">
        <w:rPr>
          <w:rFonts w:cstheme="minorHAnsi"/>
          <w:b/>
          <w:bCs/>
          <w:sz w:val="18"/>
          <w:szCs w:val="18"/>
        </w:rPr>
        <w:t xml:space="preserve"> </w:t>
      </w:r>
    </w:p>
    <w:p w14:paraId="576016E0" w14:textId="0CFD39DF" w:rsidR="00EC50D8" w:rsidRPr="000A4552" w:rsidRDefault="00EC50D8" w:rsidP="00EC50D8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8"/>
          <w:szCs w:val="18"/>
        </w:rPr>
      </w:pPr>
      <w:r w:rsidRPr="000A4552">
        <w:rPr>
          <w:rFonts w:cstheme="minorHAnsi"/>
          <w:b/>
          <w:bCs/>
          <w:i/>
          <w:iCs/>
          <w:sz w:val="18"/>
          <w:szCs w:val="18"/>
        </w:rPr>
        <w:t>Vysoká škola popíše pravidlá na utváranie študijných plánov v študijnom programe.</w:t>
      </w:r>
    </w:p>
    <w:p w14:paraId="45D45F77" w14:textId="1771CBCA" w:rsidR="001B1679" w:rsidRPr="00950E3A" w:rsidRDefault="001B1679" w:rsidP="001B1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50E3A">
        <w:rPr>
          <w:rFonts w:cstheme="minorHAnsi"/>
          <w:color w:val="000000" w:themeColor="text1"/>
        </w:rPr>
        <w:t>Študijný plán  si študent zostavuje sám alebo s pomocou študijného poradcu z ponuky predmetov študijného programu</w:t>
      </w:r>
    </w:p>
    <w:p w14:paraId="77440246" w14:textId="036D8B50" w:rsidR="004F6C8D" w:rsidRPr="00950E3A" w:rsidRDefault="001B1679" w:rsidP="001B1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50E3A">
        <w:rPr>
          <w:rFonts w:cstheme="minorHAnsi"/>
          <w:color w:val="000000" w:themeColor="text1"/>
        </w:rPr>
        <w:t xml:space="preserve">tak, aby splnil pravidlá dané študijným programom. </w:t>
      </w:r>
    </w:p>
    <w:p w14:paraId="3BC05528" w14:textId="4806519A" w:rsidR="00691AD5" w:rsidRPr="00950E3A" w:rsidRDefault="00C17945" w:rsidP="001B1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950E3A">
        <w:rPr>
          <w:rFonts w:cstheme="minorHAnsi"/>
          <w:color w:val="000000" w:themeColor="text1"/>
        </w:rPr>
        <w:t xml:space="preserve">Zostavovanie študijných plánov sa riadi ustanoveniami študijného poriadku KU, článok 9 – Kreditový systém a článok 10 </w:t>
      </w:r>
      <w:r w:rsidR="00A35642" w:rsidRPr="00950E3A">
        <w:rPr>
          <w:rFonts w:cstheme="minorHAnsi"/>
          <w:color w:val="000000" w:themeColor="text1"/>
        </w:rPr>
        <w:t>–</w:t>
      </w:r>
      <w:r w:rsidRPr="00950E3A">
        <w:rPr>
          <w:rFonts w:cstheme="minorHAnsi"/>
          <w:color w:val="000000" w:themeColor="text1"/>
        </w:rPr>
        <w:t xml:space="preserve"> </w:t>
      </w:r>
      <w:r w:rsidR="00A35642" w:rsidRPr="00950E3A">
        <w:rPr>
          <w:rFonts w:cstheme="minorHAnsi"/>
          <w:color w:val="000000" w:themeColor="text1"/>
        </w:rPr>
        <w:t>Zápis a absolvovanie predmetov</w:t>
      </w:r>
      <w:r w:rsidR="00691AD5" w:rsidRPr="00950E3A">
        <w:rPr>
          <w:rFonts w:cstheme="minorHAnsi"/>
          <w:color w:val="000000" w:themeColor="text1"/>
        </w:rPr>
        <w:t xml:space="preserve"> (</w:t>
      </w:r>
      <w:hyperlink r:id="rId12" w:history="1">
        <w:r w:rsidR="00950E3A" w:rsidRPr="00032877">
          <w:rPr>
            <w:rStyle w:val="Hypertextovprepojenie"/>
            <w:rFonts w:cstheme="minorHAnsi"/>
          </w:rPr>
          <w:t>https://www.ku.sk/images/dokumenty/studijny_poriadok_ku.pdf</w:t>
        </w:r>
      </w:hyperlink>
      <w:r w:rsidR="00C16719" w:rsidRPr="00950E3A">
        <w:rPr>
          <w:rFonts w:cstheme="minorHAnsi"/>
          <w:color w:val="000000" w:themeColor="text1"/>
        </w:rPr>
        <w:t>)</w:t>
      </w:r>
      <w:r w:rsidR="00950E3A">
        <w:rPr>
          <w:rFonts w:cstheme="minorHAnsi"/>
          <w:color w:val="000000" w:themeColor="text1"/>
        </w:rPr>
        <w:t>.</w:t>
      </w:r>
    </w:p>
    <w:p w14:paraId="1C863A2E" w14:textId="206E1FA2" w:rsidR="001B1679" w:rsidRDefault="00A7381F" w:rsidP="001B1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950E3A">
        <w:rPr>
          <w:rFonts w:cstheme="minorHAnsi"/>
          <w:color w:val="000000" w:themeColor="text1"/>
        </w:rPr>
        <w:t xml:space="preserve">Študijný plán musí byť zostavený tak, aby </w:t>
      </w:r>
      <w:r w:rsidR="00AA0281" w:rsidRPr="00950E3A">
        <w:rPr>
          <w:rFonts w:cstheme="minorHAnsi"/>
          <w:color w:val="000000" w:themeColor="text1"/>
        </w:rPr>
        <w:t xml:space="preserve">bolo zabezpečené, že </w:t>
      </w:r>
      <w:r w:rsidRPr="00950E3A">
        <w:rPr>
          <w:rFonts w:cstheme="minorHAnsi"/>
          <w:color w:val="000000" w:themeColor="text1"/>
        </w:rPr>
        <w:t>št</w:t>
      </w:r>
      <w:r w:rsidR="00AA0281" w:rsidRPr="00950E3A">
        <w:rPr>
          <w:rFonts w:cstheme="minorHAnsi"/>
          <w:color w:val="000000" w:themeColor="text1"/>
        </w:rPr>
        <w:t xml:space="preserve">udent </w:t>
      </w:r>
      <w:r w:rsidR="00646539" w:rsidRPr="00950E3A">
        <w:rPr>
          <w:rFonts w:cstheme="minorHAnsi"/>
          <w:color w:val="000000" w:themeColor="text1"/>
        </w:rPr>
        <w:t>absolvuje</w:t>
      </w:r>
      <w:r w:rsidR="00AA0281" w:rsidRPr="00950E3A">
        <w:rPr>
          <w:rFonts w:cstheme="minorHAnsi"/>
          <w:color w:val="000000" w:themeColor="text1"/>
        </w:rPr>
        <w:t xml:space="preserve"> všetky povinné predmety a štátne skúšky </w:t>
      </w:r>
      <w:r w:rsidR="00646539" w:rsidRPr="00950E3A">
        <w:rPr>
          <w:rFonts w:cstheme="minorHAnsi"/>
          <w:color w:val="000000" w:themeColor="text1"/>
        </w:rPr>
        <w:t>študijného programu a taký počet povinne voliteľných predmetov, aby za štúdium získal spolu minimálne 180 kreditov.</w:t>
      </w:r>
    </w:p>
    <w:p w14:paraId="1BC3704D" w14:textId="77777777" w:rsidR="008547CF" w:rsidRDefault="008547CF" w:rsidP="001B16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1C5FECDD" w14:textId="77777777" w:rsidR="004F6C8D" w:rsidRPr="004F6C8D" w:rsidRDefault="004F6C8D" w:rsidP="004F6C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18"/>
          <w:szCs w:val="18"/>
        </w:rPr>
      </w:pPr>
    </w:p>
    <w:p w14:paraId="2BC1096D" w14:textId="7CC6E982" w:rsidR="00657DDA" w:rsidRPr="000A4552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i/>
          <w:iCs/>
          <w:sz w:val="18"/>
          <w:szCs w:val="18"/>
        </w:rPr>
        <w:t xml:space="preserve">Vysoká škola zostaví odporúčané </w:t>
      </w:r>
      <w:r w:rsidR="004D3F71" w:rsidRPr="000A4552">
        <w:rPr>
          <w:rFonts w:cstheme="minorHAnsi"/>
          <w:b/>
          <w:bCs/>
          <w:i/>
          <w:iCs/>
          <w:sz w:val="18"/>
          <w:szCs w:val="18"/>
        </w:rPr>
        <w:t>študijn</w:t>
      </w:r>
      <w:r w:rsidR="00F31273" w:rsidRPr="000A4552">
        <w:rPr>
          <w:rFonts w:cstheme="minorHAnsi"/>
          <w:b/>
          <w:bCs/>
          <w:i/>
          <w:iCs/>
          <w:sz w:val="18"/>
          <w:szCs w:val="18"/>
        </w:rPr>
        <w:t>é</w:t>
      </w:r>
      <w:r w:rsidRPr="000A4552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4D3F71" w:rsidRPr="000A4552">
        <w:rPr>
          <w:rFonts w:cstheme="minorHAnsi"/>
          <w:b/>
          <w:bCs/>
          <w:i/>
          <w:iCs/>
          <w:sz w:val="18"/>
          <w:szCs w:val="18"/>
        </w:rPr>
        <w:t>plán</w:t>
      </w:r>
      <w:r w:rsidRPr="000A4552">
        <w:rPr>
          <w:rFonts w:cstheme="minorHAnsi"/>
          <w:b/>
          <w:bCs/>
          <w:i/>
          <w:iCs/>
          <w:sz w:val="18"/>
          <w:szCs w:val="18"/>
        </w:rPr>
        <w:t>y pre jednotlivé cesty v</w:t>
      </w:r>
      <w:r w:rsidR="00631293" w:rsidRPr="000A4552">
        <w:rPr>
          <w:rFonts w:cstheme="minorHAnsi"/>
          <w:b/>
          <w:bCs/>
          <w:i/>
          <w:iCs/>
          <w:sz w:val="18"/>
          <w:szCs w:val="18"/>
        </w:rPr>
        <w:t> </w:t>
      </w:r>
      <w:r w:rsidRPr="000A4552">
        <w:rPr>
          <w:rFonts w:cstheme="minorHAnsi"/>
          <w:b/>
          <w:bCs/>
          <w:i/>
          <w:iCs/>
          <w:sz w:val="18"/>
          <w:szCs w:val="18"/>
        </w:rPr>
        <w:t>štúdiu</w:t>
      </w:r>
      <w:bookmarkStart w:id="0" w:name="_Hlk52130688"/>
      <w:r w:rsidR="00AC16B5" w:rsidRPr="000A4552">
        <w:rPr>
          <w:rStyle w:val="Odkaznapoznmkupodiarou"/>
          <w:rFonts w:cstheme="minorHAnsi"/>
          <w:b/>
          <w:bCs/>
          <w:i/>
          <w:iCs/>
          <w:sz w:val="18"/>
          <w:szCs w:val="18"/>
        </w:rPr>
        <w:footnoteReference w:id="9"/>
      </w:r>
      <w:bookmarkEnd w:id="0"/>
      <w:r w:rsidR="00631293" w:rsidRPr="000A4552">
        <w:rPr>
          <w:rFonts w:cstheme="minorHAnsi"/>
          <w:b/>
          <w:bCs/>
          <w:i/>
          <w:iCs/>
          <w:sz w:val="18"/>
          <w:szCs w:val="18"/>
        </w:rPr>
        <w:t xml:space="preserve">. </w:t>
      </w:r>
    </w:p>
    <w:p w14:paraId="192C73C0" w14:textId="2E838F82" w:rsidR="00BE1681" w:rsidRPr="000A4552" w:rsidRDefault="001D6EEC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i/>
          <w:iCs/>
          <w:sz w:val="18"/>
          <w:szCs w:val="18"/>
        </w:rPr>
        <w:lastRenderedPageBreak/>
        <w:t>V študijnom pláne</w:t>
      </w:r>
      <w:r w:rsidR="00F62931" w:rsidRPr="000A4552">
        <w:rPr>
          <w:rFonts w:cstheme="minorHAnsi"/>
          <w:b/>
          <w:bCs/>
          <w:i/>
          <w:iCs/>
          <w:sz w:val="18"/>
          <w:szCs w:val="18"/>
        </w:rPr>
        <w:t xml:space="preserve"> spravidla uvedie</w:t>
      </w:r>
      <w:r w:rsidR="00BE1681" w:rsidRPr="000A4552">
        <w:rPr>
          <w:rFonts w:cstheme="minorHAnsi"/>
          <w:b/>
          <w:bCs/>
          <w:i/>
          <w:iCs/>
          <w:sz w:val="18"/>
          <w:szCs w:val="18"/>
        </w:rPr>
        <w:t xml:space="preserve">: </w:t>
      </w:r>
    </w:p>
    <w:p w14:paraId="1E5367D4" w14:textId="77777777" w:rsidR="009A72E1" w:rsidRDefault="009A72E1" w:rsidP="009A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8253051" w14:textId="7F73F38D" w:rsidR="006933E3" w:rsidRPr="009A72E1" w:rsidRDefault="006933E3" w:rsidP="009A72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Profilové predmety sú v</w:t>
      </w:r>
      <w:r w:rsidR="005941A8" w:rsidRPr="009A72E1">
        <w:rPr>
          <w:rFonts w:cstheme="minorHAnsi"/>
        </w:rPr>
        <w:t> odporúčanom študijnom pláne zvýraznené</w:t>
      </w:r>
    </w:p>
    <w:p w14:paraId="2F4BFBA1" w14:textId="6743265F" w:rsidR="00B01703" w:rsidRDefault="00B01703" w:rsidP="00B017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2975B6A" w14:textId="11502E1B" w:rsidR="00873FDB" w:rsidRDefault="006933E3" w:rsidP="006933E3">
      <w:pPr>
        <w:spacing w:after="120" w:line="240" w:lineRule="auto"/>
        <w:rPr>
          <w:rFonts w:cstheme="minorHAnsi"/>
          <w:b/>
        </w:rPr>
      </w:pPr>
      <w:r w:rsidRPr="000C2FC3">
        <w:rPr>
          <w:rFonts w:cstheme="minorHAnsi"/>
          <w:b/>
        </w:rPr>
        <w:t>Povinné predmety (140 kreditov)</w:t>
      </w:r>
    </w:p>
    <w:p w14:paraId="4C0583BF" w14:textId="77777777" w:rsidR="009A65FF" w:rsidRDefault="009A65FF" w:rsidP="006933E3">
      <w:pPr>
        <w:spacing w:after="120" w:line="240" w:lineRule="auto"/>
        <w:rPr>
          <w:rFonts w:cstheme="minorHAnsi"/>
          <w:b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992"/>
        <w:gridCol w:w="709"/>
        <w:gridCol w:w="1984"/>
      </w:tblGrid>
      <w:tr w:rsidR="006933E3" w:rsidRPr="009A72E1" w14:paraId="23754E91" w14:textId="77777777" w:rsidTr="00170BC7">
        <w:tc>
          <w:tcPr>
            <w:tcW w:w="6629" w:type="dxa"/>
            <w:gridSpan w:val="4"/>
            <w:shd w:val="clear" w:color="auto" w:fill="BFBFBF" w:themeFill="background1" w:themeFillShade="BF"/>
          </w:tcPr>
          <w:p w14:paraId="2C685AA7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Všeobecný základ KU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3A6A84CC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Min. 6 kreditov</w:t>
            </w:r>
          </w:p>
        </w:tc>
      </w:tr>
      <w:tr w:rsidR="006933E3" w:rsidRPr="009A72E1" w14:paraId="5978532E" w14:textId="77777777" w:rsidTr="00170BC7">
        <w:tc>
          <w:tcPr>
            <w:tcW w:w="3936" w:type="dxa"/>
            <w:shd w:val="clear" w:color="auto" w:fill="F2F2F2" w:themeFill="background1" w:themeFillShade="F2"/>
          </w:tcPr>
          <w:p w14:paraId="6653DCF3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Predmet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A505309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68E444E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Rozsah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ADF3B7B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Kredity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0F99AAD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Ukonč.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2AFB324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Vyučujúci</w:t>
            </w:r>
          </w:p>
        </w:tc>
      </w:tr>
      <w:tr w:rsidR="006933E3" w:rsidRPr="009A72E1" w14:paraId="36868098" w14:textId="77777777" w:rsidTr="00170BC7">
        <w:tc>
          <w:tcPr>
            <w:tcW w:w="3936" w:type="dxa"/>
          </w:tcPr>
          <w:p w14:paraId="781BE326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Základné témy Biblie</w:t>
            </w:r>
          </w:p>
        </w:tc>
        <w:tc>
          <w:tcPr>
            <w:tcW w:w="708" w:type="dxa"/>
          </w:tcPr>
          <w:p w14:paraId="60E6280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14:paraId="789AA53A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3P</w:t>
            </w:r>
          </w:p>
        </w:tc>
        <w:tc>
          <w:tcPr>
            <w:tcW w:w="992" w:type="dxa"/>
          </w:tcPr>
          <w:p w14:paraId="5FC1989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210859F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586F07AE" w14:textId="78B15555" w:rsidR="006933E3" w:rsidRPr="009A72E1" w:rsidRDefault="00267B0C" w:rsidP="00170BC7">
            <w:pPr>
              <w:rPr>
                <w:rFonts w:cstheme="minorHAnsi"/>
              </w:rPr>
            </w:pPr>
            <w:hyperlink r:id="rId13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Feník</w:t>
              </w:r>
              <w:proofErr w:type="spellEnd"/>
            </w:hyperlink>
          </w:p>
        </w:tc>
      </w:tr>
      <w:tr w:rsidR="006933E3" w:rsidRPr="009A72E1" w14:paraId="48C85478" w14:textId="77777777" w:rsidTr="00170BC7">
        <w:tc>
          <w:tcPr>
            <w:tcW w:w="3936" w:type="dxa"/>
          </w:tcPr>
          <w:p w14:paraId="61000DA6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Sústredenie zo spirituality 1 - spiritualita pravdy</w:t>
            </w:r>
          </w:p>
        </w:tc>
        <w:tc>
          <w:tcPr>
            <w:tcW w:w="708" w:type="dxa"/>
          </w:tcPr>
          <w:p w14:paraId="5A188F9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993" w:type="dxa"/>
          </w:tcPr>
          <w:p w14:paraId="7B4A72F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1C</w:t>
            </w:r>
          </w:p>
        </w:tc>
        <w:tc>
          <w:tcPr>
            <w:tcW w:w="992" w:type="dxa"/>
          </w:tcPr>
          <w:p w14:paraId="7229746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B62707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</w:tcPr>
          <w:p w14:paraId="4A80C312" w14:textId="4F9F2C56" w:rsidR="006933E3" w:rsidRPr="009A72E1" w:rsidRDefault="00267B0C" w:rsidP="00170BC7">
            <w:pPr>
              <w:rPr>
                <w:rFonts w:cstheme="minorHAnsi"/>
              </w:rPr>
            </w:pPr>
            <w:hyperlink r:id="rId14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Koh</w:t>
              </w:r>
              <w:r w:rsidR="002378FE" w:rsidRPr="009A72E1">
                <w:rPr>
                  <w:rStyle w:val="Hypertextovprepojenie"/>
                  <w:rFonts w:cstheme="minorHAnsi"/>
                </w:rPr>
                <w:t>u</w:t>
              </w:r>
              <w:r w:rsidR="006933E3" w:rsidRPr="009A72E1">
                <w:rPr>
                  <w:rStyle w:val="Hypertextovprepojenie"/>
                  <w:rFonts w:cstheme="minorHAnsi"/>
                </w:rPr>
                <w:t>t</w:t>
              </w:r>
              <w:proofErr w:type="spellEnd"/>
            </w:hyperlink>
          </w:p>
        </w:tc>
      </w:tr>
      <w:tr w:rsidR="006933E3" w:rsidRPr="009A72E1" w14:paraId="095BD7AB" w14:textId="77777777" w:rsidTr="00170BC7">
        <w:tc>
          <w:tcPr>
            <w:tcW w:w="3936" w:type="dxa"/>
          </w:tcPr>
          <w:p w14:paraId="485D4BA5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Základné témy teológie</w:t>
            </w:r>
          </w:p>
        </w:tc>
        <w:tc>
          <w:tcPr>
            <w:tcW w:w="708" w:type="dxa"/>
          </w:tcPr>
          <w:p w14:paraId="3E2BE0C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5</w:t>
            </w:r>
          </w:p>
        </w:tc>
        <w:tc>
          <w:tcPr>
            <w:tcW w:w="993" w:type="dxa"/>
          </w:tcPr>
          <w:p w14:paraId="345B9C2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3P</w:t>
            </w:r>
          </w:p>
        </w:tc>
        <w:tc>
          <w:tcPr>
            <w:tcW w:w="992" w:type="dxa"/>
          </w:tcPr>
          <w:p w14:paraId="39820D7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4D4B2F6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58672DFB" w14:textId="00EB370D" w:rsidR="006933E3" w:rsidRPr="009A72E1" w:rsidRDefault="00267B0C" w:rsidP="00170BC7">
            <w:pPr>
              <w:rPr>
                <w:rFonts w:cstheme="minorHAnsi"/>
              </w:rPr>
            </w:pPr>
            <w:hyperlink r:id="rId15" w:history="1">
              <w:r w:rsidR="006933E3" w:rsidRPr="009A72E1">
                <w:rPr>
                  <w:rStyle w:val="Hypertextovprepojenie"/>
                  <w:rFonts w:cstheme="minorHAnsi"/>
                </w:rPr>
                <w:t>V. Juhás</w:t>
              </w:r>
            </w:hyperlink>
          </w:p>
        </w:tc>
      </w:tr>
      <w:tr w:rsidR="006933E3" w:rsidRPr="009A72E1" w14:paraId="54E8FE0E" w14:textId="77777777" w:rsidTr="00170BC7">
        <w:tc>
          <w:tcPr>
            <w:tcW w:w="3936" w:type="dxa"/>
          </w:tcPr>
          <w:p w14:paraId="236D7AAA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Sústredenie zo spirituality 2 - spiritualita dobra</w:t>
            </w:r>
          </w:p>
        </w:tc>
        <w:tc>
          <w:tcPr>
            <w:tcW w:w="708" w:type="dxa"/>
          </w:tcPr>
          <w:p w14:paraId="3A07806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14:paraId="4CD6F06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1C</w:t>
            </w:r>
          </w:p>
        </w:tc>
        <w:tc>
          <w:tcPr>
            <w:tcW w:w="992" w:type="dxa"/>
          </w:tcPr>
          <w:p w14:paraId="6CD15D3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36F29B0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</w:tcPr>
          <w:p w14:paraId="1431C897" w14:textId="04FAF30C" w:rsidR="006933E3" w:rsidRPr="009A72E1" w:rsidRDefault="00267B0C" w:rsidP="00170BC7">
            <w:pPr>
              <w:rPr>
                <w:rFonts w:cstheme="minorHAnsi"/>
              </w:rPr>
            </w:pPr>
            <w:hyperlink r:id="rId16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Koh</w:t>
              </w:r>
              <w:r w:rsidR="002378FE" w:rsidRPr="009A72E1">
                <w:rPr>
                  <w:rStyle w:val="Hypertextovprepojenie"/>
                  <w:rFonts w:cstheme="minorHAnsi"/>
                </w:rPr>
                <w:t>u</w:t>
              </w:r>
              <w:r w:rsidR="006933E3" w:rsidRPr="009A72E1">
                <w:rPr>
                  <w:rStyle w:val="Hypertextovprepojenie"/>
                  <w:rFonts w:cstheme="minorHAnsi"/>
                </w:rPr>
                <w:t>t</w:t>
              </w:r>
              <w:proofErr w:type="spellEnd"/>
            </w:hyperlink>
          </w:p>
        </w:tc>
      </w:tr>
    </w:tbl>
    <w:p w14:paraId="09673794" w14:textId="77777777" w:rsidR="006933E3" w:rsidRPr="009A72E1" w:rsidRDefault="006933E3" w:rsidP="006933E3">
      <w:pPr>
        <w:spacing w:after="0"/>
        <w:rPr>
          <w:rFonts w:cstheme="minorHAnsi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992"/>
        <w:gridCol w:w="709"/>
        <w:gridCol w:w="1984"/>
      </w:tblGrid>
      <w:tr w:rsidR="006933E3" w:rsidRPr="009A72E1" w14:paraId="75A3DC94" w14:textId="77777777" w:rsidTr="00170BC7">
        <w:tc>
          <w:tcPr>
            <w:tcW w:w="6629" w:type="dxa"/>
            <w:gridSpan w:val="4"/>
            <w:shd w:val="clear" w:color="auto" w:fill="BFBFBF" w:themeFill="background1" w:themeFillShade="BF"/>
          </w:tcPr>
          <w:p w14:paraId="57CBF019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 xml:space="preserve">Povinné predmety 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45C6C5ED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Min. 134 kreditov</w:t>
            </w:r>
          </w:p>
        </w:tc>
      </w:tr>
      <w:tr w:rsidR="006933E3" w:rsidRPr="009A72E1" w14:paraId="71849BD6" w14:textId="77777777" w:rsidTr="00170BC7">
        <w:tc>
          <w:tcPr>
            <w:tcW w:w="3936" w:type="dxa"/>
            <w:shd w:val="clear" w:color="auto" w:fill="F2F2F2" w:themeFill="background1" w:themeFillShade="F2"/>
          </w:tcPr>
          <w:p w14:paraId="2A51FE8C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Predmet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269F002D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D6847B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Rozsah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A53D20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Kredity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A26B151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Ukonč.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6D4F35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Vyučujúci</w:t>
            </w:r>
          </w:p>
        </w:tc>
      </w:tr>
      <w:tr w:rsidR="006933E3" w:rsidRPr="009A72E1" w14:paraId="206D5AC1" w14:textId="77777777" w:rsidTr="00955549">
        <w:tc>
          <w:tcPr>
            <w:tcW w:w="3936" w:type="dxa"/>
            <w:shd w:val="clear" w:color="auto" w:fill="FFFFFF" w:themeFill="background1"/>
          </w:tcPr>
          <w:p w14:paraId="075B5D0D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Odborná prax 1</w:t>
            </w:r>
          </w:p>
        </w:tc>
        <w:tc>
          <w:tcPr>
            <w:tcW w:w="708" w:type="dxa"/>
          </w:tcPr>
          <w:p w14:paraId="570D7C62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3B69B27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 xml:space="preserve">3C/30px </w:t>
            </w:r>
          </w:p>
        </w:tc>
        <w:tc>
          <w:tcPr>
            <w:tcW w:w="992" w:type="dxa"/>
            <w:shd w:val="clear" w:color="auto" w:fill="FFFFFF" w:themeFill="background1"/>
          </w:tcPr>
          <w:p w14:paraId="60EF4FA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57D0634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707DAD46" w14:textId="2C88DEE8" w:rsidR="006933E3" w:rsidRPr="009A72E1" w:rsidRDefault="00267B0C" w:rsidP="00170BC7">
            <w:pPr>
              <w:rPr>
                <w:rFonts w:cstheme="minorHAnsi"/>
              </w:rPr>
            </w:pPr>
            <w:hyperlink r:id="rId17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  <w:r w:rsidR="006933E3" w:rsidRPr="009A72E1">
              <w:rPr>
                <w:rFonts w:cstheme="minorHAnsi"/>
              </w:rPr>
              <w:br/>
              <w:t xml:space="preserve">K. </w:t>
            </w:r>
            <w:proofErr w:type="spellStart"/>
            <w:r w:rsidR="006933E3" w:rsidRPr="009A72E1">
              <w:rPr>
                <w:rFonts w:cstheme="minorHAnsi"/>
              </w:rPr>
              <w:t>Mičková</w:t>
            </w:r>
            <w:proofErr w:type="spellEnd"/>
          </w:p>
        </w:tc>
      </w:tr>
      <w:tr w:rsidR="006933E3" w:rsidRPr="009A72E1" w14:paraId="46E35419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1E3F6F90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 xml:space="preserve">Základy filozofie </w:t>
            </w:r>
          </w:p>
        </w:tc>
        <w:tc>
          <w:tcPr>
            <w:tcW w:w="708" w:type="dxa"/>
          </w:tcPr>
          <w:p w14:paraId="02A7ABCD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75768BB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5FDA1CA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4D8A46A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4CC5448B" w14:textId="166E289A" w:rsidR="006933E3" w:rsidRPr="009A72E1" w:rsidRDefault="00267B0C" w:rsidP="00170BC7">
            <w:pPr>
              <w:rPr>
                <w:rFonts w:cstheme="minorHAnsi"/>
              </w:rPr>
            </w:pPr>
            <w:hyperlink r:id="rId18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G.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Ragan</w:t>
              </w:r>
              <w:proofErr w:type="spellEnd"/>
            </w:hyperlink>
            <w:r w:rsidR="006933E3" w:rsidRPr="009A72E1">
              <w:rPr>
                <w:rFonts w:cstheme="minorHAnsi"/>
              </w:rPr>
              <w:t xml:space="preserve"> </w:t>
            </w:r>
            <w:r w:rsidR="006933E3" w:rsidRPr="009A72E1">
              <w:rPr>
                <w:rFonts w:cstheme="minorHAnsi"/>
              </w:rPr>
              <w:br/>
            </w:r>
            <w:hyperlink r:id="rId19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E.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Ragan</w:t>
              </w:r>
              <w:proofErr w:type="spellEnd"/>
            </w:hyperlink>
          </w:p>
        </w:tc>
      </w:tr>
      <w:tr w:rsidR="006933E3" w:rsidRPr="009A72E1" w14:paraId="7F93DAF5" w14:textId="77777777" w:rsidTr="00331384">
        <w:tc>
          <w:tcPr>
            <w:tcW w:w="3936" w:type="dxa"/>
            <w:shd w:val="clear" w:color="auto" w:fill="D9D9D9" w:themeFill="background1" w:themeFillShade="D9"/>
          </w:tcPr>
          <w:p w14:paraId="1A1E277D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Sociálna náuka Cirkvi</w:t>
            </w:r>
          </w:p>
        </w:tc>
        <w:tc>
          <w:tcPr>
            <w:tcW w:w="708" w:type="dxa"/>
          </w:tcPr>
          <w:p w14:paraId="11DDA92D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7FAFD0C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3P</w:t>
            </w:r>
          </w:p>
        </w:tc>
        <w:tc>
          <w:tcPr>
            <w:tcW w:w="992" w:type="dxa"/>
          </w:tcPr>
          <w:p w14:paraId="16E858C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6AA37E7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1D37C52C" w14:textId="4E63E665" w:rsidR="006933E3" w:rsidRPr="009A72E1" w:rsidRDefault="00267B0C" w:rsidP="00170BC7">
            <w:pPr>
              <w:rPr>
                <w:rFonts w:cstheme="minorHAnsi"/>
              </w:rPr>
            </w:pPr>
            <w:hyperlink r:id="rId20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Lojan</w:t>
              </w:r>
              <w:proofErr w:type="spellEnd"/>
            </w:hyperlink>
          </w:p>
        </w:tc>
      </w:tr>
      <w:tr w:rsidR="006933E3" w:rsidRPr="009A72E1" w14:paraId="46ACB070" w14:textId="77777777" w:rsidTr="00FF264D">
        <w:tc>
          <w:tcPr>
            <w:tcW w:w="3936" w:type="dxa"/>
            <w:shd w:val="clear" w:color="auto" w:fill="FFFFFF" w:themeFill="background1"/>
          </w:tcPr>
          <w:p w14:paraId="6643EF20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Sociálno-psychologický výcvik 1</w:t>
            </w:r>
          </w:p>
        </w:tc>
        <w:tc>
          <w:tcPr>
            <w:tcW w:w="708" w:type="dxa"/>
          </w:tcPr>
          <w:p w14:paraId="57397DDC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539E359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4C</w:t>
            </w:r>
          </w:p>
        </w:tc>
        <w:tc>
          <w:tcPr>
            <w:tcW w:w="992" w:type="dxa"/>
          </w:tcPr>
          <w:p w14:paraId="777AC56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3BF51C8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5541B6B" w14:textId="684A2AE6" w:rsidR="006933E3" w:rsidRPr="009A72E1" w:rsidRDefault="00267B0C" w:rsidP="00170BC7">
            <w:pPr>
              <w:rPr>
                <w:rFonts w:cstheme="minorHAnsi"/>
              </w:rPr>
            </w:pPr>
            <w:hyperlink r:id="rId21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  <w:r w:rsidR="006933E3" w:rsidRPr="009A72E1">
              <w:rPr>
                <w:rFonts w:cstheme="minorHAnsi"/>
              </w:rPr>
              <w:br/>
            </w:r>
            <w:hyperlink r:id="rId22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  <w:r w:rsidR="004B45E6">
              <w:rPr>
                <w:rStyle w:val="Hypertextovprepojenie"/>
                <w:rFonts w:cstheme="minorHAnsi"/>
              </w:rPr>
              <w:br/>
            </w:r>
            <w:hyperlink r:id="rId23" w:history="1">
              <w:r w:rsidR="004B45E6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</w:p>
        </w:tc>
      </w:tr>
      <w:tr w:rsidR="006933E3" w:rsidRPr="009A72E1" w14:paraId="5277234B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69F986FC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Základy psychológie</w:t>
            </w:r>
          </w:p>
        </w:tc>
        <w:tc>
          <w:tcPr>
            <w:tcW w:w="708" w:type="dxa"/>
          </w:tcPr>
          <w:p w14:paraId="24BC6AA2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6B5390B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</w:t>
            </w:r>
          </w:p>
        </w:tc>
        <w:tc>
          <w:tcPr>
            <w:tcW w:w="992" w:type="dxa"/>
          </w:tcPr>
          <w:p w14:paraId="7FE3510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4EA7B13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12474036" w14:textId="378C62A2" w:rsidR="006933E3" w:rsidRPr="009A72E1" w:rsidRDefault="00267B0C" w:rsidP="00170BC7">
            <w:pPr>
              <w:rPr>
                <w:rFonts w:cstheme="minorHAnsi"/>
              </w:rPr>
            </w:pPr>
            <w:hyperlink r:id="rId24" w:history="1">
              <w:r w:rsidR="001A7A5F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</w:p>
        </w:tc>
      </w:tr>
      <w:tr w:rsidR="006933E3" w:rsidRPr="009A72E1" w14:paraId="72E7AC89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3F91DF9E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 xml:space="preserve">Úvod do základov sociálnej práce </w:t>
            </w:r>
          </w:p>
        </w:tc>
        <w:tc>
          <w:tcPr>
            <w:tcW w:w="708" w:type="dxa"/>
          </w:tcPr>
          <w:p w14:paraId="5A3C956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613C649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64EAC17A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1D0D450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211D0F7B" w14:textId="65FDF672" w:rsidR="006933E3" w:rsidRPr="009A72E1" w:rsidRDefault="00267B0C" w:rsidP="00170BC7">
            <w:pPr>
              <w:rPr>
                <w:rFonts w:cstheme="minorHAnsi"/>
              </w:rPr>
            </w:pPr>
            <w:hyperlink r:id="rId25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</w:p>
        </w:tc>
      </w:tr>
      <w:tr w:rsidR="006933E3" w:rsidRPr="009A72E1" w14:paraId="2DCF5306" w14:textId="77777777" w:rsidTr="00955549">
        <w:tc>
          <w:tcPr>
            <w:tcW w:w="3936" w:type="dxa"/>
            <w:shd w:val="clear" w:color="auto" w:fill="FFFFFF" w:themeFill="background1"/>
          </w:tcPr>
          <w:p w14:paraId="3CD2EF38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Odborná prax 2</w:t>
            </w:r>
          </w:p>
        </w:tc>
        <w:tc>
          <w:tcPr>
            <w:tcW w:w="708" w:type="dxa"/>
          </w:tcPr>
          <w:p w14:paraId="032FFD1B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630DAC67" w14:textId="3C659841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2C/60px</w:t>
            </w:r>
          </w:p>
        </w:tc>
        <w:tc>
          <w:tcPr>
            <w:tcW w:w="992" w:type="dxa"/>
            <w:shd w:val="clear" w:color="auto" w:fill="FFFFFF" w:themeFill="background1"/>
          </w:tcPr>
          <w:p w14:paraId="1E9BE31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5D636A2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9ED407A" w14:textId="42528939" w:rsidR="006933E3" w:rsidRPr="009A72E1" w:rsidRDefault="00267B0C" w:rsidP="00170BC7">
            <w:pPr>
              <w:rPr>
                <w:rFonts w:cstheme="minorHAnsi"/>
              </w:rPr>
            </w:pPr>
            <w:hyperlink r:id="rId26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7B415977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05B0EAB2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>Úvod do metód a techník sociálnej práce</w:t>
            </w:r>
          </w:p>
        </w:tc>
        <w:tc>
          <w:tcPr>
            <w:tcW w:w="708" w:type="dxa"/>
          </w:tcPr>
          <w:p w14:paraId="6F285626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797DE57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6DD800C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12A2E5A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E5202C8" w14:textId="7641CB16" w:rsidR="006933E3" w:rsidRPr="009A72E1" w:rsidRDefault="00267B0C" w:rsidP="00170BC7">
            <w:pPr>
              <w:rPr>
                <w:rFonts w:cstheme="minorHAnsi"/>
              </w:rPr>
            </w:pPr>
            <w:hyperlink r:id="rId27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  <w:r w:rsidR="006933E3" w:rsidRPr="009A72E1">
              <w:rPr>
                <w:rFonts w:cstheme="minorHAnsi"/>
              </w:rPr>
              <w:br/>
            </w:r>
            <w:hyperlink r:id="rId28" w:history="1">
              <w:r w:rsidR="006933E3" w:rsidRPr="009A72E1">
                <w:rPr>
                  <w:rStyle w:val="Hypertextovprepojenie"/>
                  <w:rFonts w:cstheme="minorHAnsi"/>
                </w:rPr>
                <w:t>M. Šuľová</w:t>
              </w:r>
            </w:hyperlink>
          </w:p>
        </w:tc>
      </w:tr>
      <w:tr w:rsidR="006933E3" w:rsidRPr="009A72E1" w14:paraId="512590FD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15122DE2" w14:textId="2A642EB4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Právne základy</w:t>
            </w:r>
          </w:p>
        </w:tc>
        <w:tc>
          <w:tcPr>
            <w:tcW w:w="708" w:type="dxa"/>
          </w:tcPr>
          <w:p w14:paraId="7576F01E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6EE6B7DD" w14:textId="6FD14CE2" w:rsidR="006933E3" w:rsidRPr="009A72E1" w:rsidRDefault="005606E7" w:rsidP="00170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6933E3" w:rsidRPr="009A72E1">
              <w:rPr>
                <w:rFonts w:cstheme="minorHAnsi"/>
              </w:rPr>
              <w:t>P/1C</w:t>
            </w:r>
          </w:p>
        </w:tc>
        <w:tc>
          <w:tcPr>
            <w:tcW w:w="992" w:type="dxa"/>
          </w:tcPr>
          <w:p w14:paraId="24289AFD" w14:textId="71F47191" w:rsidR="006933E3" w:rsidRPr="009A72E1" w:rsidRDefault="005606E7" w:rsidP="00170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44CE9F9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5CC7EB4" w14:textId="617DB3E5" w:rsidR="006933E3" w:rsidRPr="009A72E1" w:rsidRDefault="00267B0C" w:rsidP="00170BC7">
            <w:pPr>
              <w:rPr>
                <w:rFonts w:cstheme="minorHAnsi"/>
              </w:rPr>
            </w:pPr>
            <w:hyperlink r:id="rId29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Jurica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  <w:t xml:space="preserve">L. </w:t>
            </w:r>
            <w:proofErr w:type="spellStart"/>
            <w:r w:rsidR="006933E3" w:rsidRPr="009A72E1">
              <w:rPr>
                <w:rFonts w:cstheme="minorHAnsi"/>
              </w:rPr>
              <w:t>Sekerák</w:t>
            </w:r>
            <w:proofErr w:type="spellEnd"/>
          </w:p>
        </w:tc>
      </w:tr>
      <w:tr w:rsidR="006933E3" w:rsidRPr="009A72E1" w14:paraId="5A5BF077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29380C55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Vývinová psychológia</w:t>
            </w:r>
          </w:p>
        </w:tc>
        <w:tc>
          <w:tcPr>
            <w:tcW w:w="708" w:type="dxa"/>
          </w:tcPr>
          <w:p w14:paraId="663DEB39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7075DB7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74709A4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1EDB64F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1BE3DF6" w14:textId="69B50FB2" w:rsidR="006933E3" w:rsidRPr="009A72E1" w:rsidRDefault="00267B0C" w:rsidP="00170BC7">
            <w:pPr>
              <w:rPr>
                <w:rFonts w:cstheme="minorHAnsi"/>
              </w:rPr>
            </w:pPr>
            <w:hyperlink r:id="rId30" w:history="1">
              <w:r w:rsidR="001A7A5F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  <w:r w:rsidR="006933E3" w:rsidRPr="009A72E1">
              <w:rPr>
                <w:rFonts w:cstheme="minorHAnsi"/>
              </w:rPr>
              <w:br/>
            </w:r>
            <w:hyperlink r:id="rId31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</w:p>
        </w:tc>
      </w:tr>
      <w:tr w:rsidR="006933E3" w:rsidRPr="009A72E1" w14:paraId="55738111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1424E6DD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Základy a dejiny sociológie</w:t>
            </w:r>
          </w:p>
        </w:tc>
        <w:tc>
          <w:tcPr>
            <w:tcW w:w="708" w:type="dxa"/>
          </w:tcPr>
          <w:p w14:paraId="66B979C2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748100A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14023C0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34C628C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116DEF1" w14:textId="0FEA0978" w:rsidR="006933E3" w:rsidRPr="009A72E1" w:rsidRDefault="00267B0C" w:rsidP="00170BC7">
            <w:pPr>
              <w:rPr>
                <w:rFonts w:cstheme="minorHAnsi"/>
              </w:rPr>
            </w:pPr>
            <w:hyperlink r:id="rId32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  <w:r w:rsidR="00460AF9">
              <w:rPr>
                <w:rStyle w:val="Hypertextovprepojenie"/>
                <w:rFonts w:cstheme="minorHAnsi"/>
              </w:rPr>
              <w:br/>
            </w:r>
            <w:hyperlink r:id="rId33" w:history="1">
              <w:r w:rsidR="00460AF9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460AF9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6AD89DAC" w14:textId="77777777" w:rsidTr="00170BC7">
        <w:tc>
          <w:tcPr>
            <w:tcW w:w="3936" w:type="dxa"/>
          </w:tcPr>
          <w:p w14:paraId="4B2B47E3" w14:textId="77777777" w:rsidR="006933E3" w:rsidRPr="009A72E1" w:rsidRDefault="006933E3" w:rsidP="00170BC7">
            <w:pPr>
              <w:tabs>
                <w:tab w:val="left" w:pos="3443"/>
              </w:tabs>
              <w:rPr>
                <w:rFonts w:cstheme="minorHAnsi"/>
              </w:rPr>
            </w:pPr>
            <w:r w:rsidRPr="009A72E1">
              <w:rPr>
                <w:rFonts w:cstheme="minorHAnsi"/>
              </w:rPr>
              <w:t>Ekonomika pre sociálnu prácu</w:t>
            </w:r>
          </w:p>
        </w:tc>
        <w:tc>
          <w:tcPr>
            <w:tcW w:w="708" w:type="dxa"/>
          </w:tcPr>
          <w:p w14:paraId="567199B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5F2301E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5D0D07D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57F34FF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C4EECA1" w14:textId="39701A3F" w:rsidR="00B56446" w:rsidRPr="00736E3B" w:rsidRDefault="00267B0C" w:rsidP="00170BC7">
            <w:pPr>
              <w:rPr>
                <w:rFonts w:cstheme="minorHAnsi"/>
                <w:color w:val="0563C1" w:themeColor="hyperlink"/>
                <w:u w:val="single"/>
              </w:rPr>
            </w:pPr>
            <w:hyperlink r:id="rId34" w:history="1">
              <w:r w:rsidR="00C6704B" w:rsidRPr="007549DD">
                <w:rPr>
                  <w:rStyle w:val="Hypertextovprepojenie"/>
                  <w:rFonts w:cstheme="minorHAnsi"/>
                </w:rPr>
                <w:t xml:space="preserve">M. </w:t>
              </w:r>
              <w:r w:rsidR="006933E3" w:rsidRPr="007549DD">
                <w:rPr>
                  <w:rStyle w:val="Hypertextovprepojenie"/>
                  <w:rFonts w:cstheme="minorHAnsi"/>
                </w:rPr>
                <w:t>Bačová</w:t>
              </w:r>
            </w:hyperlink>
          </w:p>
        </w:tc>
      </w:tr>
      <w:tr w:rsidR="006933E3" w:rsidRPr="009A72E1" w14:paraId="3511BBEC" w14:textId="77777777" w:rsidTr="00FF264D">
        <w:tc>
          <w:tcPr>
            <w:tcW w:w="3936" w:type="dxa"/>
            <w:shd w:val="clear" w:color="auto" w:fill="FFFFFF" w:themeFill="background1"/>
          </w:tcPr>
          <w:p w14:paraId="1325D0BD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Sociálno-psychologický výcvik 2</w:t>
            </w:r>
          </w:p>
        </w:tc>
        <w:tc>
          <w:tcPr>
            <w:tcW w:w="708" w:type="dxa"/>
          </w:tcPr>
          <w:p w14:paraId="2CC5A2E0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3506386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4C</w:t>
            </w:r>
          </w:p>
        </w:tc>
        <w:tc>
          <w:tcPr>
            <w:tcW w:w="992" w:type="dxa"/>
          </w:tcPr>
          <w:p w14:paraId="4AAE96C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26DAC4C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114B484F" w14:textId="77777777" w:rsidR="001A7A5F" w:rsidRPr="009A72E1" w:rsidRDefault="00267B0C" w:rsidP="00170BC7">
            <w:pPr>
              <w:rPr>
                <w:rFonts w:cstheme="minorHAnsi"/>
              </w:rPr>
            </w:pPr>
            <w:hyperlink r:id="rId35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</w:p>
          <w:p w14:paraId="6D3C1580" w14:textId="7C66C627" w:rsidR="006933E3" w:rsidRPr="009A72E1" w:rsidRDefault="00267B0C" w:rsidP="00170BC7">
            <w:pPr>
              <w:rPr>
                <w:rFonts w:cstheme="minorHAnsi"/>
              </w:rPr>
            </w:pPr>
            <w:hyperlink r:id="rId36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  <w:r w:rsidR="004B45E6">
              <w:rPr>
                <w:rStyle w:val="Hypertextovprepojenie"/>
                <w:rFonts w:cstheme="minorHAnsi"/>
              </w:rPr>
              <w:br/>
            </w:r>
            <w:hyperlink r:id="rId37" w:history="1">
              <w:r w:rsidR="004B45E6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</w:p>
        </w:tc>
      </w:tr>
      <w:tr w:rsidR="006933E3" w:rsidRPr="009A72E1" w14:paraId="746C0F7F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04632049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Občianske a rodinné právo</w:t>
            </w:r>
          </w:p>
        </w:tc>
        <w:tc>
          <w:tcPr>
            <w:tcW w:w="708" w:type="dxa"/>
          </w:tcPr>
          <w:p w14:paraId="69DA31EF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72BA9E7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7C5E836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50E546B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6D6AB08" w14:textId="43D044A9" w:rsidR="006933E3" w:rsidRPr="009A72E1" w:rsidRDefault="00267B0C" w:rsidP="00170BC7">
            <w:pPr>
              <w:rPr>
                <w:rFonts w:cstheme="minorHAnsi"/>
              </w:rPr>
            </w:pPr>
            <w:hyperlink r:id="rId38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Jurica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  <w:t xml:space="preserve">L. </w:t>
            </w:r>
            <w:proofErr w:type="spellStart"/>
            <w:r w:rsidR="006933E3" w:rsidRPr="009A72E1">
              <w:rPr>
                <w:rFonts w:cstheme="minorHAnsi"/>
              </w:rPr>
              <w:t>Sekerák</w:t>
            </w:r>
            <w:proofErr w:type="spellEnd"/>
          </w:p>
        </w:tc>
      </w:tr>
      <w:tr w:rsidR="00CB4438" w:rsidRPr="009A72E1" w14:paraId="73682FFC" w14:textId="77777777" w:rsidTr="00017774">
        <w:tc>
          <w:tcPr>
            <w:tcW w:w="3936" w:type="dxa"/>
            <w:shd w:val="clear" w:color="auto" w:fill="D9D9D9" w:themeFill="background1" w:themeFillShade="D9"/>
          </w:tcPr>
          <w:p w14:paraId="6742CF06" w14:textId="6B8196F2" w:rsidR="00CB4438" w:rsidRPr="00CB4438" w:rsidRDefault="00CB4438" w:rsidP="00CB4438">
            <w:pPr>
              <w:rPr>
                <w:rFonts w:cstheme="minorHAnsi"/>
                <w:b/>
                <w:bCs/>
              </w:rPr>
            </w:pPr>
            <w:r w:rsidRPr="00CB4438">
              <w:rPr>
                <w:rFonts w:cstheme="minorHAnsi"/>
                <w:b/>
              </w:rPr>
              <w:t xml:space="preserve">Právo sociálneho zabezpečenia 1 </w:t>
            </w:r>
          </w:p>
        </w:tc>
        <w:tc>
          <w:tcPr>
            <w:tcW w:w="708" w:type="dxa"/>
          </w:tcPr>
          <w:p w14:paraId="090D0F92" w14:textId="5EAF58EB" w:rsidR="00CB4438" w:rsidRPr="00CB4438" w:rsidRDefault="00CB4438" w:rsidP="00CB4438">
            <w:pPr>
              <w:jc w:val="center"/>
              <w:rPr>
                <w:rFonts w:cstheme="minorHAnsi"/>
                <w:bCs/>
              </w:rPr>
            </w:pPr>
            <w:r w:rsidRPr="00CB4438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551B0737" w14:textId="4733312F" w:rsidR="00CB4438" w:rsidRPr="00CB4438" w:rsidRDefault="00CB4438" w:rsidP="00CB4438">
            <w:pPr>
              <w:jc w:val="center"/>
              <w:rPr>
                <w:rFonts w:cstheme="minorHAnsi"/>
              </w:rPr>
            </w:pPr>
            <w:r w:rsidRPr="00CB4438">
              <w:rPr>
                <w:rFonts w:cstheme="minorHAnsi"/>
              </w:rPr>
              <w:t>2P</w:t>
            </w:r>
          </w:p>
        </w:tc>
        <w:tc>
          <w:tcPr>
            <w:tcW w:w="992" w:type="dxa"/>
          </w:tcPr>
          <w:p w14:paraId="08F0A525" w14:textId="11F2B8E2" w:rsidR="00CB4438" w:rsidRPr="00CB4438" w:rsidRDefault="00CB4438" w:rsidP="00CB4438">
            <w:pPr>
              <w:jc w:val="center"/>
              <w:rPr>
                <w:rFonts w:cstheme="minorHAnsi"/>
              </w:rPr>
            </w:pPr>
            <w:r w:rsidRPr="00CB4438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12FC3FF4" w14:textId="27AB83A7" w:rsidR="00CB4438" w:rsidRPr="00CB4438" w:rsidRDefault="00CB4438" w:rsidP="00CB4438">
            <w:pPr>
              <w:jc w:val="center"/>
              <w:rPr>
                <w:rFonts w:cstheme="minorHAnsi"/>
              </w:rPr>
            </w:pPr>
            <w:r w:rsidRPr="00CB4438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722E405D" w14:textId="79E6776E" w:rsidR="00CB4438" w:rsidRPr="00CB4438" w:rsidRDefault="00267B0C" w:rsidP="00CB4438">
            <w:hyperlink r:id="rId39" w:history="1">
              <w:r w:rsidR="00CB4438" w:rsidRPr="00CB4438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CB4438" w:rsidRPr="00CB4438">
                <w:rPr>
                  <w:rStyle w:val="Hypertextovprepojenie"/>
                  <w:rFonts w:cstheme="minorHAnsi"/>
                </w:rPr>
                <w:t>Jurica</w:t>
              </w:r>
              <w:proofErr w:type="spellEnd"/>
            </w:hyperlink>
            <w:r w:rsidR="00CB4438" w:rsidRPr="00CB4438">
              <w:rPr>
                <w:rFonts w:cstheme="minorHAnsi"/>
              </w:rPr>
              <w:br/>
              <w:t xml:space="preserve">L. </w:t>
            </w:r>
            <w:proofErr w:type="spellStart"/>
            <w:r w:rsidR="00CB4438" w:rsidRPr="00CB4438">
              <w:rPr>
                <w:rFonts w:cstheme="minorHAnsi"/>
              </w:rPr>
              <w:t>Sekerák</w:t>
            </w:r>
            <w:proofErr w:type="spellEnd"/>
          </w:p>
        </w:tc>
      </w:tr>
      <w:tr w:rsidR="006933E3" w:rsidRPr="009A72E1" w14:paraId="03C12758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709B60D0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Sociálna politika a sociálna správa 1</w:t>
            </w:r>
          </w:p>
        </w:tc>
        <w:tc>
          <w:tcPr>
            <w:tcW w:w="708" w:type="dxa"/>
          </w:tcPr>
          <w:p w14:paraId="13DDF823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458511D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2P/2C</w:t>
            </w:r>
          </w:p>
        </w:tc>
        <w:tc>
          <w:tcPr>
            <w:tcW w:w="992" w:type="dxa"/>
          </w:tcPr>
          <w:p w14:paraId="1D09FE4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709" w:type="dxa"/>
          </w:tcPr>
          <w:p w14:paraId="236CEB3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2487AB3E" w14:textId="722A7450" w:rsidR="006933E3" w:rsidRPr="009A72E1" w:rsidRDefault="00267B0C" w:rsidP="00170BC7">
            <w:pPr>
              <w:rPr>
                <w:rFonts w:cstheme="minorHAnsi"/>
              </w:rPr>
            </w:pPr>
            <w:hyperlink r:id="rId40" w:history="1">
              <w:r w:rsidR="008B55EA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8B55EA" w:rsidRPr="009A72E1">
                <w:rPr>
                  <w:rStyle w:val="Hypertextovprepojenie"/>
                  <w:rFonts w:cstheme="minorHAnsi"/>
                </w:rPr>
                <w:t>Lojan</w:t>
              </w:r>
              <w:proofErr w:type="spellEnd"/>
            </w:hyperlink>
          </w:p>
        </w:tc>
      </w:tr>
      <w:tr w:rsidR="007B68FB" w:rsidRPr="009A72E1" w14:paraId="262BE0EF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0AA4F979" w14:textId="3A456E71" w:rsidR="007B68FB" w:rsidRPr="007B68FB" w:rsidRDefault="007B68FB" w:rsidP="007B68FB">
            <w:pPr>
              <w:rPr>
                <w:rFonts w:cstheme="minorHAnsi"/>
                <w:b/>
                <w:bCs/>
              </w:rPr>
            </w:pPr>
            <w:r w:rsidRPr="007B68FB">
              <w:rPr>
                <w:rFonts w:cstheme="minorHAnsi"/>
                <w:b/>
              </w:rPr>
              <w:t>Sociálne služby</w:t>
            </w:r>
          </w:p>
        </w:tc>
        <w:tc>
          <w:tcPr>
            <w:tcW w:w="708" w:type="dxa"/>
          </w:tcPr>
          <w:p w14:paraId="76035BE3" w14:textId="14AAAD5C" w:rsidR="007B68FB" w:rsidRPr="007B68FB" w:rsidRDefault="007B68FB" w:rsidP="007B68FB">
            <w:pPr>
              <w:jc w:val="center"/>
              <w:rPr>
                <w:rFonts w:cstheme="minorHAnsi"/>
                <w:bCs/>
              </w:rPr>
            </w:pPr>
            <w:r w:rsidRPr="007B68FB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79E917DC" w14:textId="72C960C2" w:rsidR="007B68FB" w:rsidRPr="007B68FB" w:rsidRDefault="007B68FB" w:rsidP="007B68FB">
            <w:pPr>
              <w:jc w:val="center"/>
              <w:rPr>
                <w:rFonts w:cstheme="minorHAnsi"/>
              </w:rPr>
            </w:pPr>
            <w:r w:rsidRPr="007B68FB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7E45519F" w14:textId="3291F77A" w:rsidR="007B68FB" w:rsidRPr="007B68FB" w:rsidRDefault="007B68FB" w:rsidP="007B68FB">
            <w:pPr>
              <w:jc w:val="center"/>
              <w:rPr>
                <w:rFonts w:cstheme="minorHAnsi"/>
              </w:rPr>
            </w:pPr>
            <w:r w:rsidRPr="007B68FB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445946F5" w14:textId="24CFC6AF" w:rsidR="007B68FB" w:rsidRPr="007B68FB" w:rsidRDefault="007B68FB" w:rsidP="007B68FB">
            <w:pPr>
              <w:jc w:val="center"/>
              <w:rPr>
                <w:rFonts w:cstheme="minorHAnsi"/>
              </w:rPr>
            </w:pPr>
            <w:r w:rsidRPr="007B68FB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30040B22" w14:textId="5205E65D" w:rsidR="007B68FB" w:rsidRPr="007B68FB" w:rsidRDefault="00267B0C" w:rsidP="007B68FB">
            <w:hyperlink r:id="rId41" w:history="1">
              <w:r w:rsidR="007B68FB" w:rsidRPr="007B68FB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7B68FB" w:rsidRPr="007B68FB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  <w:r w:rsidR="007B68FB" w:rsidRPr="007B68FB">
              <w:rPr>
                <w:rFonts w:cstheme="minorHAnsi"/>
              </w:rPr>
              <w:t xml:space="preserve"> </w:t>
            </w:r>
            <w:r w:rsidR="007B68FB" w:rsidRPr="007B68FB">
              <w:rPr>
                <w:rFonts w:cstheme="minorHAnsi"/>
              </w:rPr>
              <w:br/>
            </w:r>
            <w:hyperlink r:id="rId42" w:history="1">
              <w:r w:rsidR="007B68FB" w:rsidRPr="007B68FB">
                <w:rPr>
                  <w:rStyle w:val="Hypertextovprepojenie"/>
                  <w:rFonts w:cstheme="minorHAnsi"/>
                </w:rPr>
                <w:t>M. Šuľová</w:t>
              </w:r>
            </w:hyperlink>
          </w:p>
        </w:tc>
      </w:tr>
      <w:tr w:rsidR="006933E3" w:rsidRPr="009A72E1" w14:paraId="2C0CD018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240F08D4" w14:textId="1D93943D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Všeobecná pedagogika</w:t>
            </w:r>
          </w:p>
        </w:tc>
        <w:tc>
          <w:tcPr>
            <w:tcW w:w="708" w:type="dxa"/>
          </w:tcPr>
          <w:p w14:paraId="6FD266C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75BE089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2P/1C</w:t>
            </w:r>
          </w:p>
        </w:tc>
        <w:tc>
          <w:tcPr>
            <w:tcW w:w="992" w:type="dxa"/>
          </w:tcPr>
          <w:p w14:paraId="165C14C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5959EE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37FE2637" w14:textId="3473353B" w:rsidR="006933E3" w:rsidRPr="009A72E1" w:rsidRDefault="00267B0C" w:rsidP="00170BC7">
            <w:pPr>
              <w:rPr>
                <w:rFonts w:cstheme="minorHAnsi"/>
              </w:rPr>
            </w:pPr>
            <w:hyperlink r:id="rId43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Jenčo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</w:r>
            <w:hyperlink r:id="rId44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</w:p>
        </w:tc>
      </w:tr>
      <w:tr w:rsidR="006933E3" w:rsidRPr="009A72E1" w14:paraId="0A04F93A" w14:textId="77777777" w:rsidTr="00955549">
        <w:tc>
          <w:tcPr>
            <w:tcW w:w="3936" w:type="dxa"/>
            <w:shd w:val="clear" w:color="auto" w:fill="FFFFFF" w:themeFill="background1"/>
          </w:tcPr>
          <w:p w14:paraId="31B87269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Odborná prax 3</w:t>
            </w:r>
          </w:p>
        </w:tc>
        <w:tc>
          <w:tcPr>
            <w:tcW w:w="708" w:type="dxa"/>
          </w:tcPr>
          <w:p w14:paraId="0C09EDA1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73EDF7E7" w14:textId="26113D8F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  <w:r w:rsidR="00FF264D" w:rsidRPr="009A72E1">
              <w:rPr>
                <w:rFonts w:cstheme="minorHAnsi"/>
              </w:rPr>
              <w:t>C</w:t>
            </w:r>
            <w:r w:rsidRPr="009A72E1">
              <w:rPr>
                <w:rFonts w:cstheme="minorHAnsi"/>
              </w:rPr>
              <w:t>/60px</w:t>
            </w:r>
          </w:p>
        </w:tc>
        <w:tc>
          <w:tcPr>
            <w:tcW w:w="992" w:type="dxa"/>
            <w:shd w:val="clear" w:color="auto" w:fill="FFFFFF" w:themeFill="background1"/>
          </w:tcPr>
          <w:p w14:paraId="0B4C3E8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070759D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00E9207" w14:textId="559B7FB9" w:rsidR="006933E3" w:rsidRPr="009A72E1" w:rsidRDefault="00267B0C" w:rsidP="00170BC7">
            <w:pPr>
              <w:rPr>
                <w:rFonts w:cstheme="minorHAnsi"/>
              </w:rPr>
            </w:pPr>
            <w:hyperlink r:id="rId45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38ACFFF2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7BD9E202" w14:textId="77777777" w:rsidR="006933E3" w:rsidRPr="00736E3B" w:rsidRDefault="006933E3" w:rsidP="00170BC7">
            <w:pPr>
              <w:tabs>
                <w:tab w:val="left" w:pos="3443"/>
              </w:tabs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lastRenderedPageBreak/>
              <w:t>Metodológia vedeckej práce</w:t>
            </w:r>
          </w:p>
        </w:tc>
        <w:tc>
          <w:tcPr>
            <w:tcW w:w="708" w:type="dxa"/>
          </w:tcPr>
          <w:p w14:paraId="70C072EA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2205758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1P/2C</w:t>
            </w:r>
          </w:p>
        </w:tc>
        <w:tc>
          <w:tcPr>
            <w:tcW w:w="992" w:type="dxa"/>
          </w:tcPr>
          <w:p w14:paraId="467A223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567E987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1AB6E22" w14:textId="02FA1FDC" w:rsidR="006933E3" w:rsidRPr="009A72E1" w:rsidRDefault="00267B0C" w:rsidP="00170BC7">
            <w:pPr>
              <w:rPr>
                <w:rFonts w:cstheme="minorHAnsi"/>
              </w:rPr>
            </w:pPr>
            <w:hyperlink r:id="rId46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</w:p>
        </w:tc>
      </w:tr>
      <w:tr w:rsidR="006933E3" w:rsidRPr="009A72E1" w14:paraId="3FAF790D" w14:textId="77777777" w:rsidTr="00170BC7">
        <w:tc>
          <w:tcPr>
            <w:tcW w:w="3936" w:type="dxa"/>
          </w:tcPr>
          <w:p w14:paraId="5FE3A87A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 xml:space="preserve">Základy štatistiky pre sociálnu prácu </w:t>
            </w:r>
          </w:p>
        </w:tc>
        <w:tc>
          <w:tcPr>
            <w:tcW w:w="708" w:type="dxa"/>
          </w:tcPr>
          <w:p w14:paraId="3BC327B0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48D65CD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62B445A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8E1BFB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478475FE" w14:textId="146D3711" w:rsidR="006933E3" w:rsidRPr="009A72E1" w:rsidRDefault="00267B0C" w:rsidP="00170BC7">
            <w:pPr>
              <w:rPr>
                <w:rFonts w:cstheme="minorHAnsi"/>
              </w:rPr>
            </w:pPr>
            <w:hyperlink r:id="rId47" w:history="1">
              <w:r w:rsidR="001A7A5F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</w:p>
        </w:tc>
      </w:tr>
      <w:tr w:rsidR="006933E3" w:rsidRPr="009A72E1" w14:paraId="78DE2DE2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49C3B127" w14:textId="77777777" w:rsidR="006933E3" w:rsidRPr="00736E3B" w:rsidRDefault="006933E3" w:rsidP="00170BC7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>Sociálno-právna ochrana detí a sociálna kuratela</w:t>
            </w:r>
          </w:p>
        </w:tc>
        <w:tc>
          <w:tcPr>
            <w:tcW w:w="708" w:type="dxa"/>
          </w:tcPr>
          <w:p w14:paraId="736FFF4E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2AA240E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 2C</w:t>
            </w:r>
          </w:p>
        </w:tc>
        <w:tc>
          <w:tcPr>
            <w:tcW w:w="992" w:type="dxa"/>
          </w:tcPr>
          <w:p w14:paraId="2D9FE72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6A73C73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6AD7E96" w14:textId="77ACFE7B" w:rsidR="006933E3" w:rsidRPr="009A72E1" w:rsidRDefault="00267B0C" w:rsidP="00170BC7">
            <w:pPr>
              <w:rPr>
                <w:rFonts w:cstheme="minorHAnsi"/>
              </w:rPr>
            </w:pPr>
            <w:hyperlink r:id="rId48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</w:p>
        </w:tc>
      </w:tr>
      <w:tr w:rsidR="00270ED4" w:rsidRPr="009A72E1" w14:paraId="519D734D" w14:textId="77777777" w:rsidTr="00E47093">
        <w:tc>
          <w:tcPr>
            <w:tcW w:w="3936" w:type="dxa"/>
            <w:shd w:val="clear" w:color="auto" w:fill="D9D9D9" w:themeFill="background1" w:themeFillShade="D9"/>
          </w:tcPr>
          <w:p w14:paraId="490EF56F" w14:textId="12A59CC5" w:rsidR="00270ED4" w:rsidRPr="00736E3B" w:rsidRDefault="00270ED4" w:rsidP="00270ED4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 xml:space="preserve">Terénna sociálna práca </w:t>
            </w:r>
            <w:r>
              <w:rPr>
                <w:rFonts w:cstheme="minorHAnsi"/>
                <w:b/>
                <w:bCs/>
              </w:rPr>
              <w:t>a sociálna práca s migrantami</w:t>
            </w:r>
          </w:p>
        </w:tc>
        <w:tc>
          <w:tcPr>
            <w:tcW w:w="708" w:type="dxa"/>
          </w:tcPr>
          <w:p w14:paraId="5DEA6E7A" w14:textId="767BE68A" w:rsidR="00270ED4" w:rsidRPr="009A72E1" w:rsidRDefault="00270ED4" w:rsidP="00270ED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059D1F48" w14:textId="0A482616" w:rsidR="00270ED4" w:rsidRPr="009A72E1" w:rsidRDefault="00270ED4" w:rsidP="00270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9A72E1">
              <w:rPr>
                <w:rFonts w:cstheme="minorHAnsi"/>
              </w:rPr>
              <w:t>P/1C</w:t>
            </w:r>
          </w:p>
        </w:tc>
        <w:tc>
          <w:tcPr>
            <w:tcW w:w="992" w:type="dxa"/>
          </w:tcPr>
          <w:p w14:paraId="77C5C247" w14:textId="0CE9C77A" w:rsidR="00270ED4" w:rsidRPr="009A72E1" w:rsidRDefault="00270ED4" w:rsidP="00270E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78BB15AD" w14:textId="7F96509C" w:rsidR="00270ED4" w:rsidRPr="009A72E1" w:rsidRDefault="00270ED4" w:rsidP="00270ED4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3C3B7FAA" w14:textId="449F60D7" w:rsidR="00270ED4" w:rsidRDefault="00267B0C" w:rsidP="00270ED4">
            <w:hyperlink r:id="rId49" w:history="1">
              <w:r w:rsidR="00270ED4" w:rsidRPr="009A72E1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270ED4" w:rsidRPr="009A72E1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  <w:r w:rsidR="00270ED4" w:rsidRPr="009A72E1">
              <w:rPr>
                <w:rFonts w:cstheme="minorHAnsi"/>
              </w:rPr>
              <w:t xml:space="preserve"> </w:t>
            </w:r>
            <w:r w:rsidR="00270ED4" w:rsidRPr="009A72E1">
              <w:rPr>
                <w:rFonts w:cstheme="minorHAnsi"/>
              </w:rPr>
              <w:br/>
            </w:r>
            <w:hyperlink r:id="rId50" w:history="1">
              <w:r w:rsidR="00270ED4" w:rsidRPr="00270ED4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270ED4" w:rsidRPr="00270ED4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2021F060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6B502F8B" w14:textId="7C27ED45" w:rsidR="006933E3" w:rsidRPr="00736E3B" w:rsidRDefault="006933E3" w:rsidP="00170BC7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>S</w:t>
            </w:r>
            <w:r w:rsidR="00B26557">
              <w:rPr>
                <w:rFonts w:cstheme="minorHAnsi"/>
                <w:b/>
                <w:bCs/>
              </w:rPr>
              <w:t>ociálna práca</w:t>
            </w:r>
            <w:r w:rsidRPr="00736E3B">
              <w:rPr>
                <w:rFonts w:cstheme="minorHAnsi"/>
                <w:b/>
                <w:bCs/>
              </w:rPr>
              <w:t xml:space="preserve"> s rómskou minoritou </w:t>
            </w:r>
          </w:p>
        </w:tc>
        <w:tc>
          <w:tcPr>
            <w:tcW w:w="708" w:type="dxa"/>
          </w:tcPr>
          <w:p w14:paraId="7E3CD051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7E10B81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6274717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283224A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26B59BAD" w14:textId="504B548B" w:rsidR="006933E3" w:rsidRPr="009A72E1" w:rsidRDefault="00267B0C" w:rsidP="00170BC7">
            <w:pPr>
              <w:rPr>
                <w:rFonts w:cstheme="minorHAnsi"/>
              </w:rPr>
            </w:pPr>
            <w:hyperlink r:id="rId51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</w:r>
            <w:hyperlink r:id="rId52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04EEE124" w14:textId="77777777" w:rsidTr="00170BC7">
        <w:tc>
          <w:tcPr>
            <w:tcW w:w="3936" w:type="dxa"/>
          </w:tcPr>
          <w:p w14:paraId="510F5303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Seminár k bakalárskej práci 1</w:t>
            </w:r>
          </w:p>
        </w:tc>
        <w:tc>
          <w:tcPr>
            <w:tcW w:w="708" w:type="dxa"/>
          </w:tcPr>
          <w:p w14:paraId="53F08683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4D65230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2s</w:t>
            </w:r>
          </w:p>
        </w:tc>
        <w:tc>
          <w:tcPr>
            <w:tcW w:w="992" w:type="dxa"/>
          </w:tcPr>
          <w:p w14:paraId="3BFEDDA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B89218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16D85984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vedúci práce</w:t>
            </w:r>
          </w:p>
        </w:tc>
      </w:tr>
      <w:tr w:rsidR="006933E3" w:rsidRPr="009A72E1" w14:paraId="2B80DA48" w14:textId="77777777" w:rsidTr="00955549">
        <w:tc>
          <w:tcPr>
            <w:tcW w:w="3936" w:type="dxa"/>
            <w:shd w:val="clear" w:color="auto" w:fill="FFFFFF" w:themeFill="background1"/>
          </w:tcPr>
          <w:p w14:paraId="5B3FE0CB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Odborná prax 4</w:t>
            </w:r>
          </w:p>
        </w:tc>
        <w:tc>
          <w:tcPr>
            <w:tcW w:w="708" w:type="dxa"/>
          </w:tcPr>
          <w:p w14:paraId="3C9FA6DC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53D11AF7" w14:textId="7E736C24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2C/60px</w:t>
            </w:r>
          </w:p>
        </w:tc>
        <w:tc>
          <w:tcPr>
            <w:tcW w:w="992" w:type="dxa"/>
            <w:shd w:val="clear" w:color="auto" w:fill="FFFFFF" w:themeFill="background1"/>
          </w:tcPr>
          <w:p w14:paraId="180455C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795BFAF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58B8256E" w14:textId="406CDACE" w:rsidR="006933E3" w:rsidRPr="009A72E1" w:rsidRDefault="00267B0C" w:rsidP="00170BC7">
            <w:pPr>
              <w:rPr>
                <w:rFonts w:cstheme="minorHAnsi"/>
              </w:rPr>
            </w:pPr>
            <w:hyperlink r:id="rId53" w:history="1">
              <w:r w:rsidR="008B55EA" w:rsidRPr="009A72E1">
                <w:rPr>
                  <w:rStyle w:val="Hypertextovprepojenie"/>
                  <w:rFonts w:cstheme="minorHAnsi"/>
                </w:rPr>
                <w:t>M. Šuľová</w:t>
              </w:r>
            </w:hyperlink>
          </w:p>
        </w:tc>
      </w:tr>
      <w:tr w:rsidR="006933E3" w:rsidRPr="009A72E1" w14:paraId="20455F3B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0942D686" w14:textId="77777777" w:rsidR="006933E3" w:rsidRPr="00736E3B" w:rsidRDefault="006933E3" w:rsidP="00170BC7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>Sociálna práca v treťom sektore a sociálny projekt</w:t>
            </w:r>
          </w:p>
        </w:tc>
        <w:tc>
          <w:tcPr>
            <w:tcW w:w="708" w:type="dxa"/>
          </w:tcPr>
          <w:p w14:paraId="642C886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1B79BA5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2P/2C</w:t>
            </w:r>
          </w:p>
        </w:tc>
        <w:tc>
          <w:tcPr>
            <w:tcW w:w="992" w:type="dxa"/>
          </w:tcPr>
          <w:p w14:paraId="27EDD30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7</w:t>
            </w:r>
          </w:p>
        </w:tc>
        <w:tc>
          <w:tcPr>
            <w:tcW w:w="709" w:type="dxa"/>
          </w:tcPr>
          <w:p w14:paraId="69C48076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32812A6D" w14:textId="376FB895" w:rsidR="006933E3" w:rsidRPr="009A72E1" w:rsidRDefault="00267B0C" w:rsidP="00170BC7">
            <w:pPr>
              <w:rPr>
                <w:rFonts w:cstheme="minorHAnsi"/>
              </w:rPr>
            </w:pPr>
            <w:hyperlink r:id="rId54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  <w:r w:rsidR="006933E3" w:rsidRPr="009A72E1">
              <w:rPr>
                <w:rFonts w:cstheme="minorHAnsi"/>
              </w:rPr>
              <w:br/>
            </w:r>
            <w:hyperlink r:id="rId55" w:history="1">
              <w:r w:rsidR="008B55EA" w:rsidRPr="009A72E1">
                <w:rPr>
                  <w:rStyle w:val="Hypertextovprepojenie"/>
                  <w:rFonts w:cstheme="minorHAnsi"/>
                </w:rPr>
                <w:t>M. Šuľová</w:t>
              </w:r>
            </w:hyperlink>
          </w:p>
        </w:tc>
      </w:tr>
      <w:tr w:rsidR="00B26557" w:rsidRPr="009A72E1" w14:paraId="195E3B0F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393B3E27" w14:textId="6663EA59" w:rsidR="00B26557" w:rsidRPr="00736E3B" w:rsidRDefault="00B26557" w:rsidP="00B26557">
            <w:pPr>
              <w:rPr>
                <w:rFonts w:cstheme="minorHAnsi"/>
                <w:b/>
                <w:bCs/>
              </w:rPr>
            </w:pPr>
            <w:r w:rsidRPr="00736E3B">
              <w:rPr>
                <w:rFonts w:cstheme="minorHAnsi"/>
                <w:b/>
                <w:bCs/>
              </w:rPr>
              <w:t>Sociálna práca s osobami so zdravotným znevýhodnením a s</w:t>
            </w:r>
            <w:r>
              <w:rPr>
                <w:rFonts w:cstheme="minorHAnsi"/>
                <w:b/>
                <w:bCs/>
              </w:rPr>
              <w:t>eniormi</w:t>
            </w:r>
          </w:p>
        </w:tc>
        <w:tc>
          <w:tcPr>
            <w:tcW w:w="708" w:type="dxa"/>
          </w:tcPr>
          <w:p w14:paraId="30CC41D3" w14:textId="22223FE3" w:rsidR="00B26557" w:rsidRPr="009A72E1" w:rsidRDefault="00B26557" w:rsidP="00B26557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270610EC" w14:textId="16F99BFE" w:rsidR="00B26557" w:rsidRPr="009A72E1" w:rsidRDefault="00B26557" w:rsidP="00B2655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2P/</w:t>
            </w:r>
            <w:r>
              <w:rPr>
                <w:rFonts w:cstheme="minorHAnsi"/>
              </w:rPr>
              <w:t>1</w:t>
            </w:r>
            <w:r w:rsidRPr="009A72E1">
              <w:rPr>
                <w:rFonts w:cstheme="minorHAnsi"/>
              </w:rPr>
              <w:t>C</w:t>
            </w:r>
          </w:p>
        </w:tc>
        <w:tc>
          <w:tcPr>
            <w:tcW w:w="992" w:type="dxa"/>
          </w:tcPr>
          <w:p w14:paraId="2EC3FC56" w14:textId="00E21F6B" w:rsidR="00B26557" w:rsidRPr="009A72E1" w:rsidRDefault="00B26557" w:rsidP="00B265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</w:tcPr>
          <w:p w14:paraId="2FB43779" w14:textId="7DDBEB90" w:rsidR="00B26557" w:rsidRPr="009A72E1" w:rsidRDefault="00B26557" w:rsidP="00B2655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2FC0FAB2" w14:textId="3A0B8811" w:rsidR="00B26557" w:rsidRDefault="00267B0C" w:rsidP="00B26557">
            <w:hyperlink r:id="rId56" w:history="1">
              <w:r w:rsidR="00B26557" w:rsidRPr="009A72E1">
                <w:rPr>
                  <w:rStyle w:val="Hypertextovprepojenie"/>
                  <w:rFonts w:cstheme="minorHAnsi"/>
                </w:rPr>
                <w:t xml:space="preserve">T. </w:t>
              </w:r>
              <w:proofErr w:type="spellStart"/>
              <w:r w:rsidR="00B26557" w:rsidRPr="009A72E1">
                <w:rPr>
                  <w:rStyle w:val="Hypertextovprepojenie"/>
                  <w:rFonts w:cstheme="minorHAnsi"/>
                </w:rPr>
                <w:t>Bąk</w:t>
              </w:r>
              <w:proofErr w:type="spellEnd"/>
            </w:hyperlink>
          </w:p>
        </w:tc>
      </w:tr>
      <w:tr w:rsidR="006933E3" w:rsidRPr="009A72E1" w14:paraId="3D7DC5E9" w14:textId="77777777" w:rsidTr="00170BC7">
        <w:tc>
          <w:tcPr>
            <w:tcW w:w="3936" w:type="dxa"/>
            <w:shd w:val="clear" w:color="auto" w:fill="D9D9D9" w:themeFill="background1" w:themeFillShade="D9"/>
          </w:tcPr>
          <w:p w14:paraId="312F7AFE" w14:textId="77777777" w:rsidR="006933E3" w:rsidRPr="009A72E1" w:rsidRDefault="006933E3" w:rsidP="00170BC7">
            <w:pPr>
              <w:rPr>
                <w:rFonts w:cstheme="minorHAnsi"/>
                <w:b/>
                <w:bCs/>
              </w:rPr>
            </w:pPr>
            <w:r w:rsidRPr="009A72E1">
              <w:rPr>
                <w:rFonts w:cstheme="minorHAnsi"/>
                <w:b/>
                <w:bCs/>
              </w:rPr>
              <w:t>Etika</w:t>
            </w:r>
          </w:p>
        </w:tc>
        <w:tc>
          <w:tcPr>
            <w:tcW w:w="708" w:type="dxa"/>
          </w:tcPr>
          <w:p w14:paraId="058E20D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388EA548" w14:textId="6E7FB5A2" w:rsidR="006933E3" w:rsidRPr="009A72E1" w:rsidRDefault="003358ED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  <w:r w:rsidR="006933E3" w:rsidRPr="009A72E1">
              <w:rPr>
                <w:rFonts w:cstheme="minorHAnsi"/>
              </w:rPr>
              <w:t>P/</w:t>
            </w:r>
            <w:r w:rsidRPr="009A72E1">
              <w:rPr>
                <w:rFonts w:cstheme="minorHAnsi"/>
              </w:rPr>
              <w:t>1</w:t>
            </w:r>
            <w:r w:rsidR="006933E3" w:rsidRPr="009A72E1">
              <w:rPr>
                <w:rFonts w:cstheme="minorHAnsi"/>
              </w:rPr>
              <w:t>C</w:t>
            </w:r>
          </w:p>
        </w:tc>
        <w:tc>
          <w:tcPr>
            <w:tcW w:w="992" w:type="dxa"/>
          </w:tcPr>
          <w:p w14:paraId="5367987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4850065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4110D30F" w14:textId="2C39C77D" w:rsidR="006933E3" w:rsidRPr="009A72E1" w:rsidRDefault="00267B0C" w:rsidP="00170BC7">
            <w:pPr>
              <w:rPr>
                <w:rFonts w:cstheme="minorHAnsi"/>
              </w:rPr>
            </w:pPr>
            <w:hyperlink r:id="rId57" w:history="1">
              <w:r w:rsidR="008B55EA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8B55EA" w:rsidRPr="009A72E1">
                <w:rPr>
                  <w:rStyle w:val="Hypertextovprepojenie"/>
                  <w:rFonts w:cstheme="minorHAnsi"/>
                </w:rPr>
                <w:t>Lojan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</w:r>
            <w:hyperlink r:id="rId58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E.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Ragan</w:t>
              </w:r>
              <w:proofErr w:type="spellEnd"/>
            </w:hyperlink>
          </w:p>
        </w:tc>
      </w:tr>
      <w:tr w:rsidR="006933E3" w:rsidRPr="009A72E1" w14:paraId="30325295" w14:textId="77777777" w:rsidTr="00170BC7">
        <w:tc>
          <w:tcPr>
            <w:tcW w:w="3936" w:type="dxa"/>
          </w:tcPr>
          <w:p w14:paraId="1D1E3EDC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Seminár k bakalárskej práci 2</w:t>
            </w:r>
          </w:p>
        </w:tc>
        <w:tc>
          <w:tcPr>
            <w:tcW w:w="708" w:type="dxa"/>
          </w:tcPr>
          <w:p w14:paraId="2C5E2EC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6</w:t>
            </w:r>
          </w:p>
        </w:tc>
        <w:tc>
          <w:tcPr>
            <w:tcW w:w="993" w:type="dxa"/>
          </w:tcPr>
          <w:p w14:paraId="34354C4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2s</w:t>
            </w:r>
          </w:p>
        </w:tc>
        <w:tc>
          <w:tcPr>
            <w:tcW w:w="992" w:type="dxa"/>
          </w:tcPr>
          <w:p w14:paraId="7BBB29C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563EEB7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6DD3B22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vedúci práce</w:t>
            </w:r>
          </w:p>
        </w:tc>
      </w:tr>
    </w:tbl>
    <w:p w14:paraId="1596DFB2" w14:textId="77777777" w:rsidR="006933E3" w:rsidRPr="009A72E1" w:rsidRDefault="006933E3" w:rsidP="006933E3">
      <w:pPr>
        <w:spacing w:after="0" w:line="240" w:lineRule="auto"/>
        <w:rPr>
          <w:rFonts w:cstheme="minorHAnsi"/>
        </w:rPr>
      </w:pPr>
    </w:p>
    <w:p w14:paraId="581060AB" w14:textId="77777777" w:rsidR="006933E3" w:rsidRPr="000C2FC3" w:rsidRDefault="006933E3" w:rsidP="006933E3">
      <w:pPr>
        <w:spacing w:after="120" w:line="240" w:lineRule="auto"/>
        <w:rPr>
          <w:rFonts w:cstheme="minorHAnsi"/>
          <w:b/>
        </w:rPr>
      </w:pPr>
      <w:r w:rsidRPr="000C2FC3">
        <w:rPr>
          <w:rFonts w:cstheme="minorHAnsi"/>
          <w:b/>
        </w:rPr>
        <w:t>Povinne voliteľné predmety (20 kreditov)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992"/>
        <w:gridCol w:w="709"/>
        <w:gridCol w:w="1984"/>
      </w:tblGrid>
      <w:tr w:rsidR="006933E3" w:rsidRPr="009A72E1" w14:paraId="55C8F49C" w14:textId="77777777" w:rsidTr="00170BC7">
        <w:tc>
          <w:tcPr>
            <w:tcW w:w="6629" w:type="dxa"/>
            <w:gridSpan w:val="4"/>
            <w:shd w:val="clear" w:color="auto" w:fill="BFBFBF" w:themeFill="background1" w:themeFillShade="BF"/>
          </w:tcPr>
          <w:p w14:paraId="07595206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Povinne voliteľné predmety – cudzí jazyk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08AC51C0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Min. 4 kredity</w:t>
            </w:r>
          </w:p>
        </w:tc>
      </w:tr>
      <w:tr w:rsidR="006933E3" w:rsidRPr="009A72E1" w14:paraId="1538A767" w14:textId="77777777" w:rsidTr="00170BC7">
        <w:tc>
          <w:tcPr>
            <w:tcW w:w="3936" w:type="dxa"/>
            <w:shd w:val="clear" w:color="auto" w:fill="F2F2F2" w:themeFill="background1" w:themeFillShade="F2"/>
          </w:tcPr>
          <w:p w14:paraId="195CF7EA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Predmet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1E9F8D6C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A0131A9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Rozsah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ADB20E5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Kredity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389DEBC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Ukonč.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32C190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Vyučujúci</w:t>
            </w:r>
          </w:p>
        </w:tc>
      </w:tr>
      <w:tr w:rsidR="006933E3" w:rsidRPr="009A72E1" w14:paraId="671A489D" w14:textId="77777777" w:rsidTr="00170BC7">
        <w:tc>
          <w:tcPr>
            <w:tcW w:w="3936" w:type="dxa"/>
          </w:tcPr>
          <w:p w14:paraId="397AD816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Odborný cudzí jazyk - anglický jazyk 1</w:t>
            </w:r>
          </w:p>
        </w:tc>
        <w:tc>
          <w:tcPr>
            <w:tcW w:w="708" w:type="dxa"/>
          </w:tcPr>
          <w:p w14:paraId="38C08A4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14:paraId="4D8587C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16B7C4A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22FFF3D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503A4949" w14:textId="556F2A37" w:rsidR="006933E3" w:rsidRPr="009A72E1" w:rsidRDefault="00267B0C" w:rsidP="00170BC7">
            <w:pPr>
              <w:rPr>
                <w:rFonts w:cstheme="minorHAnsi"/>
              </w:rPr>
            </w:pPr>
            <w:hyperlink r:id="rId59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P.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Hrabovecký</w:t>
              </w:r>
              <w:proofErr w:type="spellEnd"/>
            </w:hyperlink>
          </w:p>
        </w:tc>
      </w:tr>
      <w:tr w:rsidR="006933E3" w:rsidRPr="009A72E1" w14:paraId="6C46DA55" w14:textId="77777777" w:rsidTr="00170BC7">
        <w:tc>
          <w:tcPr>
            <w:tcW w:w="3936" w:type="dxa"/>
          </w:tcPr>
          <w:p w14:paraId="766099BB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Odborný cudzí jazyk - nemecký jazyk 1</w:t>
            </w:r>
          </w:p>
        </w:tc>
        <w:tc>
          <w:tcPr>
            <w:tcW w:w="708" w:type="dxa"/>
          </w:tcPr>
          <w:p w14:paraId="72F68DF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993" w:type="dxa"/>
          </w:tcPr>
          <w:p w14:paraId="77B0763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47B4458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69DCC16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54F5944B" w14:textId="34B119F7" w:rsidR="006933E3" w:rsidRPr="009A72E1" w:rsidRDefault="00267B0C" w:rsidP="00170BC7">
            <w:pPr>
              <w:rPr>
                <w:rFonts w:cstheme="minorHAnsi"/>
              </w:rPr>
            </w:pPr>
            <w:hyperlink r:id="rId60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P.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Ceľuch</w:t>
              </w:r>
              <w:proofErr w:type="spellEnd"/>
            </w:hyperlink>
          </w:p>
        </w:tc>
      </w:tr>
      <w:tr w:rsidR="006933E3" w:rsidRPr="009A72E1" w14:paraId="42600659" w14:textId="77777777" w:rsidTr="00170BC7">
        <w:tc>
          <w:tcPr>
            <w:tcW w:w="3936" w:type="dxa"/>
          </w:tcPr>
          <w:p w14:paraId="7532EDF4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Odborný cudzí jazyk - anglický jazyk 2</w:t>
            </w:r>
          </w:p>
        </w:tc>
        <w:tc>
          <w:tcPr>
            <w:tcW w:w="708" w:type="dxa"/>
          </w:tcPr>
          <w:p w14:paraId="3DDFAC3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14:paraId="48DF911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43CD7BD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D14BD3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5FAB1C0D" w14:textId="0C7F4A86" w:rsidR="006933E3" w:rsidRPr="009A72E1" w:rsidRDefault="00267B0C" w:rsidP="00170BC7">
            <w:pPr>
              <w:rPr>
                <w:rFonts w:cstheme="minorHAnsi"/>
              </w:rPr>
            </w:pPr>
            <w:hyperlink r:id="rId61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P.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Hrabovecký</w:t>
              </w:r>
              <w:proofErr w:type="spellEnd"/>
            </w:hyperlink>
          </w:p>
        </w:tc>
      </w:tr>
      <w:tr w:rsidR="006933E3" w:rsidRPr="009A72E1" w14:paraId="3B692270" w14:textId="77777777" w:rsidTr="00170BC7">
        <w:tc>
          <w:tcPr>
            <w:tcW w:w="3936" w:type="dxa"/>
          </w:tcPr>
          <w:p w14:paraId="78E0662F" w14:textId="4556A0BC" w:rsidR="005941A8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Odborný cudzí jazyk - nemecký jazyk 2</w:t>
            </w:r>
          </w:p>
        </w:tc>
        <w:tc>
          <w:tcPr>
            <w:tcW w:w="708" w:type="dxa"/>
          </w:tcPr>
          <w:p w14:paraId="53BD21D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3" w:type="dxa"/>
          </w:tcPr>
          <w:p w14:paraId="19C73BC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0B4DD80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446552F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7E2DBAED" w14:textId="7A5056C9" w:rsidR="006933E3" w:rsidRPr="009A72E1" w:rsidRDefault="00267B0C" w:rsidP="00170BC7">
            <w:pPr>
              <w:rPr>
                <w:rFonts w:cstheme="minorHAnsi"/>
              </w:rPr>
            </w:pPr>
            <w:hyperlink r:id="rId62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P.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Ceľuch</w:t>
              </w:r>
              <w:proofErr w:type="spellEnd"/>
            </w:hyperlink>
          </w:p>
        </w:tc>
      </w:tr>
    </w:tbl>
    <w:p w14:paraId="4B5B04C5" w14:textId="77777777" w:rsidR="006933E3" w:rsidRPr="009A72E1" w:rsidRDefault="006933E3" w:rsidP="006933E3">
      <w:pPr>
        <w:spacing w:after="0" w:line="240" w:lineRule="auto"/>
        <w:rPr>
          <w:rFonts w:cstheme="minorHAnsi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993"/>
        <w:gridCol w:w="992"/>
        <w:gridCol w:w="709"/>
        <w:gridCol w:w="1984"/>
      </w:tblGrid>
      <w:tr w:rsidR="006933E3" w:rsidRPr="009A72E1" w14:paraId="464D189E" w14:textId="77777777" w:rsidTr="00170BC7">
        <w:tc>
          <w:tcPr>
            <w:tcW w:w="6629" w:type="dxa"/>
            <w:gridSpan w:val="4"/>
            <w:shd w:val="clear" w:color="auto" w:fill="BFBFBF" w:themeFill="background1" w:themeFillShade="BF"/>
          </w:tcPr>
          <w:p w14:paraId="7DD2CA7C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Povinne voliteľné predmety – sociálna práca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1AAEFDD8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Min. 16 kreditov</w:t>
            </w:r>
          </w:p>
        </w:tc>
      </w:tr>
      <w:tr w:rsidR="006933E3" w:rsidRPr="009A72E1" w14:paraId="36F0EEE2" w14:textId="77777777" w:rsidTr="00170BC7">
        <w:tc>
          <w:tcPr>
            <w:tcW w:w="3936" w:type="dxa"/>
            <w:shd w:val="clear" w:color="auto" w:fill="F2F2F2" w:themeFill="background1" w:themeFillShade="F2"/>
          </w:tcPr>
          <w:p w14:paraId="16B63460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Predmet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67040B95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Sem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13D42A0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Rozsah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631B264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Kredity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957DFE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Ukonč.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10F670B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Vyučujúci</w:t>
            </w:r>
          </w:p>
        </w:tc>
      </w:tr>
      <w:tr w:rsidR="006933E3" w:rsidRPr="009A72E1" w14:paraId="41129537" w14:textId="77777777" w:rsidTr="00170BC7">
        <w:tc>
          <w:tcPr>
            <w:tcW w:w="3936" w:type="dxa"/>
          </w:tcPr>
          <w:p w14:paraId="54091E6E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Dokumenty Magistéria o manželstve a rodine</w:t>
            </w:r>
          </w:p>
        </w:tc>
        <w:tc>
          <w:tcPr>
            <w:tcW w:w="708" w:type="dxa"/>
          </w:tcPr>
          <w:p w14:paraId="7CE142FD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68D3ECBA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 </w:t>
            </w:r>
          </w:p>
        </w:tc>
        <w:tc>
          <w:tcPr>
            <w:tcW w:w="992" w:type="dxa"/>
          </w:tcPr>
          <w:p w14:paraId="252D8F7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5FE661C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24433345" w14:textId="41540050" w:rsidR="006933E3" w:rsidRPr="009A72E1" w:rsidRDefault="00267B0C" w:rsidP="00170BC7">
            <w:pPr>
              <w:rPr>
                <w:rFonts w:cstheme="minorHAnsi"/>
              </w:rPr>
            </w:pPr>
            <w:hyperlink r:id="rId63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P.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Hrabovecký</w:t>
              </w:r>
              <w:proofErr w:type="spellEnd"/>
            </w:hyperlink>
          </w:p>
        </w:tc>
      </w:tr>
      <w:tr w:rsidR="006933E3" w:rsidRPr="009A72E1" w14:paraId="5504BDF6" w14:textId="77777777" w:rsidTr="00170BC7">
        <w:tc>
          <w:tcPr>
            <w:tcW w:w="3936" w:type="dxa"/>
          </w:tcPr>
          <w:p w14:paraId="00F32CD6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Informatika 1</w:t>
            </w:r>
          </w:p>
        </w:tc>
        <w:tc>
          <w:tcPr>
            <w:tcW w:w="708" w:type="dxa"/>
          </w:tcPr>
          <w:p w14:paraId="0C0BB6A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386B054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</w:t>
            </w:r>
          </w:p>
        </w:tc>
        <w:tc>
          <w:tcPr>
            <w:tcW w:w="992" w:type="dxa"/>
          </w:tcPr>
          <w:p w14:paraId="7CB552C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5334D13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2C4B04D2" w14:textId="121E3441" w:rsidR="006933E3" w:rsidRPr="009A72E1" w:rsidRDefault="00267B0C" w:rsidP="00170BC7">
            <w:pPr>
              <w:rPr>
                <w:rFonts w:cstheme="minorHAnsi"/>
              </w:rPr>
            </w:pPr>
            <w:hyperlink r:id="rId64" w:history="1">
              <w:r w:rsidR="006933E3" w:rsidRPr="009A72E1">
                <w:rPr>
                  <w:rStyle w:val="Hypertextovprepojenie"/>
                  <w:rFonts w:cstheme="minorHAnsi"/>
                </w:rPr>
                <w:t>A. 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Babják</w:t>
              </w:r>
              <w:proofErr w:type="spellEnd"/>
            </w:hyperlink>
          </w:p>
        </w:tc>
      </w:tr>
      <w:tr w:rsidR="006933E3" w:rsidRPr="009A72E1" w14:paraId="304BFC7F" w14:textId="77777777" w:rsidTr="00170BC7">
        <w:tc>
          <w:tcPr>
            <w:tcW w:w="3936" w:type="dxa"/>
          </w:tcPr>
          <w:p w14:paraId="31F85FC2" w14:textId="79E247E4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Posunkový jazyk</w:t>
            </w:r>
            <w:r w:rsidR="00E15498" w:rsidRPr="00736E3B">
              <w:rPr>
                <w:rFonts w:cstheme="minorHAnsi"/>
              </w:rPr>
              <w:t xml:space="preserve"> 1</w:t>
            </w:r>
          </w:p>
        </w:tc>
        <w:tc>
          <w:tcPr>
            <w:tcW w:w="708" w:type="dxa"/>
          </w:tcPr>
          <w:p w14:paraId="207E63B4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1</w:t>
            </w:r>
          </w:p>
        </w:tc>
        <w:tc>
          <w:tcPr>
            <w:tcW w:w="993" w:type="dxa"/>
          </w:tcPr>
          <w:p w14:paraId="2BC3BC2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 1C</w:t>
            </w:r>
          </w:p>
        </w:tc>
        <w:tc>
          <w:tcPr>
            <w:tcW w:w="992" w:type="dxa"/>
          </w:tcPr>
          <w:p w14:paraId="0F15A36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4C2B20C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2D9460A2" w14:textId="0A2FD6A7" w:rsidR="006933E3" w:rsidRPr="009A72E1" w:rsidRDefault="00267B0C" w:rsidP="00170BC7">
            <w:pPr>
              <w:tabs>
                <w:tab w:val="left" w:pos="1402"/>
              </w:tabs>
              <w:rPr>
                <w:rFonts w:cstheme="minorHAnsi"/>
              </w:rPr>
            </w:pPr>
            <w:hyperlink r:id="rId65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M.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Telepun</w:t>
              </w:r>
              <w:proofErr w:type="spellEnd"/>
            </w:hyperlink>
          </w:p>
        </w:tc>
      </w:tr>
      <w:tr w:rsidR="006933E3" w:rsidRPr="009A72E1" w14:paraId="1115DE9B" w14:textId="77777777" w:rsidTr="00170BC7">
        <w:tc>
          <w:tcPr>
            <w:tcW w:w="3936" w:type="dxa"/>
          </w:tcPr>
          <w:p w14:paraId="6E225F36" w14:textId="5581FA75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Informatika 2</w:t>
            </w:r>
          </w:p>
        </w:tc>
        <w:tc>
          <w:tcPr>
            <w:tcW w:w="708" w:type="dxa"/>
          </w:tcPr>
          <w:p w14:paraId="37AB9AF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4D64FBC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361BD96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5705BF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22863116" w14:textId="46CD5B23" w:rsidR="006933E3" w:rsidRPr="009A72E1" w:rsidRDefault="00267B0C" w:rsidP="00170BC7">
            <w:pPr>
              <w:rPr>
                <w:rFonts w:cstheme="minorHAnsi"/>
              </w:rPr>
            </w:pPr>
            <w:hyperlink r:id="rId66" w:history="1">
              <w:r w:rsidR="006933E3" w:rsidRPr="009A72E1">
                <w:rPr>
                  <w:rStyle w:val="Hypertextovprepojenie"/>
                  <w:rFonts w:cstheme="minorHAnsi"/>
                </w:rPr>
                <w:t>A. 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Babják</w:t>
              </w:r>
              <w:proofErr w:type="spellEnd"/>
            </w:hyperlink>
          </w:p>
        </w:tc>
      </w:tr>
      <w:tr w:rsidR="006933E3" w:rsidRPr="009A72E1" w14:paraId="58837CF0" w14:textId="77777777" w:rsidTr="00170BC7">
        <w:tc>
          <w:tcPr>
            <w:tcW w:w="3936" w:type="dxa"/>
          </w:tcPr>
          <w:p w14:paraId="0F0989F9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Muzikoterapia</w:t>
            </w:r>
          </w:p>
        </w:tc>
        <w:tc>
          <w:tcPr>
            <w:tcW w:w="708" w:type="dxa"/>
          </w:tcPr>
          <w:p w14:paraId="7BFEC8A1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7863CB0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2C</w:t>
            </w:r>
          </w:p>
        </w:tc>
        <w:tc>
          <w:tcPr>
            <w:tcW w:w="992" w:type="dxa"/>
          </w:tcPr>
          <w:p w14:paraId="27701C1D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12F35F4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1D9AD8FF" w14:textId="090476DE" w:rsidR="006933E3" w:rsidRPr="009A72E1" w:rsidRDefault="00267B0C" w:rsidP="00170BC7">
            <w:pPr>
              <w:tabs>
                <w:tab w:val="left" w:pos="1402"/>
              </w:tabs>
              <w:rPr>
                <w:rFonts w:cstheme="minorHAnsi"/>
              </w:rPr>
            </w:pPr>
            <w:hyperlink r:id="rId67" w:history="1">
              <w:r w:rsidR="001A7A5F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</w:p>
        </w:tc>
      </w:tr>
      <w:tr w:rsidR="006933E3" w:rsidRPr="009A72E1" w14:paraId="5369FF41" w14:textId="77777777" w:rsidTr="00170BC7">
        <w:tc>
          <w:tcPr>
            <w:tcW w:w="3936" w:type="dxa"/>
          </w:tcPr>
          <w:p w14:paraId="475CD5E9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Pedagogika voľného času</w:t>
            </w:r>
          </w:p>
        </w:tc>
        <w:tc>
          <w:tcPr>
            <w:tcW w:w="708" w:type="dxa"/>
          </w:tcPr>
          <w:p w14:paraId="4F871380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2</w:t>
            </w:r>
          </w:p>
        </w:tc>
        <w:tc>
          <w:tcPr>
            <w:tcW w:w="993" w:type="dxa"/>
          </w:tcPr>
          <w:p w14:paraId="0C03F6C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</w:t>
            </w:r>
          </w:p>
        </w:tc>
        <w:tc>
          <w:tcPr>
            <w:tcW w:w="992" w:type="dxa"/>
          </w:tcPr>
          <w:p w14:paraId="0F1E417A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16C2A65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474E460" w14:textId="62E77E73" w:rsidR="006933E3" w:rsidRPr="009A72E1" w:rsidRDefault="00267B0C" w:rsidP="00170BC7">
            <w:pPr>
              <w:tabs>
                <w:tab w:val="left" w:pos="1402"/>
              </w:tabs>
              <w:rPr>
                <w:rFonts w:cstheme="minorHAnsi"/>
              </w:rPr>
            </w:pPr>
            <w:hyperlink r:id="rId68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</w:p>
        </w:tc>
      </w:tr>
      <w:tr w:rsidR="006933E3" w:rsidRPr="009A72E1" w14:paraId="460A8235" w14:textId="77777777" w:rsidTr="00170BC7">
        <w:tc>
          <w:tcPr>
            <w:tcW w:w="3936" w:type="dxa"/>
          </w:tcPr>
          <w:p w14:paraId="24724C4A" w14:textId="3DDC75DB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Krízová intervencia</w:t>
            </w:r>
          </w:p>
        </w:tc>
        <w:tc>
          <w:tcPr>
            <w:tcW w:w="708" w:type="dxa"/>
          </w:tcPr>
          <w:p w14:paraId="4FE56708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2EAE87E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78A1901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6922ED3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7BF37633" w14:textId="3F1240BC" w:rsidR="006933E3" w:rsidRPr="009A72E1" w:rsidRDefault="00267B0C" w:rsidP="00170BC7">
            <w:pPr>
              <w:rPr>
                <w:rFonts w:cstheme="minorHAnsi"/>
              </w:rPr>
            </w:pPr>
            <w:hyperlink r:id="rId69" w:history="1">
              <w:r w:rsidR="001A7A5F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1A7A5F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  <w:tr w:rsidR="006933E3" w:rsidRPr="009A72E1" w14:paraId="1A36E149" w14:textId="77777777" w:rsidTr="00170BC7">
        <w:tc>
          <w:tcPr>
            <w:tcW w:w="3936" w:type="dxa"/>
          </w:tcPr>
          <w:p w14:paraId="1C31F283" w14:textId="77777777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Riešenie problémových situácií a konfliktov v rodine</w:t>
            </w:r>
          </w:p>
        </w:tc>
        <w:tc>
          <w:tcPr>
            <w:tcW w:w="708" w:type="dxa"/>
          </w:tcPr>
          <w:p w14:paraId="43315B7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3</w:t>
            </w:r>
          </w:p>
        </w:tc>
        <w:tc>
          <w:tcPr>
            <w:tcW w:w="993" w:type="dxa"/>
          </w:tcPr>
          <w:p w14:paraId="578EAFD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</w:t>
            </w:r>
          </w:p>
        </w:tc>
        <w:tc>
          <w:tcPr>
            <w:tcW w:w="992" w:type="dxa"/>
          </w:tcPr>
          <w:p w14:paraId="17FC62C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48667BC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1EA77B6E" w14:textId="68A6EF4D" w:rsidR="006933E3" w:rsidRPr="009A72E1" w:rsidRDefault="00267B0C" w:rsidP="00170BC7">
            <w:pPr>
              <w:rPr>
                <w:rFonts w:cstheme="minorHAnsi"/>
              </w:rPr>
            </w:pPr>
            <w:hyperlink r:id="rId70" w:history="1">
              <w:r w:rsidR="006933E3" w:rsidRPr="009A72E1">
                <w:rPr>
                  <w:rStyle w:val="Hypertextovprepojenie"/>
                  <w:rFonts w:cstheme="minorHAnsi"/>
                </w:rPr>
                <w:t>M. Forgáč</w:t>
              </w:r>
            </w:hyperlink>
          </w:p>
        </w:tc>
      </w:tr>
      <w:tr w:rsidR="006933E3" w:rsidRPr="009A72E1" w14:paraId="42014814" w14:textId="77777777" w:rsidTr="00170BC7">
        <w:tc>
          <w:tcPr>
            <w:tcW w:w="3936" w:type="dxa"/>
          </w:tcPr>
          <w:p w14:paraId="466D7B72" w14:textId="06AD43ED" w:rsidR="006933E3" w:rsidRPr="00736E3B" w:rsidRDefault="006933E3" w:rsidP="00170BC7">
            <w:pPr>
              <w:rPr>
                <w:rFonts w:cstheme="minorHAnsi"/>
              </w:rPr>
            </w:pPr>
            <w:r w:rsidRPr="00736E3B">
              <w:rPr>
                <w:rFonts w:cstheme="minorHAnsi"/>
              </w:rPr>
              <w:t>Bioetika</w:t>
            </w:r>
          </w:p>
        </w:tc>
        <w:tc>
          <w:tcPr>
            <w:tcW w:w="708" w:type="dxa"/>
          </w:tcPr>
          <w:p w14:paraId="71259AA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4AAAFB7E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1C7EF04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4CD5D0E1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1BB1AD5" w14:textId="7D58070D" w:rsidR="006933E3" w:rsidRPr="009A72E1" w:rsidRDefault="00267B0C" w:rsidP="00170BC7">
            <w:pPr>
              <w:rPr>
                <w:rFonts w:cstheme="minorHAnsi"/>
              </w:rPr>
            </w:pPr>
            <w:hyperlink r:id="rId71" w:history="1">
              <w:r w:rsidR="008B55EA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8B55EA" w:rsidRPr="009A72E1">
                <w:rPr>
                  <w:rStyle w:val="Hypertextovprepojenie"/>
                  <w:rFonts w:cstheme="minorHAnsi"/>
                </w:rPr>
                <w:t>Lojan</w:t>
              </w:r>
              <w:proofErr w:type="spellEnd"/>
            </w:hyperlink>
          </w:p>
        </w:tc>
      </w:tr>
      <w:tr w:rsidR="006933E3" w:rsidRPr="009A72E1" w14:paraId="30DAF8B3" w14:textId="77777777" w:rsidTr="00170BC7">
        <w:tc>
          <w:tcPr>
            <w:tcW w:w="3936" w:type="dxa"/>
          </w:tcPr>
          <w:p w14:paraId="4636F3EB" w14:textId="0FD5DC7E" w:rsidR="006933E3" w:rsidRPr="00736E3B" w:rsidRDefault="00270ED4" w:rsidP="00170BC7">
            <w:pPr>
              <w:rPr>
                <w:rFonts w:cstheme="minorHAnsi"/>
              </w:rPr>
            </w:pPr>
            <w:r>
              <w:rPr>
                <w:rFonts w:cstheme="minorHAnsi"/>
              </w:rPr>
              <w:t>Správne, t</w:t>
            </w:r>
            <w:r w:rsidR="006933E3" w:rsidRPr="00736E3B">
              <w:rPr>
                <w:rFonts w:cstheme="minorHAnsi"/>
              </w:rPr>
              <w:t xml:space="preserve">restné a pracovné právo </w:t>
            </w:r>
          </w:p>
        </w:tc>
        <w:tc>
          <w:tcPr>
            <w:tcW w:w="708" w:type="dxa"/>
          </w:tcPr>
          <w:p w14:paraId="4538513E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1C918D52" w14:textId="1A821741" w:rsidR="006933E3" w:rsidRPr="009A72E1" w:rsidRDefault="00270ED4" w:rsidP="00170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933E3" w:rsidRPr="009A72E1">
              <w:rPr>
                <w:rFonts w:cstheme="minorHAnsi"/>
              </w:rPr>
              <w:t>P/1C</w:t>
            </w:r>
          </w:p>
        </w:tc>
        <w:tc>
          <w:tcPr>
            <w:tcW w:w="992" w:type="dxa"/>
          </w:tcPr>
          <w:p w14:paraId="16E73572" w14:textId="4D4FC6AE" w:rsidR="006933E3" w:rsidRPr="009A72E1" w:rsidRDefault="00270ED4" w:rsidP="00170BC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</w:tcPr>
          <w:p w14:paraId="3EFA01C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</w:tcPr>
          <w:p w14:paraId="1823CF78" w14:textId="1AE5BD21" w:rsidR="006933E3" w:rsidRPr="009A72E1" w:rsidRDefault="00267B0C" w:rsidP="00170BC7">
            <w:pPr>
              <w:tabs>
                <w:tab w:val="left" w:pos="1400"/>
              </w:tabs>
              <w:rPr>
                <w:rFonts w:cstheme="minorHAnsi"/>
              </w:rPr>
            </w:pPr>
            <w:hyperlink r:id="rId72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Jurica</w:t>
              </w:r>
              <w:proofErr w:type="spellEnd"/>
            </w:hyperlink>
            <w:r w:rsidR="006933E3" w:rsidRPr="009A72E1">
              <w:rPr>
                <w:rFonts w:cstheme="minorHAnsi"/>
              </w:rPr>
              <w:br/>
              <w:t xml:space="preserve">L. </w:t>
            </w:r>
            <w:proofErr w:type="spellStart"/>
            <w:r w:rsidR="006933E3" w:rsidRPr="009A72E1">
              <w:rPr>
                <w:rFonts w:cstheme="minorHAnsi"/>
              </w:rPr>
              <w:t>Sekerák</w:t>
            </w:r>
            <w:proofErr w:type="spellEnd"/>
            <w:r w:rsidR="006933E3" w:rsidRPr="009A72E1">
              <w:rPr>
                <w:rFonts w:cstheme="minorHAnsi"/>
              </w:rPr>
              <w:tab/>
            </w:r>
          </w:p>
        </w:tc>
      </w:tr>
      <w:tr w:rsidR="006933E3" w:rsidRPr="009A72E1" w14:paraId="5F2645BC" w14:textId="77777777" w:rsidTr="00170BC7">
        <w:tc>
          <w:tcPr>
            <w:tcW w:w="3936" w:type="dxa"/>
          </w:tcPr>
          <w:p w14:paraId="5B83B727" w14:textId="77777777" w:rsidR="006933E3" w:rsidRPr="00736E3B" w:rsidRDefault="006933E3" w:rsidP="00170BC7">
            <w:pPr>
              <w:rPr>
                <w:rFonts w:cstheme="minorHAnsi"/>
              </w:rPr>
            </w:pPr>
            <w:proofErr w:type="spellStart"/>
            <w:r w:rsidRPr="00736E3B">
              <w:rPr>
                <w:rFonts w:cstheme="minorHAnsi"/>
              </w:rPr>
              <w:t>Etopédia</w:t>
            </w:r>
            <w:proofErr w:type="spellEnd"/>
            <w:r w:rsidRPr="00736E3B">
              <w:rPr>
                <w:rFonts w:cstheme="minorHAnsi"/>
              </w:rPr>
              <w:t xml:space="preserve"> </w:t>
            </w:r>
          </w:p>
        </w:tc>
        <w:tc>
          <w:tcPr>
            <w:tcW w:w="708" w:type="dxa"/>
          </w:tcPr>
          <w:p w14:paraId="671641FC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4</w:t>
            </w:r>
          </w:p>
        </w:tc>
        <w:tc>
          <w:tcPr>
            <w:tcW w:w="993" w:type="dxa"/>
          </w:tcPr>
          <w:p w14:paraId="5BEE5330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</w:t>
            </w:r>
          </w:p>
        </w:tc>
        <w:tc>
          <w:tcPr>
            <w:tcW w:w="992" w:type="dxa"/>
          </w:tcPr>
          <w:p w14:paraId="60FA2ED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14:paraId="78E3656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46B66AA6" w14:textId="10477A51" w:rsidR="006933E3" w:rsidRPr="009A72E1" w:rsidRDefault="00267B0C" w:rsidP="00170BC7">
            <w:pPr>
              <w:tabs>
                <w:tab w:val="left" w:pos="1402"/>
              </w:tabs>
              <w:rPr>
                <w:rFonts w:cstheme="minorHAnsi"/>
              </w:rPr>
            </w:pPr>
            <w:hyperlink r:id="rId73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J.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Knapík</w:t>
              </w:r>
              <w:proofErr w:type="spellEnd"/>
            </w:hyperlink>
          </w:p>
        </w:tc>
      </w:tr>
      <w:tr w:rsidR="006933E3" w:rsidRPr="009A72E1" w14:paraId="144D4331" w14:textId="77777777" w:rsidTr="00170BC7">
        <w:tc>
          <w:tcPr>
            <w:tcW w:w="3936" w:type="dxa"/>
          </w:tcPr>
          <w:p w14:paraId="5A4E188F" w14:textId="77777777" w:rsidR="006933E3" w:rsidRPr="00736E3B" w:rsidRDefault="006933E3" w:rsidP="00170BC7">
            <w:pPr>
              <w:rPr>
                <w:rFonts w:cstheme="minorHAnsi"/>
              </w:rPr>
            </w:pPr>
            <w:proofErr w:type="spellStart"/>
            <w:r w:rsidRPr="00736E3B">
              <w:rPr>
                <w:rFonts w:cstheme="minorHAnsi"/>
              </w:rPr>
              <w:t>Probačná</w:t>
            </w:r>
            <w:proofErr w:type="spellEnd"/>
            <w:r w:rsidRPr="00736E3B">
              <w:rPr>
                <w:rFonts w:cstheme="minorHAnsi"/>
              </w:rPr>
              <w:t xml:space="preserve"> a mediačná služba</w:t>
            </w:r>
          </w:p>
        </w:tc>
        <w:tc>
          <w:tcPr>
            <w:tcW w:w="708" w:type="dxa"/>
          </w:tcPr>
          <w:p w14:paraId="011108EF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05906A4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1049FB2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01344EC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4EBF19CA" w14:textId="1A51FDA2" w:rsidR="006933E3" w:rsidRPr="009A72E1" w:rsidRDefault="00267B0C" w:rsidP="00170BC7">
            <w:pPr>
              <w:tabs>
                <w:tab w:val="left" w:pos="1290"/>
              </w:tabs>
              <w:rPr>
                <w:rFonts w:cstheme="minorHAnsi"/>
              </w:rPr>
            </w:pPr>
            <w:hyperlink r:id="rId74" w:history="1">
              <w:r w:rsidR="001A7A5F" w:rsidRPr="009A72E1">
                <w:rPr>
                  <w:rStyle w:val="Hypertextovprepojenie"/>
                  <w:rFonts w:cstheme="minorHAnsi"/>
                </w:rPr>
                <w:t>M. Šuľová</w:t>
              </w:r>
            </w:hyperlink>
          </w:p>
        </w:tc>
      </w:tr>
      <w:tr w:rsidR="006933E3" w:rsidRPr="009A72E1" w14:paraId="7B2B1982" w14:textId="77777777" w:rsidTr="00170BC7">
        <w:tc>
          <w:tcPr>
            <w:tcW w:w="3936" w:type="dxa"/>
          </w:tcPr>
          <w:p w14:paraId="73177A07" w14:textId="77777777" w:rsidR="006933E3" w:rsidRPr="00736E3B" w:rsidRDefault="006933E3" w:rsidP="00170BC7">
            <w:pPr>
              <w:rPr>
                <w:rFonts w:cstheme="minorHAnsi"/>
              </w:rPr>
            </w:pPr>
            <w:proofErr w:type="spellStart"/>
            <w:r w:rsidRPr="00736E3B">
              <w:rPr>
                <w:rFonts w:cstheme="minorHAnsi"/>
              </w:rPr>
              <w:t>Penitenciárna</w:t>
            </w:r>
            <w:proofErr w:type="spellEnd"/>
            <w:r w:rsidRPr="00736E3B">
              <w:rPr>
                <w:rFonts w:cstheme="minorHAnsi"/>
              </w:rPr>
              <w:t xml:space="preserve"> starostlivosť</w:t>
            </w:r>
          </w:p>
        </w:tc>
        <w:tc>
          <w:tcPr>
            <w:tcW w:w="708" w:type="dxa"/>
          </w:tcPr>
          <w:p w14:paraId="66B14677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39E9410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1P/1C</w:t>
            </w:r>
          </w:p>
        </w:tc>
        <w:tc>
          <w:tcPr>
            <w:tcW w:w="992" w:type="dxa"/>
          </w:tcPr>
          <w:p w14:paraId="4470CF22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3</w:t>
            </w:r>
          </w:p>
        </w:tc>
        <w:tc>
          <w:tcPr>
            <w:tcW w:w="709" w:type="dxa"/>
          </w:tcPr>
          <w:p w14:paraId="36C7358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SK</w:t>
            </w:r>
          </w:p>
        </w:tc>
        <w:tc>
          <w:tcPr>
            <w:tcW w:w="1984" w:type="dxa"/>
            <w:shd w:val="clear" w:color="auto" w:fill="FFFFFF" w:themeFill="background1"/>
          </w:tcPr>
          <w:p w14:paraId="135D3E48" w14:textId="3A652ED2" w:rsidR="006933E3" w:rsidRPr="009A72E1" w:rsidRDefault="00267B0C" w:rsidP="00170BC7">
            <w:pPr>
              <w:rPr>
                <w:rFonts w:cstheme="minorHAnsi"/>
              </w:rPr>
            </w:pPr>
            <w:hyperlink r:id="rId75" w:history="1">
              <w:r w:rsidR="006933E3" w:rsidRPr="009A72E1">
                <w:rPr>
                  <w:rStyle w:val="Hypertextovprepojenie"/>
                  <w:rFonts w:cstheme="minorHAnsi"/>
                </w:rPr>
                <w:t>L. Lešková</w:t>
              </w:r>
            </w:hyperlink>
          </w:p>
        </w:tc>
      </w:tr>
      <w:tr w:rsidR="006933E3" w:rsidRPr="009A72E1" w14:paraId="32DCDB76" w14:textId="77777777" w:rsidTr="00170BC7">
        <w:tc>
          <w:tcPr>
            <w:tcW w:w="3936" w:type="dxa"/>
          </w:tcPr>
          <w:p w14:paraId="3F7E89C3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</w:rPr>
              <w:t>Sociálne a religiózne aspekty manželstva</w:t>
            </w:r>
          </w:p>
        </w:tc>
        <w:tc>
          <w:tcPr>
            <w:tcW w:w="708" w:type="dxa"/>
          </w:tcPr>
          <w:p w14:paraId="7477C94A" w14:textId="77777777" w:rsidR="006933E3" w:rsidRPr="009A72E1" w:rsidRDefault="006933E3" w:rsidP="00170BC7">
            <w:pPr>
              <w:jc w:val="center"/>
              <w:rPr>
                <w:rFonts w:cstheme="minorHAnsi"/>
                <w:bCs/>
              </w:rPr>
            </w:pPr>
            <w:r w:rsidRPr="009A72E1">
              <w:rPr>
                <w:rFonts w:cstheme="minorHAnsi"/>
                <w:bCs/>
              </w:rPr>
              <w:t>5</w:t>
            </w:r>
          </w:p>
        </w:tc>
        <w:tc>
          <w:tcPr>
            <w:tcW w:w="993" w:type="dxa"/>
          </w:tcPr>
          <w:p w14:paraId="327218B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2P</w:t>
            </w:r>
          </w:p>
        </w:tc>
        <w:tc>
          <w:tcPr>
            <w:tcW w:w="992" w:type="dxa"/>
          </w:tcPr>
          <w:p w14:paraId="5E2AEFA2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</w:rPr>
              <w:t>2</w:t>
            </w:r>
          </w:p>
        </w:tc>
        <w:tc>
          <w:tcPr>
            <w:tcW w:w="709" w:type="dxa"/>
          </w:tcPr>
          <w:p w14:paraId="3037FACF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Z</w:t>
            </w:r>
          </w:p>
        </w:tc>
        <w:tc>
          <w:tcPr>
            <w:tcW w:w="1984" w:type="dxa"/>
            <w:shd w:val="clear" w:color="auto" w:fill="FFFFFF" w:themeFill="background1"/>
          </w:tcPr>
          <w:p w14:paraId="6E9DB2AF" w14:textId="59063FC1" w:rsidR="006933E3" w:rsidRPr="009A72E1" w:rsidRDefault="00267B0C" w:rsidP="00170BC7">
            <w:pPr>
              <w:rPr>
                <w:rFonts w:cstheme="minorHAnsi"/>
              </w:rPr>
            </w:pPr>
            <w:hyperlink r:id="rId76" w:history="1">
              <w:r w:rsidR="006933E3" w:rsidRPr="009A72E1">
                <w:rPr>
                  <w:rStyle w:val="Hypertextovprepojenie"/>
                  <w:rFonts w:cstheme="minorHAnsi"/>
                </w:rPr>
                <w:t xml:space="preserve">R. </w:t>
              </w:r>
              <w:proofErr w:type="spellStart"/>
              <w:r w:rsidR="006933E3" w:rsidRPr="009A72E1">
                <w:rPr>
                  <w:rStyle w:val="Hypertextovprepojenie"/>
                  <w:rFonts w:cstheme="minorHAnsi"/>
                </w:rPr>
                <w:t>Kucharčík</w:t>
              </w:r>
              <w:proofErr w:type="spellEnd"/>
            </w:hyperlink>
          </w:p>
        </w:tc>
      </w:tr>
    </w:tbl>
    <w:p w14:paraId="5DDC0952" w14:textId="77777777" w:rsidR="006933E3" w:rsidRPr="009A72E1" w:rsidRDefault="006933E3" w:rsidP="006933E3">
      <w:pPr>
        <w:spacing w:after="0" w:line="240" w:lineRule="auto"/>
        <w:rPr>
          <w:rFonts w:cstheme="minorHAnsi"/>
        </w:rPr>
      </w:pPr>
    </w:p>
    <w:p w14:paraId="5D5E6541" w14:textId="77777777" w:rsidR="006933E3" w:rsidRPr="000C2FC3" w:rsidRDefault="006933E3" w:rsidP="006933E3">
      <w:pPr>
        <w:spacing w:after="120" w:line="240" w:lineRule="auto"/>
        <w:rPr>
          <w:rFonts w:cstheme="minorHAnsi"/>
          <w:b/>
        </w:rPr>
      </w:pPr>
      <w:r w:rsidRPr="000C2FC3">
        <w:rPr>
          <w:rFonts w:cstheme="minorHAnsi"/>
          <w:b/>
        </w:rPr>
        <w:t>Štátne skúšky (20 kreditov)</w:t>
      </w: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992"/>
        <w:gridCol w:w="992"/>
      </w:tblGrid>
      <w:tr w:rsidR="006933E3" w:rsidRPr="009A72E1" w14:paraId="1F0BF59F" w14:textId="77777777" w:rsidTr="00170BC7">
        <w:tc>
          <w:tcPr>
            <w:tcW w:w="7338" w:type="dxa"/>
            <w:gridSpan w:val="2"/>
            <w:shd w:val="clear" w:color="auto" w:fill="BFBFBF" w:themeFill="background1" w:themeFillShade="BF"/>
          </w:tcPr>
          <w:p w14:paraId="095F5FFC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 xml:space="preserve">Štátne skúšky – povinné predmety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14:paraId="2AF1F335" w14:textId="77777777" w:rsidR="006933E3" w:rsidRPr="009A72E1" w:rsidRDefault="006933E3" w:rsidP="00170BC7">
            <w:pPr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Min. 20 kreditov</w:t>
            </w:r>
          </w:p>
        </w:tc>
      </w:tr>
      <w:tr w:rsidR="006933E3" w:rsidRPr="009A72E1" w14:paraId="655704C6" w14:textId="77777777" w:rsidTr="00170BC7">
        <w:tc>
          <w:tcPr>
            <w:tcW w:w="6345" w:type="dxa"/>
            <w:shd w:val="clear" w:color="auto" w:fill="F2F2F2" w:themeFill="background1" w:themeFillShade="F2"/>
          </w:tcPr>
          <w:p w14:paraId="28DAA589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Predmet - názov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70D4B43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Sem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0D4906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Kredity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CB70C14" w14:textId="77777777" w:rsidR="006933E3" w:rsidRPr="009A72E1" w:rsidRDefault="006933E3" w:rsidP="00170BC7">
            <w:pPr>
              <w:ind w:right="-108"/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Ukonč.</w:t>
            </w:r>
          </w:p>
        </w:tc>
      </w:tr>
      <w:tr w:rsidR="006933E3" w:rsidRPr="009A72E1" w14:paraId="43CB6059" w14:textId="77777777" w:rsidTr="00170BC7">
        <w:tc>
          <w:tcPr>
            <w:tcW w:w="6345" w:type="dxa"/>
          </w:tcPr>
          <w:p w14:paraId="565F11E5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lastRenderedPageBreak/>
              <w:t xml:space="preserve">Právne základy sociálnej práce </w:t>
            </w:r>
          </w:p>
        </w:tc>
        <w:tc>
          <w:tcPr>
            <w:tcW w:w="993" w:type="dxa"/>
          </w:tcPr>
          <w:p w14:paraId="183E6299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2C594A5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7885E5B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SŠ</w:t>
            </w:r>
          </w:p>
        </w:tc>
      </w:tr>
      <w:tr w:rsidR="006933E3" w:rsidRPr="009A72E1" w14:paraId="4C1A4A51" w14:textId="77777777" w:rsidTr="00170BC7">
        <w:tc>
          <w:tcPr>
            <w:tcW w:w="6345" w:type="dxa"/>
          </w:tcPr>
          <w:p w14:paraId="6C3C0454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 xml:space="preserve">Teoretické východiská sociálnej práce </w:t>
            </w:r>
          </w:p>
        </w:tc>
        <w:tc>
          <w:tcPr>
            <w:tcW w:w="993" w:type="dxa"/>
          </w:tcPr>
          <w:p w14:paraId="557F0E17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064C60B3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3B266C6C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SŠ</w:t>
            </w:r>
          </w:p>
        </w:tc>
      </w:tr>
      <w:tr w:rsidR="006933E3" w:rsidRPr="009A72E1" w14:paraId="2E48270C" w14:textId="77777777" w:rsidTr="00170BC7">
        <w:tc>
          <w:tcPr>
            <w:tcW w:w="6345" w:type="dxa"/>
          </w:tcPr>
          <w:p w14:paraId="27A1F286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>Základné metódy a prístupy v sociálnej práci</w:t>
            </w:r>
          </w:p>
        </w:tc>
        <w:tc>
          <w:tcPr>
            <w:tcW w:w="993" w:type="dxa"/>
          </w:tcPr>
          <w:p w14:paraId="0AE1C424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122E5B2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76C3C0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SŠ</w:t>
            </w:r>
          </w:p>
        </w:tc>
      </w:tr>
      <w:tr w:rsidR="006933E3" w:rsidRPr="009A72E1" w14:paraId="534CFF0F" w14:textId="77777777" w:rsidTr="00170BC7">
        <w:tc>
          <w:tcPr>
            <w:tcW w:w="6345" w:type="dxa"/>
          </w:tcPr>
          <w:p w14:paraId="210EC1EA" w14:textId="77777777" w:rsidR="006933E3" w:rsidRPr="009A72E1" w:rsidRDefault="006933E3" w:rsidP="00170BC7">
            <w:pPr>
              <w:rPr>
                <w:rFonts w:cstheme="minorHAnsi"/>
              </w:rPr>
            </w:pPr>
            <w:r w:rsidRPr="009A72E1">
              <w:rPr>
                <w:rFonts w:cstheme="minorHAnsi"/>
              </w:rPr>
              <w:t xml:space="preserve">Bakalárska práca </w:t>
            </w:r>
          </w:p>
        </w:tc>
        <w:tc>
          <w:tcPr>
            <w:tcW w:w="993" w:type="dxa"/>
          </w:tcPr>
          <w:p w14:paraId="4E31FD95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6EDA133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8</w:t>
            </w:r>
          </w:p>
        </w:tc>
        <w:tc>
          <w:tcPr>
            <w:tcW w:w="992" w:type="dxa"/>
          </w:tcPr>
          <w:p w14:paraId="3F20403B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OB</w:t>
            </w:r>
          </w:p>
        </w:tc>
      </w:tr>
      <w:tr w:rsidR="006933E3" w:rsidRPr="009A72E1" w14:paraId="49DAD198" w14:textId="77777777" w:rsidTr="00170BC7">
        <w:tc>
          <w:tcPr>
            <w:tcW w:w="6345" w:type="dxa"/>
          </w:tcPr>
          <w:p w14:paraId="4BE1C44E" w14:textId="77777777" w:rsidR="006933E3" w:rsidRPr="009A72E1" w:rsidRDefault="006933E3" w:rsidP="00170BC7">
            <w:pPr>
              <w:jc w:val="right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SPOLU</w:t>
            </w:r>
          </w:p>
        </w:tc>
        <w:tc>
          <w:tcPr>
            <w:tcW w:w="993" w:type="dxa"/>
          </w:tcPr>
          <w:p w14:paraId="2F34C6B8" w14:textId="77777777" w:rsidR="006933E3" w:rsidRPr="009A72E1" w:rsidRDefault="006933E3" w:rsidP="00170BC7">
            <w:pPr>
              <w:jc w:val="center"/>
              <w:rPr>
                <w:rFonts w:cstheme="minorHAnsi"/>
              </w:rPr>
            </w:pPr>
            <w:r w:rsidRPr="009A72E1">
              <w:rPr>
                <w:rFonts w:cstheme="minorHAnsi"/>
              </w:rPr>
              <w:t>6</w:t>
            </w:r>
          </w:p>
        </w:tc>
        <w:tc>
          <w:tcPr>
            <w:tcW w:w="992" w:type="dxa"/>
          </w:tcPr>
          <w:p w14:paraId="16B84747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  <w:r w:rsidRPr="009A72E1">
              <w:rPr>
                <w:rFonts w:cstheme="minorHAnsi"/>
                <w:b/>
              </w:rPr>
              <w:t>20</w:t>
            </w:r>
          </w:p>
        </w:tc>
        <w:tc>
          <w:tcPr>
            <w:tcW w:w="992" w:type="dxa"/>
          </w:tcPr>
          <w:p w14:paraId="36933EBE" w14:textId="77777777" w:rsidR="006933E3" w:rsidRPr="009A72E1" w:rsidRDefault="006933E3" w:rsidP="00170BC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A79480" w14:textId="77777777" w:rsidR="006933E3" w:rsidRPr="009A72E1" w:rsidRDefault="006933E3" w:rsidP="006933E3">
      <w:pPr>
        <w:rPr>
          <w:rFonts w:cstheme="minorHAnsi"/>
        </w:rPr>
      </w:pPr>
    </w:p>
    <w:p w14:paraId="2F9A8CE5" w14:textId="59354432" w:rsidR="00FD0E18" w:rsidRPr="000A4552" w:rsidRDefault="001D6EEC" w:rsidP="00170BC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D0D0D" w:themeColor="text1" w:themeTint="F2"/>
          <w:sz w:val="18"/>
          <w:szCs w:val="18"/>
        </w:rPr>
      </w:pPr>
      <w:r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Vysoká škola </w:t>
      </w:r>
      <w:r w:rsidR="005D3722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uvedie</w:t>
      </w:r>
      <w:r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počet kreditov, ktorého dosiahnutie je podmienkou riadneho skončenia štúdia a ďalšie podmienky, ktoré musí študent splniť v priebehu štúdia študijného programu a na jeho riadne skončenie</w:t>
      </w:r>
      <w:r w:rsidR="005F5D1B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,</w:t>
      </w:r>
      <w:r w:rsidR="00F646F3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vrátane</w:t>
      </w:r>
      <w:r w:rsidR="00002480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</w:t>
      </w:r>
      <w:r w:rsidR="00F646F3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podmienok</w:t>
      </w:r>
      <w:r w:rsidR="00002480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</w:t>
      </w:r>
      <w:r w:rsidR="005F5D1B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š</w:t>
      </w:r>
      <w:r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tátnych skúšok</w:t>
      </w:r>
      <w:r w:rsidR="00E52176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, </w:t>
      </w:r>
      <w:r w:rsidR="00002480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pravidiel na </w:t>
      </w:r>
      <w:r w:rsidR="005D3722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opakovani</w:t>
      </w:r>
      <w:r w:rsidR="00002480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>e</w:t>
      </w:r>
      <w:r w:rsidR="005D3722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štúdia</w:t>
      </w:r>
      <w:r w:rsidR="00E52176" w:rsidRPr="000A4552">
        <w:rPr>
          <w:rFonts w:cstheme="minorHAnsi"/>
          <w:b/>
          <w:bCs/>
          <w:i/>
          <w:iCs/>
          <w:color w:val="0D0D0D" w:themeColor="text1" w:themeTint="F2"/>
          <w:sz w:val="18"/>
          <w:szCs w:val="18"/>
        </w:rPr>
        <w:t xml:space="preserve"> a pravidiel na predĺženie, prerušenie štúdia. </w:t>
      </w:r>
    </w:p>
    <w:p w14:paraId="0AA5468B" w14:textId="489D6A37" w:rsidR="005941A8" w:rsidRPr="009A72E1" w:rsidRDefault="006D50DF" w:rsidP="00594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</w:rPr>
      </w:pPr>
      <w:r w:rsidRPr="009A72E1">
        <w:rPr>
          <w:rFonts w:cstheme="minorHAnsi"/>
          <w:color w:val="0D0D0D" w:themeColor="text1" w:themeTint="F2"/>
        </w:rPr>
        <w:t xml:space="preserve">Študent musí za celé štúdium získať minimálne 180 kreditov. V počte kreditov musia byť dodržané minimálne požiadavky </w:t>
      </w:r>
      <w:r w:rsidR="00FF6766" w:rsidRPr="009A72E1">
        <w:rPr>
          <w:rFonts w:cstheme="minorHAnsi"/>
          <w:color w:val="0D0D0D" w:themeColor="text1" w:themeTint="F2"/>
        </w:rPr>
        <w:t xml:space="preserve">za jednotlivé moduly študijného programu. </w:t>
      </w:r>
      <w:r w:rsidR="00FD714E" w:rsidRPr="009A72E1">
        <w:rPr>
          <w:rFonts w:cstheme="minorHAnsi"/>
          <w:color w:val="0D0D0D" w:themeColor="text1" w:themeTint="F2"/>
        </w:rPr>
        <w:t xml:space="preserve">V prvom semestri štúdia musí študent získať minimálne 20 kreditov, </w:t>
      </w:r>
      <w:r w:rsidR="00676435" w:rsidRPr="009A72E1">
        <w:rPr>
          <w:rFonts w:cstheme="minorHAnsi"/>
          <w:color w:val="0D0D0D" w:themeColor="text1" w:themeTint="F2"/>
        </w:rPr>
        <w:t xml:space="preserve">pre postup do ďalšieho roku štúdia musí študent získať minimálne 40 kreditov. </w:t>
      </w:r>
      <w:r w:rsidR="00FF6766" w:rsidRPr="009A72E1">
        <w:rPr>
          <w:rFonts w:cstheme="minorHAnsi"/>
          <w:color w:val="0D0D0D" w:themeColor="text1" w:themeTint="F2"/>
        </w:rPr>
        <w:t>Ďalšie podmienky pre priebeh štúdia, postup</w:t>
      </w:r>
      <w:r w:rsidR="00A14D51" w:rsidRPr="009A72E1">
        <w:rPr>
          <w:rFonts w:cstheme="minorHAnsi"/>
          <w:color w:val="0D0D0D" w:themeColor="text1" w:themeTint="F2"/>
        </w:rPr>
        <w:t xml:space="preserve"> v štúdiu, opakovanie, prerušenie a riadne absolvovanie štúdia stanovuje študijný poriadok KU</w:t>
      </w:r>
      <w:r w:rsidR="00C16719" w:rsidRPr="009A72E1">
        <w:rPr>
          <w:rFonts w:cstheme="minorHAnsi"/>
          <w:color w:val="0D0D0D" w:themeColor="text1" w:themeTint="F2"/>
        </w:rPr>
        <w:t xml:space="preserve"> v čl. </w:t>
      </w:r>
      <w:r w:rsidR="000162D6" w:rsidRPr="009A72E1">
        <w:rPr>
          <w:rFonts w:cstheme="minorHAnsi"/>
          <w:color w:val="0D0D0D" w:themeColor="text1" w:themeTint="F2"/>
        </w:rPr>
        <w:t xml:space="preserve">16 – Štátne a rigorózne skúšky, čl. </w:t>
      </w:r>
      <w:r w:rsidR="00450263" w:rsidRPr="009A72E1">
        <w:rPr>
          <w:rFonts w:cstheme="minorHAnsi"/>
          <w:color w:val="0D0D0D" w:themeColor="text1" w:themeTint="F2"/>
        </w:rPr>
        <w:t xml:space="preserve">17 – Ukončenie štúdia, čl. 18 – Prerušenie štúdia, čl. 19 </w:t>
      </w:r>
      <w:r w:rsidR="00FD714E" w:rsidRPr="009A72E1">
        <w:rPr>
          <w:rFonts w:cstheme="minorHAnsi"/>
          <w:color w:val="0D0D0D" w:themeColor="text1" w:themeTint="F2"/>
        </w:rPr>
        <w:t>–</w:t>
      </w:r>
      <w:r w:rsidR="00450263" w:rsidRPr="009A72E1">
        <w:rPr>
          <w:rFonts w:cstheme="minorHAnsi"/>
          <w:color w:val="0D0D0D" w:themeColor="text1" w:themeTint="F2"/>
        </w:rPr>
        <w:t xml:space="preserve"> </w:t>
      </w:r>
      <w:r w:rsidR="00FD714E" w:rsidRPr="009A72E1">
        <w:rPr>
          <w:rFonts w:cstheme="minorHAnsi"/>
          <w:color w:val="0D0D0D" w:themeColor="text1" w:themeTint="F2"/>
        </w:rPr>
        <w:t>Zanechanie štúdia a čl. 20 – Vylúčenie zo štúdia</w:t>
      </w:r>
      <w:r w:rsidR="00BD229E" w:rsidRPr="009A72E1">
        <w:rPr>
          <w:rFonts w:cstheme="minorHAnsi"/>
          <w:color w:val="0D0D0D" w:themeColor="text1" w:themeTint="F2"/>
        </w:rPr>
        <w:t xml:space="preserve"> (</w:t>
      </w:r>
      <w:hyperlink r:id="rId77" w:history="1">
        <w:r w:rsidR="00BD229E" w:rsidRPr="009A72E1">
          <w:rPr>
            <w:rStyle w:val="Hypertextovprepojenie"/>
            <w:rFonts w:cstheme="minorHAnsi"/>
          </w:rPr>
          <w:t>https://www.ku.sk/images/dokumenty/studijny_poriadok_ku.pdf</w:t>
        </w:r>
      </w:hyperlink>
      <w:r w:rsidR="00BD229E" w:rsidRPr="009A72E1">
        <w:rPr>
          <w:rFonts w:cstheme="minorHAnsi"/>
          <w:color w:val="0D0D0D" w:themeColor="text1" w:themeTint="F2"/>
        </w:rPr>
        <w:t xml:space="preserve">). </w:t>
      </w:r>
    </w:p>
    <w:p w14:paraId="0BBC590C" w14:textId="77777777" w:rsidR="005941A8" w:rsidRPr="005941A8" w:rsidRDefault="005941A8" w:rsidP="00594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14:paraId="75E66C15" w14:textId="6FB9D1CD" w:rsidR="00104D2A" w:rsidRPr="009A72E1" w:rsidRDefault="00854880" w:rsidP="00170BC7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Vysoká škola </w:t>
      </w:r>
      <w:r w:rsidR="00892052" w:rsidRPr="009A72E1">
        <w:rPr>
          <w:rFonts w:cstheme="minorHAnsi"/>
          <w:b/>
          <w:bCs/>
          <w:i/>
          <w:iCs/>
          <w:sz w:val="18"/>
          <w:szCs w:val="18"/>
        </w:rPr>
        <w:t xml:space="preserve">pre jednotlivé študijné plány </w:t>
      </w:r>
      <w:r w:rsidR="005D3722" w:rsidRPr="009A72E1">
        <w:rPr>
          <w:rFonts w:cstheme="minorHAnsi"/>
          <w:b/>
          <w:bCs/>
          <w:i/>
          <w:iCs/>
          <w:sz w:val="18"/>
          <w:szCs w:val="18"/>
        </w:rPr>
        <w:t>uvedie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podmienky </w:t>
      </w:r>
      <w:r w:rsidR="00365287" w:rsidRPr="009A72E1">
        <w:rPr>
          <w:rFonts w:cstheme="minorHAnsi"/>
          <w:b/>
          <w:bCs/>
          <w:i/>
          <w:iCs/>
          <w:sz w:val="18"/>
          <w:szCs w:val="18"/>
        </w:rPr>
        <w:t>absolvovania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jednotlivých čast</w:t>
      </w:r>
      <w:r w:rsidR="00945BD5" w:rsidRPr="009A72E1">
        <w:rPr>
          <w:rFonts w:cstheme="minorHAnsi"/>
          <w:b/>
          <w:bCs/>
          <w:i/>
          <w:iCs/>
          <w:sz w:val="18"/>
          <w:szCs w:val="18"/>
        </w:rPr>
        <w:t>í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študijného programu a postup študenta v študijnom programe</w:t>
      </w:r>
      <w:r w:rsidR="00F624EB" w:rsidRPr="009A72E1">
        <w:rPr>
          <w:rFonts w:cstheme="minorHAnsi"/>
          <w:b/>
          <w:bCs/>
          <w:i/>
          <w:iCs/>
          <w:sz w:val="18"/>
          <w:szCs w:val="18"/>
        </w:rPr>
        <w:t xml:space="preserve"> v štruktúre: </w:t>
      </w:r>
    </w:p>
    <w:p w14:paraId="46B2969D" w14:textId="4CEA0573" w:rsidR="00676435" w:rsidRPr="009A72E1" w:rsidRDefault="001E5F35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Pre riadne skončenie štúdia musí študent získať:</w:t>
      </w:r>
    </w:p>
    <w:p w14:paraId="48DFDE27" w14:textId="2D331E00" w:rsidR="001E5F35" w:rsidRPr="009A72E1" w:rsidRDefault="001E5F35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- za povinné predmety min</w:t>
      </w:r>
      <w:r w:rsidR="001A7D38" w:rsidRPr="009A72E1">
        <w:rPr>
          <w:rFonts w:cstheme="minorHAnsi"/>
        </w:rPr>
        <w:t>imálne 140 kreditov (6 kreditov všeobecný základ KU a 134 kreditov povinné predmety)</w:t>
      </w:r>
    </w:p>
    <w:p w14:paraId="1D12BD38" w14:textId="6822355A" w:rsidR="0066449E" w:rsidRPr="009A72E1" w:rsidRDefault="0066449E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- za povinne voliteľné predmety minimálne 20 kreditov, z toho minimálne 4 kredity</w:t>
      </w:r>
      <w:r w:rsidR="00F64648" w:rsidRPr="009A72E1">
        <w:rPr>
          <w:rFonts w:cstheme="minorHAnsi"/>
        </w:rPr>
        <w:t xml:space="preserve"> za cudzí jazyk a 16 kreditov za ostatné povinne voliteľné predmety</w:t>
      </w:r>
    </w:p>
    <w:p w14:paraId="0365A759" w14:textId="210C0A22" w:rsidR="00F64648" w:rsidRPr="009A72E1" w:rsidRDefault="009A5A95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 xml:space="preserve">- za štátne skúšky a obhajobu </w:t>
      </w:r>
      <w:r w:rsidR="00D72BF5" w:rsidRPr="009A72E1">
        <w:rPr>
          <w:rFonts w:cstheme="minorHAnsi"/>
        </w:rPr>
        <w:t>bakalárskej práce minimálne 20 kreditov (štátne skúšky 12 kreditov a bakalárska práca 8 kreditov)</w:t>
      </w:r>
    </w:p>
    <w:p w14:paraId="39CC654A" w14:textId="00128BF5" w:rsidR="001B09C0" w:rsidRPr="009A72E1" w:rsidRDefault="001B09C0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Za prípravu bakalárskej práce a jej obhajobu (semináre + obhajoba) študent získa 15 kreditov.</w:t>
      </w:r>
    </w:p>
    <w:p w14:paraId="772480A1" w14:textId="628FD8FE" w:rsidR="00D72BF5" w:rsidRPr="009A72E1" w:rsidRDefault="00D72BF5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 xml:space="preserve">V rámci povinných predmetov študent získa 28 kreditov za odbornú prax.  </w:t>
      </w:r>
    </w:p>
    <w:p w14:paraId="438481CF" w14:textId="77777777" w:rsidR="001B09C0" w:rsidRPr="00676435" w:rsidRDefault="001B09C0" w:rsidP="0067643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E65E468" w14:textId="7B1CD074" w:rsidR="00A17AC4" w:rsidRPr="009A72E1" w:rsidRDefault="00A17AC4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>Vysoká škola popíše pravidlá pre overovanie výstupov vzdelávania a</w:t>
      </w:r>
      <w:r w:rsidR="00713472" w:rsidRPr="009A72E1">
        <w:rPr>
          <w:rFonts w:cstheme="minorHAnsi"/>
          <w:b/>
          <w:bCs/>
          <w:i/>
          <w:iCs/>
          <w:sz w:val="18"/>
          <w:szCs w:val="18"/>
        </w:rPr>
        <w:t> </w:t>
      </w:r>
      <w:r w:rsidRPr="009A72E1">
        <w:rPr>
          <w:rFonts w:cstheme="minorHAnsi"/>
          <w:b/>
          <w:bCs/>
          <w:i/>
          <w:iCs/>
          <w:sz w:val="18"/>
          <w:szCs w:val="18"/>
        </w:rPr>
        <w:t>hodnotenie</w:t>
      </w:r>
      <w:r w:rsidR="00713472" w:rsidRPr="009A72E1">
        <w:rPr>
          <w:rFonts w:cstheme="minorHAnsi"/>
          <w:b/>
          <w:bCs/>
          <w:i/>
          <w:iCs/>
          <w:sz w:val="18"/>
          <w:szCs w:val="18"/>
        </w:rPr>
        <w:t xml:space="preserve"> študentov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a možnosti opravných postupov voči tomuto hodnoteniu. </w:t>
      </w:r>
    </w:p>
    <w:p w14:paraId="3D2C3C5A" w14:textId="46BF000A" w:rsidR="00891D12" w:rsidRPr="009A72E1" w:rsidRDefault="00BD3C7D" w:rsidP="00891D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Hodnotenie študentov sa riadi ustanoveniami študijného poriadku KU</w:t>
      </w:r>
      <w:r w:rsidR="00F832DA" w:rsidRPr="009A72E1">
        <w:rPr>
          <w:rFonts w:cstheme="minorHAnsi"/>
        </w:rPr>
        <w:t xml:space="preserve">, čl. 11 </w:t>
      </w:r>
      <w:r w:rsidR="00215604" w:rsidRPr="009A72E1">
        <w:rPr>
          <w:rFonts w:cstheme="minorHAnsi"/>
        </w:rPr>
        <w:t>–</w:t>
      </w:r>
      <w:r w:rsidR="00F832DA" w:rsidRPr="009A72E1">
        <w:rPr>
          <w:rFonts w:cstheme="minorHAnsi"/>
        </w:rPr>
        <w:t xml:space="preserve"> </w:t>
      </w:r>
      <w:r w:rsidR="00215604" w:rsidRPr="009A72E1">
        <w:rPr>
          <w:rFonts w:cstheme="minorHAnsi"/>
        </w:rPr>
        <w:t>Hodnotenie študijných výsledkov a čl. 21 – Konania vo veciach študijných práv a povinností študenta (</w:t>
      </w:r>
      <w:hyperlink r:id="rId78" w:history="1">
        <w:r w:rsidR="00215604" w:rsidRPr="009A72E1">
          <w:rPr>
            <w:rStyle w:val="Hypertextovprepojenie"/>
            <w:rFonts w:cstheme="minorHAnsi"/>
          </w:rPr>
          <w:t>https://www.ku.sk/images/dokumenty/studijny_poriadok_ku.pdf</w:t>
        </w:r>
      </w:hyperlink>
      <w:r w:rsidR="00215604" w:rsidRPr="009A72E1">
        <w:rPr>
          <w:rFonts w:cstheme="minorHAnsi"/>
        </w:rPr>
        <w:t xml:space="preserve">). </w:t>
      </w:r>
    </w:p>
    <w:p w14:paraId="4D16BAA0" w14:textId="77777777" w:rsidR="00891D12" w:rsidRPr="00891D12" w:rsidRDefault="00891D12" w:rsidP="00891D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37EE99B8" w14:textId="2BFBB4B5" w:rsidR="005D3722" w:rsidRPr="009A72E1" w:rsidRDefault="005D3722" w:rsidP="00A17AC4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Podmienky uznávania štúdia, alebo časti štúdia. </w:t>
      </w:r>
    </w:p>
    <w:p w14:paraId="668B703B" w14:textId="15CA3882" w:rsidR="006A4047" w:rsidRPr="009A72E1" w:rsidRDefault="006A4047" w:rsidP="006A40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Podmienky uznávania štúdia</w:t>
      </w:r>
      <w:r w:rsidR="008758B5" w:rsidRPr="009A72E1">
        <w:rPr>
          <w:rFonts w:cstheme="minorHAnsi"/>
        </w:rPr>
        <w:t xml:space="preserve"> alebo časti štúdia sa riadi ustanoveniami študijného poriadku KU, čl. 12 – Uznávanie absolvovaných častí štúdia (</w:t>
      </w:r>
      <w:hyperlink r:id="rId79" w:history="1">
        <w:r w:rsidR="008758B5" w:rsidRPr="009A72E1">
          <w:rPr>
            <w:rStyle w:val="Hypertextovprepojenie"/>
            <w:rFonts w:cstheme="minorHAnsi"/>
          </w:rPr>
          <w:t>https://www.ku.sk/images/dokumenty/studijny_poriadok_ku.pdf</w:t>
        </w:r>
      </w:hyperlink>
      <w:r w:rsidR="008758B5" w:rsidRPr="009A72E1">
        <w:rPr>
          <w:rFonts w:cstheme="minorHAnsi"/>
        </w:rPr>
        <w:t xml:space="preserve">). </w:t>
      </w:r>
    </w:p>
    <w:p w14:paraId="34549375" w14:textId="77777777" w:rsidR="006A4047" w:rsidRPr="006A4047" w:rsidRDefault="006A4047" w:rsidP="006A40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624CA78A" w14:textId="5D4B0EB1" w:rsidR="007E30C7" w:rsidRPr="002E15B1" w:rsidRDefault="00A17AC4" w:rsidP="00957EDD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18"/>
          <w:szCs w:val="18"/>
        </w:rPr>
      </w:pPr>
      <w:r w:rsidRPr="002E15B1">
        <w:rPr>
          <w:rFonts w:cstheme="minorHAnsi"/>
          <w:b/>
          <w:bCs/>
          <w:i/>
          <w:iCs/>
          <w:sz w:val="18"/>
          <w:szCs w:val="18"/>
        </w:rPr>
        <w:t>Vysoká škola uvedie t</w:t>
      </w:r>
      <w:r w:rsidR="00DA55AF" w:rsidRPr="002E15B1">
        <w:rPr>
          <w:rFonts w:cstheme="minorHAnsi"/>
          <w:b/>
          <w:bCs/>
          <w:i/>
          <w:iCs/>
          <w:sz w:val="18"/>
          <w:szCs w:val="18"/>
        </w:rPr>
        <w:t xml:space="preserve">émy </w:t>
      </w:r>
      <w:r w:rsidR="0057099A" w:rsidRPr="002E15B1">
        <w:rPr>
          <w:rFonts w:cstheme="minorHAnsi"/>
          <w:b/>
          <w:bCs/>
          <w:i/>
          <w:iCs/>
          <w:sz w:val="18"/>
          <w:szCs w:val="18"/>
        </w:rPr>
        <w:t>záverečných prác študijného programu (alebo odkaz na zoznam)</w:t>
      </w:r>
      <w:r w:rsidR="002E54B1" w:rsidRPr="002E15B1">
        <w:rPr>
          <w:rFonts w:cstheme="minorHAnsi"/>
          <w:b/>
          <w:bCs/>
          <w:i/>
          <w:iCs/>
          <w:sz w:val="18"/>
          <w:szCs w:val="18"/>
        </w:rPr>
        <w:t xml:space="preserve">. </w:t>
      </w:r>
    </w:p>
    <w:p w14:paraId="237F9011" w14:textId="4D6845E3" w:rsidR="00A84BF5" w:rsidRDefault="009A72E1" w:rsidP="00A84B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Nakoľko sa jedná o nový študijný program, </w:t>
      </w:r>
      <w:r w:rsidR="00F6733D">
        <w:rPr>
          <w:rFonts w:cstheme="minorHAnsi"/>
        </w:rPr>
        <w:t>uvádzajú sa navrhované témy:</w:t>
      </w:r>
    </w:p>
    <w:p w14:paraId="38B3B44B" w14:textId="79BB0058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r w:rsidRPr="002E15B1">
        <w:rPr>
          <w:rFonts w:cstheme="minorHAnsi"/>
        </w:rPr>
        <w:t>Priebeh a metódy terénnej sociálnej práce s marginalizovanou rómskou komunitou</w:t>
      </w:r>
    </w:p>
    <w:p w14:paraId="6118790F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2. Problémové situácie pri terénnej sociálnej práce s marginalizovanou rómskou</w:t>
      </w:r>
    </w:p>
    <w:p w14:paraId="02E93029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komunitou</w:t>
      </w:r>
    </w:p>
    <w:p w14:paraId="46E94419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3. Prínosy osobnej asistencie pre ľudí so zdravotným postihnutím</w:t>
      </w:r>
    </w:p>
    <w:p w14:paraId="7DE65D8E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4. Činnosť chránených dielní na Slovensku</w:t>
      </w:r>
    </w:p>
    <w:p w14:paraId="09A005B4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5. Sociálne organizácie zamerané na pomoc závislým ľuďom</w:t>
      </w:r>
    </w:p>
    <w:p w14:paraId="5B077A45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6. Prístupy a metódy sociálnej práce so závislými ľuďmi</w:t>
      </w:r>
    </w:p>
    <w:p w14:paraId="48EA8587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7. Metódy sociálnej práce so seniormi v pobytových zariadeniach sociálnych služieb</w:t>
      </w:r>
    </w:p>
    <w:p w14:paraId="68116B6D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8. Priebeh a úskalia individuálneho plánovania v sociálnych službách</w:t>
      </w:r>
    </w:p>
    <w:p w14:paraId="7F531733" w14:textId="77777777" w:rsidR="002E15B1" w:rsidRP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9. Metódy sociálnej diagnostiky v praxi</w:t>
      </w:r>
    </w:p>
    <w:p w14:paraId="344DF334" w14:textId="31AE013B" w:rsidR="002E15B1" w:rsidRDefault="002E15B1" w:rsidP="002E15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E15B1">
        <w:rPr>
          <w:rFonts w:cstheme="minorHAnsi"/>
        </w:rPr>
        <w:t>10. Azylové zariadenia na Slovensku</w:t>
      </w:r>
    </w:p>
    <w:p w14:paraId="65E8C9E4" w14:textId="092978EE" w:rsidR="00113D1A" w:rsidRPr="009A72E1" w:rsidRDefault="006979D6" w:rsidP="00A84B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8AA891F" w14:textId="77777777" w:rsidR="00A84BF5" w:rsidRPr="00A84BF5" w:rsidRDefault="00A84BF5" w:rsidP="00A84BF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57FE8216" w14:textId="2E41F306" w:rsidR="00A4496E" w:rsidRPr="009A72E1" w:rsidRDefault="00A17AC4" w:rsidP="003F02AA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lastRenderedPageBreak/>
        <w:t>Vysoká škola popíše alebo sa odkáže na</w:t>
      </w:r>
      <w:r w:rsidR="001F3EAE" w:rsidRPr="009A72E1">
        <w:rPr>
          <w:rFonts w:cstheme="minorHAnsi"/>
          <w:b/>
          <w:bCs/>
          <w:i/>
          <w:iCs/>
          <w:sz w:val="18"/>
          <w:szCs w:val="18"/>
        </w:rPr>
        <w:t>:</w:t>
      </w:r>
    </w:p>
    <w:p w14:paraId="1BE798AD" w14:textId="07B7E690" w:rsidR="00A4496E" w:rsidRPr="009A72E1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>pravidl</w:t>
      </w:r>
      <w:r w:rsidR="003E67EF" w:rsidRPr="009A72E1">
        <w:rPr>
          <w:rFonts w:cstheme="minorHAnsi"/>
          <w:b/>
          <w:bCs/>
          <w:i/>
          <w:iCs/>
          <w:sz w:val="18"/>
          <w:szCs w:val="18"/>
        </w:rPr>
        <w:t>á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pri zadávaní, spracovaní, oponovaní, obhajobe a hodnotení záverečných prác v študijnom programe</w:t>
      </w:r>
      <w:r w:rsidR="00A4496E" w:rsidRPr="009A72E1">
        <w:rPr>
          <w:rFonts w:cstheme="minorHAnsi"/>
          <w:b/>
          <w:bCs/>
          <w:i/>
          <w:iCs/>
          <w:sz w:val="18"/>
          <w:szCs w:val="18"/>
        </w:rPr>
        <w:t xml:space="preserve">, </w:t>
      </w:r>
    </w:p>
    <w:p w14:paraId="3514CD2C" w14:textId="27BDE02E" w:rsidR="008758B5" w:rsidRDefault="00010D0C" w:rsidP="00BF6B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A72E1">
        <w:rPr>
          <w:rFonts w:cstheme="minorHAnsi"/>
        </w:rPr>
        <w:t xml:space="preserve">Postupy </w:t>
      </w:r>
      <w:r w:rsidR="00BF6BE8" w:rsidRPr="009A72E1">
        <w:rPr>
          <w:rFonts w:cstheme="minorHAnsi"/>
        </w:rPr>
        <w:t xml:space="preserve">a pravidlá </w:t>
      </w:r>
      <w:r w:rsidRPr="009A72E1">
        <w:rPr>
          <w:rFonts w:cstheme="minorHAnsi"/>
        </w:rPr>
        <w:t xml:space="preserve">súvisiace </w:t>
      </w:r>
      <w:r w:rsidR="00BF6BE8" w:rsidRPr="009A72E1">
        <w:rPr>
          <w:rFonts w:cstheme="minorHAnsi"/>
        </w:rPr>
        <w:t>so záverečnou (bakalárskou) prácou sa riadia Smernicou rektora o náležitostiach záverečných, rigoróznych a habilitačných prác, ich bibliografickej registrácii, kontrole originality, uchovávaní a sprístupňovaní na Katolíckej univerzite v</w:t>
      </w:r>
      <w:r w:rsidR="00831304" w:rsidRPr="009A72E1">
        <w:rPr>
          <w:rFonts w:cstheme="minorHAnsi"/>
        </w:rPr>
        <w:t> </w:t>
      </w:r>
      <w:r w:rsidR="00BF6BE8" w:rsidRPr="009A72E1">
        <w:rPr>
          <w:rFonts w:cstheme="minorHAnsi"/>
        </w:rPr>
        <w:t>Ružomberku</w:t>
      </w:r>
      <w:r w:rsidR="00831304" w:rsidRPr="009A72E1">
        <w:rPr>
          <w:rFonts w:cstheme="minorHAnsi"/>
        </w:rPr>
        <w:t xml:space="preserve"> (</w:t>
      </w:r>
      <w:hyperlink r:id="rId80" w:history="1">
        <w:r w:rsidR="00831304" w:rsidRPr="009A72E1">
          <w:rPr>
            <w:rStyle w:val="Hypertextovprepojenie"/>
            <w:rFonts w:cstheme="minorHAnsi"/>
          </w:rPr>
          <w:t>https://www.ku.sk/images/dokumenty/web_smernica_rektora_o_n%C3%A1le%C5%BEitostiach_z%C3%A1vere%C4%8Dn%C3%BDch_pr%C3%A1cpdf.pdf</w:t>
        </w:r>
      </w:hyperlink>
      <w:r w:rsidR="00831304">
        <w:rPr>
          <w:rFonts w:cstheme="minorHAnsi"/>
          <w:sz w:val="18"/>
          <w:szCs w:val="18"/>
        </w:rPr>
        <w:t xml:space="preserve">). </w:t>
      </w:r>
    </w:p>
    <w:p w14:paraId="3A4DFF61" w14:textId="77777777" w:rsidR="00A84BF5" w:rsidRPr="008758B5" w:rsidRDefault="00A84BF5" w:rsidP="00BF6B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5E424D0" w14:textId="6EE1182F" w:rsidR="00A4496E" w:rsidRPr="009A72E1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možnosti a postupy </w:t>
      </w:r>
      <w:r w:rsidR="00A4496E" w:rsidRPr="009A72E1">
        <w:rPr>
          <w:rFonts w:cstheme="minorHAnsi"/>
          <w:b/>
          <w:bCs/>
          <w:i/>
          <w:iCs/>
          <w:sz w:val="18"/>
          <w:szCs w:val="18"/>
        </w:rPr>
        <w:t>účasti na mobilitách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štud</w:t>
      </w:r>
      <w:r w:rsidR="009B1989" w:rsidRPr="009A72E1">
        <w:rPr>
          <w:rFonts w:cstheme="minorHAnsi"/>
          <w:b/>
          <w:bCs/>
          <w:i/>
          <w:iCs/>
          <w:sz w:val="18"/>
          <w:szCs w:val="18"/>
        </w:rPr>
        <w:t>e</w:t>
      </w:r>
      <w:r w:rsidRPr="009A72E1">
        <w:rPr>
          <w:rFonts w:cstheme="minorHAnsi"/>
          <w:b/>
          <w:bCs/>
          <w:i/>
          <w:iCs/>
          <w:sz w:val="18"/>
          <w:szCs w:val="18"/>
        </w:rPr>
        <w:t>ntov</w:t>
      </w:r>
      <w:r w:rsidR="00A4496E" w:rsidRPr="009A72E1">
        <w:rPr>
          <w:rFonts w:cstheme="minorHAnsi"/>
          <w:b/>
          <w:bCs/>
          <w:i/>
          <w:iCs/>
          <w:sz w:val="18"/>
          <w:szCs w:val="18"/>
        </w:rPr>
        <w:t xml:space="preserve">, </w:t>
      </w:r>
    </w:p>
    <w:p w14:paraId="4C69A9A7" w14:textId="38AC8306" w:rsidR="005F76D4" w:rsidRPr="009A72E1" w:rsidRDefault="00AA0242" w:rsidP="00AA02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Študijné mobility sa riadi Smernicou rektora o realizácii mobilít v rámci programu Erasmus+ KA103 a KA107 (</w:t>
      </w:r>
      <w:hyperlink r:id="rId81" w:history="1">
        <w:r w:rsidR="007C6526" w:rsidRPr="009A72E1">
          <w:rPr>
            <w:rStyle w:val="Hypertextovprepojenie"/>
            <w:rFonts w:cstheme="minorHAnsi"/>
          </w:rPr>
          <w:t>https://www.ku.sk/images/dokumenty/smernica_erasmus_ka103_ka107.pdf</w:t>
        </w:r>
      </w:hyperlink>
      <w:r w:rsidR="007C6526" w:rsidRPr="009A72E1">
        <w:rPr>
          <w:rFonts w:cstheme="minorHAnsi"/>
        </w:rPr>
        <w:t xml:space="preserve">). Organizáciu mobilít koordinuje </w:t>
      </w:r>
      <w:r w:rsidR="000357E1" w:rsidRPr="009A72E1">
        <w:rPr>
          <w:rFonts w:cstheme="minorHAnsi"/>
        </w:rPr>
        <w:t xml:space="preserve">Referát pre zahraničné vzťahy a mobility KU a informácie o možnostiach mobilít pre študentov zverejňuje na webovom sídle KU: </w:t>
      </w:r>
      <w:hyperlink r:id="rId82" w:history="1">
        <w:r w:rsidR="005C1598" w:rsidRPr="009A72E1">
          <w:rPr>
            <w:rStyle w:val="Hypertextovprepojenie"/>
            <w:rFonts w:cstheme="minorHAnsi"/>
          </w:rPr>
          <w:t>https://www.ku.sk/index.php/sluzby-studentom/medzinarodne-vztahy/erasmus</w:t>
        </w:r>
      </w:hyperlink>
      <w:r w:rsidR="005C1598" w:rsidRPr="009A72E1">
        <w:rPr>
          <w:rFonts w:cstheme="minorHAnsi"/>
        </w:rPr>
        <w:t xml:space="preserve"> </w:t>
      </w:r>
    </w:p>
    <w:p w14:paraId="7886B78D" w14:textId="77777777" w:rsidR="005F76D4" w:rsidRPr="005F76D4" w:rsidRDefault="005F76D4" w:rsidP="005F76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5B7C5897" w14:textId="3C378185" w:rsidR="00A17AC4" w:rsidRPr="009A72E1" w:rsidRDefault="00A17AC4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>pravidl</w:t>
      </w:r>
      <w:r w:rsidR="003E67EF" w:rsidRPr="009A72E1">
        <w:rPr>
          <w:rFonts w:cstheme="minorHAnsi"/>
          <w:b/>
          <w:bCs/>
          <w:i/>
          <w:iCs/>
          <w:sz w:val="18"/>
          <w:szCs w:val="18"/>
        </w:rPr>
        <w:t>á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dodržiavania </w:t>
      </w:r>
      <w:r w:rsidR="001A0122" w:rsidRPr="009A72E1">
        <w:rPr>
          <w:rFonts w:cstheme="minorHAnsi"/>
          <w:b/>
          <w:bCs/>
          <w:i/>
          <w:iCs/>
          <w:sz w:val="18"/>
          <w:szCs w:val="18"/>
        </w:rPr>
        <w:t>akademickej etiky</w:t>
      </w:r>
      <w:r w:rsidR="00CE4F66" w:rsidRPr="009A72E1">
        <w:rPr>
          <w:rFonts w:cstheme="minorHAnsi"/>
          <w:b/>
          <w:bCs/>
          <w:i/>
          <w:iCs/>
          <w:sz w:val="18"/>
          <w:szCs w:val="18"/>
        </w:rPr>
        <w:t xml:space="preserve"> a</w:t>
      </w:r>
      <w:r w:rsidR="00AD069D" w:rsidRPr="009A72E1">
        <w:rPr>
          <w:rFonts w:cstheme="minorHAnsi"/>
          <w:b/>
          <w:bCs/>
          <w:i/>
          <w:iCs/>
          <w:sz w:val="18"/>
          <w:szCs w:val="18"/>
        </w:rPr>
        <w:t> vyvodzovania dôsledkov</w:t>
      </w:r>
      <w:r w:rsidR="00B269DC" w:rsidRPr="009A72E1">
        <w:rPr>
          <w:rFonts w:cstheme="minorHAnsi"/>
          <w:b/>
          <w:bCs/>
          <w:i/>
          <w:iCs/>
          <w:sz w:val="18"/>
          <w:szCs w:val="18"/>
        </w:rPr>
        <w:t>,</w:t>
      </w:r>
      <w:r w:rsidR="00CE4F66" w:rsidRPr="009A72E1">
        <w:rPr>
          <w:rFonts w:cstheme="minorHAnsi"/>
          <w:b/>
          <w:bCs/>
          <w:i/>
          <w:iCs/>
          <w:sz w:val="18"/>
          <w:szCs w:val="18"/>
        </w:rPr>
        <w:t xml:space="preserve"> </w:t>
      </w:r>
    </w:p>
    <w:p w14:paraId="012AA7DA" w14:textId="38FBC5A2" w:rsidR="00550CDA" w:rsidRPr="009A72E1" w:rsidRDefault="005F3983" w:rsidP="00550C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 xml:space="preserve">Pravidlá dodržiavania akademickej etiky a vyvodzovania dôsledkov </w:t>
      </w:r>
      <w:r w:rsidR="004E1130" w:rsidRPr="009A72E1">
        <w:rPr>
          <w:rFonts w:cstheme="minorHAnsi"/>
        </w:rPr>
        <w:t>sa riadia Disciplinárnym poriadkom Katolíckej univerzity v Ružomberku pre študentov</w:t>
      </w:r>
      <w:r w:rsidR="00C220BC" w:rsidRPr="009A72E1">
        <w:rPr>
          <w:rFonts w:cstheme="minorHAnsi"/>
        </w:rPr>
        <w:t xml:space="preserve">; oblasti akademickej etiky sa dotýka hlavne </w:t>
      </w:r>
      <w:r w:rsidR="00506914" w:rsidRPr="009A72E1">
        <w:rPr>
          <w:rFonts w:cstheme="minorHAnsi"/>
        </w:rPr>
        <w:t xml:space="preserve">čl. 4, ods. 3, písm. e) – konanie v rozpore s dobrými mravmi v súvislosti </w:t>
      </w:r>
      <w:r w:rsidR="003871D4" w:rsidRPr="009A72E1">
        <w:rPr>
          <w:rFonts w:cstheme="minorHAnsi"/>
        </w:rPr>
        <w:t>s plnením študijných povinností (</w:t>
      </w:r>
      <w:hyperlink r:id="rId83" w:history="1">
        <w:r w:rsidR="003871D4" w:rsidRPr="009A72E1">
          <w:rPr>
            <w:rStyle w:val="Hypertextovprepojenie"/>
            <w:rFonts w:cstheme="minorHAnsi"/>
          </w:rPr>
          <w:t>https://www.ku.sk/images/dokumenty/disciplinarny_poriadok_ku_pre_studentov.pdf</w:t>
        </w:r>
      </w:hyperlink>
      <w:r w:rsidR="003871D4" w:rsidRPr="009A72E1">
        <w:rPr>
          <w:rFonts w:cstheme="minorHAnsi"/>
        </w:rPr>
        <w:t xml:space="preserve">). </w:t>
      </w:r>
    </w:p>
    <w:p w14:paraId="34727EC8" w14:textId="77777777" w:rsidR="00550CDA" w:rsidRPr="00550CDA" w:rsidRDefault="00550CDA" w:rsidP="00550CD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14:paraId="3BC2148F" w14:textId="0DD52584" w:rsidR="00BA1D31" w:rsidRPr="009A72E1" w:rsidRDefault="00BA1D31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>postupy aplikovateľné pre študentov so špeciálnymi potrebami</w:t>
      </w:r>
      <w:r w:rsidR="00B269DC" w:rsidRPr="009A72E1">
        <w:rPr>
          <w:rFonts w:cstheme="minorHAnsi"/>
          <w:b/>
          <w:bCs/>
          <w:i/>
          <w:iCs/>
          <w:sz w:val="18"/>
          <w:szCs w:val="18"/>
        </w:rPr>
        <w:t>,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</w:t>
      </w:r>
    </w:p>
    <w:p w14:paraId="1F6B8861" w14:textId="544CF99E" w:rsidR="00BD151D" w:rsidRPr="009A72E1" w:rsidRDefault="00BD151D" w:rsidP="00BD1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Postupy aplikovateľné pre študentov so špeciálnymi potrebami sa riadia Smernicou rektora o podpore uchádzačov o štúdium</w:t>
      </w:r>
    </w:p>
    <w:p w14:paraId="450CE1A4" w14:textId="3B4742B1" w:rsidR="000C741F" w:rsidRPr="009A72E1" w:rsidRDefault="00BD151D" w:rsidP="00BD1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a študentov so špecifickými potrebami (</w:t>
      </w:r>
      <w:hyperlink r:id="rId84" w:history="1">
        <w:r w:rsidR="00522875" w:rsidRPr="009A72E1">
          <w:rPr>
            <w:rStyle w:val="Hypertextovprepojenie"/>
            <w:rFonts w:cstheme="minorHAnsi"/>
          </w:rPr>
          <w:t>https://www.ku.sk/images/dokumenty/smernica_rektora_o_podpore_uch%C3%A1dza%C4%8Dov_o_%C5%A1t%C3%BAdium_a_%C5%A1tudentov_so_%C5%A1pecifick%C3%BDmi_potrebami_na_ku.pdf</w:t>
        </w:r>
      </w:hyperlink>
      <w:r w:rsidR="00522875" w:rsidRPr="009A72E1">
        <w:rPr>
          <w:rFonts w:cstheme="minorHAnsi"/>
        </w:rPr>
        <w:t xml:space="preserve">). </w:t>
      </w:r>
    </w:p>
    <w:p w14:paraId="24BD3E20" w14:textId="77777777" w:rsidR="0031719B" w:rsidRPr="009A72E1" w:rsidRDefault="00522875" w:rsidP="00BD1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Na fakulte je ustanovený koordinátor pre študentov so špecifickými potrebami</w:t>
      </w:r>
      <w:r w:rsidR="00DD1D77" w:rsidRPr="009A72E1">
        <w:rPr>
          <w:rFonts w:cstheme="minorHAnsi"/>
        </w:rPr>
        <w:t>, ktorý je k daným študentom k dispozícii a úzko spolupracuje s Poradenským centrom KU, ktoré zastrešuje starostlivosť o týchto študentov.</w:t>
      </w:r>
      <w:r w:rsidR="008E715F" w:rsidRPr="009A72E1">
        <w:rPr>
          <w:rFonts w:cstheme="minorHAnsi"/>
        </w:rPr>
        <w:t xml:space="preserve"> Kontakt na fakultného koordinátora je zverejnený na webovom sídle fakulty: </w:t>
      </w:r>
      <w:hyperlink r:id="rId85" w:history="1">
        <w:r w:rsidR="008E715F" w:rsidRPr="009A72E1">
          <w:rPr>
            <w:rStyle w:val="Hypertextovprepojenie"/>
            <w:rFonts w:cstheme="minorHAnsi"/>
          </w:rPr>
          <w:t>https://www.ku.sk/index.php/fakulty-a-pracoviska/teologicka-fakulta/tf-o-fakulte/dekanat</w:t>
        </w:r>
      </w:hyperlink>
      <w:r w:rsidR="008E715F" w:rsidRPr="009A72E1">
        <w:rPr>
          <w:rFonts w:cstheme="minorHAnsi"/>
        </w:rPr>
        <w:t xml:space="preserve">. </w:t>
      </w:r>
      <w:r w:rsidR="00874CD7" w:rsidRPr="009A72E1">
        <w:rPr>
          <w:rFonts w:cstheme="minorHAnsi"/>
        </w:rPr>
        <w:t xml:space="preserve">Ďalšie informácie pre študentov fakulty: </w:t>
      </w:r>
      <w:hyperlink r:id="rId86" w:history="1">
        <w:r w:rsidR="00874CD7" w:rsidRPr="009A72E1">
          <w:rPr>
            <w:rStyle w:val="Hypertextovprepojenie"/>
            <w:rFonts w:cstheme="minorHAnsi"/>
          </w:rPr>
          <w:t>https://www.ku.sk/index.php/fakulty-a-pracoviska/teologicka-fakulta/studium-a-vzdelavanie/sluzby-studentom/71418-informacie-pre-studentov-so-specifickymi-potrebami</w:t>
        </w:r>
      </w:hyperlink>
      <w:r w:rsidR="00874CD7" w:rsidRPr="009A72E1">
        <w:rPr>
          <w:rFonts w:cstheme="minorHAnsi"/>
        </w:rPr>
        <w:t xml:space="preserve"> </w:t>
      </w:r>
    </w:p>
    <w:p w14:paraId="37D65F03" w14:textId="291BA608" w:rsidR="00522875" w:rsidRDefault="00A84BF5" w:rsidP="00BD1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9A72E1">
        <w:rPr>
          <w:rFonts w:cstheme="minorHAnsi"/>
        </w:rPr>
        <w:t xml:space="preserve">Informácie o poradenskom centre sú zverejnené na webovom sídle univerzity: </w:t>
      </w:r>
      <w:hyperlink r:id="rId87" w:history="1">
        <w:r w:rsidRPr="009A72E1">
          <w:rPr>
            <w:rStyle w:val="Hypertextovprepojenie"/>
            <w:rFonts w:cstheme="minorHAnsi"/>
          </w:rPr>
          <w:t>https://www.ku.sk/index.php/sluzby-studentom/poradenske-centrum</w:t>
        </w:r>
      </w:hyperlink>
      <w:r>
        <w:rPr>
          <w:rFonts w:cstheme="minorHAnsi"/>
          <w:sz w:val="18"/>
          <w:szCs w:val="18"/>
        </w:rPr>
        <w:t xml:space="preserve">. </w:t>
      </w:r>
    </w:p>
    <w:p w14:paraId="049A6F91" w14:textId="77777777" w:rsidR="00522875" w:rsidRPr="000C741F" w:rsidRDefault="00522875" w:rsidP="00BD15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2B78EA6" w14:textId="18D04D78" w:rsidR="001A0122" w:rsidRPr="009A72E1" w:rsidRDefault="001A0122" w:rsidP="00A4496E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9A72E1">
        <w:rPr>
          <w:rFonts w:cstheme="minorHAnsi"/>
          <w:b/>
          <w:bCs/>
          <w:i/>
          <w:iCs/>
          <w:sz w:val="18"/>
          <w:szCs w:val="18"/>
        </w:rPr>
        <w:t>postupy podávania po</w:t>
      </w:r>
      <w:r w:rsidR="00093B72" w:rsidRPr="009A72E1">
        <w:rPr>
          <w:rFonts w:cstheme="minorHAnsi"/>
          <w:b/>
          <w:bCs/>
          <w:i/>
          <w:iCs/>
          <w:sz w:val="18"/>
          <w:szCs w:val="18"/>
        </w:rPr>
        <w:t>dnetov</w:t>
      </w:r>
      <w:r w:rsidR="00553613" w:rsidRPr="009A72E1">
        <w:rPr>
          <w:rFonts w:cstheme="minorHAnsi"/>
          <w:b/>
          <w:bCs/>
          <w:i/>
          <w:iCs/>
          <w:sz w:val="18"/>
          <w:szCs w:val="18"/>
        </w:rPr>
        <w:t xml:space="preserve"> a</w:t>
      </w:r>
      <w:r w:rsidR="00490701" w:rsidRPr="009A72E1">
        <w:rPr>
          <w:rFonts w:cstheme="minorHAnsi"/>
          <w:b/>
          <w:bCs/>
          <w:i/>
          <w:iCs/>
          <w:sz w:val="18"/>
          <w:szCs w:val="18"/>
        </w:rPr>
        <w:t> </w:t>
      </w:r>
      <w:r w:rsidR="00553613" w:rsidRPr="009A72E1">
        <w:rPr>
          <w:rFonts w:cstheme="minorHAnsi"/>
          <w:b/>
          <w:bCs/>
          <w:i/>
          <w:iCs/>
          <w:sz w:val="18"/>
          <w:szCs w:val="18"/>
        </w:rPr>
        <w:t>odvolaní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="00BC7FF6" w:rsidRPr="009A72E1">
        <w:rPr>
          <w:rFonts w:cstheme="minorHAnsi"/>
          <w:b/>
          <w:bCs/>
          <w:i/>
          <w:iCs/>
          <w:sz w:val="18"/>
          <w:szCs w:val="18"/>
        </w:rPr>
        <w:t>z</w:t>
      </w:r>
      <w:r w:rsidRPr="009A72E1">
        <w:rPr>
          <w:rFonts w:cstheme="minorHAnsi"/>
          <w:b/>
          <w:bCs/>
          <w:i/>
          <w:iCs/>
          <w:sz w:val="18"/>
          <w:szCs w:val="18"/>
        </w:rPr>
        <w:t xml:space="preserve">o strany študenta. </w:t>
      </w:r>
    </w:p>
    <w:p w14:paraId="0A38BA5B" w14:textId="3AFBBC19" w:rsidR="00081353" w:rsidRDefault="00081353" w:rsidP="00081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A72E1">
        <w:rPr>
          <w:rFonts w:cstheme="minorHAnsi"/>
        </w:rPr>
        <w:t>Postupy podávania podnetov a odvolaní zo strany študenta stanovuje študijný poriadok KU v čl. 21 – Konania vo veciach študijných práv a povinností študenta (</w:t>
      </w:r>
      <w:hyperlink r:id="rId88" w:history="1">
        <w:r w:rsidRPr="009A72E1">
          <w:rPr>
            <w:rStyle w:val="Hypertextovprepojenie"/>
            <w:rFonts w:cstheme="minorHAnsi"/>
          </w:rPr>
          <w:t>https://www.ku.sk/images/dokumenty/studijny_poriadok_ku.pdf</w:t>
        </w:r>
      </w:hyperlink>
      <w:r w:rsidRPr="009A72E1">
        <w:rPr>
          <w:rFonts w:cstheme="minorHAnsi"/>
        </w:rPr>
        <w:t>).</w:t>
      </w:r>
    </w:p>
    <w:p w14:paraId="666BCFF0" w14:textId="5115279E" w:rsidR="009A72E1" w:rsidRDefault="009A72E1" w:rsidP="00081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39DB4C9" w14:textId="77777777" w:rsidR="009A72E1" w:rsidRPr="009A72E1" w:rsidRDefault="009A72E1" w:rsidP="0008135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694FE39" w14:textId="46925A46" w:rsidR="0057099A" w:rsidRPr="00D859BE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 w14:paraId="4F34C882" w14:textId="019A728D" w:rsidR="00D9058C" w:rsidRPr="006D48C6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6D48C6">
        <w:rPr>
          <w:rFonts w:cstheme="minorHAnsi"/>
          <w:b/>
          <w:bCs/>
          <w:sz w:val="18"/>
          <w:szCs w:val="18"/>
        </w:rPr>
        <w:t>I</w:t>
      </w:r>
      <w:r w:rsidR="007E30C7" w:rsidRPr="006D48C6">
        <w:rPr>
          <w:rFonts w:cstheme="minorHAnsi"/>
          <w:b/>
          <w:bCs/>
          <w:sz w:val="18"/>
          <w:szCs w:val="18"/>
        </w:rPr>
        <w:t>nformačn</w:t>
      </w:r>
      <w:r w:rsidRPr="006D48C6">
        <w:rPr>
          <w:rFonts w:cstheme="minorHAnsi"/>
          <w:b/>
          <w:bCs/>
          <w:sz w:val="18"/>
          <w:szCs w:val="18"/>
        </w:rPr>
        <w:t>é</w:t>
      </w:r>
      <w:r w:rsidR="007E30C7" w:rsidRPr="006D48C6">
        <w:rPr>
          <w:rFonts w:cstheme="minorHAnsi"/>
          <w:b/>
          <w:bCs/>
          <w:sz w:val="18"/>
          <w:szCs w:val="18"/>
        </w:rPr>
        <w:t xml:space="preserve"> list</w:t>
      </w:r>
      <w:r w:rsidRPr="006D48C6">
        <w:rPr>
          <w:rFonts w:cstheme="minorHAnsi"/>
          <w:b/>
          <w:bCs/>
          <w:sz w:val="18"/>
          <w:szCs w:val="18"/>
        </w:rPr>
        <w:t xml:space="preserve">y </w:t>
      </w:r>
      <w:r w:rsidR="007E30C7" w:rsidRPr="006D48C6">
        <w:rPr>
          <w:rFonts w:cstheme="minorHAnsi"/>
          <w:b/>
          <w:bCs/>
          <w:sz w:val="18"/>
          <w:szCs w:val="18"/>
        </w:rPr>
        <w:t>predmetov</w:t>
      </w:r>
      <w:r w:rsidRPr="006D48C6">
        <w:rPr>
          <w:rFonts w:cstheme="minorHAnsi"/>
          <w:b/>
          <w:bCs/>
          <w:sz w:val="18"/>
          <w:szCs w:val="18"/>
        </w:rPr>
        <w:t xml:space="preserve"> študijného programu</w:t>
      </w:r>
      <w:r w:rsidR="00E05E8F" w:rsidRPr="006D48C6">
        <w:rPr>
          <w:rFonts w:cstheme="minorHAnsi"/>
          <w:b/>
          <w:bCs/>
          <w:sz w:val="18"/>
          <w:szCs w:val="18"/>
        </w:rPr>
        <w:t xml:space="preserve"> </w:t>
      </w:r>
    </w:p>
    <w:p w14:paraId="36FCFC51" w14:textId="09FD3EE9" w:rsidR="00AC0BAB" w:rsidRPr="006D48C6" w:rsidRDefault="006D48C6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6D48C6">
        <w:rPr>
          <w:rFonts w:cstheme="minorHAnsi"/>
        </w:rPr>
        <w:t>Informačné listy sa nachádzajú v samostatnej prílohe.</w:t>
      </w:r>
    </w:p>
    <w:p w14:paraId="22688825" w14:textId="442D5B6F" w:rsidR="007C1C0C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B19980E" w14:textId="3FEB05B0" w:rsidR="009A72E1" w:rsidRDefault="009A72E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563380E6" w14:textId="0C6A8258" w:rsidR="00A84BF5" w:rsidRPr="00A84BF5" w:rsidRDefault="003C34BA" w:rsidP="00A84BF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 xml:space="preserve">Aktuálny </w:t>
      </w:r>
      <w:r w:rsidR="00572B80" w:rsidRPr="00D859BE">
        <w:rPr>
          <w:rFonts w:cstheme="minorHAnsi"/>
          <w:b/>
          <w:bCs/>
          <w:sz w:val="18"/>
          <w:szCs w:val="18"/>
        </w:rPr>
        <w:t>harmonogram akademického roka a</w:t>
      </w:r>
      <w:r w:rsidR="00253EEA" w:rsidRPr="00D859BE">
        <w:rPr>
          <w:rFonts w:cstheme="minorHAnsi"/>
          <w:b/>
          <w:bCs/>
          <w:sz w:val="18"/>
          <w:szCs w:val="18"/>
        </w:rPr>
        <w:t xml:space="preserve"> aktuálny </w:t>
      </w:r>
      <w:r w:rsidRPr="00D859BE">
        <w:rPr>
          <w:rFonts w:cstheme="minorHAnsi"/>
          <w:b/>
          <w:bCs/>
          <w:sz w:val="18"/>
          <w:szCs w:val="18"/>
        </w:rPr>
        <w:t>rozvrh</w:t>
      </w:r>
      <w:r w:rsidR="0088160F" w:rsidRPr="00D859BE">
        <w:rPr>
          <w:rFonts w:cstheme="minorHAnsi"/>
          <w:b/>
          <w:bCs/>
          <w:sz w:val="18"/>
          <w:szCs w:val="18"/>
        </w:rPr>
        <w:t xml:space="preserve"> </w:t>
      </w:r>
      <w:r w:rsidR="0088160F" w:rsidRPr="00D859BE">
        <w:rPr>
          <w:rFonts w:cstheme="minorHAnsi"/>
          <w:sz w:val="18"/>
          <w:szCs w:val="18"/>
        </w:rPr>
        <w:t>(</w:t>
      </w:r>
      <w:r w:rsidRPr="00D859BE">
        <w:rPr>
          <w:rFonts w:cstheme="minorHAnsi"/>
          <w:sz w:val="18"/>
          <w:szCs w:val="18"/>
        </w:rPr>
        <w:t xml:space="preserve">alebo </w:t>
      </w:r>
      <w:r w:rsidR="00A25745" w:rsidRPr="00D859BE">
        <w:rPr>
          <w:rFonts w:cstheme="minorHAnsi"/>
          <w:sz w:val="18"/>
          <w:szCs w:val="18"/>
        </w:rPr>
        <w:t>hypertextový odkaz</w:t>
      </w:r>
      <w:r w:rsidR="0088160F" w:rsidRPr="00D859BE">
        <w:rPr>
          <w:rFonts w:cstheme="minorHAnsi"/>
          <w:sz w:val="18"/>
          <w:szCs w:val="18"/>
        </w:rPr>
        <w:t xml:space="preserve">). </w:t>
      </w:r>
    </w:p>
    <w:p w14:paraId="6D1731BF" w14:textId="438A4266" w:rsidR="00A84BF5" w:rsidRPr="009A72E1" w:rsidRDefault="00A84BF5" w:rsidP="00A84BF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>Harmonogram akade</w:t>
      </w:r>
      <w:r w:rsidR="00A569F1" w:rsidRPr="009A72E1">
        <w:rPr>
          <w:rFonts w:cstheme="minorHAnsi"/>
        </w:rPr>
        <w:t xml:space="preserve">mického roka 2020/2021 je zverejnený na webovom sídle univerzity: </w:t>
      </w:r>
      <w:hyperlink r:id="rId89" w:history="1">
        <w:r w:rsidR="00A569F1" w:rsidRPr="009A72E1">
          <w:rPr>
            <w:rStyle w:val="Hypertextovprepojenie"/>
            <w:rFonts w:cstheme="minorHAnsi"/>
          </w:rPr>
          <w:t>https://www.ku.sk/images/dokumenty/vp_ku_27_harmonogram_2020_2021.pdf</w:t>
        </w:r>
      </w:hyperlink>
      <w:r w:rsidR="00A569F1" w:rsidRPr="009A72E1">
        <w:rPr>
          <w:rFonts w:cstheme="minorHAnsi"/>
        </w:rPr>
        <w:t xml:space="preserve"> </w:t>
      </w:r>
    </w:p>
    <w:p w14:paraId="62C8BB14" w14:textId="77777777" w:rsidR="003C34BA" w:rsidRPr="00D859BE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8"/>
          <w:szCs w:val="18"/>
        </w:rPr>
      </w:pPr>
    </w:p>
    <w:p w14:paraId="0AAF4329" w14:textId="1C0F3CD0" w:rsidR="00FA6611" w:rsidRPr="00D859BE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 xml:space="preserve">Personálne zabezpečenie študijného programu </w:t>
      </w:r>
    </w:p>
    <w:p w14:paraId="2A526B62" w14:textId="27E5DB67" w:rsidR="00431DCB" w:rsidRPr="009A72E1" w:rsidRDefault="00431DCB" w:rsidP="006531C6">
      <w:pPr>
        <w:pStyle w:val="Odsekzoznamu"/>
        <w:numPr>
          <w:ilvl w:val="0"/>
          <w:numId w:val="15"/>
        </w:numPr>
        <w:spacing w:after="0"/>
        <w:ind w:left="357" w:hanging="357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Osoba zodpovedná za uskutočňovanie, rozvoj a kvalitu študijného programu (s 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uvedením </w:t>
      </w:r>
      <w:r w:rsidR="005E1A00" w:rsidRPr="009A72E1">
        <w:rPr>
          <w:rFonts w:cstheme="minorHAnsi"/>
          <w:b/>
          <w:bCs/>
          <w:sz w:val="18"/>
          <w:szCs w:val="18"/>
        </w:rPr>
        <w:t>fun</w:t>
      </w:r>
      <w:r w:rsidR="00C54DD0" w:rsidRPr="009A72E1">
        <w:rPr>
          <w:rFonts w:cstheme="minorHAnsi"/>
          <w:b/>
          <w:bCs/>
          <w:sz w:val="18"/>
          <w:szCs w:val="18"/>
        </w:rPr>
        <w:t>kcie</w:t>
      </w:r>
      <w:r w:rsidR="005E1A00" w:rsidRPr="009A72E1">
        <w:rPr>
          <w:rFonts w:cstheme="minorHAnsi"/>
          <w:b/>
          <w:bCs/>
          <w:sz w:val="18"/>
          <w:szCs w:val="18"/>
        </w:rPr>
        <w:t xml:space="preserve"> a </w:t>
      </w:r>
      <w:r w:rsidRPr="009A72E1">
        <w:rPr>
          <w:rFonts w:cstheme="minorHAnsi"/>
          <w:b/>
          <w:bCs/>
          <w:sz w:val="18"/>
          <w:szCs w:val="18"/>
        </w:rPr>
        <w:t>kontakt</w:t>
      </w:r>
      <w:r w:rsidR="00AF3EA2" w:rsidRPr="009A72E1">
        <w:rPr>
          <w:rFonts w:cstheme="minorHAnsi"/>
          <w:b/>
          <w:bCs/>
          <w:sz w:val="18"/>
          <w:szCs w:val="18"/>
        </w:rPr>
        <w:t>u</w:t>
      </w:r>
      <w:r w:rsidRPr="009A72E1">
        <w:rPr>
          <w:rFonts w:cstheme="minorHAnsi"/>
          <w:b/>
          <w:bCs/>
          <w:sz w:val="18"/>
          <w:szCs w:val="18"/>
        </w:rPr>
        <w:t>).</w:t>
      </w:r>
    </w:p>
    <w:p w14:paraId="381EC274" w14:textId="3FA668E0" w:rsidR="006531C6" w:rsidRPr="009A72E1" w:rsidRDefault="0010403B" w:rsidP="006531C6">
      <w:pPr>
        <w:spacing w:after="0"/>
        <w:rPr>
          <w:rFonts w:cstheme="minorHAnsi"/>
        </w:rPr>
      </w:pPr>
      <w:r w:rsidRPr="009A72E1">
        <w:rPr>
          <w:rFonts w:cstheme="minorHAnsi"/>
        </w:rPr>
        <w:t xml:space="preserve">prof. PhDr. </w:t>
      </w:r>
      <w:proofErr w:type="spellStart"/>
      <w:r w:rsidRPr="009A72E1">
        <w:rPr>
          <w:rFonts w:cstheme="minorHAnsi"/>
        </w:rPr>
        <w:t>Tadeusz</w:t>
      </w:r>
      <w:proofErr w:type="spellEnd"/>
      <w:r w:rsidRPr="009A72E1">
        <w:rPr>
          <w:rFonts w:cstheme="minorHAnsi"/>
        </w:rPr>
        <w:t xml:space="preserve"> </w:t>
      </w:r>
      <w:proofErr w:type="spellStart"/>
      <w:r w:rsidR="00510D13" w:rsidRPr="009A72E1">
        <w:rPr>
          <w:rFonts w:cstheme="minorHAnsi"/>
        </w:rPr>
        <w:t>Bąk</w:t>
      </w:r>
      <w:proofErr w:type="spellEnd"/>
      <w:r w:rsidR="00DD5C3D" w:rsidRPr="009A72E1">
        <w:rPr>
          <w:rFonts w:cstheme="minorHAnsi"/>
        </w:rPr>
        <w:t xml:space="preserve">, PhD., funkčné miesto profesor, </w:t>
      </w:r>
      <w:hyperlink r:id="rId90" w:history="1">
        <w:r w:rsidR="00937D60" w:rsidRPr="00F266BA">
          <w:rPr>
            <w:rStyle w:val="Hypertextovprepojenie"/>
            <w:rFonts w:cstheme="minorHAnsi"/>
          </w:rPr>
          <w:t>tadeusz.bak@ku.sk</w:t>
        </w:r>
      </w:hyperlink>
      <w:r w:rsidR="000C2FC3">
        <w:rPr>
          <w:rFonts w:cstheme="minorHAnsi"/>
        </w:rPr>
        <w:t xml:space="preserve"> </w:t>
      </w:r>
    </w:p>
    <w:p w14:paraId="5CAF0879" w14:textId="77777777" w:rsidR="006531C6" w:rsidRPr="006531C6" w:rsidRDefault="006531C6" w:rsidP="00346BB2">
      <w:pPr>
        <w:spacing w:after="0"/>
        <w:rPr>
          <w:rFonts w:cstheme="minorHAnsi"/>
          <w:sz w:val="18"/>
          <w:szCs w:val="18"/>
        </w:rPr>
      </w:pPr>
    </w:p>
    <w:p w14:paraId="6F7B8DEC" w14:textId="1325F893" w:rsidR="00FA6611" w:rsidRPr="009A72E1" w:rsidRDefault="00FA6611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lastRenderedPageBreak/>
        <w:t>Zoznam osôb zabezpečujúcich profilové predmety študijného programu</w:t>
      </w:r>
      <w:r w:rsidR="00431DCB" w:rsidRPr="009A72E1">
        <w:rPr>
          <w:rFonts w:cstheme="minorHAnsi"/>
          <w:b/>
          <w:bCs/>
          <w:sz w:val="18"/>
          <w:szCs w:val="18"/>
        </w:rPr>
        <w:t xml:space="preserve"> </w:t>
      </w:r>
      <w:r w:rsidR="008C5F93" w:rsidRPr="009A72E1">
        <w:rPr>
          <w:rFonts w:cstheme="minorHAnsi"/>
          <w:b/>
          <w:bCs/>
          <w:sz w:val="18"/>
          <w:szCs w:val="18"/>
        </w:rPr>
        <w:t xml:space="preserve">s priradením k predmetu </w:t>
      </w:r>
      <w:r w:rsidR="00165A89" w:rsidRPr="009A72E1">
        <w:rPr>
          <w:rFonts w:cstheme="minorHAnsi"/>
          <w:b/>
          <w:bCs/>
          <w:sz w:val="18"/>
          <w:szCs w:val="18"/>
        </w:rPr>
        <w:t xml:space="preserve">s prepojením na centrálny </w:t>
      </w:r>
      <w:r w:rsidR="00D26994" w:rsidRPr="009A72E1">
        <w:rPr>
          <w:rFonts w:cstheme="minorHAnsi"/>
          <w:b/>
          <w:bCs/>
          <w:sz w:val="18"/>
          <w:szCs w:val="18"/>
        </w:rPr>
        <w:t>R</w:t>
      </w:r>
      <w:r w:rsidR="00165A89" w:rsidRPr="009A72E1">
        <w:rPr>
          <w:rFonts w:cstheme="minorHAnsi"/>
          <w:b/>
          <w:bCs/>
          <w:sz w:val="18"/>
          <w:szCs w:val="18"/>
        </w:rPr>
        <w:t>egister zamestnancov vysokých škôl</w:t>
      </w:r>
      <w:r w:rsidR="00692ED7" w:rsidRPr="009A72E1">
        <w:rPr>
          <w:rFonts w:cstheme="minorHAnsi"/>
          <w:b/>
          <w:bCs/>
          <w:sz w:val="18"/>
          <w:szCs w:val="18"/>
        </w:rPr>
        <w:t xml:space="preserve">, </w:t>
      </w:r>
      <w:r w:rsidR="00026F87" w:rsidRPr="009A72E1">
        <w:rPr>
          <w:rFonts w:cstheme="minorHAnsi"/>
          <w:b/>
          <w:bCs/>
          <w:sz w:val="18"/>
          <w:szCs w:val="18"/>
        </w:rPr>
        <w:t>s</w:t>
      </w:r>
      <w:r w:rsidR="00692ED7" w:rsidRPr="009A72E1">
        <w:rPr>
          <w:rFonts w:cstheme="minorHAnsi"/>
          <w:b/>
          <w:bCs/>
          <w:sz w:val="18"/>
          <w:szCs w:val="18"/>
        </w:rPr>
        <w:t> </w:t>
      </w:r>
      <w:r w:rsidR="00026F87" w:rsidRPr="009A72E1">
        <w:rPr>
          <w:rFonts w:cstheme="minorHAnsi"/>
          <w:b/>
          <w:bCs/>
          <w:sz w:val="18"/>
          <w:szCs w:val="18"/>
        </w:rPr>
        <w:t>kontaktom</w:t>
      </w:r>
      <w:r w:rsidR="00692ED7" w:rsidRPr="009A72E1">
        <w:rPr>
          <w:rFonts w:cstheme="minorHAnsi"/>
          <w:b/>
          <w:bCs/>
          <w:sz w:val="18"/>
          <w:szCs w:val="18"/>
        </w:rPr>
        <w:t xml:space="preserve"> (môžu byť uvedení aj v študijnom pláne).</w:t>
      </w:r>
    </w:p>
    <w:p w14:paraId="32BDD50D" w14:textId="27F234B3" w:rsidR="00346BB2" w:rsidRDefault="00346BB2" w:rsidP="00346BB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1DC7FA3" w14:textId="3E645F88" w:rsidR="00346BB2" w:rsidRPr="009A72E1" w:rsidRDefault="00786DB7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prof. PhDr. </w:t>
      </w:r>
      <w:proofErr w:type="spellStart"/>
      <w:r w:rsidRPr="009A72E1">
        <w:rPr>
          <w:rFonts w:cstheme="minorHAnsi"/>
        </w:rPr>
        <w:t>Tadeusz</w:t>
      </w:r>
      <w:proofErr w:type="spellEnd"/>
      <w:r w:rsidRPr="009A72E1">
        <w:rPr>
          <w:rFonts w:cstheme="minorHAnsi"/>
        </w:rPr>
        <w:t xml:space="preserve"> </w:t>
      </w:r>
      <w:proofErr w:type="spellStart"/>
      <w:r w:rsidR="00AC3778" w:rsidRPr="009A72E1">
        <w:rPr>
          <w:rFonts w:cstheme="minorHAnsi"/>
        </w:rPr>
        <w:t>Bąk</w:t>
      </w:r>
      <w:proofErr w:type="spellEnd"/>
      <w:r w:rsidR="00AC3778" w:rsidRPr="009A72E1">
        <w:rPr>
          <w:rFonts w:cstheme="minorHAnsi"/>
        </w:rPr>
        <w:t xml:space="preserve">, PhD., </w:t>
      </w:r>
      <w:hyperlink r:id="rId91" w:history="1">
        <w:r w:rsidR="00267B0C" w:rsidRPr="00F266BA">
          <w:rPr>
            <w:rStyle w:val="Hypertextovprepojenie"/>
            <w:rFonts w:cstheme="minorHAnsi"/>
          </w:rPr>
          <w:t>tadeusz.bak@ku.sk</w:t>
        </w:r>
      </w:hyperlink>
      <w:r w:rsidR="00AC3778" w:rsidRPr="009A72E1">
        <w:rPr>
          <w:rFonts w:cstheme="minorHAnsi"/>
        </w:rPr>
        <w:t xml:space="preserve">, </w:t>
      </w:r>
      <w:hyperlink r:id="rId92" w:history="1">
        <w:r w:rsidR="00AC3778" w:rsidRPr="009A72E1">
          <w:rPr>
            <w:rStyle w:val="Hypertextovprepojenie"/>
            <w:rFonts w:cstheme="minorHAnsi"/>
          </w:rPr>
          <w:t>https://www.portalvs.sk/regzam/detail/29759</w:t>
        </w:r>
      </w:hyperlink>
    </w:p>
    <w:p w14:paraId="5C17CA9D" w14:textId="036F1A08" w:rsidR="00AC3778" w:rsidRPr="00943B97" w:rsidRDefault="00AC3778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FD1AE9" w:rsidRPr="00943B97">
        <w:rPr>
          <w:rFonts w:cstheme="minorHAnsi"/>
        </w:rPr>
        <w:t>Úvod do základov sociálnej práce</w:t>
      </w:r>
    </w:p>
    <w:p w14:paraId="584659A8" w14:textId="76AD6134" w:rsidR="00FD1AE9" w:rsidRPr="009A72E1" w:rsidRDefault="00FD1AE9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43B97">
        <w:rPr>
          <w:rFonts w:cstheme="minorHAnsi"/>
        </w:rPr>
        <w:tab/>
      </w:r>
      <w:r w:rsidR="004D44D6" w:rsidRPr="00943B97">
        <w:rPr>
          <w:rFonts w:cstheme="minorHAnsi"/>
        </w:rPr>
        <w:t>Základy a dejiny sociológie</w:t>
      </w:r>
    </w:p>
    <w:p w14:paraId="74770DEF" w14:textId="74A74597" w:rsidR="004D44D6" w:rsidRPr="009A72E1" w:rsidRDefault="004D44D6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252A28">
        <w:rPr>
          <w:rFonts w:cstheme="minorHAnsi"/>
        </w:rPr>
        <w:t>S</w:t>
      </w:r>
      <w:r w:rsidR="00112EDB" w:rsidRPr="009A72E1">
        <w:rPr>
          <w:rFonts w:cstheme="minorHAnsi"/>
        </w:rPr>
        <w:t>ociálne služby</w:t>
      </w:r>
    </w:p>
    <w:p w14:paraId="5C4AB881" w14:textId="0D7F3702" w:rsidR="009E1A92" w:rsidRPr="009A72E1" w:rsidRDefault="00112EDB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300A59" w:rsidRPr="009A72E1">
        <w:rPr>
          <w:rFonts w:cstheme="minorHAnsi"/>
        </w:rPr>
        <w:t>Sociálna práca s rómskou minoritou</w:t>
      </w:r>
    </w:p>
    <w:p w14:paraId="1A4F96AC" w14:textId="43850B9B" w:rsidR="00C35CBC" w:rsidRPr="009A72E1" w:rsidRDefault="00C35CBC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Terénna sociálna práca</w:t>
      </w:r>
      <w:r w:rsidR="00943B97">
        <w:rPr>
          <w:rFonts w:cstheme="minorHAnsi"/>
        </w:rPr>
        <w:t xml:space="preserve"> a sociálna práca s migrant</w:t>
      </w:r>
      <w:r w:rsidR="004B45E6">
        <w:rPr>
          <w:rFonts w:cstheme="minorHAnsi"/>
        </w:rPr>
        <w:t>a</w:t>
      </w:r>
      <w:r w:rsidR="00943B97">
        <w:rPr>
          <w:rFonts w:cstheme="minorHAnsi"/>
        </w:rPr>
        <w:t>mi</w:t>
      </w:r>
    </w:p>
    <w:p w14:paraId="5181A12B" w14:textId="7510D27F" w:rsidR="00AE6883" w:rsidRPr="009A72E1" w:rsidRDefault="00AE6883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685736" w14:textId="629A5F99" w:rsidR="00AE6883" w:rsidRPr="009A72E1" w:rsidRDefault="00AE6883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PhDr. Marek Forgáč, PhD., </w:t>
      </w:r>
      <w:hyperlink r:id="rId93" w:history="1">
        <w:r w:rsidRPr="009A72E1">
          <w:rPr>
            <w:rStyle w:val="Hypertextovprepojenie"/>
            <w:rFonts w:cstheme="minorHAnsi"/>
          </w:rPr>
          <w:t>marek.forgac@ku.sk</w:t>
        </w:r>
      </w:hyperlink>
      <w:r w:rsidRPr="009A72E1">
        <w:rPr>
          <w:rFonts w:cstheme="minorHAnsi"/>
        </w:rPr>
        <w:t xml:space="preserve">, </w:t>
      </w:r>
      <w:hyperlink r:id="rId94" w:history="1">
        <w:r w:rsidR="004B1D52" w:rsidRPr="009A72E1">
          <w:rPr>
            <w:rStyle w:val="Hypertextovprepojenie"/>
            <w:rFonts w:cstheme="minorHAnsi"/>
          </w:rPr>
          <w:t>https://www.portalvs.sk/regzam/detail/8179</w:t>
        </w:r>
      </w:hyperlink>
    </w:p>
    <w:p w14:paraId="5B5421B0" w14:textId="487F1AC3" w:rsidR="004B1D52" w:rsidRPr="009A72E1" w:rsidRDefault="004B1D52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2954A1" w:rsidRPr="009A72E1">
        <w:rPr>
          <w:rFonts w:cstheme="minorHAnsi"/>
        </w:rPr>
        <w:t>Základy psychológie</w:t>
      </w:r>
    </w:p>
    <w:p w14:paraId="4F327E16" w14:textId="6EC422D9" w:rsidR="002954A1" w:rsidRDefault="002954A1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413C2B" w:rsidRPr="009A72E1">
        <w:rPr>
          <w:rFonts w:cstheme="minorHAnsi"/>
        </w:rPr>
        <w:t>Vývinová psychológia</w:t>
      </w:r>
    </w:p>
    <w:p w14:paraId="019206A7" w14:textId="22C99A0B" w:rsidR="00BD1096" w:rsidRPr="009A72E1" w:rsidRDefault="000F7ECA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67D3959" w14:textId="2A907398" w:rsidR="00BD1096" w:rsidRPr="009A72E1" w:rsidRDefault="00BD1096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Dr. Ján </w:t>
      </w:r>
      <w:proofErr w:type="spellStart"/>
      <w:r w:rsidRPr="009A72E1">
        <w:rPr>
          <w:rFonts w:cstheme="minorHAnsi"/>
        </w:rPr>
        <w:t>Jenčo</w:t>
      </w:r>
      <w:proofErr w:type="spellEnd"/>
      <w:r w:rsidRPr="009A72E1">
        <w:rPr>
          <w:rFonts w:cstheme="minorHAnsi"/>
        </w:rPr>
        <w:t xml:space="preserve">, PhD., </w:t>
      </w:r>
      <w:hyperlink r:id="rId95" w:history="1">
        <w:r w:rsidRPr="009A72E1">
          <w:rPr>
            <w:rStyle w:val="Hypertextovprepojenie"/>
            <w:rFonts w:cstheme="minorHAnsi"/>
          </w:rPr>
          <w:t>jan.jenco@ku.sk</w:t>
        </w:r>
      </w:hyperlink>
      <w:r w:rsidRPr="009A72E1">
        <w:rPr>
          <w:rFonts w:cstheme="minorHAnsi"/>
        </w:rPr>
        <w:t xml:space="preserve">, </w:t>
      </w:r>
      <w:hyperlink r:id="rId96" w:history="1">
        <w:r w:rsidR="00070766" w:rsidRPr="009A72E1">
          <w:rPr>
            <w:rStyle w:val="Hypertextovprepojenie"/>
            <w:rFonts w:cstheme="minorHAnsi"/>
          </w:rPr>
          <w:t>https://www.portalvs.sk/regzam/detail/7884</w:t>
        </w:r>
      </w:hyperlink>
    </w:p>
    <w:p w14:paraId="5811DFB3" w14:textId="5C46BF2C" w:rsidR="00070766" w:rsidRPr="009A72E1" w:rsidRDefault="00070766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Všeobecná pedagogika</w:t>
      </w:r>
    </w:p>
    <w:p w14:paraId="267F0B6F" w14:textId="6D41A10E" w:rsidR="00413C2B" w:rsidRPr="009A72E1" w:rsidRDefault="00413C2B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CC7E9D" w14:textId="7095543B" w:rsidR="00754EBE" w:rsidRPr="009A72E1" w:rsidRDefault="001319F6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JUDr. ICDR. Juraj </w:t>
      </w:r>
      <w:proofErr w:type="spellStart"/>
      <w:r w:rsidRPr="009A72E1">
        <w:rPr>
          <w:rFonts w:cstheme="minorHAnsi"/>
        </w:rPr>
        <w:t>Jurica</w:t>
      </w:r>
      <w:proofErr w:type="spellEnd"/>
      <w:r w:rsidRPr="009A72E1">
        <w:rPr>
          <w:rFonts w:cstheme="minorHAnsi"/>
        </w:rPr>
        <w:t xml:space="preserve">, PhD., </w:t>
      </w:r>
      <w:hyperlink r:id="rId97" w:history="1">
        <w:r w:rsidRPr="009A72E1">
          <w:rPr>
            <w:rStyle w:val="Hypertextovprepojenie"/>
            <w:rFonts w:cstheme="minorHAnsi"/>
          </w:rPr>
          <w:t>juraj.jurica@ku.sk</w:t>
        </w:r>
      </w:hyperlink>
      <w:r w:rsidRPr="009A72E1">
        <w:rPr>
          <w:rFonts w:cstheme="minorHAnsi"/>
        </w:rPr>
        <w:t xml:space="preserve">, </w:t>
      </w:r>
      <w:hyperlink r:id="rId98" w:history="1">
        <w:r w:rsidR="004848CD" w:rsidRPr="009A72E1">
          <w:rPr>
            <w:rStyle w:val="Hypertextovprepojenie"/>
            <w:rFonts w:cstheme="minorHAnsi"/>
          </w:rPr>
          <w:t>https://www.portalvs.sk/regzam/detail/7907</w:t>
        </w:r>
      </w:hyperlink>
    </w:p>
    <w:p w14:paraId="52E30EA7" w14:textId="2120E3BD" w:rsidR="004848CD" w:rsidRPr="009A72E1" w:rsidRDefault="004848CD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B21820" w:rsidRPr="009A72E1">
        <w:rPr>
          <w:rFonts w:cstheme="minorHAnsi"/>
        </w:rPr>
        <w:t xml:space="preserve">Právne základy </w:t>
      </w:r>
    </w:p>
    <w:p w14:paraId="02E1DD4D" w14:textId="215742E5" w:rsidR="00B21820" w:rsidRDefault="00B21820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733E04" w:rsidRPr="009A72E1">
        <w:rPr>
          <w:rFonts w:cstheme="minorHAnsi"/>
        </w:rPr>
        <w:t>Občianske a rodinné právo</w:t>
      </w:r>
    </w:p>
    <w:p w14:paraId="2BAE03FD" w14:textId="42F0CCA7" w:rsidR="00DD06D1" w:rsidRPr="009A72E1" w:rsidRDefault="00DD06D1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Právo sociálneho zabezpečenia 1</w:t>
      </w:r>
    </w:p>
    <w:p w14:paraId="4F88EE47" w14:textId="77777777" w:rsidR="00B00F6F" w:rsidRPr="009A72E1" w:rsidRDefault="00B00F6F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790312" w14:textId="5FAD958D" w:rsidR="002F168E" w:rsidRPr="009A72E1" w:rsidRDefault="00B00F6F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>Mg</w:t>
      </w:r>
      <w:r w:rsidR="002F168E" w:rsidRPr="009A72E1">
        <w:rPr>
          <w:rFonts w:cstheme="minorHAnsi"/>
        </w:rPr>
        <w:t xml:space="preserve">r. Ján </w:t>
      </w:r>
      <w:proofErr w:type="spellStart"/>
      <w:r w:rsidR="002F168E" w:rsidRPr="009A72E1">
        <w:rPr>
          <w:rFonts w:cstheme="minorHAnsi"/>
        </w:rPr>
        <w:t>Knapík</w:t>
      </w:r>
      <w:proofErr w:type="spellEnd"/>
      <w:r w:rsidR="002F168E" w:rsidRPr="009A72E1">
        <w:rPr>
          <w:rFonts w:cstheme="minorHAnsi"/>
        </w:rPr>
        <w:t xml:space="preserve">, PhD., </w:t>
      </w:r>
      <w:hyperlink r:id="rId99" w:history="1">
        <w:r w:rsidR="002F168E" w:rsidRPr="009A72E1">
          <w:rPr>
            <w:rStyle w:val="Hypertextovprepojenie"/>
            <w:rFonts w:cstheme="minorHAnsi"/>
          </w:rPr>
          <w:t>jan.knapik@ku.sk</w:t>
        </w:r>
      </w:hyperlink>
      <w:r w:rsidR="002F168E" w:rsidRPr="009A72E1">
        <w:rPr>
          <w:rFonts w:cstheme="minorHAnsi"/>
        </w:rPr>
        <w:t xml:space="preserve">, </w:t>
      </w:r>
      <w:hyperlink r:id="rId100" w:history="1">
        <w:r w:rsidRPr="009A72E1">
          <w:rPr>
            <w:rStyle w:val="Hypertextovprepojenie"/>
            <w:rFonts w:cstheme="minorHAnsi"/>
          </w:rPr>
          <w:t>https://www.portalvs.sk/regzam/detail/7893</w:t>
        </w:r>
      </w:hyperlink>
      <w:r w:rsidRPr="009A72E1">
        <w:rPr>
          <w:rFonts w:cstheme="minorHAnsi"/>
        </w:rPr>
        <w:t xml:space="preserve"> </w:t>
      </w:r>
    </w:p>
    <w:p w14:paraId="309874AC" w14:textId="41F17068" w:rsidR="00766E64" w:rsidRPr="009A72E1" w:rsidRDefault="00766E64" w:rsidP="008C7DA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3F0A8D" w:rsidRPr="009A72E1">
        <w:rPr>
          <w:rFonts w:cstheme="minorHAnsi"/>
        </w:rPr>
        <w:t>Vývinová psychológia</w:t>
      </w:r>
    </w:p>
    <w:p w14:paraId="0115456F" w14:textId="32BB5B42" w:rsidR="003F0A8D" w:rsidRPr="009A72E1" w:rsidRDefault="003F0A8D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BC402A" w:rsidRPr="009A72E1">
        <w:rPr>
          <w:rFonts w:cstheme="minorHAnsi"/>
        </w:rPr>
        <w:t>Všeobecná pedagogika</w:t>
      </w:r>
    </w:p>
    <w:p w14:paraId="09070020" w14:textId="56AA8AC2" w:rsidR="00BC402A" w:rsidRPr="009A72E1" w:rsidRDefault="00BC402A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9A627C" w:rsidRPr="009A72E1">
        <w:rPr>
          <w:rFonts w:cstheme="minorHAnsi"/>
        </w:rPr>
        <w:t>Metodológia vedeckej práce</w:t>
      </w:r>
    </w:p>
    <w:p w14:paraId="679A1B33" w14:textId="2FB516DB" w:rsidR="009A627C" w:rsidRPr="009A72E1" w:rsidRDefault="009A627C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13A9A7C" w14:textId="3C708F17" w:rsidR="00B51174" w:rsidRPr="009A72E1" w:rsidRDefault="00B51174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Mgr. Richard </w:t>
      </w:r>
      <w:proofErr w:type="spellStart"/>
      <w:r w:rsidRPr="009A72E1">
        <w:rPr>
          <w:rFonts w:cstheme="minorHAnsi"/>
        </w:rPr>
        <w:t>Kucharčík</w:t>
      </w:r>
      <w:proofErr w:type="spellEnd"/>
      <w:r w:rsidRPr="009A72E1">
        <w:rPr>
          <w:rFonts w:cstheme="minorHAnsi"/>
        </w:rPr>
        <w:t xml:space="preserve">, PhD., </w:t>
      </w:r>
      <w:hyperlink r:id="rId101" w:history="1">
        <w:r w:rsidRPr="009A72E1">
          <w:rPr>
            <w:rStyle w:val="Hypertextovprepojenie"/>
            <w:rFonts w:cstheme="minorHAnsi"/>
          </w:rPr>
          <w:t>richard.kucharcik@ku.sk</w:t>
        </w:r>
      </w:hyperlink>
      <w:r w:rsidRPr="009A72E1">
        <w:rPr>
          <w:rFonts w:cstheme="minorHAnsi"/>
        </w:rPr>
        <w:t xml:space="preserve">, </w:t>
      </w:r>
      <w:hyperlink r:id="rId102" w:history="1">
        <w:r w:rsidRPr="009A72E1">
          <w:rPr>
            <w:rStyle w:val="Hypertextovprepojenie"/>
            <w:rFonts w:cstheme="minorHAnsi"/>
          </w:rPr>
          <w:t>https://www.portalvs.sk/regzam/detail/8276</w:t>
        </w:r>
      </w:hyperlink>
    </w:p>
    <w:p w14:paraId="3841D5C7" w14:textId="582555D2" w:rsidR="00B51174" w:rsidRPr="009A72E1" w:rsidRDefault="00B51174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7C53CD">
        <w:rPr>
          <w:rFonts w:cstheme="minorHAnsi"/>
        </w:rPr>
        <w:t>Terénna sociálna práca a s</w:t>
      </w:r>
      <w:r w:rsidR="00221AF2" w:rsidRPr="009A72E1">
        <w:rPr>
          <w:rFonts w:cstheme="minorHAnsi"/>
        </w:rPr>
        <w:t>ociálna práca s</w:t>
      </w:r>
      <w:r w:rsidR="003E4143" w:rsidRPr="009A72E1">
        <w:rPr>
          <w:rFonts w:cstheme="minorHAnsi"/>
        </w:rPr>
        <w:t> </w:t>
      </w:r>
      <w:r w:rsidR="00221AF2" w:rsidRPr="009A72E1">
        <w:rPr>
          <w:rFonts w:cstheme="minorHAnsi"/>
        </w:rPr>
        <w:t>migrantami</w:t>
      </w:r>
    </w:p>
    <w:p w14:paraId="151E48C6" w14:textId="0B11B32B" w:rsidR="003E4143" w:rsidRDefault="003E4143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Sociálna práca s rómskou minoritou</w:t>
      </w:r>
    </w:p>
    <w:p w14:paraId="411337C9" w14:textId="63D86143" w:rsidR="00E06F49" w:rsidRPr="009A72E1" w:rsidRDefault="00E06F49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Základy a dejiny sociológie</w:t>
      </w:r>
    </w:p>
    <w:p w14:paraId="08BB87CD" w14:textId="1D557574" w:rsidR="00404AF5" w:rsidRPr="009A72E1" w:rsidRDefault="00404AF5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879C88" w14:textId="4A415916" w:rsidR="00404AF5" w:rsidRPr="009A72E1" w:rsidRDefault="00404AF5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PhDr. Ing. Lýdia Lešková, PhD., </w:t>
      </w:r>
      <w:hyperlink r:id="rId103" w:history="1">
        <w:r w:rsidRPr="009A72E1">
          <w:rPr>
            <w:rStyle w:val="Hypertextovprepojenie"/>
            <w:rFonts w:cstheme="minorHAnsi"/>
          </w:rPr>
          <w:t>lydia.leskova@ku.sk</w:t>
        </w:r>
      </w:hyperlink>
      <w:r w:rsidRPr="009A72E1">
        <w:rPr>
          <w:rFonts w:cstheme="minorHAnsi"/>
        </w:rPr>
        <w:t xml:space="preserve">, </w:t>
      </w:r>
      <w:hyperlink r:id="rId104" w:history="1">
        <w:r w:rsidR="00F02E50" w:rsidRPr="009A72E1">
          <w:rPr>
            <w:rStyle w:val="Hypertextovprepojenie"/>
            <w:rFonts w:cstheme="minorHAnsi"/>
          </w:rPr>
          <w:t>https://www.portalvs.sk/regzam/detail/8060</w:t>
        </w:r>
      </w:hyperlink>
    </w:p>
    <w:p w14:paraId="37259FA4" w14:textId="1234F055" w:rsidR="00F02E50" w:rsidRPr="009A72E1" w:rsidRDefault="00F02E50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132602" w:rsidRPr="009A72E1">
        <w:rPr>
          <w:rFonts w:cstheme="minorHAnsi"/>
        </w:rPr>
        <w:t>Úvod do metód a techník sociálnej práce</w:t>
      </w:r>
    </w:p>
    <w:p w14:paraId="13F4B8DC" w14:textId="3C868A13" w:rsidR="00132602" w:rsidRPr="009A72E1" w:rsidRDefault="00132602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4558BD" w:rsidRPr="009A72E1">
        <w:rPr>
          <w:rFonts w:cstheme="minorHAnsi"/>
        </w:rPr>
        <w:t>Sociálno-právna ochrana detí a sociálna kuratela</w:t>
      </w:r>
    </w:p>
    <w:p w14:paraId="106BDA97" w14:textId="4C4C7AC9" w:rsidR="004558BD" w:rsidRPr="009A72E1" w:rsidRDefault="004558BD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5C6C8D" w:rsidRPr="009A72E1">
        <w:rPr>
          <w:rFonts w:cstheme="minorHAnsi"/>
        </w:rPr>
        <w:t>Sociálna práca v treťom sektore a sociálny projekt</w:t>
      </w:r>
    </w:p>
    <w:p w14:paraId="2D0F5187" w14:textId="3FB78016" w:rsidR="00642CF7" w:rsidRPr="009A72E1" w:rsidRDefault="00642CF7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B98FE0" w14:textId="06D478CB" w:rsidR="00642CF7" w:rsidRPr="009A72E1" w:rsidRDefault="005D7CB0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ThDr. Radoslav </w:t>
      </w:r>
      <w:proofErr w:type="spellStart"/>
      <w:r w:rsidRPr="009A72E1">
        <w:rPr>
          <w:rFonts w:cstheme="minorHAnsi"/>
        </w:rPr>
        <w:t>Lojan</w:t>
      </w:r>
      <w:proofErr w:type="spellEnd"/>
      <w:r w:rsidRPr="009A72E1">
        <w:rPr>
          <w:rFonts w:cstheme="minorHAnsi"/>
        </w:rPr>
        <w:t xml:space="preserve">, PhD., </w:t>
      </w:r>
      <w:hyperlink r:id="rId105" w:history="1">
        <w:r w:rsidRPr="009A72E1">
          <w:rPr>
            <w:rStyle w:val="Hypertextovprepojenie"/>
            <w:rFonts w:cstheme="minorHAnsi"/>
          </w:rPr>
          <w:t>radoslav.lojan@ku.sk</w:t>
        </w:r>
      </w:hyperlink>
      <w:r w:rsidRPr="009A72E1">
        <w:rPr>
          <w:rFonts w:cstheme="minorHAnsi"/>
        </w:rPr>
        <w:t xml:space="preserve">, </w:t>
      </w:r>
      <w:hyperlink r:id="rId106" w:history="1">
        <w:r w:rsidR="00ED7523" w:rsidRPr="009A72E1">
          <w:rPr>
            <w:rStyle w:val="Hypertextovprepojenie"/>
            <w:rFonts w:cstheme="minorHAnsi"/>
          </w:rPr>
          <w:t>https://www.portalvs.sk/regzam/detail/18263</w:t>
        </w:r>
      </w:hyperlink>
      <w:r w:rsidR="00ED7523" w:rsidRPr="009A72E1">
        <w:rPr>
          <w:rFonts w:cstheme="minorHAnsi"/>
        </w:rPr>
        <w:t xml:space="preserve"> </w:t>
      </w:r>
    </w:p>
    <w:p w14:paraId="243B7905" w14:textId="034894FF" w:rsidR="00EB3D7C" w:rsidRPr="009A72E1" w:rsidRDefault="00EB3D7C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Sociálna náuka Cirkvi</w:t>
      </w:r>
    </w:p>
    <w:p w14:paraId="1288BB74" w14:textId="3688F670" w:rsidR="00EB3D7C" w:rsidRPr="009A72E1" w:rsidRDefault="00EB3D7C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A86CA2" w:rsidRPr="009A72E1">
        <w:rPr>
          <w:rFonts w:cstheme="minorHAnsi"/>
        </w:rPr>
        <w:t>Sociálna politika a sociálna správa 1</w:t>
      </w:r>
    </w:p>
    <w:p w14:paraId="3F62EA93" w14:textId="4BC15078" w:rsidR="003358ED" w:rsidRPr="009A72E1" w:rsidRDefault="003358ED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Etika</w:t>
      </w:r>
    </w:p>
    <w:p w14:paraId="4E832E75" w14:textId="4B7F2E51" w:rsidR="00A86CA2" w:rsidRPr="009A72E1" w:rsidRDefault="00A86CA2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20C638" w14:textId="1CD7F20C" w:rsidR="0021059D" w:rsidRPr="009A72E1" w:rsidRDefault="0021059D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PhDr. Emil </w:t>
      </w:r>
      <w:proofErr w:type="spellStart"/>
      <w:r w:rsidRPr="009A72E1">
        <w:rPr>
          <w:rFonts w:cstheme="minorHAnsi"/>
        </w:rPr>
        <w:t>Ragan</w:t>
      </w:r>
      <w:proofErr w:type="spellEnd"/>
      <w:r w:rsidRPr="009A72E1">
        <w:rPr>
          <w:rFonts w:cstheme="minorHAnsi"/>
        </w:rPr>
        <w:t xml:space="preserve">, PhD., </w:t>
      </w:r>
      <w:hyperlink r:id="rId107" w:history="1">
        <w:r w:rsidRPr="009A72E1">
          <w:rPr>
            <w:rStyle w:val="Hypertextovprepojenie"/>
            <w:rFonts w:cstheme="minorHAnsi"/>
          </w:rPr>
          <w:t>emil.ragan@ku.sk</w:t>
        </w:r>
      </w:hyperlink>
      <w:r w:rsidRPr="009A72E1">
        <w:rPr>
          <w:rFonts w:cstheme="minorHAnsi"/>
        </w:rPr>
        <w:t xml:space="preserve">, </w:t>
      </w:r>
      <w:hyperlink r:id="rId108" w:history="1">
        <w:r w:rsidR="00586D64" w:rsidRPr="009A72E1">
          <w:rPr>
            <w:rStyle w:val="Hypertextovprepojenie"/>
            <w:rFonts w:cstheme="minorHAnsi"/>
          </w:rPr>
          <w:t>https://www.portalvs.sk/regzam/detail/7891</w:t>
        </w:r>
      </w:hyperlink>
      <w:r w:rsidR="00586D64" w:rsidRPr="009A72E1">
        <w:rPr>
          <w:rFonts w:cstheme="minorHAnsi"/>
        </w:rPr>
        <w:t xml:space="preserve"> </w:t>
      </w:r>
    </w:p>
    <w:p w14:paraId="3DB5D51D" w14:textId="7018C2EA" w:rsidR="008D0E7E" w:rsidRPr="009A72E1" w:rsidRDefault="008D0E7E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A7221E" w:rsidRPr="009A72E1">
        <w:rPr>
          <w:rFonts w:cstheme="minorHAnsi"/>
        </w:rPr>
        <w:t>Základy filozofie</w:t>
      </w:r>
    </w:p>
    <w:p w14:paraId="00FA8ED0" w14:textId="791BEBAC" w:rsidR="00A7221E" w:rsidRPr="009A72E1" w:rsidRDefault="00A7221E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AB140B" w:rsidRPr="009A72E1">
        <w:rPr>
          <w:rFonts w:cstheme="minorHAnsi"/>
        </w:rPr>
        <w:t>Etika</w:t>
      </w:r>
    </w:p>
    <w:p w14:paraId="3F2D2A1C" w14:textId="42B53B21" w:rsidR="00AB140B" w:rsidRPr="009A72E1" w:rsidRDefault="00AB140B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AA3B5A" w14:textId="060E721B" w:rsidR="00AB140B" w:rsidRPr="009A72E1" w:rsidRDefault="003C2274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prof. ThDr. Gabriel </w:t>
      </w:r>
      <w:proofErr w:type="spellStart"/>
      <w:r w:rsidRPr="009A72E1">
        <w:rPr>
          <w:rFonts w:cstheme="minorHAnsi"/>
        </w:rPr>
        <w:t>Ragan</w:t>
      </w:r>
      <w:proofErr w:type="spellEnd"/>
      <w:r w:rsidRPr="009A72E1">
        <w:rPr>
          <w:rFonts w:cstheme="minorHAnsi"/>
        </w:rPr>
        <w:t xml:space="preserve">, PhD., </w:t>
      </w:r>
      <w:hyperlink r:id="rId109" w:history="1">
        <w:r w:rsidRPr="009A72E1">
          <w:rPr>
            <w:rStyle w:val="Hypertextovprepojenie"/>
            <w:rFonts w:cstheme="minorHAnsi"/>
          </w:rPr>
          <w:t>gabriel.ragan@ku.sk</w:t>
        </w:r>
      </w:hyperlink>
      <w:r w:rsidRPr="009A72E1">
        <w:rPr>
          <w:rFonts w:cstheme="minorHAnsi"/>
        </w:rPr>
        <w:t xml:space="preserve">, </w:t>
      </w:r>
      <w:hyperlink r:id="rId110" w:history="1">
        <w:r w:rsidR="00586D64" w:rsidRPr="009A72E1">
          <w:rPr>
            <w:rStyle w:val="Hypertextovprepojenie"/>
            <w:rFonts w:cstheme="minorHAnsi"/>
          </w:rPr>
          <w:t>https://www.portalvs.sk/regzam/detail/7886</w:t>
        </w:r>
      </w:hyperlink>
      <w:r w:rsidR="00586D64" w:rsidRPr="009A72E1">
        <w:rPr>
          <w:rFonts w:cstheme="minorHAnsi"/>
        </w:rPr>
        <w:t xml:space="preserve"> </w:t>
      </w:r>
    </w:p>
    <w:p w14:paraId="00BC6751" w14:textId="31641B2D" w:rsidR="003C2274" w:rsidRPr="009A72E1" w:rsidRDefault="003C2274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E51CC0" w:rsidRPr="009A72E1">
        <w:rPr>
          <w:rFonts w:cstheme="minorHAnsi"/>
        </w:rPr>
        <w:t>Základy filozofie</w:t>
      </w:r>
    </w:p>
    <w:p w14:paraId="68736037" w14:textId="2D3F1A23" w:rsidR="00E51CC0" w:rsidRPr="009A72E1" w:rsidRDefault="00E51CC0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8DA89BA" w14:textId="12F5EAAC" w:rsidR="00E51CC0" w:rsidRPr="009A72E1" w:rsidRDefault="00925200" w:rsidP="00346BB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JUDr. </w:t>
      </w:r>
      <w:proofErr w:type="spellStart"/>
      <w:r w:rsidRPr="009A72E1">
        <w:rPr>
          <w:rFonts w:cstheme="minorHAnsi"/>
        </w:rPr>
        <w:t>ThLic</w:t>
      </w:r>
      <w:proofErr w:type="spellEnd"/>
      <w:r w:rsidRPr="009A72E1">
        <w:rPr>
          <w:rFonts w:cstheme="minorHAnsi"/>
        </w:rPr>
        <w:t xml:space="preserve">. Lukáš </w:t>
      </w:r>
      <w:proofErr w:type="spellStart"/>
      <w:r w:rsidRPr="009A72E1">
        <w:rPr>
          <w:rFonts w:cstheme="minorHAnsi"/>
        </w:rPr>
        <w:t>Sekerák</w:t>
      </w:r>
      <w:proofErr w:type="spellEnd"/>
      <w:r w:rsidRPr="009A72E1">
        <w:rPr>
          <w:rFonts w:cstheme="minorHAnsi"/>
        </w:rPr>
        <w:t xml:space="preserve">, PhD., </w:t>
      </w:r>
      <w:hyperlink r:id="rId111" w:history="1">
        <w:r w:rsidRPr="009A72E1">
          <w:rPr>
            <w:rStyle w:val="Hypertextovprepojenie"/>
            <w:rFonts w:cstheme="minorHAnsi"/>
          </w:rPr>
          <w:t>lukas.sekerak@ku.sk</w:t>
        </w:r>
      </w:hyperlink>
      <w:r w:rsidRPr="009A72E1">
        <w:rPr>
          <w:rFonts w:cstheme="minorHAnsi"/>
        </w:rPr>
        <w:t xml:space="preserve">, </w:t>
      </w:r>
    </w:p>
    <w:p w14:paraId="1F42E9C0" w14:textId="77777777" w:rsidR="006E78C2" w:rsidRPr="009A72E1" w:rsidRDefault="00925200" w:rsidP="006E7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6E78C2" w:rsidRPr="009A72E1">
        <w:rPr>
          <w:rFonts w:cstheme="minorHAnsi"/>
        </w:rPr>
        <w:t xml:space="preserve">Právne základy </w:t>
      </w:r>
    </w:p>
    <w:p w14:paraId="650E3F58" w14:textId="77777777" w:rsidR="006E78C2" w:rsidRDefault="006E78C2" w:rsidP="006E7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  <w:t>Občianske a rodinné právo</w:t>
      </w:r>
    </w:p>
    <w:p w14:paraId="17F5DFAA" w14:textId="6EA0EF94" w:rsidR="00925200" w:rsidRPr="009A72E1" w:rsidRDefault="006E78C2" w:rsidP="006E7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ab/>
        <w:t>Právo sociálneho zabezpečenia 1</w:t>
      </w:r>
    </w:p>
    <w:p w14:paraId="2F7F9AAF" w14:textId="4D5E0005" w:rsidR="00610158" w:rsidRPr="009A72E1" w:rsidRDefault="00610158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338E7E" w14:textId="48CE1559" w:rsidR="00610158" w:rsidRPr="009A72E1" w:rsidRDefault="00610158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PhDr. Michaela Šuľová, PhD., </w:t>
      </w:r>
      <w:hyperlink r:id="rId112" w:history="1">
        <w:r w:rsidRPr="009A72E1">
          <w:rPr>
            <w:rStyle w:val="Hypertextovprepojenie"/>
            <w:rFonts w:cstheme="minorHAnsi"/>
          </w:rPr>
          <w:t>michaela.sulova@ku.sk</w:t>
        </w:r>
      </w:hyperlink>
      <w:r w:rsidRPr="009A72E1">
        <w:rPr>
          <w:rFonts w:cstheme="minorHAnsi"/>
        </w:rPr>
        <w:t xml:space="preserve">, </w:t>
      </w:r>
      <w:hyperlink r:id="rId113" w:history="1">
        <w:r w:rsidR="00BC1AAF" w:rsidRPr="009A72E1">
          <w:rPr>
            <w:rStyle w:val="Hypertextovprepojenie"/>
            <w:rFonts w:cstheme="minorHAnsi"/>
          </w:rPr>
          <w:t>https://www.portalvs.sk/regzam/detail/24805</w:t>
        </w:r>
      </w:hyperlink>
      <w:r w:rsidR="00BC1AAF" w:rsidRPr="009A72E1">
        <w:rPr>
          <w:rFonts w:cstheme="minorHAnsi"/>
        </w:rPr>
        <w:t xml:space="preserve"> </w:t>
      </w:r>
    </w:p>
    <w:p w14:paraId="449A7B18" w14:textId="7C800830" w:rsidR="00610158" w:rsidRDefault="00610158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4F1C29" w:rsidRPr="009A72E1">
        <w:rPr>
          <w:rFonts w:cstheme="minorHAnsi"/>
        </w:rPr>
        <w:t>Úvod do metód a techník sociálnej práce</w:t>
      </w:r>
    </w:p>
    <w:p w14:paraId="56C7149E" w14:textId="645C3964" w:rsidR="002E6239" w:rsidRPr="009A72E1" w:rsidRDefault="002E6239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  <w:t>Sociálne služby</w:t>
      </w:r>
    </w:p>
    <w:p w14:paraId="4BE1BE48" w14:textId="141A2605" w:rsidR="004F1C29" w:rsidRPr="009A72E1" w:rsidRDefault="004F1C29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4C5E58" w:rsidRPr="009A72E1">
        <w:rPr>
          <w:rFonts w:cstheme="minorHAnsi"/>
        </w:rPr>
        <w:t xml:space="preserve">Sociálna práca s osobami so zdravotným znevýhodnením a </w:t>
      </w:r>
      <w:r w:rsidR="00B51BA1">
        <w:rPr>
          <w:rFonts w:cstheme="minorHAnsi"/>
        </w:rPr>
        <w:t>seniormi</w:t>
      </w:r>
    </w:p>
    <w:p w14:paraId="4C7B5C27" w14:textId="456A8439" w:rsidR="004C5E58" w:rsidRPr="009A72E1" w:rsidRDefault="004C5E58" w:rsidP="0061015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ab/>
      </w:r>
      <w:r w:rsidR="00A3062D" w:rsidRPr="009A72E1">
        <w:rPr>
          <w:rFonts w:cstheme="minorHAnsi"/>
        </w:rPr>
        <w:t>Sociálna práca v treťom sektore a sociálny projekt</w:t>
      </w:r>
    </w:p>
    <w:p w14:paraId="79E0CA77" w14:textId="0BC5D942" w:rsidR="00393975" w:rsidRDefault="00A3062D" w:rsidP="00610158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A72E1">
        <w:rPr>
          <w:rFonts w:cstheme="minorHAnsi"/>
        </w:rPr>
        <w:tab/>
      </w:r>
    </w:p>
    <w:p w14:paraId="431A5360" w14:textId="77777777" w:rsidR="00D040BD" w:rsidRDefault="00D040BD" w:rsidP="00346BB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201DBAC" w14:textId="6DC579F5" w:rsidR="00874FE1" w:rsidRPr="00655C7D" w:rsidRDefault="00874FE1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55C7D">
        <w:rPr>
          <w:rFonts w:cstheme="minorHAnsi"/>
          <w:b/>
          <w:bCs/>
          <w:sz w:val="18"/>
          <w:szCs w:val="18"/>
        </w:rPr>
        <w:t xml:space="preserve">Odkaz na </w:t>
      </w:r>
      <w:r w:rsidR="00800AD6" w:rsidRPr="00655C7D">
        <w:rPr>
          <w:rFonts w:cstheme="minorHAnsi"/>
          <w:b/>
          <w:bCs/>
          <w:sz w:val="18"/>
          <w:szCs w:val="18"/>
        </w:rPr>
        <w:t>v</w:t>
      </w:r>
      <w:r w:rsidRPr="00655C7D">
        <w:rPr>
          <w:rFonts w:cstheme="minorHAnsi"/>
          <w:b/>
          <w:bCs/>
          <w:sz w:val="18"/>
          <w:szCs w:val="18"/>
        </w:rPr>
        <w:t>edecko</w:t>
      </w:r>
      <w:r w:rsidR="00BA7B8A" w:rsidRPr="00655C7D">
        <w:rPr>
          <w:rFonts w:cstheme="minorHAnsi"/>
          <w:b/>
          <w:bCs/>
          <w:sz w:val="18"/>
          <w:szCs w:val="18"/>
        </w:rPr>
        <w:t>/umelecko</w:t>
      </w:r>
      <w:r w:rsidR="00803771" w:rsidRPr="00655C7D">
        <w:rPr>
          <w:rFonts w:cstheme="minorHAnsi"/>
          <w:b/>
          <w:bCs/>
          <w:sz w:val="18"/>
          <w:szCs w:val="18"/>
        </w:rPr>
        <w:t>-</w:t>
      </w:r>
      <w:r w:rsidRPr="00655C7D">
        <w:rPr>
          <w:rFonts w:cstheme="minorHAnsi"/>
          <w:b/>
          <w:bCs/>
          <w:sz w:val="18"/>
          <w:szCs w:val="18"/>
        </w:rPr>
        <w:t>pedagogické charakteristiky osôb zabezpečujúcich profilové predmety študijného</w:t>
      </w:r>
      <w:r w:rsidRPr="00D859BE">
        <w:rPr>
          <w:rFonts w:cstheme="minorHAnsi"/>
          <w:sz w:val="18"/>
          <w:szCs w:val="18"/>
        </w:rPr>
        <w:t xml:space="preserve"> </w:t>
      </w:r>
      <w:r w:rsidRPr="00655C7D">
        <w:rPr>
          <w:rFonts w:cstheme="minorHAnsi"/>
          <w:b/>
          <w:bCs/>
          <w:sz w:val="18"/>
          <w:szCs w:val="18"/>
        </w:rPr>
        <w:t xml:space="preserve">programu. </w:t>
      </w:r>
    </w:p>
    <w:p w14:paraId="44112CBE" w14:textId="7EF647D2" w:rsidR="00D44C78" w:rsidRDefault="00655C7D" w:rsidP="0065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C7D">
        <w:rPr>
          <w:rFonts w:cstheme="minorHAnsi"/>
        </w:rPr>
        <w:t xml:space="preserve">Vedecko/umelecko-pedagogické charakteristiky </w:t>
      </w:r>
      <w:r w:rsidR="00D44C78">
        <w:rPr>
          <w:rFonts w:cstheme="minorHAnsi"/>
        </w:rPr>
        <w:t xml:space="preserve">pedagógov sú zverejnené na internetovej stránke Teologickej fakulty KU: </w:t>
      </w:r>
      <w:hyperlink r:id="rId114" w:history="1">
        <w:r w:rsidR="00D44C78" w:rsidRPr="00D44C78">
          <w:rPr>
            <w:rStyle w:val="Hypertextovprepojenie"/>
            <w:rFonts w:cstheme="minorHAnsi"/>
          </w:rPr>
          <w:t>https://www.ku.sk/index.php/fakulty-a-pracoviska/teologicka-fakulta/tf-katedry</w:t>
        </w:r>
      </w:hyperlink>
    </w:p>
    <w:p w14:paraId="6B205FE8" w14:textId="540C2611" w:rsidR="00840442" w:rsidRDefault="00840442" w:rsidP="0065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567EAE" w14:textId="0E023C73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prof. PhDr. </w:t>
      </w:r>
      <w:proofErr w:type="spellStart"/>
      <w:r w:rsidRPr="009A72E1">
        <w:rPr>
          <w:rFonts w:cstheme="minorHAnsi"/>
        </w:rPr>
        <w:t>Tadeusz</w:t>
      </w:r>
      <w:proofErr w:type="spellEnd"/>
      <w:r w:rsidRPr="009A72E1">
        <w:rPr>
          <w:rFonts w:cstheme="minorHAnsi"/>
        </w:rPr>
        <w:t xml:space="preserve"> </w:t>
      </w:r>
      <w:proofErr w:type="spellStart"/>
      <w:r w:rsidRPr="009A72E1">
        <w:rPr>
          <w:rFonts w:cstheme="minorHAnsi"/>
        </w:rPr>
        <w:t>Bąk</w:t>
      </w:r>
      <w:proofErr w:type="spellEnd"/>
      <w:r w:rsidRPr="009A72E1">
        <w:rPr>
          <w:rFonts w:cstheme="minorHAnsi"/>
        </w:rPr>
        <w:t>, PhD.</w:t>
      </w:r>
      <w:r w:rsidR="009F2961">
        <w:rPr>
          <w:rFonts w:cstheme="minorHAnsi"/>
        </w:rPr>
        <w:t xml:space="preserve"> </w:t>
      </w:r>
      <w:hyperlink r:id="rId115" w:history="1">
        <w:r w:rsidR="009F2961" w:rsidRPr="00C15005">
          <w:rPr>
            <w:rStyle w:val="Hypertextovprepojenie"/>
            <w:rFonts w:cstheme="minorHAnsi"/>
          </w:rPr>
          <w:t>https://www.ku.sk/images/dokumenty/tf/dokumenty/vpch_pedagogov/vupch-bak.pdf</w:t>
        </w:r>
      </w:hyperlink>
    </w:p>
    <w:p w14:paraId="6CFCE510" w14:textId="77777777" w:rsidR="009F2961" w:rsidRPr="009A72E1" w:rsidRDefault="009F2961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20F8D12" w14:textId="06D5CB5E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PhDr. Marek Forgáč, PhD., </w:t>
      </w:r>
    </w:p>
    <w:p w14:paraId="52E7827B" w14:textId="6828E98C" w:rsidR="009F2961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6" w:history="1">
        <w:r w:rsidR="00AA0FD4" w:rsidRPr="00C15005">
          <w:rPr>
            <w:rStyle w:val="Hypertextovprepojenie"/>
            <w:rFonts w:cstheme="minorHAnsi"/>
          </w:rPr>
          <w:t>https://www.ku.sk/images/dokumenty/tf/dokumenty/vpch_pedagogov/vupch-forg%C3%A1%C4%8D.pdf</w:t>
        </w:r>
      </w:hyperlink>
    </w:p>
    <w:p w14:paraId="64457FC6" w14:textId="77777777" w:rsidR="00AA0FD4" w:rsidRDefault="00AA0FD4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8C236BC" w14:textId="16857E68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Dr. Ján </w:t>
      </w:r>
      <w:proofErr w:type="spellStart"/>
      <w:r w:rsidRPr="009A72E1">
        <w:rPr>
          <w:rFonts w:cstheme="minorHAnsi"/>
        </w:rPr>
        <w:t>Jenčo</w:t>
      </w:r>
      <w:proofErr w:type="spellEnd"/>
      <w:r w:rsidRPr="009A72E1">
        <w:rPr>
          <w:rFonts w:cstheme="minorHAnsi"/>
        </w:rPr>
        <w:t xml:space="preserve">, PhD., </w:t>
      </w:r>
    </w:p>
    <w:p w14:paraId="1A4F0778" w14:textId="2F3C033A" w:rsidR="009F2961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7" w:history="1">
        <w:r w:rsidR="00AA0FD4" w:rsidRPr="00C15005">
          <w:rPr>
            <w:rStyle w:val="Hypertextovprepojenie"/>
            <w:rFonts w:cstheme="minorHAnsi"/>
          </w:rPr>
          <w:t>https://www.ku.sk/images/dokumenty/tf/dokumenty/vpch_pedagogov/vupch-jen%C4%8Do.pdf</w:t>
        </w:r>
      </w:hyperlink>
    </w:p>
    <w:p w14:paraId="2F2CED87" w14:textId="77777777" w:rsidR="00AA0FD4" w:rsidRPr="009A72E1" w:rsidRDefault="00AA0FD4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F13CF" w14:textId="64DE3619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JUDr. ICDR. Juraj </w:t>
      </w:r>
      <w:proofErr w:type="spellStart"/>
      <w:r w:rsidRPr="009A72E1">
        <w:rPr>
          <w:rFonts w:cstheme="minorHAnsi"/>
        </w:rPr>
        <w:t>Jurica</w:t>
      </w:r>
      <w:proofErr w:type="spellEnd"/>
      <w:r w:rsidRPr="009A72E1">
        <w:rPr>
          <w:rFonts w:cstheme="minorHAnsi"/>
        </w:rPr>
        <w:t xml:space="preserve">, PhD </w:t>
      </w:r>
    </w:p>
    <w:p w14:paraId="3BCE3D11" w14:textId="650328D7" w:rsidR="009F2961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8" w:history="1">
        <w:r w:rsidR="00AA0FD4" w:rsidRPr="00C15005">
          <w:rPr>
            <w:rStyle w:val="Hypertextovprepojenie"/>
            <w:rFonts w:cstheme="minorHAnsi"/>
          </w:rPr>
          <w:t>https://www.ku.sk/images/dokumenty/tf/dokumenty/vpch_pedagogov/vupch-jurica.pdf</w:t>
        </w:r>
      </w:hyperlink>
    </w:p>
    <w:p w14:paraId="18832F7A" w14:textId="77777777" w:rsidR="00AA0FD4" w:rsidRPr="009A72E1" w:rsidRDefault="00AA0FD4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2E53A3" w14:textId="720982CC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Mgr. Ján </w:t>
      </w:r>
      <w:proofErr w:type="spellStart"/>
      <w:r w:rsidRPr="009A72E1">
        <w:rPr>
          <w:rFonts w:cstheme="minorHAnsi"/>
        </w:rPr>
        <w:t>Knapík</w:t>
      </w:r>
      <w:proofErr w:type="spellEnd"/>
      <w:r w:rsidRPr="009A72E1">
        <w:rPr>
          <w:rFonts w:cstheme="minorHAnsi"/>
        </w:rPr>
        <w:t xml:space="preserve">, PhD., </w:t>
      </w:r>
    </w:p>
    <w:p w14:paraId="71EBD334" w14:textId="00CF4251" w:rsidR="009F2961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19" w:history="1">
        <w:r w:rsidR="00AA0FD4" w:rsidRPr="00C15005">
          <w:rPr>
            <w:rStyle w:val="Hypertextovprepojenie"/>
            <w:rFonts w:cstheme="minorHAnsi"/>
          </w:rPr>
          <w:t>https://www.ku.sk/images/dokumenty/tf/dokumenty/vpch_pedagogov/vupch-knap%C3%ADk.pdf</w:t>
        </w:r>
      </w:hyperlink>
    </w:p>
    <w:p w14:paraId="20DFEE94" w14:textId="77777777" w:rsidR="00AA0FD4" w:rsidRPr="009A72E1" w:rsidRDefault="00AA0FD4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97BD1DD" w14:textId="7F125EE8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Mgr. Richard </w:t>
      </w:r>
      <w:proofErr w:type="spellStart"/>
      <w:r w:rsidRPr="009A72E1">
        <w:rPr>
          <w:rFonts w:cstheme="minorHAnsi"/>
        </w:rPr>
        <w:t>Kucharčík</w:t>
      </w:r>
      <w:proofErr w:type="spellEnd"/>
      <w:r w:rsidRPr="009A72E1">
        <w:rPr>
          <w:rFonts w:cstheme="minorHAnsi"/>
        </w:rPr>
        <w:t xml:space="preserve">, PhD., </w:t>
      </w:r>
    </w:p>
    <w:p w14:paraId="7ECFF592" w14:textId="400289F4" w:rsidR="009F2961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0" w:history="1">
        <w:r w:rsidR="00AA0FD4" w:rsidRPr="00C15005">
          <w:rPr>
            <w:rStyle w:val="Hypertextovprepojenie"/>
            <w:rFonts w:cstheme="minorHAnsi"/>
          </w:rPr>
          <w:t>https://www.ku.sk/images/dokumenty/tf/dokumenty/vpch_pedagogov/vupch-kuchar%C4%8D%C3%ADk.pdf</w:t>
        </w:r>
      </w:hyperlink>
    </w:p>
    <w:p w14:paraId="71BA3155" w14:textId="77777777" w:rsidR="00AA0FD4" w:rsidRPr="009A72E1" w:rsidRDefault="00AA0FD4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ADB57F" w14:textId="3C7337CC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PhDr. Ing. Lýdia Lešková, PhD., </w:t>
      </w:r>
    </w:p>
    <w:p w14:paraId="2B306500" w14:textId="0C0D239C" w:rsidR="00AA0FD4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1" w:history="1">
        <w:r w:rsidR="002C44ED" w:rsidRPr="00C15005">
          <w:rPr>
            <w:rStyle w:val="Hypertextovprepojenie"/>
            <w:rFonts w:cstheme="minorHAnsi"/>
          </w:rPr>
          <w:t>https://www.ku.sk/images/dokumenty/tf/dokumenty/vpch_pedagogov/vupch-le%C5%A1kov%C3%A1.pdf</w:t>
        </w:r>
      </w:hyperlink>
    </w:p>
    <w:p w14:paraId="5DDEE6B5" w14:textId="77777777" w:rsidR="002C44ED" w:rsidRPr="009A72E1" w:rsidRDefault="002C44ED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C09EE64" w14:textId="7A9F8D4F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doc. ThDr. Radoslav </w:t>
      </w:r>
      <w:proofErr w:type="spellStart"/>
      <w:r w:rsidRPr="009A72E1">
        <w:rPr>
          <w:rFonts w:cstheme="minorHAnsi"/>
        </w:rPr>
        <w:t>Lojan</w:t>
      </w:r>
      <w:proofErr w:type="spellEnd"/>
      <w:r w:rsidRPr="009A72E1">
        <w:rPr>
          <w:rFonts w:cstheme="minorHAnsi"/>
        </w:rPr>
        <w:t xml:space="preserve">, PhD., </w:t>
      </w:r>
    </w:p>
    <w:p w14:paraId="55FD0782" w14:textId="1E512F4D" w:rsidR="00AA0FD4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2" w:history="1">
        <w:r w:rsidR="002C44ED" w:rsidRPr="00C15005">
          <w:rPr>
            <w:rStyle w:val="Hypertextovprepojenie"/>
            <w:rFonts w:cstheme="minorHAnsi"/>
          </w:rPr>
          <w:t>https://www.ku.sk/images/dokumenty/tf/dokumenty/vpch_pedagogov/vupch-lojan.pdf</w:t>
        </w:r>
      </w:hyperlink>
    </w:p>
    <w:p w14:paraId="0943018D" w14:textId="77777777" w:rsidR="002C44ED" w:rsidRPr="009A72E1" w:rsidRDefault="002C44ED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7B024C8" w14:textId="6715F126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PhDr. Emil </w:t>
      </w:r>
      <w:proofErr w:type="spellStart"/>
      <w:r w:rsidRPr="009A72E1">
        <w:rPr>
          <w:rFonts w:cstheme="minorHAnsi"/>
        </w:rPr>
        <w:t>Ragan</w:t>
      </w:r>
      <w:proofErr w:type="spellEnd"/>
      <w:r w:rsidRPr="009A72E1">
        <w:rPr>
          <w:rFonts w:cstheme="minorHAnsi"/>
        </w:rPr>
        <w:t xml:space="preserve">, PhD., </w:t>
      </w:r>
    </w:p>
    <w:p w14:paraId="4FD1205C" w14:textId="6B24221A" w:rsidR="00AA0FD4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3" w:history="1">
        <w:r w:rsidR="002C44ED" w:rsidRPr="00C15005">
          <w:rPr>
            <w:rStyle w:val="Hypertextovprepojenie"/>
            <w:rFonts w:cstheme="minorHAnsi"/>
          </w:rPr>
          <w:t>https://www.ku.sk/images/dokumenty/tf/dokumenty/vpch_pedagogov/vupch-ragan_emil.pdf</w:t>
        </w:r>
      </w:hyperlink>
    </w:p>
    <w:p w14:paraId="082E2A26" w14:textId="77777777" w:rsidR="002C44ED" w:rsidRDefault="002C44ED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3B3F89" w14:textId="24D3564B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prof. ThDr. Gabriel </w:t>
      </w:r>
      <w:proofErr w:type="spellStart"/>
      <w:r w:rsidRPr="009A72E1">
        <w:rPr>
          <w:rFonts w:cstheme="minorHAnsi"/>
        </w:rPr>
        <w:t>Ragan</w:t>
      </w:r>
      <w:proofErr w:type="spellEnd"/>
      <w:r w:rsidRPr="009A72E1">
        <w:rPr>
          <w:rFonts w:cstheme="minorHAnsi"/>
        </w:rPr>
        <w:t xml:space="preserve">, PhD., </w:t>
      </w:r>
    </w:p>
    <w:p w14:paraId="5AA25229" w14:textId="2EAC4431" w:rsidR="00AA0FD4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4" w:history="1">
        <w:r w:rsidR="002C44ED" w:rsidRPr="00C15005">
          <w:rPr>
            <w:rStyle w:val="Hypertextovprepojenie"/>
            <w:rFonts w:cstheme="minorHAnsi"/>
          </w:rPr>
          <w:t>https://www.ku.sk/images/dokumenty/tf/dokumenty/vpch_pedagogov/vupch-ragan_gabriel.pdf</w:t>
        </w:r>
      </w:hyperlink>
    </w:p>
    <w:p w14:paraId="642ADD4E" w14:textId="77777777" w:rsidR="002C44ED" w:rsidRPr="009A72E1" w:rsidRDefault="002C44ED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432DBF" w14:textId="2036E3B6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JUDr. </w:t>
      </w:r>
      <w:proofErr w:type="spellStart"/>
      <w:r w:rsidRPr="009A72E1">
        <w:rPr>
          <w:rFonts w:cstheme="minorHAnsi"/>
        </w:rPr>
        <w:t>ThLic</w:t>
      </w:r>
      <w:proofErr w:type="spellEnd"/>
      <w:r w:rsidRPr="009A72E1">
        <w:rPr>
          <w:rFonts w:cstheme="minorHAnsi"/>
        </w:rPr>
        <w:t xml:space="preserve">. Lukáš </w:t>
      </w:r>
      <w:proofErr w:type="spellStart"/>
      <w:r w:rsidRPr="009A72E1">
        <w:rPr>
          <w:rFonts w:cstheme="minorHAnsi"/>
        </w:rPr>
        <w:t>Sekerák</w:t>
      </w:r>
      <w:proofErr w:type="spellEnd"/>
      <w:r w:rsidRPr="009A72E1">
        <w:rPr>
          <w:rFonts w:cstheme="minorHAnsi"/>
        </w:rPr>
        <w:t xml:space="preserve">, PhD., </w:t>
      </w:r>
    </w:p>
    <w:p w14:paraId="74CA7769" w14:textId="37C37B7A" w:rsidR="00AA0FD4" w:rsidRDefault="00267B0C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5" w:history="1">
        <w:r w:rsidR="002C44ED" w:rsidRPr="00C15005">
          <w:rPr>
            <w:rStyle w:val="Hypertextovprepojenie"/>
            <w:rFonts w:cstheme="minorHAnsi"/>
          </w:rPr>
          <w:t>https://www.ku.sk/images/dokumenty/tf/dokumenty/vpch_pedagogov/vupch-seker%C3%A1k.pdf</w:t>
        </w:r>
      </w:hyperlink>
    </w:p>
    <w:p w14:paraId="5CBB22D9" w14:textId="77777777" w:rsidR="002C44ED" w:rsidRPr="009A72E1" w:rsidRDefault="002C44ED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1D2B78" w14:textId="3A5BBC2F" w:rsidR="00840442" w:rsidRDefault="00840442" w:rsidP="00D44C7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PhDr. Michaela </w:t>
      </w:r>
      <w:proofErr w:type="spellStart"/>
      <w:r w:rsidRPr="009A72E1">
        <w:rPr>
          <w:rFonts w:cstheme="minorHAnsi"/>
        </w:rPr>
        <w:t>Šuľová</w:t>
      </w:r>
      <w:proofErr w:type="spellEnd"/>
      <w:r w:rsidRPr="009A72E1">
        <w:rPr>
          <w:rFonts w:cstheme="minorHAnsi"/>
        </w:rPr>
        <w:t xml:space="preserve">, PhD., </w:t>
      </w:r>
    </w:p>
    <w:p w14:paraId="03D4A1FD" w14:textId="551BFB4E" w:rsidR="00D02114" w:rsidRDefault="00267B0C" w:rsidP="0065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hyperlink r:id="rId126" w:history="1">
        <w:r w:rsidR="0053194A" w:rsidRPr="00C15005">
          <w:rPr>
            <w:rStyle w:val="Hypertextovprepojenie"/>
            <w:rFonts w:cstheme="minorHAnsi"/>
          </w:rPr>
          <w:t>https://www.ku.sk/images/dokumenty/tf/dokumenty/vpch_pedagogov/vupch-%C5%A1u%C4%BEov%C3%A1.pdf</w:t>
        </w:r>
      </w:hyperlink>
    </w:p>
    <w:p w14:paraId="3FC17E68" w14:textId="77777777" w:rsidR="0053194A" w:rsidRDefault="0053194A" w:rsidP="00655C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97A777" w14:textId="77777777" w:rsidR="00393975" w:rsidRPr="00393975" w:rsidRDefault="00393975" w:rsidP="003939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2B742A8" w14:textId="1E005B45" w:rsidR="00A537D3" w:rsidRPr="009A72E1" w:rsidRDefault="00A537D3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Zoznam učiteľov študijného programu </w:t>
      </w:r>
      <w:r w:rsidR="00431DCB" w:rsidRPr="009A72E1">
        <w:rPr>
          <w:rFonts w:cstheme="minorHAnsi"/>
          <w:b/>
          <w:bCs/>
          <w:sz w:val="18"/>
          <w:szCs w:val="18"/>
        </w:rPr>
        <w:t xml:space="preserve">s priradením k predmetu </w:t>
      </w:r>
      <w:r w:rsidR="00026F87" w:rsidRPr="009A72E1">
        <w:rPr>
          <w:rFonts w:cstheme="minorHAnsi"/>
          <w:b/>
          <w:bCs/>
          <w:sz w:val="18"/>
          <w:szCs w:val="18"/>
        </w:rPr>
        <w:t>a </w:t>
      </w:r>
      <w:r w:rsidR="00F43F51" w:rsidRPr="009A72E1">
        <w:rPr>
          <w:rFonts w:cstheme="minorHAnsi"/>
          <w:b/>
          <w:bCs/>
          <w:sz w:val="18"/>
          <w:szCs w:val="18"/>
        </w:rPr>
        <w:t>prepojen</w:t>
      </w:r>
      <w:r w:rsidR="00026F87" w:rsidRPr="009A72E1">
        <w:rPr>
          <w:rFonts w:cstheme="minorHAnsi"/>
          <w:b/>
          <w:bCs/>
          <w:sz w:val="18"/>
          <w:szCs w:val="18"/>
        </w:rPr>
        <w:t xml:space="preserve">ím </w:t>
      </w:r>
      <w:r w:rsidR="00F43F51" w:rsidRPr="009A72E1">
        <w:rPr>
          <w:rFonts w:cstheme="minorHAnsi"/>
          <w:b/>
          <w:bCs/>
          <w:sz w:val="18"/>
          <w:szCs w:val="18"/>
        </w:rPr>
        <w:t xml:space="preserve">na centrálny register </w:t>
      </w:r>
      <w:r w:rsidR="00026F87" w:rsidRPr="009A72E1">
        <w:rPr>
          <w:rFonts w:cstheme="minorHAnsi"/>
          <w:b/>
          <w:bCs/>
          <w:sz w:val="18"/>
          <w:szCs w:val="18"/>
        </w:rPr>
        <w:t>zamestnancov</w:t>
      </w:r>
      <w:r w:rsidR="00F43F51" w:rsidRPr="009A72E1">
        <w:rPr>
          <w:rFonts w:cstheme="minorHAnsi"/>
          <w:b/>
          <w:bCs/>
          <w:sz w:val="18"/>
          <w:szCs w:val="18"/>
        </w:rPr>
        <w:t xml:space="preserve"> vysokých škôl</w:t>
      </w:r>
      <w:r w:rsidR="00692ED7" w:rsidRPr="009A72E1">
        <w:rPr>
          <w:rFonts w:cstheme="minorHAnsi"/>
          <w:b/>
          <w:bCs/>
          <w:sz w:val="18"/>
          <w:szCs w:val="18"/>
        </w:rPr>
        <w:t xml:space="preserve">, </w:t>
      </w:r>
      <w:r w:rsidR="00026F87" w:rsidRPr="009A72E1">
        <w:rPr>
          <w:rFonts w:cstheme="minorHAnsi"/>
          <w:b/>
          <w:bCs/>
          <w:sz w:val="18"/>
          <w:szCs w:val="18"/>
        </w:rPr>
        <w:t xml:space="preserve"> s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 uvedením </w:t>
      </w:r>
      <w:r w:rsidR="00026F87" w:rsidRPr="009A72E1">
        <w:rPr>
          <w:rFonts w:cstheme="minorHAnsi"/>
          <w:b/>
          <w:bCs/>
          <w:sz w:val="18"/>
          <w:szCs w:val="18"/>
        </w:rPr>
        <w:t>kontakt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ov </w:t>
      </w:r>
      <w:r w:rsidR="00692ED7" w:rsidRPr="009A72E1">
        <w:rPr>
          <w:rFonts w:cstheme="minorHAnsi"/>
          <w:b/>
          <w:bCs/>
          <w:sz w:val="18"/>
          <w:szCs w:val="18"/>
        </w:rPr>
        <w:t>(môž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e byť súčasťou </w:t>
      </w:r>
      <w:r w:rsidR="00692ED7" w:rsidRPr="009A72E1">
        <w:rPr>
          <w:rFonts w:cstheme="minorHAnsi"/>
          <w:b/>
          <w:bCs/>
          <w:sz w:val="18"/>
          <w:szCs w:val="18"/>
        </w:rPr>
        <w:t>študijn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ého </w:t>
      </w:r>
      <w:r w:rsidR="00692ED7" w:rsidRPr="009A72E1">
        <w:rPr>
          <w:rFonts w:cstheme="minorHAnsi"/>
          <w:b/>
          <w:bCs/>
          <w:sz w:val="18"/>
          <w:szCs w:val="18"/>
        </w:rPr>
        <w:t>plán</w:t>
      </w:r>
      <w:r w:rsidR="00AF3EA2" w:rsidRPr="009A72E1">
        <w:rPr>
          <w:rFonts w:cstheme="minorHAnsi"/>
          <w:b/>
          <w:bCs/>
          <w:sz w:val="18"/>
          <w:szCs w:val="18"/>
        </w:rPr>
        <w:t>u</w:t>
      </w:r>
      <w:r w:rsidR="00692ED7" w:rsidRPr="009A72E1">
        <w:rPr>
          <w:rFonts w:cstheme="minorHAnsi"/>
          <w:b/>
          <w:bCs/>
          <w:sz w:val="18"/>
          <w:szCs w:val="18"/>
        </w:rPr>
        <w:t xml:space="preserve">). </w:t>
      </w:r>
    </w:p>
    <w:p w14:paraId="0EBA3425" w14:textId="7604578A" w:rsidR="00393975" w:rsidRDefault="00393975" w:rsidP="003939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F9F46B7" w14:textId="7B808FB2" w:rsidR="00393975" w:rsidRDefault="00CF3333" w:rsidP="00393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Zoznam učiteľov s priradením k predmetu je súčasťou študijného plánu. </w:t>
      </w:r>
      <w:r w:rsidR="00393975" w:rsidRPr="009A72E1">
        <w:rPr>
          <w:rFonts w:cstheme="minorHAnsi"/>
        </w:rPr>
        <w:t xml:space="preserve">Odkaz na </w:t>
      </w:r>
      <w:r w:rsidR="00147E42" w:rsidRPr="009A72E1">
        <w:rPr>
          <w:rFonts w:cstheme="minorHAnsi"/>
        </w:rPr>
        <w:t>register zamestnancov je nalinkovaný v študijnom pláne</w:t>
      </w:r>
      <w:r w:rsidRPr="009A72E1">
        <w:rPr>
          <w:rFonts w:cstheme="minorHAnsi"/>
        </w:rPr>
        <w:t xml:space="preserve"> na meno vyučujúceho</w:t>
      </w:r>
      <w:r w:rsidR="00147E42" w:rsidRPr="009A72E1">
        <w:rPr>
          <w:rFonts w:cstheme="minorHAnsi"/>
        </w:rPr>
        <w:t xml:space="preserve">. </w:t>
      </w:r>
      <w:r w:rsidR="00C0465F" w:rsidRPr="009A72E1">
        <w:rPr>
          <w:rFonts w:cstheme="minorHAnsi"/>
        </w:rPr>
        <w:t xml:space="preserve">Emailové adresy pedagógov sú v tvare </w:t>
      </w:r>
      <w:r w:rsidR="0053194A" w:rsidRPr="0053194A">
        <w:rPr>
          <w:rFonts w:cstheme="minorHAnsi"/>
        </w:rPr>
        <w:t>meno.priezvisko@ku.sk</w:t>
      </w:r>
    </w:p>
    <w:p w14:paraId="1D80590F" w14:textId="77777777" w:rsidR="0053194A" w:rsidRDefault="0053194A" w:rsidP="005319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55C7D">
        <w:rPr>
          <w:rFonts w:cstheme="minorHAnsi"/>
        </w:rPr>
        <w:t xml:space="preserve">Vedecko/umelecko-pedagogické charakteristiky </w:t>
      </w:r>
      <w:r>
        <w:rPr>
          <w:rFonts w:cstheme="minorHAnsi"/>
        </w:rPr>
        <w:t xml:space="preserve">pedagógov sú zverejnené na internetovej stránke Teologickej fakulty KU: </w:t>
      </w:r>
      <w:hyperlink r:id="rId127" w:history="1">
        <w:r w:rsidRPr="00D44C78">
          <w:rPr>
            <w:rStyle w:val="Hypertextovprepojenie"/>
            <w:rFonts w:cstheme="minorHAnsi"/>
          </w:rPr>
          <w:t>https://www.ku.sk/index.php/fakulty-a-pracoviska/teologicka-fakulta/tf-katedry</w:t>
        </w:r>
      </w:hyperlink>
    </w:p>
    <w:p w14:paraId="283C708B" w14:textId="77777777" w:rsidR="0053194A" w:rsidRPr="009A72E1" w:rsidRDefault="0053194A" w:rsidP="0039397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93253A" w14:textId="77777777" w:rsidR="00393975" w:rsidRPr="00393975" w:rsidRDefault="00393975" w:rsidP="0039397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1669042" w14:textId="3D8A18BA" w:rsidR="00431DCB" w:rsidRPr="009A72E1" w:rsidRDefault="00431DCB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Zoznam školiteľov záverečných prác s priradením k témam (s </w:t>
      </w:r>
      <w:r w:rsidR="00AF3EA2" w:rsidRPr="009A72E1">
        <w:rPr>
          <w:rFonts w:cstheme="minorHAnsi"/>
          <w:b/>
          <w:bCs/>
          <w:sz w:val="18"/>
          <w:szCs w:val="18"/>
        </w:rPr>
        <w:t xml:space="preserve">uvedením </w:t>
      </w:r>
      <w:r w:rsidRPr="009A72E1">
        <w:rPr>
          <w:rFonts w:cstheme="minorHAnsi"/>
          <w:b/>
          <w:bCs/>
          <w:sz w:val="18"/>
          <w:szCs w:val="18"/>
        </w:rPr>
        <w:t>kontakt</w:t>
      </w:r>
      <w:r w:rsidR="00AF3EA2" w:rsidRPr="009A72E1">
        <w:rPr>
          <w:rFonts w:cstheme="minorHAnsi"/>
          <w:b/>
          <w:bCs/>
          <w:sz w:val="18"/>
          <w:szCs w:val="18"/>
        </w:rPr>
        <w:t>ov</w:t>
      </w:r>
      <w:r w:rsidRPr="009A72E1">
        <w:rPr>
          <w:rFonts w:cstheme="minorHAnsi"/>
          <w:b/>
          <w:bCs/>
          <w:sz w:val="18"/>
          <w:szCs w:val="18"/>
        </w:rPr>
        <w:t xml:space="preserve">). </w:t>
      </w:r>
      <w:r w:rsidR="000413DC" w:rsidRPr="009A72E1">
        <w:rPr>
          <w:rFonts w:cstheme="minorHAnsi"/>
          <w:b/>
          <w:bCs/>
          <w:sz w:val="18"/>
          <w:szCs w:val="18"/>
        </w:rPr>
        <w:t xml:space="preserve"> </w:t>
      </w:r>
    </w:p>
    <w:p w14:paraId="003BD687" w14:textId="180FC5DF" w:rsidR="00FA6611" w:rsidRPr="009A72E1" w:rsidRDefault="00431DCB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Odkaz na </w:t>
      </w:r>
      <w:r w:rsidR="00800AD6" w:rsidRPr="009A72E1">
        <w:rPr>
          <w:rFonts w:cstheme="minorHAnsi"/>
          <w:b/>
          <w:bCs/>
          <w:sz w:val="18"/>
          <w:szCs w:val="18"/>
        </w:rPr>
        <w:t>v</w:t>
      </w:r>
      <w:r w:rsidRPr="009A72E1">
        <w:rPr>
          <w:rFonts w:cstheme="minorHAnsi"/>
          <w:b/>
          <w:bCs/>
          <w:sz w:val="18"/>
          <w:szCs w:val="18"/>
        </w:rPr>
        <w:t>edecko</w:t>
      </w:r>
      <w:r w:rsidR="00BA7B8A" w:rsidRPr="009A72E1">
        <w:rPr>
          <w:rFonts w:cstheme="minorHAnsi"/>
          <w:b/>
          <w:bCs/>
          <w:sz w:val="18"/>
          <w:szCs w:val="18"/>
        </w:rPr>
        <w:t>/umeleck</w:t>
      </w:r>
      <w:r w:rsidR="00803771" w:rsidRPr="009A72E1">
        <w:rPr>
          <w:rFonts w:cstheme="minorHAnsi"/>
          <w:b/>
          <w:bCs/>
          <w:sz w:val="18"/>
          <w:szCs w:val="18"/>
        </w:rPr>
        <w:t>o-</w:t>
      </w:r>
      <w:r w:rsidRPr="009A72E1">
        <w:rPr>
          <w:rFonts w:cstheme="minorHAnsi"/>
          <w:b/>
          <w:bCs/>
          <w:sz w:val="18"/>
          <w:szCs w:val="18"/>
        </w:rPr>
        <w:t xml:space="preserve">pedagogické charakteristiky školiteľov záverečných prác. </w:t>
      </w:r>
    </w:p>
    <w:p w14:paraId="60516C6E" w14:textId="27176F65" w:rsidR="00036D51" w:rsidRPr="009A72E1" w:rsidRDefault="00036D51" w:rsidP="00036D5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>Nakoľko sa jedná o nový študijný program, tieto informácie nie sú k dispozícii.</w:t>
      </w:r>
    </w:p>
    <w:p w14:paraId="6BCCAD16" w14:textId="77777777" w:rsidR="00C0465F" w:rsidRPr="00C0465F" w:rsidRDefault="00C0465F" w:rsidP="00C0465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DD03431" w14:textId="3282BCA0" w:rsidR="009572B9" w:rsidRPr="001031AE" w:rsidRDefault="009572B9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1031AE">
        <w:rPr>
          <w:rFonts w:cstheme="minorHAnsi"/>
          <w:b/>
          <w:bCs/>
          <w:sz w:val="18"/>
          <w:szCs w:val="18"/>
        </w:rPr>
        <w:t>Zástupcovia študentov, ktor</w:t>
      </w:r>
      <w:r w:rsidR="00A0091E" w:rsidRPr="001031AE">
        <w:rPr>
          <w:rFonts w:cstheme="minorHAnsi"/>
          <w:b/>
          <w:bCs/>
          <w:sz w:val="18"/>
          <w:szCs w:val="18"/>
        </w:rPr>
        <w:t>í</w:t>
      </w:r>
      <w:r w:rsidRPr="001031AE">
        <w:rPr>
          <w:rFonts w:cstheme="minorHAnsi"/>
          <w:b/>
          <w:bCs/>
          <w:sz w:val="18"/>
          <w:szCs w:val="18"/>
        </w:rPr>
        <w:t xml:space="preserve"> zastupujú záujmy študent</w:t>
      </w:r>
      <w:r w:rsidR="00AF3EA2" w:rsidRPr="001031AE">
        <w:rPr>
          <w:rFonts w:cstheme="minorHAnsi"/>
          <w:b/>
          <w:bCs/>
          <w:sz w:val="18"/>
          <w:szCs w:val="18"/>
        </w:rPr>
        <w:t>ov</w:t>
      </w:r>
      <w:r w:rsidRPr="001031AE">
        <w:rPr>
          <w:rFonts w:cstheme="minorHAnsi"/>
          <w:b/>
          <w:bCs/>
          <w:sz w:val="18"/>
          <w:szCs w:val="18"/>
        </w:rPr>
        <w:t xml:space="preserve"> študijného programu (meno a kontakt). </w:t>
      </w:r>
    </w:p>
    <w:p w14:paraId="5C8B1F10" w14:textId="539E266E" w:rsidR="009A72E1" w:rsidRPr="00D3375A" w:rsidRDefault="009C5739" w:rsidP="009A72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75A">
        <w:rPr>
          <w:rFonts w:cstheme="minorHAnsi"/>
        </w:rPr>
        <w:t xml:space="preserve">Mgr. Ján </w:t>
      </w:r>
      <w:proofErr w:type="spellStart"/>
      <w:r w:rsidRPr="00D3375A">
        <w:rPr>
          <w:rFonts w:cstheme="minorHAnsi"/>
        </w:rPr>
        <w:t>Pčolinský</w:t>
      </w:r>
      <w:proofErr w:type="spellEnd"/>
      <w:r w:rsidR="00F94FE6" w:rsidRPr="00D3375A">
        <w:rPr>
          <w:rFonts w:cstheme="minorHAnsi"/>
        </w:rPr>
        <w:t xml:space="preserve">, </w:t>
      </w:r>
      <w:hyperlink r:id="rId128" w:history="1">
        <w:r w:rsidR="00F94FE6" w:rsidRPr="00D3375A">
          <w:t>jan.pcolinsky880@edu.ku.sk</w:t>
        </w:r>
      </w:hyperlink>
    </w:p>
    <w:p w14:paraId="50694937" w14:textId="5B857023" w:rsidR="00F94FE6" w:rsidRPr="00D3375A" w:rsidRDefault="00F94FE6" w:rsidP="009A72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375A">
        <w:rPr>
          <w:rFonts w:cstheme="minorHAnsi"/>
        </w:rPr>
        <w:t xml:space="preserve">Mgr. Katarína </w:t>
      </w:r>
      <w:proofErr w:type="spellStart"/>
      <w:r w:rsidRPr="00D3375A">
        <w:rPr>
          <w:rFonts w:cstheme="minorHAnsi"/>
        </w:rPr>
        <w:t>Mičková</w:t>
      </w:r>
      <w:proofErr w:type="spellEnd"/>
      <w:r w:rsidR="00D3375A" w:rsidRPr="00D3375A">
        <w:rPr>
          <w:rFonts w:cstheme="minorHAnsi"/>
        </w:rPr>
        <w:t xml:space="preserve">, </w:t>
      </w:r>
      <w:hyperlink r:id="rId129" w:history="1">
        <w:r w:rsidR="00D3375A" w:rsidRPr="00D3375A">
          <w:t>katarina.mickova955@edu.ku.sk</w:t>
        </w:r>
      </w:hyperlink>
      <w:r w:rsidR="00D3375A" w:rsidRPr="00D3375A">
        <w:rPr>
          <w:rFonts w:cstheme="minorHAnsi"/>
        </w:rPr>
        <w:t xml:space="preserve"> </w:t>
      </w:r>
    </w:p>
    <w:p w14:paraId="6600AA54" w14:textId="77777777" w:rsidR="009A72E1" w:rsidRPr="009A72E1" w:rsidRDefault="009A72E1" w:rsidP="009A72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  <w:highlight w:val="yellow"/>
        </w:rPr>
      </w:pPr>
    </w:p>
    <w:p w14:paraId="1B4EC6CB" w14:textId="77777777" w:rsidR="00A16D33" w:rsidRPr="00A16D33" w:rsidRDefault="00A16D33" w:rsidP="00A16D3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344C5BF" w14:textId="5AE88BCF" w:rsidR="00431DCB" w:rsidRPr="009A72E1" w:rsidRDefault="00431DCB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>Študijný poradca študijného programu (s </w:t>
      </w:r>
      <w:r w:rsidR="00172A82" w:rsidRPr="009A72E1">
        <w:rPr>
          <w:rFonts w:cstheme="minorHAnsi"/>
          <w:b/>
          <w:bCs/>
          <w:sz w:val="18"/>
          <w:szCs w:val="18"/>
        </w:rPr>
        <w:t xml:space="preserve">uvedením </w:t>
      </w:r>
      <w:r w:rsidRPr="009A72E1">
        <w:rPr>
          <w:rFonts w:cstheme="minorHAnsi"/>
          <w:b/>
          <w:bCs/>
          <w:sz w:val="18"/>
          <w:szCs w:val="18"/>
        </w:rPr>
        <w:t>kontakt</w:t>
      </w:r>
      <w:r w:rsidR="00172A82" w:rsidRPr="009A72E1">
        <w:rPr>
          <w:rFonts w:cstheme="minorHAnsi"/>
          <w:b/>
          <w:bCs/>
          <w:sz w:val="18"/>
          <w:szCs w:val="18"/>
        </w:rPr>
        <w:t>u</w:t>
      </w:r>
      <w:r w:rsidR="00C37141" w:rsidRPr="009A72E1">
        <w:rPr>
          <w:rFonts w:cstheme="minorHAnsi"/>
          <w:b/>
          <w:bCs/>
          <w:sz w:val="18"/>
          <w:szCs w:val="18"/>
        </w:rPr>
        <w:t xml:space="preserve"> a</w:t>
      </w:r>
      <w:r w:rsidR="007C2EFB" w:rsidRPr="009A72E1">
        <w:rPr>
          <w:rFonts w:cstheme="minorHAnsi"/>
          <w:b/>
          <w:bCs/>
          <w:sz w:val="18"/>
          <w:szCs w:val="18"/>
        </w:rPr>
        <w:t xml:space="preserve"> s </w:t>
      </w:r>
      <w:r w:rsidR="00C37141" w:rsidRPr="009A72E1">
        <w:rPr>
          <w:rFonts w:cstheme="minorHAnsi"/>
          <w:b/>
          <w:bCs/>
          <w:sz w:val="18"/>
          <w:szCs w:val="18"/>
        </w:rPr>
        <w:t>informáciou o</w:t>
      </w:r>
      <w:r w:rsidR="005F6835" w:rsidRPr="009A72E1">
        <w:rPr>
          <w:rFonts w:cstheme="minorHAnsi"/>
          <w:b/>
          <w:bCs/>
          <w:sz w:val="18"/>
          <w:szCs w:val="18"/>
        </w:rPr>
        <w:t> prístupe k</w:t>
      </w:r>
      <w:r w:rsidR="007E3D44" w:rsidRPr="009A72E1">
        <w:rPr>
          <w:rFonts w:cstheme="minorHAnsi"/>
          <w:b/>
          <w:bCs/>
          <w:sz w:val="18"/>
          <w:szCs w:val="18"/>
        </w:rPr>
        <w:t xml:space="preserve"> poradenstvu </w:t>
      </w:r>
      <w:r w:rsidR="005F6835" w:rsidRPr="009A72E1">
        <w:rPr>
          <w:rFonts w:cstheme="minorHAnsi"/>
          <w:b/>
          <w:bCs/>
          <w:sz w:val="18"/>
          <w:szCs w:val="18"/>
        </w:rPr>
        <w:t xml:space="preserve">a o </w:t>
      </w:r>
      <w:r w:rsidR="00C37141" w:rsidRPr="009A72E1">
        <w:rPr>
          <w:rFonts w:cstheme="minorHAnsi"/>
          <w:b/>
          <w:bCs/>
          <w:sz w:val="18"/>
          <w:szCs w:val="18"/>
        </w:rPr>
        <w:t>rozvrhu konzultáci</w:t>
      </w:r>
      <w:r w:rsidR="007C2EFB" w:rsidRPr="009A72E1">
        <w:rPr>
          <w:rFonts w:cstheme="minorHAnsi"/>
          <w:b/>
          <w:bCs/>
          <w:sz w:val="18"/>
          <w:szCs w:val="18"/>
        </w:rPr>
        <w:t>í</w:t>
      </w:r>
      <w:r w:rsidRPr="009A72E1">
        <w:rPr>
          <w:rFonts w:cstheme="minorHAnsi"/>
          <w:b/>
          <w:bCs/>
          <w:sz w:val="18"/>
          <w:szCs w:val="18"/>
        </w:rPr>
        <w:t xml:space="preserve">).  </w:t>
      </w:r>
    </w:p>
    <w:p w14:paraId="2648660F" w14:textId="48AD035F" w:rsidR="00A16D33" w:rsidRPr="009A72E1" w:rsidRDefault="00965D09" w:rsidP="00A16D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študijný poradca študijného programu: PhDr. Michaela Šuľová, PhD., </w:t>
      </w:r>
      <w:r w:rsidR="00A54175" w:rsidRPr="009A72E1">
        <w:rPr>
          <w:rFonts w:cstheme="minorHAnsi"/>
        </w:rPr>
        <w:t xml:space="preserve">rozvrh a kontakt je v profile: </w:t>
      </w:r>
      <w:hyperlink r:id="rId130" w:history="1">
        <w:r w:rsidR="00A54175" w:rsidRPr="009A72E1">
          <w:rPr>
            <w:rStyle w:val="Hypertextovprepojenie"/>
            <w:rFonts w:cstheme="minorHAnsi"/>
          </w:rPr>
          <w:t>http://ludia.ku.sk/person.xhtml?id=michaela.sulova%40ku.sk</w:t>
        </w:r>
      </w:hyperlink>
    </w:p>
    <w:p w14:paraId="0F555438" w14:textId="3067396A" w:rsidR="00A54175" w:rsidRPr="009A72E1" w:rsidRDefault="00A54175" w:rsidP="00A16D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01F4A7" w14:textId="6A241AA0" w:rsidR="00A16D33" w:rsidRPr="009A72E1" w:rsidRDefault="00A54175" w:rsidP="00A16D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>všeobecný študijný poradca</w:t>
      </w:r>
      <w:r w:rsidR="00627E61" w:rsidRPr="009A72E1">
        <w:rPr>
          <w:rFonts w:cstheme="minorHAnsi"/>
        </w:rPr>
        <w:t xml:space="preserve"> TF KU: SLLic. Andrej Krivda, PhD., rozvrh a kontakt je v profile: </w:t>
      </w:r>
      <w:hyperlink r:id="rId131" w:history="1">
        <w:r w:rsidR="002D0877" w:rsidRPr="009A72E1">
          <w:rPr>
            <w:rStyle w:val="Hypertextovprepojenie"/>
            <w:rFonts w:cstheme="minorHAnsi"/>
          </w:rPr>
          <w:t>http://ludia.ku.sk/person.xhtml?id=andrej.krivda%40ku.sk</w:t>
        </w:r>
      </w:hyperlink>
      <w:r w:rsidR="002D0877" w:rsidRPr="009A72E1">
        <w:rPr>
          <w:rFonts w:cstheme="minorHAnsi"/>
        </w:rPr>
        <w:t xml:space="preserve"> </w:t>
      </w:r>
    </w:p>
    <w:p w14:paraId="061E67C3" w14:textId="577F4C13" w:rsidR="006F4B95" w:rsidRDefault="006F4B95" w:rsidP="00A16D3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0AA651C" w14:textId="77777777" w:rsidR="00A16D33" w:rsidRPr="00A16D33" w:rsidRDefault="00A16D33" w:rsidP="00A16D33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1F23A80" w14:textId="64ED1E92" w:rsidR="00E430FB" w:rsidRPr="009A72E1" w:rsidRDefault="00431DCB" w:rsidP="00346BB2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Iný podporný personál </w:t>
      </w:r>
      <w:r w:rsidR="00F43F51" w:rsidRPr="009A72E1">
        <w:rPr>
          <w:rFonts w:cstheme="minorHAnsi"/>
          <w:b/>
          <w:bCs/>
          <w:sz w:val="18"/>
          <w:szCs w:val="18"/>
        </w:rPr>
        <w:t xml:space="preserve">študijného programu </w:t>
      </w:r>
      <w:r w:rsidRPr="009A72E1">
        <w:rPr>
          <w:rFonts w:cstheme="minorHAnsi"/>
          <w:b/>
          <w:bCs/>
          <w:sz w:val="18"/>
          <w:szCs w:val="18"/>
        </w:rPr>
        <w:t>– priradený študijný referent, kariérn</w:t>
      </w:r>
      <w:r w:rsidR="00F43F51" w:rsidRPr="009A72E1">
        <w:rPr>
          <w:rFonts w:cstheme="minorHAnsi"/>
          <w:b/>
          <w:bCs/>
          <w:sz w:val="18"/>
          <w:szCs w:val="18"/>
        </w:rPr>
        <w:t xml:space="preserve">y </w:t>
      </w:r>
      <w:r w:rsidRPr="009A72E1">
        <w:rPr>
          <w:rFonts w:cstheme="minorHAnsi"/>
          <w:b/>
          <w:bCs/>
          <w:sz w:val="18"/>
          <w:szCs w:val="18"/>
        </w:rPr>
        <w:t>porad</w:t>
      </w:r>
      <w:r w:rsidR="00F43F51" w:rsidRPr="009A72E1">
        <w:rPr>
          <w:rFonts w:cstheme="minorHAnsi"/>
          <w:b/>
          <w:bCs/>
          <w:sz w:val="18"/>
          <w:szCs w:val="18"/>
        </w:rPr>
        <w:t>ca</w:t>
      </w:r>
      <w:r w:rsidRPr="009A72E1">
        <w:rPr>
          <w:rFonts w:cstheme="minorHAnsi"/>
          <w:b/>
          <w:bCs/>
          <w:sz w:val="18"/>
          <w:szCs w:val="18"/>
        </w:rPr>
        <w:t>, administratíva</w:t>
      </w:r>
      <w:r w:rsidR="00811355" w:rsidRPr="009A72E1">
        <w:rPr>
          <w:rFonts w:cstheme="minorHAnsi"/>
          <w:b/>
          <w:bCs/>
          <w:sz w:val="18"/>
          <w:szCs w:val="18"/>
        </w:rPr>
        <w:t xml:space="preserve">, ubytovací referát a podobne (s kontaktami). </w:t>
      </w:r>
    </w:p>
    <w:p w14:paraId="7803C9B0" w14:textId="37AAC30E" w:rsidR="00E430FB" w:rsidRPr="009A72E1" w:rsidRDefault="006F4B95" w:rsidP="00721A3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študijná referentka: </w:t>
      </w:r>
      <w:r w:rsidR="00721A3E" w:rsidRPr="009A72E1">
        <w:rPr>
          <w:rFonts w:cstheme="minorHAnsi"/>
        </w:rPr>
        <w:t xml:space="preserve">Mgr. Štefánia Lýdia </w:t>
      </w:r>
      <w:proofErr w:type="spellStart"/>
      <w:r w:rsidR="00721A3E" w:rsidRPr="009A72E1">
        <w:rPr>
          <w:rFonts w:cstheme="minorHAnsi"/>
        </w:rPr>
        <w:t>Jurčenková</w:t>
      </w:r>
      <w:proofErr w:type="spellEnd"/>
      <w:r w:rsidR="00721A3E" w:rsidRPr="009A72E1">
        <w:rPr>
          <w:rFonts w:cstheme="minorHAnsi"/>
        </w:rPr>
        <w:t xml:space="preserve">, tel.: +421 55 68 36 122, </w:t>
      </w:r>
      <w:hyperlink r:id="rId132" w:history="1">
        <w:r w:rsidR="00721A3E" w:rsidRPr="009A72E1">
          <w:rPr>
            <w:rStyle w:val="Hypertextovprepojenie"/>
            <w:rFonts w:cstheme="minorHAnsi"/>
          </w:rPr>
          <w:t>lydia.jurcenkova@ku.sk</w:t>
        </w:r>
      </w:hyperlink>
      <w:r w:rsidR="00721A3E" w:rsidRPr="009A72E1">
        <w:rPr>
          <w:rFonts w:cstheme="minorHAnsi"/>
        </w:rPr>
        <w:t xml:space="preserve"> </w:t>
      </w:r>
    </w:p>
    <w:p w14:paraId="07B9993F" w14:textId="66972142" w:rsidR="005B4151" w:rsidRPr="009A72E1" w:rsidRDefault="00F208BD" w:rsidP="00E43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 xml:space="preserve">kariérne a psychologické poradenstvo poskytuje Poradenské centrum KU: </w:t>
      </w:r>
      <w:hyperlink r:id="rId133" w:history="1">
        <w:r w:rsidRPr="009A72E1">
          <w:rPr>
            <w:rStyle w:val="Hypertextovprepojenie"/>
            <w:rFonts w:cstheme="minorHAnsi"/>
          </w:rPr>
          <w:t>https://www.ku.sk/index.php/sluzby-studentom/poradenske-centrum</w:t>
        </w:r>
      </w:hyperlink>
      <w:r w:rsidRPr="009A72E1">
        <w:rPr>
          <w:rFonts w:cstheme="minorHAnsi"/>
        </w:rPr>
        <w:t xml:space="preserve"> </w:t>
      </w:r>
    </w:p>
    <w:p w14:paraId="77EFC4AE" w14:textId="429354F9" w:rsidR="005B4151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292FA2FC" w14:textId="77777777" w:rsidR="009A72E1" w:rsidRPr="00D859BE" w:rsidRDefault="009A72E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0CC81FE5" w14:textId="47BFDFC9" w:rsidR="0085194C" w:rsidRPr="00D859BE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D859BE">
        <w:rPr>
          <w:rFonts w:cstheme="minorHAnsi"/>
          <w:b/>
          <w:bCs/>
          <w:sz w:val="18"/>
          <w:szCs w:val="18"/>
        </w:rPr>
        <w:t xml:space="preserve">Priestorové, materiálne </w:t>
      </w:r>
      <w:r w:rsidR="0085194C" w:rsidRPr="00D859BE">
        <w:rPr>
          <w:rFonts w:cstheme="minorHAnsi"/>
          <w:b/>
          <w:bCs/>
          <w:sz w:val="18"/>
          <w:szCs w:val="18"/>
        </w:rPr>
        <w:t>a technické zabezpečenie študijného programu</w:t>
      </w:r>
      <w:r w:rsidR="005D3722" w:rsidRPr="00D859BE">
        <w:rPr>
          <w:rFonts w:cstheme="minorHAnsi"/>
          <w:b/>
          <w:bCs/>
          <w:sz w:val="18"/>
          <w:szCs w:val="18"/>
        </w:rPr>
        <w:t xml:space="preserve"> a podpora</w:t>
      </w:r>
    </w:p>
    <w:p w14:paraId="4CA5E002" w14:textId="5F3D57D3" w:rsidR="00B86EE3" w:rsidRPr="000A4552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Zoznam a charakteristika učební </w:t>
      </w:r>
      <w:r w:rsidR="00000145" w:rsidRPr="000A4552">
        <w:rPr>
          <w:rFonts w:cstheme="minorHAnsi"/>
          <w:b/>
          <w:bCs/>
          <w:sz w:val="18"/>
          <w:szCs w:val="18"/>
        </w:rPr>
        <w:t xml:space="preserve">študijného programu </w:t>
      </w:r>
      <w:r w:rsidR="00583FD4" w:rsidRPr="000A4552">
        <w:rPr>
          <w:rFonts w:cstheme="minorHAnsi"/>
          <w:b/>
          <w:bCs/>
          <w:sz w:val="18"/>
          <w:szCs w:val="18"/>
        </w:rPr>
        <w:t xml:space="preserve">a ich technického vybavenia </w:t>
      </w:r>
      <w:r w:rsidRPr="000A4552">
        <w:rPr>
          <w:rFonts w:cstheme="minorHAnsi"/>
          <w:b/>
          <w:bCs/>
          <w:sz w:val="18"/>
          <w:szCs w:val="18"/>
        </w:rPr>
        <w:t>s priradením k výstupom vzdelávania</w:t>
      </w:r>
      <w:r w:rsidR="00B86EE3" w:rsidRPr="000A4552">
        <w:rPr>
          <w:rFonts w:cstheme="minorHAnsi"/>
          <w:b/>
          <w:bCs/>
          <w:sz w:val="18"/>
          <w:szCs w:val="18"/>
        </w:rPr>
        <w:t xml:space="preserve"> a</w:t>
      </w:r>
      <w:r w:rsidR="00450AEB" w:rsidRPr="000A4552">
        <w:rPr>
          <w:rFonts w:cstheme="minorHAnsi"/>
          <w:b/>
          <w:bCs/>
          <w:sz w:val="18"/>
          <w:szCs w:val="18"/>
        </w:rPr>
        <w:t> </w:t>
      </w:r>
      <w:r w:rsidR="00B86EE3" w:rsidRPr="000A4552">
        <w:rPr>
          <w:rFonts w:cstheme="minorHAnsi"/>
          <w:b/>
          <w:bCs/>
          <w:sz w:val="18"/>
          <w:szCs w:val="18"/>
        </w:rPr>
        <w:t>predmet</w:t>
      </w:r>
      <w:r w:rsidR="00450AEB" w:rsidRPr="000A4552">
        <w:rPr>
          <w:rFonts w:cstheme="minorHAnsi"/>
          <w:b/>
          <w:bCs/>
          <w:sz w:val="18"/>
          <w:szCs w:val="18"/>
        </w:rPr>
        <w:t>u (</w:t>
      </w:r>
      <w:r w:rsidR="00B86EE3" w:rsidRPr="000A4552">
        <w:rPr>
          <w:rFonts w:cstheme="minorHAnsi"/>
          <w:b/>
          <w:bCs/>
          <w:sz w:val="18"/>
          <w:szCs w:val="18"/>
        </w:rPr>
        <w:t>laboratóri</w:t>
      </w:r>
      <w:r w:rsidR="00C918B8" w:rsidRPr="000A4552">
        <w:rPr>
          <w:rFonts w:cstheme="minorHAnsi"/>
          <w:b/>
          <w:bCs/>
          <w:sz w:val="18"/>
          <w:szCs w:val="18"/>
        </w:rPr>
        <w:t>á</w:t>
      </w:r>
      <w:r w:rsidR="00B86EE3" w:rsidRPr="000A4552">
        <w:rPr>
          <w:rFonts w:cstheme="minorHAnsi"/>
          <w:b/>
          <w:bCs/>
          <w:sz w:val="18"/>
          <w:szCs w:val="18"/>
        </w:rPr>
        <w:t>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</w:r>
      <w:r w:rsidR="00450AEB" w:rsidRPr="000A4552">
        <w:rPr>
          <w:rFonts w:cstheme="minorHAnsi"/>
          <w:b/>
          <w:bCs/>
          <w:sz w:val="18"/>
          <w:szCs w:val="18"/>
        </w:rPr>
        <w:t xml:space="preserve">.  </w:t>
      </w:r>
    </w:p>
    <w:p w14:paraId="221A7AA4" w14:textId="2CC92898" w:rsidR="00192205" w:rsidRPr="000A4552" w:rsidRDefault="00192205" w:rsidP="001922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552">
        <w:rPr>
          <w:rFonts w:asciiTheme="minorHAnsi" w:hAnsiTheme="minorHAnsi" w:cstheme="minorHAnsi"/>
          <w:sz w:val="22"/>
          <w:szCs w:val="22"/>
        </w:rPr>
        <w:t xml:space="preserve">Študijný program sociálna práca sa zabezpečuje v priestoroch Teologickej fakulty KU v Košiciach. 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V súčasnosti sú priestory budovy obnovené v modernom a praktickom štýle. Prístup do budovy fakulty je riadený prístupovým systémom s využitím študentských kariet. </w:t>
      </w:r>
    </w:p>
    <w:p w14:paraId="06E51DB2" w14:textId="518844DA" w:rsidR="00CA319C" w:rsidRPr="000A4552" w:rsidRDefault="00192205" w:rsidP="001922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552">
        <w:rPr>
          <w:rFonts w:asciiTheme="minorHAnsi" w:hAnsiTheme="minorHAnsi" w:cstheme="minorHAnsi"/>
          <w:color w:val="auto"/>
          <w:sz w:val="22"/>
          <w:szCs w:val="22"/>
        </w:rPr>
        <w:t>Pre potreby vyučovania sa v budove nachádza 9 učební s nasledujúcou kapacitou: A1 - 22</w:t>
      </w:r>
      <w:r w:rsidR="00CA319C" w:rsidRPr="000A455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miest, B2 - 120 miest,  C1 - 30 miest, C3 - 30 miest, C4 - 80 miest, D1 - 40 miest, E1 - </w:t>
      </w:r>
      <w:r w:rsidR="00CA319C" w:rsidRPr="000A455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F02D6F" w:rsidRPr="000A4552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miest, E2 - 30 miest, E3 -  40 miest. </w:t>
      </w:r>
    </w:p>
    <w:p w14:paraId="6CDFB899" w14:textId="7843233A" w:rsidR="00192205" w:rsidRPr="000A4552" w:rsidRDefault="00192205" w:rsidP="001922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552">
        <w:rPr>
          <w:rFonts w:asciiTheme="minorHAnsi" w:hAnsiTheme="minorHAnsi" w:cstheme="minorHAnsi"/>
          <w:color w:val="auto"/>
          <w:sz w:val="22"/>
          <w:szCs w:val="22"/>
        </w:rPr>
        <w:t>Učebne sú vybavené novým nábytkom (lavice a stoličky) a</w:t>
      </w:r>
      <w:r w:rsidR="008833C4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 všetky sú vybavené 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didaktickými pomôckami </w:t>
      </w:r>
      <w:r w:rsidR="00430760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>notebook</w:t>
      </w:r>
      <w:r w:rsidR="00430760" w:rsidRPr="000A4552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>, dataprojektor</w:t>
      </w:r>
      <w:r w:rsidR="00430760" w:rsidRPr="000A4552">
        <w:rPr>
          <w:rFonts w:asciiTheme="minorHAnsi" w:hAnsiTheme="minorHAnsi" w:cstheme="minorHAnsi"/>
          <w:color w:val="auto"/>
          <w:sz w:val="22"/>
          <w:szCs w:val="22"/>
        </w:rPr>
        <w:t>om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s premietacím plátnom, tabuľou.</w:t>
      </w:r>
      <w:r w:rsidR="00CA319C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B5509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Osobitne sú vybavené učebne E1 a C3 ako počítačové učebne, </w:t>
      </w:r>
      <w:r w:rsidR="00E41BB2" w:rsidRPr="000A4552">
        <w:rPr>
          <w:rFonts w:asciiTheme="minorHAnsi" w:hAnsiTheme="minorHAnsi" w:cstheme="minorHAnsi"/>
          <w:color w:val="auto"/>
          <w:sz w:val="22"/>
          <w:szCs w:val="22"/>
        </w:rPr>
        <w:t>v ktorých sú inštalované notebooky aj pre študentov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316E9" w:rsidRPr="000A4552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257C54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v C3 16 ks a v E1 10 ks). </w:t>
      </w:r>
      <w:r w:rsidR="00F90D4B" w:rsidRPr="000A4552">
        <w:rPr>
          <w:rFonts w:asciiTheme="minorHAnsi" w:hAnsiTheme="minorHAnsi" w:cstheme="minorHAnsi"/>
          <w:color w:val="auto"/>
          <w:sz w:val="22"/>
          <w:szCs w:val="22"/>
        </w:rPr>
        <w:t>Učebňa C3 je vybavená aj dotykovou interaktívnou tabuľou.</w:t>
      </w:r>
      <w:r w:rsidR="00F53247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Počítačové učebne sa využívajú hlavne pri </w:t>
      </w:r>
      <w:r w:rsidR="005F453F" w:rsidRPr="000A4552">
        <w:rPr>
          <w:rFonts w:asciiTheme="minorHAnsi" w:hAnsiTheme="minorHAnsi" w:cstheme="minorHAnsi"/>
          <w:color w:val="auto"/>
          <w:sz w:val="22"/>
          <w:szCs w:val="22"/>
        </w:rPr>
        <w:t>výučbe informatiky, ekonómie a štatistiky pre sociálnu prácu.</w:t>
      </w:r>
      <w:r w:rsidR="00F90D4B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B6E25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Miestnosť C4 </w:t>
      </w:r>
      <w:r w:rsidR="008C25CE" w:rsidRPr="000A4552">
        <w:rPr>
          <w:rFonts w:asciiTheme="minorHAnsi" w:hAnsiTheme="minorHAnsi" w:cstheme="minorHAnsi"/>
          <w:color w:val="auto"/>
          <w:sz w:val="22"/>
          <w:szCs w:val="22"/>
        </w:rPr>
        <w:t>je zariadená ako špeciálna učebňa pre audiovizuál</w:t>
      </w:r>
      <w:r w:rsidR="007C7DA2" w:rsidRPr="000A4552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82A7A" w:rsidRPr="000A4552">
        <w:rPr>
          <w:rFonts w:asciiTheme="minorHAnsi" w:hAnsiTheme="minorHAnsi" w:cstheme="minorHAnsi"/>
          <w:color w:val="auto"/>
          <w:sz w:val="22"/>
          <w:szCs w:val="22"/>
        </w:rPr>
        <w:t>e vyučovanie.</w:t>
      </w:r>
      <w:r w:rsidR="007C06D4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06D4" w:rsidRPr="000A4552">
        <w:rPr>
          <w:rFonts w:asciiTheme="minorHAnsi" w:hAnsiTheme="minorHAnsi" w:cstheme="minorHAnsi"/>
          <w:sz w:val="22"/>
          <w:szCs w:val="22"/>
        </w:rPr>
        <w:t xml:space="preserve">Miestnosť A1 je plne vybavená vysokoškolská aula, postavená v roku 2005, s kompletnou technikou a zázemím. Je plne klimatizovaná s centrálne riadenou vzduchotechnikou. Podobne celé osvetlenie s osvetľovacou rampou na javisku je </w:t>
      </w:r>
      <w:r w:rsidR="007C06D4" w:rsidRPr="000A4552">
        <w:rPr>
          <w:rFonts w:asciiTheme="minorHAnsi" w:hAnsiTheme="minorHAnsi" w:cstheme="minorHAnsi"/>
          <w:sz w:val="22"/>
          <w:szCs w:val="22"/>
        </w:rPr>
        <w:lastRenderedPageBreak/>
        <w:t>ovládané z centrálnej réžie, kde sa nachádzajú aj riadiace prvky audiotechniky, videotechniky a informačných technológií.</w:t>
      </w:r>
    </w:p>
    <w:p w14:paraId="5DB9A94F" w14:textId="13D199E6" w:rsidR="00192205" w:rsidRPr="000A4552" w:rsidRDefault="000C57DD" w:rsidP="0019220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Pre potreby pedagógov študijného programu sociálna práca sú </w:t>
      </w:r>
      <w:r w:rsidR="00841D6E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okrem učební </w:t>
      </w:r>
      <w:r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k dispozícii 4 katedrové </w:t>
      </w:r>
      <w:r w:rsidR="00274034" w:rsidRPr="000A4552">
        <w:rPr>
          <w:rFonts w:asciiTheme="minorHAnsi" w:hAnsiTheme="minorHAnsi" w:cstheme="minorHAnsi"/>
          <w:color w:val="auto"/>
          <w:sz w:val="22"/>
          <w:szCs w:val="22"/>
        </w:rPr>
        <w:t>miestnosti, v ktorých prebieha</w:t>
      </w:r>
      <w:r w:rsidR="00192205" w:rsidRPr="000A455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4034" w:rsidRPr="000A4552">
        <w:rPr>
          <w:rFonts w:asciiTheme="minorHAnsi" w:hAnsiTheme="minorHAnsi" w:cstheme="minorHAnsi"/>
          <w:color w:val="auto"/>
          <w:sz w:val="22"/>
          <w:szCs w:val="22"/>
        </w:rPr>
        <w:t>príprava na vyučovanie a konzultácie so študentami.</w:t>
      </w:r>
    </w:p>
    <w:p w14:paraId="77EBA7EA" w14:textId="3741E398" w:rsidR="00F46D4E" w:rsidRPr="000A4552" w:rsidRDefault="00F46D4E" w:rsidP="00F46D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BA38822" w14:textId="6B09C426" w:rsidR="00B86EE3" w:rsidRPr="000A4552" w:rsidRDefault="00B86EE3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Charakteristika informačného zabezpečenia študijného programu (prístup k študijnej literatúre podľa </w:t>
      </w:r>
      <w:r w:rsidR="0077579B" w:rsidRPr="000A4552">
        <w:rPr>
          <w:rFonts w:cstheme="minorHAnsi"/>
          <w:b/>
          <w:bCs/>
          <w:sz w:val="18"/>
          <w:szCs w:val="18"/>
        </w:rPr>
        <w:t>i</w:t>
      </w:r>
      <w:r w:rsidRPr="000A4552">
        <w:rPr>
          <w:rFonts w:cstheme="minorHAnsi"/>
          <w:b/>
          <w:bCs/>
          <w:sz w:val="18"/>
          <w:szCs w:val="18"/>
        </w:rPr>
        <w:t>nformačných listov</w:t>
      </w:r>
      <w:r w:rsidR="00507FBF" w:rsidRPr="000A4552">
        <w:rPr>
          <w:rFonts w:cstheme="minorHAnsi"/>
          <w:b/>
          <w:bCs/>
          <w:sz w:val="18"/>
          <w:szCs w:val="18"/>
        </w:rPr>
        <w:t xml:space="preserve"> predmetov</w:t>
      </w:r>
      <w:r w:rsidR="002E27BC" w:rsidRPr="000A4552">
        <w:rPr>
          <w:rFonts w:cstheme="minorHAnsi"/>
          <w:b/>
          <w:bCs/>
          <w:sz w:val="18"/>
          <w:szCs w:val="18"/>
        </w:rPr>
        <w:t>)</w:t>
      </w:r>
      <w:r w:rsidRPr="000A4552">
        <w:rPr>
          <w:rFonts w:cstheme="minorHAnsi"/>
          <w:b/>
          <w:bCs/>
          <w:sz w:val="18"/>
          <w:szCs w:val="18"/>
        </w:rPr>
        <w:t xml:space="preserve">, </w:t>
      </w:r>
      <w:r w:rsidR="00507FBF" w:rsidRPr="000A4552">
        <w:rPr>
          <w:rFonts w:cstheme="minorHAnsi"/>
          <w:b/>
          <w:bCs/>
          <w:sz w:val="18"/>
          <w:szCs w:val="18"/>
        </w:rPr>
        <w:t xml:space="preserve">prístup k </w:t>
      </w:r>
      <w:r w:rsidRPr="000A4552">
        <w:rPr>
          <w:rFonts w:cstheme="minorHAnsi"/>
          <w:b/>
          <w:bCs/>
          <w:sz w:val="18"/>
          <w:szCs w:val="18"/>
        </w:rPr>
        <w:t xml:space="preserve">informačným databázam a ďalším informačným zdrojom, informačným technológiám a podobne). </w:t>
      </w:r>
    </w:p>
    <w:p w14:paraId="73731338" w14:textId="77777777" w:rsidR="00C817BF" w:rsidRPr="000A4552" w:rsidRDefault="00574484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Teologická fakulta</w:t>
      </w:r>
      <w:r w:rsidR="006B573F" w:rsidRPr="000A4552">
        <w:rPr>
          <w:rFonts w:cstheme="minorHAnsi"/>
        </w:rPr>
        <w:t xml:space="preserve"> KU vo svojom sídle disponuje fakultnou knižnicou, ktorá je pobočkou Univerzitnej knižnice KU. </w:t>
      </w:r>
      <w:r w:rsidR="00AF194E" w:rsidRPr="000A4552">
        <w:rPr>
          <w:rFonts w:cstheme="minorHAnsi"/>
        </w:rPr>
        <w:t xml:space="preserve">Knižnica má k dispozícii samostatný trakt </w:t>
      </w:r>
      <w:r w:rsidR="00AF372B" w:rsidRPr="000A4552">
        <w:rPr>
          <w:rFonts w:cstheme="minorHAnsi"/>
        </w:rPr>
        <w:t xml:space="preserve">s rozlohou 500 m2. </w:t>
      </w:r>
    </w:p>
    <w:p w14:paraId="5F98994D" w14:textId="5E114DC1" w:rsidR="00C817BF" w:rsidRPr="000A4552" w:rsidRDefault="003322F6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Knižničný fond je študentom voľne </w:t>
      </w:r>
      <w:r w:rsidR="00C817BF" w:rsidRPr="000A4552">
        <w:rPr>
          <w:rFonts w:cstheme="minorHAnsi"/>
        </w:rPr>
        <w:t>prístupný</w:t>
      </w:r>
      <w:r w:rsidRPr="000A4552">
        <w:rPr>
          <w:rFonts w:cstheme="minorHAnsi"/>
        </w:rPr>
        <w:t>. Väčšinu knižničných jednotiek je mo</w:t>
      </w:r>
      <w:r w:rsidR="00B1497C" w:rsidRPr="000A4552">
        <w:rPr>
          <w:rFonts w:cstheme="minorHAnsi"/>
        </w:rPr>
        <w:t xml:space="preserve">žné vypožičať. </w:t>
      </w:r>
      <w:r w:rsidR="00C817BF" w:rsidRPr="000A4552">
        <w:rPr>
          <w:rFonts w:cstheme="minorHAnsi"/>
        </w:rPr>
        <w:t xml:space="preserve">Pred vstupom do knižnice je umiestnený </w:t>
      </w:r>
      <w:proofErr w:type="spellStart"/>
      <w:r w:rsidR="00C817BF" w:rsidRPr="000A4552">
        <w:rPr>
          <w:rFonts w:cstheme="minorHAnsi"/>
        </w:rPr>
        <w:t>bibliobox</w:t>
      </w:r>
      <w:proofErr w:type="spellEnd"/>
      <w:r w:rsidR="00C817BF" w:rsidRPr="000A4552">
        <w:rPr>
          <w:rFonts w:cstheme="minorHAnsi"/>
        </w:rPr>
        <w:t xml:space="preserve"> prístupný aj mimo pracovných hodín knižnice.</w:t>
      </w:r>
    </w:p>
    <w:p w14:paraId="336BAB66" w14:textId="2EA7F2A9" w:rsidR="00841D6E" w:rsidRPr="000A4552" w:rsidRDefault="00B1497C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Pre prezenčné štúdium </w:t>
      </w:r>
      <w:r w:rsidR="00051BAB" w:rsidRPr="000A4552">
        <w:rPr>
          <w:rFonts w:cstheme="minorHAnsi"/>
        </w:rPr>
        <w:t>je</w:t>
      </w:r>
      <w:r w:rsidRPr="000A4552">
        <w:rPr>
          <w:rFonts w:cstheme="minorHAnsi"/>
        </w:rPr>
        <w:t xml:space="preserve"> v priestoroch knižnice </w:t>
      </w:r>
      <w:r w:rsidR="00051BAB" w:rsidRPr="000A4552">
        <w:rPr>
          <w:rFonts w:cstheme="minorHAnsi"/>
        </w:rPr>
        <w:t xml:space="preserve">k dispozícii </w:t>
      </w:r>
      <w:r w:rsidR="002B6E4A" w:rsidRPr="000A4552">
        <w:rPr>
          <w:rFonts w:cstheme="minorHAnsi"/>
        </w:rPr>
        <w:t>študovňa s 20 študijnými miestami vybavenými počítačom.</w:t>
      </w:r>
      <w:r w:rsidR="00F72802" w:rsidRPr="000A4552">
        <w:rPr>
          <w:rFonts w:cstheme="minorHAnsi"/>
        </w:rPr>
        <w:t xml:space="preserve"> Pracovníci fakultnej knižnice zabezpečujú pre študentov aj medziknižničnú výpožičnú službu</w:t>
      </w:r>
      <w:r w:rsidR="008E0540" w:rsidRPr="000A4552">
        <w:rPr>
          <w:rFonts w:cstheme="minorHAnsi"/>
        </w:rPr>
        <w:t xml:space="preserve"> a informačno-knižničné poradenstvo podľa požiadaviek študentov v čase otváracích hodín.</w:t>
      </w:r>
    </w:p>
    <w:p w14:paraId="7C1503E6" w14:textId="2D1C33BB" w:rsidR="00B873D9" w:rsidRPr="000A4552" w:rsidRDefault="00B873D9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Katalóg kníh a časopisov je k dispozícii on-line</w:t>
      </w:r>
      <w:r w:rsidR="003045F9" w:rsidRPr="000A4552">
        <w:rPr>
          <w:rFonts w:cstheme="minorHAnsi"/>
        </w:rPr>
        <w:t xml:space="preserve">, vyhľadávať v knižničnom fonde je teda možné aj z počítačov mimo knižnice (knižnica využíva systém </w:t>
      </w:r>
      <w:proofErr w:type="spellStart"/>
      <w:r w:rsidR="003045F9" w:rsidRPr="000A4552">
        <w:rPr>
          <w:rFonts w:cstheme="minorHAnsi"/>
        </w:rPr>
        <w:t>Virtua</w:t>
      </w:r>
      <w:proofErr w:type="spellEnd"/>
      <w:r w:rsidR="003045F9" w:rsidRPr="000A4552">
        <w:rPr>
          <w:rFonts w:cstheme="minorHAnsi"/>
        </w:rPr>
        <w:t>).</w:t>
      </w:r>
    </w:p>
    <w:p w14:paraId="005F67C3" w14:textId="1854F618" w:rsidR="004D0633" w:rsidRPr="000A4552" w:rsidRDefault="00C21561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Celkový knižničný fond </w:t>
      </w:r>
      <w:r w:rsidR="006805DB" w:rsidRPr="000A4552">
        <w:rPr>
          <w:rFonts w:cstheme="minorHAnsi"/>
        </w:rPr>
        <w:t>fakultnej knižnice</w:t>
      </w:r>
      <w:r w:rsidRPr="000A4552">
        <w:rPr>
          <w:rFonts w:cstheme="minorHAnsi"/>
        </w:rPr>
        <w:t xml:space="preserve"> predstavuje viac ako 25 000 knižných titulov a vedeckých časopisov (domácich 146, zahraničných 96). </w:t>
      </w:r>
    </w:p>
    <w:p w14:paraId="0E71B6DC" w14:textId="62B4F487" w:rsidR="00917887" w:rsidRPr="000A4552" w:rsidRDefault="00917887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Skladba knižničného fondu s obsahovým prepojením na študijný odbor sociálna práca: </w:t>
      </w:r>
      <w:r w:rsidR="0034396A" w:rsidRPr="000A4552">
        <w:rPr>
          <w:rFonts w:cstheme="minorHAnsi"/>
        </w:rPr>
        <w:t xml:space="preserve">dejiny </w:t>
      </w:r>
      <w:r w:rsidR="000C5C07" w:rsidRPr="000A4552">
        <w:rPr>
          <w:rFonts w:cstheme="minorHAnsi"/>
        </w:rPr>
        <w:t>–</w:t>
      </w:r>
      <w:r w:rsidR="0034396A" w:rsidRPr="000A4552">
        <w:rPr>
          <w:rFonts w:cstheme="minorHAnsi"/>
        </w:rPr>
        <w:t xml:space="preserve"> </w:t>
      </w:r>
      <w:r w:rsidR="000C5C07" w:rsidRPr="000A4552">
        <w:rPr>
          <w:rFonts w:cstheme="minorHAnsi"/>
        </w:rPr>
        <w:t>3750 zv.</w:t>
      </w:r>
      <w:r w:rsidR="00C87A5A" w:rsidRPr="000A4552">
        <w:rPr>
          <w:rFonts w:cstheme="minorHAnsi"/>
        </w:rPr>
        <w:t>;</w:t>
      </w:r>
      <w:r w:rsidR="000C5C07" w:rsidRPr="000A4552">
        <w:rPr>
          <w:rFonts w:cstheme="minorHAnsi"/>
        </w:rPr>
        <w:t xml:space="preserve"> </w:t>
      </w:r>
      <w:r w:rsidR="002C761C" w:rsidRPr="000A4552">
        <w:rPr>
          <w:rFonts w:cstheme="minorHAnsi"/>
        </w:rPr>
        <w:t xml:space="preserve">filozofia, etika, sociológia, psychológia </w:t>
      </w:r>
      <w:r w:rsidR="00C87A5A" w:rsidRPr="000A4552">
        <w:rPr>
          <w:rFonts w:cstheme="minorHAnsi"/>
        </w:rPr>
        <w:t>–</w:t>
      </w:r>
      <w:r w:rsidR="002C761C" w:rsidRPr="000A4552">
        <w:rPr>
          <w:rFonts w:cstheme="minorHAnsi"/>
        </w:rPr>
        <w:t xml:space="preserve"> </w:t>
      </w:r>
      <w:r w:rsidR="00C87A5A" w:rsidRPr="000A4552">
        <w:rPr>
          <w:rFonts w:cstheme="minorHAnsi"/>
        </w:rPr>
        <w:t xml:space="preserve">3050 zv.; </w:t>
      </w:r>
      <w:r w:rsidR="00AB14BA" w:rsidRPr="000A4552">
        <w:rPr>
          <w:rFonts w:cstheme="minorHAnsi"/>
        </w:rPr>
        <w:t xml:space="preserve">morálna teológia </w:t>
      </w:r>
      <w:r w:rsidR="00CE53B7" w:rsidRPr="000A4552">
        <w:rPr>
          <w:rFonts w:cstheme="minorHAnsi"/>
        </w:rPr>
        <w:t>–</w:t>
      </w:r>
      <w:r w:rsidR="00AB14BA" w:rsidRPr="000A4552">
        <w:rPr>
          <w:rFonts w:cstheme="minorHAnsi"/>
        </w:rPr>
        <w:t xml:space="preserve"> </w:t>
      </w:r>
      <w:r w:rsidR="00CE53B7" w:rsidRPr="000A4552">
        <w:rPr>
          <w:rFonts w:cstheme="minorHAnsi"/>
        </w:rPr>
        <w:t xml:space="preserve">635 zv.; </w:t>
      </w:r>
      <w:r w:rsidR="00A211CC" w:rsidRPr="000A4552">
        <w:rPr>
          <w:rFonts w:cstheme="minorHAnsi"/>
        </w:rPr>
        <w:t xml:space="preserve">ošetrovateľstvo – 81 zv.; </w:t>
      </w:r>
      <w:proofErr w:type="spellStart"/>
      <w:r w:rsidR="007A3929" w:rsidRPr="000A4552">
        <w:rPr>
          <w:rFonts w:cstheme="minorHAnsi"/>
        </w:rPr>
        <w:t>misiológia</w:t>
      </w:r>
      <w:proofErr w:type="spellEnd"/>
      <w:r w:rsidR="007A3929" w:rsidRPr="000A4552">
        <w:rPr>
          <w:rFonts w:cstheme="minorHAnsi"/>
        </w:rPr>
        <w:t xml:space="preserve"> a ekumenizmus </w:t>
      </w:r>
      <w:r w:rsidR="00852D45" w:rsidRPr="000A4552">
        <w:rPr>
          <w:rFonts w:cstheme="minorHAnsi"/>
        </w:rPr>
        <w:t>–</w:t>
      </w:r>
      <w:r w:rsidR="007A3929" w:rsidRPr="000A4552">
        <w:rPr>
          <w:rFonts w:cstheme="minorHAnsi"/>
        </w:rPr>
        <w:t xml:space="preserve"> </w:t>
      </w:r>
      <w:r w:rsidR="00852D45" w:rsidRPr="000A4552">
        <w:rPr>
          <w:rFonts w:cstheme="minorHAnsi"/>
        </w:rPr>
        <w:t xml:space="preserve">1634 zv.; </w:t>
      </w:r>
      <w:r w:rsidR="00D75460" w:rsidRPr="000A4552">
        <w:rPr>
          <w:rFonts w:cstheme="minorHAnsi"/>
        </w:rPr>
        <w:t xml:space="preserve">sociálna práca </w:t>
      </w:r>
      <w:r w:rsidR="00D04FCB" w:rsidRPr="000A4552">
        <w:rPr>
          <w:rFonts w:cstheme="minorHAnsi"/>
        </w:rPr>
        <w:t>–</w:t>
      </w:r>
      <w:r w:rsidR="00D75460" w:rsidRPr="000A4552">
        <w:rPr>
          <w:rFonts w:cstheme="minorHAnsi"/>
        </w:rPr>
        <w:t xml:space="preserve"> </w:t>
      </w:r>
      <w:r w:rsidR="00D04FCB" w:rsidRPr="000A4552">
        <w:rPr>
          <w:rFonts w:cstheme="minorHAnsi"/>
        </w:rPr>
        <w:t xml:space="preserve">415 zv.; </w:t>
      </w:r>
      <w:r w:rsidR="00737F98" w:rsidRPr="000A4552">
        <w:rPr>
          <w:rFonts w:cstheme="minorHAnsi"/>
        </w:rPr>
        <w:t xml:space="preserve">právo </w:t>
      </w:r>
      <w:r w:rsidR="005B3A36" w:rsidRPr="000A4552">
        <w:rPr>
          <w:rFonts w:cstheme="minorHAnsi"/>
        </w:rPr>
        <w:t>–</w:t>
      </w:r>
      <w:r w:rsidR="00737F98" w:rsidRPr="000A4552">
        <w:rPr>
          <w:rFonts w:cstheme="minorHAnsi"/>
        </w:rPr>
        <w:t xml:space="preserve"> </w:t>
      </w:r>
      <w:r w:rsidR="005B3A36" w:rsidRPr="000A4552">
        <w:rPr>
          <w:rFonts w:cstheme="minorHAnsi"/>
        </w:rPr>
        <w:t xml:space="preserve">407 zv.; </w:t>
      </w:r>
      <w:r w:rsidR="00EA4298" w:rsidRPr="000A4552">
        <w:rPr>
          <w:rFonts w:cstheme="minorHAnsi"/>
        </w:rPr>
        <w:t xml:space="preserve">pedagogika </w:t>
      </w:r>
      <w:r w:rsidR="003C473A" w:rsidRPr="000A4552">
        <w:rPr>
          <w:rFonts w:cstheme="minorHAnsi"/>
        </w:rPr>
        <w:t>–</w:t>
      </w:r>
      <w:r w:rsidR="00EA4298" w:rsidRPr="000A4552">
        <w:rPr>
          <w:rFonts w:cstheme="minorHAnsi"/>
        </w:rPr>
        <w:t xml:space="preserve"> </w:t>
      </w:r>
      <w:r w:rsidR="003C473A" w:rsidRPr="000A4552">
        <w:rPr>
          <w:rFonts w:cstheme="minorHAnsi"/>
        </w:rPr>
        <w:t xml:space="preserve">692 zv.; </w:t>
      </w:r>
      <w:r w:rsidR="008006EE" w:rsidRPr="000A4552">
        <w:rPr>
          <w:rFonts w:cstheme="minorHAnsi"/>
        </w:rPr>
        <w:t xml:space="preserve">jazyky, slovníky, encyklopédie </w:t>
      </w:r>
      <w:r w:rsidR="008361C7" w:rsidRPr="000A4552">
        <w:rPr>
          <w:rFonts w:cstheme="minorHAnsi"/>
        </w:rPr>
        <w:t>–</w:t>
      </w:r>
      <w:r w:rsidR="008006EE" w:rsidRPr="000A4552">
        <w:rPr>
          <w:rFonts w:cstheme="minorHAnsi"/>
        </w:rPr>
        <w:t xml:space="preserve"> </w:t>
      </w:r>
      <w:r w:rsidR="008361C7" w:rsidRPr="000A4552">
        <w:rPr>
          <w:rFonts w:cstheme="minorHAnsi"/>
        </w:rPr>
        <w:t>1418 zv.</w:t>
      </w:r>
      <w:r w:rsidR="00FE2B5A" w:rsidRPr="000A4552">
        <w:rPr>
          <w:rFonts w:cstheme="minorHAnsi"/>
        </w:rPr>
        <w:t xml:space="preserve"> Časopisy: Zdravotníctvo a sociálna práca, Sociológia, Sociologický časopis, Svetové misie, Rodina a zodpovedné rodičovstvo, Psychológie dnes.</w:t>
      </w:r>
    </w:p>
    <w:p w14:paraId="43189518" w14:textId="2AFCEFC8" w:rsidR="008361C7" w:rsidRPr="000A4552" w:rsidRDefault="008361C7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Na študijných miestach v knižnici je možné pristupovať k online zdrojom a</w:t>
      </w:r>
      <w:r w:rsidR="0031470C" w:rsidRPr="000A4552">
        <w:rPr>
          <w:rFonts w:cstheme="minorHAnsi"/>
        </w:rPr>
        <w:t xml:space="preserve"> informačným databázam. V súčasnosti sú pre študentov k dispozícii databázy: </w:t>
      </w:r>
      <w:r w:rsidR="00505572" w:rsidRPr="000A4552">
        <w:rPr>
          <w:rFonts w:cstheme="minorHAnsi"/>
        </w:rPr>
        <w:t xml:space="preserve">Web of </w:t>
      </w:r>
      <w:proofErr w:type="spellStart"/>
      <w:r w:rsidR="00505572" w:rsidRPr="000A4552">
        <w:rPr>
          <w:rFonts w:cstheme="minorHAnsi"/>
        </w:rPr>
        <w:t>Science</w:t>
      </w:r>
      <w:proofErr w:type="spellEnd"/>
      <w:r w:rsidR="00505572" w:rsidRPr="000A4552">
        <w:rPr>
          <w:rFonts w:cstheme="minorHAnsi"/>
        </w:rPr>
        <w:t xml:space="preserve">, </w:t>
      </w:r>
      <w:proofErr w:type="spellStart"/>
      <w:r w:rsidR="00505572" w:rsidRPr="000A4552">
        <w:rPr>
          <w:rFonts w:cstheme="minorHAnsi"/>
        </w:rPr>
        <w:t>Scopus</w:t>
      </w:r>
      <w:proofErr w:type="spellEnd"/>
      <w:r w:rsidR="00505572" w:rsidRPr="000A4552">
        <w:rPr>
          <w:rFonts w:cstheme="minorHAnsi"/>
        </w:rPr>
        <w:t xml:space="preserve">, </w:t>
      </w:r>
      <w:proofErr w:type="spellStart"/>
      <w:r w:rsidR="00505572" w:rsidRPr="000A4552">
        <w:rPr>
          <w:rFonts w:cstheme="minorHAnsi"/>
        </w:rPr>
        <w:t>ProQuest</w:t>
      </w:r>
      <w:proofErr w:type="spellEnd"/>
      <w:r w:rsidR="00505572" w:rsidRPr="000A4552">
        <w:rPr>
          <w:rFonts w:cstheme="minorHAnsi"/>
        </w:rPr>
        <w:t xml:space="preserve">, </w:t>
      </w:r>
      <w:proofErr w:type="spellStart"/>
      <w:r w:rsidR="00E7453E" w:rsidRPr="000A4552">
        <w:rPr>
          <w:rFonts w:cstheme="minorHAnsi"/>
        </w:rPr>
        <w:t>SpringerLink</w:t>
      </w:r>
      <w:proofErr w:type="spellEnd"/>
      <w:r w:rsidR="00E7453E" w:rsidRPr="000A4552">
        <w:rPr>
          <w:rFonts w:cstheme="minorHAnsi"/>
        </w:rPr>
        <w:t xml:space="preserve">, </w:t>
      </w:r>
      <w:proofErr w:type="spellStart"/>
      <w:r w:rsidR="00E7453E" w:rsidRPr="000A4552">
        <w:rPr>
          <w:rFonts w:cstheme="minorHAnsi"/>
        </w:rPr>
        <w:t>Wiley</w:t>
      </w:r>
      <w:proofErr w:type="spellEnd"/>
      <w:r w:rsidR="00E7453E" w:rsidRPr="000A4552">
        <w:rPr>
          <w:rFonts w:cstheme="minorHAnsi"/>
        </w:rPr>
        <w:t xml:space="preserve"> Online </w:t>
      </w:r>
      <w:proofErr w:type="spellStart"/>
      <w:r w:rsidR="00E7453E" w:rsidRPr="000A4552">
        <w:rPr>
          <w:rFonts w:cstheme="minorHAnsi"/>
        </w:rPr>
        <w:t>Library</w:t>
      </w:r>
      <w:proofErr w:type="spellEnd"/>
      <w:r w:rsidR="00E7453E" w:rsidRPr="000A4552">
        <w:rPr>
          <w:rFonts w:cstheme="minorHAnsi"/>
        </w:rPr>
        <w:t>.</w:t>
      </w:r>
    </w:p>
    <w:p w14:paraId="44878D98" w14:textId="2CAD0008" w:rsidR="000D171F" w:rsidRPr="000A4552" w:rsidRDefault="00D66C3E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Študenti majú v priestoroch fakulty možnosť </w:t>
      </w:r>
      <w:r w:rsidR="007C5FB7" w:rsidRPr="000A4552">
        <w:rPr>
          <w:rFonts w:cstheme="minorHAnsi"/>
        </w:rPr>
        <w:t xml:space="preserve">bezdrôtového pripojenia na internet. </w:t>
      </w:r>
      <w:r w:rsidR="00D05C6A" w:rsidRPr="000A4552">
        <w:rPr>
          <w:rFonts w:cstheme="minorHAnsi"/>
        </w:rPr>
        <w:t>Okrem toho je možné využívať aj 22 terminálov ako kioskové pripojenie tenkých klientov na internet na báze systému SUNRAY2 s podporou terminálového servera SUN FIRE X2270.</w:t>
      </w:r>
    </w:p>
    <w:p w14:paraId="03E6F705" w14:textId="66610C1E" w:rsidR="000736A6" w:rsidRPr="000A4552" w:rsidRDefault="000736A6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Študenti majú prístup do akademického informačného systému AIS2</w:t>
      </w:r>
      <w:r w:rsidR="00F91D49" w:rsidRPr="000A4552">
        <w:rPr>
          <w:rFonts w:cstheme="minorHAnsi"/>
        </w:rPr>
        <w:t xml:space="preserve"> (ais2.ku.sk)</w:t>
      </w:r>
      <w:r w:rsidR="00AD3522" w:rsidRPr="000A4552">
        <w:rPr>
          <w:rFonts w:cstheme="minorHAnsi"/>
        </w:rPr>
        <w:t>, kde je evidovaná študijná agenda. K dispozícii majú študentskú licenciu pre MS Office 365</w:t>
      </w:r>
      <w:r w:rsidR="00D373BC" w:rsidRPr="000A4552">
        <w:rPr>
          <w:rFonts w:cstheme="minorHAnsi"/>
        </w:rPr>
        <w:t>.</w:t>
      </w:r>
    </w:p>
    <w:p w14:paraId="111F582E" w14:textId="77777777" w:rsidR="00841D6E" w:rsidRPr="000A4552" w:rsidRDefault="00841D6E" w:rsidP="00841D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AA682A8" w14:textId="4971F1E5" w:rsidR="00F356F5" w:rsidRPr="000A4552" w:rsidRDefault="00F356F5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>Charakteristika a rozsah dištančného vzdelávania uplatňovaná v študijnom programe s priradením k predmetom.</w:t>
      </w:r>
      <w:r w:rsidR="005443FF" w:rsidRPr="000A4552">
        <w:rPr>
          <w:rFonts w:cstheme="minorHAnsi"/>
          <w:b/>
          <w:bCs/>
          <w:sz w:val="18"/>
          <w:szCs w:val="18"/>
        </w:rPr>
        <w:t xml:space="preserve"> Prístupy, manuály </w:t>
      </w:r>
      <w:r w:rsidR="00BC321D" w:rsidRPr="000A4552">
        <w:rPr>
          <w:rFonts w:cstheme="minorHAnsi"/>
          <w:b/>
          <w:bCs/>
          <w:sz w:val="18"/>
          <w:szCs w:val="18"/>
        </w:rPr>
        <w:t>e</w:t>
      </w:r>
      <w:r w:rsidR="005443FF" w:rsidRPr="000A4552">
        <w:rPr>
          <w:rFonts w:cstheme="minorHAnsi"/>
          <w:b/>
          <w:bCs/>
          <w:sz w:val="18"/>
          <w:szCs w:val="18"/>
        </w:rPr>
        <w:t>-learni</w:t>
      </w:r>
      <w:r w:rsidR="00BC321D" w:rsidRPr="000A4552">
        <w:rPr>
          <w:rFonts w:cstheme="minorHAnsi"/>
          <w:b/>
          <w:bCs/>
          <w:sz w:val="18"/>
          <w:szCs w:val="18"/>
        </w:rPr>
        <w:t>n</w:t>
      </w:r>
      <w:r w:rsidR="005443FF" w:rsidRPr="000A4552">
        <w:rPr>
          <w:rFonts w:cstheme="minorHAnsi"/>
          <w:b/>
          <w:bCs/>
          <w:sz w:val="18"/>
          <w:szCs w:val="18"/>
        </w:rPr>
        <w:t xml:space="preserve">gových portálov. </w:t>
      </w:r>
      <w:r w:rsidRPr="000A4552">
        <w:rPr>
          <w:rFonts w:cstheme="minorHAnsi"/>
          <w:b/>
          <w:bCs/>
          <w:sz w:val="18"/>
          <w:szCs w:val="18"/>
        </w:rPr>
        <w:t xml:space="preserve">Postupy pri prechode z prezenčného na dištančné vzdelávanie. </w:t>
      </w:r>
    </w:p>
    <w:p w14:paraId="5809C9CA" w14:textId="1B2ED084" w:rsidR="00772F11" w:rsidRPr="000A4552" w:rsidRDefault="00772F11" w:rsidP="00772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Pre potreby dištančného vzdelávania má fakulta k dispozícii </w:t>
      </w:r>
      <w:r w:rsidR="00F91D49" w:rsidRPr="000A4552">
        <w:rPr>
          <w:rFonts w:cstheme="minorHAnsi"/>
        </w:rPr>
        <w:t xml:space="preserve">e-learningový portál so systémom </w:t>
      </w:r>
      <w:proofErr w:type="spellStart"/>
      <w:r w:rsidR="00F91D49" w:rsidRPr="000A4552">
        <w:rPr>
          <w:rFonts w:cstheme="minorHAnsi"/>
        </w:rPr>
        <w:t>Moodle</w:t>
      </w:r>
      <w:proofErr w:type="spellEnd"/>
      <w:r w:rsidR="00F91D49" w:rsidRPr="000A4552">
        <w:rPr>
          <w:rFonts w:cstheme="minorHAnsi"/>
        </w:rPr>
        <w:t xml:space="preserve"> </w:t>
      </w:r>
      <w:r w:rsidR="00BA0EED" w:rsidRPr="000A4552">
        <w:rPr>
          <w:rFonts w:cstheme="minorHAnsi"/>
        </w:rPr>
        <w:t>(</w:t>
      </w:r>
      <w:r w:rsidR="00F91D49" w:rsidRPr="000A4552">
        <w:rPr>
          <w:rFonts w:cstheme="minorHAnsi"/>
        </w:rPr>
        <w:t>moodle.tf.ku.sk</w:t>
      </w:r>
      <w:r w:rsidR="00BA0EED" w:rsidRPr="000A4552">
        <w:rPr>
          <w:rFonts w:cstheme="minorHAnsi"/>
        </w:rPr>
        <w:t>), ktor</w:t>
      </w:r>
      <w:r w:rsidR="0085216F" w:rsidRPr="000A4552">
        <w:rPr>
          <w:rFonts w:cstheme="minorHAnsi"/>
        </w:rPr>
        <w:t>ý môžu pedagógovia využívať na online</w:t>
      </w:r>
      <w:r w:rsidR="00711DD5" w:rsidRPr="000A4552">
        <w:rPr>
          <w:rFonts w:cstheme="minorHAnsi"/>
        </w:rPr>
        <w:t xml:space="preserve"> výučbu. Rovnako je možné využívať systém MS </w:t>
      </w:r>
      <w:proofErr w:type="spellStart"/>
      <w:r w:rsidR="00711DD5" w:rsidRPr="000A4552">
        <w:rPr>
          <w:rFonts w:cstheme="minorHAnsi"/>
        </w:rPr>
        <w:t>Teams</w:t>
      </w:r>
      <w:proofErr w:type="spellEnd"/>
      <w:r w:rsidR="00711DD5" w:rsidRPr="000A4552">
        <w:rPr>
          <w:rFonts w:cstheme="minorHAnsi"/>
        </w:rPr>
        <w:t xml:space="preserve">, prípadne MS OneNote </w:t>
      </w:r>
      <w:proofErr w:type="spellStart"/>
      <w:r w:rsidR="00711DD5" w:rsidRPr="000A4552">
        <w:rPr>
          <w:rFonts w:cstheme="minorHAnsi"/>
        </w:rPr>
        <w:t>for</w:t>
      </w:r>
      <w:proofErr w:type="spellEnd"/>
      <w:r w:rsidR="00711DD5" w:rsidRPr="000A4552">
        <w:rPr>
          <w:rFonts w:cstheme="minorHAnsi"/>
        </w:rPr>
        <w:t xml:space="preserve"> </w:t>
      </w:r>
      <w:proofErr w:type="spellStart"/>
      <w:r w:rsidR="00711DD5" w:rsidRPr="000A4552">
        <w:rPr>
          <w:rFonts w:cstheme="minorHAnsi"/>
        </w:rPr>
        <w:t>Classroom</w:t>
      </w:r>
      <w:proofErr w:type="spellEnd"/>
      <w:r w:rsidR="00587171" w:rsidRPr="000A4552">
        <w:rPr>
          <w:rFonts w:cstheme="minorHAnsi"/>
        </w:rPr>
        <w:t>, nakoľko študenti aj pedagógovia majú zabezp</w:t>
      </w:r>
      <w:r w:rsidR="00067AD6" w:rsidRPr="000A4552">
        <w:rPr>
          <w:rFonts w:cstheme="minorHAnsi"/>
        </w:rPr>
        <w:t xml:space="preserve">ečené potrebné licencie pre tento software. V prostredí MS </w:t>
      </w:r>
      <w:proofErr w:type="spellStart"/>
      <w:r w:rsidR="00067AD6" w:rsidRPr="000A4552">
        <w:rPr>
          <w:rFonts w:cstheme="minorHAnsi"/>
        </w:rPr>
        <w:t>Teams</w:t>
      </w:r>
      <w:proofErr w:type="spellEnd"/>
      <w:r w:rsidR="00067AD6" w:rsidRPr="000A4552">
        <w:rPr>
          <w:rFonts w:cstheme="minorHAnsi"/>
        </w:rPr>
        <w:t xml:space="preserve"> je možné realizovať aj online vyučovanie prostredníctvom videokonferencie</w:t>
      </w:r>
      <w:r w:rsidR="00CC6345" w:rsidRPr="000A4552">
        <w:rPr>
          <w:rFonts w:cstheme="minorHAnsi"/>
        </w:rPr>
        <w:t>. V roku 2020 prebehlo školenie pedagógov o</w:t>
      </w:r>
      <w:r w:rsidR="00E8702A" w:rsidRPr="000A4552">
        <w:rPr>
          <w:rFonts w:cstheme="minorHAnsi"/>
        </w:rPr>
        <w:t xml:space="preserve"> využívaní týchto možností pri výučbe. Vyučovanie cez systém MS </w:t>
      </w:r>
      <w:proofErr w:type="spellStart"/>
      <w:r w:rsidR="00E8702A" w:rsidRPr="000A4552">
        <w:rPr>
          <w:rFonts w:cstheme="minorHAnsi"/>
        </w:rPr>
        <w:t>Teams</w:t>
      </w:r>
      <w:proofErr w:type="spellEnd"/>
      <w:r w:rsidR="00447128" w:rsidRPr="000A4552">
        <w:rPr>
          <w:rFonts w:cstheme="minorHAnsi"/>
        </w:rPr>
        <w:t xml:space="preserve"> prostredníctvom živého </w:t>
      </w:r>
      <w:proofErr w:type="spellStart"/>
      <w:r w:rsidR="00447128" w:rsidRPr="000A4552">
        <w:rPr>
          <w:rFonts w:cstheme="minorHAnsi"/>
        </w:rPr>
        <w:t>videospojenia</w:t>
      </w:r>
      <w:proofErr w:type="spellEnd"/>
      <w:r w:rsidR="00447128" w:rsidRPr="000A4552">
        <w:rPr>
          <w:rFonts w:cstheme="minorHAnsi"/>
        </w:rPr>
        <w:t xml:space="preserve"> so študentami </w:t>
      </w:r>
      <w:r w:rsidR="007E0C02" w:rsidRPr="000A4552">
        <w:rPr>
          <w:rFonts w:cstheme="minorHAnsi"/>
        </w:rPr>
        <w:t>sa v daných okolnostiach vo všetkých študijných programoch veľmi osvedčilo. Neboli zaznamen</w:t>
      </w:r>
      <w:r w:rsidR="008C4317" w:rsidRPr="000A4552">
        <w:rPr>
          <w:rFonts w:cstheme="minorHAnsi"/>
        </w:rPr>
        <w:t xml:space="preserve">ané výrazné problémy zo strany študentov ani zo strany pedagógov. Podporu pri využívaní IKT technológií poskytuje pedagógom aj študentom fakultný referent IKT Ing. Anton </w:t>
      </w:r>
      <w:proofErr w:type="spellStart"/>
      <w:r w:rsidR="008C4317" w:rsidRPr="000A4552">
        <w:rPr>
          <w:rFonts w:cstheme="minorHAnsi"/>
        </w:rPr>
        <w:t>Babják</w:t>
      </w:r>
      <w:proofErr w:type="spellEnd"/>
      <w:r w:rsidR="008C4317" w:rsidRPr="000A4552">
        <w:rPr>
          <w:rFonts w:cstheme="minorHAnsi"/>
        </w:rPr>
        <w:t xml:space="preserve">, PhD. </w:t>
      </w:r>
    </w:p>
    <w:p w14:paraId="31DA7FF5" w14:textId="77777777" w:rsidR="00772F11" w:rsidRPr="000A4552" w:rsidRDefault="00772F11" w:rsidP="00772F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19198E3F" w14:textId="73761826" w:rsidR="0085194C" w:rsidRPr="000A4552" w:rsidRDefault="0085194C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Partneri vysokej školy pri zabezpečovaní </w:t>
      </w:r>
      <w:r w:rsidR="00137788" w:rsidRPr="000A4552">
        <w:rPr>
          <w:rFonts w:cstheme="minorHAnsi"/>
          <w:b/>
          <w:bCs/>
          <w:sz w:val="18"/>
          <w:szCs w:val="18"/>
        </w:rPr>
        <w:t xml:space="preserve">vzdelávacích činností </w:t>
      </w:r>
      <w:r w:rsidRPr="000A4552">
        <w:rPr>
          <w:rFonts w:cstheme="minorHAnsi"/>
          <w:b/>
          <w:bCs/>
          <w:sz w:val="18"/>
          <w:szCs w:val="18"/>
        </w:rPr>
        <w:t xml:space="preserve">študijného programu a charakteristika ich participácie. </w:t>
      </w:r>
    </w:p>
    <w:p w14:paraId="06DF164E" w14:textId="58B9ED19" w:rsidR="00C66167" w:rsidRPr="000A4552" w:rsidRDefault="00F81F0D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Pri realizácií praxí a exkurzií v rámci študijného programu spolupracuje fakulta s externými partnermi:</w:t>
      </w:r>
    </w:p>
    <w:p w14:paraId="6BEDA81E" w14:textId="03283ABC" w:rsidR="00F81F0D" w:rsidRPr="000A4552" w:rsidRDefault="00F81F0D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426DA0" w:rsidRPr="000A4552">
        <w:rPr>
          <w:rFonts w:cstheme="minorHAnsi"/>
        </w:rPr>
        <w:t>Úrad práce, sociálnych vecí a</w:t>
      </w:r>
      <w:r w:rsidR="00AF10EF" w:rsidRPr="000A4552">
        <w:rPr>
          <w:rFonts w:cstheme="minorHAnsi"/>
        </w:rPr>
        <w:t> </w:t>
      </w:r>
      <w:r w:rsidR="00426DA0" w:rsidRPr="000A4552">
        <w:rPr>
          <w:rFonts w:cstheme="minorHAnsi"/>
        </w:rPr>
        <w:t>rodiny</w:t>
      </w:r>
      <w:r w:rsidR="00AF10EF" w:rsidRPr="000A4552">
        <w:rPr>
          <w:rFonts w:cstheme="minorHAnsi"/>
        </w:rPr>
        <w:t xml:space="preserve">, Staničné nám. 9, </w:t>
      </w:r>
      <w:r w:rsidR="00520272" w:rsidRPr="000A4552">
        <w:rPr>
          <w:rFonts w:cstheme="minorHAnsi"/>
        </w:rPr>
        <w:t>Košic</w:t>
      </w:r>
      <w:r w:rsidR="00AF10EF" w:rsidRPr="000A4552">
        <w:rPr>
          <w:rFonts w:cstheme="minorHAnsi"/>
        </w:rPr>
        <w:t>e</w:t>
      </w:r>
      <w:r w:rsidR="00520272" w:rsidRPr="000A4552">
        <w:rPr>
          <w:rFonts w:cstheme="minorHAnsi"/>
        </w:rPr>
        <w:t xml:space="preserve"> (realizácia praxe)</w:t>
      </w:r>
    </w:p>
    <w:p w14:paraId="0181017C" w14:textId="491B4460" w:rsidR="00520272" w:rsidRPr="000A4552" w:rsidRDefault="00520272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E62D49" w:rsidRPr="000A4552">
        <w:rPr>
          <w:rFonts w:cstheme="minorHAnsi"/>
        </w:rPr>
        <w:t xml:space="preserve">Centrum pre deti a rodiny, </w:t>
      </w:r>
      <w:r w:rsidR="00EB404D" w:rsidRPr="000A4552">
        <w:rPr>
          <w:rFonts w:cstheme="minorHAnsi"/>
        </w:rPr>
        <w:t>Mliečna 20A, Košice</w:t>
      </w:r>
      <w:r w:rsidR="003F4414" w:rsidRPr="000A4552">
        <w:rPr>
          <w:rFonts w:cstheme="minorHAnsi"/>
        </w:rPr>
        <w:t xml:space="preserve"> </w:t>
      </w:r>
      <w:r w:rsidR="0071428F" w:rsidRPr="000A4552">
        <w:rPr>
          <w:rFonts w:cstheme="minorHAnsi"/>
        </w:rPr>
        <w:t>(</w:t>
      </w:r>
      <w:r w:rsidR="00F54EFA" w:rsidRPr="000A4552">
        <w:rPr>
          <w:rFonts w:cstheme="minorHAnsi"/>
        </w:rPr>
        <w:t>realizácia praxe)</w:t>
      </w:r>
    </w:p>
    <w:p w14:paraId="21120DFC" w14:textId="4E77327B" w:rsidR="00F54EFA" w:rsidRPr="000A4552" w:rsidRDefault="00F54EFA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222EDE" w:rsidRPr="000A4552">
        <w:rPr>
          <w:rFonts w:cstheme="minorHAnsi"/>
        </w:rPr>
        <w:t>ARCUS – Špecializované zariadenie a zariadenie pre seniorov, Skladná 4, Košice</w:t>
      </w:r>
      <w:r w:rsidR="003F4414" w:rsidRPr="000A4552">
        <w:rPr>
          <w:rFonts w:cstheme="minorHAnsi"/>
        </w:rPr>
        <w:t xml:space="preserve"> </w:t>
      </w:r>
      <w:r w:rsidR="005F4BB6" w:rsidRPr="000A4552">
        <w:rPr>
          <w:rFonts w:cstheme="minorHAnsi"/>
        </w:rPr>
        <w:t>(exkurzia, realizácia praxe)</w:t>
      </w:r>
    </w:p>
    <w:p w14:paraId="4DD87140" w14:textId="2BCF645B" w:rsidR="005F4BB6" w:rsidRPr="000A4552" w:rsidRDefault="005F4BB6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2A0F5A" w:rsidRPr="000A4552">
        <w:rPr>
          <w:rFonts w:cstheme="minorHAnsi"/>
        </w:rPr>
        <w:t>Arcidiecézna</w:t>
      </w:r>
      <w:r w:rsidR="00443355" w:rsidRPr="000A4552">
        <w:rPr>
          <w:rFonts w:cstheme="minorHAnsi"/>
        </w:rPr>
        <w:t xml:space="preserve"> charita Košice, Sociálna poradňa, </w:t>
      </w:r>
      <w:r w:rsidR="00EF40EA" w:rsidRPr="000A4552">
        <w:rPr>
          <w:rFonts w:cstheme="minorHAnsi"/>
        </w:rPr>
        <w:t>Bočná 2, Košice (</w:t>
      </w:r>
      <w:r w:rsidR="002A0F5A" w:rsidRPr="000A4552">
        <w:rPr>
          <w:rFonts w:cstheme="minorHAnsi"/>
        </w:rPr>
        <w:t>realizácia praxe)</w:t>
      </w:r>
    </w:p>
    <w:p w14:paraId="4E49C668" w14:textId="271EAE05" w:rsidR="002A0F5A" w:rsidRPr="000A4552" w:rsidRDefault="000E4C3F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BA2BDA" w:rsidRPr="00BA2BDA">
        <w:rPr>
          <w:rFonts w:cstheme="minorHAnsi"/>
        </w:rPr>
        <w:t xml:space="preserve">Arcidiecézna charita Košice, Charitný dom sv. Alžbety, </w:t>
      </w:r>
      <w:proofErr w:type="spellStart"/>
      <w:r w:rsidR="00BA2BDA" w:rsidRPr="00BA2BDA">
        <w:rPr>
          <w:rFonts w:cstheme="minorHAnsi"/>
        </w:rPr>
        <w:t>Bosákova</w:t>
      </w:r>
      <w:proofErr w:type="spellEnd"/>
      <w:r w:rsidR="00BA2BDA" w:rsidRPr="00BA2BDA">
        <w:rPr>
          <w:rFonts w:cstheme="minorHAnsi"/>
        </w:rPr>
        <w:t xml:space="preserve"> ul., Košice (exkurzia)</w:t>
      </w:r>
    </w:p>
    <w:p w14:paraId="0CB85523" w14:textId="1A666F9E" w:rsidR="004B2615" w:rsidRPr="000A4552" w:rsidRDefault="004B2615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4E1485" w:rsidRPr="000A4552">
        <w:rPr>
          <w:rFonts w:cstheme="minorHAnsi"/>
        </w:rPr>
        <w:t>Detský klub zdravotne postihnutých detí a mládeže, Ťahanovská riadky</w:t>
      </w:r>
      <w:r w:rsidR="000D2ACA" w:rsidRPr="000A4552">
        <w:rPr>
          <w:rFonts w:cstheme="minorHAnsi"/>
        </w:rPr>
        <w:t xml:space="preserve"> 23, Košice (exkurzia)</w:t>
      </w:r>
    </w:p>
    <w:p w14:paraId="66D4BD50" w14:textId="3DECAA5C" w:rsidR="000D2ACA" w:rsidRPr="000A4552" w:rsidRDefault="0055063F" w:rsidP="00550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lastRenderedPageBreak/>
        <w:t xml:space="preserve">- Dom pokojnej staroby A. F. </w:t>
      </w:r>
      <w:proofErr w:type="spellStart"/>
      <w:r w:rsidRPr="000A4552">
        <w:rPr>
          <w:rFonts w:cstheme="minorHAnsi"/>
        </w:rPr>
        <w:t>Colbrieho</w:t>
      </w:r>
      <w:proofErr w:type="spellEnd"/>
      <w:r w:rsidRPr="000A4552">
        <w:rPr>
          <w:rFonts w:cstheme="minorHAnsi"/>
        </w:rPr>
        <w:t>, Južná trieda 2, Košice (realizácia praxe)</w:t>
      </w:r>
    </w:p>
    <w:p w14:paraId="3B505A3F" w14:textId="49029A79" w:rsidR="0055063F" w:rsidRPr="000A4552" w:rsidRDefault="0055063F" w:rsidP="005506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- </w:t>
      </w:r>
      <w:r w:rsidR="00887291" w:rsidRPr="000A4552">
        <w:rPr>
          <w:rFonts w:cstheme="minorHAnsi"/>
        </w:rPr>
        <w:t xml:space="preserve">Jar života, </w:t>
      </w:r>
      <w:proofErr w:type="spellStart"/>
      <w:r w:rsidR="00887291" w:rsidRPr="000A4552">
        <w:rPr>
          <w:rFonts w:cstheme="minorHAnsi"/>
        </w:rPr>
        <w:t>n.o</w:t>
      </w:r>
      <w:proofErr w:type="spellEnd"/>
      <w:r w:rsidR="00887291" w:rsidRPr="000A4552">
        <w:rPr>
          <w:rFonts w:cstheme="minorHAnsi"/>
        </w:rPr>
        <w:t xml:space="preserve">. (denný stacionár), </w:t>
      </w:r>
      <w:r w:rsidR="006349D7" w:rsidRPr="000A4552">
        <w:rPr>
          <w:rFonts w:cstheme="minorHAnsi"/>
        </w:rPr>
        <w:t>Fučíkova 368, Giraltovce (realizácia praxe)</w:t>
      </w:r>
    </w:p>
    <w:p w14:paraId="146DD6BF" w14:textId="77777777" w:rsidR="00C66167" w:rsidRPr="000A4552" w:rsidRDefault="00C66167" w:rsidP="00C661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3E807C4" w14:textId="4AE5338E" w:rsidR="0085194C" w:rsidRPr="000A4552" w:rsidRDefault="006B54C1" w:rsidP="008A082A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Charakteristika </w:t>
      </w:r>
      <w:r w:rsidR="0085194C" w:rsidRPr="000A4552">
        <w:rPr>
          <w:rFonts w:cstheme="minorHAnsi"/>
          <w:b/>
          <w:bCs/>
          <w:sz w:val="18"/>
          <w:szCs w:val="18"/>
        </w:rPr>
        <w:t>na možnost</w:t>
      </w:r>
      <w:r w:rsidR="00C007BE" w:rsidRPr="000A4552">
        <w:rPr>
          <w:rFonts w:cstheme="minorHAnsi"/>
          <w:b/>
          <w:bCs/>
          <w:sz w:val="18"/>
          <w:szCs w:val="18"/>
        </w:rPr>
        <w:t>í</w:t>
      </w:r>
      <w:r w:rsidR="0085194C" w:rsidRPr="000A4552">
        <w:rPr>
          <w:rFonts w:cstheme="minorHAnsi"/>
          <w:b/>
          <w:bCs/>
          <w:sz w:val="18"/>
          <w:szCs w:val="18"/>
        </w:rPr>
        <w:t xml:space="preserve"> sociálneho, športového, kultúrneho, duchovného a spoločenského vyžitia. </w:t>
      </w:r>
    </w:p>
    <w:p w14:paraId="5FCCD102" w14:textId="312E6FAA" w:rsidR="0079454D" w:rsidRPr="000A4552" w:rsidRDefault="0030158B" w:rsidP="007945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Fakulta organizuje viacero podujatí určených pre študentov i pre verejnosť</w:t>
      </w:r>
      <w:r w:rsidR="002A14AB" w:rsidRPr="000A4552">
        <w:rPr>
          <w:rFonts w:cstheme="minorHAnsi"/>
        </w:rPr>
        <w:t>, vo vstupnom átriu sa konajú pravidelné výstavy so sprievodnými podujatiami</w:t>
      </w:r>
      <w:r w:rsidR="00912361" w:rsidRPr="000A4552">
        <w:rPr>
          <w:rFonts w:cstheme="minorHAnsi"/>
        </w:rPr>
        <w:t xml:space="preserve">. </w:t>
      </w:r>
    </w:p>
    <w:p w14:paraId="5D7E8C98" w14:textId="375584E0" w:rsidR="00912361" w:rsidRPr="000A4552" w:rsidRDefault="00912361" w:rsidP="007945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>V najväčšej miere však fakulta zabezpečuje spoločenské, kultúrne a duchovné vyžitie v spolupráci s</w:t>
      </w:r>
      <w:r w:rsidR="000C15A9" w:rsidRPr="000A4552">
        <w:rPr>
          <w:rFonts w:cstheme="minorHAnsi"/>
        </w:rPr>
        <w:t> Univerzitným pastoračným centrom sv. Košických mučeníkov v</w:t>
      </w:r>
      <w:r w:rsidR="005F058D" w:rsidRPr="000A4552">
        <w:rPr>
          <w:rFonts w:cstheme="minorHAnsi"/>
        </w:rPr>
        <w:t> </w:t>
      </w:r>
      <w:r w:rsidR="000C15A9" w:rsidRPr="000A4552">
        <w:rPr>
          <w:rFonts w:cstheme="minorHAnsi"/>
        </w:rPr>
        <w:t>Košiciach</w:t>
      </w:r>
      <w:r w:rsidR="005F058D" w:rsidRPr="000A4552">
        <w:rPr>
          <w:rFonts w:cstheme="minorHAnsi"/>
        </w:rPr>
        <w:t xml:space="preserve"> (</w:t>
      </w:r>
      <w:r w:rsidR="002C404B" w:rsidRPr="000A4552">
        <w:rPr>
          <w:rFonts w:cstheme="minorHAnsi"/>
        </w:rPr>
        <w:t>https://www.upcke.sk/) , ktoré viaceré aktivity realizuje priamo na pôde Teologickej fakulty KU.</w:t>
      </w:r>
    </w:p>
    <w:p w14:paraId="41A45C96" w14:textId="77777777" w:rsidR="0079454D" w:rsidRPr="0079454D" w:rsidRDefault="0079454D" w:rsidP="0079454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8789D61" w14:textId="6E0229D9" w:rsidR="005D3722" w:rsidRPr="000A4552" w:rsidRDefault="008F0942" w:rsidP="005D3722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Možnosti a podmienky </w:t>
      </w:r>
      <w:r w:rsidR="006B6C62" w:rsidRPr="000A4552">
        <w:rPr>
          <w:rFonts w:cstheme="minorHAnsi"/>
          <w:b/>
          <w:bCs/>
          <w:sz w:val="18"/>
          <w:szCs w:val="18"/>
        </w:rPr>
        <w:t>účasti</w:t>
      </w:r>
      <w:r w:rsidR="00556D56" w:rsidRPr="000A4552">
        <w:rPr>
          <w:rFonts w:cstheme="minorHAnsi"/>
          <w:b/>
          <w:bCs/>
          <w:sz w:val="18"/>
          <w:szCs w:val="18"/>
        </w:rPr>
        <w:t xml:space="preserve"> študentov študijného programu </w:t>
      </w:r>
      <w:r w:rsidR="006B6C62" w:rsidRPr="000A4552">
        <w:rPr>
          <w:rFonts w:cstheme="minorHAnsi"/>
          <w:b/>
          <w:bCs/>
          <w:sz w:val="18"/>
          <w:szCs w:val="18"/>
        </w:rPr>
        <w:t>na</w:t>
      </w:r>
      <w:r w:rsidR="00556D56" w:rsidRPr="000A4552">
        <w:rPr>
          <w:rFonts w:cstheme="minorHAnsi"/>
          <w:b/>
          <w:bCs/>
          <w:sz w:val="18"/>
          <w:szCs w:val="18"/>
        </w:rPr>
        <w:t> mobilitá</w:t>
      </w:r>
      <w:r w:rsidR="00BC0232" w:rsidRPr="000A4552">
        <w:rPr>
          <w:rFonts w:cstheme="minorHAnsi"/>
          <w:b/>
          <w:bCs/>
          <w:sz w:val="18"/>
          <w:szCs w:val="18"/>
        </w:rPr>
        <w:t>ch</w:t>
      </w:r>
      <w:r w:rsidR="00556D56" w:rsidRPr="000A4552">
        <w:rPr>
          <w:rFonts w:cstheme="minorHAnsi"/>
          <w:b/>
          <w:bCs/>
          <w:sz w:val="18"/>
          <w:szCs w:val="18"/>
        </w:rPr>
        <w:t xml:space="preserve"> a</w:t>
      </w:r>
      <w:r w:rsidR="001E60EB" w:rsidRPr="000A4552">
        <w:rPr>
          <w:rFonts w:cstheme="minorHAnsi"/>
          <w:b/>
          <w:bCs/>
          <w:sz w:val="18"/>
          <w:szCs w:val="18"/>
        </w:rPr>
        <w:t> </w:t>
      </w:r>
      <w:r w:rsidR="00556D56" w:rsidRPr="000A4552">
        <w:rPr>
          <w:rFonts w:cstheme="minorHAnsi"/>
          <w:b/>
          <w:bCs/>
          <w:sz w:val="18"/>
          <w:szCs w:val="18"/>
        </w:rPr>
        <w:t>stáža</w:t>
      </w:r>
      <w:r w:rsidR="00036941" w:rsidRPr="000A4552">
        <w:rPr>
          <w:rFonts w:cstheme="minorHAnsi"/>
          <w:b/>
          <w:bCs/>
          <w:sz w:val="18"/>
          <w:szCs w:val="18"/>
        </w:rPr>
        <w:t>ch</w:t>
      </w:r>
      <w:r w:rsidR="001E60EB" w:rsidRPr="000A4552">
        <w:rPr>
          <w:rFonts w:cstheme="minorHAnsi"/>
          <w:b/>
          <w:bCs/>
          <w:sz w:val="18"/>
          <w:szCs w:val="18"/>
        </w:rPr>
        <w:t xml:space="preserve"> (s uvedením kontaktov)</w:t>
      </w:r>
      <w:r w:rsidR="008F5165" w:rsidRPr="000A4552">
        <w:rPr>
          <w:rFonts w:cstheme="minorHAnsi"/>
          <w:b/>
          <w:bCs/>
          <w:sz w:val="18"/>
          <w:szCs w:val="18"/>
        </w:rPr>
        <w:t xml:space="preserve">, pokyny na prihlasovanie, pravidlá uznávania </w:t>
      </w:r>
      <w:r w:rsidR="009C6736" w:rsidRPr="000A4552">
        <w:rPr>
          <w:rFonts w:cstheme="minorHAnsi"/>
          <w:b/>
          <w:bCs/>
          <w:sz w:val="18"/>
          <w:szCs w:val="18"/>
        </w:rPr>
        <w:t xml:space="preserve">tohto </w:t>
      </w:r>
      <w:r w:rsidR="008F5165" w:rsidRPr="000A4552">
        <w:rPr>
          <w:rFonts w:cstheme="minorHAnsi"/>
          <w:b/>
          <w:bCs/>
          <w:sz w:val="18"/>
          <w:szCs w:val="18"/>
        </w:rPr>
        <w:t xml:space="preserve">vzdelávania. </w:t>
      </w:r>
    </w:p>
    <w:p w14:paraId="03128D74" w14:textId="7EFE0E43" w:rsidR="008C4317" w:rsidRPr="000A4552" w:rsidRDefault="008C4317" w:rsidP="008C43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0A4552">
        <w:rPr>
          <w:rFonts w:cstheme="minorHAnsi"/>
        </w:rPr>
        <w:t xml:space="preserve">Študenti majú možnosť zapojiť sa do mobilít v programoch Erasmus+ a CEEPUS. O možnostiach prihlásenia sú pravidelne informovaní </w:t>
      </w:r>
      <w:r w:rsidR="00904D35" w:rsidRPr="000A4552">
        <w:rPr>
          <w:rFonts w:cstheme="minorHAnsi"/>
        </w:rPr>
        <w:t>Referátom pre zahraničné vzťahy a mobility KU</w:t>
      </w:r>
      <w:r w:rsidR="00B21E85" w:rsidRPr="000A4552">
        <w:rPr>
          <w:rFonts w:cstheme="minorHAnsi"/>
        </w:rPr>
        <w:t xml:space="preserve"> (https://www.ku.sk/index.php/sluzby-studentom/medzinarodne-vztahy/erasmus)</w:t>
      </w:r>
      <w:r w:rsidR="00904D35" w:rsidRPr="000A4552">
        <w:rPr>
          <w:rFonts w:cstheme="minorHAnsi"/>
        </w:rPr>
        <w:t xml:space="preserve">. </w:t>
      </w:r>
      <w:r w:rsidR="00B21E85" w:rsidRPr="000A4552">
        <w:rPr>
          <w:rFonts w:cstheme="minorHAnsi"/>
        </w:rPr>
        <w:t xml:space="preserve">Spôsob prihlasovania, </w:t>
      </w:r>
      <w:r w:rsidR="00282626" w:rsidRPr="000A4552">
        <w:rPr>
          <w:rFonts w:cstheme="minorHAnsi"/>
        </w:rPr>
        <w:t xml:space="preserve">pravidlá výberu a pravidlá uznávania vzdelania sa riadia Smernicou </w:t>
      </w:r>
      <w:r w:rsidR="006F1EBA" w:rsidRPr="000A4552">
        <w:rPr>
          <w:rFonts w:cstheme="minorHAnsi"/>
        </w:rPr>
        <w:t xml:space="preserve">rektora o realizácii mobilít v rámci programu Erasmus+ KA103 a KA107, </w:t>
      </w:r>
      <w:r w:rsidR="00BE1C32" w:rsidRPr="000A4552">
        <w:rPr>
          <w:rFonts w:cstheme="minorHAnsi"/>
        </w:rPr>
        <w:t>čl. 9 – 13</w:t>
      </w:r>
      <w:r w:rsidR="006F1EBA" w:rsidRPr="000A4552">
        <w:rPr>
          <w:rFonts w:cstheme="minorHAnsi"/>
        </w:rPr>
        <w:t xml:space="preserve"> (</w:t>
      </w:r>
      <w:r w:rsidR="002D1F78" w:rsidRPr="000A4552">
        <w:rPr>
          <w:rFonts w:cstheme="minorHAnsi"/>
        </w:rPr>
        <w:t xml:space="preserve">VP-KU-17, zo dňa 28.6.2019): </w:t>
      </w:r>
      <w:r w:rsidR="00C66167" w:rsidRPr="000A4552">
        <w:rPr>
          <w:rFonts w:cstheme="minorHAnsi"/>
        </w:rPr>
        <w:t>https://www.ku.sk/images/dokumenty/smernica_erasmus_ka103_ka107.pdf</w:t>
      </w:r>
    </w:p>
    <w:p w14:paraId="37EB96D4" w14:textId="77777777" w:rsidR="008C4317" w:rsidRPr="000A4552" w:rsidRDefault="008C4317" w:rsidP="008C43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5DBDBA7F" w14:textId="607D8E46" w:rsidR="00FA6611" w:rsidRPr="000A4552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38AA5B88" w14:textId="77777777" w:rsidR="00C12F4F" w:rsidRPr="000A4552" w:rsidRDefault="00C12F4F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A784007" w14:textId="54CE9121" w:rsidR="00200599" w:rsidRPr="000A4552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Požadované schopnosti a predpoklady uchádzača o štúdium študijného programu </w:t>
      </w:r>
    </w:p>
    <w:p w14:paraId="13A289C4" w14:textId="77777777" w:rsidR="009A72E1" w:rsidRPr="000A4552" w:rsidRDefault="009A72E1" w:rsidP="009A72E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8"/>
          <w:szCs w:val="18"/>
        </w:rPr>
      </w:pPr>
    </w:p>
    <w:p w14:paraId="77CDAE8D" w14:textId="2C8A6DE4" w:rsidR="00200599" w:rsidRPr="000A4552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>Požadované schopnosti a predpoklady potrebné na prijatie na štúdium</w:t>
      </w:r>
      <w:r w:rsidR="002D4C87" w:rsidRPr="000A4552">
        <w:rPr>
          <w:rFonts w:cstheme="minorHAnsi"/>
          <w:b/>
          <w:bCs/>
          <w:sz w:val="18"/>
          <w:szCs w:val="18"/>
        </w:rPr>
        <w:t>.</w:t>
      </w:r>
      <w:r w:rsidRPr="000A4552">
        <w:rPr>
          <w:rFonts w:cstheme="minorHAnsi"/>
          <w:b/>
          <w:bCs/>
          <w:sz w:val="18"/>
          <w:szCs w:val="18"/>
        </w:rPr>
        <w:t xml:space="preserve"> </w:t>
      </w:r>
    </w:p>
    <w:p w14:paraId="0B90936F" w14:textId="3ABF22A5" w:rsidR="00C12F4F" w:rsidRPr="000A4552" w:rsidRDefault="00C12F4F" w:rsidP="00C12F4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Uchádzači o prijatie na študijný program 1. stupňa musia mať ukončené stredoškolské vzdelanie</w:t>
      </w:r>
      <w:r w:rsidR="00E97328" w:rsidRPr="000A4552">
        <w:rPr>
          <w:rFonts w:cstheme="minorHAnsi"/>
        </w:rPr>
        <w:t xml:space="preserve"> s maturitou</w:t>
      </w:r>
      <w:r w:rsidRPr="000A4552">
        <w:rPr>
          <w:rFonts w:cstheme="minorHAnsi"/>
        </w:rPr>
        <w:t xml:space="preserve"> a mať intelektuálne a osobnostné predpoklady pre úspešné absolvovanie vysokoškolského štúdia</w:t>
      </w:r>
      <w:r w:rsidR="00665363" w:rsidRPr="000A4552">
        <w:rPr>
          <w:rFonts w:cstheme="minorHAnsi"/>
        </w:rPr>
        <w:t xml:space="preserve">. </w:t>
      </w:r>
      <w:r w:rsidR="00E97328" w:rsidRPr="000A4552">
        <w:rPr>
          <w:rFonts w:cstheme="minorHAnsi"/>
        </w:rPr>
        <w:t>Predpokladom štúdia sociálnej práce sú jednak všeobecné študijné dispozície a jednak vedomosti potrebné pre štúdium spoločenskovedných disciplín – vedomosti z oblasti filozofie, sociológie, ale aj jazykov a pod. V prípade štúdia sociálnej práce je nevyhnutný spoločensko-kultúrny prehľad. Uchádzač by mal byť schopný pracovať s odbornými zdrojmi, mal by byť schopný využívať elektronické zdroje a elektronické odborné databázy.</w:t>
      </w:r>
    </w:p>
    <w:p w14:paraId="168752BB" w14:textId="77777777" w:rsidR="00C12F4F" w:rsidRPr="000A4552" w:rsidRDefault="00C12F4F" w:rsidP="00C12F4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1323A7FA" w14:textId="7A6DBC9E" w:rsidR="00200599" w:rsidRPr="000A4552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Postupy prijímania na štúdium. </w:t>
      </w:r>
    </w:p>
    <w:p w14:paraId="6D909845" w14:textId="517476AD" w:rsidR="005A24EC" w:rsidRPr="000A4552" w:rsidRDefault="00EC0319" w:rsidP="005A24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 xml:space="preserve">Podmienky a postup prijímacieho konania </w:t>
      </w:r>
      <w:r w:rsidR="003134F2" w:rsidRPr="000A4552">
        <w:rPr>
          <w:rFonts w:cstheme="minorHAnsi"/>
        </w:rPr>
        <w:t>sú stanovené v Študijnom poriadku KU, čl. 5 a</w:t>
      </w:r>
      <w:r w:rsidR="007F6647" w:rsidRPr="000A4552">
        <w:rPr>
          <w:rFonts w:cstheme="minorHAnsi"/>
        </w:rPr>
        <w:t> </w:t>
      </w:r>
      <w:r w:rsidR="003134F2" w:rsidRPr="000A4552">
        <w:rPr>
          <w:rFonts w:cstheme="minorHAnsi"/>
        </w:rPr>
        <w:t>6</w:t>
      </w:r>
      <w:r w:rsidR="007F6647" w:rsidRPr="000A4552">
        <w:rPr>
          <w:rFonts w:cstheme="minorHAnsi"/>
        </w:rPr>
        <w:t xml:space="preserve"> (VP-KU-07, schválený 16.4.2019</w:t>
      </w:r>
      <w:r w:rsidR="003134F2" w:rsidRPr="000A4552">
        <w:rPr>
          <w:rFonts w:cstheme="minorHAnsi"/>
        </w:rPr>
        <w:t xml:space="preserve">: </w:t>
      </w:r>
      <w:hyperlink r:id="rId134" w:history="1">
        <w:r w:rsidR="00A569F1" w:rsidRPr="000A4552">
          <w:rPr>
            <w:rStyle w:val="Hypertextovprepojenie"/>
            <w:rFonts w:cstheme="minorHAnsi"/>
          </w:rPr>
          <w:t>https://www.ku.sk/images/dokumenty/studijny_poriadok_ku.pdf</w:t>
        </w:r>
      </w:hyperlink>
      <w:r w:rsidR="00A569F1" w:rsidRPr="000A4552">
        <w:rPr>
          <w:rFonts w:cstheme="minorHAnsi"/>
        </w:rPr>
        <w:t xml:space="preserve"> </w:t>
      </w:r>
    </w:p>
    <w:p w14:paraId="14AEC4AF" w14:textId="77777777" w:rsidR="005A24EC" w:rsidRPr="000A4552" w:rsidRDefault="005A24EC" w:rsidP="005A24EC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8B37EA5" w14:textId="39E09220" w:rsidR="00200599" w:rsidRPr="000A4552" w:rsidRDefault="00200599" w:rsidP="00200599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Výsledky prijímacieho konania za posledné </w:t>
      </w:r>
      <w:r w:rsidR="00910044" w:rsidRPr="000A4552">
        <w:rPr>
          <w:rFonts w:cstheme="minorHAnsi"/>
          <w:b/>
          <w:bCs/>
          <w:sz w:val="18"/>
          <w:szCs w:val="18"/>
        </w:rPr>
        <w:t xml:space="preserve">obdobie. </w:t>
      </w:r>
    </w:p>
    <w:p w14:paraId="7752B7DA" w14:textId="7F7D4D18" w:rsidR="009A72E1" w:rsidRPr="000A4552" w:rsidRDefault="009A72E1" w:rsidP="009A72E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Nakoľko sa jedná o nový študijný program, tieto informácie nie sú k dispozícii.</w:t>
      </w:r>
    </w:p>
    <w:p w14:paraId="76B6C8D2" w14:textId="77777777" w:rsidR="009A72E1" w:rsidRPr="000A4552" w:rsidRDefault="009A72E1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19EABE8F" w14:textId="341DA838" w:rsidR="00200599" w:rsidRPr="000A4552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Spätná väzba na kvalitu poskytovaného vzdelávania </w:t>
      </w:r>
    </w:p>
    <w:p w14:paraId="1AC93C5B" w14:textId="7F34B226" w:rsidR="00200599" w:rsidRPr="000A4552" w:rsidRDefault="00200599" w:rsidP="002005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0A4552">
        <w:rPr>
          <w:rFonts w:cstheme="minorHAnsi"/>
          <w:b/>
          <w:bCs/>
          <w:sz w:val="18"/>
          <w:szCs w:val="18"/>
        </w:rPr>
        <w:t xml:space="preserve">Postupy monitorovania a hodnotenia názorov študentov na kvalitu študijného programu. </w:t>
      </w:r>
    </w:p>
    <w:p w14:paraId="6D79827E" w14:textId="77777777" w:rsidR="000B25FE" w:rsidRPr="000A4552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Na Teologickej fakulte sa vykonáva v závere každého semestra hodnotenie pedagógov a predmetov zo strany študentov. Hodnotenie sa vykonáva prostredníctvom funkcionality „Anketa“ v akademickom informačnom systéme AIS2, ktorá zabezpečuje, že študent vyplní hodnotenie len raz a hodnotí len predmety, ktoré má v danom semestri v zápisnom liste a len príslušných pedagógov. Študenti môžu k otázkam vkladať aj slovný komentár. Odpovede študentov sa vyhodnocujú na pedagogických poradách, ktoré sa konajú na začiatku semestra a rovnako na poradách katedier, kde sa prijímajú aj konkrétne opatrenia pre zvýšenie kvality vzdelávania.</w:t>
      </w:r>
    </w:p>
    <w:p w14:paraId="69900EB6" w14:textId="77777777" w:rsidR="000B25FE" w:rsidRPr="000A4552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Pedagógovia si môžu pozrieť svoje hodnotenie v akademickom informačnom systéme AIS2 a porovnať ho s priemernými hodnotami. Rovnako si môžu prezrieť aj slovné komentáre. Vedúci katedier vidia hodnotenie všetkých pedagógov katedry. Dekan a prodekan pre vzdelávanie si môžu prezerať hodnotenie všetkých pedagógov.</w:t>
      </w:r>
    </w:p>
    <w:p w14:paraId="56914E88" w14:textId="77777777" w:rsidR="000B25FE" w:rsidRPr="000A4552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Absolventi fakulty sú po 6 mesiacoch od ukončenia štúdia oslovení prostredníctvom emailu, v ktorom ich žiadame o vyplnenie hodnotiaceho dotazníka. Vyjadrujú sa komplexne k svojmu ukončenému štúdiu na fakulte. Dotazníky absolventov</w:t>
      </w:r>
    </w:p>
    <w:p w14:paraId="1F7E9F42" w14:textId="77777777" w:rsidR="000B25FE" w:rsidRPr="000A4552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t>sa realizujú cez aplikáciu Google Formuláre. O výsledkoch hodnotenia absolventov rokujú príslušné orgány vedenia fakulty, ktoré prijímajú aj opatrenia na zabezpečenie zvyšovania kvality vzdelávania.</w:t>
      </w:r>
    </w:p>
    <w:p w14:paraId="0D919680" w14:textId="72CCE10B" w:rsidR="000B25FE" w:rsidRPr="009A72E1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4552">
        <w:rPr>
          <w:rFonts w:cstheme="minorHAnsi"/>
        </w:rPr>
        <w:lastRenderedPageBreak/>
        <w:t xml:space="preserve">Správa o tomto hodnotení je súčasťou výročnej správy fakulty, časť XII. – Hodnotenie kvality vzdelávania. Výročné správy za minulé roky sú k dispozícii na webovom sídle fakulty: </w:t>
      </w:r>
      <w:hyperlink r:id="rId135" w:history="1">
        <w:r w:rsidR="00A569F1" w:rsidRPr="000A4552">
          <w:rPr>
            <w:rStyle w:val="Hypertextovprepojenie"/>
            <w:rFonts w:cstheme="minorHAnsi"/>
          </w:rPr>
          <w:t>https://www.ku.sk/index.php/fakulty-a-pracoviska/teologicka-fakulta/tf-uradna-vyveska/tf-vyrocne-spravy</w:t>
        </w:r>
      </w:hyperlink>
      <w:r w:rsidR="00A569F1" w:rsidRPr="009A72E1">
        <w:rPr>
          <w:rFonts w:cstheme="minorHAnsi"/>
        </w:rPr>
        <w:t xml:space="preserve"> </w:t>
      </w:r>
    </w:p>
    <w:p w14:paraId="3E2B6C24" w14:textId="77777777" w:rsidR="000B25FE" w:rsidRPr="009A72E1" w:rsidRDefault="000B25FE" w:rsidP="000B25F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4D878" w14:textId="24715929" w:rsidR="00A569F1" w:rsidRPr="009A72E1" w:rsidRDefault="00200599" w:rsidP="00A569F1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Výsledky spätnej väzby študentov </w:t>
      </w:r>
      <w:r w:rsidR="00DD4B38" w:rsidRPr="009A72E1">
        <w:rPr>
          <w:rFonts w:cstheme="minorHAnsi"/>
          <w:b/>
          <w:bCs/>
          <w:sz w:val="18"/>
          <w:szCs w:val="18"/>
        </w:rPr>
        <w:t>a</w:t>
      </w:r>
      <w:r w:rsidR="00910044" w:rsidRPr="009A72E1">
        <w:rPr>
          <w:rFonts w:cstheme="minorHAnsi"/>
          <w:b/>
          <w:bCs/>
          <w:sz w:val="18"/>
          <w:szCs w:val="18"/>
        </w:rPr>
        <w:t xml:space="preserve"> súvisiace opatrenia na zvyšovania </w:t>
      </w:r>
      <w:r w:rsidRPr="009A72E1">
        <w:rPr>
          <w:rFonts w:cstheme="minorHAnsi"/>
          <w:b/>
          <w:bCs/>
          <w:sz w:val="18"/>
          <w:szCs w:val="18"/>
        </w:rPr>
        <w:t>kvalit</w:t>
      </w:r>
      <w:r w:rsidR="00910044" w:rsidRPr="009A72E1">
        <w:rPr>
          <w:rFonts w:cstheme="minorHAnsi"/>
          <w:b/>
          <w:bCs/>
          <w:sz w:val="18"/>
          <w:szCs w:val="18"/>
        </w:rPr>
        <w:t>y</w:t>
      </w:r>
      <w:r w:rsidRPr="009A72E1">
        <w:rPr>
          <w:rFonts w:cstheme="minorHAnsi"/>
          <w:b/>
          <w:bCs/>
          <w:sz w:val="18"/>
          <w:szCs w:val="18"/>
        </w:rPr>
        <w:t xml:space="preserve"> študijného programu. </w:t>
      </w:r>
    </w:p>
    <w:p w14:paraId="0849D519" w14:textId="66D760DC" w:rsidR="00FF2726" w:rsidRPr="009A72E1" w:rsidRDefault="00FF2726" w:rsidP="00FF2726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A72E1">
        <w:rPr>
          <w:rFonts w:cstheme="minorHAnsi"/>
          <w:b/>
          <w:bCs/>
          <w:sz w:val="18"/>
          <w:szCs w:val="18"/>
        </w:rPr>
        <w:t xml:space="preserve">Výsledky spätnej </w:t>
      </w:r>
      <w:r w:rsidR="00036941" w:rsidRPr="009A72E1">
        <w:rPr>
          <w:rFonts w:cstheme="minorHAnsi"/>
          <w:b/>
          <w:bCs/>
          <w:sz w:val="18"/>
          <w:szCs w:val="18"/>
        </w:rPr>
        <w:t xml:space="preserve">väzby </w:t>
      </w:r>
      <w:r w:rsidRPr="009A72E1">
        <w:rPr>
          <w:rFonts w:cstheme="minorHAnsi"/>
          <w:b/>
          <w:bCs/>
          <w:sz w:val="18"/>
          <w:szCs w:val="18"/>
        </w:rPr>
        <w:t xml:space="preserve">absolventov a súvisiace opatrenia na zvyšovania kvality študijného programu. </w:t>
      </w:r>
    </w:p>
    <w:p w14:paraId="6C341AC4" w14:textId="0C183757" w:rsidR="002C404B" w:rsidRPr="009A72E1" w:rsidRDefault="002C404B" w:rsidP="002C404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A72E1">
        <w:rPr>
          <w:rFonts w:cstheme="minorHAnsi"/>
        </w:rPr>
        <w:t>Nakoľko sa jedná o</w:t>
      </w:r>
      <w:r w:rsidR="00036D51" w:rsidRPr="009A72E1">
        <w:rPr>
          <w:rFonts w:cstheme="minorHAnsi"/>
        </w:rPr>
        <w:t> nový študijný program, tieto informácie nie sú k dispozícii.</w:t>
      </w:r>
    </w:p>
    <w:p w14:paraId="0C90622F" w14:textId="52AEC2E6" w:rsidR="006F364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577C8A0" w14:textId="77777777" w:rsidR="009A72E1" w:rsidRPr="00D859BE" w:rsidRDefault="009A72E1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C1AFD2F" w14:textId="2F51D070" w:rsidR="00E55AA8" w:rsidRPr="00D859BE" w:rsidRDefault="00B04F60" w:rsidP="00170BC7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859BE">
        <w:rPr>
          <w:rFonts w:cstheme="minorHAnsi"/>
          <w:b/>
          <w:sz w:val="18"/>
          <w:szCs w:val="18"/>
        </w:rPr>
        <w:t xml:space="preserve">Odkazy na </w:t>
      </w:r>
      <w:r w:rsidR="006F3648" w:rsidRPr="00D859BE">
        <w:rPr>
          <w:rFonts w:cstheme="minorHAnsi"/>
          <w:b/>
          <w:sz w:val="18"/>
          <w:szCs w:val="18"/>
        </w:rPr>
        <w:t xml:space="preserve">ďalšie </w:t>
      </w:r>
      <w:r w:rsidRPr="00D859BE">
        <w:rPr>
          <w:rFonts w:cstheme="minorHAnsi"/>
          <w:b/>
          <w:sz w:val="18"/>
          <w:szCs w:val="18"/>
        </w:rPr>
        <w:t>relevantn</w:t>
      </w:r>
      <w:r w:rsidR="00EC50D8" w:rsidRPr="00D859BE">
        <w:rPr>
          <w:rFonts w:cstheme="minorHAnsi"/>
          <w:b/>
          <w:sz w:val="18"/>
          <w:szCs w:val="18"/>
        </w:rPr>
        <w:t>é vnútorné predpisy</w:t>
      </w:r>
      <w:r w:rsidR="006F3648" w:rsidRPr="00D859BE">
        <w:rPr>
          <w:rFonts w:cstheme="minorHAnsi"/>
          <w:b/>
          <w:sz w:val="18"/>
          <w:szCs w:val="18"/>
        </w:rPr>
        <w:t xml:space="preserve"> </w:t>
      </w:r>
      <w:r w:rsidR="006E5DE2" w:rsidRPr="00D859BE">
        <w:rPr>
          <w:rFonts w:cstheme="minorHAnsi"/>
          <w:b/>
          <w:sz w:val="18"/>
          <w:szCs w:val="18"/>
        </w:rPr>
        <w:t xml:space="preserve">a informácie </w:t>
      </w:r>
      <w:r w:rsidR="006F3648" w:rsidRPr="00D859BE">
        <w:rPr>
          <w:rFonts w:cstheme="minorHAnsi"/>
          <w:b/>
          <w:sz w:val="18"/>
          <w:szCs w:val="18"/>
        </w:rPr>
        <w:t>týkajúce sa štúdia alebo študenta študijného programu</w:t>
      </w:r>
      <w:r w:rsidR="00572B80" w:rsidRPr="00D859BE">
        <w:rPr>
          <w:rFonts w:cstheme="minorHAnsi"/>
          <w:b/>
          <w:sz w:val="18"/>
          <w:szCs w:val="18"/>
        </w:rPr>
        <w:t xml:space="preserve"> </w:t>
      </w:r>
      <w:r w:rsidR="00572B80" w:rsidRPr="00D859BE">
        <w:rPr>
          <w:rFonts w:cstheme="minorHAnsi"/>
          <w:bCs/>
          <w:sz w:val="18"/>
          <w:szCs w:val="18"/>
        </w:rPr>
        <w:t xml:space="preserve">(napr. sprievodca štúdiom, ubytovacie poriadky, </w:t>
      </w:r>
      <w:r w:rsidR="00897EF5" w:rsidRPr="00D859BE">
        <w:rPr>
          <w:rFonts w:cstheme="minorHAnsi"/>
          <w:bCs/>
          <w:sz w:val="18"/>
          <w:szCs w:val="18"/>
        </w:rPr>
        <w:t xml:space="preserve">smernica o </w:t>
      </w:r>
      <w:r w:rsidR="00D55264" w:rsidRPr="00D859BE">
        <w:rPr>
          <w:rFonts w:cstheme="minorHAnsi"/>
          <w:bCs/>
          <w:sz w:val="18"/>
          <w:szCs w:val="18"/>
        </w:rPr>
        <w:t>poplatk</w:t>
      </w:r>
      <w:r w:rsidR="00897EF5" w:rsidRPr="00D859BE">
        <w:rPr>
          <w:rFonts w:cstheme="minorHAnsi"/>
          <w:bCs/>
          <w:sz w:val="18"/>
          <w:szCs w:val="18"/>
        </w:rPr>
        <w:t>och</w:t>
      </w:r>
      <w:r w:rsidR="00D43C84" w:rsidRPr="00D859BE">
        <w:rPr>
          <w:rFonts w:cstheme="minorHAnsi"/>
          <w:bCs/>
          <w:sz w:val="18"/>
          <w:szCs w:val="18"/>
        </w:rPr>
        <w:t xml:space="preserve">, </w:t>
      </w:r>
      <w:r w:rsidR="00897EF5" w:rsidRPr="00D859BE">
        <w:rPr>
          <w:rFonts w:cstheme="minorHAnsi"/>
          <w:bCs/>
          <w:sz w:val="18"/>
          <w:szCs w:val="18"/>
        </w:rPr>
        <w:t xml:space="preserve">usmernenia pre </w:t>
      </w:r>
      <w:r w:rsidR="00D43C84" w:rsidRPr="00D859BE">
        <w:rPr>
          <w:rFonts w:cstheme="minorHAnsi"/>
          <w:bCs/>
          <w:sz w:val="18"/>
          <w:szCs w:val="18"/>
        </w:rPr>
        <w:t>študentské pôžičky</w:t>
      </w:r>
      <w:r w:rsidR="00D55264" w:rsidRPr="00D859BE">
        <w:rPr>
          <w:rFonts w:cstheme="minorHAnsi"/>
          <w:bCs/>
          <w:sz w:val="18"/>
          <w:szCs w:val="18"/>
        </w:rPr>
        <w:t xml:space="preserve"> a podobne). </w:t>
      </w:r>
    </w:p>
    <w:p w14:paraId="7A6B8B70" w14:textId="1A40A289" w:rsidR="00E55AA8" w:rsidRPr="009A72E1" w:rsidRDefault="00A569F1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Ubytovací poriadok: </w:t>
      </w:r>
      <w:hyperlink r:id="rId136" w:history="1">
        <w:r w:rsidR="008E2DA0" w:rsidRPr="009A72E1">
          <w:rPr>
            <w:rStyle w:val="Hypertextovprepojenie"/>
            <w:rFonts w:cstheme="minorHAnsi"/>
            <w:bCs/>
          </w:rPr>
          <w:t>https://www.ku.sk/images/dokumenty/ku/dokumenty/statut_uasz_a_ubytovac_poriadok_ku.pdf</w:t>
        </w:r>
      </w:hyperlink>
    </w:p>
    <w:p w14:paraId="5814D2D7" w14:textId="1117D1BB" w:rsidR="008E2DA0" w:rsidRPr="009A72E1" w:rsidRDefault="008E2DA0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Možnosti ubytovania študentov Teologickej fakulty KU: </w:t>
      </w:r>
      <w:hyperlink r:id="rId137" w:history="1">
        <w:r w:rsidR="0031719B" w:rsidRPr="009A72E1">
          <w:rPr>
            <w:rStyle w:val="Hypertextovprepojenie"/>
            <w:rFonts w:cstheme="minorHAnsi"/>
            <w:bCs/>
          </w:rPr>
          <w:t>https://www.ku.sk/index.php/fakulty-a-pracoviska/teologicka-fakulta/studium-a-vzdelavanie/sluzby-studentom/70852-ubytovanie-pre-vs-studentov-ky-studujucich-na-tf-ku</w:t>
        </w:r>
      </w:hyperlink>
    </w:p>
    <w:p w14:paraId="13876592" w14:textId="22F46884" w:rsidR="0031719B" w:rsidRPr="009A72E1" w:rsidRDefault="001E3074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Smernica o poplatkoch: </w:t>
      </w:r>
      <w:hyperlink r:id="rId138" w:history="1">
        <w:r w:rsidRPr="009A72E1">
          <w:rPr>
            <w:rStyle w:val="Hypertextovprepojenie"/>
            <w:rFonts w:cstheme="minorHAnsi"/>
            <w:bCs/>
          </w:rPr>
          <w:t>https://www.ku.sk/images/dokumenty/vp_ku_28_smernica_rektora_o_v%C3%BD%C5%A1ke_%C5%A1koln%C3%A9ho_a_poplatkov_spojen%C3%BDch_so_%C5%A1t%C3%BAdiom_v_ak._roku_2020-2021___verzia_%C4%8D._2-1.pdf</w:t>
        </w:r>
      </w:hyperlink>
    </w:p>
    <w:p w14:paraId="60C77898" w14:textId="18C19AA6" w:rsidR="001E3074" w:rsidRPr="009A72E1" w:rsidRDefault="001160D0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Informácie o sociálnych štipendiách: </w:t>
      </w:r>
      <w:hyperlink r:id="rId139" w:history="1">
        <w:r w:rsidRPr="009A72E1">
          <w:rPr>
            <w:rStyle w:val="Hypertextovprepojenie"/>
            <w:rFonts w:cstheme="minorHAnsi"/>
            <w:bCs/>
          </w:rPr>
          <w:t>https://www.ku.sk/index.php/sluzby-studentom/socialne-stipendia</w:t>
        </w:r>
      </w:hyperlink>
    </w:p>
    <w:p w14:paraId="58512A32" w14:textId="58691468" w:rsidR="001160D0" w:rsidRPr="009A72E1" w:rsidRDefault="001160D0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Informácie o študentských pôžičkách: </w:t>
      </w:r>
      <w:hyperlink r:id="rId140" w:history="1">
        <w:r w:rsidR="00EC7FB7" w:rsidRPr="009A72E1">
          <w:rPr>
            <w:rStyle w:val="Hypertextovprepojenie"/>
            <w:rFonts w:cstheme="minorHAnsi"/>
            <w:bCs/>
          </w:rPr>
          <w:t>https://www.ku.sk/index.php/sluzby-studentom/pozicky</w:t>
        </w:r>
      </w:hyperlink>
    </w:p>
    <w:p w14:paraId="3FE0DD13" w14:textId="17C120FA" w:rsidR="00EC7FB7" w:rsidRPr="009A72E1" w:rsidRDefault="00F718D7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Základy katolíckej formácie na KU: </w:t>
      </w:r>
      <w:hyperlink r:id="rId141" w:history="1">
        <w:r w:rsidRPr="009A72E1">
          <w:rPr>
            <w:rStyle w:val="Hypertextovprepojenie"/>
            <w:rFonts w:cstheme="minorHAnsi"/>
            <w:bCs/>
          </w:rPr>
          <w:t>https://www.ku.sk/images/dokumenty/z%C3%A1sady_katol%C3%ADckej_form%C3%A1cie_na_ku.pdf</w:t>
        </w:r>
      </w:hyperlink>
    </w:p>
    <w:p w14:paraId="673DBFF2" w14:textId="69067785" w:rsidR="00F718D7" w:rsidRPr="009A72E1" w:rsidRDefault="002D2CB9" w:rsidP="00E55AA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Štipendijný poriadok KU: </w:t>
      </w:r>
      <w:hyperlink r:id="rId142" w:history="1">
        <w:r w:rsidRPr="009A72E1">
          <w:rPr>
            <w:rStyle w:val="Hypertextovprepojenie"/>
            <w:rFonts w:cstheme="minorHAnsi"/>
            <w:bCs/>
          </w:rPr>
          <w:t>https://www.ku.sk/images/dokumenty/%C5%A1tipendijn%C3%BD_poriadok_ku___na_zverejnenie.pdf</w:t>
        </w:r>
      </w:hyperlink>
    </w:p>
    <w:p w14:paraId="61C09616" w14:textId="6F307B33" w:rsidR="002D2CB9" w:rsidRPr="009A72E1" w:rsidRDefault="00653568" w:rsidP="00653568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Smernica rektora o uznávaní dokladov o vzdelaní vydaných zahraničnými vysokými školami: </w:t>
      </w:r>
      <w:hyperlink r:id="rId143" w:history="1">
        <w:r w:rsidR="005B448C" w:rsidRPr="009A72E1">
          <w:rPr>
            <w:rStyle w:val="Hypertextovprepojenie"/>
            <w:rFonts w:cstheme="minorHAnsi"/>
            <w:bCs/>
          </w:rPr>
          <w:t>https://www.ku.sk/images/dokumenty/ku/dokumenty/vnutorne_predpisy/smernica_rektora_o_uzn%C3%A1van%C3%AD_dokladov_o_vzdelan%C3%AD_vydan%C3%BDch_zahrani%C4%8Dn%C3%BDmi_vysok%C3%BDmi_%C5%A1kolami_na_katol%C3%ADckej_univerzit.pdf</w:t>
        </w:r>
      </w:hyperlink>
    </w:p>
    <w:p w14:paraId="78BB27E4" w14:textId="3CE63D6B" w:rsidR="005B448C" w:rsidRPr="009A72E1" w:rsidRDefault="00992181" w:rsidP="00992181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Program podpory adaptácie zahraničných študentov na Katolíckej univerzite v Ružomberku a jej fakultách: </w:t>
      </w:r>
      <w:hyperlink r:id="rId144" w:history="1">
        <w:r w:rsidR="00491BDE" w:rsidRPr="009A72E1">
          <w:rPr>
            <w:rStyle w:val="Hypertextovprepojenie"/>
            <w:rFonts w:cstheme="minorHAnsi"/>
            <w:bCs/>
          </w:rPr>
          <w:t>https://www.ku.sk/images/dokumenty/program_podpory_adapt%C3%A1cie_zahrani%C4%8Dn%C3%BDch_%C5%A1tudentov_na_ku.pdf</w:t>
        </w:r>
      </w:hyperlink>
    </w:p>
    <w:p w14:paraId="28790F57" w14:textId="73E72B64" w:rsidR="00491BDE" w:rsidRPr="009A72E1" w:rsidRDefault="00A10EC0" w:rsidP="00992181">
      <w:pPr>
        <w:spacing w:after="0" w:line="240" w:lineRule="auto"/>
        <w:rPr>
          <w:rFonts w:cstheme="minorHAnsi"/>
          <w:bCs/>
        </w:rPr>
      </w:pPr>
      <w:r w:rsidRPr="009A72E1">
        <w:rPr>
          <w:rFonts w:cstheme="minorHAnsi"/>
          <w:bCs/>
        </w:rPr>
        <w:t xml:space="preserve">Knižničný a výpožičný poriadok Univerzitnej knižnice KU: </w:t>
      </w:r>
      <w:hyperlink r:id="rId145" w:history="1">
        <w:r w:rsidRPr="009A72E1">
          <w:rPr>
            <w:rStyle w:val="Hypertextovprepojenie"/>
            <w:rFonts w:cstheme="minorHAnsi"/>
            <w:bCs/>
          </w:rPr>
          <w:t>https://www.ku.sk/images/dokumenty/ku/dokumenty/kniznicny_a_vypozicny_poriadok_uk_ku_od_16-9-2013.pdf</w:t>
        </w:r>
      </w:hyperlink>
      <w:r w:rsidRPr="009A72E1">
        <w:rPr>
          <w:rFonts w:cstheme="minorHAnsi"/>
          <w:bCs/>
        </w:rPr>
        <w:t xml:space="preserve"> </w:t>
      </w:r>
    </w:p>
    <w:p w14:paraId="24565962" w14:textId="1FAFBEF9" w:rsidR="00F373A3" w:rsidRPr="009A72E1" w:rsidRDefault="00F373A3" w:rsidP="00E55AA8">
      <w:pPr>
        <w:spacing w:after="0" w:line="240" w:lineRule="auto"/>
        <w:rPr>
          <w:rFonts w:cstheme="minorHAnsi"/>
          <w:b/>
        </w:rPr>
      </w:pPr>
    </w:p>
    <w:p w14:paraId="343E1D0A" w14:textId="4DECE684" w:rsidR="00F373A3" w:rsidRPr="00D859BE" w:rsidRDefault="00F373A3" w:rsidP="00E55AA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45446A6" w14:textId="002708FA" w:rsidR="00F373A3" w:rsidRPr="00D859BE" w:rsidRDefault="00F373A3" w:rsidP="00E55AA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949ECF4" w14:textId="77777777" w:rsidR="00E55AA8" w:rsidRPr="00D859BE" w:rsidRDefault="00E55AA8" w:rsidP="00E55AA8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805913F" w14:textId="38A1FFD2" w:rsidR="00451E1D" w:rsidRPr="00D859BE" w:rsidRDefault="00451E1D" w:rsidP="00451E1D">
      <w:pPr>
        <w:spacing w:after="240"/>
        <w:rPr>
          <w:rFonts w:cstheme="minorHAnsi"/>
          <w:b/>
          <w:sz w:val="18"/>
          <w:szCs w:val="18"/>
        </w:rPr>
      </w:pPr>
    </w:p>
    <w:sectPr w:rsidR="00451E1D" w:rsidRPr="00D859BE" w:rsidSect="00D200B7">
      <w:headerReference w:type="default" r:id="rId146"/>
      <w:footerReference w:type="default" r:id="rId14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BBAF7" w14:textId="77777777" w:rsidR="00B6178E" w:rsidRDefault="00B6178E" w:rsidP="00111AAB">
      <w:pPr>
        <w:spacing w:after="0" w:line="240" w:lineRule="auto"/>
      </w:pPr>
      <w:r>
        <w:separator/>
      </w:r>
    </w:p>
  </w:endnote>
  <w:endnote w:type="continuationSeparator" w:id="0">
    <w:p w14:paraId="49CA4D66" w14:textId="77777777" w:rsidR="00B6178E" w:rsidRDefault="00B6178E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177734BD" w:rsidR="00170BC7" w:rsidRPr="00FD0E18" w:rsidRDefault="00170BC7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sz w:val="16"/>
            <w:szCs w:val="16"/>
          </w:rPr>
          <w:t>1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sz w:val="16"/>
        <w:szCs w:val="16"/>
      </w:rPr>
      <w:t>1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C2FD" w14:textId="77777777" w:rsidR="00B6178E" w:rsidRDefault="00B6178E" w:rsidP="00111AAB">
      <w:pPr>
        <w:spacing w:after="0" w:line="240" w:lineRule="auto"/>
      </w:pPr>
      <w:r>
        <w:separator/>
      </w:r>
    </w:p>
  </w:footnote>
  <w:footnote w:type="continuationSeparator" w:id="0">
    <w:p w14:paraId="590B90D4" w14:textId="77777777" w:rsidR="00B6178E" w:rsidRDefault="00B6178E" w:rsidP="00111AAB">
      <w:pPr>
        <w:spacing w:after="0" w:line="240" w:lineRule="auto"/>
      </w:pPr>
      <w:r>
        <w:continuationSeparator/>
      </w:r>
    </w:p>
  </w:footnote>
  <w:footnote w:id="1">
    <w:p w14:paraId="3AC259CF" w14:textId="77777777" w:rsidR="00170BC7" w:rsidRPr="001D5529" w:rsidRDefault="00170BC7" w:rsidP="00F46BB2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2">
    <w:p w14:paraId="57545435" w14:textId="77777777" w:rsidR="00170BC7" w:rsidRPr="001D5529" w:rsidRDefault="00170BC7" w:rsidP="00F46BB2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3">
    <w:p w14:paraId="23A075CF" w14:textId="77777777" w:rsidR="00170BC7" w:rsidRPr="001D5529" w:rsidRDefault="00170BC7" w:rsidP="00A53179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4">
    <w:p w14:paraId="64FCA65D" w14:textId="77777777" w:rsidR="00170BC7" w:rsidRPr="001D5529" w:rsidRDefault="00170BC7" w:rsidP="00A53179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5">
    <w:p w14:paraId="2CC33137" w14:textId="77777777" w:rsidR="00170BC7" w:rsidRPr="001D5529" w:rsidRDefault="00170BC7" w:rsidP="00A53179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6">
    <w:p w14:paraId="2CBBBCF7" w14:textId="77777777" w:rsidR="00170BC7" w:rsidRPr="001D5529" w:rsidRDefault="00170BC7" w:rsidP="00C66BB3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7">
    <w:p w14:paraId="18216B8A" w14:textId="77777777" w:rsidR="00170BC7" w:rsidRPr="001D5529" w:rsidRDefault="00170BC7" w:rsidP="00C66BB3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8">
    <w:p w14:paraId="33BC3860" w14:textId="55EEAEC1" w:rsidR="00170BC7" w:rsidRPr="001D5529" w:rsidRDefault="00170B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9">
    <w:p w14:paraId="65CECC95" w14:textId="62193C70" w:rsidR="00170BC7" w:rsidRPr="001D5529" w:rsidRDefault="00170BC7" w:rsidP="00903BF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EA06" w14:textId="18DD75D3" w:rsidR="00170BC7" w:rsidRPr="00A8061E" w:rsidRDefault="00925EC7" w:rsidP="00925EC7">
    <w:pPr>
      <w:pStyle w:val="Hlavika"/>
      <w:jc w:val="right"/>
      <w:rPr>
        <w:i/>
        <w:iCs/>
        <w:color w:val="0070C0"/>
        <w:sz w:val="20"/>
        <w:szCs w:val="20"/>
      </w:rPr>
    </w:pPr>
    <w:r>
      <w:rPr>
        <w:i/>
        <w:iCs/>
        <w:color w:val="0070C0"/>
        <w:sz w:val="20"/>
        <w:szCs w:val="20"/>
      </w:rPr>
      <w:t>P</w:t>
    </w:r>
    <w:r w:rsidR="00170BC7" w:rsidRPr="00A8061E">
      <w:rPr>
        <w:i/>
        <w:iCs/>
        <w:color w:val="0070C0"/>
        <w:sz w:val="20"/>
        <w:szCs w:val="20"/>
      </w:rPr>
      <w:t>ríloh</w:t>
    </w:r>
    <w:r>
      <w:rPr>
        <w:i/>
        <w:iCs/>
        <w:color w:val="0070C0"/>
        <w:sz w:val="20"/>
        <w:szCs w:val="20"/>
      </w:rPr>
      <w:t>a</w:t>
    </w:r>
    <w:r w:rsidR="00170BC7" w:rsidRPr="00A8061E">
      <w:rPr>
        <w:i/>
        <w:iCs/>
        <w:color w:val="0070C0"/>
        <w:sz w:val="20"/>
        <w:szCs w:val="20"/>
      </w:rPr>
      <w:t xml:space="preserve"> 2 </w:t>
    </w:r>
    <w:r>
      <w:rPr>
        <w:i/>
        <w:iCs/>
        <w:color w:val="0070C0"/>
        <w:sz w:val="20"/>
        <w:szCs w:val="20"/>
      </w:rPr>
      <w:t xml:space="preserve">k </w:t>
    </w:r>
    <w:r w:rsidR="00170BC7">
      <w:rPr>
        <w:i/>
        <w:iCs/>
        <w:color w:val="0070C0"/>
        <w:sz w:val="20"/>
        <w:szCs w:val="20"/>
      </w:rPr>
      <w:t>ž</w:t>
    </w:r>
    <w:r w:rsidR="00170BC7"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170BC7" w:rsidRPr="00E024DD" w:rsidRDefault="00170BC7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1997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2540EF8"/>
    <w:multiLevelType w:val="hybridMultilevel"/>
    <w:tmpl w:val="7A5A66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923E3"/>
    <w:multiLevelType w:val="hybridMultilevel"/>
    <w:tmpl w:val="34841156"/>
    <w:lvl w:ilvl="0" w:tplc="F3A83B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BF657E"/>
    <w:multiLevelType w:val="hybridMultilevel"/>
    <w:tmpl w:val="709818DC"/>
    <w:lvl w:ilvl="0" w:tplc="2DE070B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C8130D0"/>
    <w:multiLevelType w:val="hybridMultilevel"/>
    <w:tmpl w:val="8D50A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3"/>
  </w:num>
  <w:num w:numId="3">
    <w:abstractNumId w:val="10"/>
  </w:num>
  <w:num w:numId="4">
    <w:abstractNumId w:val="34"/>
  </w:num>
  <w:num w:numId="5">
    <w:abstractNumId w:val="15"/>
  </w:num>
  <w:num w:numId="6">
    <w:abstractNumId w:val="7"/>
  </w:num>
  <w:num w:numId="7">
    <w:abstractNumId w:val="30"/>
  </w:num>
  <w:num w:numId="8">
    <w:abstractNumId w:val="25"/>
  </w:num>
  <w:num w:numId="9">
    <w:abstractNumId w:val="37"/>
  </w:num>
  <w:num w:numId="10">
    <w:abstractNumId w:val="22"/>
  </w:num>
  <w:num w:numId="11">
    <w:abstractNumId w:val="28"/>
  </w:num>
  <w:num w:numId="12">
    <w:abstractNumId w:val="16"/>
  </w:num>
  <w:num w:numId="13">
    <w:abstractNumId w:val="17"/>
  </w:num>
  <w:num w:numId="14">
    <w:abstractNumId w:val="0"/>
  </w:num>
  <w:num w:numId="15">
    <w:abstractNumId w:val="20"/>
  </w:num>
  <w:num w:numId="16">
    <w:abstractNumId w:val="19"/>
  </w:num>
  <w:num w:numId="17">
    <w:abstractNumId w:val="32"/>
  </w:num>
  <w:num w:numId="18">
    <w:abstractNumId w:val="31"/>
  </w:num>
  <w:num w:numId="19">
    <w:abstractNumId w:val="3"/>
  </w:num>
  <w:num w:numId="20">
    <w:abstractNumId w:val="14"/>
  </w:num>
  <w:num w:numId="21">
    <w:abstractNumId w:val="11"/>
  </w:num>
  <w:num w:numId="22">
    <w:abstractNumId w:val="33"/>
  </w:num>
  <w:num w:numId="23">
    <w:abstractNumId w:val="24"/>
  </w:num>
  <w:num w:numId="24">
    <w:abstractNumId w:val="29"/>
  </w:num>
  <w:num w:numId="25">
    <w:abstractNumId w:val="21"/>
  </w:num>
  <w:num w:numId="26">
    <w:abstractNumId w:val="26"/>
  </w:num>
  <w:num w:numId="27">
    <w:abstractNumId w:val="6"/>
  </w:num>
  <w:num w:numId="28">
    <w:abstractNumId w:val="8"/>
  </w:num>
  <w:num w:numId="29">
    <w:abstractNumId w:val="27"/>
  </w:num>
  <w:num w:numId="30">
    <w:abstractNumId w:val="18"/>
  </w:num>
  <w:num w:numId="31">
    <w:abstractNumId w:val="13"/>
  </w:num>
  <w:num w:numId="32">
    <w:abstractNumId w:val="4"/>
  </w:num>
  <w:num w:numId="33">
    <w:abstractNumId w:val="12"/>
  </w:num>
  <w:num w:numId="34">
    <w:abstractNumId w:val="9"/>
  </w:num>
  <w:num w:numId="35">
    <w:abstractNumId w:val="38"/>
  </w:num>
  <w:num w:numId="36">
    <w:abstractNumId w:val="2"/>
  </w:num>
  <w:num w:numId="37">
    <w:abstractNumId w:val="36"/>
  </w:num>
  <w:num w:numId="38">
    <w:abstractNumId w:val="5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21"/>
    <w:rsid w:val="00000145"/>
    <w:rsid w:val="00002480"/>
    <w:rsid w:val="00010D0C"/>
    <w:rsid w:val="0001367B"/>
    <w:rsid w:val="000162D6"/>
    <w:rsid w:val="00017A79"/>
    <w:rsid w:val="00020C28"/>
    <w:rsid w:val="00024B6D"/>
    <w:rsid w:val="00026F87"/>
    <w:rsid w:val="000357E1"/>
    <w:rsid w:val="00036941"/>
    <w:rsid w:val="00036AB3"/>
    <w:rsid w:val="00036D51"/>
    <w:rsid w:val="0003774B"/>
    <w:rsid w:val="0003778B"/>
    <w:rsid w:val="00040A7B"/>
    <w:rsid w:val="00040B71"/>
    <w:rsid w:val="000413DC"/>
    <w:rsid w:val="0004493F"/>
    <w:rsid w:val="00045186"/>
    <w:rsid w:val="00045FF0"/>
    <w:rsid w:val="0004736F"/>
    <w:rsid w:val="00051BAB"/>
    <w:rsid w:val="0005765C"/>
    <w:rsid w:val="00061307"/>
    <w:rsid w:val="00064287"/>
    <w:rsid w:val="00066C06"/>
    <w:rsid w:val="00067AD6"/>
    <w:rsid w:val="00070766"/>
    <w:rsid w:val="0007213E"/>
    <w:rsid w:val="000736A6"/>
    <w:rsid w:val="00073F5D"/>
    <w:rsid w:val="00076C46"/>
    <w:rsid w:val="00080064"/>
    <w:rsid w:val="0008044D"/>
    <w:rsid w:val="00080896"/>
    <w:rsid w:val="00081353"/>
    <w:rsid w:val="000821D6"/>
    <w:rsid w:val="00086051"/>
    <w:rsid w:val="00086A6A"/>
    <w:rsid w:val="0008708D"/>
    <w:rsid w:val="00087C75"/>
    <w:rsid w:val="00093B72"/>
    <w:rsid w:val="00093CEB"/>
    <w:rsid w:val="00097269"/>
    <w:rsid w:val="000A3F8E"/>
    <w:rsid w:val="000A4552"/>
    <w:rsid w:val="000A5290"/>
    <w:rsid w:val="000B00AB"/>
    <w:rsid w:val="000B25FE"/>
    <w:rsid w:val="000B5815"/>
    <w:rsid w:val="000B7441"/>
    <w:rsid w:val="000C0065"/>
    <w:rsid w:val="000C0CCD"/>
    <w:rsid w:val="000C15A9"/>
    <w:rsid w:val="000C2FC3"/>
    <w:rsid w:val="000C3152"/>
    <w:rsid w:val="000C36B4"/>
    <w:rsid w:val="000C57DD"/>
    <w:rsid w:val="000C5C07"/>
    <w:rsid w:val="000C741F"/>
    <w:rsid w:val="000D171F"/>
    <w:rsid w:val="000D28C6"/>
    <w:rsid w:val="000D2ACA"/>
    <w:rsid w:val="000D3F50"/>
    <w:rsid w:val="000D4C98"/>
    <w:rsid w:val="000E0F5D"/>
    <w:rsid w:val="000E152C"/>
    <w:rsid w:val="000E28F0"/>
    <w:rsid w:val="000E4C3F"/>
    <w:rsid w:val="000F570C"/>
    <w:rsid w:val="000F7ECA"/>
    <w:rsid w:val="001031AE"/>
    <w:rsid w:val="0010403B"/>
    <w:rsid w:val="00104D2A"/>
    <w:rsid w:val="00111916"/>
    <w:rsid w:val="00111AAB"/>
    <w:rsid w:val="00112EDB"/>
    <w:rsid w:val="00113D1A"/>
    <w:rsid w:val="00113DBB"/>
    <w:rsid w:val="00114F93"/>
    <w:rsid w:val="001160D0"/>
    <w:rsid w:val="00122C6E"/>
    <w:rsid w:val="0012441E"/>
    <w:rsid w:val="001319F6"/>
    <w:rsid w:val="00132602"/>
    <w:rsid w:val="001326DA"/>
    <w:rsid w:val="00137788"/>
    <w:rsid w:val="00141990"/>
    <w:rsid w:val="001425FC"/>
    <w:rsid w:val="00144196"/>
    <w:rsid w:val="00144A39"/>
    <w:rsid w:val="00145282"/>
    <w:rsid w:val="00147E42"/>
    <w:rsid w:val="00155CAF"/>
    <w:rsid w:val="00155FD3"/>
    <w:rsid w:val="00161A02"/>
    <w:rsid w:val="001647A4"/>
    <w:rsid w:val="00165A89"/>
    <w:rsid w:val="00166E7F"/>
    <w:rsid w:val="001673C1"/>
    <w:rsid w:val="00170BC7"/>
    <w:rsid w:val="00172A82"/>
    <w:rsid w:val="00173E1D"/>
    <w:rsid w:val="001759A8"/>
    <w:rsid w:val="00182778"/>
    <w:rsid w:val="001909DE"/>
    <w:rsid w:val="00192205"/>
    <w:rsid w:val="0019418E"/>
    <w:rsid w:val="0019522F"/>
    <w:rsid w:val="001A0122"/>
    <w:rsid w:val="001A3DA0"/>
    <w:rsid w:val="001A7A5F"/>
    <w:rsid w:val="001A7D38"/>
    <w:rsid w:val="001B09C0"/>
    <w:rsid w:val="001B1679"/>
    <w:rsid w:val="001B1FDC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3074"/>
    <w:rsid w:val="001E4728"/>
    <w:rsid w:val="001E53F3"/>
    <w:rsid w:val="001E5F35"/>
    <w:rsid w:val="001E60EB"/>
    <w:rsid w:val="001E7761"/>
    <w:rsid w:val="001F3EAE"/>
    <w:rsid w:val="001F6E5A"/>
    <w:rsid w:val="00200599"/>
    <w:rsid w:val="0021059D"/>
    <w:rsid w:val="00211535"/>
    <w:rsid w:val="00211F85"/>
    <w:rsid w:val="00215604"/>
    <w:rsid w:val="00215DDB"/>
    <w:rsid w:val="00220893"/>
    <w:rsid w:val="00221680"/>
    <w:rsid w:val="00221AF2"/>
    <w:rsid w:val="00222EDE"/>
    <w:rsid w:val="00230174"/>
    <w:rsid w:val="002341C4"/>
    <w:rsid w:val="002353D4"/>
    <w:rsid w:val="002378FE"/>
    <w:rsid w:val="00242650"/>
    <w:rsid w:val="00245CA9"/>
    <w:rsid w:val="00252A28"/>
    <w:rsid w:val="00253EEA"/>
    <w:rsid w:val="00256887"/>
    <w:rsid w:val="00257C54"/>
    <w:rsid w:val="00260945"/>
    <w:rsid w:val="00262077"/>
    <w:rsid w:val="00262E47"/>
    <w:rsid w:val="00263356"/>
    <w:rsid w:val="00266AFF"/>
    <w:rsid w:val="00267B0C"/>
    <w:rsid w:val="00270ED4"/>
    <w:rsid w:val="00274034"/>
    <w:rsid w:val="002751C4"/>
    <w:rsid w:val="00275A29"/>
    <w:rsid w:val="00281E37"/>
    <w:rsid w:val="00282626"/>
    <w:rsid w:val="002926D2"/>
    <w:rsid w:val="00292917"/>
    <w:rsid w:val="002954A1"/>
    <w:rsid w:val="00295C8A"/>
    <w:rsid w:val="002A0F5A"/>
    <w:rsid w:val="002A14AB"/>
    <w:rsid w:val="002A62AB"/>
    <w:rsid w:val="002B2953"/>
    <w:rsid w:val="002B34F8"/>
    <w:rsid w:val="002B5509"/>
    <w:rsid w:val="002B6E4A"/>
    <w:rsid w:val="002B780B"/>
    <w:rsid w:val="002C3B4D"/>
    <w:rsid w:val="002C404B"/>
    <w:rsid w:val="002C44ED"/>
    <w:rsid w:val="002C761C"/>
    <w:rsid w:val="002D0877"/>
    <w:rsid w:val="002D1F78"/>
    <w:rsid w:val="002D2CB9"/>
    <w:rsid w:val="002D33FC"/>
    <w:rsid w:val="002D4386"/>
    <w:rsid w:val="002D4C87"/>
    <w:rsid w:val="002E09FC"/>
    <w:rsid w:val="002E15B1"/>
    <w:rsid w:val="002E27BC"/>
    <w:rsid w:val="002E4CCC"/>
    <w:rsid w:val="002E54B1"/>
    <w:rsid w:val="002E6239"/>
    <w:rsid w:val="002E7394"/>
    <w:rsid w:val="002F168E"/>
    <w:rsid w:val="002F43F4"/>
    <w:rsid w:val="00300A59"/>
    <w:rsid w:val="0030158B"/>
    <w:rsid w:val="0030306E"/>
    <w:rsid w:val="00304029"/>
    <w:rsid w:val="003045F9"/>
    <w:rsid w:val="00305B49"/>
    <w:rsid w:val="00311466"/>
    <w:rsid w:val="00312667"/>
    <w:rsid w:val="003127FA"/>
    <w:rsid w:val="003134F2"/>
    <w:rsid w:val="003143B8"/>
    <w:rsid w:val="0031470C"/>
    <w:rsid w:val="0031719B"/>
    <w:rsid w:val="003216FC"/>
    <w:rsid w:val="00322400"/>
    <w:rsid w:val="003230C7"/>
    <w:rsid w:val="00323802"/>
    <w:rsid w:val="00324062"/>
    <w:rsid w:val="00331384"/>
    <w:rsid w:val="003322F6"/>
    <w:rsid w:val="00334A31"/>
    <w:rsid w:val="003358ED"/>
    <w:rsid w:val="003428C3"/>
    <w:rsid w:val="0034396A"/>
    <w:rsid w:val="00344204"/>
    <w:rsid w:val="00346BB2"/>
    <w:rsid w:val="00352B50"/>
    <w:rsid w:val="00353C34"/>
    <w:rsid w:val="003557CA"/>
    <w:rsid w:val="003618DB"/>
    <w:rsid w:val="00365287"/>
    <w:rsid w:val="00370783"/>
    <w:rsid w:val="003733C6"/>
    <w:rsid w:val="00373526"/>
    <w:rsid w:val="00374846"/>
    <w:rsid w:val="0038004B"/>
    <w:rsid w:val="00381D2B"/>
    <w:rsid w:val="0038454B"/>
    <w:rsid w:val="00386524"/>
    <w:rsid w:val="003871D4"/>
    <w:rsid w:val="00387B1B"/>
    <w:rsid w:val="0039098D"/>
    <w:rsid w:val="00393975"/>
    <w:rsid w:val="003C2274"/>
    <w:rsid w:val="003C34BA"/>
    <w:rsid w:val="003C473A"/>
    <w:rsid w:val="003C7830"/>
    <w:rsid w:val="003D30EC"/>
    <w:rsid w:val="003D33F5"/>
    <w:rsid w:val="003D5258"/>
    <w:rsid w:val="003D637E"/>
    <w:rsid w:val="003D6D98"/>
    <w:rsid w:val="003E3145"/>
    <w:rsid w:val="003E4143"/>
    <w:rsid w:val="003E42D6"/>
    <w:rsid w:val="003E67EF"/>
    <w:rsid w:val="003F02AA"/>
    <w:rsid w:val="003F0A8D"/>
    <w:rsid w:val="003F2B57"/>
    <w:rsid w:val="003F3DBE"/>
    <w:rsid w:val="003F4414"/>
    <w:rsid w:val="004012DC"/>
    <w:rsid w:val="00402BE6"/>
    <w:rsid w:val="00402D3A"/>
    <w:rsid w:val="00402FE8"/>
    <w:rsid w:val="00404AF5"/>
    <w:rsid w:val="0040723E"/>
    <w:rsid w:val="004108F0"/>
    <w:rsid w:val="00412491"/>
    <w:rsid w:val="004128E7"/>
    <w:rsid w:val="00413C2B"/>
    <w:rsid w:val="00416D37"/>
    <w:rsid w:val="00417AE1"/>
    <w:rsid w:val="00420F32"/>
    <w:rsid w:val="004227A9"/>
    <w:rsid w:val="004244CD"/>
    <w:rsid w:val="00424EBB"/>
    <w:rsid w:val="004263EA"/>
    <w:rsid w:val="00426DA0"/>
    <w:rsid w:val="00427B0D"/>
    <w:rsid w:val="00430760"/>
    <w:rsid w:val="00431DCB"/>
    <w:rsid w:val="0043329E"/>
    <w:rsid w:val="0043666E"/>
    <w:rsid w:val="00441141"/>
    <w:rsid w:val="004412F7"/>
    <w:rsid w:val="00442F5C"/>
    <w:rsid w:val="00443355"/>
    <w:rsid w:val="00443E51"/>
    <w:rsid w:val="0044502A"/>
    <w:rsid w:val="00447128"/>
    <w:rsid w:val="00447323"/>
    <w:rsid w:val="00450263"/>
    <w:rsid w:val="0045052E"/>
    <w:rsid w:val="00450AEB"/>
    <w:rsid w:val="00450DD1"/>
    <w:rsid w:val="00451E1D"/>
    <w:rsid w:val="0045417A"/>
    <w:rsid w:val="004558BD"/>
    <w:rsid w:val="00457933"/>
    <w:rsid w:val="00460AF9"/>
    <w:rsid w:val="0046106F"/>
    <w:rsid w:val="0046747F"/>
    <w:rsid w:val="004721BA"/>
    <w:rsid w:val="004755DF"/>
    <w:rsid w:val="00481C49"/>
    <w:rsid w:val="00483D23"/>
    <w:rsid w:val="004848CD"/>
    <w:rsid w:val="004855F5"/>
    <w:rsid w:val="00485B26"/>
    <w:rsid w:val="0048758C"/>
    <w:rsid w:val="00490701"/>
    <w:rsid w:val="00491BDE"/>
    <w:rsid w:val="0049296F"/>
    <w:rsid w:val="004943EB"/>
    <w:rsid w:val="00495197"/>
    <w:rsid w:val="004977E4"/>
    <w:rsid w:val="00497E63"/>
    <w:rsid w:val="004A13B6"/>
    <w:rsid w:val="004A4FA4"/>
    <w:rsid w:val="004A58C1"/>
    <w:rsid w:val="004B1D52"/>
    <w:rsid w:val="004B1F98"/>
    <w:rsid w:val="004B2615"/>
    <w:rsid w:val="004B3E57"/>
    <w:rsid w:val="004B45E6"/>
    <w:rsid w:val="004B5D11"/>
    <w:rsid w:val="004B5F42"/>
    <w:rsid w:val="004C38D1"/>
    <w:rsid w:val="004C5E58"/>
    <w:rsid w:val="004C6021"/>
    <w:rsid w:val="004D0633"/>
    <w:rsid w:val="004D3F71"/>
    <w:rsid w:val="004D44D6"/>
    <w:rsid w:val="004E1130"/>
    <w:rsid w:val="004E1485"/>
    <w:rsid w:val="004E3395"/>
    <w:rsid w:val="004E5CCF"/>
    <w:rsid w:val="004E703B"/>
    <w:rsid w:val="004F1C29"/>
    <w:rsid w:val="004F2F9A"/>
    <w:rsid w:val="004F38AE"/>
    <w:rsid w:val="004F6C8D"/>
    <w:rsid w:val="004F793B"/>
    <w:rsid w:val="00503BDA"/>
    <w:rsid w:val="00505572"/>
    <w:rsid w:val="00506914"/>
    <w:rsid w:val="00507FBF"/>
    <w:rsid w:val="00510D13"/>
    <w:rsid w:val="00511D48"/>
    <w:rsid w:val="00514C45"/>
    <w:rsid w:val="005172CA"/>
    <w:rsid w:val="00520272"/>
    <w:rsid w:val="00522875"/>
    <w:rsid w:val="00524A48"/>
    <w:rsid w:val="005258AC"/>
    <w:rsid w:val="0053194A"/>
    <w:rsid w:val="00536CEC"/>
    <w:rsid w:val="005429D4"/>
    <w:rsid w:val="005443FF"/>
    <w:rsid w:val="0054575E"/>
    <w:rsid w:val="0055063F"/>
    <w:rsid w:val="00550846"/>
    <w:rsid w:val="00550CDA"/>
    <w:rsid w:val="00553613"/>
    <w:rsid w:val="00555A99"/>
    <w:rsid w:val="00556D56"/>
    <w:rsid w:val="005606E7"/>
    <w:rsid w:val="00560A71"/>
    <w:rsid w:val="0057099A"/>
    <w:rsid w:val="00572B80"/>
    <w:rsid w:val="00574484"/>
    <w:rsid w:val="005808D8"/>
    <w:rsid w:val="00581296"/>
    <w:rsid w:val="00582A7A"/>
    <w:rsid w:val="00583FD4"/>
    <w:rsid w:val="005867F5"/>
    <w:rsid w:val="00586D64"/>
    <w:rsid w:val="00587171"/>
    <w:rsid w:val="0059229E"/>
    <w:rsid w:val="00592347"/>
    <w:rsid w:val="0059340E"/>
    <w:rsid w:val="005941A8"/>
    <w:rsid w:val="005A1A4E"/>
    <w:rsid w:val="005A240E"/>
    <w:rsid w:val="005A24EC"/>
    <w:rsid w:val="005A3545"/>
    <w:rsid w:val="005B0BC7"/>
    <w:rsid w:val="005B3A36"/>
    <w:rsid w:val="005B4151"/>
    <w:rsid w:val="005B448C"/>
    <w:rsid w:val="005B55EE"/>
    <w:rsid w:val="005C074A"/>
    <w:rsid w:val="005C0943"/>
    <w:rsid w:val="005C1085"/>
    <w:rsid w:val="005C1598"/>
    <w:rsid w:val="005C4A57"/>
    <w:rsid w:val="005C6C8D"/>
    <w:rsid w:val="005D3722"/>
    <w:rsid w:val="005D66AF"/>
    <w:rsid w:val="005D7CB0"/>
    <w:rsid w:val="005E1A00"/>
    <w:rsid w:val="005E6123"/>
    <w:rsid w:val="005E6947"/>
    <w:rsid w:val="005F058D"/>
    <w:rsid w:val="005F3983"/>
    <w:rsid w:val="005F453F"/>
    <w:rsid w:val="005F4BB6"/>
    <w:rsid w:val="005F5D1B"/>
    <w:rsid w:val="005F6160"/>
    <w:rsid w:val="005F6835"/>
    <w:rsid w:val="005F76D4"/>
    <w:rsid w:val="006020D7"/>
    <w:rsid w:val="00602161"/>
    <w:rsid w:val="006022A0"/>
    <w:rsid w:val="00605098"/>
    <w:rsid w:val="00605C28"/>
    <w:rsid w:val="00607B72"/>
    <w:rsid w:val="00607E6A"/>
    <w:rsid w:val="00610158"/>
    <w:rsid w:val="00611E25"/>
    <w:rsid w:val="00612657"/>
    <w:rsid w:val="00612C51"/>
    <w:rsid w:val="0061333F"/>
    <w:rsid w:val="00625B05"/>
    <w:rsid w:val="00627E61"/>
    <w:rsid w:val="00631293"/>
    <w:rsid w:val="00634709"/>
    <w:rsid w:val="006349D7"/>
    <w:rsid w:val="00636D21"/>
    <w:rsid w:val="00640EE7"/>
    <w:rsid w:val="00642CF7"/>
    <w:rsid w:val="00644F55"/>
    <w:rsid w:val="00646539"/>
    <w:rsid w:val="006531C6"/>
    <w:rsid w:val="00653568"/>
    <w:rsid w:val="00655C7D"/>
    <w:rsid w:val="00657DDA"/>
    <w:rsid w:val="0066449E"/>
    <w:rsid w:val="00665363"/>
    <w:rsid w:val="006709DD"/>
    <w:rsid w:val="00674A60"/>
    <w:rsid w:val="00676435"/>
    <w:rsid w:val="006776C4"/>
    <w:rsid w:val="006805DB"/>
    <w:rsid w:val="00683B94"/>
    <w:rsid w:val="006877D2"/>
    <w:rsid w:val="00691778"/>
    <w:rsid w:val="00691AD5"/>
    <w:rsid w:val="00692ED7"/>
    <w:rsid w:val="006933E3"/>
    <w:rsid w:val="00694AAF"/>
    <w:rsid w:val="006979D6"/>
    <w:rsid w:val="006A1012"/>
    <w:rsid w:val="006A10E3"/>
    <w:rsid w:val="006A4047"/>
    <w:rsid w:val="006A5B49"/>
    <w:rsid w:val="006A710F"/>
    <w:rsid w:val="006B54C1"/>
    <w:rsid w:val="006B573F"/>
    <w:rsid w:val="006B6C62"/>
    <w:rsid w:val="006B6E25"/>
    <w:rsid w:val="006B6E7F"/>
    <w:rsid w:val="006C5241"/>
    <w:rsid w:val="006D020D"/>
    <w:rsid w:val="006D48C6"/>
    <w:rsid w:val="006D50DF"/>
    <w:rsid w:val="006E2498"/>
    <w:rsid w:val="006E36A5"/>
    <w:rsid w:val="006E5DE2"/>
    <w:rsid w:val="006E78C2"/>
    <w:rsid w:val="006F1EBA"/>
    <w:rsid w:val="006F3648"/>
    <w:rsid w:val="006F49B8"/>
    <w:rsid w:val="006F4B95"/>
    <w:rsid w:val="006F5607"/>
    <w:rsid w:val="00711DD5"/>
    <w:rsid w:val="00713472"/>
    <w:rsid w:val="0071428F"/>
    <w:rsid w:val="00714819"/>
    <w:rsid w:val="00721A3E"/>
    <w:rsid w:val="00733E04"/>
    <w:rsid w:val="007353D6"/>
    <w:rsid w:val="007368C3"/>
    <w:rsid w:val="00736E3B"/>
    <w:rsid w:val="0073705A"/>
    <w:rsid w:val="00737F98"/>
    <w:rsid w:val="00746915"/>
    <w:rsid w:val="0075428F"/>
    <w:rsid w:val="007549DD"/>
    <w:rsid w:val="00754EBE"/>
    <w:rsid w:val="00755535"/>
    <w:rsid w:val="00766E64"/>
    <w:rsid w:val="00772F11"/>
    <w:rsid w:val="007741F5"/>
    <w:rsid w:val="0077525A"/>
    <w:rsid w:val="0077579B"/>
    <w:rsid w:val="00781623"/>
    <w:rsid w:val="00782A26"/>
    <w:rsid w:val="0078415E"/>
    <w:rsid w:val="00786DB7"/>
    <w:rsid w:val="007902AA"/>
    <w:rsid w:val="0079454D"/>
    <w:rsid w:val="007954E2"/>
    <w:rsid w:val="007955A0"/>
    <w:rsid w:val="007A3929"/>
    <w:rsid w:val="007A4B49"/>
    <w:rsid w:val="007B0A47"/>
    <w:rsid w:val="007B4D05"/>
    <w:rsid w:val="007B68FB"/>
    <w:rsid w:val="007B6FA6"/>
    <w:rsid w:val="007B703F"/>
    <w:rsid w:val="007B70CF"/>
    <w:rsid w:val="007C06D4"/>
    <w:rsid w:val="007C1C0C"/>
    <w:rsid w:val="007C2EFB"/>
    <w:rsid w:val="007C53CD"/>
    <w:rsid w:val="007C5FB7"/>
    <w:rsid w:val="007C6526"/>
    <w:rsid w:val="007C7DA2"/>
    <w:rsid w:val="007C7FA4"/>
    <w:rsid w:val="007D0F4F"/>
    <w:rsid w:val="007D409A"/>
    <w:rsid w:val="007E0C02"/>
    <w:rsid w:val="007E30C7"/>
    <w:rsid w:val="007E3D44"/>
    <w:rsid w:val="007E4BEC"/>
    <w:rsid w:val="007F2D46"/>
    <w:rsid w:val="007F6647"/>
    <w:rsid w:val="008006EE"/>
    <w:rsid w:val="0080082E"/>
    <w:rsid w:val="00800AD6"/>
    <w:rsid w:val="00801661"/>
    <w:rsid w:val="00803771"/>
    <w:rsid w:val="00807F32"/>
    <w:rsid w:val="00810C3A"/>
    <w:rsid w:val="00811355"/>
    <w:rsid w:val="00815770"/>
    <w:rsid w:val="008221F2"/>
    <w:rsid w:val="008249E6"/>
    <w:rsid w:val="00825F10"/>
    <w:rsid w:val="00826F0C"/>
    <w:rsid w:val="0082733C"/>
    <w:rsid w:val="00830D50"/>
    <w:rsid w:val="00831304"/>
    <w:rsid w:val="00834033"/>
    <w:rsid w:val="008361C7"/>
    <w:rsid w:val="00837DF2"/>
    <w:rsid w:val="00840442"/>
    <w:rsid w:val="00841D6E"/>
    <w:rsid w:val="0085194C"/>
    <w:rsid w:val="0085216F"/>
    <w:rsid w:val="00852D45"/>
    <w:rsid w:val="00853151"/>
    <w:rsid w:val="00853CA3"/>
    <w:rsid w:val="008547CF"/>
    <w:rsid w:val="00854880"/>
    <w:rsid w:val="00860C55"/>
    <w:rsid w:val="00862082"/>
    <w:rsid w:val="00862CAB"/>
    <w:rsid w:val="00864EED"/>
    <w:rsid w:val="008667AF"/>
    <w:rsid w:val="00872F02"/>
    <w:rsid w:val="00873FDB"/>
    <w:rsid w:val="0087411C"/>
    <w:rsid w:val="00874CD7"/>
    <w:rsid w:val="00874FE1"/>
    <w:rsid w:val="008758B5"/>
    <w:rsid w:val="00877BAF"/>
    <w:rsid w:val="00880615"/>
    <w:rsid w:val="0088160F"/>
    <w:rsid w:val="008833C4"/>
    <w:rsid w:val="008854EC"/>
    <w:rsid w:val="0088643E"/>
    <w:rsid w:val="00887291"/>
    <w:rsid w:val="0089064D"/>
    <w:rsid w:val="00891D12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5EA"/>
    <w:rsid w:val="008B5BFA"/>
    <w:rsid w:val="008C25CE"/>
    <w:rsid w:val="008C4317"/>
    <w:rsid w:val="008C5F93"/>
    <w:rsid w:val="008C6FCF"/>
    <w:rsid w:val="008C7DA4"/>
    <w:rsid w:val="008D0E7E"/>
    <w:rsid w:val="008D16A5"/>
    <w:rsid w:val="008D1AA1"/>
    <w:rsid w:val="008D37F7"/>
    <w:rsid w:val="008E0540"/>
    <w:rsid w:val="008E2DA0"/>
    <w:rsid w:val="008E715F"/>
    <w:rsid w:val="008F0647"/>
    <w:rsid w:val="008F0942"/>
    <w:rsid w:val="008F2E07"/>
    <w:rsid w:val="008F3183"/>
    <w:rsid w:val="008F5165"/>
    <w:rsid w:val="008F52C7"/>
    <w:rsid w:val="00902B33"/>
    <w:rsid w:val="00903BFA"/>
    <w:rsid w:val="00904D35"/>
    <w:rsid w:val="00910044"/>
    <w:rsid w:val="00912361"/>
    <w:rsid w:val="00915B61"/>
    <w:rsid w:val="00917887"/>
    <w:rsid w:val="0092278C"/>
    <w:rsid w:val="00925200"/>
    <w:rsid w:val="00925529"/>
    <w:rsid w:val="00925EC7"/>
    <w:rsid w:val="00930C75"/>
    <w:rsid w:val="009347C5"/>
    <w:rsid w:val="00934D51"/>
    <w:rsid w:val="00937D60"/>
    <w:rsid w:val="00940BC2"/>
    <w:rsid w:val="0094105F"/>
    <w:rsid w:val="009413A6"/>
    <w:rsid w:val="00941A55"/>
    <w:rsid w:val="00942C7C"/>
    <w:rsid w:val="00943B97"/>
    <w:rsid w:val="00945BD5"/>
    <w:rsid w:val="00945D41"/>
    <w:rsid w:val="00946D4A"/>
    <w:rsid w:val="00950E3A"/>
    <w:rsid w:val="0095122A"/>
    <w:rsid w:val="00953356"/>
    <w:rsid w:val="00953E3E"/>
    <w:rsid w:val="00955549"/>
    <w:rsid w:val="009572B9"/>
    <w:rsid w:val="00957EDD"/>
    <w:rsid w:val="00963149"/>
    <w:rsid w:val="009638AC"/>
    <w:rsid w:val="00965D09"/>
    <w:rsid w:val="009663B6"/>
    <w:rsid w:val="00966CE9"/>
    <w:rsid w:val="00970BD0"/>
    <w:rsid w:val="00982FB1"/>
    <w:rsid w:val="00991059"/>
    <w:rsid w:val="00992181"/>
    <w:rsid w:val="009A2D95"/>
    <w:rsid w:val="009A3211"/>
    <w:rsid w:val="009A5649"/>
    <w:rsid w:val="009A5A95"/>
    <w:rsid w:val="009A627C"/>
    <w:rsid w:val="009A65FF"/>
    <w:rsid w:val="009A72E1"/>
    <w:rsid w:val="009B1167"/>
    <w:rsid w:val="009B1989"/>
    <w:rsid w:val="009C000B"/>
    <w:rsid w:val="009C29FD"/>
    <w:rsid w:val="009C5739"/>
    <w:rsid w:val="009C64AF"/>
    <w:rsid w:val="009C651D"/>
    <w:rsid w:val="009C6736"/>
    <w:rsid w:val="009D1863"/>
    <w:rsid w:val="009D67AB"/>
    <w:rsid w:val="009D697B"/>
    <w:rsid w:val="009E1A92"/>
    <w:rsid w:val="009E6313"/>
    <w:rsid w:val="009F2961"/>
    <w:rsid w:val="009F2F8B"/>
    <w:rsid w:val="009F48C8"/>
    <w:rsid w:val="009F78D5"/>
    <w:rsid w:val="00A0091E"/>
    <w:rsid w:val="00A10EC0"/>
    <w:rsid w:val="00A11CCF"/>
    <w:rsid w:val="00A11D28"/>
    <w:rsid w:val="00A13207"/>
    <w:rsid w:val="00A14D51"/>
    <w:rsid w:val="00A16D33"/>
    <w:rsid w:val="00A17AC4"/>
    <w:rsid w:val="00A211CC"/>
    <w:rsid w:val="00A2120B"/>
    <w:rsid w:val="00A2427A"/>
    <w:rsid w:val="00A25656"/>
    <w:rsid w:val="00A25745"/>
    <w:rsid w:val="00A3062D"/>
    <w:rsid w:val="00A35642"/>
    <w:rsid w:val="00A4496E"/>
    <w:rsid w:val="00A44F7C"/>
    <w:rsid w:val="00A474D6"/>
    <w:rsid w:val="00A53179"/>
    <w:rsid w:val="00A5358B"/>
    <w:rsid w:val="00A537D3"/>
    <w:rsid w:val="00A54175"/>
    <w:rsid w:val="00A559E2"/>
    <w:rsid w:val="00A569F1"/>
    <w:rsid w:val="00A56FFB"/>
    <w:rsid w:val="00A60517"/>
    <w:rsid w:val="00A61D6A"/>
    <w:rsid w:val="00A6428F"/>
    <w:rsid w:val="00A649DB"/>
    <w:rsid w:val="00A7221E"/>
    <w:rsid w:val="00A7362D"/>
    <w:rsid w:val="00A7381F"/>
    <w:rsid w:val="00A75CFA"/>
    <w:rsid w:val="00A8061E"/>
    <w:rsid w:val="00A82B9E"/>
    <w:rsid w:val="00A82ED0"/>
    <w:rsid w:val="00A84BF5"/>
    <w:rsid w:val="00A85240"/>
    <w:rsid w:val="00A86CA2"/>
    <w:rsid w:val="00AA0242"/>
    <w:rsid w:val="00AA0281"/>
    <w:rsid w:val="00AA0FD4"/>
    <w:rsid w:val="00AA4E8C"/>
    <w:rsid w:val="00AB0CEB"/>
    <w:rsid w:val="00AB140B"/>
    <w:rsid w:val="00AB14BA"/>
    <w:rsid w:val="00AB1746"/>
    <w:rsid w:val="00AC0BAB"/>
    <w:rsid w:val="00AC1309"/>
    <w:rsid w:val="00AC16B5"/>
    <w:rsid w:val="00AC3778"/>
    <w:rsid w:val="00AC487F"/>
    <w:rsid w:val="00AC5527"/>
    <w:rsid w:val="00AD069D"/>
    <w:rsid w:val="00AD0F54"/>
    <w:rsid w:val="00AD1489"/>
    <w:rsid w:val="00AD3522"/>
    <w:rsid w:val="00AE6883"/>
    <w:rsid w:val="00AF04F1"/>
    <w:rsid w:val="00AF10CC"/>
    <w:rsid w:val="00AF10EF"/>
    <w:rsid w:val="00AF194E"/>
    <w:rsid w:val="00AF1C26"/>
    <w:rsid w:val="00AF372B"/>
    <w:rsid w:val="00AF3B72"/>
    <w:rsid w:val="00AF3EA2"/>
    <w:rsid w:val="00AF47E9"/>
    <w:rsid w:val="00AF6CE0"/>
    <w:rsid w:val="00AF6F44"/>
    <w:rsid w:val="00B0020C"/>
    <w:rsid w:val="00B00F6F"/>
    <w:rsid w:val="00B01703"/>
    <w:rsid w:val="00B0423A"/>
    <w:rsid w:val="00B04F60"/>
    <w:rsid w:val="00B10CCD"/>
    <w:rsid w:val="00B11E4F"/>
    <w:rsid w:val="00B1497C"/>
    <w:rsid w:val="00B152E8"/>
    <w:rsid w:val="00B17DDF"/>
    <w:rsid w:val="00B20938"/>
    <w:rsid w:val="00B21820"/>
    <w:rsid w:val="00B219BD"/>
    <w:rsid w:val="00B21E85"/>
    <w:rsid w:val="00B2305A"/>
    <w:rsid w:val="00B25129"/>
    <w:rsid w:val="00B26557"/>
    <w:rsid w:val="00B269DC"/>
    <w:rsid w:val="00B27D59"/>
    <w:rsid w:val="00B31C72"/>
    <w:rsid w:val="00B33340"/>
    <w:rsid w:val="00B35623"/>
    <w:rsid w:val="00B420EC"/>
    <w:rsid w:val="00B42521"/>
    <w:rsid w:val="00B51174"/>
    <w:rsid w:val="00B51BA1"/>
    <w:rsid w:val="00B56446"/>
    <w:rsid w:val="00B615F0"/>
    <w:rsid w:val="00B6178E"/>
    <w:rsid w:val="00B6329C"/>
    <w:rsid w:val="00B655C3"/>
    <w:rsid w:val="00B65AFD"/>
    <w:rsid w:val="00B719A6"/>
    <w:rsid w:val="00B77AD0"/>
    <w:rsid w:val="00B800D9"/>
    <w:rsid w:val="00B80FC4"/>
    <w:rsid w:val="00B86EE3"/>
    <w:rsid w:val="00B873D9"/>
    <w:rsid w:val="00B87942"/>
    <w:rsid w:val="00B917ED"/>
    <w:rsid w:val="00B975DF"/>
    <w:rsid w:val="00BA0EED"/>
    <w:rsid w:val="00BA1A2F"/>
    <w:rsid w:val="00BA1D31"/>
    <w:rsid w:val="00BA2BDA"/>
    <w:rsid w:val="00BA7B8A"/>
    <w:rsid w:val="00BB58EA"/>
    <w:rsid w:val="00BB6449"/>
    <w:rsid w:val="00BB6A3D"/>
    <w:rsid w:val="00BC0232"/>
    <w:rsid w:val="00BC1AAF"/>
    <w:rsid w:val="00BC321D"/>
    <w:rsid w:val="00BC402A"/>
    <w:rsid w:val="00BC40B0"/>
    <w:rsid w:val="00BC7FF6"/>
    <w:rsid w:val="00BD1096"/>
    <w:rsid w:val="00BD151D"/>
    <w:rsid w:val="00BD229E"/>
    <w:rsid w:val="00BD27A2"/>
    <w:rsid w:val="00BD3C7D"/>
    <w:rsid w:val="00BE1681"/>
    <w:rsid w:val="00BE1C32"/>
    <w:rsid w:val="00BE4510"/>
    <w:rsid w:val="00BE76E0"/>
    <w:rsid w:val="00BF2E48"/>
    <w:rsid w:val="00BF4539"/>
    <w:rsid w:val="00BF4D80"/>
    <w:rsid w:val="00BF6BE8"/>
    <w:rsid w:val="00C007BE"/>
    <w:rsid w:val="00C02195"/>
    <w:rsid w:val="00C0465F"/>
    <w:rsid w:val="00C07E4C"/>
    <w:rsid w:val="00C1019C"/>
    <w:rsid w:val="00C11908"/>
    <w:rsid w:val="00C12F4F"/>
    <w:rsid w:val="00C13C27"/>
    <w:rsid w:val="00C16719"/>
    <w:rsid w:val="00C17945"/>
    <w:rsid w:val="00C21561"/>
    <w:rsid w:val="00C220BC"/>
    <w:rsid w:val="00C24A71"/>
    <w:rsid w:val="00C32BA9"/>
    <w:rsid w:val="00C3591B"/>
    <w:rsid w:val="00C35CBC"/>
    <w:rsid w:val="00C37141"/>
    <w:rsid w:val="00C434B9"/>
    <w:rsid w:val="00C46E7A"/>
    <w:rsid w:val="00C52C9D"/>
    <w:rsid w:val="00C54DD0"/>
    <w:rsid w:val="00C64A59"/>
    <w:rsid w:val="00C64BA5"/>
    <w:rsid w:val="00C66167"/>
    <w:rsid w:val="00C66BB3"/>
    <w:rsid w:val="00C6704B"/>
    <w:rsid w:val="00C67D23"/>
    <w:rsid w:val="00C71F26"/>
    <w:rsid w:val="00C7264A"/>
    <w:rsid w:val="00C75D6C"/>
    <w:rsid w:val="00C7699D"/>
    <w:rsid w:val="00C76F2D"/>
    <w:rsid w:val="00C77FC0"/>
    <w:rsid w:val="00C817BF"/>
    <w:rsid w:val="00C842AA"/>
    <w:rsid w:val="00C87A5A"/>
    <w:rsid w:val="00C918B8"/>
    <w:rsid w:val="00CA319C"/>
    <w:rsid w:val="00CA460B"/>
    <w:rsid w:val="00CB0A88"/>
    <w:rsid w:val="00CB2089"/>
    <w:rsid w:val="00CB4438"/>
    <w:rsid w:val="00CB4AB3"/>
    <w:rsid w:val="00CC24D6"/>
    <w:rsid w:val="00CC4AB4"/>
    <w:rsid w:val="00CC6345"/>
    <w:rsid w:val="00CC6722"/>
    <w:rsid w:val="00CD34C4"/>
    <w:rsid w:val="00CD4215"/>
    <w:rsid w:val="00CD754D"/>
    <w:rsid w:val="00CE2215"/>
    <w:rsid w:val="00CE313F"/>
    <w:rsid w:val="00CE3ED9"/>
    <w:rsid w:val="00CE4F66"/>
    <w:rsid w:val="00CE53B7"/>
    <w:rsid w:val="00CE6849"/>
    <w:rsid w:val="00CF00B0"/>
    <w:rsid w:val="00CF139F"/>
    <w:rsid w:val="00CF2514"/>
    <w:rsid w:val="00CF2C0C"/>
    <w:rsid w:val="00CF3333"/>
    <w:rsid w:val="00D02114"/>
    <w:rsid w:val="00D040BD"/>
    <w:rsid w:val="00D04FCB"/>
    <w:rsid w:val="00D05C6A"/>
    <w:rsid w:val="00D06E86"/>
    <w:rsid w:val="00D14632"/>
    <w:rsid w:val="00D200B7"/>
    <w:rsid w:val="00D2214A"/>
    <w:rsid w:val="00D22F9F"/>
    <w:rsid w:val="00D26994"/>
    <w:rsid w:val="00D26EE9"/>
    <w:rsid w:val="00D272CD"/>
    <w:rsid w:val="00D27515"/>
    <w:rsid w:val="00D316E9"/>
    <w:rsid w:val="00D3375A"/>
    <w:rsid w:val="00D3576F"/>
    <w:rsid w:val="00D358AB"/>
    <w:rsid w:val="00D373BC"/>
    <w:rsid w:val="00D37792"/>
    <w:rsid w:val="00D4358F"/>
    <w:rsid w:val="00D43C84"/>
    <w:rsid w:val="00D44C78"/>
    <w:rsid w:val="00D50820"/>
    <w:rsid w:val="00D55264"/>
    <w:rsid w:val="00D55D69"/>
    <w:rsid w:val="00D618BB"/>
    <w:rsid w:val="00D63BB2"/>
    <w:rsid w:val="00D66C3E"/>
    <w:rsid w:val="00D72BF5"/>
    <w:rsid w:val="00D75460"/>
    <w:rsid w:val="00D779F9"/>
    <w:rsid w:val="00D8257E"/>
    <w:rsid w:val="00D8310C"/>
    <w:rsid w:val="00D83FA4"/>
    <w:rsid w:val="00D84845"/>
    <w:rsid w:val="00D859BE"/>
    <w:rsid w:val="00D8659D"/>
    <w:rsid w:val="00D9058C"/>
    <w:rsid w:val="00D97589"/>
    <w:rsid w:val="00D97BA5"/>
    <w:rsid w:val="00DA4053"/>
    <w:rsid w:val="00DA55AF"/>
    <w:rsid w:val="00DA6F1D"/>
    <w:rsid w:val="00DB3E48"/>
    <w:rsid w:val="00DC12D5"/>
    <w:rsid w:val="00DC18D9"/>
    <w:rsid w:val="00DC4C3C"/>
    <w:rsid w:val="00DC78A6"/>
    <w:rsid w:val="00DD06D1"/>
    <w:rsid w:val="00DD1D77"/>
    <w:rsid w:val="00DD2134"/>
    <w:rsid w:val="00DD2674"/>
    <w:rsid w:val="00DD3E93"/>
    <w:rsid w:val="00DD4B38"/>
    <w:rsid w:val="00DD5C3D"/>
    <w:rsid w:val="00DD6185"/>
    <w:rsid w:val="00DE0354"/>
    <w:rsid w:val="00DE132E"/>
    <w:rsid w:val="00DE1ECD"/>
    <w:rsid w:val="00DE6DF3"/>
    <w:rsid w:val="00DE6F2A"/>
    <w:rsid w:val="00DF425B"/>
    <w:rsid w:val="00DF6F79"/>
    <w:rsid w:val="00E007A8"/>
    <w:rsid w:val="00E00E00"/>
    <w:rsid w:val="00E024DD"/>
    <w:rsid w:val="00E03152"/>
    <w:rsid w:val="00E05E8F"/>
    <w:rsid w:val="00E06F49"/>
    <w:rsid w:val="00E15498"/>
    <w:rsid w:val="00E15F28"/>
    <w:rsid w:val="00E16FBB"/>
    <w:rsid w:val="00E27512"/>
    <w:rsid w:val="00E3006C"/>
    <w:rsid w:val="00E32EA2"/>
    <w:rsid w:val="00E35076"/>
    <w:rsid w:val="00E36945"/>
    <w:rsid w:val="00E410A6"/>
    <w:rsid w:val="00E41829"/>
    <w:rsid w:val="00E41BB2"/>
    <w:rsid w:val="00E430FB"/>
    <w:rsid w:val="00E44D74"/>
    <w:rsid w:val="00E44F44"/>
    <w:rsid w:val="00E51CC0"/>
    <w:rsid w:val="00E52176"/>
    <w:rsid w:val="00E55AA8"/>
    <w:rsid w:val="00E55E03"/>
    <w:rsid w:val="00E62D49"/>
    <w:rsid w:val="00E63D51"/>
    <w:rsid w:val="00E65945"/>
    <w:rsid w:val="00E711AB"/>
    <w:rsid w:val="00E73423"/>
    <w:rsid w:val="00E73A28"/>
    <w:rsid w:val="00E7453E"/>
    <w:rsid w:val="00E8702A"/>
    <w:rsid w:val="00E93C18"/>
    <w:rsid w:val="00E93E28"/>
    <w:rsid w:val="00E97328"/>
    <w:rsid w:val="00EA086A"/>
    <w:rsid w:val="00EA4298"/>
    <w:rsid w:val="00EA42AA"/>
    <w:rsid w:val="00EB052D"/>
    <w:rsid w:val="00EB3D7C"/>
    <w:rsid w:val="00EB404D"/>
    <w:rsid w:val="00EB6621"/>
    <w:rsid w:val="00EB6F6C"/>
    <w:rsid w:val="00EC0319"/>
    <w:rsid w:val="00EC3AD1"/>
    <w:rsid w:val="00EC50D8"/>
    <w:rsid w:val="00EC7726"/>
    <w:rsid w:val="00EC7FB7"/>
    <w:rsid w:val="00ED7523"/>
    <w:rsid w:val="00EE203F"/>
    <w:rsid w:val="00EE3608"/>
    <w:rsid w:val="00EE7005"/>
    <w:rsid w:val="00EF25D3"/>
    <w:rsid w:val="00EF40EA"/>
    <w:rsid w:val="00EF47BB"/>
    <w:rsid w:val="00EF5EBE"/>
    <w:rsid w:val="00EF6B9C"/>
    <w:rsid w:val="00EF761A"/>
    <w:rsid w:val="00F02D6F"/>
    <w:rsid w:val="00F02E50"/>
    <w:rsid w:val="00F1179C"/>
    <w:rsid w:val="00F127C8"/>
    <w:rsid w:val="00F12ED9"/>
    <w:rsid w:val="00F208BD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46BB2"/>
    <w:rsid w:val="00F46D4E"/>
    <w:rsid w:val="00F53247"/>
    <w:rsid w:val="00F54EFA"/>
    <w:rsid w:val="00F57B3A"/>
    <w:rsid w:val="00F57BFF"/>
    <w:rsid w:val="00F57ED9"/>
    <w:rsid w:val="00F624EB"/>
    <w:rsid w:val="00F62931"/>
    <w:rsid w:val="00F64648"/>
    <w:rsid w:val="00F646F3"/>
    <w:rsid w:val="00F6733D"/>
    <w:rsid w:val="00F70B18"/>
    <w:rsid w:val="00F718D7"/>
    <w:rsid w:val="00F72802"/>
    <w:rsid w:val="00F80375"/>
    <w:rsid w:val="00F803A6"/>
    <w:rsid w:val="00F81F0D"/>
    <w:rsid w:val="00F8214C"/>
    <w:rsid w:val="00F832DA"/>
    <w:rsid w:val="00F87712"/>
    <w:rsid w:val="00F90D4B"/>
    <w:rsid w:val="00F90EC6"/>
    <w:rsid w:val="00F91D49"/>
    <w:rsid w:val="00F93193"/>
    <w:rsid w:val="00F94FE6"/>
    <w:rsid w:val="00FA6611"/>
    <w:rsid w:val="00FA6F7E"/>
    <w:rsid w:val="00FB3F68"/>
    <w:rsid w:val="00FC2670"/>
    <w:rsid w:val="00FC5F65"/>
    <w:rsid w:val="00FD0E18"/>
    <w:rsid w:val="00FD1AE9"/>
    <w:rsid w:val="00FD2D7A"/>
    <w:rsid w:val="00FD714E"/>
    <w:rsid w:val="00FD7AC8"/>
    <w:rsid w:val="00FE2B5A"/>
    <w:rsid w:val="00FE79DB"/>
    <w:rsid w:val="00FE7C8E"/>
    <w:rsid w:val="00FF18C0"/>
    <w:rsid w:val="00FF264D"/>
    <w:rsid w:val="00FF2726"/>
    <w:rsid w:val="00FF3063"/>
    <w:rsid w:val="00FF39F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A4AFD"/>
  <w15:chartTrackingRefBased/>
  <w15:docId w15:val="{E9EF0584-5C11-4E4E-AF13-19CB0EDF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59"/>
    <w:rsid w:val="00F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22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B21E8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33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7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43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rtalvs.sk/regzam/detail/8276" TargetMode="External"/><Relationship Id="rId117" Type="http://schemas.openxmlformats.org/officeDocument/2006/relationships/hyperlink" Target="https://www.ku.sk/images/dokumenty/tf/dokumenty/vpch_pedagogov/vupch-jen%C4%8Do.pdf" TargetMode="External"/><Relationship Id="rId21" Type="http://schemas.openxmlformats.org/officeDocument/2006/relationships/hyperlink" Target="https://www.portalvs.sk/regzam/detail/8060" TargetMode="External"/><Relationship Id="rId42" Type="http://schemas.openxmlformats.org/officeDocument/2006/relationships/hyperlink" Target="https://www.portalvs.sk/regzam/detail/24805" TargetMode="External"/><Relationship Id="rId47" Type="http://schemas.openxmlformats.org/officeDocument/2006/relationships/hyperlink" Target="https://www.portalvs.sk/regzam/detail/8179" TargetMode="External"/><Relationship Id="rId63" Type="http://schemas.openxmlformats.org/officeDocument/2006/relationships/hyperlink" Target="https://www.portalvs.sk/regzam/detail/24023" TargetMode="External"/><Relationship Id="rId68" Type="http://schemas.openxmlformats.org/officeDocument/2006/relationships/hyperlink" Target="https://www.portalvs.sk/regzam/detail/7893" TargetMode="External"/><Relationship Id="rId84" Type="http://schemas.openxmlformats.org/officeDocument/2006/relationships/hyperlink" Target="https://www.ku.sk/images/dokumenty/smernica_rektora_o_podpore_uch%C3%A1dza%C4%8Dov_o_%C5%A1t%C3%BAdium_a_%C5%A1tudentov_so_%C5%A1pecifick%C3%BDmi_potrebami_na_ku.pdf" TargetMode="External"/><Relationship Id="rId89" Type="http://schemas.openxmlformats.org/officeDocument/2006/relationships/hyperlink" Target="https://www.ku.sk/images/dokumenty/vp_ku_27_harmonogram_2020_2021.pdf" TargetMode="External"/><Relationship Id="rId112" Type="http://schemas.openxmlformats.org/officeDocument/2006/relationships/hyperlink" Target="mailto:michaela.sulova@ku.sk" TargetMode="External"/><Relationship Id="rId133" Type="http://schemas.openxmlformats.org/officeDocument/2006/relationships/hyperlink" Target="https://www.ku.sk/index.php/sluzby-studentom/poradenske-centrum" TargetMode="External"/><Relationship Id="rId138" Type="http://schemas.openxmlformats.org/officeDocument/2006/relationships/hyperlink" Target="https://www.ku.sk/images/dokumenty/vp_ku_28_smernica_rektora_o_v%C3%BD%C5%A1ke_%C5%A1koln%C3%A9ho_a_poplatkov_spojen%C3%BDch_so_%C5%A1t%C3%BAdiom_v_ak._roku_2020-2021___verzia_%C4%8D._2-1.pdf" TargetMode="External"/><Relationship Id="rId16" Type="http://schemas.openxmlformats.org/officeDocument/2006/relationships/hyperlink" Target="https://www.portalvs.sk/regzam/detail/18260" TargetMode="External"/><Relationship Id="rId107" Type="http://schemas.openxmlformats.org/officeDocument/2006/relationships/hyperlink" Target="mailto:emil.ragan@ku.sk" TargetMode="External"/><Relationship Id="rId11" Type="http://schemas.openxmlformats.org/officeDocument/2006/relationships/hyperlink" Target="https://sustavapovolani.sk/karta_zamestnania-496233-35" TargetMode="External"/><Relationship Id="rId32" Type="http://schemas.openxmlformats.org/officeDocument/2006/relationships/hyperlink" Target="https://www.portalvs.sk/regzam/detail/29759" TargetMode="External"/><Relationship Id="rId37" Type="http://schemas.openxmlformats.org/officeDocument/2006/relationships/hyperlink" Target="https://www.portalvs.sk/regzam/detail/8179" TargetMode="External"/><Relationship Id="rId53" Type="http://schemas.openxmlformats.org/officeDocument/2006/relationships/hyperlink" Target="https://www.portalvs.sk/regzam/detail/24805" TargetMode="External"/><Relationship Id="rId58" Type="http://schemas.openxmlformats.org/officeDocument/2006/relationships/hyperlink" Target="https://www.portalvs.sk/regzam/detail/7891" TargetMode="External"/><Relationship Id="rId74" Type="http://schemas.openxmlformats.org/officeDocument/2006/relationships/hyperlink" Target="https://www.portalvs.sk/regzam/detail/24805" TargetMode="External"/><Relationship Id="rId79" Type="http://schemas.openxmlformats.org/officeDocument/2006/relationships/hyperlink" Target="https://www.ku.sk/images/dokumenty/studijny_poriadok_ku.pdf" TargetMode="External"/><Relationship Id="rId102" Type="http://schemas.openxmlformats.org/officeDocument/2006/relationships/hyperlink" Target="https://www.portalvs.sk/regzam/detail/8276" TargetMode="External"/><Relationship Id="rId123" Type="http://schemas.openxmlformats.org/officeDocument/2006/relationships/hyperlink" Target="https://www.ku.sk/images/dokumenty/tf/dokumenty/vpch_pedagogov/vupch-ragan_emil.pdf" TargetMode="External"/><Relationship Id="rId128" Type="http://schemas.openxmlformats.org/officeDocument/2006/relationships/hyperlink" Target="mailto:jan.pcolinsky880@edu.ku.sk" TargetMode="External"/><Relationship Id="rId144" Type="http://schemas.openxmlformats.org/officeDocument/2006/relationships/hyperlink" Target="https://www.ku.sk/images/dokumenty/program_podpory_adapt%C3%A1cie_zahrani%C4%8Dn%C3%BDch_%C5%A1tudentov_na_ku.pdf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mailto:tadeusz.bak@ku.sk" TargetMode="External"/><Relationship Id="rId95" Type="http://schemas.openxmlformats.org/officeDocument/2006/relationships/hyperlink" Target="mailto:jan.jenco@ku.sk" TargetMode="External"/><Relationship Id="rId22" Type="http://schemas.openxmlformats.org/officeDocument/2006/relationships/hyperlink" Target="https://www.portalvs.sk/regzam/detail/7893" TargetMode="External"/><Relationship Id="rId27" Type="http://schemas.openxmlformats.org/officeDocument/2006/relationships/hyperlink" Target="https://www.portalvs.sk/regzam/detail/8060" TargetMode="External"/><Relationship Id="rId43" Type="http://schemas.openxmlformats.org/officeDocument/2006/relationships/hyperlink" Target="https://www.portalvs.sk/regzam/detail/7884" TargetMode="External"/><Relationship Id="rId48" Type="http://schemas.openxmlformats.org/officeDocument/2006/relationships/hyperlink" Target="https://www.portalvs.sk/regzam/detail/8060" TargetMode="External"/><Relationship Id="rId64" Type="http://schemas.openxmlformats.org/officeDocument/2006/relationships/hyperlink" Target="https://www.portalvs.sk/regzam/detail/8025" TargetMode="External"/><Relationship Id="rId69" Type="http://schemas.openxmlformats.org/officeDocument/2006/relationships/hyperlink" Target="https://www.portalvs.sk/regzam/detail/8276" TargetMode="External"/><Relationship Id="rId113" Type="http://schemas.openxmlformats.org/officeDocument/2006/relationships/hyperlink" Target="https://www.portalvs.sk/regzam/detail/24805" TargetMode="External"/><Relationship Id="rId118" Type="http://schemas.openxmlformats.org/officeDocument/2006/relationships/hyperlink" Target="https://www.ku.sk/images/dokumenty/tf/dokumenty/vpch_pedagogov/vupch-jurica.pdf" TargetMode="External"/><Relationship Id="rId134" Type="http://schemas.openxmlformats.org/officeDocument/2006/relationships/hyperlink" Target="https://www.ku.sk/images/dokumenty/studijny_poriadok_ku.pdf" TargetMode="External"/><Relationship Id="rId139" Type="http://schemas.openxmlformats.org/officeDocument/2006/relationships/hyperlink" Target="https://www.ku.sk/index.php/sluzby-studentom/socialne-stipendia" TargetMode="External"/><Relationship Id="rId80" Type="http://schemas.openxmlformats.org/officeDocument/2006/relationships/hyperlink" Target="https://www.ku.sk/images/dokumenty/web_smernica_rektora_o_n%C3%A1le%C5%BEitostiach_z%C3%A1vere%C4%8Dn%C3%BDch_pr%C3%A1cpdf.pdf" TargetMode="External"/><Relationship Id="rId85" Type="http://schemas.openxmlformats.org/officeDocument/2006/relationships/hyperlink" Target="https://www.ku.sk/index.php/fakulty-a-pracoviska/teologicka-fakulta/tf-o-fakulte/dekanat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ku.sk/images/dokumenty/studijny_poriadok_ku.pdf" TargetMode="External"/><Relationship Id="rId17" Type="http://schemas.openxmlformats.org/officeDocument/2006/relationships/hyperlink" Target="https://www.portalvs.sk/regzam/detail/8060" TargetMode="External"/><Relationship Id="rId25" Type="http://schemas.openxmlformats.org/officeDocument/2006/relationships/hyperlink" Target="https://www.portalvs.sk/regzam/detail/29759" TargetMode="External"/><Relationship Id="rId33" Type="http://schemas.openxmlformats.org/officeDocument/2006/relationships/hyperlink" Target="https://www.portalvs.sk/regzam/detail/8276" TargetMode="External"/><Relationship Id="rId38" Type="http://schemas.openxmlformats.org/officeDocument/2006/relationships/hyperlink" Target="https://www.portalvs.sk/regzam/detail/7907" TargetMode="External"/><Relationship Id="rId46" Type="http://schemas.openxmlformats.org/officeDocument/2006/relationships/hyperlink" Target="https://www.portalvs.sk/regzam/detail/7893" TargetMode="External"/><Relationship Id="rId59" Type="http://schemas.openxmlformats.org/officeDocument/2006/relationships/hyperlink" Target="https://www.portalvs.sk/regzam/detail/24023" TargetMode="External"/><Relationship Id="rId67" Type="http://schemas.openxmlformats.org/officeDocument/2006/relationships/hyperlink" Target="https://www.portalvs.sk/regzam/detail/8060" TargetMode="External"/><Relationship Id="rId103" Type="http://schemas.openxmlformats.org/officeDocument/2006/relationships/hyperlink" Target="mailto:lydia.leskova@ku.sk" TargetMode="External"/><Relationship Id="rId108" Type="http://schemas.openxmlformats.org/officeDocument/2006/relationships/hyperlink" Target="https://www.portalvs.sk/regzam/detail/7891" TargetMode="External"/><Relationship Id="rId116" Type="http://schemas.openxmlformats.org/officeDocument/2006/relationships/hyperlink" Target="https://www.ku.sk/images/dokumenty/tf/dokumenty/vpch_pedagogov/vupch-forg%C3%A1%C4%8D.pdf" TargetMode="External"/><Relationship Id="rId124" Type="http://schemas.openxmlformats.org/officeDocument/2006/relationships/hyperlink" Target="https://www.ku.sk/images/dokumenty/tf/dokumenty/vpch_pedagogov/vupch-ragan_gabriel.pdf" TargetMode="External"/><Relationship Id="rId129" Type="http://schemas.openxmlformats.org/officeDocument/2006/relationships/hyperlink" Target="mailto:katarina.mickova955@edu.ku.sk" TargetMode="External"/><Relationship Id="rId137" Type="http://schemas.openxmlformats.org/officeDocument/2006/relationships/hyperlink" Target="https://www.ku.sk/index.php/fakulty-a-pracoviska/teologicka-fakulta/studium-a-vzdelavanie/sluzby-studentom/70852-ubytovanie-pre-vs-studentov-ky-studujucich-na-tf-ku" TargetMode="External"/><Relationship Id="rId20" Type="http://schemas.openxmlformats.org/officeDocument/2006/relationships/hyperlink" Target="https://www.portalvs.sk/regzam/detail/18263" TargetMode="External"/><Relationship Id="rId41" Type="http://schemas.openxmlformats.org/officeDocument/2006/relationships/hyperlink" Target="https://www.portalvs.sk/regzam/detail/29759" TargetMode="External"/><Relationship Id="rId54" Type="http://schemas.openxmlformats.org/officeDocument/2006/relationships/hyperlink" Target="https://www.portalvs.sk/regzam/detail/8060" TargetMode="External"/><Relationship Id="rId62" Type="http://schemas.openxmlformats.org/officeDocument/2006/relationships/hyperlink" Target="https://www.portalvs.sk/regzam/detail/22864" TargetMode="External"/><Relationship Id="rId70" Type="http://schemas.openxmlformats.org/officeDocument/2006/relationships/hyperlink" Target="https://www.portalvs.sk/regzam/detail/8179" TargetMode="External"/><Relationship Id="rId75" Type="http://schemas.openxmlformats.org/officeDocument/2006/relationships/hyperlink" Target="https://www.portalvs.sk/regzam/detail/8060" TargetMode="External"/><Relationship Id="rId83" Type="http://schemas.openxmlformats.org/officeDocument/2006/relationships/hyperlink" Target="https://www.ku.sk/images/dokumenty/disciplinarny_poriadok_ku_pre_studentov.pdf" TargetMode="External"/><Relationship Id="rId88" Type="http://schemas.openxmlformats.org/officeDocument/2006/relationships/hyperlink" Target="https://www.ku.sk/images/dokumenty/studijny_poriadok_ku.pdf" TargetMode="External"/><Relationship Id="rId91" Type="http://schemas.openxmlformats.org/officeDocument/2006/relationships/hyperlink" Target="mailto:tadeusz.bak@ku.sk" TargetMode="External"/><Relationship Id="rId96" Type="http://schemas.openxmlformats.org/officeDocument/2006/relationships/hyperlink" Target="https://www.portalvs.sk/regzam/detail/7884" TargetMode="External"/><Relationship Id="rId111" Type="http://schemas.openxmlformats.org/officeDocument/2006/relationships/hyperlink" Target="mailto:lukas.sekerak@ku.sk" TargetMode="External"/><Relationship Id="rId132" Type="http://schemas.openxmlformats.org/officeDocument/2006/relationships/hyperlink" Target="mailto:lydia.jurcenkova@ku.sk" TargetMode="External"/><Relationship Id="rId140" Type="http://schemas.openxmlformats.org/officeDocument/2006/relationships/hyperlink" Target="https://www.ku.sk/index.php/sluzby-studentom/pozicky" TargetMode="External"/><Relationship Id="rId145" Type="http://schemas.openxmlformats.org/officeDocument/2006/relationships/hyperlink" Target="https://www.ku.sk/images/dokumenty/ku/dokumenty/kniznicny_a_vypozicny_poriadok_uk_ku_od_16-9-201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ortalvs.sk/regzam/detail/8262" TargetMode="External"/><Relationship Id="rId23" Type="http://schemas.openxmlformats.org/officeDocument/2006/relationships/hyperlink" Target="https://www.portalvs.sk/regzam/detail/8179" TargetMode="External"/><Relationship Id="rId28" Type="http://schemas.openxmlformats.org/officeDocument/2006/relationships/hyperlink" Target="https://www.portalvs.sk/regzam/detail/24805" TargetMode="External"/><Relationship Id="rId36" Type="http://schemas.openxmlformats.org/officeDocument/2006/relationships/hyperlink" Target="https://www.portalvs.sk/regzam/detail/7893" TargetMode="External"/><Relationship Id="rId49" Type="http://schemas.openxmlformats.org/officeDocument/2006/relationships/hyperlink" Target="https://www.portalvs.sk/regzam/detail/29759" TargetMode="External"/><Relationship Id="rId57" Type="http://schemas.openxmlformats.org/officeDocument/2006/relationships/hyperlink" Target="https://www.portalvs.sk/regzam/detail/18263" TargetMode="External"/><Relationship Id="rId106" Type="http://schemas.openxmlformats.org/officeDocument/2006/relationships/hyperlink" Target="https://www.portalvs.sk/regzam/detail/18263" TargetMode="External"/><Relationship Id="rId114" Type="http://schemas.openxmlformats.org/officeDocument/2006/relationships/hyperlink" Target="https://www.ku.sk/index.php/fakulty-a-pracoviska/teologicka-fakulta/tf-katedry" TargetMode="External"/><Relationship Id="rId119" Type="http://schemas.openxmlformats.org/officeDocument/2006/relationships/hyperlink" Target="https://www.ku.sk/images/dokumenty/tf/dokumenty/vpch_pedagogov/vupch-knap%C3%ADk.pdf" TargetMode="External"/><Relationship Id="rId127" Type="http://schemas.openxmlformats.org/officeDocument/2006/relationships/hyperlink" Target="https://www.ku.sk/index.php/fakulty-a-pracoviska/teologicka-fakulta/tf-katedry" TargetMode="External"/><Relationship Id="rId10" Type="http://schemas.openxmlformats.org/officeDocument/2006/relationships/hyperlink" Target="https://sustavapovolani.sk/karta_zamestnania-496232-35" TargetMode="External"/><Relationship Id="rId31" Type="http://schemas.openxmlformats.org/officeDocument/2006/relationships/hyperlink" Target="https://www.portalvs.sk/regzam/detail/7893" TargetMode="External"/><Relationship Id="rId44" Type="http://schemas.openxmlformats.org/officeDocument/2006/relationships/hyperlink" Target="https://www.portalvs.sk/regzam/detail/7893" TargetMode="External"/><Relationship Id="rId52" Type="http://schemas.openxmlformats.org/officeDocument/2006/relationships/hyperlink" Target="https://www.portalvs.sk/regzam/detail/8276" TargetMode="External"/><Relationship Id="rId60" Type="http://schemas.openxmlformats.org/officeDocument/2006/relationships/hyperlink" Target="https://www.portalvs.sk/regzam/detail/22864" TargetMode="External"/><Relationship Id="rId65" Type="http://schemas.openxmlformats.org/officeDocument/2006/relationships/hyperlink" Target="https://www.portalvs.sk/regzam/detail/22123" TargetMode="External"/><Relationship Id="rId73" Type="http://schemas.openxmlformats.org/officeDocument/2006/relationships/hyperlink" Target="https://www.portalvs.sk/regzam/detail/7893" TargetMode="External"/><Relationship Id="rId78" Type="http://schemas.openxmlformats.org/officeDocument/2006/relationships/hyperlink" Target="https://www.ku.sk/images/dokumenty/studijny_poriadok_ku.pdf" TargetMode="External"/><Relationship Id="rId81" Type="http://schemas.openxmlformats.org/officeDocument/2006/relationships/hyperlink" Target="https://www.ku.sk/images/dokumenty/smernica_erasmus_ka103_ka107.pdf" TargetMode="External"/><Relationship Id="rId86" Type="http://schemas.openxmlformats.org/officeDocument/2006/relationships/hyperlink" Target="https://www.ku.sk/index.php/fakulty-a-pracoviska/teologicka-fakulta/studium-a-vzdelavanie/sluzby-studentom/71418-informacie-pre-studentov-so-specifickymi-potrebami" TargetMode="External"/><Relationship Id="rId94" Type="http://schemas.openxmlformats.org/officeDocument/2006/relationships/hyperlink" Target="https://www.portalvs.sk/regzam/detail/8179" TargetMode="External"/><Relationship Id="rId99" Type="http://schemas.openxmlformats.org/officeDocument/2006/relationships/hyperlink" Target="mailto:jan.knapik@ku.sk" TargetMode="External"/><Relationship Id="rId101" Type="http://schemas.openxmlformats.org/officeDocument/2006/relationships/hyperlink" Target="mailto:richard.kucharcik@ku.sk" TargetMode="External"/><Relationship Id="rId122" Type="http://schemas.openxmlformats.org/officeDocument/2006/relationships/hyperlink" Target="https://www.ku.sk/images/dokumenty/tf/dokumenty/vpch_pedagogov/vupch-lojan.pdf" TargetMode="External"/><Relationship Id="rId130" Type="http://schemas.openxmlformats.org/officeDocument/2006/relationships/hyperlink" Target="http://ludia.ku.sk/person.xhtml?id=michaela.sulova%40ku.sk" TargetMode="External"/><Relationship Id="rId135" Type="http://schemas.openxmlformats.org/officeDocument/2006/relationships/hyperlink" Target="https://www.ku.sk/index.php/fakulty-a-pracoviska/teologicka-fakulta/tf-uradna-vyveska/tf-vyrocne-spravy" TargetMode="External"/><Relationship Id="rId143" Type="http://schemas.openxmlformats.org/officeDocument/2006/relationships/hyperlink" Target="https://www.ku.sk/images/dokumenty/ku/dokumenty/vnutorne_predpisy/smernica_rektora_o_uzn%C3%A1van%C3%AD_dokladov_o_vzdelan%C3%AD_vydan%C3%BDch_zahrani%C4%8Dn%C3%BDmi_vysok%C3%BDmi_%C5%A1kolami_na_katol%C3%ADckej_univerzit.pdf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stavapovolani.sk/karta_zamestnania-496331-35" TargetMode="External"/><Relationship Id="rId13" Type="http://schemas.openxmlformats.org/officeDocument/2006/relationships/hyperlink" Target="https://www.portalvs.sk/regzam/detail/8219" TargetMode="External"/><Relationship Id="rId18" Type="http://schemas.openxmlformats.org/officeDocument/2006/relationships/hyperlink" Target="https://www.portalvs.sk/regzam/detail/7886" TargetMode="External"/><Relationship Id="rId39" Type="http://schemas.openxmlformats.org/officeDocument/2006/relationships/hyperlink" Target="https://www.portalvs.sk/regzam/detail/7907" TargetMode="External"/><Relationship Id="rId109" Type="http://schemas.openxmlformats.org/officeDocument/2006/relationships/hyperlink" Target="mailto:gabriel.ragan@ku.sk" TargetMode="External"/><Relationship Id="rId34" Type="http://schemas.openxmlformats.org/officeDocument/2006/relationships/hyperlink" Target="https://www.portalvs.sk/regzam/detail/680" TargetMode="External"/><Relationship Id="rId50" Type="http://schemas.openxmlformats.org/officeDocument/2006/relationships/hyperlink" Target="https://www.portalvs.sk/regzam/detail/8276" TargetMode="External"/><Relationship Id="rId55" Type="http://schemas.openxmlformats.org/officeDocument/2006/relationships/hyperlink" Target="https://www.portalvs.sk/regzam/detail/24805" TargetMode="External"/><Relationship Id="rId76" Type="http://schemas.openxmlformats.org/officeDocument/2006/relationships/hyperlink" Target="https://www.portalvs.sk/regzam/detail/8276" TargetMode="External"/><Relationship Id="rId97" Type="http://schemas.openxmlformats.org/officeDocument/2006/relationships/hyperlink" Target="mailto:juraj.jurica@ku.sk" TargetMode="External"/><Relationship Id="rId104" Type="http://schemas.openxmlformats.org/officeDocument/2006/relationships/hyperlink" Target="https://www.portalvs.sk/regzam/detail/8060" TargetMode="External"/><Relationship Id="rId120" Type="http://schemas.openxmlformats.org/officeDocument/2006/relationships/hyperlink" Target="https://www.ku.sk/images/dokumenty/tf/dokumenty/vpch_pedagogov/vupch-kuchar%C4%8D%C3%ADk.pdf" TargetMode="External"/><Relationship Id="rId125" Type="http://schemas.openxmlformats.org/officeDocument/2006/relationships/hyperlink" Target="https://www.ku.sk/images/dokumenty/tf/dokumenty/vpch_pedagogov/vupch-seker%C3%A1k.pdf" TargetMode="External"/><Relationship Id="rId141" Type="http://schemas.openxmlformats.org/officeDocument/2006/relationships/hyperlink" Target="https://www.ku.sk/images/dokumenty/z%C3%A1sady_katol%C3%ADckej_form%C3%A1cie_na_ku.pdf" TargetMode="External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18263" TargetMode="External"/><Relationship Id="rId92" Type="http://schemas.openxmlformats.org/officeDocument/2006/relationships/hyperlink" Target="https://www.portalvs.sk/regzam/detail/2975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ortalvs.sk/regzam/detail/7907" TargetMode="External"/><Relationship Id="rId24" Type="http://schemas.openxmlformats.org/officeDocument/2006/relationships/hyperlink" Target="https://www.portalvs.sk/regzam/detail/8179" TargetMode="External"/><Relationship Id="rId40" Type="http://schemas.openxmlformats.org/officeDocument/2006/relationships/hyperlink" Target="https://www.portalvs.sk/regzam/detail/18263" TargetMode="External"/><Relationship Id="rId45" Type="http://schemas.openxmlformats.org/officeDocument/2006/relationships/hyperlink" Target="https://www.portalvs.sk/regzam/detail/8276" TargetMode="External"/><Relationship Id="rId66" Type="http://schemas.openxmlformats.org/officeDocument/2006/relationships/hyperlink" Target="https://www.portalvs.sk/regzam/detail/8025" TargetMode="External"/><Relationship Id="rId87" Type="http://schemas.openxmlformats.org/officeDocument/2006/relationships/hyperlink" Target="https://www.ku.sk/index.php/sluzby-studentom/poradenske-centrum" TargetMode="External"/><Relationship Id="rId110" Type="http://schemas.openxmlformats.org/officeDocument/2006/relationships/hyperlink" Target="https://www.portalvs.sk/regzam/detail/7886" TargetMode="External"/><Relationship Id="rId115" Type="http://schemas.openxmlformats.org/officeDocument/2006/relationships/hyperlink" Target="https://www.ku.sk/images/dokumenty/tf/dokumenty/vpch_pedagogov/vupch-bak.pdf" TargetMode="External"/><Relationship Id="rId131" Type="http://schemas.openxmlformats.org/officeDocument/2006/relationships/hyperlink" Target="http://ludia.ku.sk/person.xhtml?id=andrej.krivda%40ku.sk" TargetMode="External"/><Relationship Id="rId136" Type="http://schemas.openxmlformats.org/officeDocument/2006/relationships/hyperlink" Target="https://www.ku.sk/images/dokumenty/ku/dokumenty/statut_uasz_a_ubytovac_poriadok_ku.pdf" TargetMode="External"/><Relationship Id="rId61" Type="http://schemas.openxmlformats.org/officeDocument/2006/relationships/hyperlink" Target="https://www.portalvs.sk/regzam/detail/24023" TargetMode="External"/><Relationship Id="rId82" Type="http://schemas.openxmlformats.org/officeDocument/2006/relationships/hyperlink" Target="https://www.ku.sk/index.php/sluzby-studentom/medzinarodne-vztahy/erasmus" TargetMode="External"/><Relationship Id="rId19" Type="http://schemas.openxmlformats.org/officeDocument/2006/relationships/hyperlink" Target="https://www.portalvs.sk/regzam/detail/7891" TargetMode="External"/><Relationship Id="rId14" Type="http://schemas.openxmlformats.org/officeDocument/2006/relationships/hyperlink" Target="https://www.portalvs.sk/regzam/detail/18260" TargetMode="External"/><Relationship Id="rId30" Type="http://schemas.openxmlformats.org/officeDocument/2006/relationships/hyperlink" Target="https://www.portalvs.sk/regzam/detail/8179" TargetMode="External"/><Relationship Id="rId35" Type="http://schemas.openxmlformats.org/officeDocument/2006/relationships/hyperlink" Target="https://www.portalvs.sk/regzam/detail/8060" TargetMode="External"/><Relationship Id="rId56" Type="http://schemas.openxmlformats.org/officeDocument/2006/relationships/hyperlink" Target="https://www.portalvs.sk/regzam/detail/29759" TargetMode="External"/><Relationship Id="rId77" Type="http://schemas.openxmlformats.org/officeDocument/2006/relationships/hyperlink" Target="https://www.ku.sk/images/dokumenty/studijny_poriadok_ku.pdf" TargetMode="External"/><Relationship Id="rId100" Type="http://schemas.openxmlformats.org/officeDocument/2006/relationships/hyperlink" Target="https://www.portalvs.sk/regzam/detail/7893" TargetMode="External"/><Relationship Id="rId105" Type="http://schemas.openxmlformats.org/officeDocument/2006/relationships/hyperlink" Target="mailto:radoslav.lojan@ku.sk" TargetMode="External"/><Relationship Id="rId126" Type="http://schemas.openxmlformats.org/officeDocument/2006/relationships/hyperlink" Target="https://www.ku.sk/images/dokumenty/tf/dokumenty/vpch_pedagogov/vupch-%C5%A1u%C4%BEov%C3%A1.pdf" TargetMode="External"/><Relationship Id="rId147" Type="http://schemas.openxmlformats.org/officeDocument/2006/relationships/footer" Target="footer1.xml"/><Relationship Id="rId8" Type="http://schemas.openxmlformats.org/officeDocument/2006/relationships/hyperlink" Target="https://sustavapovolani.sk/karta_zamestnania-496564-40" TargetMode="External"/><Relationship Id="rId51" Type="http://schemas.openxmlformats.org/officeDocument/2006/relationships/hyperlink" Target="https://www.portalvs.sk/regzam/detail/29759" TargetMode="External"/><Relationship Id="rId72" Type="http://schemas.openxmlformats.org/officeDocument/2006/relationships/hyperlink" Target="https://www.portalvs.sk/regzam/detail/7907" TargetMode="External"/><Relationship Id="rId93" Type="http://schemas.openxmlformats.org/officeDocument/2006/relationships/hyperlink" Target="mailto:marek.forgac@ku.sk" TargetMode="External"/><Relationship Id="rId98" Type="http://schemas.openxmlformats.org/officeDocument/2006/relationships/hyperlink" Target="https://www.portalvs.sk/regzam/detail/7907" TargetMode="External"/><Relationship Id="rId121" Type="http://schemas.openxmlformats.org/officeDocument/2006/relationships/hyperlink" Target="https://www.ku.sk/images/dokumenty/tf/dokumenty/vpch_pedagogov/vupch-le%C5%A1kov%C3%A1.pdf" TargetMode="External"/><Relationship Id="rId142" Type="http://schemas.openxmlformats.org/officeDocument/2006/relationships/hyperlink" Target="https://www.ku.sk/images/dokumenty/%C5%A1tipendijn%C3%BD_poriadok_ku___na_zverejnenie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5D649-8753-9240-9C08-43CEA3FE7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13</Pages>
  <Words>7053</Words>
  <Characters>40206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SLLic. Andrej Krivda PhD.</cp:lastModifiedBy>
  <cp:revision>558</cp:revision>
  <cp:lastPrinted>2021-03-26T14:19:00Z</cp:lastPrinted>
  <dcterms:created xsi:type="dcterms:W3CDTF">2020-10-01T12:24:00Z</dcterms:created>
  <dcterms:modified xsi:type="dcterms:W3CDTF">2021-03-29T12:44:00Z</dcterms:modified>
</cp:coreProperties>
</file>