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74BB8" w14:textId="5E7DE470" w:rsidR="009C6698" w:rsidRPr="0003152F" w:rsidRDefault="009C6698" w:rsidP="009F3239">
      <w:pPr>
        <w:spacing w:after="0" w:line="216" w:lineRule="auto"/>
        <w:jc w:val="both"/>
        <w:outlineLvl w:val="0"/>
        <w:rPr>
          <w:rFonts w:cstheme="minorHAnsi"/>
          <w:b/>
          <w:bCs/>
          <w:sz w:val="18"/>
          <w:szCs w:val="18"/>
          <w:lang w:val="en-GB"/>
        </w:rPr>
      </w:pPr>
      <w:r w:rsidRPr="0003152F">
        <w:rPr>
          <w:rFonts w:cstheme="minorHAnsi"/>
          <w:b/>
          <w:bCs/>
          <w:sz w:val="18"/>
          <w:szCs w:val="18"/>
          <w:lang w:val="en-GB"/>
        </w:rPr>
        <w:t xml:space="preserve">Name of the higher education institution: </w:t>
      </w:r>
      <w:r w:rsidR="00E11D29">
        <w:rPr>
          <w:rFonts w:cstheme="minorHAnsi"/>
          <w:b/>
          <w:bCs/>
          <w:sz w:val="18"/>
          <w:szCs w:val="18"/>
          <w:lang w:val="en-GB"/>
        </w:rPr>
        <w:tab/>
      </w:r>
      <w:r w:rsidR="00346900">
        <w:rPr>
          <w:rFonts w:cstheme="minorHAnsi"/>
          <w:b/>
          <w:bCs/>
          <w:sz w:val="18"/>
          <w:szCs w:val="18"/>
          <w:lang w:val="en-GB"/>
        </w:rPr>
        <w:t>Slovak University of Technology in Bratislava</w:t>
      </w:r>
    </w:p>
    <w:p w14:paraId="441C4846" w14:textId="4521431F" w:rsidR="0003152F" w:rsidRPr="00E11D29" w:rsidRDefault="009C6698" w:rsidP="0003152F">
      <w:pPr>
        <w:spacing w:after="0" w:line="216" w:lineRule="auto"/>
        <w:jc w:val="both"/>
        <w:rPr>
          <w:rFonts w:cstheme="minorHAnsi"/>
          <w:b/>
          <w:bCs/>
          <w:sz w:val="18"/>
          <w:szCs w:val="18"/>
          <w:lang w:val="en-GB"/>
        </w:rPr>
      </w:pPr>
      <w:r w:rsidRPr="0003152F">
        <w:rPr>
          <w:rFonts w:cstheme="minorHAnsi"/>
          <w:b/>
          <w:bCs/>
          <w:sz w:val="18"/>
          <w:szCs w:val="18"/>
          <w:lang w:val="en-GB"/>
        </w:rPr>
        <w:t xml:space="preserve">Name of the Study </w:t>
      </w:r>
      <w:r w:rsidR="00D7442F">
        <w:rPr>
          <w:rFonts w:cstheme="minorHAnsi"/>
          <w:b/>
          <w:bCs/>
          <w:sz w:val="18"/>
          <w:szCs w:val="18"/>
          <w:lang w:val="en-GB"/>
        </w:rPr>
        <w:t>Programme</w:t>
      </w:r>
      <w:r w:rsidRPr="0003152F">
        <w:rPr>
          <w:rFonts w:cstheme="minorHAnsi"/>
          <w:b/>
          <w:bCs/>
          <w:sz w:val="18"/>
          <w:szCs w:val="18"/>
          <w:lang w:val="en-GB"/>
        </w:rPr>
        <w:t>:</w:t>
      </w:r>
      <w:r w:rsidR="00346900">
        <w:rPr>
          <w:rFonts w:cstheme="minorHAnsi"/>
          <w:b/>
          <w:bCs/>
          <w:sz w:val="18"/>
          <w:szCs w:val="18"/>
          <w:lang w:val="en-GB"/>
        </w:rPr>
        <w:t xml:space="preserve"> </w:t>
      </w:r>
      <w:r w:rsidR="00E11D29">
        <w:rPr>
          <w:rFonts w:cstheme="minorHAnsi"/>
          <w:b/>
          <w:bCs/>
          <w:sz w:val="18"/>
          <w:szCs w:val="18"/>
          <w:lang w:val="en-GB"/>
        </w:rPr>
        <w:tab/>
      </w:r>
      <w:r w:rsidR="00E11D29">
        <w:rPr>
          <w:rFonts w:cstheme="minorHAnsi"/>
          <w:b/>
          <w:bCs/>
          <w:sz w:val="18"/>
          <w:szCs w:val="18"/>
          <w:lang w:val="en-GB"/>
        </w:rPr>
        <w:tab/>
      </w:r>
      <w:r w:rsidR="009F3239">
        <w:rPr>
          <w:rFonts w:cstheme="minorHAnsi"/>
          <w:b/>
          <w:bCs/>
          <w:sz w:val="18"/>
          <w:szCs w:val="18"/>
          <w:lang w:val="en-GB"/>
        </w:rPr>
        <w:t>Process control</w:t>
      </w:r>
    </w:p>
    <w:p w14:paraId="61D0A769" w14:textId="76BE3521" w:rsidR="009C6698" w:rsidRPr="00E11D29" w:rsidRDefault="009C6698" w:rsidP="0003152F">
      <w:pPr>
        <w:spacing w:after="0" w:line="216" w:lineRule="auto"/>
        <w:jc w:val="both"/>
        <w:rPr>
          <w:rFonts w:cstheme="minorHAnsi"/>
          <w:b/>
          <w:bCs/>
          <w:sz w:val="18"/>
          <w:szCs w:val="18"/>
          <w:lang w:val="en-GB"/>
        </w:rPr>
      </w:pPr>
      <w:r w:rsidRPr="0003152F">
        <w:rPr>
          <w:rFonts w:cstheme="minorHAnsi"/>
          <w:b/>
          <w:bCs/>
          <w:sz w:val="18"/>
          <w:szCs w:val="18"/>
          <w:lang w:val="en-GB"/>
        </w:rPr>
        <w:t>Degree of the study:</w:t>
      </w:r>
      <w:r w:rsidR="00346900">
        <w:rPr>
          <w:rFonts w:cstheme="minorHAnsi"/>
          <w:b/>
          <w:bCs/>
          <w:sz w:val="18"/>
          <w:szCs w:val="18"/>
          <w:lang w:val="en-GB"/>
        </w:rPr>
        <w:t xml:space="preserve"> </w:t>
      </w:r>
      <w:r w:rsidR="00E11D29">
        <w:rPr>
          <w:rFonts w:cstheme="minorHAnsi"/>
          <w:b/>
          <w:bCs/>
          <w:sz w:val="18"/>
          <w:szCs w:val="18"/>
          <w:lang w:val="en-GB"/>
        </w:rPr>
        <w:tab/>
      </w:r>
      <w:r w:rsidR="00E11D29">
        <w:rPr>
          <w:rFonts w:cstheme="minorHAnsi"/>
          <w:b/>
          <w:bCs/>
          <w:sz w:val="18"/>
          <w:szCs w:val="18"/>
          <w:lang w:val="en-GB"/>
        </w:rPr>
        <w:tab/>
      </w:r>
      <w:r w:rsidR="00E11D29">
        <w:rPr>
          <w:rFonts w:cstheme="minorHAnsi"/>
          <w:b/>
          <w:bCs/>
          <w:sz w:val="18"/>
          <w:szCs w:val="18"/>
          <w:lang w:val="en-GB"/>
        </w:rPr>
        <w:tab/>
      </w:r>
      <w:r w:rsidR="00905C58">
        <w:rPr>
          <w:rFonts w:cstheme="minorHAnsi"/>
          <w:b/>
          <w:bCs/>
          <w:sz w:val="18"/>
          <w:szCs w:val="18"/>
          <w:lang w:val="en-GB"/>
        </w:rPr>
        <w:t>1</w:t>
      </w:r>
      <w:r w:rsidR="00905C58" w:rsidRPr="00905C58">
        <w:rPr>
          <w:rFonts w:cstheme="minorHAnsi"/>
          <w:b/>
          <w:bCs/>
          <w:sz w:val="18"/>
          <w:szCs w:val="18"/>
          <w:vertAlign w:val="superscript"/>
          <w:lang w:val="en-GB"/>
        </w:rPr>
        <w:t>st</w:t>
      </w:r>
      <w:r w:rsidR="00905C58">
        <w:rPr>
          <w:rFonts w:cstheme="minorHAnsi"/>
          <w:b/>
          <w:bCs/>
          <w:sz w:val="18"/>
          <w:szCs w:val="18"/>
          <w:lang w:val="en-GB"/>
        </w:rPr>
        <w:t xml:space="preserve"> </w:t>
      </w:r>
    </w:p>
    <w:p w14:paraId="00996D75" w14:textId="77777777" w:rsidR="005110F3" w:rsidRPr="0003152F" w:rsidRDefault="005110F3" w:rsidP="0003152F">
      <w:pPr>
        <w:spacing w:after="0" w:line="216" w:lineRule="auto"/>
        <w:jc w:val="both"/>
        <w:rPr>
          <w:rFonts w:cstheme="minorHAnsi"/>
          <w:b/>
          <w:bCs/>
          <w:sz w:val="18"/>
          <w:szCs w:val="18"/>
          <w:lang w:val="en-GB"/>
        </w:rPr>
      </w:pPr>
    </w:p>
    <w:p w14:paraId="7CDE95D7" w14:textId="49BA00CA" w:rsidR="009C6698" w:rsidRPr="0003152F" w:rsidRDefault="009C6698" w:rsidP="0003152F">
      <w:pPr>
        <w:pStyle w:val="ListParagraph"/>
        <w:numPr>
          <w:ilvl w:val="0"/>
          <w:numId w:val="28"/>
        </w:numPr>
        <w:spacing w:before="240" w:line="216" w:lineRule="auto"/>
        <w:jc w:val="both"/>
        <w:rPr>
          <w:rFonts w:eastAsia="Times New Roman" w:cstheme="minorHAnsi"/>
          <w:b/>
          <w:bCs/>
          <w:sz w:val="18"/>
          <w:szCs w:val="18"/>
          <w:lang w:val="en-GB" w:eastAsia="sk-SK"/>
        </w:rPr>
      </w:pPr>
      <w:r w:rsidRPr="0003152F">
        <w:rPr>
          <w:rFonts w:cstheme="minorHAnsi"/>
          <w:b/>
          <w:bCs/>
          <w:sz w:val="18"/>
          <w:szCs w:val="18"/>
          <w:lang w:val="en-GB"/>
        </w:rPr>
        <w:t xml:space="preserve">Self-assessment of Standard 2 – Proposal of a new study </w:t>
      </w:r>
      <w:r w:rsidR="00D7442F">
        <w:rPr>
          <w:rFonts w:cstheme="minorHAnsi"/>
          <w:b/>
          <w:bCs/>
          <w:sz w:val="18"/>
          <w:szCs w:val="18"/>
          <w:lang w:val="en-GB"/>
        </w:rPr>
        <w:t>programme</w:t>
      </w:r>
      <w:r w:rsidRPr="0003152F">
        <w:rPr>
          <w:rFonts w:cstheme="minorHAnsi"/>
          <w:b/>
          <w:bCs/>
          <w:sz w:val="18"/>
          <w:szCs w:val="18"/>
          <w:lang w:val="en-GB"/>
        </w:rPr>
        <w:t xml:space="preserve"> and a proposal of a study </w:t>
      </w:r>
      <w:r w:rsidR="00D7442F">
        <w:rPr>
          <w:rFonts w:cstheme="minorHAnsi"/>
          <w:b/>
          <w:bCs/>
          <w:sz w:val="18"/>
          <w:szCs w:val="18"/>
          <w:lang w:val="en-GB"/>
        </w:rPr>
        <w:t>programme</w:t>
      </w:r>
      <w:r w:rsidRPr="0003152F">
        <w:rPr>
          <w:rFonts w:cstheme="minorHAnsi"/>
          <w:b/>
          <w:bCs/>
          <w:sz w:val="18"/>
          <w:szCs w:val="18"/>
          <w:lang w:val="en-GB"/>
        </w:rPr>
        <w:t xml:space="preserve"> modification </w:t>
      </w:r>
    </w:p>
    <w:p w14:paraId="4AD5EB20" w14:textId="1E61F02F" w:rsidR="00BB7373" w:rsidRPr="0003152F" w:rsidRDefault="00BB7373" w:rsidP="0003152F">
      <w:pPr>
        <w:spacing w:after="0" w:line="216" w:lineRule="auto"/>
        <w:jc w:val="both"/>
        <w:rPr>
          <w:rFonts w:cstheme="minorHAnsi"/>
          <w:sz w:val="18"/>
          <w:szCs w:val="18"/>
          <w:lang w:val="en-GB"/>
        </w:rPr>
      </w:pPr>
      <w:r w:rsidRPr="00346900">
        <w:rPr>
          <w:rFonts w:cstheme="minorHAnsi"/>
          <w:b/>
          <w:bCs/>
          <w:sz w:val="18"/>
          <w:szCs w:val="18"/>
          <w:lang w:val="en-GB"/>
        </w:rPr>
        <w:t>SP</w:t>
      </w:r>
      <w:r w:rsidR="00FE45CC" w:rsidRPr="00346900">
        <w:rPr>
          <w:rFonts w:cstheme="minorHAnsi"/>
          <w:b/>
          <w:bCs/>
          <w:sz w:val="18"/>
          <w:szCs w:val="18"/>
          <w:lang w:val="en-GB"/>
        </w:rPr>
        <w:t> </w:t>
      </w:r>
      <w:r w:rsidRPr="00346900">
        <w:rPr>
          <w:rFonts w:cstheme="minorHAnsi"/>
          <w:b/>
          <w:bCs/>
          <w:sz w:val="18"/>
          <w:szCs w:val="18"/>
          <w:lang w:val="en-GB"/>
        </w:rPr>
        <w:t>2.1.</w:t>
      </w:r>
      <w:r w:rsidRPr="0003152F">
        <w:rPr>
          <w:rFonts w:cstheme="minorHAnsi"/>
          <w:sz w:val="18"/>
          <w:szCs w:val="18"/>
          <w:lang w:val="en-GB"/>
        </w:rPr>
        <w:t xml:space="preserve"> </w:t>
      </w:r>
      <w:r w:rsidR="009C6698" w:rsidRPr="0003152F">
        <w:rPr>
          <w:bCs/>
          <w:sz w:val="18"/>
          <w:szCs w:val="18"/>
          <w:lang w:val="en-GB"/>
        </w:rPr>
        <w:t xml:space="preserve">The proposal of a new study </w:t>
      </w:r>
      <w:r w:rsidR="00D7442F">
        <w:rPr>
          <w:bCs/>
          <w:sz w:val="18"/>
          <w:szCs w:val="18"/>
          <w:lang w:val="en-GB"/>
        </w:rPr>
        <w:t>programme</w:t>
      </w:r>
      <w:r w:rsidR="009C6698" w:rsidRPr="0003152F">
        <w:rPr>
          <w:bCs/>
          <w:sz w:val="18"/>
          <w:szCs w:val="18"/>
          <w:lang w:val="en-GB"/>
        </w:rPr>
        <w:t xml:space="preserve"> or a modification of the study </w:t>
      </w:r>
      <w:r w:rsidR="00D7442F">
        <w:rPr>
          <w:bCs/>
          <w:sz w:val="18"/>
          <w:szCs w:val="18"/>
          <w:lang w:val="en-GB"/>
        </w:rPr>
        <w:t>programme</w:t>
      </w:r>
      <w:r w:rsidR="009C6698" w:rsidRPr="0003152F">
        <w:rPr>
          <w:bCs/>
          <w:sz w:val="18"/>
          <w:szCs w:val="18"/>
          <w:lang w:val="en-GB"/>
        </w:rPr>
        <w:t xml:space="preserve"> is elaborated and submitted by the formalized processes of the internal quality assurance system of higher education institution (hereinafter referred to as the "internal system"). If the institution does not have an internal system approved, the quality assurance rules are set out directly in a given</w:t>
      </w:r>
      <w:r w:rsidR="009C6698" w:rsidRPr="0003152F">
        <w:rPr>
          <w:rFonts w:cstheme="minorHAnsi"/>
          <w:bCs/>
          <w:sz w:val="18"/>
          <w:szCs w:val="18"/>
          <w:lang w:val="en-GB"/>
        </w:rPr>
        <w:t xml:space="preserve"> proposal of the study </w:t>
      </w:r>
      <w:r w:rsidR="00D7442F">
        <w:rPr>
          <w:rFonts w:cstheme="minorHAnsi"/>
          <w:bCs/>
          <w:sz w:val="18"/>
          <w:szCs w:val="18"/>
          <w:lang w:val="en-GB"/>
        </w:rPr>
        <w:t>programme</w:t>
      </w:r>
      <w:r w:rsidR="009C6698" w:rsidRPr="0003152F">
        <w:rPr>
          <w:rFonts w:cstheme="minorHAnsi"/>
          <w:bCs/>
          <w:sz w:val="18"/>
          <w:szCs w:val="18"/>
          <w:lang w:val="en-GB"/>
        </w:rPr>
        <w:t>.</w:t>
      </w:r>
    </w:p>
    <w:tbl>
      <w:tblPr>
        <w:tblStyle w:val="GridTable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883"/>
        <w:gridCol w:w="3898"/>
      </w:tblGrid>
      <w:tr w:rsidR="00BB7373" w:rsidRPr="0003152F"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33F0BA63" w:rsidR="001B7E54" w:rsidRPr="0003152F" w:rsidRDefault="009C6698" w:rsidP="0003152F">
            <w:pPr>
              <w:spacing w:line="216" w:lineRule="auto"/>
              <w:ind w:left="-109" w:firstLine="109"/>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rPr>
              <w:t>Self-assessment of compliance</w:t>
            </w:r>
            <w:r w:rsidRPr="0003152F">
              <w:rPr>
                <w:rStyle w:val="FootnoteReference"/>
                <w:rFonts w:cstheme="minorHAnsi"/>
                <w:b w:val="0"/>
                <w:bCs w:val="0"/>
                <w:sz w:val="18"/>
                <w:szCs w:val="18"/>
                <w:lang w:val="en-GB"/>
              </w:rPr>
              <w:footnoteReference w:id="1"/>
            </w:r>
            <w:r w:rsidRPr="0003152F">
              <w:rPr>
                <w:rFonts w:cstheme="minorHAnsi"/>
                <w:b w:val="0"/>
                <w:bCs w:val="0"/>
                <w:i/>
                <w:iCs/>
                <w:sz w:val="16"/>
                <w:szCs w:val="16"/>
                <w:lang w:val="en-GB"/>
              </w:rPr>
              <w:t xml:space="preserve"> </w:t>
            </w:r>
            <w:r w:rsidRPr="0003152F">
              <w:rPr>
                <w:rFonts w:cstheme="minorHAnsi"/>
                <w:b w:val="0"/>
                <w:bCs w:val="0"/>
                <w:i/>
                <w:iCs/>
                <w:sz w:val="16"/>
                <w:szCs w:val="16"/>
                <w:lang w:val="en-GB"/>
              </w:rPr>
              <w:tab/>
            </w:r>
          </w:p>
        </w:tc>
        <w:tc>
          <w:tcPr>
            <w:tcW w:w="2688" w:type="dxa"/>
            <w:tcBorders>
              <w:top w:val="none" w:sz="0" w:space="0" w:color="auto"/>
              <w:left w:val="none" w:sz="0" w:space="0" w:color="auto"/>
              <w:right w:val="none" w:sz="0" w:space="0" w:color="auto"/>
            </w:tcBorders>
          </w:tcPr>
          <w:p w14:paraId="0A0F748A" w14:textId="47E849DE" w:rsidR="001B7E54" w:rsidRPr="0003152F" w:rsidRDefault="009C6698" w:rsidP="0003152F">
            <w:pPr>
              <w:spacing w:line="216" w:lineRule="auto"/>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eastAsia="sk-SK"/>
              </w:rPr>
              <w:t>References to evidence</w:t>
            </w:r>
            <w:r w:rsidRPr="0003152F">
              <w:rPr>
                <w:rStyle w:val="FootnoteReference"/>
                <w:rFonts w:cstheme="minorHAnsi"/>
                <w:b w:val="0"/>
                <w:bCs w:val="0"/>
                <w:i/>
                <w:iCs/>
                <w:sz w:val="16"/>
                <w:szCs w:val="16"/>
                <w:lang w:val="en-GB" w:eastAsia="sk-SK"/>
              </w:rPr>
              <w:footnoteReference w:id="2"/>
            </w:r>
          </w:p>
        </w:tc>
      </w:tr>
      <w:tr w:rsidR="001B7E54" w:rsidRPr="0003152F" w14:paraId="21758D8A" w14:textId="77777777" w:rsidTr="00C679A7">
        <w:trPr>
          <w:trHeight w:val="478"/>
        </w:trPr>
        <w:tc>
          <w:tcPr>
            <w:tcW w:w="7093" w:type="dxa"/>
          </w:tcPr>
          <w:p w14:paraId="649E54D2" w14:textId="1E2F90CE" w:rsidR="00787658" w:rsidRPr="0003152F" w:rsidRDefault="001220C6"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Fulfilled</w:t>
            </w:r>
            <w:r w:rsidR="00787658" w:rsidRPr="0003152F">
              <w:rPr>
                <w:rFonts w:cstheme="minorHAnsi"/>
                <w:bCs/>
                <w:i/>
                <w:iCs/>
                <w:color w:val="7F7F7F" w:themeColor="text1" w:themeTint="80"/>
                <w:sz w:val="16"/>
                <w:szCs w:val="16"/>
                <w:lang w:val="en-GB" w:eastAsia="sk-SK"/>
              </w:rPr>
              <w:t>.</w:t>
            </w:r>
          </w:p>
          <w:p w14:paraId="2BA2EB7A" w14:textId="77777777" w:rsidR="00787658" w:rsidRPr="0003152F" w:rsidRDefault="00787658" w:rsidP="0003152F">
            <w:pPr>
              <w:tabs>
                <w:tab w:val="left" w:pos="5098"/>
              </w:tabs>
              <w:spacing w:line="216" w:lineRule="auto"/>
              <w:contextualSpacing/>
              <w:jc w:val="both"/>
              <w:rPr>
                <w:rFonts w:cstheme="minorHAnsi"/>
                <w:bCs/>
                <w:i/>
                <w:iCs/>
                <w:color w:val="7F7F7F" w:themeColor="text1" w:themeTint="80"/>
                <w:sz w:val="16"/>
                <w:szCs w:val="16"/>
                <w:lang w:val="en-GB" w:eastAsia="sk-SK"/>
              </w:rPr>
            </w:pPr>
          </w:p>
          <w:p w14:paraId="3322574E" w14:textId="0BF24D66" w:rsidR="00B10A7F" w:rsidRDefault="00B10A7F"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 w:eastAsia="sk-SK"/>
              </w:rPr>
              <w:t>The study program</w:t>
            </w:r>
            <w:r w:rsidR="009F3239">
              <w:rPr>
                <w:rFonts w:cstheme="minorHAnsi"/>
                <w:bCs/>
                <w:i/>
                <w:iCs/>
                <w:color w:val="7F7F7F" w:themeColor="text1" w:themeTint="80"/>
                <w:sz w:val="16"/>
                <w:szCs w:val="16"/>
                <w:lang w:val="en" w:eastAsia="sk-SK"/>
              </w:rPr>
              <w:t>me</w:t>
            </w:r>
            <w:r>
              <w:rPr>
                <w:rFonts w:cstheme="minorHAnsi"/>
                <w:bCs/>
                <w:i/>
                <w:iCs/>
                <w:color w:val="7F7F7F" w:themeColor="text1" w:themeTint="80"/>
                <w:sz w:val="16"/>
                <w:szCs w:val="16"/>
                <w:lang w:val="en" w:eastAsia="sk-SK"/>
              </w:rPr>
              <w:t xml:space="preserve"> (S</w:t>
            </w:r>
            <w:r w:rsidRPr="00B10A7F">
              <w:rPr>
                <w:rFonts w:cstheme="minorHAnsi"/>
                <w:bCs/>
                <w:i/>
                <w:iCs/>
                <w:color w:val="7F7F7F" w:themeColor="text1" w:themeTint="80"/>
                <w:sz w:val="16"/>
                <w:szCs w:val="16"/>
                <w:lang w:val="en" w:eastAsia="sk-SK"/>
              </w:rPr>
              <w:t xml:space="preserve">P) </w:t>
            </w:r>
            <w:r w:rsidR="009F3239">
              <w:rPr>
                <w:rFonts w:cstheme="minorHAnsi"/>
                <w:bCs/>
                <w:i/>
                <w:iCs/>
                <w:color w:val="7F7F7F" w:themeColor="text1" w:themeTint="80"/>
                <w:sz w:val="16"/>
                <w:szCs w:val="16"/>
                <w:lang w:val="en" w:eastAsia="sk-SK"/>
              </w:rPr>
              <w:t>Process Control</w:t>
            </w:r>
            <w:r w:rsidRPr="00B10A7F">
              <w:rPr>
                <w:rFonts w:cstheme="minorHAnsi"/>
                <w:bCs/>
                <w:i/>
                <w:iCs/>
                <w:color w:val="7F7F7F" w:themeColor="text1" w:themeTint="80"/>
                <w:sz w:val="16"/>
                <w:szCs w:val="16"/>
                <w:lang w:val="en" w:eastAsia="sk-SK"/>
              </w:rPr>
              <w:t xml:space="preserve"> was prepared and submitted in full compliance with the internal quality assurance system (VSK) at the Slovak University of Technology in Bratislava (STU). This was discussed at the AS STU on March 1, 2021 and approved by the CoR of the STU on March 15, 2021. However, it will take effect only on the day of registration of Amendment No. 11 to the Statute of STU at the Ministry of Education, Youth and Sports of the Slovak Republic. Until then, the Rector's order 4/2021-PR Temporary Procedure for the Design and Approval of New Study Programs at STU is effective.</w:t>
            </w:r>
          </w:p>
          <w:p w14:paraId="25C13EA6" w14:textId="7C1DFA80" w:rsidR="00E7652B" w:rsidRPr="0003152F" w:rsidRDefault="00B10A7F"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B10A7F">
              <w:rPr>
                <w:rFonts w:cstheme="minorHAnsi"/>
                <w:bCs/>
                <w:i/>
                <w:iCs/>
                <w:color w:val="7F7F7F" w:themeColor="text1" w:themeTint="80"/>
                <w:sz w:val="16"/>
                <w:szCs w:val="16"/>
                <w:lang w:val="en" w:eastAsia="sk-SK"/>
              </w:rPr>
              <w:t>The procedure was in accordance with Article 2 of the Internal Regulation Rules for the Design, Approval, Modification and Cancellation of Study Programs at STU, Article 7 of the Internal Regulation Council of the Study Program at STU and Art. 9 of the internal regulation Council for the internal quality assurance system at STU. Members of the Temporary Council of the study program from among STU teachers, STU students and employers participated in the preparation of the study program. An Interim Council for the Internal Quality Assurance System for Education at STU was appointed to assess the compliance of the study program with the standards and to approve the submission of an application for accreditation of the study program.</w:t>
            </w:r>
          </w:p>
        </w:tc>
        <w:tc>
          <w:tcPr>
            <w:tcW w:w="2688" w:type="dxa"/>
          </w:tcPr>
          <w:p w14:paraId="3960DBC5"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Internal regulation (VP) Rules for design, approval, modification and cancellation of study programs at STU (Article 2)</w:t>
            </w:r>
          </w:p>
          <w:p w14:paraId="53DBF765"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Council for VSK at STU (Article 7)</w:t>
            </w:r>
          </w:p>
          <w:p w14:paraId="38AECDEF" w14:textId="039A171C"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sidR="006E1B0A">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9)</w:t>
            </w:r>
          </w:p>
          <w:p w14:paraId="251F2769" w14:textId="6306761D" w:rsidR="00EB3452" w:rsidRDefault="00AC45AA" w:rsidP="00EB3452">
            <w:pPr>
              <w:spacing w:line="216" w:lineRule="auto"/>
              <w:contextualSpacing/>
              <w:jc w:val="both"/>
              <w:rPr>
                <w:rFonts w:cstheme="minorHAnsi"/>
                <w:bCs/>
                <w:i/>
                <w:iCs/>
                <w:color w:val="7F7F7F" w:themeColor="text1" w:themeTint="80"/>
                <w:sz w:val="16"/>
                <w:szCs w:val="16"/>
                <w:lang w:val="en-GB" w:eastAsia="sk-SK"/>
              </w:rPr>
            </w:pPr>
            <w:hyperlink r:id="rId8" w:history="1">
              <w:r w:rsidR="00EB3452" w:rsidRPr="00AF6881">
                <w:rPr>
                  <w:rStyle w:val="Hyperlink"/>
                  <w:rFonts w:cstheme="minorHAnsi"/>
                  <w:bCs/>
                  <w:i/>
                  <w:iCs/>
                  <w:sz w:val="16"/>
                  <w:szCs w:val="16"/>
                  <w:lang w:val="en-GB" w:eastAsia="sk-SK"/>
                </w:rPr>
                <w:t>https://is.stuba.sk/dok_server/slozka.pl?ds=1;id=215264</w:t>
              </w:r>
            </w:hyperlink>
          </w:p>
          <w:p w14:paraId="6DD34F12"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p>
          <w:p w14:paraId="3737BBF7"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Rector's Order 4/2021-PR Temporary procedure for design and approval of new study programs at STU</w:t>
            </w:r>
          </w:p>
          <w:p w14:paraId="64407434" w14:textId="27C43489" w:rsidR="00787658" w:rsidRDefault="00AC45AA" w:rsidP="00EB3452">
            <w:pPr>
              <w:spacing w:line="216" w:lineRule="auto"/>
              <w:contextualSpacing/>
              <w:jc w:val="both"/>
              <w:rPr>
                <w:rFonts w:cstheme="minorHAnsi"/>
                <w:bCs/>
                <w:i/>
                <w:iCs/>
                <w:color w:val="7F7F7F" w:themeColor="text1" w:themeTint="80"/>
                <w:sz w:val="16"/>
                <w:szCs w:val="16"/>
                <w:lang w:val="en-GB" w:eastAsia="sk-SK"/>
              </w:rPr>
            </w:pPr>
            <w:hyperlink r:id="rId9" w:history="1">
              <w:r w:rsidR="00EB3452" w:rsidRPr="00AF6881">
                <w:rPr>
                  <w:rStyle w:val="Hyperlink"/>
                  <w:rFonts w:cstheme="minorHAnsi"/>
                  <w:bCs/>
                  <w:i/>
                  <w:iCs/>
                  <w:sz w:val="16"/>
                  <w:szCs w:val="16"/>
                  <w:lang w:val="en-GB" w:eastAsia="sk-SK"/>
                </w:rPr>
                <w:t>https://is.stuba.sk/dok_server/slozka.pl?id=215353</w:t>
              </w:r>
            </w:hyperlink>
          </w:p>
          <w:p w14:paraId="018D36A2" w14:textId="5242B5AC" w:rsidR="00EB3452" w:rsidRPr="0003152F" w:rsidRDefault="00EB3452" w:rsidP="00EB3452">
            <w:pPr>
              <w:spacing w:line="216" w:lineRule="auto"/>
              <w:contextualSpacing/>
              <w:jc w:val="both"/>
              <w:rPr>
                <w:rFonts w:cstheme="minorHAnsi"/>
                <w:bCs/>
                <w:i/>
                <w:iCs/>
                <w:color w:val="7F7F7F" w:themeColor="text1" w:themeTint="80"/>
                <w:sz w:val="16"/>
                <w:szCs w:val="16"/>
                <w:lang w:val="en-GB" w:eastAsia="sk-SK"/>
              </w:rPr>
            </w:pPr>
          </w:p>
        </w:tc>
      </w:tr>
    </w:tbl>
    <w:p w14:paraId="155B3510" w14:textId="77777777" w:rsidR="00E815D8" w:rsidRPr="0003152F" w:rsidRDefault="00E815D8" w:rsidP="0003152F">
      <w:pPr>
        <w:spacing w:after="0" w:line="216" w:lineRule="auto"/>
        <w:jc w:val="both"/>
        <w:rPr>
          <w:rFonts w:cstheme="minorHAnsi"/>
          <w:b/>
          <w:bCs/>
          <w:sz w:val="18"/>
          <w:szCs w:val="18"/>
          <w:lang w:val="en-GB"/>
        </w:rPr>
      </w:pPr>
    </w:p>
    <w:p w14:paraId="64E71374" w14:textId="1BEA429E" w:rsidR="00C32F49" w:rsidRPr="0003152F" w:rsidRDefault="00C32F49" w:rsidP="0003152F">
      <w:pPr>
        <w:spacing w:after="0" w:line="216" w:lineRule="auto"/>
        <w:jc w:val="both"/>
        <w:rPr>
          <w:rFonts w:cstheme="minorHAnsi"/>
          <w:i/>
          <w:iCs/>
          <w:color w:val="808080" w:themeColor="background1" w:themeShade="80"/>
          <w:sz w:val="18"/>
          <w:szCs w:val="18"/>
          <w:lang w:val="en-GB" w:eastAsia="sk-SK"/>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2.2.</w:t>
      </w:r>
      <w:r w:rsidRPr="0003152F">
        <w:rPr>
          <w:rFonts w:cstheme="minorHAnsi"/>
          <w:sz w:val="18"/>
          <w:szCs w:val="18"/>
          <w:lang w:val="en-GB"/>
        </w:rPr>
        <w:t xml:space="preserve"> </w:t>
      </w:r>
      <w:r w:rsidR="009C6698" w:rsidRPr="0003152F">
        <w:rPr>
          <w:bCs/>
          <w:sz w:val="18"/>
          <w:szCs w:val="18"/>
          <w:lang w:val="en-GB"/>
        </w:rPr>
        <w:t xml:space="preserve">The study </w:t>
      </w:r>
      <w:r w:rsidR="00D7442F">
        <w:rPr>
          <w:bCs/>
          <w:sz w:val="18"/>
          <w:szCs w:val="18"/>
          <w:lang w:val="en-GB"/>
        </w:rPr>
        <w:t>programme</w:t>
      </w:r>
      <w:r w:rsidR="009C6698" w:rsidRPr="0003152F">
        <w:rPr>
          <w:bCs/>
          <w:sz w:val="18"/>
          <w:szCs w:val="18"/>
          <w:lang w:val="en-GB"/>
        </w:rPr>
        <w:t xml:space="preserve"> is elaborated following the mission and strategic goals of the institution, these are determined in a long-term plan of the institution.</w:t>
      </w:r>
    </w:p>
    <w:tbl>
      <w:tblPr>
        <w:tblStyle w:val="GridTable31"/>
        <w:tblW w:w="9963" w:type="dxa"/>
        <w:tblInd w:w="5" w:type="dxa"/>
        <w:tblLayout w:type="fixed"/>
        <w:tblLook w:val="0620" w:firstRow="1" w:lastRow="0" w:firstColumn="0" w:lastColumn="0" w:noHBand="1" w:noVBand="1"/>
      </w:tblPr>
      <w:tblGrid>
        <w:gridCol w:w="5917"/>
        <w:gridCol w:w="4046"/>
      </w:tblGrid>
      <w:tr w:rsidR="009F3239" w:rsidRPr="0003152F" w14:paraId="0C9BDA1C" w14:textId="77777777" w:rsidTr="009F3239">
        <w:trPr>
          <w:cnfStyle w:val="100000000000" w:firstRow="1" w:lastRow="0" w:firstColumn="0" w:lastColumn="0" w:oddVBand="0" w:evenVBand="0" w:oddHBand="0" w:evenHBand="0" w:firstRowFirstColumn="0" w:firstRowLastColumn="0" w:lastRowFirstColumn="0" w:lastRowLastColumn="0"/>
          <w:trHeight w:val="128"/>
        </w:trPr>
        <w:tc>
          <w:tcPr>
            <w:tcW w:w="5917" w:type="dxa"/>
            <w:tcBorders>
              <w:top w:val="single" w:sz="2" w:space="0" w:color="auto"/>
              <w:left w:val="single" w:sz="2" w:space="0" w:color="auto"/>
              <w:bottom w:val="single" w:sz="2" w:space="0" w:color="auto"/>
              <w:right w:val="single" w:sz="2" w:space="0" w:color="auto"/>
            </w:tcBorders>
          </w:tcPr>
          <w:p w14:paraId="3F29D2B5" w14:textId="0258849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046" w:type="dxa"/>
            <w:tcBorders>
              <w:top w:val="single" w:sz="2" w:space="0" w:color="auto"/>
              <w:left w:val="single" w:sz="2" w:space="0" w:color="auto"/>
              <w:bottom w:val="single" w:sz="2" w:space="0" w:color="auto"/>
              <w:right w:val="single" w:sz="2" w:space="0" w:color="auto"/>
            </w:tcBorders>
          </w:tcPr>
          <w:p w14:paraId="42853DAC" w14:textId="66105ABC"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9F3239" w:rsidRPr="0003152F" w14:paraId="00B02FA5" w14:textId="77777777" w:rsidTr="009F3239">
        <w:trPr>
          <w:trHeight w:val="362"/>
        </w:trPr>
        <w:tc>
          <w:tcPr>
            <w:tcW w:w="5917" w:type="dxa"/>
            <w:tcBorders>
              <w:top w:val="single" w:sz="2" w:space="0" w:color="auto"/>
              <w:bottom w:val="single" w:sz="2" w:space="0" w:color="auto"/>
            </w:tcBorders>
          </w:tcPr>
          <w:p w14:paraId="438F803C" w14:textId="7AADADAF" w:rsidR="00787658" w:rsidRPr="0003152F" w:rsidRDefault="001220C6"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Fulfilled</w:t>
            </w:r>
            <w:r w:rsidR="00787658" w:rsidRPr="0003152F">
              <w:rPr>
                <w:rFonts w:cstheme="minorHAnsi"/>
                <w:bCs/>
                <w:i/>
                <w:iCs/>
                <w:color w:val="7F7F7F" w:themeColor="text1" w:themeTint="80"/>
                <w:sz w:val="16"/>
                <w:szCs w:val="16"/>
                <w:lang w:val="en-GB" w:eastAsia="sk-SK"/>
              </w:rPr>
              <w:t>.</w:t>
            </w:r>
          </w:p>
          <w:p w14:paraId="718D6DF2" w14:textId="77777777" w:rsidR="00787658" w:rsidRPr="0003152F" w:rsidRDefault="00787658" w:rsidP="0003152F">
            <w:pPr>
              <w:tabs>
                <w:tab w:val="left" w:pos="5098"/>
              </w:tabs>
              <w:spacing w:line="216" w:lineRule="auto"/>
              <w:contextualSpacing/>
              <w:jc w:val="both"/>
              <w:rPr>
                <w:rFonts w:cstheme="minorHAnsi"/>
                <w:bCs/>
                <w:i/>
                <w:iCs/>
                <w:color w:val="7F7F7F" w:themeColor="text1" w:themeTint="80"/>
                <w:sz w:val="16"/>
                <w:szCs w:val="16"/>
                <w:lang w:val="en-GB" w:eastAsia="sk-SK"/>
              </w:rPr>
            </w:pPr>
          </w:p>
          <w:p w14:paraId="25A8A4B6" w14:textId="4C46FB67" w:rsidR="00B10A7F" w:rsidRPr="00B10A7F" w:rsidRDefault="00B10A7F" w:rsidP="00B10A7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val="en" w:eastAsia="sk-SK"/>
              </w:rPr>
              <w:t xml:space="preserve">SP </w:t>
            </w:r>
            <w:r w:rsidR="009F3239">
              <w:rPr>
                <w:rFonts w:cstheme="minorHAnsi"/>
                <w:bCs/>
                <w:i/>
                <w:iCs/>
                <w:color w:val="7F7F7F" w:themeColor="text1" w:themeTint="80"/>
                <w:sz w:val="16"/>
                <w:szCs w:val="16"/>
                <w:lang w:val="en" w:eastAsia="sk-SK"/>
              </w:rPr>
              <w:t>Process control</w:t>
            </w:r>
            <w:r w:rsidRPr="00B10A7F">
              <w:rPr>
                <w:rFonts w:cstheme="minorHAnsi"/>
                <w:bCs/>
                <w:i/>
                <w:iCs/>
                <w:color w:val="7F7F7F" w:themeColor="text1" w:themeTint="80"/>
                <w:sz w:val="16"/>
                <w:szCs w:val="16"/>
                <w:lang w:val="en" w:eastAsia="sk-SK"/>
              </w:rPr>
              <w:t xml:space="preserve"> is elaborated in full accordance with the strategic goal 1 Education: high international standard of the currently valid Long-term plan for educational, scientific research, art, development and other creative activities of STU as well as the Long-term plan for development of the Faculty of Electrical Engineering and Informatics STU for 2016-2020. This fact is confirmed by the assent of the Dean of </w:t>
            </w:r>
            <w:r w:rsidR="009F3239">
              <w:rPr>
                <w:rFonts w:cstheme="minorHAnsi"/>
                <w:bCs/>
                <w:i/>
                <w:iCs/>
                <w:color w:val="7F7F7F" w:themeColor="text1" w:themeTint="80"/>
                <w:sz w:val="16"/>
                <w:szCs w:val="16"/>
                <w:lang w:val="en" w:eastAsia="sk-SK"/>
              </w:rPr>
              <w:t>FCHPT</w:t>
            </w:r>
            <w:r w:rsidRPr="00B10A7F">
              <w:rPr>
                <w:rFonts w:cstheme="minorHAnsi"/>
                <w:bCs/>
                <w:i/>
                <w:iCs/>
                <w:color w:val="7F7F7F" w:themeColor="text1" w:themeTint="80"/>
                <w:sz w:val="16"/>
                <w:szCs w:val="16"/>
                <w:lang w:val="en" w:eastAsia="sk-SK"/>
              </w:rPr>
              <w:t xml:space="preserve"> STU, the Board of Dean of </w:t>
            </w:r>
            <w:r w:rsidR="009F3239">
              <w:rPr>
                <w:rFonts w:cstheme="minorHAnsi"/>
                <w:bCs/>
                <w:i/>
                <w:iCs/>
                <w:color w:val="7F7F7F" w:themeColor="text1" w:themeTint="80"/>
                <w:sz w:val="16"/>
                <w:szCs w:val="16"/>
                <w:lang w:val="en" w:eastAsia="sk-SK"/>
              </w:rPr>
              <w:t>FCHPT</w:t>
            </w:r>
            <w:r w:rsidRPr="00B10A7F">
              <w:rPr>
                <w:rFonts w:cstheme="minorHAnsi"/>
                <w:bCs/>
                <w:i/>
                <w:iCs/>
                <w:color w:val="7F7F7F" w:themeColor="text1" w:themeTint="80"/>
                <w:sz w:val="16"/>
                <w:szCs w:val="16"/>
                <w:lang w:val="en" w:eastAsia="sk-SK"/>
              </w:rPr>
              <w:t xml:space="preserve"> STU and the CoR of </w:t>
            </w:r>
            <w:r w:rsidR="009F3239">
              <w:rPr>
                <w:rFonts w:cstheme="minorHAnsi"/>
                <w:bCs/>
                <w:i/>
                <w:iCs/>
                <w:color w:val="7F7F7F" w:themeColor="text1" w:themeTint="80"/>
                <w:sz w:val="16"/>
                <w:szCs w:val="16"/>
                <w:lang w:val="en" w:eastAsia="sk-SK"/>
              </w:rPr>
              <w:t>FCHPT</w:t>
            </w:r>
            <w:r w:rsidRPr="00B10A7F">
              <w:rPr>
                <w:rFonts w:cstheme="minorHAnsi"/>
                <w:bCs/>
                <w:i/>
                <w:iCs/>
                <w:color w:val="7F7F7F" w:themeColor="text1" w:themeTint="80"/>
                <w:sz w:val="16"/>
                <w:szCs w:val="16"/>
                <w:lang w:val="en" w:eastAsia="sk-SK"/>
              </w:rPr>
              <w:t xml:space="preserve"> STU according to Art. 2 par. 3 of the Rules for the Design, Approval, Modification and Cancellation of Study Programs at STU</w:t>
            </w:r>
            <w:r w:rsidRPr="00B10A7F">
              <w:rPr>
                <w:rFonts w:cstheme="minorHAnsi"/>
                <w:bCs/>
                <w:i/>
                <w:iCs/>
                <w:color w:val="7F7F7F" w:themeColor="text1" w:themeTint="80"/>
                <w:sz w:val="16"/>
                <w:szCs w:val="16"/>
                <w:lang w:eastAsia="sk-SK"/>
              </w:rPr>
              <w:t xml:space="preserve"> </w:t>
            </w:r>
          </w:p>
          <w:p w14:paraId="520B29DB" w14:textId="5663997B" w:rsidR="00FF3AEB" w:rsidRPr="0003152F" w:rsidRDefault="00FF3AEB" w:rsidP="0003152F">
            <w:pPr>
              <w:spacing w:line="216" w:lineRule="auto"/>
              <w:contextualSpacing/>
              <w:jc w:val="both"/>
              <w:rPr>
                <w:rFonts w:cstheme="minorHAnsi"/>
                <w:bCs/>
                <w:i/>
                <w:iCs/>
                <w:color w:val="7F7F7F" w:themeColor="text1" w:themeTint="80"/>
                <w:sz w:val="16"/>
                <w:szCs w:val="16"/>
                <w:lang w:val="en-GB" w:eastAsia="sk-SK"/>
              </w:rPr>
            </w:pPr>
          </w:p>
        </w:tc>
        <w:tc>
          <w:tcPr>
            <w:tcW w:w="4046" w:type="dxa"/>
            <w:tcBorders>
              <w:top w:val="single" w:sz="2" w:space="0" w:color="auto"/>
              <w:bottom w:val="single" w:sz="2" w:space="0" w:color="auto"/>
            </w:tcBorders>
          </w:tcPr>
          <w:p w14:paraId="724D6DEA"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Long-term plan of STU</w:t>
            </w:r>
          </w:p>
          <w:p w14:paraId="1F7EA006" w14:textId="2DEFE1BA" w:rsidR="00EB3452" w:rsidRDefault="00AC45AA" w:rsidP="00EB3452">
            <w:pPr>
              <w:spacing w:line="216" w:lineRule="auto"/>
              <w:contextualSpacing/>
              <w:jc w:val="both"/>
              <w:rPr>
                <w:rFonts w:cstheme="minorHAnsi"/>
                <w:bCs/>
                <w:i/>
                <w:iCs/>
                <w:color w:val="7F7F7F" w:themeColor="text1" w:themeTint="80"/>
                <w:sz w:val="16"/>
                <w:szCs w:val="16"/>
                <w:lang w:val="en-GB" w:eastAsia="sk-SK"/>
              </w:rPr>
            </w:pPr>
            <w:hyperlink r:id="rId10" w:history="1">
              <w:r w:rsidR="00EB3452" w:rsidRPr="00AF6881">
                <w:rPr>
                  <w:rStyle w:val="Hyperlink"/>
                  <w:rFonts w:cstheme="minorHAnsi"/>
                  <w:bCs/>
                  <w:i/>
                  <w:iCs/>
                  <w:sz w:val="16"/>
                  <w:szCs w:val="16"/>
                  <w:lang w:val="en-GB" w:eastAsia="sk-SK"/>
                </w:rPr>
                <w:t>https://www.stuba.sk/sk/stu/uradna-tabula/dlhodoby-zamer.html?page_id=9311</w:t>
              </w:r>
            </w:hyperlink>
          </w:p>
          <w:p w14:paraId="27D8AB8B"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p>
          <w:p w14:paraId="68DE8CF8"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STU Quality Policy (point 1)</w:t>
            </w:r>
          </w:p>
          <w:p w14:paraId="3CD2E4CE" w14:textId="77777777" w:rsidR="00EB3452" w:rsidRPr="00EB3452" w:rsidRDefault="00EB3452" w:rsidP="00EB3452">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Rules for design, approval, modification and cancellation of study programs at STU</w:t>
            </w:r>
          </w:p>
          <w:p w14:paraId="1EA82B26" w14:textId="2177916C" w:rsidR="00FF3AEB" w:rsidRDefault="00AC45AA" w:rsidP="00EB3452">
            <w:pPr>
              <w:spacing w:line="216" w:lineRule="auto"/>
              <w:contextualSpacing/>
              <w:jc w:val="both"/>
              <w:rPr>
                <w:rFonts w:cstheme="minorHAnsi"/>
                <w:bCs/>
                <w:i/>
                <w:iCs/>
                <w:color w:val="7F7F7F" w:themeColor="text1" w:themeTint="80"/>
                <w:sz w:val="16"/>
                <w:szCs w:val="16"/>
                <w:lang w:val="en-GB" w:eastAsia="sk-SK"/>
              </w:rPr>
            </w:pPr>
            <w:hyperlink r:id="rId11" w:history="1">
              <w:r w:rsidR="00EB3452" w:rsidRPr="00AF6881">
                <w:rPr>
                  <w:rStyle w:val="Hyperlink"/>
                  <w:rFonts w:cstheme="minorHAnsi"/>
                  <w:bCs/>
                  <w:i/>
                  <w:iCs/>
                  <w:sz w:val="16"/>
                  <w:szCs w:val="16"/>
                  <w:lang w:val="en-GB" w:eastAsia="sk-SK"/>
                </w:rPr>
                <w:t>https://is.stuba.sk/dok_server/slozka.pl?ds=1;id=215264</w:t>
              </w:r>
            </w:hyperlink>
          </w:p>
          <w:p w14:paraId="1E25A4DA" w14:textId="31ADE0F0" w:rsidR="009F3239" w:rsidRPr="009F3239" w:rsidRDefault="009F3239" w:rsidP="009F3239">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Minutes of the Board of Dead of</w:t>
            </w:r>
            <w:r w:rsidRPr="009F3239">
              <w:rPr>
                <w:rFonts w:cstheme="minorHAnsi"/>
                <w:bCs/>
                <w:i/>
                <w:iCs/>
                <w:color w:val="7F7F7F" w:themeColor="text1" w:themeTint="80"/>
                <w:sz w:val="16"/>
                <w:szCs w:val="16"/>
                <w:lang w:eastAsia="sk-SK"/>
              </w:rPr>
              <w:t xml:space="preserve"> FCHPT STU </w:t>
            </w:r>
            <w:r>
              <w:rPr>
                <w:rFonts w:cstheme="minorHAnsi"/>
                <w:bCs/>
                <w:i/>
                <w:iCs/>
                <w:color w:val="7F7F7F" w:themeColor="text1" w:themeTint="80"/>
                <w:sz w:val="16"/>
                <w:szCs w:val="16"/>
                <w:lang w:eastAsia="sk-SK"/>
              </w:rPr>
              <w:t>from</w:t>
            </w:r>
            <w:r w:rsidRPr="009F3239">
              <w:rPr>
                <w:rFonts w:cstheme="minorHAnsi"/>
                <w:bCs/>
                <w:i/>
                <w:iCs/>
                <w:color w:val="7F7F7F" w:themeColor="text1" w:themeTint="80"/>
                <w:sz w:val="16"/>
                <w:szCs w:val="16"/>
                <w:lang w:eastAsia="sk-SK"/>
              </w:rPr>
              <w:t xml:space="preserve"> 19.1.2021</w:t>
            </w:r>
            <w:r>
              <w:rPr>
                <w:rFonts w:cstheme="minorHAnsi"/>
                <w:bCs/>
                <w:i/>
                <w:iCs/>
                <w:color w:val="7F7F7F" w:themeColor="text1" w:themeTint="80"/>
                <w:sz w:val="16"/>
                <w:szCs w:val="16"/>
                <w:lang w:eastAsia="sk-SK"/>
              </w:rPr>
              <w:t xml:space="preserve"> (in Slovak)</w:t>
            </w:r>
          </w:p>
          <w:p w14:paraId="7C1DB214" w14:textId="486C1DBB" w:rsidR="00414D7F" w:rsidRDefault="00AC45AA" w:rsidP="009F3239">
            <w:pPr>
              <w:spacing w:line="216" w:lineRule="auto"/>
              <w:contextualSpacing/>
              <w:jc w:val="both"/>
              <w:rPr>
                <w:rFonts w:cstheme="minorHAnsi"/>
                <w:bCs/>
                <w:i/>
                <w:iCs/>
                <w:color w:val="7F7F7F" w:themeColor="text1" w:themeTint="80"/>
                <w:sz w:val="16"/>
                <w:szCs w:val="16"/>
                <w:lang w:eastAsia="sk-SK"/>
              </w:rPr>
            </w:pPr>
            <w:hyperlink r:id="rId12" w:history="1">
              <w:r w:rsidR="00414D7F" w:rsidRPr="00B565A0">
                <w:rPr>
                  <w:rStyle w:val="Hyperlink"/>
                  <w:rFonts w:cstheme="minorHAnsi"/>
                  <w:bCs/>
                  <w:i/>
                  <w:iCs/>
                  <w:sz w:val="16"/>
                  <w:szCs w:val="16"/>
                  <w:lang w:eastAsia="sk-SK"/>
                </w:rPr>
                <w:t>https://www.fchpt.stuba.sk/buxus/docs//vymenuvacie_konania_a_habilitacie/Kolegium_dekana/Zapisnice/Zapisnica__KD_c.14_2021-01-19.pdf</w:t>
              </w:r>
            </w:hyperlink>
          </w:p>
          <w:p w14:paraId="09F50E1D" w14:textId="672FD93D" w:rsidR="009F3239" w:rsidRPr="009F3239" w:rsidRDefault="009F3239" w:rsidP="009F3239">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Minutes of the Scientific Board of </w:t>
            </w:r>
            <w:r w:rsidRPr="009F3239">
              <w:rPr>
                <w:rFonts w:cstheme="minorHAnsi"/>
                <w:bCs/>
                <w:i/>
                <w:iCs/>
                <w:color w:val="7F7F7F" w:themeColor="text1" w:themeTint="80"/>
                <w:sz w:val="16"/>
                <w:szCs w:val="16"/>
                <w:lang w:eastAsia="sk-SK"/>
              </w:rPr>
              <w:t xml:space="preserve">FCHPT STU </w:t>
            </w:r>
            <w:r>
              <w:rPr>
                <w:rFonts w:cstheme="minorHAnsi"/>
                <w:bCs/>
                <w:i/>
                <w:iCs/>
                <w:color w:val="7F7F7F" w:themeColor="text1" w:themeTint="80"/>
                <w:sz w:val="16"/>
                <w:szCs w:val="16"/>
                <w:lang w:eastAsia="sk-SK"/>
              </w:rPr>
              <w:t>from</w:t>
            </w:r>
            <w:r w:rsidRPr="009F3239">
              <w:rPr>
                <w:rFonts w:cstheme="minorHAnsi"/>
                <w:bCs/>
                <w:i/>
                <w:iCs/>
                <w:color w:val="7F7F7F" w:themeColor="text1" w:themeTint="80"/>
                <w:sz w:val="16"/>
                <w:szCs w:val="16"/>
                <w:lang w:eastAsia="sk-SK"/>
              </w:rPr>
              <w:t xml:space="preserve"> 26.1.2021</w:t>
            </w:r>
            <w:r>
              <w:rPr>
                <w:rFonts w:cstheme="minorHAnsi"/>
                <w:bCs/>
                <w:i/>
                <w:iCs/>
                <w:color w:val="7F7F7F" w:themeColor="text1" w:themeTint="80"/>
                <w:sz w:val="16"/>
                <w:szCs w:val="16"/>
                <w:lang w:eastAsia="sk-SK"/>
              </w:rPr>
              <w:t xml:space="preserve"> (in Slovak)</w:t>
            </w:r>
          </w:p>
          <w:p w14:paraId="11518D8E" w14:textId="192B2EFA" w:rsidR="00EB3452" w:rsidRPr="0003152F" w:rsidRDefault="00AC45AA" w:rsidP="009F3239">
            <w:pPr>
              <w:spacing w:line="216" w:lineRule="auto"/>
              <w:contextualSpacing/>
              <w:jc w:val="both"/>
              <w:rPr>
                <w:rFonts w:cstheme="minorHAnsi"/>
                <w:bCs/>
                <w:i/>
                <w:iCs/>
                <w:color w:val="7F7F7F" w:themeColor="text1" w:themeTint="80"/>
                <w:sz w:val="16"/>
                <w:szCs w:val="16"/>
                <w:lang w:val="en-GB" w:eastAsia="sk-SK"/>
              </w:rPr>
            </w:pPr>
            <w:hyperlink r:id="rId13">
              <w:r w:rsidR="009F3239" w:rsidRPr="009F3239">
                <w:rPr>
                  <w:rStyle w:val="Hyperlink"/>
                  <w:rFonts w:cstheme="minorHAnsi"/>
                  <w:bCs/>
                  <w:i/>
                  <w:iCs/>
                  <w:sz w:val="16"/>
                  <w:szCs w:val="16"/>
                  <w:lang w:eastAsia="sk-SK"/>
                </w:rPr>
                <w:t>https://www.fchpt.stuba.sk/sk/fakulta/vypis-uzneseni.html?page_id=4358&amp;mesiac=1</w:t>
              </w:r>
            </w:hyperlink>
          </w:p>
        </w:tc>
      </w:tr>
    </w:tbl>
    <w:p w14:paraId="362B49D8" w14:textId="77777777" w:rsidR="00070E54" w:rsidRPr="0003152F" w:rsidRDefault="00070E54" w:rsidP="0003152F">
      <w:pPr>
        <w:spacing w:after="0" w:line="216" w:lineRule="auto"/>
        <w:contextualSpacing/>
        <w:jc w:val="both"/>
        <w:rPr>
          <w:rFonts w:cstheme="minorHAnsi"/>
          <w:sz w:val="18"/>
          <w:szCs w:val="18"/>
          <w:lang w:val="en-GB"/>
        </w:rPr>
      </w:pPr>
    </w:p>
    <w:p w14:paraId="65DCC1C3" w14:textId="7A66C85F" w:rsidR="00E82D04" w:rsidRPr="0003152F" w:rsidRDefault="00E82D04"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2.3.</w:t>
      </w:r>
      <w:r w:rsidRPr="0003152F">
        <w:rPr>
          <w:rFonts w:cstheme="minorHAnsi"/>
          <w:sz w:val="18"/>
          <w:szCs w:val="18"/>
          <w:lang w:val="en-GB"/>
        </w:rPr>
        <w:t xml:space="preserve"> </w:t>
      </w:r>
      <w:r w:rsidR="00496F6B" w:rsidRPr="0003152F">
        <w:rPr>
          <w:bCs/>
          <w:sz w:val="18"/>
          <w:szCs w:val="18"/>
          <w:lang w:val="en-GB"/>
        </w:rPr>
        <w:t xml:space="preserve">There are designated persons responsible for the </w:t>
      </w:r>
      <w:r w:rsidR="0003152F" w:rsidRPr="0003152F">
        <w:rPr>
          <w:bCs/>
          <w:sz w:val="18"/>
          <w:szCs w:val="18"/>
          <w:lang w:val="en-GB"/>
        </w:rPr>
        <w:t>delivery</w:t>
      </w:r>
      <w:r w:rsidR="00496F6B" w:rsidRPr="0003152F">
        <w:rPr>
          <w:bCs/>
          <w:sz w:val="18"/>
          <w:szCs w:val="18"/>
          <w:lang w:val="en-GB"/>
        </w:rPr>
        <w:t xml:space="preserve">, development, and quality assurance of the study </w:t>
      </w:r>
      <w:r w:rsidR="00D7442F">
        <w:rPr>
          <w:bCs/>
          <w:sz w:val="18"/>
          <w:szCs w:val="18"/>
          <w:lang w:val="en-GB"/>
        </w:rPr>
        <w:t>programme</w:t>
      </w:r>
      <w:r w:rsidR="00216EE4" w:rsidRPr="0003152F">
        <w:rPr>
          <w:rFonts w:cstheme="minorHAnsi"/>
          <w:sz w:val="18"/>
          <w:szCs w:val="18"/>
          <w:lang w:val="en-GB"/>
        </w:rPr>
        <w:t>.</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1"/>
        <w:gridCol w:w="4260"/>
      </w:tblGrid>
      <w:tr w:rsidR="009C6698" w:rsidRPr="0003152F" w14:paraId="10F54ADC"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521" w:type="dxa"/>
            <w:tcBorders>
              <w:top w:val="none" w:sz="0" w:space="0" w:color="auto"/>
              <w:left w:val="none" w:sz="0" w:space="0" w:color="auto"/>
              <w:right w:val="none" w:sz="0" w:space="0" w:color="auto"/>
            </w:tcBorders>
          </w:tcPr>
          <w:p w14:paraId="47E9B6F2" w14:textId="0BA15B28"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rPr>
              <w:t>Self-assessment of compliance</w:t>
            </w:r>
          </w:p>
        </w:tc>
        <w:tc>
          <w:tcPr>
            <w:tcW w:w="4260" w:type="dxa"/>
            <w:tcBorders>
              <w:top w:val="none" w:sz="0" w:space="0" w:color="auto"/>
              <w:left w:val="none" w:sz="0" w:space="0" w:color="auto"/>
              <w:right w:val="none" w:sz="0" w:space="0" w:color="auto"/>
            </w:tcBorders>
          </w:tcPr>
          <w:p w14:paraId="6C1C339F" w14:textId="24A0541D"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eastAsia="sk-SK"/>
              </w:rPr>
              <w:t>References to evidence</w:t>
            </w:r>
          </w:p>
        </w:tc>
      </w:tr>
      <w:tr w:rsidR="009C08C0" w:rsidRPr="0003152F" w14:paraId="21881305" w14:textId="77777777" w:rsidTr="009C6698">
        <w:trPr>
          <w:trHeight w:val="529"/>
        </w:trPr>
        <w:tc>
          <w:tcPr>
            <w:tcW w:w="5521" w:type="dxa"/>
          </w:tcPr>
          <w:p w14:paraId="59BFD95E" w14:textId="4FFF0F1E"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795C80C3"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5EC76550" w14:textId="02B6D822" w:rsidR="009C08C0" w:rsidRPr="00410DA5" w:rsidRDefault="000244F7" w:rsidP="001F126F">
            <w:pPr>
              <w:spacing w:line="216" w:lineRule="auto"/>
              <w:contextualSpacing/>
              <w:jc w:val="both"/>
              <w:rPr>
                <w:rFonts w:cstheme="minorHAnsi"/>
                <w:bCs/>
                <w:i/>
                <w:iCs/>
                <w:color w:val="7F7F7F" w:themeColor="text1" w:themeTint="80"/>
                <w:sz w:val="16"/>
                <w:szCs w:val="16"/>
                <w:lang w:eastAsia="sk-SK"/>
              </w:rPr>
            </w:pPr>
            <w:r w:rsidRPr="000244F7">
              <w:rPr>
                <w:rFonts w:cstheme="minorHAnsi"/>
                <w:bCs/>
                <w:i/>
                <w:iCs/>
                <w:color w:val="7F7F7F" w:themeColor="text1" w:themeTint="80"/>
                <w:sz w:val="16"/>
                <w:szCs w:val="16"/>
                <w:lang w:val="en" w:eastAsia="sk-SK"/>
              </w:rPr>
              <w:t xml:space="preserve">The Dean of </w:t>
            </w:r>
            <w:r w:rsidR="009F3239">
              <w:rPr>
                <w:rFonts w:cstheme="minorHAnsi"/>
                <w:bCs/>
                <w:i/>
                <w:iCs/>
                <w:color w:val="7F7F7F" w:themeColor="text1" w:themeTint="80"/>
                <w:sz w:val="16"/>
                <w:szCs w:val="16"/>
                <w:lang w:val="en" w:eastAsia="sk-SK"/>
              </w:rPr>
              <w:t>FCHPT</w:t>
            </w:r>
            <w:r w:rsidRPr="000244F7">
              <w:rPr>
                <w:rFonts w:cstheme="minorHAnsi"/>
                <w:bCs/>
                <w:i/>
                <w:iCs/>
                <w:color w:val="7F7F7F" w:themeColor="text1" w:themeTint="80"/>
                <w:sz w:val="16"/>
                <w:szCs w:val="16"/>
                <w:lang w:val="en" w:eastAsia="sk-SK"/>
              </w:rPr>
              <w:t xml:space="preserve"> STU has appointed a person for SP </w:t>
            </w:r>
            <w:r w:rsidR="009F3239">
              <w:rPr>
                <w:rFonts w:cstheme="minorHAnsi"/>
                <w:bCs/>
                <w:i/>
                <w:iCs/>
                <w:color w:val="7F7F7F" w:themeColor="text1" w:themeTint="80"/>
                <w:sz w:val="16"/>
                <w:szCs w:val="16"/>
                <w:lang w:val="en" w:eastAsia="sk-SK"/>
              </w:rPr>
              <w:t>Process control</w:t>
            </w:r>
            <w:r w:rsidRPr="000244F7">
              <w:rPr>
                <w:rFonts w:cstheme="minorHAnsi"/>
                <w:bCs/>
                <w:i/>
                <w:iCs/>
                <w:color w:val="7F7F7F" w:themeColor="text1" w:themeTint="80"/>
                <w:sz w:val="16"/>
                <w:szCs w:val="16"/>
                <w:lang w:val="en" w:eastAsia="sk-SK"/>
              </w:rPr>
              <w:t xml:space="preserve"> </w:t>
            </w:r>
            <w:r w:rsidR="009F3239">
              <w:rPr>
                <w:rFonts w:cstheme="minorHAnsi"/>
                <w:bCs/>
                <w:i/>
                <w:iCs/>
                <w:color w:val="7F7F7F" w:themeColor="text1" w:themeTint="80"/>
                <w:sz w:val="16"/>
                <w:szCs w:val="16"/>
                <w:lang w:val="en" w:eastAsia="sk-SK"/>
              </w:rPr>
              <w:t xml:space="preserve">(doc. Kvasnica) </w:t>
            </w:r>
            <w:r w:rsidRPr="000244F7">
              <w:rPr>
                <w:rFonts w:cstheme="minorHAnsi"/>
                <w:bCs/>
                <w:i/>
                <w:iCs/>
                <w:color w:val="7F7F7F" w:themeColor="text1" w:themeTint="80"/>
                <w:sz w:val="16"/>
                <w:szCs w:val="16"/>
                <w:lang w:val="en" w:eastAsia="sk-SK"/>
              </w:rPr>
              <w:t xml:space="preserve">who has the relevant competencies and bears the main responsibility for the implementation, development and quality assurance of SP (in the internal legislation of STU it is the guarantor of SP). Proposed guarantor </w:t>
            </w:r>
            <w:r w:rsidR="001F126F">
              <w:rPr>
                <w:rFonts w:cstheme="minorHAnsi"/>
                <w:bCs/>
                <w:i/>
                <w:iCs/>
                <w:color w:val="7F7F7F" w:themeColor="text1" w:themeTint="80"/>
                <w:sz w:val="16"/>
                <w:szCs w:val="16"/>
                <w:lang w:val="en" w:eastAsia="sk-SK"/>
              </w:rPr>
              <w:t>doc. Kvasnica</w:t>
            </w:r>
            <w:r w:rsidRPr="000244F7">
              <w:rPr>
                <w:rFonts w:cstheme="minorHAnsi"/>
                <w:bCs/>
                <w:i/>
                <w:iCs/>
                <w:color w:val="7F7F7F" w:themeColor="text1" w:themeTint="80"/>
                <w:sz w:val="16"/>
                <w:szCs w:val="16"/>
                <w:lang w:val="en" w:eastAsia="sk-SK"/>
              </w:rPr>
              <w:t xml:space="preserve"> meets all the requirements of Art. 2 of the internal regulation Rules for staffing of study programs at STU. In addition, he has his full confidence and is guaranteed adequate competencies to ensure the environment.</w:t>
            </w:r>
          </w:p>
        </w:tc>
        <w:tc>
          <w:tcPr>
            <w:tcW w:w="4260" w:type="dxa"/>
          </w:tcPr>
          <w:p w14:paraId="42A71008" w14:textId="553B68FD" w:rsidR="005B0DC3" w:rsidRPr="009F3239" w:rsidRDefault="009F3239" w:rsidP="009F3239">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Rules for design, approval, modification and cancellation of study programs at STU</w:t>
            </w:r>
            <w:r>
              <w:rPr>
                <w:rFonts w:cstheme="minorHAnsi"/>
                <w:bCs/>
                <w:i/>
                <w:iCs/>
                <w:color w:val="7F7F7F" w:themeColor="text1" w:themeTint="80"/>
                <w:sz w:val="16"/>
                <w:szCs w:val="16"/>
                <w:lang w:val="en-GB" w:eastAsia="sk-SK"/>
              </w:rPr>
              <w:t xml:space="preserve"> </w:t>
            </w:r>
            <w:r w:rsidR="005B0DC3" w:rsidRPr="005B0DC3">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article</w:t>
            </w:r>
            <w:r w:rsidR="005B0DC3" w:rsidRPr="005B0DC3">
              <w:rPr>
                <w:rFonts w:cstheme="minorHAnsi"/>
                <w:bCs/>
                <w:i/>
                <w:iCs/>
                <w:color w:val="7F7F7F" w:themeColor="text1" w:themeTint="80"/>
                <w:sz w:val="16"/>
                <w:szCs w:val="16"/>
                <w:lang w:eastAsia="sk-SK"/>
              </w:rPr>
              <w:t xml:space="preserve"> 2)</w:t>
            </w:r>
          </w:p>
          <w:p w14:paraId="1E1EDDDF" w14:textId="4C3219C7" w:rsidR="005B0DC3" w:rsidRDefault="00AC45AA" w:rsidP="005B0DC3">
            <w:pPr>
              <w:spacing w:line="216" w:lineRule="auto"/>
              <w:contextualSpacing/>
              <w:jc w:val="both"/>
              <w:rPr>
                <w:rFonts w:cstheme="minorHAnsi"/>
                <w:bCs/>
                <w:i/>
                <w:iCs/>
                <w:color w:val="7F7F7F" w:themeColor="text1" w:themeTint="80"/>
                <w:sz w:val="16"/>
                <w:szCs w:val="16"/>
                <w:lang w:eastAsia="sk-SK"/>
              </w:rPr>
            </w:pPr>
            <w:hyperlink r:id="rId14" w:history="1">
              <w:r w:rsidR="005B0DC3" w:rsidRPr="00AF6881">
                <w:rPr>
                  <w:rStyle w:val="Hyperlink"/>
                  <w:rFonts w:cstheme="minorHAnsi"/>
                  <w:bCs/>
                  <w:i/>
                  <w:iCs/>
                  <w:sz w:val="16"/>
                  <w:szCs w:val="16"/>
                  <w:lang w:eastAsia="sk-SK"/>
                </w:rPr>
                <w:t>https://is.stuba.sk/dok_server/slozka.pl?ds=1;id=215264</w:t>
              </w:r>
            </w:hyperlink>
          </w:p>
          <w:p w14:paraId="7727FD1E" w14:textId="77777777" w:rsidR="005B0DC3" w:rsidRPr="005B0DC3" w:rsidRDefault="005B0DC3" w:rsidP="005B0DC3">
            <w:pPr>
              <w:spacing w:line="216" w:lineRule="auto"/>
              <w:contextualSpacing/>
              <w:jc w:val="both"/>
              <w:rPr>
                <w:rFonts w:cstheme="minorHAnsi"/>
                <w:bCs/>
                <w:i/>
                <w:iCs/>
                <w:color w:val="7F7F7F" w:themeColor="text1" w:themeTint="80"/>
                <w:sz w:val="16"/>
                <w:szCs w:val="16"/>
                <w:lang w:eastAsia="sk-SK"/>
              </w:rPr>
            </w:pPr>
          </w:p>
          <w:p w14:paraId="4769E8FF" w14:textId="77777777" w:rsidR="00FC57E8" w:rsidRDefault="009F3239" w:rsidP="00FC57E8">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form of doc. Kvasnica</w:t>
            </w:r>
          </w:p>
          <w:p w14:paraId="7F70318E" w14:textId="451C65D0" w:rsidR="00FC57E8" w:rsidRPr="00FC57E8" w:rsidRDefault="00AC45AA" w:rsidP="00FC57E8">
            <w:pPr>
              <w:spacing w:line="216" w:lineRule="auto"/>
              <w:contextualSpacing/>
              <w:jc w:val="both"/>
              <w:rPr>
                <w:rFonts w:cstheme="minorHAnsi"/>
                <w:bCs/>
                <w:i/>
                <w:iCs/>
                <w:color w:val="7F7F7F" w:themeColor="text1" w:themeTint="80"/>
                <w:sz w:val="16"/>
                <w:szCs w:val="16"/>
                <w:lang w:val="en-GB" w:eastAsia="sk-SK"/>
              </w:rPr>
            </w:pPr>
            <w:hyperlink r:id="rId15" w:history="1">
              <w:r w:rsidR="00FC57E8" w:rsidRPr="00FC57E8">
                <w:rPr>
                  <w:rStyle w:val="Hyperlink"/>
                  <w:rFonts w:cstheme="minorHAnsi"/>
                  <w:bCs/>
                  <w:i/>
                  <w:iCs/>
                  <w:sz w:val="16"/>
                  <w:szCs w:val="16"/>
                  <w:lang w:val="en-GB" w:eastAsia="sk-SK"/>
                </w:rPr>
                <w:t>https://is.stuba.sk/auth/dok_server/slozka.pl?id=215300</w:t>
              </w:r>
            </w:hyperlink>
          </w:p>
          <w:p w14:paraId="21327B1F" w14:textId="02D74F99" w:rsidR="005B0DC3" w:rsidRDefault="005B0DC3" w:rsidP="005B0DC3">
            <w:pPr>
              <w:spacing w:line="216" w:lineRule="auto"/>
              <w:contextualSpacing/>
              <w:jc w:val="both"/>
              <w:rPr>
                <w:rFonts w:cstheme="minorHAnsi"/>
                <w:bCs/>
                <w:i/>
                <w:iCs/>
                <w:color w:val="7F7F7F" w:themeColor="text1" w:themeTint="80"/>
                <w:sz w:val="16"/>
                <w:szCs w:val="16"/>
                <w:lang w:eastAsia="sk-SK"/>
              </w:rPr>
            </w:pPr>
          </w:p>
          <w:p w14:paraId="01522534" w14:textId="77777777" w:rsidR="00FC57E8" w:rsidRPr="005B0DC3" w:rsidRDefault="00FC57E8" w:rsidP="005B0DC3">
            <w:pPr>
              <w:spacing w:line="216" w:lineRule="auto"/>
              <w:contextualSpacing/>
              <w:jc w:val="both"/>
              <w:rPr>
                <w:rFonts w:cstheme="minorHAnsi"/>
                <w:bCs/>
                <w:i/>
                <w:iCs/>
                <w:color w:val="7F7F7F" w:themeColor="text1" w:themeTint="80"/>
                <w:sz w:val="16"/>
                <w:szCs w:val="16"/>
                <w:lang w:eastAsia="sk-SK"/>
              </w:rPr>
            </w:pPr>
          </w:p>
          <w:p w14:paraId="5F94B429" w14:textId="77777777" w:rsidR="009F3239" w:rsidRDefault="00AC45AA" w:rsidP="009F3239">
            <w:pPr>
              <w:spacing w:line="216" w:lineRule="auto"/>
              <w:rPr>
                <w:i/>
                <w:color w:val="7F7F7F"/>
                <w:sz w:val="16"/>
                <w:szCs w:val="16"/>
              </w:rPr>
            </w:pPr>
            <w:hyperlink r:id="rId16">
              <w:r w:rsidR="009F3239">
                <w:rPr>
                  <w:i/>
                  <w:color w:val="1155CC"/>
                  <w:sz w:val="16"/>
                  <w:szCs w:val="16"/>
                  <w:u w:val="single"/>
                </w:rPr>
                <w:t>https://is.stuba.sk/auth/dok_server/slozka.pl?ds=1;id=215235</w:t>
              </w:r>
            </w:hyperlink>
          </w:p>
          <w:p w14:paraId="2F4FEB47" w14:textId="77777777" w:rsidR="005B0DC3" w:rsidRPr="005B0DC3" w:rsidRDefault="005B0DC3" w:rsidP="005B0DC3">
            <w:pPr>
              <w:spacing w:line="216" w:lineRule="auto"/>
              <w:contextualSpacing/>
              <w:jc w:val="both"/>
              <w:rPr>
                <w:rFonts w:cstheme="minorHAnsi"/>
                <w:bCs/>
                <w:i/>
                <w:iCs/>
                <w:color w:val="7F7F7F" w:themeColor="text1" w:themeTint="80"/>
                <w:sz w:val="16"/>
                <w:szCs w:val="16"/>
                <w:lang w:eastAsia="sk-SK"/>
              </w:rPr>
            </w:pPr>
          </w:p>
          <w:p w14:paraId="20227660" w14:textId="666EC59C" w:rsidR="005B0DC3" w:rsidRPr="005B0DC3" w:rsidRDefault="009F3239" w:rsidP="005B0DC3">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The appointment letter of doc. Kvasnica</w:t>
            </w:r>
          </w:p>
          <w:p w14:paraId="6587DF86" w14:textId="77777777" w:rsidR="009F3239" w:rsidRDefault="00AC45AA" w:rsidP="009F3239">
            <w:pPr>
              <w:spacing w:line="216" w:lineRule="auto"/>
              <w:rPr>
                <w:color w:val="0563C1"/>
                <w:u w:val="single"/>
              </w:rPr>
            </w:pPr>
            <w:hyperlink r:id="rId17">
              <w:r w:rsidR="009F3239">
                <w:rPr>
                  <w:i/>
                  <w:color w:val="1155CC"/>
                  <w:sz w:val="16"/>
                  <w:szCs w:val="16"/>
                  <w:u w:val="single"/>
                </w:rPr>
                <w:t>https://is.stuba.sk/dok_server/slozka.pl?id=215329</w:t>
              </w:r>
            </w:hyperlink>
          </w:p>
          <w:p w14:paraId="22869ED5" w14:textId="30DA816D" w:rsidR="005B0DC3" w:rsidRPr="0003152F" w:rsidRDefault="005B0DC3" w:rsidP="005B0DC3">
            <w:pPr>
              <w:spacing w:line="216" w:lineRule="auto"/>
              <w:contextualSpacing/>
              <w:jc w:val="both"/>
              <w:rPr>
                <w:rFonts w:cstheme="minorHAnsi"/>
                <w:sz w:val="16"/>
                <w:szCs w:val="16"/>
                <w:lang w:val="en-GB" w:eastAsia="sk-SK"/>
              </w:rPr>
            </w:pPr>
          </w:p>
        </w:tc>
      </w:tr>
    </w:tbl>
    <w:p w14:paraId="2BE9EB04" w14:textId="77777777" w:rsidR="00575600" w:rsidRPr="0003152F" w:rsidRDefault="00575600" w:rsidP="0003152F">
      <w:pPr>
        <w:spacing w:after="0" w:line="216" w:lineRule="auto"/>
        <w:contextualSpacing/>
        <w:jc w:val="both"/>
        <w:rPr>
          <w:rFonts w:cstheme="minorHAnsi"/>
          <w:sz w:val="18"/>
          <w:szCs w:val="18"/>
          <w:lang w:val="en-GB"/>
        </w:rPr>
      </w:pPr>
    </w:p>
    <w:p w14:paraId="1268B967" w14:textId="0875CB9E" w:rsidR="00E82D04" w:rsidRPr="0003152F" w:rsidRDefault="00E82D04"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2.4.</w:t>
      </w:r>
      <w:r w:rsidRPr="0003152F">
        <w:rPr>
          <w:rFonts w:cstheme="minorHAnsi"/>
          <w:sz w:val="18"/>
          <w:szCs w:val="18"/>
          <w:lang w:val="en-GB"/>
        </w:rPr>
        <w:t xml:space="preserve"> </w:t>
      </w:r>
      <w:r w:rsidR="00496F6B" w:rsidRPr="0003152F">
        <w:rPr>
          <w:bCs/>
          <w:sz w:val="18"/>
          <w:szCs w:val="18"/>
          <w:lang w:val="en-GB"/>
        </w:rPr>
        <w:t xml:space="preserve">Students, employers, and other stakeholders are involved in the preparation of the proposal of the study </w:t>
      </w:r>
      <w:r w:rsidR="00D7442F">
        <w:rPr>
          <w:bCs/>
          <w:sz w:val="18"/>
          <w:szCs w:val="18"/>
          <w:lang w:val="en-GB"/>
        </w:rPr>
        <w:t>programme</w:t>
      </w:r>
      <w:r w:rsidR="00496F6B" w:rsidRPr="0003152F">
        <w:rPr>
          <w:bCs/>
          <w:sz w:val="18"/>
          <w:szCs w:val="18"/>
          <w:lang w:val="en-GB"/>
        </w:rPr>
        <w:t>.</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1"/>
        <w:gridCol w:w="4260"/>
      </w:tblGrid>
      <w:tr w:rsidR="009C6698" w:rsidRPr="0003152F" w14:paraId="03BF8101"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521" w:type="dxa"/>
            <w:tcBorders>
              <w:top w:val="none" w:sz="0" w:space="0" w:color="auto"/>
              <w:left w:val="none" w:sz="0" w:space="0" w:color="auto"/>
              <w:right w:val="none" w:sz="0" w:space="0" w:color="auto"/>
            </w:tcBorders>
          </w:tcPr>
          <w:p w14:paraId="7578A259" w14:textId="5C712EED"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rPr>
              <w:t>Self-assessment of compliance</w:t>
            </w:r>
          </w:p>
        </w:tc>
        <w:tc>
          <w:tcPr>
            <w:tcW w:w="4260" w:type="dxa"/>
            <w:tcBorders>
              <w:top w:val="none" w:sz="0" w:space="0" w:color="auto"/>
              <w:left w:val="none" w:sz="0" w:space="0" w:color="auto"/>
              <w:right w:val="none" w:sz="0" w:space="0" w:color="auto"/>
            </w:tcBorders>
          </w:tcPr>
          <w:p w14:paraId="2FF922F9" w14:textId="5673854A"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eastAsia="sk-SK"/>
              </w:rPr>
              <w:t>References to evidence</w:t>
            </w:r>
          </w:p>
        </w:tc>
      </w:tr>
      <w:tr w:rsidR="009C08C0" w:rsidRPr="0003152F" w14:paraId="69C4E082" w14:textId="77777777" w:rsidTr="009F3239">
        <w:trPr>
          <w:trHeight w:val="1750"/>
        </w:trPr>
        <w:tc>
          <w:tcPr>
            <w:tcW w:w="5521" w:type="dxa"/>
          </w:tcPr>
          <w:p w14:paraId="73484E80" w14:textId="47295641"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0DD239B" w14:textId="5FD19E1D"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6879555B" w14:textId="3FBEC616" w:rsidR="009C08C0" w:rsidRPr="00E55391" w:rsidRDefault="00E90F57" w:rsidP="009F3239">
            <w:pPr>
              <w:spacing w:line="216" w:lineRule="auto"/>
              <w:contextualSpacing/>
              <w:jc w:val="both"/>
              <w:rPr>
                <w:rFonts w:cstheme="minorHAnsi"/>
                <w:bCs/>
                <w:i/>
                <w:iCs/>
                <w:color w:val="7F7F7F" w:themeColor="text1" w:themeTint="80"/>
                <w:sz w:val="16"/>
                <w:szCs w:val="16"/>
                <w:lang w:val="en-US" w:eastAsia="sk-SK"/>
              </w:rPr>
            </w:pPr>
            <w:r w:rsidRPr="00E90F57">
              <w:rPr>
                <w:rFonts w:cstheme="minorHAnsi"/>
                <w:bCs/>
                <w:i/>
                <w:iCs/>
                <w:color w:val="7F7F7F" w:themeColor="text1" w:themeTint="80"/>
                <w:sz w:val="16"/>
                <w:szCs w:val="16"/>
                <w:lang w:val="en" w:eastAsia="sk-SK"/>
              </w:rPr>
              <w:t>Already during the pr</w:t>
            </w:r>
            <w:r>
              <w:rPr>
                <w:rFonts w:cstheme="minorHAnsi"/>
                <w:bCs/>
                <w:i/>
                <w:iCs/>
                <w:color w:val="7F7F7F" w:themeColor="text1" w:themeTint="80"/>
                <w:sz w:val="16"/>
                <w:szCs w:val="16"/>
                <w:lang w:val="en" w:eastAsia="sk-SK"/>
              </w:rPr>
              <w:t xml:space="preserve">eparation of the study plan of SP </w:t>
            </w:r>
            <w:r w:rsidR="009F3239">
              <w:rPr>
                <w:rFonts w:cstheme="minorHAnsi"/>
                <w:bCs/>
                <w:i/>
                <w:iCs/>
                <w:color w:val="7F7F7F" w:themeColor="text1" w:themeTint="80"/>
                <w:sz w:val="16"/>
                <w:szCs w:val="16"/>
                <w:lang w:val="en" w:eastAsia="sk-SK"/>
              </w:rPr>
              <w:t>Process control</w:t>
            </w:r>
            <w:r w:rsidRPr="00E90F57">
              <w:rPr>
                <w:rFonts w:cstheme="minorHAnsi"/>
                <w:bCs/>
                <w:i/>
                <w:iCs/>
                <w:color w:val="7F7F7F" w:themeColor="text1" w:themeTint="80"/>
                <w:sz w:val="16"/>
                <w:szCs w:val="16"/>
                <w:lang w:val="en" w:eastAsia="sk-SK"/>
              </w:rPr>
              <w:t>, stimulating discussions were held with representatives of students as well as employers. (Temporary) Coun</w:t>
            </w:r>
            <w:r>
              <w:rPr>
                <w:rFonts w:cstheme="minorHAnsi"/>
                <w:bCs/>
                <w:i/>
                <w:iCs/>
                <w:color w:val="7F7F7F" w:themeColor="text1" w:themeTint="80"/>
                <w:sz w:val="16"/>
                <w:szCs w:val="16"/>
                <w:lang w:val="en" w:eastAsia="sk-SK"/>
              </w:rPr>
              <w:t xml:space="preserve">cil of the SP </w:t>
            </w:r>
            <w:r w:rsidR="009F3239">
              <w:rPr>
                <w:rFonts w:cstheme="minorHAnsi"/>
                <w:bCs/>
                <w:i/>
                <w:iCs/>
                <w:color w:val="7F7F7F" w:themeColor="text1" w:themeTint="80"/>
                <w:sz w:val="16"/>
                <w:szCs w:val="16"/>
                <w:lang w:val="en" w:eastAsia="sk-SK"/>
              </w:rPr>
              <w:t>Process control</w:t>
            </w:r>
            <w:r w:rsidRPr="00E90F57">
              <w:rPr>
                <w:rFonts w:cstheme="minorHAnsi"/>
                <w:bCs/>
                <w:i/>
                <w:iCs/>
                <w:color w:val="7F7F7F" w:themeColor="text1" w:themeTint="80"/>
                <w:sz w:val="16"/>
                <w:szCs w:val="16"/>
                <w:lang w:val="en" w:eastAsia="sk-SK"/>
              </w:rPr>
              <w:t xml:space="preserve"> was created according to Art. 3 of the internal regulation The Council of the study program at STU and its members are, in addition to </w:t>
            </w:r>
            <w:r w:rsidR="009F3239">
              <w:rPr>
                <w:rFonts w:cstheme="minorHAnsi"/>
                <w:bCs/>
                <w:i/>
                <w:iCs/>
                <w:color w:val="7F7F7F" w:themeColor="text1" w:themeTint="80"/>
                <w:sz w:val="16"/>
                <w:szCs w:val="16"/>
                <w:lang w:val="en" w:eastAsia="sk-SK"/>
              </w:rPr>
              <w:t>five</w:t>
            </w:r>
            <w:r w:rsidRPr="00E90F57">
              <w:rPr>
                <w:rFonts w:cstheme="minorHAnsi"/>
                <w:bCs/>
                <w:i/>
                <w:iCs/>
                <w:color w:val="7F7F7F" w:themeColor="text1" w:themeTint="80"/>
                <w:sz w:val="16"/>
                <w:szCs w:val="16"/>
                <w:lang w:val="en" w:eastAsia="sk-SK"/>
              </w:rPr>
              <w:t xml:space="preserve"> internal employees, also </w:t>
            </w:r>
            <w:r w:rsidR="009F3239">
              <w:rPr>
                <w:rFonts w:cstheme="minorHAnsi"/>
                <w:bCs/>
                <w:i/>
                <w:iCs/>
                <w:color w:val="7F7F7F" w:themeColor="text1" w:themeTint="80"/>
                <w:sz w:val="16"/>
                <w:szCs w:val="16"/>
                <w:lang w:val="en" w:eastAsia="sk-SK"/>
              </w:rPr>
              <w:t>three</w:t>
            </w:r>
            <w:r w:rsidRPr="00E90F57">
              <w:rPr>
                <w:rFonts w:cstheme="minorHAnsi"/>
                <w:bCs/>
                <w:i/>
                <w:iCs/>
                <w:color w:val="7F7F7F" w:themeColor="text1" w:themeTint="80"/>
                <w:sz w:val="16"/>
                <w:szCs w:val="16"/>
                <w:lang w:val="en" w:eastAsia="sk-SK"/>
              </w:rPr>
              <w:t xml:space="preserve"> students and three representatives of employers. The Temporary Council of the SP, in cooperation with the guarantor of the SP, discussed these submitted documents and approved them at its online meeting on </w:t>
            </w:r>
            <w:r w:rsidR="009F3239">
              <w:rPr>
                <w:rFonts w:cstheme="minorHAnsi"/>
                <w:bCs/>
                <w:i/>
                <w:iCs/>
                <w:color w:val="7F7F7F" w:themeColor="text1" w:themeTint="80"/>
                <w:sz w:val="16"/>
                <w:szCs w:val="16"/>
                <w:lang w:val="en" w:eastAsia="sk-SK"/>
              </w:rPr>
              <w:t>March 3,</w:t>
            </w:r>
            <w:r w:rsidRPr="00E90F57">
              <w:rPr>
                <w:rFonts w:cstheme="minorHAnsi"/>
                <w:bCs/>
                <w:i/>
                <w:iCs/>
                <w:color w:val="7F7F7F" w:themeColor="text1" w:themeTint="80"/>
                <w:sz w:val="16"/>
                <w:szCs w:val="16"/>
                <w:lang w:val="en" w:eastAsia="sk-SK"/>
              </w:rPr>
              <w:t xml:space="preserve"> 2021.</w:t>
            </w:r>
          </w:p>
        </w:tc>
        <w:tc>
          <w:tcPr>
            <w:tcW w:w="4260" w:type="dxa"/>
          </w:tcPr>
          <w:p w14:paraId="70EAF8A5" w14:textId="56C1A71C" w:rsidR="00FF3AEB" w:rsidRPr="0003152F" w:rsidRDefault="00A97BF4"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 xml:space="preserve">Board of SP at </w:t>
            </w:r>
            <w:r w:rsidR="00FF3AEB" w:rsidRPr="0003152F">
              <w:rPr>
                <w:rFonts w:cstheme="minorHAnsi"/>
                <w:bCs/>
                <w:i/>
                <w:iCs/>
                <w:color w:val="7F7F7F" w:themeColor="text1" w:themeTint="80"/>
                <w:sz w:val="16"/>
                <w:szCs w:val="16"/>
                <w:lang w:val="en-GB" w:eastAsia="sk-SK"/>
              </w:rPr>
              <w:t xml:space="preserve"> STU</w:t>
            </w:r>
          </w:p>
          <w:p w14:paraId="1DD5BB22" w14:textId="37049E67" w:rsidR="0065658A" w:rsidRPr="0065658A" w:rsidRDefault="00AC45AA" w:rsidP="0065658A">
            <w:pPr>
              <w:spacing w:line="216" w:lineRule="auto"/>
              <w:contextualSpacing/>
              <w:jc w:val="both"/>
              <w:rPr>
                <w:sz w:val="16"/>
                <w:szCs w:val="16"/>
              </w:rPr>
            </w:pPr>
            <w:hyperlink r:id="rId18" w:history="1">
              <w:r w:rsidR="0065658A" w:rsidRPr="0065658A">
                <w:rPr>
                  <w:rStyle w:val="Hyperlink"/>
                  <w:sz w:val="16"/>
                  <w:szCs w:val="16"/>
                </w:rPr>
                <w:t>https://is.stuba.sk/dok_server/slozka.pl?ds=1;id=215264</w:t>
              </w:r>
            </w:hyperlink>
          </w:p>
          <w:p w14:paraId="2B9B2F4E" w14:textId="77777777" w:rsidR="0065658A" w:rsidRPr="0065658A" w:rsidRDefault="0065658A" w:rsidP="0065658A">
            <w:pPr>
              <w:spacing w:line="216" w:lineRule="auto"/>
              <w:contextualSpacing/>
              <w:jc w:val="both"/>
              <w:rPr>
                <w:sz w:val="16"/>
                <w:szCs w:val="16"/>
              </w:rPr>
            </w:pPr>
          </w:p>
          <w:p w14:paraId="2B78BA88" w14:textId="1FDFE05E" w:rsidR="0065658A" w:rsidRPr="0065658A" w:rsidRDefault="009F3239" w:rsidP="0065658A">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Minutes from the meeting of the Council of the SP from 3.3.2021</w:t>
            </w:r>
          </w:p>
          <w:p w14:paraId="28970BD2" w14:textId="77777777" w:rsidR="009F3239" w:rsidRDefault="00AC45AA" w:rsidP="009F3239">
            <w:pPr>
              <w:spacing w:line="216" w:lineRule="auto"/>
              <w:rPr>
                <w:color w:val="0563C1"/>
                <w:u w:val="single"/>
              </w:rPr>
            </w:pPr>
            <w:hyperlink r:id="rId19">
              <w:r w:rsidR="009F3239">
                <w:rPr>
                  <w:i/>
                  <w:color w:val="1155CC"/>
                  <w:sz w:val="16"/>
                  <w:szCs w:val="16"/>
                  <w:u w:val="single"/>
                </w:rPr>
                <w:t>https://is.stuba.sk/dok_server/slozka.pl?id=215329</w:t>
              </w:r>
            </w:hyperlink>
          </w:p>
          <w:p w14:paraId="11CC682A" w14:textId="6A5955E9" w:rsidR="00F34333" w:rsidRPr="0003152F" w:rsidRDefault="00F34333" w:rsidP="0065658A">
            <w:pPr>
              <w:spacing w:line="216" w:lineRule="auto"/>
              <w:contextualSpacing/>
              <w:jc w:val="both"/>
              <w:rPr>
                <w:rFonts w:cstheme="minorHAnsi"/>
                <w:bCs/>
                <w:i/>
                <w:iCs/>
                <w:color w:val="7F7F7F" w:themeColor="text1" w:themeTint="80"/>
                <w:sz w:val="16"/>
                <w:szCs w:val="16"/>
                <w:highlight w:val="green"/>
                <w:lang w:val="en-GB" w:eastAsia="sk-SK"/>
              </w:rPr>
            </w:pPr>
            <w:r w:rsidRPr="0003152F">
              <w:rPr>
                <w:rFonts w:cstheme="minorHAnsi"/>
                <w:bCs/>
                <w:i/>
                <w:iCs/>
                <w:color w:val="7F7F7F" w:themeColor="text1" w:themeTint="80"/>
                <w:sz w:val="16"/>
                <w:szCs w:val="16"/>
                <w:lang w:val="en-GB" w:eastAsia="sk-SK"/>
              </w:rPr>
              <w:t xml:space="preserve"> </w:t>
            </w:r>
          </w:p>
        </w:tc>
      </w:tr>
    </w:tbl>
    <w:p w14:paraId="65973928" w14:textId="77777777" w:rsidR="00575600" w:rsidRPr="0003152F" w:rsidRDefault="00575600" w:rsidP="0003152F">
      <w:pPr>
        <w:spacing w:after="0" w:line="216" w:lineRule="auto"/>
        <w:contextualSpacing/>
        <w:jc w:val="both"/>
        <w:rPr>
          <w:rFonts w:cstheme="minorHAnsi"/>
          <w:sz w:val="18"/>
          <w:szCs w:val="18"/>
          <w:lang w:val="en-GB"/>
        </w:rPr>
      </w:pPr>
    </w:p>
    <w:p w14:paraId="1DCE37B0" w14:textId="3E4C610A" w:rsidR="00E82D04" w:rsidRPr="0003152F" w:rsidRDefault="00E82D04"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2.5</w:t>
      </w:r>
      <w:r w:rsidR="001B7E54" w:rsidRPr="0003152F">
        <w:rPr>
          <w:rFonts w:cstheme="minorHAnsi"/>
          <w:sz w:val="18"/>
          <w:szCs w:val="18"/>
          <w:lang w:val="en-GB"/>
        </w:rPr>
        <w:t xml:space="preserve">. </w:t>
      </w:r>
      <w:r w:rsidR="00496F6B" w:rsidRPr="0003152F">
        <w:rPr>
          <w:rFonts w:cstheme="minorHAnsi"/>
          <w:sz w:val="18"/>
          <w:szCs w:val="18"/>
          <w:lang w:val="en-GB"/>
        </w:rPr>
        <w:t xml:space="preserve">The study </w:t>
      </w:r>
      <w:r w:rsidR="00D7442F">
        <w:rPr>
          <w:rFonts w:cstheme="minorHAnsi"/>
          <w:sz w:val="18"/>
          <w:szCs w:val="18"/>
          <w:lang w:val="en-GB"/>
        </w:rPr>
        <w:t>programme</w:t>
      </w:r>
      <w:r w:rsidR="00496F6B" w:rsidRPr="0003152F">
        <w:rPr>
          <w:rFonts w:cstheme="minorHAnsi"/>
          <w:sz w:val="18"/>
          <w:szCs w:val="18"/>
          <w:lang w:val="en-GB"/>
        </w:rPr>
        <w:t xml:space="preserve"> is assigned to the field of study, the extent of its content consistency with the concerned field of study is justified. In the case of study </w:t>
      </w:r>
      <w:r w:rsidR="00D7442F">
        <w:rPr>
          <w:rFonts w:cstheme="minorHAnsi"/>
          <w:sz w:val="18"/>
          <w:szCs w:val="18"/>
          <w:lang w:val="en-GB"/>
        </w:rPr>
        <w:t>programme</w:t>
      </w:r>
      <w:r w:rsidR="00496F6B" w:rsidRPr="0003152F">
        <w:rPr>
          <w:rFonts w:cstheme="minorHAnsi"/>
          <w:sz w:val="18"/>
          <w:szCs w:val="18"/>
          <w:lang w:val="en-GB"/>
        </w:rPr>
        <w:t xml:space="preserve">s combining two fields of study or interdisciplinary studies, the study </w:t>
      </w:r>
      <w:r w:rsidR="00D7442F">
        <w:rPr>
          <w:rFonts w:cstheme="minorHAnsi"/>
          <w:sz w:val="18"/>
          <w:szCs w:val="18"/>
          <w:lang w:val="en-GB"/>
        </w:rPr>
        <w:t>programme</w:t>
      </w:r>
      <w:r w:rsidR="00496F6B" w:rsidRPr="0003152F">
        <w:rPr>
          <w:rFonts w:cstheme="minorHAnsi"/>
          <w:sz w:val="18"/>
          <w:szCs w:val="18"/>
          <w:lang w:val="en-GB"/>
        </w:rPr>
        <w:t xml:space="preserve"> is assigned to the relevant fields of study and the degree of its content consistency with the relevant fields of study is justified.</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9"/>
        <w:gridCol w:w="3802"/>
      </w:tblGrid>
      <w:tr w:rsidR="009C6698" w:rsidRPr="0003152F" w14:paraId="63ABE8DE"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979" w:type="dxa"/>
            <w:tcBorders>
              <w:top w:val="none" w:sz="0" w:space="0" w:color="auto"/>
              <w:left w:val="none" w:sz="0" w:space="0" w:color="auto"/>
              <w:right w:val="none" w:sz="0" w:space="0" w:color="auto"/>
            </w:tcBorders>
          </w:tcPr>
          <w:p w14:paraId="2DC7C306" w14:textId="20974206"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rPr>
              <w:t>Self-assessment of compliance</w:t>
            </w:r>
          </w:p>
        </w:tc>
        <w:tc>
          <w:tcPr>
            <w:tcW w:w="3802" w:type="dxa"/>
            <w:tcBorders>
              <w:top w:val="none" w:sz="0" w:space="0" w:color="auto"/>
              <w:left w:val="none" w:sz="0" w:space="0" w:color="auto"/>
              <w:right w:val="none" w:sz="0" w:space="0" w:color="auto"/>
            </w:tcBorders>
          </w:tcPr>
          <w:p w14:paraId="6391991D" w14:textId="728727A9"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rPr>
            </w:pPr>
            <w:r w:rsidRPr="0003152F">
              <w:rPr>
                <w:rFonts w:cstheme="minorHAnsi"/>
                <w:b w:val="0"/>
                <w:bCs w:val="0"/>
                <w:i/>
                <w:iCs/>
                <w:sz w:val="16"/>
                <w:szCs w:val="16"/>
                <w:lang w:val="en-GB" w:eastAsia="sk-SK"/>
              </w:rPr>
              <w:t>References to evidence</w:t>
            </w:r>
          </w:p>
        </w:tc>
      </w:tr>
      <w:tr w:rsidR="009C08C0" w:rsidRPr="0003152F" w14:paraId="4BA1C203" w14:textId="77777777" w:rsidTr="009C6698">
        <w:trPr>
          <w:trHeight w:val="524"/>
        </w:trPr>
        <w:tc>
          <w:tcPr>
            <w:tcW w:w="5979" w:type="dxa"/>
          </w:tcPr>
          <w:p w14:paraId="788E1B50" w14:textId="3835A5B0"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DB70FD5" w14:textId="615C7DC4"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1778DC61" w14:textId="3FBA82B4" w:rsidR="009C08C0" w:rsidRPr="00B9514A" w:rsidRDefault="00792493" w:rsidP="004A2E7B">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SP </w:t>
            </w:r>
            <w:r w:rsidR="009F3239">
              <w:rPr>
                <w:rFonts w:cstheme="minorHAnsi"/>
                <w:bCs/>
                <w:i/>
                <w:iCs/>
                <w:color w:val="7F7F7F" w:themeColor="text1" w:themeTint="80"/>
                <w:sz w:val="16"/>
                <w:szCs w:val="16"/>
                <w:lang w:eastAsia="sk-SK"/>
              </w:rPr>
              <w:t>Process control</w:t>
            </w:r>
            <w:r>
              <w:rPr>
                <w:rFonts w:cstheme="minorHAnsi"/>
                <w:bCs/>
                <w:i/>
                <w:iCs/>
                <w:color w:val="7F7F7F" w:themeColor="text1" w:themeTint="80"/>
                <w:sz w:val="16"/>
                <w:szCs w:val="16"/>
                <w:lang w:eastAsia="sk-SK"/>
              </w:rPr>
              <w:t xml:space="preserve"> is assigned to </w:t>
            </w:r>
            <w:r w:rsidR="00C20870">
              <w:rPr>
                <w:rFonts w:cstheme="minorHAnsi"/>
                <w:bCs/>
                <w:i/>
                <w:iCs/>
                <w:color w:val="7F7F7F" w:themeColor="text1" w:themeTint="80"/>
                <w:sz w:val="16"/>
                <w:szCs w:val="16"/>
                <w:lang w:eastAsia="sk-SK"/>
              </w:rPr>
              <w:t>the field of study</w:t>
            </w:r>
            <w:r w:rsidR="008B0CD3">
              <w:rPr>
                <w:rFonts w:cstheme="minorHAnsi"/>
                <w:bCs/>
                <w:i/>
                <w:iCs/>
                <w:color w:val="7F7F7F" w:themeColor="text1" w:themeTint="80"/>
                <w:sz w:val="16"/>
                <w:szCs w:val="16"/>
                <w:lang w:eastAsia="sk-SK"/>
              </w:rPr>
              <w:t xml:space="preserve"> </w:t>
            </w:r>
            <w:r w:rsidR="004A2E7B">
              <w:rPr>
                <w:rFonts w:cstheme="minorHAnsi"/>
                <w:bCs/>
                <w:i/>
                <w:iCs/>
                <w:color w:val="7F7F7F" w:themeColor="text1" w:themeTint="80"/>
                <w:sz w:val="16"/>
                <w:szCs w:val="16"/>
                <w:lang w:eastAsia="sk-SK"/>
              </w:rPr>
              <w:t>Cybernetics</w:t>
            </w:r>
            <w:r w:rsidR="008B0CD3">
              <w:rPr>
                <w:rFonts w:cstheme="minorHAnsi"/>
                <w:bCs/>
                <w:i/>
                <w:iCs/>
                <w:color w:val="7F7F7F" w:themeColor="text1" w:themeTint="80"/>
                <w:sz w:val="16"/>
                <w:szCs w:val="16"/>
                <w:lang w:eastAsia="sk-SK"/>
              </w:rPr>
              <w:t xml:space="preserve"> and it matches</w:t>
            </w:r>
            <w:r w:rsidR="00346900">
              <w:rPr>
                <w:rFonts w:cstheme="minorHAnsi"/>
                <w:bCs/>
                <w:i/>
                <w:iCs/>
                <w:color w:val="7F7F7F" w:themeColor="text1" w:themeTint="80"/>
                <w:sz w:val="16"/>
                <w:szCs w:val="16"/>
                <w:lang w:eastAsia="sk-SK"/>
              </w:rPr>
              <w:t xml:space="preserve"> it fully in terms of content. </w:t>
            </w:r>
            <w:r w:rsidR="008B0CD3" w:rsidRPr="00010584">
              <w:rPr>
                <w:rFonts w:cstheme="minorHAnsi"/>
                <w:bCs/>
                <w:i/>
                <w:iCs/>
                <w:color w:val="7F7F7F" w:themeColor="text1" w:themeTint="80"/>
                <w:sz w:val="16"/>
                <w:szCs w:val="16"/>
                <w:lang w:val="en-GB" w:eastAsia="sk-SK"/>
              </w:rPr>
              <w:t>The main topics of</w:t>
            </w:r>
            <w:r w:rsidR="008B0CD3">
              <w:rPr>
                <w:rFonts w:cstheme="minorHAnsi"/>
                <w:bCs/>
                <w:i/>
                <w:iCs/>
                <w:color w:val="7F7F7F" w:themeColor="text1" w:themeTint="80"/>
                <w:sz w:val="16"/>
                <w:szCs w:val="16"/>
                <w:lang w:eastAsia="sk-SK"/>
              </w:rPr>
              <w:t xml:space="preserve"> this SP such as </w:t>
            </w:r>
            <w:r w:rsidR="004A2E7B">
              <w:rPr>
                <w:rFonts w:cstheme="minorHAnsi"/>
                <w:bCs/>
                <w:i/>
                <w:iCs/>
                <w:color w:val="7F7F7F" w:themeColor="text1" w:themeTint="80"/>
                <w:sz w:val="16"/>
                <w:szCs w:val="16"/>
                <w:lang w:eastAsia="sk-SK"/>
              </w:rPr>
              <w:t xml:space="preserve">process control, automation and informatization are fully in line with the study field Cybernetics. In addition, the SP Process Control as the only study programme in the field of Cybernetics provides education oriented towards applications of process control to processes of chemical and food technologies by neing an interdisciplinary study programme that combines knowledge from natural sciences, including chemistry, mathematics, physics, </w:t>
            </w:r>
            <w:r w:rsidR="00143C83">
              <w:rPr>
                <w:rFonts w:cstheme="minorHAnsi"/>
                <w:bCs/>
                <w:i/>
                <w:iCs/>
                <w:color w:val="7F7F7F" w:themeColor="text1" w:themeTint="80"/>
                <w:sz w:val="16"/>
                <w:szCs w:val="16"/>
                <w:lang w:eastAsia="sk-SK"/>
              </w:rPr>
              <w:t xml:space="preserve">and automation of </w:t>
            </w:r>
            <w:r w:rsidR="004A2E7B">
              <w:rPr>
                <w:rFonts w:cstheme="minorHAnsi"/>
                <w:bCs/>
                <w:i/>
                <w:iCs/>
                <w:color w:val="7F7F7F" w:themeColor="text1" w:themeTint="80"/>
                <w:sz w:val="16"/>
                <w:szCs w:val="16"/>
                <w:lang w:eastAsia="sk-SK"/>
              </w:rPr>
              <w:t>chemical technologies</w:t>
            </w:r>
            <w:r w:rsidR="00143C83">
              <w:rPr>
                <w:rFonts w:cstheme="minorHAnsi"/>
                <w:bCs/>
                <w:i/>
                <w:iCs/>
                <w:color w:val="7F7F7F" w:themeColor="text1" w:themeTint="80"/>
                <w:sz w:val="16"/>
                <w:szCs w:val="16"/>
                <w:lang w:eastAsia="sk-SK"/>
              </w:rPr>
              <w:t>.</w:t>
            </w:r>
          </w:p>
        </w:tc>
        <w:tc>
          <w:tcPr>
            <w:tcW w:w="3802" w:type="dxa"/>
          </w:tcPr>
          <w:p w14:paraId="5419D527" w14:textId="6791048E" w:rsidR="003A1812" w:rsidRPr="0003152F" w:rsidRDefault="00B9514A"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 xml:space="preserve">System of study fields </w:t>
            </w:r>
            <w:r w:rsidR="00AB7AE5">
              <w:rPr>
                <w:rFonts w:cstheme="minorHAnsi"/>
                <w:bCs/>
                <w:i/>
                <w:iCs/>
                <w:color w:val="7F7F7F" w:themeColor="text1" w:themeTint="80"/>
                <w:sz w:val="16"/>
                <w:szCs w:val="16"/>
                <w:lang w:val="en-GB" w:eastAsia="sk-SK"/>
              </w:rPr>
              <w:t xml:space="preserve">of </w:t>
            </w:r>
            <w:r>
              <w:rPr>
                <w:rFonts w:cstheme="minorHAnsi"/>
                <w:bCs/>
                <w:i/>
                <w:iCs/>
                <w:color w:val="7F7F7F" w:themeColor="text1" w:themeTint="80"/>
                <w:sz w:val="16"/>
                <w:szCs w:val="16"/>
                <w:lang w:val="en-GB" w:eastAsia="sk-SK"/>
              </w:rPr>
              <w:t>the Slovak Republic</w:t>
            </w:r>
          </w:p>
          <w:p w14:paraId="619195AB" w14:textId="7F904F3E" w:rsidR="009C08C0" w:rsidRPr="0003152F" w:rsidRDefault="00AC45AA" w:rsidP="0003152F">
            <w:pPr>
              <w:spacing w:line="216" w:lineRule="auto"/>
              <w:contextualSpacing/>
              <w:jc w:val="both"/>
              <w:rPr>
                <w:rFonts w:cstheme="minorHAnsi"/>
                <w:bCs/>
                <w:i/>
                <w:iCs/>
                <w:color w:val="A6A6A6" w:themeColor="background1" w:themeShade="A6"/>
                <w:sz w:val="16"/>
                <w:szCs w:val="16"/>
                <w:lang w:val="en-GB" w:eastAsia="sk-SK"/>
              </w:rPr>
            </w:pPr>
            <w:hyperlink r:id="rId20" w:history="1">
              <w:r w:rsidR="005E7E99" w:rsidRPr="00BC2E30">
                <w:rPr>
                  <w:rStyle w:val="Hyperlink"/>
                  <w:rFonts w:cstheme="minorHAnsi"/>
                  <w:bCs/>
                  <w:i/>
                  <w:iCs/>
                  <w:sz w:val="16"/>
                  <w:szCs w:val="16"/>
                  <w:lang w:val="en-GB" w:eastAsia="sk-SK"/>
                </w:rPr>
                <w:t>https://www.slov-lex.sk/pravne-predpisy/prilohy/SK/ZZ/2019/244/20190901_5173916-2.pdf</w:t>
              </w:r>
            </w:hyperlink>
          </w:p>
          <w:p w14:paraId="7C771998" w14:textId="30D13BB3" w:rsidR="00CC3CEE" w:rsidRPr="0003152F" w:rsidRDefault="00B9514A"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description</w:t>
            </w:r>
            <w:r w:rsidR="00305355" w:rsidRPr="0003152F">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t>mainly part 4</w:t>
            </w:r>
            <w:r w:rsidR="00305355" w:rsidRPr="0003152F">
              <w:rPr>
                <w:rFonts w:cstheme="minorHAnsi"/>
                <w:bCs/>
                <w:i/>
                <w:iCs/>
                <w:color w:val="7F7F7F" w:themeColor="text1" w:themeTint="80"/>
                <w:sz w:val="16"/>
                <w:szCs w:val="16"/>
                <w:lang w:val="en-GB" w:eastAsia="sk-SK"/>
              </w:rPr>
              <w:t>)</w:t>
            </w:r>
            <w:r w:rsidR="00CC3CEE" w:rsidRPr="0003152F">
              <w:rPr>
                <w:rFonts w:cstheme="minorHAnsi"/>
                <w:bCs/>
                <w:i/>
                <w:iCs/>
                <w:color w:val="7F7F7F" w:themeColor="text1" w:themeTint="80"/>
                <w:sz w:val="16"/>
                <w:szCs w:val="16"/>
                <w:lang w:val="en-GB" w:eastAsia="sk-SK"/>
              </w:rPr>
              <w:t>.</w:t>
            </w:r>
          </w:p>
          <w:p w14:paraId="1810673A" w14:textId="77777777" w:rsidR="00143C83" w:rsidRDefault="00AC45AA" w:rsidP="00143C83">
            <w:pPr>
              <w:spacing w:line="216" w:lineRule="auto"/>
              <w:rPr>
                <w:color w:val="0563C1"/>
                <w:u w:val="single"/>
              </w:rPr>
            </w:pPr>
            <w:hyperlink r:id="rId21">
              <w:r w:rsidR="00143C83">
                <w:rPr>
                  <w:i/>
                  <w:color w:val="1155CC"/>
                  <w:sz w:val="16"/>
                  <w:szCs w:val="16"/>
                  <w:u w:val="single"/>
                </w:rPr>
                <w:t>https://is.stuba.sk/dok_server/slozka.pl?id=215329</w:t>
              </w:r>
            </w:hyperlink>
          </w:p>
          <w:p w14:paraId="12AB2B1D" w14:textId="2ED8D833" w:rsidR="00497E06" w:rsidRPr="0003152F" w:rsidRDefault="00497E06" w:rsidP="0003152F">
            <w:pPr>
              <w:spacing w:line="216" w:lineRule="auto"/>
              <w:contextualSpacing/>
              <w:jc w:val="both"/>
              <w:rPr>
                <w:rFonts w:cstheme="minorHAnsi"/>
                <w:bCs/>
                <w:i/>
                <w:iCs/>
                <w:color w:val="A6A6A6" w:themeColor="background1" w:themeShade="A6"/>
                <w:sz w:val="16"/>
                <w:szCs w:val="16"/>
                <w:lang w:val="en-GB" w:eastAsia="sk-SK"/>
              </w:rPr>
            </w:pPr>
          </w:p>
        </w:tc>
      </w:tr>
    </w:tbl>
    <w:p w14:paraId="48EFACDF" w14:textId="77777777" w:rsidR="00575600" w:rsidRPr="0003152F" w:rsidRDefault="00575600" w:rsidP="0003152F">
      <w:pPr>
        <w:spacing w:after="0" w:line="216" w:lineRule="auto"/>
        <w:contextualSpacing/>
        <w:jc w:val="both"/>
        <w:rPr>
          <w:rFonts w:cstheme="minorHAnsi"/>
          <w:sz w:val="18"/>
          <w:szCs w:val="18"/>
          <w:lang w:val="en-GB"/>
        </w:rPr>
      </w:pPr>
    </w:p>
    <w:p w14:paraId="7681C933" w14:textId="3A323362" w:rsidR="00E82D04" w:rsidRPr="0003152F" w:rsidRDefault="00E82D04"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2.6</w:t>
      </w:r>
      <w:r w:rsidR="001B7E54" w:rsidRPr="0003152F">
        <w:rPr>
          <w:rFonts w:cstheme="minorHAnsi"/>
          <w:sz w:val="18"/>
          <w:szCs w:val="18"/>
          <w:lang w:val="en-GB"/>
        </w:rPr>
        <w:t>.</w:t>
      </w:r>
      <w:r w:rsidRPr="0003152F">
        <w:rPr>
          <w:rFonts w:cstheme="minorHAnsi"/>
          <w:sz w:val="18"/>
          <w:szCs w:val="18"/>
          <w:lang w:val="en-GB"/>
        </w:rPr>
        <w:t xml:space="preserve"> </w:t>
      </w:r>
      <w:r w:rsidR="00496F6B" w:rsidRPr="0003152F">
        <w:rPr>
          <w:bCs/>
          <w:sz w:val="18"/>
          <w:szCs w:val="18"/>
          <w:lang w:val="en-GB"/>
        </w:rPr>
        <w:t xml:space="preserve">The study </w:t>
      </w:r>
      <w:r w:rsidR="00D7442F">
        <w:rPr>
          <w:bCs/>
          <w:sz w:val="18"/>
          <w:szCs w:val="18"/>
          <w:lang w:val="en-GB"/>
        </w:rPr>
        <w:t>programme</w:t>
      </w:r>
      <w:r w:rsidR="00496F6B" w:rsidRPr="0003152F">
        <w:rPr>
          <w:bCs/>
          <w:sz w:val="18"/>
          <w:szCs w:val="18"/>
          <w:lang w:val="en-GB"/>
        </w:rPr>
        <w:t xml:space="preserve"> clearly defines and communicates the level of qualification that students acquire upon their successful completion. The qualification corresponds to the appropriate level of education under the qualification framework.</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9C6698" w:rsidRPr="0003152F" w14:paraId="6D4C96ED" w14:textId="77777777" w:rsidTr="009D7B09">
        <w:trPr>
          <w:cnfStyle w:val="100000000000" w:firstRow="1" w:lastRow="0" w:firstColumn="0" w:lastColumn="0" w:oddVBand="0" w:evenVBand="0" w:oddHBand="0" w:evenHBand="0" w:firstRowFirstColumn="0" w:firstRowLastColumn="0" w:lastRowFirstColumn="0" w:lastRowLastColumn="0"/>
          <w:trHeight w:val="128"/>
        </w:trPr>
        <w:tc>
          <w:tcPr>
            <w:tcW w:w="6062" w:type="dxa"/>
            <w:tcBorders>
              <w:top w:val="none" w:sz="0" w:space="0" w:color="auto"/>
              <w:left w:val="none" w:sz="0" w:space="0" w:color="auto"/>
              <w:right w:val="none" w:sz="0" w:space="0" w:color="auto"/>
            </w:tcBorders>
          </w:tcPr>
          <w:p w14:paraId="29ED18E9" w14:textId="772384DA" w:rsidR="009C6698" w:rsidRPr="0003152F" w:rsidRDefault="009C6698" w:rsidP="0003152F">
            <w:pPr>
              <w:tabs>
                <w:tab w:val="left" w:pos="2936"/>
              </w:tabs>
              <w:spacing w:line="216" w:lineRule="auto"/>
              <w:contextualSpacing/>
              <w:jc w:val="both"/>
              <w:rPr>
                <w:rFonts w:cstheme="minorHAnsi"/>
                <w:b w:val="0"/>
                <w:bCs w:val="0"/>
                <w:i/>
                <w:iCs/>
                <w:color w:val="A6A6A6" w:themeColor="background1" w:themeShade="A6"/>
                <w:sz w:val="16"/>
                <w:szCs w:val="16"/>
                <w:lang w:val="en-GB"/>
              </w:rPr>
            </w:pPr>
            <w:r w:rsidRPr="0003152F">
              <w:rPr>
                <w:rFonts w:cstheme="minorHAnsi"/>
                <w:b w:val="0"/>
                <w:bCs w:val="0"/>
                <w:i/>
                <w:iCs/>
                <w:sz w:val="16"/>
                <w:szCs w:val="16"/>
                <w:lang w:val="en-GB"/>
              </w:rPr>
              <w:t>Self-assessment of compliance</w:t>
            </w:r>
          </w:p>
        </w:tc>
        <w:tc>
          <w:tcPr>
            <w:tcW w:w="3716" w:type="dxa"/>
            <w:tcBorders>
              <w:top w:val="none" w:sz="0" w:space="0" w:color="auto"/>
              <w:left w:val="none" w:sz="0" w:space="0" w:color="auto"/>
              <w:right w:val="none" w:sz="0" w:space="0" w:color="auto"/>
            </w:tcBorders>
          </w:tcPr>
          <w:p w14:paraId="07E16782" w14:textId="01BB3251" w:rsidR="009C6698" w:rsidRPr="0003152F" w:rsidRDefault="009C6698" w:rsidP="0003152F">
            <w:pPr>
              <w:tabs>
                <w:tab w:val="left" w:pos="2936"/>
              </w:tabs>
              <w:spacing w:line="216" w:lineRule="auto"/>
              <w:contextualSpacing/>
              <w:jc w:val="both"/>
              <w:rPr>
                <w:rFonts w:cstheme="minorHAnsi"/>
                <w:b w:val="0"/>
                <w:bCs w:val="0"/>
                <w:i/>
                <w:iCs/>
                <w:color w:val="A6A6A6" w:themeColor="background1" w:themeShade="A6"/>
                <w:sz w:val="16"/>
                <w:szCs w:val="16"/>
                <w:lang w:val="en-GB"/>
              </w:rPr>
            </w:pPr>
            <w:r w:rsidRPr="0003152F">
              <w:rPr>
                <w:rFonts w:cstheme="minorHAnsi"/>
                <w:b w:val="0"/>
                <w:bCs w:val="0"/>
                <w:i/>
                <w:iCs/>
                <w:sz w:val="16"/>
                <w:szCs w:val="16"/>
                <w:lang w:val="en-GB" w:eastAsia="sk-SK"/>
              </w:rPr>
              <w:t>References to evidence</w:t>
            </w:r>
          </w:p>
        </w:tc>
      </w:tr>
      <w:tr w:rsidR="008046B9" w:rsidRPr="0003152F" w14:paraId="173C7FE4" w14:textId="77777777" w:rsidTr="009D7B09">
        <w:trPr>
          <w:trHeight w:val="557"/>
        </w:trPr>
        <w:tc>
          <w:tcPr>
            <w:tcW w:w="6062" w:type="dxa"/>
          </w:tcPr>
          <w:p w14:paraId="55A5DD03" w14:textId="726AE7F9"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02B5AED7"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7591D152" w14:textId="75B3F898" w:rsidR="008046B9" w:rsidRPr="00410DA5" w:rsidRDefault="000076B1"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Successful graduates of SP </w:t>
            </w:r>
            <w:r w:rsidR="009F3239">
              <w:rPr>
                <w:rFonts w:cstheme="minorHAnsi"/>
                <w:bCs/>
                <w:i/>
                <w:iCs/>
                <w:color w:val="7F7F7F" w:themeColor="text1" w:themeTint="80"/>
                <w:sz w:val="16"/>
                <w:szCs w:val="16"/>
                <w:lang w:eastAsia="sk-SK"/>
              </w:rPr>
              <w:t>Process control</w:t>
            </w:r>
            <w:r>
              <w:rPr>
                <w:rFonts w:cstheme="minorHAnsi"/>
                <w:bCs/>
                <w:i/>
                <w:iCs/>
                <w:color w:val="7F7F7F" w:themeColor="text1" w:themeTint="80"/>
                <w:sz w:val="16"/>
                <w:szCs w:val="16"/>
                <w:lang w:eastAsia="sk-SK"/>
              </w:rPr>
              <w:t xml:space="preserve"> obtain </w:t>
            </w:r>
            <w:r w:rsidR="00E60380">
              <w:rPr>
                <w:rFonts w:cstheme="minorHAnsi"/>
                <w:bCs/>
                <w:i/>
                <w:iCs/>
                <w:color w:val="7F7F7F" w:themeColor="text1" w:themeTint="80"/>
                <w:sz w:val="16"/>
                <w:szCs w:val="16"/>
                <w:lang w:eastAsia="sk-SK"/>
              </w:rPr>
              <w:t xml:space="preserve">the </w:t>
            </w:r>
            <w:r w:rsidRPr="00010584">
              <w:rPr>
                <w:rFonts w:cstheme="minorHAnsi"/>
                <w:bCs/>
                <w:i/>
                <w:iCs/>
                <w:color w:val="7F7F7F" w:themeColor="text1" w:themeTint="80"/>
                <w:sz w:val="16"/>
                <w:szCs w:val="16"/>
                <w:lang w:val="en-GB" w:eastAsia="sk-SK"/>
              </w:rPr>
              <w:t xml:space="preserve">full qualification in </w:t>
            </w:r>
            <w:r w:rsidR="00010584" w:rsidRPr="00010584">
              <w:rPr>
                <w:rFonts w:cstheme="minorHAnsi"/>
                <w:bCs/>
                <w:i/>
                <w:iCs/>
                <w:color w:val="7F7F7F" w:themeColor="text1" w:themeTint="80"/>
                <w:sz w:val="16"/>
                <w:szCs w:val="16"/>
                <w:lang w:val="en-GB" w:eastAsia="sk-SK"/>
              </w:rPr>
              <w:t>Doctoral</w:t>
            </w:r>
            <w:r w:rsidRPr="00010584">
              <w:rPr>
                <w:rFonts w:cstheme="minorHAnsi"/>
                <w:bCs/>
                <w:i/>
                <w:iCs/>
                <w:color w:val="7F7F7F" w:themeColor="text1" w:themeTint="80"/>
                <w:sz w:val="16"/>
                <w:szCs w:val="16"/>
                <w:lang w:val="en-GB" w:eastAsia="sk-SK"/>
              </w:rPr>
              <w:t xml:space="preserve"> degree of university study</w:t>
            </w:r>
            <w:r w:rsidR="00CC3CEE" w:rsidRPr="00010584">
              <w:rPr>
                <w:rFonts w:cstheme="minorHAnsi"/>
                <w:bCs/>
                <w:i/>
                <w:iCs/>
                <w:color w:val="7F7F7F" w:themeColor="text1" w:themeTint="80"/>
                <w:sz w:val="16"/>
                <w:szCs w:val="16"/>
                <w:lang w:val="en-GB" w:eastAsia="sk-SK"/>
              </w:rPr>
              <w:t xml:space="preserve"> </w:t>
            </w:r>
            <w:r w:rsidRPr="00010584">
              <w:rPr>
                <w:rFonts w:cstheme="minorHAnsi"/>
                <w:bCs/>
                <w:i/>
                <w:iCs/>
                <w:color w:val="7F7F7F" w:themeColor="text1" w:themeTint="80"/>
                <w:sz w:val="16"/>
                <w:szCs w:val="16"/>
                <w:lang w:val="en-GB" w:eastAsia="sk-SK"/>
              </w:rPr>
              <w:t xml:space="preserve">and in the field of study </w:t>
            </w:r>
            <w:r w:rsidR="00010584" w:rsidRPr="00010584">
              <w:rPr>
                <w:rFonts w:cstheme="minorHAnsi"/>
                <w:bCs/>
                <w:i/>
                <w:iCs/>
                <w:color w:val="7F7F7F" w:themeColor="text1" w:themeTint="80"/>
                <w:sz w:val="16"/>
                <w:szCs w:val="16"/>
                <w:lang w:val="en-GB" w:eastAsia="sk-SK"/>
              </w:rPr>
              <w:t xml:space="preserve">Electrical </w:t>
            </w:r>
            <w:r w:rsidRPr="00010584">
              <w:rPr>
                <w:rFonts w:cstheme="minorHAnsi"/>
                <w:bCs/>
                <w:i/>
                <w:iCs/>
                <w:color w:val="7F7F7F" w:themeColor="text1" w:themeTint="80"/>
                <w:sz w:val="16"/>
                <w:szCs w:val="16"/>
                <w:lang w:val="en-GB" w:eastAsia="sk-SK"/>
              </w:rPr>
              <w:t xml:space="preserve">Engineering corresponding to the respective </w:t>
            </w:r>
            <w:r w:rsidR="00010584" w:rsidRPr="00010584">
              <w:rPr>
                <w:rFonts w:cstheme="minorHAnsi"/>
                <w:bCs/>
                <w:i/>
                <w:iCs/>
                <w:color w:val="7F7F7F" w:themeColor="text1" w:themeTint="80"/>
                <w:sz w:val="16"/>
                <w:szCs w:val="16"/>
                <w:lang w:val="en-GB" w:eastAsia="sk-SK"/>
              </w:rPr>
              <w:t>qualification</w:t>
            </w:r>
            <w:r w:rsidRPr="00010584">
              <w:rPr>
                <w:rFonts w:cstheme="minorHAnsi"/>
                <w:bCs/>
                <w:i/>
                <w:iCs/>
                <w:color w:val="7F7F7F" w:themeColor="text1" w:themeTint="80"/>
                <w:sz w:val="16"/>
                <w:szCs w:val="16"/>
                <w:lang w:val="en-GB" w:eastAsia="sk-SK"/>
              </w:rPr>
              <w:t xml:space="preserve"> framework SKKR 7. This level</w:t>
            </w:r>
            <w:r>
              <w:rPr>
                <w:rFonts w:cstheme="minorHAnsi"/>
                <w:bCs/>
                <w:i/>
                <w:iCs/>
                <w:color w:val="7F7F7F" w:themeColor="text1" w:themeTint="80"/>
                <w:sz w:val="16"/>
                <w:szCs w:val="16"/>
                <w:lang w:eastAsia="sk-SK"/>
              </w:rPr>
              <w:t xml:space="preserve"> and results of education are clearly specified in the description of the SP</w:t>
            </w:r>
            <w:r w:rsidR="00C62856">
              <w:rPr>
                <w:rFonts w:cstheme="minorHAnsi"/>
                <w:bCs/>
                <w:i/>
                <w:iCs/>
                <w:color w:val="7F7F7F" w:themeColor="text1" w:themeTint="80"/>
                <w:sz w:val="16"/>
                <w:szCs w:val="16"/>
                <w:lang w:eastAsia="sk-SK"/>
              </w:rPr>
              <w:t>.</w:t>
            </w:r>
          </w:p>
        </w:tc>
        <w:tc>
          <w:tcPr>
            <w:tcW w:w="3716" w:type="dxa"/>
          </w:tcPr>
          <w:p w14:paraId="26584A07" w14:textId="77777777" w:rsidR="000940CE" w:rsidRPr="000940CE" w:rsidRDefault="000940CE" w:rsidP="000940CE">
            <w:pPr>
              <w:spacing w:line="216" w:lineRule="auto"/>
              <w:contextualSpacing/>
              <w:jc w:val="both"/>
              <w:rPr>
                <w:rFonts w:cstheme="minorHAnsi"/>
                <w:bCs/>
                <w:i/>
                <w:iCs/>
                <w:color w:val="7F7F7F" w:themeColor="text1" w:themeTint="80"/>
                <w:sz w:val="16"/>
                <w:szCs w:val="16"/>
                <w:lang w:eastAsia="sk-SK"/>
              </w:rPr>
            </w:pPr>
            <w:r w:rsidRPr="000940CE">
              <w:rPr>
                <w:rFonts w:cstheme="minorHAnsi"/>
                <w:bCs/>
                <w:i/>
                <w:iCs/>
                <w:color w:val="7F7F7F" w:themeColor="text1" w:themeTint="80"/>
                <w:sz w:val="16"/>
                <w:szCs w:val="16"/>
                <w:lang w:eastAsia="sk-SK"/>
              </w:rPr>
              <w:t>Slovak Qualifications Framework and National Qualifications Framework</w:t>
            </w:r>
          </w:p>
          <w:p w14:paraId="241CB294" w14:textId="40443EDB" w:rsidR="000940CE" w:rsidRDefault="00AC45AA" w:rsidP="000940CE">
            <w:pPr>
              <w:spacing w:line="216" w:lineRule="auto"/>
              <w:contextualSpacing/>
              <w:jc w:val="both"/>
              <w:rPr>
                <w:rFonts w:cstheme="minorHAnsi"/>
                <w:bCs/>
                <w:i/>
                <w:iCs/>
                <w:color w:val="7F7F7F" w:themeColor="text1" w:themeTint="80"/>
                <w:sz w:val="16"/>
                <w:szCs w:val="16"/>
                <w:lang w:eastAsia="sk-SK"/>
              </w:rPr>
            </w:pPr>
            <w:hyperlink r:id="rId22" w:history="1">
              <w:r w:rsidR="000940CE" w:rsidRPr="00AF6881">
                <w:rPr>
                  <w:rStyle w:val="Hyperlink"/>
                  <w:rFonts w:cstheme="minorHAnsi"/>
                  <w:bCs/>
                  <w:i/>
                  <w:iCs/>
                  <w:sz w:val="16"/>
                  <w:szCs w:val="16"/>
                  <w:lang w:eastAsia="sk-SK"/>
                </w:rPr>
                <w:t>https://www.minedu.sk/slovensky-kvalifikacny-ramec-a-narodna-sustava-kvalifikacii/</w:t>
              </w:r>
            </w:hyperlink>
          </w:p>
          <w:p w14:paraId="7BFBAEE7" w14:textId="77777777" w:rsidR="000940CE" w:rsidRPr="000940CE" w:rsidRDefault="000940CE" w:rsidP="000940CE">
            <w:pPr>
              <w:spacing w:line="216" w:lineRule="auto"/>
              <w:contextualSpacing/>
              <w:jc w:val="both"/>
              <w:rPr>
                <w:rFonts w:cstheme="minorHAnsi"/>
                <w:bCs/>
                <w:i/>
                <w:iCs/>
                <w:color w:val="7F7F7F" w:themeColor="text1" w:themeTint="80"/>
                <w:sz w:val="16"/>
                <w:szCs w:val="16"/>
                <w:lang w:eastAsia="sk-SK"/>
              </w:rPr>
            </w:pPr>
            <w:r w:rsidRPr="000940CE">
              <w:rPr>
                <w:rFonts w:cstheme="minorHAnsi"/>
                <w:bCs/>
                <w:i/>
                <w:iCs/>
                <w:color w:val="7F7F7F" w:themeColor="text1" w:themeTint="80"/>
                <w:sz w:val="16"/>
                <w:szCs w:val="16"/>
                <w:lang w:eastAsia="sk-SK"/>
              </w:rPr>
              <w:t>The system of study programs in the Slovak Republic</w:t>
            </w:r>
          </w:p>
          <w:p w14:paraId="0171DDA4" w14:textId="2CDAF032" w:rsidR="000940CE" w:rsidRDefault="00AC45AA" w:rsidP="000940CE">
            <w:pPr>
              <w:spacing w:line="216" w:lineRule="auto"/>
              <w:contextualSpacing/>
              <w:jc w:val="both"/>
              <w:rPr>
                <w:rFonts w:cstheme="minorHAnsi"/>
                <w:bCs/>
                <w:i/>
                <w:iCs/>
                <w:color w:val="7F7F7F" w:themeColor="text1" w:themeTint="80"/>
                <w:sz w:val="16"/>
                <w:szCs w:val="16"/>
                <w:lang w:eastAsia="sk-SK"/>
              </w:rPr>
            </w:pPr>
            <w:hyperlink r:id="rId23" w:history="1">
              <w:r w:rsidR="000940CE" w:rsidRPr="00AF6881">
                <w:rPr>
                  <w:rStyle w:val="Hyperlink"/>
                  <w:rFonts w:cstheme="minorHAnsi"/>
                  <w:bCs/>
                  <w:i/>
                  <w:iCs/>
                  <w:sz w:val="16"/>
                  <w:szCs w:val="16"/>
                  <w:lang w:eastAsia="sk-SK"/>
                </w:rPr>
                <w:t>https://www.slov-lex.sk/pravne-predpisy/prilohy/SK/ZZ/2019/244/20190901_5173916-2.pdf</w:t>
              </w:r>
            </w:hyperlink>
          </w:p>
          <w:p w14:paraId="08508AAA" w14:textId="77777777" w:rsidR="000940CE" w:rsidRPr="000940CE" w:rsidRDefault="000940CE" w:rsidP="000940CE">
            <w:pPr>
              <w:spacing w:line="216" w:lineRule="auto"/>
              <w:contextualSpacing/>
              <w:jc w:val="both"/>
              <w:rPr>
                <w:rFonts w:cstheme="minorHAnsi"/>
                <w:bCs/>
                <w:i/>
                <w:iCs/>
                <w:color w:val="7F7F7F" w:themeColor="text1" w:themeTint="80"/>
                <w:sz w:val="16"/>
                <w:szCs w:val="16"/>
                <w:lang w:eastAsia="sk-SK"/>
              </w:rPr>
            </w:pPr>
            <w:r w:rsidRPr="000940CE">
              <w:rPr>
                <w:rFonts w:cstheme="minorHAnsi"/>
                <w:bCs/>
                <w:i/>
                <w:iCs/>
                <w:color w:val="7F7F7F" w:themeColor="text1" w:themeTint="80"/>
                <w:sz w:val="16"/>
                <w:szCs w:val="16"/>
                <w:lang w:eastAsia="sk-SK"/>
              </w:rPr>
              <w:t>Description of the SP (part 2)</w:t>
            </w:r>
          </w:p>
          <w:p w14:paraId="7618247B" w14:textId="7093991E" w:rsidR="000940CE" w:rsidRPr="00AE36C5" w:rsidRDefault="00AC45AA" w:rsidP="00AE36C5">
            <w:pPr>
              <w:spacing w:line="216" w:lineRule="auto"/>
              <w:rPr>
                <w:color w:val="0563C1"/>
                <w:u w:val="single"/>
              </w:rPr>
            </w:pPr>
            <w:hyperlink r:id="rId24">
              <w:r w:rsidR="00AE36C5">
                <w:rPr>
                  <w:i/>
                  <w:color w:val="1155CC"/>
                  <w:sz w:val="16"/>
                  <w:szCs w:val="16"/>
                  <w:u w:val="single"/>
                </w:rPr>
                <w:t>https://is.stuba.sk/dok_server/slozka.pl?id=215329</w:t>
              </w:r>
            </w:hyperlink>
          </w:p>
        </w:tc>
      </w:tr>
    </w:tbl>
    <w:p w14:paraId="3FCC9582" w14:textId="77777777" w:rsidR="00C9479C" w:rsidRPr="0003152F" w:rsidRDefault="00C9479C" w:rsidP="0003152F">
      <w:pPr>
        <w:spacing w:after="0" w:line="216" w:lineRule="auto"/>
        <w:contextualSpacing/>
        <w:jc w:val="both"/>
        <w:rPr>
          <w:rFonts w:cstheme="minorHAnsi"/>
          <w:sz w:val="18"/>
          <w:szCs w:val="18"/>
          <w:lang w:val="en-GB"/>
        </w:rPr>
      </w:pPr>
    </w:p>
    <w:p w14:paraId="50B83ED0" w14:textId="206C21CA" w:rsidR="001B7E54" w:rsidRPr="0003152F" w:rsidRDefault="00E82D04"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2.7</w:t>
      </w:r>
      <w:r w:rsidR="001B7E54" w:rsidRPr="0003152F">
        <w:rPr>
          <w:rFonts w:cstheme="minorHAnsi"/>
          <w:b/>
          <w:bCs/>
          <w:sz w:val="18"/>
          <w:szCs w:val="18"/>
          <w:lang w:val="en-GB"/>
        </w:rPr>
        <w:t>.</w:t>
      </w:r>
      <w:r w:rsidRPr="0003152F">
        <w:rPr>
          <w:rFonts w:cstheme="minorHAnsi"/>
          <w:sz w:val="18"/>
          <w:szCs w:val="18"/>
          <w:lang w:val="en-GB"/>
        </w:rPr>
        <w:t xml:space="preserve"> </w:t>
      </w:r>
      <w:r w:rsidR="00496F6B" w:rsidRPr="0003152F">
        <w:rPr>
          <w:rStyle w:val="tlid-translation"/>
          <w:rFonts w:cstheme="minorHAnsi"/>
          <w:bCs/>
          <w:sz w:val="18"/>
          <w:szCs w:val="18"/>
          <w:lang w:val="en-GB"/>
        </w:rPr>
        <w:t xml:space="preserve">The study </w:t>
      </w:r>
      <w:r w:rsidR="00D7442F">
        <w:rPr>
          <w:rStyle w:val="tlid-translation"/>
          <w:rFonts w:cstheme="minorHAnsi"/>
          <w:bCs/>
          <w:sz w:val="18"/>
          <w:szCs w:val="18"/>
          <w:lang w:val="en-GB"/>
        </w:rPr>
        <w:t>programme</w:t>
      </w:r>
      <w:r w:rsidR="00496F6B" w:rsidRPr="0003152F">
        <w:rPr>
          <w:rStyle w:val="tlid-translation"/>
          <w:rFonts w:cstheme="minorHAnsi"/>
          <w:sz w:val="18"/>
          <w:szCs w:val="18"/>
          <w:lang w:val="en-GB"/>
        </w:rPr>
        <w:t xml:space="preserve"> </w:t>
      </w:r>
      <w:r w:rsidR="00496F6B" w:rsidRPr="0003152F">
        <w:rPr>
          <w:rFonts w:cstheme="minorHAnsi"/>
          <w:bCs/>
          <w:sz w:val="18"/>
          <w:szCs w:val="18"/>
          <w:lang w:val="en-GB"/>
        </w:rPr>
        <w:t xml:space="preserve">clearly defines </w:t>
      </w:r>
      <w:r w:rsidR="00496F6B" w:rsidRPr="0003152F">
        <w:rPr>
          <w:rStyle w:val="tlid-translation"/>
          <w:rFonts w:cstheme="minorHAnsi"/>
          <w:sz w:val="18"/>
          <w:szCs w:val="18"/>
          <w:lang w:val="en-GB"/>
        </w:rPr>
        <w:t>a graduate‘s profile. Within its framework the descriptors define the learning outcomes that are verifiable and appropriate to the institution‘s mission, to the given level of the qualification framework, and to the subject field according to the relevant field of study or a combination of fields of study in which graduates obtain their higher education degree.</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9C6698" w:rsidRPr="0003152F" w14:paraId="20703846"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976" w:type="dxa"/>
            <w:tcBorders>
              <w:top w:val="none" w:sz="0" w:space="0" w:color="auto"/>
              <w:left w:val="none" w:sz="0" w:space="0" w:color="auto"/>
              <w:right w:val="none" w:sz="0" w:space="0" w:color="auto"/>
            </w:tcBorders>
          </w:tcPr>
          <w:p w14:paraId="001003D1" w14:textId="7FB6F175"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rPr>
            </w:pPr>
            <w:r w:rsidRPr="0003152F">
              <w:rPr>
                <w:rFonts w:cstheme="minorHAnsi"/>
                <w:b w:val="0"/>
                <w:bCs w:val="0"/>
                <w:i/>
                <w:iCs/>
                <w:sz w:val="16"/>
                <w:szCs w:val="16"/>
                <w:lang w:val="en-GB"/>
              </w:rPr>
              <w:t>Self-assessment of compliance</w:t>
            </w:r>
          </w:p>
        </w:tc>
        <w:tc>
          <w:tcPr>
            <w:tcW w:w="3802" w:type="dxa"/>
            <w:tcBorders>
              <w:top w:val="none" w:sz="0" w:space="0" w:color="auto"/>
              <w:left w:val="none" w:sz="0" w:space="0" w:color="auto"/>
              <w:right w:val="none" w:sz="0" w:space="0" w:color="auto"/>
            </w:tcBorders>
          </w:tcPr>
          <w:p w14:paraId="016F2878" w14:textId="1DF65F0B"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rPr>
            </w:pPr>
            <w:r w:rsidRPr="0003152F">
              <w:rPr>
                <w:rFonts w:cstheme="minorHAnsi"/>
                <w:b w:val="0"/>
                <w:bCs w:val="0"/>
                <w:i/>
                <w:iCs/>
                <w:sz w:val="16"/>
                <w:szCs w:val="16"/>
                <w:lang w:val="en-GB" w:eastAsia="sk-SK"/>
              </w:rPr>
              <w:t>References to evidence</w:t>
            </w:r>
          </w:p>
        </w:tc>
      </w:tr>
      <w:tr w:rsidR="000E3167" w:rsidRPr="0003152F" w14:paraId="3CD42D82" w14:textId="77777777" w:rsidTr="009C6698">
        <w:trPr>
          <w:trHeight w:val="528"/>
        </w:trPr>
        <w:tc>
          <w:tcPr>
            <w:tcW w:w="5976" w:type="dxa"/>
          </w:tcPr>
          <w:p w14:paraId="0F010F9A" w14:textId="5B11E173"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08AABD1C"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7D788734" w14:textId="249A324C" w:rsidR="000E3167" w:rsidRPr="00410DA5" w:rsidRDefault="0002761F" w:rsidP="003E46DB">
            <w:pPr>
              <w:spacing w:line="216" w:lineRule="auto"/>
              <w:contextualSpacing/>
              <w:jc w:val="both"/>
              <w:rPr>
                <w:rFonts w:cstheme="minorHAnsi"/>
                <w:bCs/>
                <w:i/>
                <w:iCs/>
                <w:color w:val="7F7F7F" w:themeColor="text1" w:themeTint="80"/>
                <w:sz w:val="16"/>
                <w:szCs w:val="16"/>
                <w:lang w:eastAsia="sk-SK"/>
              </w:rPr>
            </w:pPr>
            <w:r w:rsidRPr="0002761F">
              <w:rPr>
                <w:rFonts w:cstheme="minorHAnsi"/>
                <w:bCs/>
                <w:i/>
                <w:iCs/>
                <w:color w:val="7F7F7F" w:themeColor="text1" w:themeTint="80"/>
                <w:sz w:val="16"/>
                <w:szCs w:val="16"/>
                <w:lang w:val="en" w:eastAsia="sk-SK"/>
              </w:rPr>
              <w:t>The</w:t>
            </w:r>
            <w:r>
              <w:rPr>
                <w:rFonts w:cstheme="minorHAnsi"/>
                <w:bCs/>
                <w:i/>
                <w:iCs/>
                <w:color w:val="7F7F7F" w:themeColor="text1" w:themeTint="80"/>
                <w:sz w:val="16"/>
                <w:szCs w:val="16"/>
                <w:lang w:val="en" w:eastAsia="sk-SK"/>
              </w:rPr>
              <w:t xml:space="preserve"> profile of the graduate of SP </w:t>
            </w:r>
            <w:r w:rsidR="003E46DB">
              <w:rPr>
                <w:rFonts w:cstheme="minorHAnsi"/>
                <w:bCs/>
                <w:i/>
                <w:iCs/>
                <w:color w:val="7F7F7F" w:themeColor="text1" w:themeTint="80"/>
                <w:sz w:val="16"/>
                <w:szCs w:val="16"/>
                <w:lang w:val="en" w:eastAsia="sk-SK"/>
              </w:rPr>
              <w:t>Process control</w:t>
            </w:r>
            <w:r>
              <w:rPr>
                <w:rFonts w:cstheme="minorHAnsi"/>
                <w:bCs/>
                <w:i/>
                <w:iCs/>
                <w:color w:val="7F7F7F" w:themeColor="text1" w:themeTint="80"/>
                <w:sz w:val="16"/>
                <w:szCs w:val="16"/>
                <w:lang w:val="en" w:eastAsia="sk-SK"/>
              </w:rPr>
              <w:t xml:space="preserve"> </w:t>
            </w:r>
            <w:r w:rsidRPr="0002761F">
              <w:rPr>
                <w:rFonts w:cstheme="minorHAnsi"/>
                <w:bCs/>
                <w:i/>
                <w:iCs/>
                <w:color w:val="7F7F7F" w:themeColor="text1" w:themeTint="80"/>
                <w:sz w:val="16"/>
                <w:szCs w:val="16"/>
                <w:lang w:val="en" w:eastAsia="sk-SK"/>
              </w:rPr>
              <w:t xml:space="preserve">is in the description of </w:t>
            </w:r>
            <w:r>
              <w:rPr>
                <w:rFonts w:cstheme="minorHAnsi"/>
                <w:bCs/>
                <w:i/>
                <w:iCs/>
                <w:color w:val="7F7F7F" w:themeColor="text1" w:themeTint="80"/>
                <w:sz w:val="16"/>
                <w:szCs w:val="16"/>
                <w:lang w:val="en" w:eastAsia="sk-SK"/>
              </w:rPr>
              <w:t xml:space="preserve">SP </w:t>
            </w:r>
            <w:r w:rsidRPr="0002761F">
              <w:rPr>
                <w:rFonts w:cstheme="minorHAnsi"/>
                <w:bCs/>
                <w:i/>
                <w:iCs/>
                <w:color w:val="7F7F7F" w:themeColor="text1" w:themeTint="80"/>
                <w:sz w:val="16"/>
                <w:szCs w:val="16"/>
                <w:lang w:val="en" w:eastAsia="sk-SK"/>
              </w:rPr>
              <w:t>and corresponds to all regulations from the STU level. It fully characterizes the knowledge, abilities and skills of</w:t>
            </w:r>
            <w:r>
              <w:rPr>
                <w:rFonts w:cstheme="minorHAnsi"/>
                <w:bCs/>
                <w:i/>
                <w:iCs/>
                <w:color w:val="7F7F7F" w:themeColor="text1" w:themeTint="80"/>
                <w:sz w:val="16"/>
                <w:szCs w:val="16"/>
                <w:lang w:val="en" w:eastAsia="sk-SK"/>
              </w:rPr>
              <w:t xml:space="preserve"> SP</w:t>
            </w:r>
            <w:r w:rsidRPr="0002761F">
              <w:rPr>
                <w:rFonts w:cstheme="minorHAnsi"/>
                <w:bCs/>
                <w:i/>
                <w:iCs/>
                <w:color w:val="7F7F7F" w:themeColor="text1" w:themeTint="80"/>
                <w:sz w:val="16"/>
                <w:szCs w:val="16"/>
                <w:lang w:val="en" w:eastAsia="sk-SK"/>
              </w:rPr>
              <w:t xml:space="preserve">. </w:t>
            </w:r>
            <w:r>
              <w:rPr>
                <w:rFonts w:cstheme="minorHAnsi"/>
                <w:bCs/>
                <w:i/>
                <w:iCs/>
                <w:color w:val="7F7F7F" w:themeColor="text1" w:themeTint="80"/>
                <w:sz w:val="16"/>
                <w:szCs w:val="16"/>
                <w:lang w:val="en" w:eastAsia="sk-SK"/>
              </w:rPr>
              <w:t>The description of S</w:t>
            </w:r>
            <w:r w:rsidRPr="0002761F">
              <w:rPr>
                <w:rFonts w:cstheme="minorHAnsi"/>
                <w:bCs/>
                <w:i/>
                <w:iCs/>
                <w:color w:val="7F7F7F" w:themeColor="text1" w:themeTint="80"/>
                <w:sz w:val="16"/>
                <w:szCs w:val="16"/>
                <w:lang w:val="en" w:eastAsia="sk-SK"/>
              </w:rPr>
              <w:t>P clearly defines the learning outcome</w:t>
            </w:r>
            <w:r>
              <w:rPr>
                <w:rFonts w:cstheme="minorHAnsi"/>
                <w:bCs/>
                <w:i/>
                <w:iCs/>
                <w:color w:val="7F7F7F" w:themeColor="text1" w:themeTint="80"/>
                <w:sz w:val="16"/>
                <w:szCs w:val="16"/>
                <w:lang w:val="en" w:eastAsia="sk-SK"/>
              </w:rPr>
              <w:t>s of S</w:t>
            </w:r>
            <w:r w:rsidRPr="0002761F">
              <w:rPr>
                <w:rFonts w:cstheme="minorHAnsi"/>
                <w:bCs/>
                <w:i/>
                <w:iCs/>
                <w:color w:val="7F7F7F" w:themeColor="text1" w:themeTint="80"/>
                <w:sz w:val="16"/>
                <w:szCs w:val="16"/>
                <w:lang w:val="en" w:eastAsia="sk-SK"/>
              </w:rPr>
              <w:t xml:space="preserve">P graduates, these outputs are in accordance with the goals of education of profile subjects. At the same time, they are in full compliance with the main topics of the core of the </w:t>
            </w:r>
            <w:r w:rsidR="00AE36C5">
              <w:rPr>
                <w:rFonts w:cstheme="minorHAnsi"/>
                <w:bCs/>
                <w:i/>
                <w:iCs/>
                <w:color w:val="7F7F7F" w:themeColor="text1" w:themeTint="80"/>
                <w:sz w:val="16"/>
                <w:szCs w:val="16"/>
                <w:lang w:val="en" w:eastAsia="sk-SK"/>
              </w:rPr>
              <w:t>cybernetics</w:t>
            </w:r>
            <w:r w:rsidRPr="0002761F">
              <w:rPr>
                <w:rFonts w:cstheme="minorHAnsi"/>
                <w:bCs/>
                <w:i/>
                <w:iCs/>
                <w:color w:val="7F7F7F" w:themeColor="text1" w:themeTint="80"/>
                <w:sz w:val="16"/>
                <w:szCs w:val="16"/>
                <w:lang w:val="en" w:eastAsia="sk-SK"/>
              </w:rPr>
              <w:t xml:space="preserve"> study department and correspond to the relevant level of the qualification framework</w:t>
            </w:r>
            <w:r w:rsidR="003E46DB">
              <w:rPr>
                <w:rFonts w:cstheme="minorHAnsi"/>
                <w:bCs/>
                <w:i/>
                <w:iCs/>
                <w:color w:val="7F7F7F" w:themeColor="text1" w:themeTint="80"/>
                <w:sz w:val="16"/>
                <w:szCs w:val="16"/>
                <w:lang w:val="en" w:eastAsia="sk-SK"/>
              </w:rPr>
              <w:t>.</w:t>
            </w:r>
          </w:p>
        </w:tc>
        <w:tc>
          <w:tcPr>
            <w:tcW w:w="3802" w:type="dxa"/>
          </w:tcPr>
          <w:p w14:paraId="191E12E3" w14:textId="77777777" w:rsidR="00DC505D" w:rsidRPr="0003152F" w:rsidRDefault="00DC505D" w:rsidP="00DC505D">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System of study fields of the Slovak Republic</w:t>
            </w:r>
          </w:p>
          <w:p w14:paraId="632F392C" w14:textId="308D6EDF" w:rsidR="000E3167" w:rsidRPr="005E7E99" w:rsidRDefault="005E7E99" w:rsidP="0003152F">
            <w:pPr>
              <w:spacing w:line="216" w:lineRule="auto"/>
              <w:contextualSpacing/>
              <w:jc w:val="both"/>
              <w:rPr>
                <w:rStyle w:val="Hyperlink"/>
                <w:rFonts w:cstheme="minorHAnsi"/>
                <w:bCs/>
                <w:i/>
                <w:iCs/>
                <w:sz w:val="16"/>
                <w:szCs w:val="16"/>
                <w:lang w:val="en-GB" w:eastAsia="sk-SK"/>
              </w:rPr>
            </w:pPr>
            <w:r>
              <w:rPr>
                <w:rFonts w:cstheme="minorHAnsi"/>
                <w:bCs/>
                <w:i/>
                <w:iCs/>
                <w:sz w:val="16"/>
                <w:szCs w:val="16"/>
                <w:lang w:val="en-GB" w:eastAsia="sk-SK"/>
              </w:rPr>
              <w:fldChar w:fldCharType="begin"/>
            </w:r>
            <w:r>
              <w:rPr>
                <w:rFonts w:cstheme="minorHAnsi"/>
                <w:bCs/>
                <w:i/>
                <w:iCs/>
                <w:sz w:val="16"/>
                <w:szCs w:val="16"/>
                <w:lang w:val="en-GB" w:eastAsia="sk-SK"/>
              </w:rPr>
              <w:instrText xml:space="preserve"> HYPERLINK "https://www.slov-lex.sk/pravne-predpisy/prilohy/SK/ZZ/2019/244/20190901_5173916-2.pdf" </w:instrText>
            </w:r>
            <w:r>
              <w:rPr>
                <w:rFonts w:cstheme="minorHAnsi"/>
                <w:bCs/>
                <w:i/>
                <w:iCs/>
                <w:sz w:val="16"/>
                <w:szCs w:val="16"/>
                <w:lang w:val="en-GB" w:eastAsia="sk-SK"/>
              </w:rPr>
              <w:fldChar w:fldCharType="separate"/>
            </w:r>
            <w:r w:rsidR="003A1812" w:rsidRPr="005E7E99">
              <w:rPr>
                <w:rStyle w:val="Hyperlink"/>
                <w:rFonts w:cstheme="minorHAnsi"/>
                <w:bCs/>
                <w:i/>
                <w:iCs/>
                <w:sz w:val="16"/>
                <w:szCs w:val="16"/>
                <w:lang w:val="en-GB" w:eastAsia="sk-SK"/>
              </w:rPr>
              <w:t>https://www.slov-lex.sk/pravne-predpisy/prilohy/SK/ZZ/2019/244/20190901_5173916-2.pdf</w:t>
            </w:r>
          </w:p>
          <w:p w14:paraId="35427AE2" w14:textId="01DA393E" w:rsidR="000E3167" w:rsidRPr="0003152F" w:rsidRDefault="005E7E99"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sz w:val="16"/>
                <w:szCs w:val="16"/>
                <w:lang w:val="en-GB" w:eastAsia="sk-SK"/>
              </w:rPr>
              <w:fldChar w:fldCharType="end"/>
            </w:r>
            <w:r w:rsidR="00DC505D">
              <w:rPr>
                <w:rFonts w:cstheme="minorHAnsi"/>
                <w:bCs/>
                <w:i/>
                <w:iCs/>
                <w:color w:val="7F7F7F" w:themeColor="text1" w:themeTint="80"/>
                <w:sz w:val="16"/>
                <w:szCs w:val="16"/>
                <w:lang w:val="en-GB" w:eastAsia="sk-SK"/>
              </w:rPr>
              <w:t>SP description</w:t>
            </w:r>
            <w:r w:rsidR="00DC505D" w:rsidRPr="0003152F">
              <w:rPr>
                <w:rFonts w:cstheme="minorHAnsi"/>
                <w:bCs/>
                <w:i/>
                <w:iCs/>
                <w:color w:val="7F7F7F" w:themeColor="text1" w:themeTint="80"/>
                <w:sz w:val="16"/>
                <w:szCs w:val="16"/>
                <w:lang w:val="en-GB" w:eastAsia="sk-SK"/>
              </w:rPr>
              <w:t xml:space="preserve"> </w:t>
            </w:r>
            <w:r w:rsidR="00305355" w:rsidRPr="0003152F">
              <w:rPr>
                <w:rFonts w:cstheme="minorHAnsi"/>
                <w:bCs/>
                <w:i/>
                <w:iCs/>
                <w:color w:val="7F7F7F" w:themeColor="text1" w:themeTint="80"/>
                <w:sz w:val="16"/>
                <w:szCs w:val="16"/>
                <w:lang w:val="en-GB" w:eastAsia="sk-SK"/>
              </w:rPr>
              <w:t>(</w:t>
            </w:r>
            <w:r w:rsidR="00DC505D">
              <w:rPr>
                <w:rFonts w:cstheme="minorHAnsi"/>
                <w:bCs/>
                <w:i/>
                <w:iCs/>
                <w:color w:val="7F7F7F" w:themeColor="text1" w:themeTint="80"/>
                <w:sz w:val="16"/>
                <w:szCs w:val="16"/>
                <w:lang w:val="en-GB" w:eastAsia="sk-SK"/>
              </w:rPr>
              <w:t>part 2</w:t>
            </w:r>
            <w:r w:rsidR="00305355" w:rsidRPr="0003152F">
              <w:rPr>
                <w:rFonts w:cstheme="minorHAnsi"/>
                <w:bCs/>
                <w:i/>
                <w:iCs/>
                <w:color w:val="7F7F7F" w:themeColor="text1" w:themeTint="80"/>
                <w:sz w:val="16"/>
                <w:szCs w:val="16"/>
                <w:lang w:val="en-GB" w:eastAsia="sk-SK"/>
              </w:rPr>
              <w:t>)</w:t>
            </w:r>
          </w:p>
          <w:p w14:paraId="13E7C097" w14:textId="6860D8B9" w:rsidR="00497E06" w:rsidRPr="0003152F" w:rsidRDefault="00AC45AA" w:rsidP="0003152F">
            <w:pPr>
              <w:spacing w:line="216" w:lineRule="auto"/>
              <w:contextualSpacing/>
              <w:jc w:val="both"/>
              <w:rPr>
                <w:rFonts w:cstheme="minorHAnsi"/>
                <w:bCs/>
                <w:i/>
                <w:iCs/>
                <w:color w:val="A6A6A6" w:themeColor="background1" w:themeShade="A6"/>
                <w:sz w:val="16"/>
                <w:szCs w:val="16"/>
                <w:lang w:val="en-GB" w:eastAsia="sk-SK"/>
              </w:rPr>
            </w:pPr>
            <w:hyperlink r:id="rId25">
              <w:r w:rsidR="003E46DB">
                <w:rPr>
                  <w:i/>
                  <w:color w:val="1155CC"/>
                  <w:sz w:val="16"/>
                  <w:szCs w:val="16"/>
                  <w:u w:val="single"/>
                </w:rPr>
                <w:t>https://is.stuba.sk/dok_server/slozka.pl?id=215329</w:t>
              </w:r>
            </w:hyperlink>
          </w:p>
        </w:tc>
      </w:tr>
    </w:tbl>
    <w:p w14:paraId="71707D5A" w14:textId="77777777" w:rsidR="000D46B8" w:rsidRPr="0003152F" w:rsidRDefault="000D46B8" w:rsidP="0003152F">
      <w:pPr>
        <w:spacing w:after="0" w:line="216" w:lineRule="auto"/>
        <w:contextualSpacing/>
        <w:jc w:val="both"/>
        <w:rPr>
          <w:rFonts w:cstheme="minorHAnsi"/>
          <w:sz w:val="14"/>
          <w:szCs w:val="14"/>
          <w:lang w:val="en-GB"/>
        </w:rPr>
      </w:pPr>
    </w:p>
    <w:p w14:paraId="112203DD" w14:textId="63822DD3" w:rsidR="00E82D04" w:rsidRPr="00FE45CC" w:rsidRDefault="00575600" w:rsidP="00FE45CC">
      <w:pPr>
        <w:spacing w:before="120" w:after="0" w:line="216" w:lineRule="auto"/>
        <w:jc w:val="both"/>
        <w:rPr>
          <w:rFonts w:cstheme="minorHAnsi"/>
          <w:bCs/>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2.8.</w:t>
      </w:r>
      <w:r w:rsidRPr="0003152F">
        <w:rPr>
          <w:rFonts w:cstheme="minorHAnsi"/>
          <w:sz w:val="18"/>
          <w:szCs w:val="18"/>
          <w:lang w:val="en-GB"/>
        </w:rPr>
        <w:t xml:space="preserve"> </w:t>
      </w:r>
      <w:r w:rsidR="00496F6B" w:rsidRPr="0003152F">
        <w:rPr>
          <w:rFonts w:cstheme="minorHAnsi"/>
          <w:bCs/>
          <w:sz w:val="18"/>
          <w:szCs w:val="18"/>
          <w:lang w:val="en-GB"/>
        </w:rPr>
        <w:t xml:space="preserve">The learning outcomes and qualifications obtained by completing the study </w:t>
      </w:r>
      <w:r w:rsidR="00D7442F">
        <w:rPr>
          <w:rFonts w:cstheme="minorHAnsi"/>
          <w:bCs/>
          <w:sz w:val="18"/>
          <w:szCs w:val="18"/>
          <w:lang w:val="en-GB"/>
        </w:rPr>
        <w:t>programme</w:t>
      </w:r>
      <w:r w:rsidR="00496F6B" w:rsidRPr="0003152F">
        <w:rPr>
          <w:rFonts w:cstheme="minorHAnsi"/>
          <w:bCs/>
          <w:sz w:val="18"/>
          <w:szCs w:val="18"/>
          <w:lang w:val="en-GB"/>
        </w:rPr>
        <w:t xml:space="preserve"> meet the sector-specific professional expectations for the pursuit of the profession. The study </w:t>
      </w:r>
      <w:r w:rsidR="00D7442F">
        <w:rPr>
          <w:rFonts w:cstheme="minorHAnsi"/>
          <w:bCs/>
          <w:sz w:val="18"/>
          <w:szCs w:val="18"/>
          <w:lang w:val="en-GB"/>
        </w:rPr>
        <w:t>programme</w:t>
      </w:r>
      <w:r w:rsidR="00496F6B" w:rsidRPr="0003152F">
        <w:rPr>
          <w:rFonts w:cstheme="minorHAnsi"/>
          <w:bCs/>
          <w:sz w:val="18"/>
          <w:szCs w:val="18"/>
          <w:lang w:val="en-GB"/>
        </w:rPr>
        <w:t xml:space="preserve"> indicates the professions for which the acquired qualification is necessary. This is confirmed by the statements of relevant external stakeholders or by the agreement of the legal entity indicated in the description of the relevant field of study, if required by the description, or by a favorable opinion of the relevant ministry for the delivery of the study </w:t>
      </w:r>
      <w:r w:rsidR="00D7442F">
        <w:rPr>
          <w:rFonts w:cstheme="minorHAnsi"/>
          <w:bCs/>
          <w:sz w:val="18"/>
          <w:szCs w:val="18"/>
          <w:lang w:val="en-GB"/>
        </w:rPr>
        <w:t>programme</w:t>
      </w:r>
      <w:r w:rsidR="00496F6B" w:rsidRPr="0003152F">
        <w:rPr>
          <w:rFonts w:cstheme="minorHAnsi"/>
          <w:bCs/>
          <w:sz w:val="18"/>
          <w:szCs w:val="18"/>
          <w:lang w:val="en-GB"/>
        </w:rPr>
        <w:t xml:space="preserve">, in case of a state higher education institution, or in case of a qualification for the performance of regulated professions.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6698" w:rsidRPr="0003152F" w14:paraId="599F0442"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28" w:type="dxa"/>
            <w:tcBorders>
              <w:top w:val="none" w:sz="0" w:space="0" w:color="auto"/>
              <w:left w:val="none" w:sz="0" w:space="0" w:color="auto"/>
              <w:right w:val="none" w:sz="0" w:space="0" w:color="auto"/>
            </w:tcBorders>
          </w:tcPr>
          <w:p w14:paraId="486C4D64" w14:textId="201CD3D1"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7DE1C712" w14:textId="5429A2B2"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9C08C0" w:rsidRPr="0003152F" w14:paraId="713ABA52" w14:textId="77777777" w:rsidTr="009C6698">
        <w:trPr>
          <w:trHeight w:val="449"/>
        </w:trPr>
        <w:tc>
          <w:tcPr>
            <w:tcW w:w="6228" w:type="dxa"/>
          </w:tcPr>
          <w:p w14:paraId="19259325" w14:textId="5F43F208"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2FCECA6"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15B4C949" w14:textId="3E2CB7C6" w:rsidR="009C08C0" w:rsidRPr="00410DA5" w:rsidRDefault="007A63CF" w:rsidP="006B1654">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val="en" w:eastAsia="sk-SK"/>
              </w:rPr>
              <w:t xml:space="preserve">Graduates of SP </w:t>
            </w:r>
            <w:r w:rsidR="009F3239">
              <w:rPr>
                <w:rFonts w:cstheme="minorHAnsi"/>
                <w:bCs/>
                <w:i/>
                <w:iCs/>
                <w:color w:val="7F7F7F" w:themeColor="text1" w:themeTint="80"/>
                <w:sz w:val="16"/>
                <w:szCs w:val="16"/>
                <w:lang w:val="en" w:eastAsia="sk-SK"/>
              </w:rPr>
              <w:t>Process control</w:t>
            </w:r>
            <w:r w:rsidRPr="007A63CF">
              <w:rPr>
                <w:rFonts w:cstheme="minorHAnsi"/>
                <w:bCs/>
                <w:i/>
                <w:iCs/>
                <w:color w:val="7F7F7F" w:themeColor="text1" w:themeTint="80"/>
                <w:sz w:val="16"/>
                <w:szCs w:val="16"/>
                <w:lang w:val="en" w:eastAsia="sk-SK"/>
              </w:rPr>
              <w:t xml:space="preserve"> are prepared according to professional expectations for the performance of the profession in the field of </w:t>
            </w:r>
            <w:r w:rsidR="006B1654">
              <w:rPr>
                <w:rFonts w:cstheme="minorHAnsi"/>
                <w:bCs/>
                <w:i/>
                <w:iCs/>
                <w:color w:val="7F7F7F" w:themeColor="text1" w:themeTint="80"/>
                <w:sz w:val="16"/>
                <w:szCs w:val="16"/>
                <w:lang w:val="en" w:eastAsia="sk-SK"/>
              </w:rPr>
              <w:t xml:space="preserve">process control, automation and </w:t>
            </w:r>
            <w:r w:rsidR="006B1654">
              <w:rPr>
                <w:rFonts w:cstheme="minorHAnsi"/>
                <w:bCs/>
                <w:i/>
                <w:iCs/>
                <w:color w:val="7F7F7F" w:themeColor="text1" w:themeTint="80"/>
                <w:sz w:val="16"/>
                <w:szCs w:val="16"/>
                <w:lang w:val="en" w:eastAsia="sk-SK"/>
              </w:rPr>
              <w:lastRenderedPageBreak/>
              <w:t xml:space="preserve">informatization of processes of chemical and food technologies </w:t>
            </w:r>
            <w:r w:rsidRPr="007A63CF">
              <w:rPr>
                <w:rFonts w:cstheme="minorHAnsi"/>
                <w:bCs/>
                <w:i/>
                <w:iCs/>
                <w:color w:val="7F7F7F" w:themeColor="text1" w:themeTint="80"/>
                <w:sz w:val="16"/>
                <w:szCs w:val="16"/>
                <w:lang w:val="en" w:eastAsia="sk-SK"/>
              </w:rPr>
              <w:t xml:space="preserve">as well as related fields. </w:t>
            </w:r>
            <w:r>
              <w:rPr>
                <w:rFonts w:cstheme="minorHAnsi"/>
                <w:bCs/>
                <w:i/>
                <w:iCs/>
                <w:color w:val="7F7F7F" w:themeColor="text1" w:themeTint="80"/>
                <w:sz w:val="16"/>
                <w:szCs w:val="16"/>
                <w:lang w:val="en" w:eastAsia="sk-SK"/>
              </w:rPr>
              <w:t xml:space="preserve">Most students of SP </w:t>
            </w:r>
            <w:r w:rsidR="009F3239">
              <w:rPr>
                <w:rFonts w:cstheme="minorHAnsi"/>
                <w:bCs/>
                <w:i/>
                <w:iCs/>
                <w:color w:val="7F7F7F" w:themeColor="text1" w:themeTint="80"/>
                <w:sz w:val="16"/>
                <w:szCs w:val="16"/>
                <w:lang w:val="en" w:eastAsia="sk-SK"/>
              </w:rPr>
              <w:t>Process control</w:t>
            </w:r>
            <w:r w:rsidRPr="007A63CF">
              <w:rPr>
                <w:rFonts w:cstheme="minorHAnsi"/>
                <w:bCs/>
                <w:i/>
                <w:iCs/>
                <w:color w:val="7F7F7F" w:themeColor="text1" w:themeTint="80"/>
                <w:sz w:val="16"/>
                <w:szCs w:val="16"/>
                <w:lang w:val="en" w:eastAsia="sk-SK"/>
              </w:rPr>
              <w:t xml:space="preserve"> </w:t>
            </w:r>
            <w:r w:rsidR="006B1654">
              <w:rPr>
                <w:rFonts w:cstheme="minorHAnsi"/>
                <w:bCs/>
                <w:i/>
                <w:iCs/>
                <w:color w:val="7F7F7F" w:themeColor="text1" w:themeTint="80"/>
                <w:sz w:val="16"/>
                <w:szCs w:val="16"/>
                <w:lang w:val="en" w:eastAsia="sk-SK"/>
              </w:rPr>
              <w:t xml:space="preserve">either </w:t>
            </w:r>
            <w:r w:rsidRPr="007A63CF">
              <w:rPr>
                <w:rFonts w:cstheme="minorHAnsi"/>
                <w:bCs/>
                <w:i/>
                <w:iCs/>
                <w:color w:val="7F7F7F" w:themeColor="text1" w:themeTint="80"/>
                <w:sz w:val="16"/>
                <w:szCs w:val="16"/>
                <w:lang w:val="en" w:eastAsia="sk-SK"/>
              </w:rPr>
              <w:t>work in the field already during their studies</w:t>
            </w:r>
            <w:r w:rsidR="004F7FA5">
              <w:rPr>
                <w:rFonts w:cstheme="minorHAnsi"/>
                <w:bCs/>
                <w:i/>
                <w:iCs/>
                <w:color w:val="7F7F7F" w:themeColor="text1" w:themeTint="80"/>
                <w:sz w:val="16"/>
                <w:szCs w:val="16"/>
                <w:lang w:val="en" w:eastAsia="sk-SK"/>
              </w:rPr>
              <w:t>, or continue with masters studies in related masters study programmes.</w:t>
            </w:r>
          </w:p>
        </w:tc>
        <w:tc>
          <w:tcPr>
            <w:tcW w:w="3550" w:type="dxa"/>
          </w:tcPr>
          <w:p w14:paraId="367BDCE7" w14:textId="5EED7D34" w:rsidR="00497E06" w:rsidRPr="002A094A" w:rsidRDefault="002A094A" w:rsidP="0003152F">
            <w:pPr>
              <w:spacing w:line="216" w:lineRule="auto"/>
              <w:contextualSpacing/>
              <w:jc w:val="both"/>
              <w:rPr>
                <w:rFonts w:cstheme="minorHAnsi"/>
                <w:bCs/>
                <w:i/>
                <w:iCs/>
                <w:color w:val="7F7F7F" w:themeColor="text1" w:themeTint="80"/>
                <w:sz w:val="16"/>
                <w:szCs w:val="16"/>
                <w:lang w:val="en-US" w:eastAsia="sk-SK"/>
              </w:rPr>
            </w:pPr>
            <w:r>
              <w:rPr>
                <w:rFonts w:cstheme="minorHAnsi"/>
                <w:bCs/>
                <w:i/>
                <w:iCs/>
                <w:color w:val="7F7F7F" w:themeColor="text1" w:themeTint="80"/>
                <w:sz w:val="16"/>
                <w:szCs w:val="16"/>
                <w:lang w:val="en-GB" w:eastAsia="sk-SK"/>
              </w:rPr>
              <w:lastRenderedPageBreak/>
              <w:t xml:space="preserve">SP description </w:t>
            </w:r>
            <w:r>
              <w:rPr>
                <w:rFonts w:cstheme="minorHAnsi"/>
                <w:bCs/>
                <w:i/>
                <w:iCs/>
                <w:color w:val="7F7F7F" w:themeColor="text1" w:themeTint="80"/>
                <w:sz w:val="16"/>
                <w:szCs w:val="16"/>
                <w:lang w:val="en-US" w:eastAsia="sk-SK"/>
              </w:rPr>
              <w:t>(part 3)</w:t>
            </w:r>
          </w:p>
          <w:p w14:paraId="02D3E0C5" w14:textId="77777777" w:rsidR="006B1654" w:rsidRDefault="00AC45AA" w:rsidP="0003152F">
            <w:pPr>
              <w:spacing w:line="216" w:lineRule="auto"/>
              <w:contextualSpacing/>
              <w:jc w:val="both"/>
              <w:rPr>
                <w:i/>
                <w:color w:val="1155CC"/>
                <w:sz w:val="16"/>
                <w:szCs w:val="16"/>
                <w:u w:val="single"/>
              </w:rPr>
            </w:pPr>
            <w:hyperlink r:id="rId26">
              <w:r w:rsidR="006B1654">
                <w:rPr>
                  <w:i/>
                  <w:color w:val="1155CC"/>
                  <w:sz w:val="16"/>
                  <w:szCs w:val="16"/>
                  <w:u w:val="single"/>
                </w:rPr>
                <w:t>https://is.stuba.sk/dok_server/slozka.pl?id=215329</w:t>
              </w:r>
            </w:hyperlink>
          </w:p>
          <w:p w14:paraId="5222E973" w14:textId="2C0AED16" w:rsidR="006B1654" w:rsidRDefault="006B1654" w:rsidP="006B1654">
            <w:pPr>
              <w:spacing w:line="216" w:lineRule="auto"/>
              <w:rPr>
                <w:i/>
                <w:color w:val="7F7F7F"/>
                <w:sz w:val="16"/>
                <w:szCs w:val="16"/>
              </w:rPr>
            </w:pPr>
            <w:r>
              <w:rPr>
                <w:i/>
                <w:color w:val="7F7F7F"/>
                <w:sz w:val="16"/>
                <w:szCs w:val="16"/>
              </w:rPr>
              <w:t>Profile of a graduate of the SP</w:t>
            </w:r>
          </w:p>
          <w:p w14:paraId="2062CAE1" w14:textId="77777777" w:rsidR="006B1654" w:rsidRDefault="00AC45AA" w:rsidP="006B1654">
            <w:pPr>
              <w:spacing w:line="216" w:lineRule="auto"/>
              <w:rPr>
                <w:i/>
                <w:color w:val="0563C1"/>
                <w:sz w:val="16"/>
                <w:szCs w:val="16"/>
                <w:u w:val="single"/>
              </w:rPr>
            </w:pPr>
            <w:hyperlink r:id="rId27">
              <w:r w:rsidR="006B1654">
                <w:rPr>
                  <w:i/>
                  <w:color w:val="1155CC"/>
                  <w:sz w:val="16"/>
                  <w:szCs w:val="16"/>
                  <w:u w:val="single"/>
                </w:rPr>
                <w:t>https://is.stuba.sk/dok_server/slozka.pl?id=215329</w:t>
              </w:r>
            </w:hyperlink>
          </w:p>
          <w:p w14:paraId="1733E91D" w14:textId="77777777" w:rsidR="00FF3AEB" w:rsidRPr="0003152F" w:rsidRDefault="00FF3AEB" w:rsidP="0003152F">
            <w:pPr>
              <w:spacing w:line="216" w:lineRule="auto"/>
              <w:contextualSpacing/>
              <w:jc w:val="both"/>
              <w:rPr>
                <w:rFonts w:cstheme="minorHAnsi"/>
                <w:bCs/>
                <w:i/>
                <w:iCs/>
                <w:color w:val="7F7F7F" w:themeColor="text1" w:themeTint="80"/>
                <w:sz w:val="16"/>
                <w:szCs w:val="16"/>
                <w:lang w:val="en-GB" w:eastAsia="sk-SK"/>
              </w:rPr>
            </w:pPr>
            <w:r w:rsidRPr="00346900">
              <w:rPr>
                <w:rFonts w:cstheme="minorHAnsi"/>
                <w:bCs/>
                <w:i/>
                <w:iCs/>
                <w:color w:val="7F7F7F" w:themeColor="text1" w:themeTint="80"/>
                <w:sz w:val="16"/>
                <w:szCs w:val="16"/>
                <w:lang w:val="en-GB" w:eastAsia="sk-SK"/>
              </w:rPr>
              <w:lastRenderedPageBreak/>
              <w:t xml:space="preserve">Register </w:t>
            </w:r>
            <w:r w:rsidR="002A094A" w:rsidRPr="00346900">
              <w:rPr>
                <w:rFonts w:cstheme="minorHAnsi"/>
                <w:bCs/>
                <w:i/>
                <w:iCs/>
                <w:color w:val="7F7F7F" w:themeColor="text1" w:themeTint="80"/>
                <w:sz w:val="16"/>
                <w:szCs w:val="16"/>
                <w:lang w:val="en-GB" w:eastAsia="sk-SK"/>
              </w:rPr>
              <w:t>of professions in the system of occupations</w:t>
            </w:r>
          </w:p>
          <w:p w14:paraId="1E9A7EB6" w14:textId="041C5E22" w:rsidR="00594CA2" w:rsidRPr="0003152F" w:rsidRDefault="00AC45AA" w:rsidP="0003152F">
            <w:pPr>
              <w:spacing w:line="216" w:lineRule="auto"/>
              <w:contextualSpacing/>
              <w:jc w:val="both"/>
              <w:rPr>
                <w:rFonts w:cstheme="minorHAnsi"/>
                <w:bCs/>
                <w:i/>
                <w:iCs/>
                <w:color w:val="7F7F7F" w:themeColor="text1" w:themeTint="80"/>
                <w:sz w:val="16"/>
                <w:szCs w:val="16"/>
                <w:lang w:val="en-GB" w:eastAsia="sk-SK"/>
              </w:rPr>
            </w:pPr>
            <w:hyperlink r:id="rId28" w:history="1">
              <w:r w:rsidR="00BD7743" w:rsidRPr="005E7E99">
                <w:rPr>
                  <w:rStyle w:val="Hyperlink"/>
                  <w:rFonts w:cstheme="minorHAnsi"/>
                  <w:bCs/>
                  <w:i/>
                  <w:iCs/>
                  <w:sz w:val="16"/>
                  <w:szCs w:val="16"/>
                  <w:lang w:val="en-GB" w:eastAsia="sk-SK"/>
                </w:rPr>
                <w:t>https://sustavapovolani.sk/register_zamestnani</w:t>
              </w:r>
            </w:hyperlink>
            <w:r w:rsidR="00BD7743" w:rsidRPr="0003152F">
              <w:rPr>
                <w:rFonts w:cstheme="minorHAnsi"/>
                <w:bCs/>
                <w:i/>
                <w:iCs/>
                <w:sz w:val="16"/>
                <w:szCs w:val="16"/>
                <w:lang w:val="en-GB" w:eastAsia="sk-SK"/>
              </w:rPr>
              <w:t xml:space="preserve"> </w:t>
            </w:r>
          </w:p>
          <w:p w14:paraId="539AB5BB" w14:textId="3E5D5BE0" w:rsidR="00594CA2" w:rsidRPr="0003152F" w:rsidRDefault="00594CA2" w:rsidP="0003152F">
            <w:pPr>
              <w:spacing w:line="216" w:lineRule="auto"/>
              <w:contextualSpacing/>
              <w:jc w:val="both"/>
              <w:rPr>
                <w:rFonts w:cstheme="minorHAnsi"/>
                <w:bCs/>
                <w:i/>
                <w:iCs/>
                <w:color w:val="7F7F7F" w:themeColor="text1" w:themeTint="80"/>
                <w:sz w:val="16"/>
                <w:szCs w:val="16"/>
                <w:lang w:val="en-GB" w:eastAsia="sk-SK"/>
              </w:rPr>
            </w:pPr>
          </w:p>
        </w:tc>
      </w:tr>
    </w:tbl>
    <w:p w14:paraId="319D65D6" w14:textId="6CD90B26" w:rsidR="00E82D04" w:rsidRPr="0003152F" w:rsidRDefault="00575600"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lastRenderedPageBreak/>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2.9.</w:t>
      </w:r>
      <w:r w:rsidRPr="0003152F">
        <w:rPr>
          <w:rFonts w:asciiTheme="minorHAnsi" w:hAnsiTheme="minorHAnsi" w:cstheme="minorHAnsi"/>
          <w:sz w:val="18"/>
          <w:szCs w:val="18"/>
          <w:lang w:val="en-GB"/>
        </w:rPr>
        <w:t xml:space="preserve"> </w:t>
      </w:r>
      <w:r w:rsidR="00496F6B" w:rsidRPr="0003152F">
        <w:rPr>
          <w:rFonts w:cstheme="minorHAnsi"/>
          <w:bCs/>
          <w:sz w:val="18"/>
          <w:szCs w:val="18"/>
          <w:lang w:val="en-GB"/>
        </w:rPr>
        <w:t xml:space="preserve">The professional content, structure, and sequence of the profile courses and other educational activities of the study </w:t>
      </w:r>
      <w:r w:rsidR="00D7442F">
        <w:rPr>
          <w:rFonts w:cstheme="minorHAnsi"/>
          <w:bCs/>
          <w:sz w:val="18"/>
          <w:szCs w:val="18"/>
          <w:lang w:val="en-GB"/>
        </w:rPr>
        <w:t>programme</w:t>
      </w:r>
      <w:r w:rsidR="00496F6B" w:rsidRPr="0003152F">
        <w:rPr>
          <w:rFonts w:cstheme="minorHAnsi"/>
          <w:bCs/>
          <w:sz w:val="18"/>
          <w:szCs w:val="18"/>
          <w:lang w:val="en-GB"/>
        </w:rPr>
        <w:t xml:space="preserve"> and the conditions for successful completion of the study enable the learning outcomes specified in the graduate profile to be achieved and ensure the access to the latest knowledge, skills, and competences, including </w:t>
      </w:r>
      <w:r w:rsidR="00496F6B" w:rsidRPr="0003152F">
        <w:rPr>
          <w:rFonts w:cstheme="minorHAnsi"/>
          <w:bCs/>
          <w:i/>
          <w:sz w:val="18"/>
          <w:szCs w:val="18"/>
          <w:lang w:val="en-GB"/>
        </w:rPr>
        <w:t xml:space="preserve">transferable competencies </w:t>
      </w:r>
      <w:r w:rsidR="00496F6B" w:rsidRPr="0003152F">
        <w:rPr>
          <w:rFonts w:cstheme="minorHAnsi"/>
          <w:bCs/>
          <w:sz w:val="18"/>
          <w:szCs w:val="18"/>
          <w:lang w:val="en-GB"/>
        </w:rPr>
        <w:t xml:space="preserve">that affect their personal development and  that can be used in their future careers and life as active citizens in democratic societies. In case of professionally oriented bachelor's degree </w:t>
      </w:r>
      <w:r w:rsidR="00D7442F">
        <w:rPr>
          <w:rFonts w:cstheme="minorHAnsi"/>
          <w:bCs/>
          <w:sz w:val="18"/>
          <w:szCs w:val="18"/>
          <w:lang w:val="en-GB"/>
        </w:rPr>
        <w:t>programme</w:t>
      </w:r>
      <w:r w:rsidR="00496F6B" w:rsidRPr="0003152F">
        <w:rPr>
          <w:rFonts w:cstheme="minorHAnsi"/>
          <w:bCs/>
          <w:sz w:val="18"/>
          <w:szCs w:val="18"/>
          <w:lang w:val="en-GB"/>
        </w:rPr>
        <w:t xml:space="preserve">s, the content of the study </w:t>
      </w:r>
      <w:r w:rsidR="00D7442F">
        <w:rPr>
          <w:rFonts w:cstheme="minorHAnsi"/>
          <w:bCs/>
          <w:sz w:val="18"/>
          <w:szCs w:val="18"/>
          <w:lang w:val="en-GB"/>
        </w:rPr>
        <w:t>programme</w:t>
      </w:r>
      <w:r w:rsidR="00496F6B" w:rsidRPr="0003152F">
        <w:rPr>
          <w:rFonts w:cstheme="minorHAnsi"/>
          <w:bCs/>
          <w:sz w:val="18"/>
          <w:szCs w:val="18"/>
          <w:lang w:val="en-GB"/>
        </w:rPr>
        <w:t xml:space="preserve"> is designed to enable the achievement of the employers´ expected learning outcomes with an emphasis on the development of practical professional skills in the given sector of the economy or social practice.</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6698" w:rsidRPr="0003152F" w14:paraId="09C8C48F"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28" w:type="dxa"/>
            <w:tcBorders>
              <w:top w:val="none" w:sz="0" w:space="0" w:color="auto"/>
              <w:left w:val="none" w:sz="0" w:space="0" w:color="auto"/>
              <w:right w:val="none" w:sz="0" w:space="0" w:color="auto"/>
            </w:tcBorders>
          </w:tcPr>
          <w:p w14:paraId="750AD180" w14:textId="6E045FC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3B140320" w14:textId="51D02A4A"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280D07" w:rsidRPr="0003152F" w14:paraId="1F47C893" w14:textId="77777777" w:rsidTr="009C6698">
        <w:trPr>
          <w:trHeight w:val="517"/>
        </w:trPr>
        <w:tc>
          <w:tcPr>
            <w:tcW w:w="6228" w:type="dxa"/>
          </w:tcPr>
          <w:p w14:paraId="4606073D" w14:textId="37F087EF"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EEEFC4A"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2D120D80" w14:textId="4B3120B7" w:rsidR="00280D07" w:rsidRPr="00410DA5" w:rsidRDefault="006A587E"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Study plan, goals </w:t>
            </w:r>
            <w:r w:rsidRPr="00CF1C39">
              <w:rPr>
                <w:rFonts w:cstheme="minorHAnsi"/>
                <w:bCs/>
                <w:i/>
                <w:iCs/>
                <w:color w:val="7F7F7F" w:themeColor="text1" w:themeTint="80"/>
                <w:sz w:val="16"/>
                <w:szCs w:val="16"/>
                <w:lang w:eastAsia="sk-SK"/>
              </w:rPr>
              <w:t xml:space="preserve">of </w:t>
            </w:r>
            <w:r w:rsidR="00B1259E" w:rsidRPr="00CF1C39">
              <w:rPr>
                <w:rFonts w:cstheme="minorHAnsi"/>
                <w:bCs/>
                <w:i/>
                <w:iCs/>
                <w:color w:val="7F7F7F" w:themeColor="text1" w:themeTint="80"/>
                <w:sz w:val="16"/>
                <w:szCs w:val="16"/>
                <w:lang w:eastAsia="sk-SK"/>
              </w:rPr>
              <w:t>education of profile</w:t>
            </w:r>
            <w:r w:rsidR="00B1259E">
              <w:rPr>
                <w:rFonts w:cstheme="minorHAnsi"/>
                <w:bCs/>
                <w:i/>
                <w:iCs/>
                <w:color w:val="7F7F7F" w:themeColor="text1" w:themeTint="80"/>
                <w:sz w:val="16"/>
                <w:szCs w:val="16"/>
                <w:lang w:eastAsia="sk-SK"/>
              </w:rPr>
              <w:t xml:space="preserve"> subjects and also other subjects and requirements for </w:t>
            </w:r>
            <w:r w:rsidR="00D70671">
              <w:rPr>
                <w:rFonts w:cstheme="minorHAnsi"/>
                <w:bCs/>
                <w:i/>
                <w:iCs/>
                <w:color w:val="7F7F7F" w:themeColor="text1" w:themeTint="80"/>
                <w:sz w:val="16"/>
                <w:szCs w:val="16"/>
                <w:lang w:eastAsia="sk-SK"/>
              </w:rPr>
              <w:t xml:space="preserve">successful completion of the study are assembled in a way that emphasizes not only knowledge aspect, but mainly the application of acquired knowledge in practice, development of soft skills and project oriented work. This way the graduates of SP </w:t>
            </w:r>
            <w:r w:rsidR="009F3239">
              <w:rPr>
                <w:rFonts w:cstheme="minorHAnsi"/>
                <w:bCs/>
                <w:i/>
                <w:iCs/>
                <w:color w:val="7F7F7F" w:themeColor="text1" w:themeTint="80"/>
                <w:sz w:val="16"/>
                <w:szCs w:val="16"/>
                <w:lang w:eastAsia="sk-SK"/>
              </w:rPr>
              <w:t>Process control</w:t>
            </w:r>
            <w:r w:rsidR="00D70671">
              <w:rPr>
                <w:rFonts w:cstheme="minorHAnsi"/>
                <w:bCs/>
                <w:i/>
                <w:iCs/>
                <w:color w:val="7F7F7F" w:themeColor="text1" w:themeTint="80"/>
                <w:sz w:val="16"/>
                <w:szCs w:val="16"/>
                <w:lang w:eastAsia="sk-SK"/>
              </w:rPr>
              <w:t xml:space="preserve"> become attractive for labo</w:t>
            </w:r>
            <w:r w:rsidR="002820AA">
              <w:rPr>
                <w:rFonts w:cstheme="minorHAnsi"/>
                <w:bCs/>
                <w:i/>
                <w:iCs/>
                <w:color w:val="7F7F7F" w:themeColor="text1" w:themeTint="80"/>
                <w:sz w:val="16"/>
                <w:szCs w:val="16"/>
                <w:lang w:eastAsia="sk-SK"/>
              </w:rPr>
              <w:t>u</w:t>
            </w:r>
            <w:r w:rsidR="00D70671">
              <w:rPr>
                <w:rFonts w:cstheme="minorHAnsi"/>
                <w:bCs/>
                <w:i/>
                <w:iCs/>
                <w:color w:val="7F7F7F" w:themeColor="text1" w:themeTint="80"/>
                <w:sz w:val="16"/>
                <w:szCs w:val="16"/>
                <w:lang w:eastAsia="sk-SK"/>
              </w:rPr>
              <w:t>r market.</w:t>
            </w:r>
            <w:r w:rsidR="00A4545D">
              <w:rPr>
                <w:rFonts w:cstheme="minorHAnsi"/>
                <w:bCs/>
                <w:i/>
                <w:iCs/>
                <w:color w:val="7F7F7F" w:themeColor="text1" w:themeTint="80"/>
                <w:sz w:val="16"/>
                <w:szCs w:val="16"/>
                <w:lang w:eastAsia="sk-SK"/>
              </w:rPr>
              <w:t xml:space="preserve"> The SP emphasizes project work, where students have to combine knowledge from multiple subjects to solve real-life technical challenges. In addition, the SP offers classes devoted to soft skills.</w:t>
            </w:r>
          </w:p>
        </w:tc>
        <w:tc>
          <w:tcPr>
            <w:tcW w:w="3550" w:type="dxa"/>
          </w:tcPr>
          <w:p w14:paraId="495F196F" w14:textId="77777777" w:rsidR="00E95D35" w:rsidRPr="00E95D35" w:rsidRDefault="00E95D35" w:rsidP="00E95D35">
            <w:pPr>
              <w:spacing w:line="216" w:lineRule="auto"/>
              <w:contextualSpacing/>
              <w:jc w:val="both"/>
              <w:rPr>
                <w:rFonts w:cstheme="minorHAnsi"/>
                <w:bCs/>
                <w:i/>
                <w:iCs/>
                <w:color w:val="7F7F7F" w:themeColor="text1" w:themeTint="80"/>
                <w:sz w:val="16"/>
                <w:szCs w:val="16"/>
                <w:lang w:val="en-GB" w:eastAsia="sk-SK"/>
              </w:rPr>
            </w:pPr>
            <w:r w:rsidRPr="00E95D35">
              <w:rPr>
                <w:rFonts w:cstheme="minorHAnsi"/>
                <w:bCs/>
                <w:i/>
                <w:iCs/>
                <w:color w:val="7F7F7F" w:themeColor="text1" w:themeTint="80"/>
                <w:sz w:val="16"/>
                <w:szCs w:val="16"/>
                <w:lang w:val="en-GB" w:eastAsia="sk-SK"/>
              </w:rPr>
              <w:t>Description of the SP (part 4)</w:t>
            </w:r>
          </w:p>
          <w:p w14:paraId="605F8792" w14:textId="77777777" w:rsidR="00E95D35" w:rsidRPr="00E95D35" w:rsidRDefault="00E95D35" w:rsidP="00E95D35">
            <w:pPr>
              <w:spacing w:line="216" w:lineRule="auto"/>
              <w:contextualSpacing/>
              <w:jc w:val="both"/>
              <w:rPr>
                <w:rFonts w:cstheme="minorHAnsi"/>
                <w:bCs/>
                <w:i/>
                <w:iCs/>
                <w:color w:val="7F7F7F" w:themeColor="text1" w:themeTint="80"/>
                <w:sz w:val="16"/>
                <w:szCs w:val="16"/>
                <w:lang w:val="en-GB" w:eastAsia="sk-SK"/>
              </w:rPr>
            </w:pPr>
            <w:r w:rsidRPr="00E95D35">
              <w:rPr>
                <w:rFonts w:cstheme="minorHAnsi"/>
                <w:bCs/>
                <w:i/>
                <w:iCs/>
                <w:color w:val="7F7F7F" w:themeColor="text1" w:themeTint="80"/>
                <w:sz w:val="16"/>
                <w:szCs w:val="16"/>
                <w:lang w:val="en-GB" w:eastAsia="sk-SK"/>
              </w:rPr>
              <w:t>Study plan</w:t>
            </w:r>
          </w:p>
          <w:p w14:paraId="4BE0DA7C" w14:textId="77777777" w:rsidR="00E95D35" w:rsidRPr="00E95D35" w:rsidRDefault="00E95D35" w:rsidP="00E95D35">
            <w:pPr>
              <w:spacing w:line="216" w:lineRule="auto"/>
              <w:contextualSpacing/>
              <w:jc w:val="both"/>
              <w:rPr>
                <w:rFonts w:cstheme="minorHAnsi"/>
                <w:bCs/>
                <w:i/>
                <w:iCs/>
                <w:color w:val="7F7F7F" w:themeColor="text1" w:themeTint="80"/>
                <w:sz w:val="16"/>
                <w:szCs w:val="16"/>
                <w:lang w:val="en-GB" w:eastAsia="sk-SK"/>
              </w:rPr>
            </w:pPr>
            <w:r w:rsidRPr="00E95D35">
              <w:rPr>
                <w:rFonts w:cstheme="minorHAnsi"/>
                <w:bCs/>
                <w:i/>
                <w:iCs/>
                <w:color w:val="7F7F7F" w:themeColor="text1" w:themeTint="80"/>
                <w:sz w:val="16"/>
                <w:szCs w:val="16"/>
                <w:lang w:val="en-GB" w:eastAsia="sk-SK"/>
              </w:rPr>
              <w:t>Course fact sheets</w:t>
            </w:r>
          </w:p>
          <w:p w14:paraId="23AF2E2D" w14:textId="77777777" w:rsidR="00A4545D" w:rsidRDefault="00AC45AA" w:rsidP="00A4545D">
            <w:pPr>
              <w:spacing w:line="216" w:lineRule="auto"/>
              <w:contextualSpacing/>
              <w:jc w:val="both"/>
              <w:rPr>
                <w:i/>
                <w:color w:val="1155CC"/>
                <w:sz w:val="16"/>
                <w:szCs w:val="16"/>
                <w:u w:val="single"/>
              </w:rPr>
            </w:pPr>
            <w:hyperlink r:id="rId29">
              <w:r w:rsidR="00A4545D">
                <w:rPr>
                  <w:i/>
                  <w:color w:val="1155CC"/>
                  <w:sz w:val="16"/>
                  <w:szCs w:val="16"/>
                  <w:u w:val="single"/>
                </w:rPr>
                <w:t>https://is.stuba.sk/dok_server/slozka.pl?id=215329</w:t>
              </w:r>
            </w:hyperlink>
          </w:p>
          <w:p w14:paraId="6B1919A1" w14:textId="48DC3FC0" w:rsidR="0090746F" w:rsidRPr="0003152F" w:rsidRDefault="0090746F" w:rsidP="00E95D35">
            <w:pPr>
              <w:spacing w:line="216" w:lineRule="auto"/>
              <w:contextualSpacing/>
              <w:jc w:val="both"/>
              <w:rPr>
                <w:rFonts w:cstheme="minorHAnsi"/>
                <w:bCs/>
                <w:i/>
                <w:iCs/>
                <w:color w:val="7F7F7F" w:themeColor="text1" w:themeTint="80"/>
                <w:sz w:val="16"/>
                <w:szCs w:val="16"/>
                <w:lang w:val="en-GB" w:eastAsia="sk-SK"/>
              </w:rPr>
            </w:pPr>
          </w:p>
          <w:p w14:paraId="63FFA20F" w14:textId="1FE4F531" w:rsidR="0090746F" w:rsidRPr="0003152F" w:rsidRDefault="0090746F" w:rsidP="0003152F">
            <w:pPr>
              <w:spacing w:line="216" w:lineRule="auto"/>
              <w:contextualSpacing/>
              <w:jc w:val="both"/>
              <w:rPr>
                <w:rFonts w:cstheme="minorHAnsi"/>
                <w:bCs/>
                <w:i/>
                <w:iCs/>
                <w:color w:val="7F7F7F" w:themeColor="text1" w:themeTint="80"/>
                <w:sz w:val="16"/>
                <w:szCs w:val="16"/>
                <w:lang w:val="en-GB" w:eastAsia="sk-SK"/>
              </w:rPr>
            </w:pPr>
          </w:p>
          <w:p w14:paraId="289CB7E6" w14:textId="6939A86F" w:rsidR="0090746F" w:rsidRPr="0003152F" w:rsidRDefault="0090746F" w:rsidP="0003152F">
            <w:pPr>
              <w:spacing w:line="216" w:lineRule="auto"/>
              <w:contextualSpacing/>
              <w:jc w:val="both"/>
              <w:rPr>
                <w:rFonts w:cstheme="minorHAnsi"/>
                <w:bCs/>
                <w:i/>
                <w:iCs/>
                <w:color w:val="7F7F7F" w:themeColor="text1" w:themeTint="80"/>
                <w:sz w:val="16"/>
                <w:szCs w:val="16"/>
                <w:lang w:val="en-GB" w:eastAsia="sk-SK"/>
              </w:rPr>
            </w:pPr>
          </w:p>
        </w:tc>
      </w:tr>
    </w:tbl>
    <w:p w14:paraId="35EF9516" w14:textId="43373479"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7E588B7E" w14:textId="4752E331" w:rsidR="00E82D04" w:rsidRPr="0003152F" w:rsidRDefault="00A22392" w:rsidP="0003152F">
      <w:pPr>
        <w:pStyle w:val="Default"/>
        <w:spacing w:line="216" w:lineRule="auto"/>
        <w:jc w:val="both"/>
        <w:rPr>
          <w:rFonts w:asciiTheme="minorHAnsi" w:hAnsiTheme="minorHAnsi" w:cstheme="minorHAnsi"/>
          <w:color w:val="auto"/>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2.10</w:t>
      </w:r>
      <w:r w:rsidR="00C1092C" w:rsidRPr="0003152F">
        <w:rPr>
          <w:rFonts w:asciiTheme="minorHAnsi" w:hAnsiTheme="minorHAnsi" w:cstheme="minorHAnsi"/>
          <w:b/>
          <w:bCs/>
          <w:sz w:val="18"/>
          <w:szCs w:val="18"/>
          <w:lang w:val="en-GB"/>
        </w:rPr>
        <w:t>.</w:t>
      </w:r>
      <w:r w:rsidRPr="0003152F">
        <w:rPr>
          <w:rFonts w:asciiTheme="minorHAnsi" w:hAnsiTheme="minorHAnsi" w:cstheme="minorHAnsi"/>
          <w:b/>
          <w:bCs/>
          <w:sz w:val="18"/>
          <w:szCs w:val="18"/>
          <w:lang w:val="en-GB"/>
        </w:rPr>
        <w:t xml:space="preserve"> </w:t>
      </w:r>
      <w:r w:rsidR="00496F6B" w:rsidRPr="0003152F">
        <w:rPr>
          <w:rFonts w:cstheme="minorHAnsi"/>
          <w:bCs/>
          <w:sz w:val="18"/>
          <w:szCs w:val="18"/>
          <w:lang w:val="en-GB"/>
        </w:rPr>
        <w:t xml:space="preserve">The study </w:t>
      </w:r>
      <w:r w:rsidR="00D7442F">
        <w:rPr>
          <w:rFonts w:cstheme="minorHAnsi"/>
          <w:bCs/>
          <w:sz w:val="18"/>
          <w:szCs w:val="18"/>
          <w:lang w:val="en-GB"/>
        </w:rPr>
        <w:t>programme</w:t>
      </w:r>
      <w:r w:rsidR="00496F6B" w:rsidRPr="0003152F">
        <w:rPr>
          <w:rFonts w:cstheme="minorHAnsi"/>
          <w:bCs/>
          <w:sz w:val="18"/>
          <w:szCs w:val="18"/>
          <w:lang w:val="en-GB"/>
        </w:rPr>
        <w:t xml:space="preserve"> has a standard length of study, a specified workload for each study subject expressed in ECTS credits, and hours of </w:t>
      </w:r>
      <w:r w:rsidR="0003152F" w:rsidRPr="0003152F">
        <w:rPr>
          <w:rFonts w:cstheme="minorHAnsi"/>
          <w:bCs/>
          <w:sz w:val="18"/>
          <w:szCs w:val="18"/>
          <w:lang w:val="en-GB"/>
        </w:rPr>
        <w:t>face-to-face</w:t>
      </w:r>
      <w:r w:rsidR="00496F6B" w:rsidRPr="0003152F">
        <w:rPr>
          <w:rFonts w:cstheme="minorHAnsi"/>
          <w:bCs/>
          <w:sz w:val="18"/>
          <w:szCs w:val="18"/>
          <w:lang w:val="en-GB"/>
        </w:rPr>
        <w:t xml:space="preserve"> teaching, except where the nature of the educational activity does not require it. The standard length of study, workload, and hours of contact instruction allow learning outcomes to be achieved and they correspond to the form of the study </w:t>
      </w:r>
      <w:r w:rsidR="00D7442F">
        <w:rPr>
          <w:rFonts w:cstheme="minorHAnsi"/>
          <w:bCs/>
          <w:sz w:val="18"/>
          <w:szCs w:val="18"/>
          <w:lang w:val="en-GB"/>
        </w:rPr>
        <w:t>programme</w:t>
      </w:r>
      <w:r w:rsidR="00496F6B" w:rsidRPr="0003152F">
        <w:rPr>
          <w:rFonts w:cstheme="minorHAnsi"/>
          <w:bCs/>
          <w:sz w:val="18"/>
          <w:szCs w:val="18"/>
          <w:lang w:val="en-GB"/>
        </w:rPr>
        <w:t>.</w:t>
      </w:r>
    </w:p>
    <w:tbl>
      <w:tblPr>
        <w:tblStyle w:val="GridTable31"/>
        <w:tblW w:w="97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5"/>
        <w:gridCol w:w="4876"/>
      </w:tblGrid>
      <w:tr w:rsidR="009C6698" w:rsidRPr="0003152F" w14:paraId="7BC8F3B0" w14:textId="77777777" w:rsidTr="008E6A5E">
        <w:trPr>
          <w:cnfStyle w:val="100000000000" w:firstRow="1" w:lastRow="0" w:firstColumn="0" w:lastColumn="0" w:oddVBand="0" w:evenVBand="0" w:oddHBand="0" w:evenHBand="0" w:firstRowFirstColumn="0" w:firstRowLastColumn="0" w:lastRowFirstColumn="0" w:lastRowLastColumn="0"/>
          <w:trHeight w:val="128"/>
        </w:trPr>
        <w:tc>
          <w:tcPr>
            <w:tcW w:w="4875" w:type="dxa"/>
            <w:tcBorders>
              <w:top w:val="none" w:sz="0" w:space="0" w:color="auto"/>
              <w:left w:val="none" w:sz="0" w:space="0" w:color="auto"/>
              <w:right w:val="none" w:sz="0" w:space="0" w:color="auto"/>
            </w:tcBorders>
          </w:tcPr>
          <w:p w14:paraId="0032F810" w14:textId="75517D5A"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76" w:type="dxa"/>
            <w:tcBorders>
              <w:top w:val="none" w:sz="0" w:space="0" w:color="auto"/>
              <w:left w:val="none" w:sz="0" w:space="0" w:color="auto"/>
              <w:right w:val="none" w:sz="0" w:space="0" w:color="auto"/>
            </w:tcBorders>
          </w:tcPr>
          <w:p w14:paraId="3E631FD5" w14:textId="5C688968"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280D07" w:rsidRPr="0003152F" w14:paraId="55D8303E" w14:textId="77777777" w:rsidTr="008E6A5E">
        <w:trPr>
          <w:trHeight w:val="447"/>
        </w:trPr>
        <w:tc>
          <w:tcPr>
            <w:tcW w:w="4875" w:type="dxa"/>
          </w:tcPr>
          <w:p w14:paraId="11517FB9" w14:textId="02C2E28B"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7DEB9AC0"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264FE9F9" w14:textId="65E09ACA" w:rsidR="00280D07" w:rsidRPr="00410DA5" w:rsidRDefault="00995E1F"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The standard length of stu</w:t>
            </w:r>
            <w:r w:rsidR="00F51E05">
              <w:rPr>
                <w:rFonts w:cstheme="minorHAnsi"/>
                <w:bCs/>
                <w:i/>
                <w:iCs/>
                <w:color w:val="7F7F7F" w:themeColor="text1" w:themeTint="80"/>
                <w:sz w:val="16"/>
                <w:szCs w:val="16"/>
                <w:lang w:eastAsia="sk-SK"/>
              </w:rPr>
              <w:t xml:space="preserve">dy for SP </w:t>
            </w:r>
            <w:r w:rsidR="009F3239">
              <w:rPr>
                <w:rFonts w:cstheme="minorHAnsi"/>
                <w:bCs/>
                <w:i/>
                <w:iCs/>
                <w:color w:val="7F7F7F" w:themeColor="text1" w:themeTint="80"/>
                <w:sz w:val="16"/>
                <w:szCs w:val="16"/>
                <w:lang w:eastAsia="sk-SK"/>
              </w:rPr>
              <w:t>Process control</w:t>
            </w:r>
            <w:r w:rsidR="00F51E05">
              <w:rPr>
                <w:rFonts w:cstheme="minorHAnsi"/>
                <w:bCs/>
                <w:i/>
                <w:iCs/>
                <w:color w:val="7F7F7F" w:themeColor="text1" w:themeTint="80"/>
                <w:sz w:val="16"/>
                <w:szCs w:val="16"/>
                <w:lang w:eastAsia="sk-SK"/>
              </w:rPr>
              <w:t xml:space="preserve"> is 3</w:t>
            </w:r>
            <w:r>
              <w:rPr>
                <w:rFonts w:cstheme="minorHAnsi"/>
                <w:bCs/>
                <w:i/>
                <w:iCs/>
                <w:color w:val="7F7F7F" w:themeColor="text1" w:themeTint="80"/>
                <w:sz w:val="16"/>
                <w:szCs w:val="16"/>
                <w:lang w:eastAsia="sk-SK"/>
              </w:rPr>
              <w:t xml:space="preserve"> years based on </w:t>
            </w:r>
            <w:r w:rsidR="005569D8">
              <w:rPr>
                <w:rFonts w:cstheme="minorHAnsi"/>
                <w:bCs/>
                <w:i/>
                <w:iCs/>
                <w:color w:val="7F7F7F" w:themeColor="text1" w:themeTint="80"/>
                <w:sz w:val="16"/>
                <w:szCs w:val="16"/>
                <w:lang w:eastAsia="sk-SK"/>
              </w:rPr>
              <w:t>generally a</w:t>
            </w:r>
            <w:r w:rsidR="002820AA">
              <w:rPr>
                <w:rFonts w:cstheme="minorHAnsi"/>
                <w:bCs/>
                <w:i/>
                <w:iCs/>
                <w:color w:val="7F7F7F" w:themeColor="text1" w:themeTint="80"/>
                <w:sz w:val="16"/>
                <w:szCs w:val="16"/>
                <w:lang w:eastAsia="sk-SK"/>
              </w:rPr>
              <w:t>p</w:t>
            </w:r>
            <w:r w:rsidR="005569D8">
              <w:rPr>
                <w:rFonts w:cstheme="minorHAnsi"/>
                <w:bCs/>
                <w:i/>
                <w:iCs/>
                <w:color w:val="7F7F7F" w:themeColor="text1" w:themeTint="80"/>
                <w:sz w:val="16"/>
                <w:szCs w:val="16"/>
                <w:lang w:eastAsia="sk-SK"/>
              </w:rPr>
              <w:t>plicable rules</w:t>
            </w:r>
            <w:r w:rsidR="00371077">
              <w:rPr>
                <w:rFonts w:cstheme="minorHAnsi"/>
                <w:bCs/>
                <w:i/>
                <w:iCs/>
                <w:color w:val="7F7F7F" w:themeColor="text1" w:themeTint="80"/>
                <w:sz w:val="16"/>
                <w:szCs w:val="16"/>
                <w:lang w:eastAsia="sk-SK"/>
              </w:rPr>
              <w:t xml:space="preserve">. </w:t>
            </w:r>
            <w:r w:rsidR="00930D09">
              <w:rPr>
                <w:rFonts w:cstheme="minorHAnsi"/>
                <w:bCs/>
                <w:i/>
                <w:iCs/>
                <w:color w:val="7F7F7F" w:themeColor="text1" w:themeTint="80"/>
                <w:sz w:val="16"/>
                <w:szCs w:val="16"/>
                <w:lang w:eastAsia="sk-SK"/>
              </w:rPr>
              <w:t xml:space="preserve">Every subject has required parameters, that are defined in </w:t>
            </w:r>
            <w:r w:rsidR="00101981">
              <w:rPr>
                <w:rFonts w:cstheme="minorHAnsi"/>
                <w:bCs/>
                <w:i/>
                <w:iCs/>
                <w:color w:val="7F7F7F" w:themeColor="text1" w:themeTint="80"/>
                <w:sz w:val="16"/>
                <w:szCs w:val="16"/>
                <w:lang w:eastAsia="sk-SK"/>
              </w:rPr>
              <w:t xml:space="preserve">the </w:t>
            </w:r>
            <w:r w:rsidR="00930D09">
              <w:rPr>
                <w:rFonts w:cstheme="minorHAnsi"/>
                <w:bCs/>
                <w:i/>
                <w:iCs/>
                <w:color w:val="7F7F7F" w:themeColor="text1" w:themeTint="80"/>
                <w:sz w:val="16"/>
                <w:szCs w:val="16"/>
                <w:lang w:eastAsia="sk-SK"/>
              </w:rPr>
              <w:t xml:space="preserve">information </w:t>
            </w:r>
            <w:r w:rsidR="000973F2">
              <w:rPr>
                <w:rFonts w:cstheme="minorHAnsi"/>
                <w:bCs/>
                <w:i/>
                <w:iCs/>
                <w:color w:val="7F7F7F" w:themeColor="text1" w:themeTint="80"/>
                <w:sz w:val="16"/>
                <w:szCs w:val="16"/>
                <w:lang w:eastAsia="sk-SK"/>
              </w:rPr>
              <w:t>sheet</w:t>
            </w:r>
            <w:r w:rsidR="00930D09">
              <w:rPr>
                <w:rFonts w:cstheme="minorHAnsi"/>
                <w:bCs/>
                <w:i/>
                <w:iCs/>
                <w:color w:val="7F7F7F" w:themeColor="text1" w:themeTint="80"/>
                <w:sz w:val="16"/>
                <w:szCs w:val="16"/>
                <w:lang w:eastAsia="sk-SK"/>
              </w:rPr>
              <w:t>.</w:t>
            </w:r>
            <w:r w:rsidR="00101981">
              <w:rPr>
                <w:rFonts w:cstheme="minorHAnsi"/>
                <w:bCs/>
                <w:i/>
                <w:iCs/>
                <w:color w:val="7F7F7F" w:themeColor="text1" w:themeTint="80"/>
                <w:sz w:val="16"/>
                <w:szCs w:val="16"/>
                <w:lang w:eastAsia="sk-SK"/>
              </w:rPr>
              <w:t xml:space="preserve"> The collection of properly set paramet</w:t>
            </w:r>
            <w:r w:rsidR="002820AA">
              <w:rPr>
                <w:rFonts w:cstheme="minorHAnsi"/>
                <w:bCs/>
                <w:i/>
                <w:iCs/>
                <w:color w:val="7F7F7F" w:themeColor="text1" w:themeTint="80"/>
                <w:sz w:val="16"/>
                <w:szCs w:val="16"/>
                <w:lang w:eastAsia="sk-SK"/>
              </w:rPr>
              <w:t>er</w:t>
            </w:r>
            <w:r w:rsidR="00101981">
              <w:rPr>
                <w:rFonts w:cstheme="minorHAnsi"/>
                <w:bCs/>
                <w:i/>
                <w:iCs/>
                <w:color w:val="7F7F7F" w:themeColor="text1" w:themeTint="80"/>
                <w:sz w:val="16"/>
                <w:szCs w:val="16"/>
                <w:lang w:eastAsia="sk-SK"/>
              </w:rPr>
              <w:t>s allow respective learning outcomes to be achieved.</w:t>
            </w:r>
          </w:p>
        </w:tc>
        <w:tc>
          <w:tcPr>
            <w:tcW w:w="4876" w:type="dxa"/>
          </w:tcPr>
          <w:p w14:paraId="1EA699F6" w14:textId="0E3B5C7E" w:rsidR="009E02B4" w:rsidRDefault="00930D09"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description</w:t>
            </w:r>
            <w:r w:rsidR="00AF4AA8" w:rsidRPr="0003152F">
              <w:rPr>
                <w:rFonts w:cstheme="minorHAnsi"/>
                <w:bCs/>
                <w:i/>
                <w:iCs/>
                <w:color w:val="7F7F7F" w:themeColor="text1" w:themeTint="80"/>
                <w:sz w:val="16"/>
                <w:szCs w:val="16"/>
                <w:lang w:val="en-GB" w:eastAsia="sk-SK"/>
              </w:rPr>
              <w:t xml:space="preserve"> </w:t>
            </w:r>
            <w:r w:rsidR="00305355"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part</w:t>
            </w:r>
            <w:r w:rsidR="00305355" w:rsidRPr="0003152F">
              <w:rPr>
                <w:rFonts w:cstheme="minorHAnsi"/>
                <w:bCs/>
                <w:i/>
                <w:iCs/>
                <w:color w:val="7F7F7F" w:themeColor="text1" w:themeTint="80"/>
                <w:sz w:val="16"/>
                <w:szCs w:val="16"/>
                <w:lang w:val="en-GB" w:eastAsia="sk-SK"/>
              </w:rPr>
              <w:t xml:space="preserve"> 1) </w:t>
            </w:r>
          </w:p>
          <w:p w14:paraId="49AD807D" w14:textId="77777777" w:rsidR="00207FBD" w:rsidRPr="0003152F" w:rsidRDefault="00207FBD" w:rsidP="00207FBD">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information sheets of the subjects</w:t>
            </w:r>
            <w:r w:rsidRPr="0003152F">
              <w:rPr>
                <w:rFonts w:cstheme="minorHAnsi"/>
                <w:bCs/>
                <w:i/>
                <w:iCs/>
                <w:color w:val="7F7F7F" w:themeColor="text1" w:themeTint="80"/>
                <w:sz w:val="16"/>
                <w:szCs w:val="16"/>
                <w:lang w:val="en-GB" w:eastAsia="sk-SK"/>
              </w:rPr>
              <w:t>;</w:t>
            </w:r>
          </w:p>
          <w:p w14:paraId="0573C328" w14:textId="77777777" w:rsidR="00FF5DBE" w:rsidRDefault="00AC45AA" w:rsidP="00FF5DBE">
            <w:pPr>
              <w:spacing w:line="216" w:lineRule="auto"/>
              <w:contextualSpacing/>
              <w:jc w:val="both"/>
              <w:rPr>
                <w:i/>
                <w:color w:val="1155CC"/>
                <w:sz w:val="16"/>
                <w:szCs w:val="16"/>
                <w:u w:val="single"/>
              </w:rPr>
            </w:pPr>
            <w:hyperlink r:id="rId30">
              <w:r w:rsidR="00FF5DBE">
                <w:rPr>
                  <w:i/>
                  <w:color w:val="1155CC"/>
                  <w:sz w:val="16"/>
                  <w:szCs w:val="16"/>
                  <w:u w:val="single"/>
                </w:rPr>
                <w:t>https://is.stuba.sk/dok_server/slozka.pl?id=215329</w:t>
              </w:r>
            </w:hyperlink>
          </w:p>
          <w:p w14:paraId="7A0EB936" w14:textId="222F706E" w:rsidR="008E6A5E" w:rsidRPr="0003152F" w:rsidRDefault="00101981"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008E6A5E" w:rsidRPr="0003152F">
              <w:rPr>
                <w:rFonts w:cstheme="minorHAnsi"/>
                <w:bCs/>
                <w:i/>
                <w:iCs/>
                <w:color w:val="7F7F7F" w:themeColor="text1" w:themeTint="80"/>
                <w:sz w:val="16"/>
                <w:szCs w:val="16"/>
                <w:lang w:val="en-GB" w:eastAsia="sk-SK"/>
              </w:rPr>
              <w:t xml:space="preserve"> STU (</w:t>
            </w:r>
            <w:r w:rsidR="003612F4">
              <w:rPr>
                <w:rFonts w:cstheme="minorHAnsi"/>
                <w:bCs/>
                <w:i/>
                <w:iCs/>
                <w:color w:val="7F7F7F" w:themeColor="text1" w:themeTint="80"/>
                <w:sz w:val="16"/>
                <w:szCs w:val="16"/>
                <w:lang w:val="en-GB" w:eastAsia="sk-SK"/>
              </w:rPr>
              <w:t>art</w:t>
            </w:r>
            <w:r w:rsidR="008E6A5E" w:rsidRPr="0003152F">
              <w:rPr>
                <w:rFonts w:cstheme="minorHAnsi"/>
                <w:bCs/>
                <w:i/>
                <w:iCs/>
                <w:color w:val="7F7F7F" w:themeColor="text1" w:themeTint="80"/>
                <w:sz w:val="16"/>
                <w:szCs w:val="16"/>
                <w:lang w:val="en-GB" w:eastAsia="sk-SK"/>
              </w:rPr>
              <w:t>. 3</w:t>
            </w:r>
            <w:r w:rsidR="003F5BDC" w:rsidRPr="0003152F">
              <w:rPr>
                <w:rFonts w:cstheme="minorHAnsi"/>
                <w:bCs/>
                <w:i/>
                <w:iCs/>
                <w:color w:val="7F7F7F" w:themeColor="text1" w:themeTint="80"/>
                <w:sz w:val="16"/>
                <w:szCs w:val="16"/>
                <w:lang w:val="en-GB" w:eastAsia="sk-SK"/>
              </w:rPr>
              <w:t>, 9</w:t>
            </w:r>
            <w:r w:rsidR="008E6A5E" w:rsidRPr="0003152F">
              <w:rPr>
                <w:rFonts w:cstheme="minorHAnsi"/>
                <w:bCs/>
                <w:i/>
                <w:iCs/>
                <w:color w:val="7F7F7F" w:themeColor="text1" w:themeTint="80"/>
                <w:sz w:val="16"/>
                <w:szCs w:val="16"/>
                <w:lang w:val="en-GB" w:eastAsia="sk-SK"/>
              </w:rPr>
              <w:t>)</w:t>
            </w:r>
          </w:p>
          <w:p w14:paraId="62CFB824" w14:textId="31473119" w:rsidR="008E6A5E" w:rsidRPr="0003152F" w:rsidRDefault="00AC45AA" w:rsidP="0003152F">
            <w:pPr>
              <w:spacing w:line="216" w:lineRule="auto"/>
              <w:contextualSpacing/>
              <w:jc w:val="both"/>
              <w:rPr>
                <w:rFonts w:cstheme="minorHAnsi"/>
                <w:sz w:val="18"/>
                <w:szCs w:val="18"/>
                <w:lang w:val="en-GB" w:eastAsia="sk-SK"/>
              </w:rPr>
            </w:pPr>
            <w:hyperlink r:id="rId31" w:history="1">
              <w:r w:rsidR="005E7E99" w:rsidRPr="00BC2E30">
                <w:rPr>
                  <w:rStyle w:val="Hyperlink"/>
                  <w:rFonts w:cstheme="minorHAnsi"/>
                  <w:bCs/>
                  <w:i/>
                  <w:iCs/>
                  <w:sz w:val="16"/>
                  <w:szCs w:val="16"/>
                  <w:lang w:val="en-GB" w:eastAsia="sk-SK"/>
                </w:rPr>
                <w:t>https://www.stuba.sk/buxus/docs/stu/pracoviska/rektorat/odd_vzdelavania/legislativa/predpisy_2020/Uplne_znenie_Studijny_poriadok_STU_s_dodatok_1_a_2od_15.7.2020.pdf</w:t>
              </w:r>
            </w:hyperlink>
          </w:p>
        </w:tc>
      </w:tr>
    </w:tbl>
    <w:p w14:paraId="64788FD6"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25EC6F4A" w14:textId="2FAF55D9" w:rsidR="00E82D04" w:rsidRPr="0003152F" w:rsidRDefault="00EF2EC3"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2.11</w:t>
      </w:r>
      <w:r w:rsidR="00C1092C" w:rsidRPr="0003152F">
        <w:rPr>
          <w:rFonts w:cstheme="minorHAnsi"/>
          <w:b/>
          <w:bCs/>
          <w:sz w:val="18"/>
          <w:szCs w:val="18"/>
          <w:lang w:val="en-GB"/>
        </w:rPr>
        <w:t>.</w:t>
      </w:r>
      <w:r w:rsidRPr="0003152F">
        <w:rPr>
          <w:rFonts w:cstheme="minorHAnsi"/>
          <w:b/>
          <w:bCs/>
          <w:sz w:val="18"/>
          <w:szCs w:val="18"/>
          <w:lang w:val="en-GB"/>
        </w:rPr>
        <w:t xml:space="preserve"> </w:t>
      </w:r>
      <w:r w:rsidR="00496F6B" w:rsidRPr="0003152F">
        <w:rPr>
          <w:rFonts w:cstheme="minorHAnsi"/>
          <w:sz w:val="18"/>
          <w:szCs w:val="18"/>
          <w:lang w:val="en-GB"/>
        </w:rPr>
        <w:t xml:space="preserve">In the case of a professionally oriented bachelor's degree </w:t>
      </w:r>
      <w:r w:rsidR="00D7442F">
        <w:rPr>
          <w:rFonts w:cstheme="minorHAnsi"/>
          <w:sz w:val="18"/>
          <w:szCs w:val="18"/>
          <w:lang w:val="en-GB"/>
        </w:rPr>
        <w:t>programme</w:t>
      </w:r>
      <w:r w:rsidR="00496F6B" w:rsidRPr="0003152F">
        <w:rPr>
          <w:rFonts w:cstheme="minorHAnsi"/>
          <w:sz w:val="18"/>
          <w:szCs w:val="18"/>
          <w:lang w:val="en-GB"/>
        </w:rPr>
        <w:t xml:space="preserve">, their content includes the compulsory professional practice of students in a contracted organization for a total of at least one semester. The practice is designed to develop practical professional skills. It enables students to undertake activities through which they acquire the work procedures typical for the relevant level of qualification and the relevant field of study. It allows students to participate in professional processes, projects and through specific tasks acquire, knowledge, skills, and competencies relevant for the respective professions. The professional practice may be carried out as continuous or divided into several shorter periods, depending on the needs of the relevant study </w:t>
      </w:r>
      <w:r w:rsidR="00D7442F">
        <w:rPr>
          <w:rFonts w:cstheme="minorHAnsi"/>
          <w:sz w:val="18"/>
          <w:szCs w:val="18"/>
          <w:lang w:val="en-GB"/>
        </w:rPr>
        <w:t>programme</w:t>
      </w:r>
      <w:r w:rsidR="00496F6B" w:rsidRPr="0003152F">
        <w:rPr>
          <w:rFonts w:cstheme="minorHAnsi"/>
          <w:sz w:val="18"/>
          <w:szCs w:val="18"/>
          <w:lang w:val="en-GB"/>
        </w:rPr>
        <w:t xml:space="preserve"> and the conditions of the cooperating organization in which the professional practice takes place.</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9C6698" w:rsidRPr="0003152F"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68F3B779"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2268" w:type="dxa"/>
            <w:tcBorders>
              <w:top w:val="none" w:sz="0" w:space="0" w:color="auto"/>
              <w:left w:val="none" w:sz="0" w:space="0" w:color="auto"/>
              <w:right w:val="none" w:sz="0" w:space="0" w:color="auto"/>
            </w:tcBorders>
          </w:tcPr>
          <w:p w14:paraId="4233EC46" w14:textId="6F71A020"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280D07" w:rsidRPr="0003152F" w14:paraId="3DCA061C" w14:textId="77777777" w:rsidTr="00550DCC">
        <w:trPr>
          <w:trHeight w:val="541"/>
        </w:trPr>
        <w:tc>
          <w:tcPr>
            <w:tcW w:w="7510" w:type="dxa"/>
          </w:tcPr>
          <w:p w14:paraId="51E3856D" w14:textId="36779B8E" w:rsidR="00280D07" w:rsidRPr="0003152F" w:rsidRDefault="00101981"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This is not the case of a professionally oriented SP.</w:t>
            </w:r>
          </w:p>
          <w:p w14:paraId="46EEE3B1" w14:textId="076B33BD" w:rsidR="00280D07" w:rsidRPr="0003152F" w:rsidRDefault="00280D07" w:rsidP="0003152F">
            <w:pPr>
              <w:spacing w:line="216" w:lineRule="auto"/>
              <w:contextualSpacing/>
              <w:jc w:val="both"/>
              <w:rPr>
                <w:rFonts w:cstheme="minorHAnsi"/>
                <w:bCs/>
                <w:i/>
                <w:iCs/>
                <w:color w:val="7F7F7F" w:themeColor="text1" w:themeTint="80"/>
                <w:sz w:val="16"/>
                <w:szCs w:val="16"/>
                <w:lang w:val="en-GB" w:eastAsia="sk-SK"/>
              </w:rPr>
            </w:pPr>
          </w:p>
        </w:tc>
        <w:tc>
          <w:tcPr>
            <w:tcW w:w="2268" w:type="dxa"/>
          </w:tcPr>
          <w:p w14:paraId="55A1DDE2" w14:textId="0B6DA2A7" w:rsidR="00280D07" w:rsidRPr="0003152F" w:rsidRDefault="00AF4AA8" w:rsidP="0003152F">
            <w:pPr>
              <w:spacing w:line="216" w:lineRule="auto"/>
              <w:contextualSpacing/>
              <w:jc w:val="both"/>
              <w:rPr>
                <w:rFonts w:cstheme="minorHAnsi"/>
                <w:sz w:val="16"/>
                <w:szCs w:val="16"/>
                <w:lang w:val="en-GB" w:eastAsia="sk-SK"/>
              </w:rPr>
            </w:pPr>
            <w:r w:rsidRPr="0003152F">
              <w:rPr>
                <w:rFonts w:cstheme="minorHAnsi"/>
                <w:sz w:val="16"/>
                <w:szCs w:val="16"/>
                <w:lang w:val="en-GB" w:eastAsia="sk-SK"/>
              </w:rPr>
              <w:t>---</w:t>
            </w:r>
          </w:p>
        </w:tc>
      </w:tr>
    </w:tbl>
    <w:p w14:paraId="0EB6D96F"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7A762FF0" w14:textId="03A47F4C" w:rsidR="00E82D04" w:rsidRPr="0003152F" w:rsidRDefault="00D25D26"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2.12</w:t>
      </w:r>
      <w:r w:rsidR="00AE0018" w:rsidRPr="0003152F">
        <w:rPr>
          <w:rFonts w:cstheme="minorHAnsi"/>
          <w:b/>
          <w:bCs/>
          <w:sz w:val="18"/>
          <w:szCs w:val="18"/>
          <w:lang w:val="en-GB"/>
        </w:rPr>
        <w:t>.</w:t>
      </w:r>
      <w:r w:rsidR="00E82D04" w:rsidRPr="0003152F">
        <w:rPr>
          <w:rFonts w:cstheme="minorHAnsi"/>
          <w:b/>
          <w:bCs/>
          <w:sz w:val="18"/>
          <w:szCs w:val="18"/>
          <w:lang w:val="en-GB"/>
        </w:rPr>
        <w:t xml:space="preserve"> </w:t>
      </w:r>
      <w:r w:rsidR="00496F6B" w:rsidRPr="0003152F">
        <w:rPr>
          <w:rFonts w:cstheme="minorHAnsi"/>
          <w:bCs/>
          <w:sz w:val="18"/>
          <w:szCs w:val="18"/>
          <w:lang w:val="en-GB"/>
        </w:rPr>
        <w:t xml:space="preserve">The study </w:t>
      </w:r>
      <w:r w:rsidR="00D7442F">
        <w:rPr>
          <w:rFonts w:cstheme="minorHAnsi"/>
          <w:bCs/>
          <w:sz w:val="18"/>
          <w:szCs w:val="18"/>
          <w:lang w:val="en-GB"/>
        </w:rPr>
        <w:t>programme</w:t>
      </w:r>
      <w:r w:rsidR="00496F6B" w:rsidRPr="0003152F">
        <w:rPr>
          <w:rFonts w:cstheme="minorHAnsi"/>
          <w:bCs/>
          <w:sz w:val="18"/>
          <w:szCs w:val="18"/>
          <w:lang w:val="en-GB"/>
        </w:rPr>
        <w:t xml:space="preserve"> has a clearly defined level and nature of </w:t>
      </w:r>
      <w:r w:rsidR="00496F6B" w:rsidRPr="0003152F">
        <w:rPr>
          <w:sz w:val="18"/>
          <w:szCs w:val="18"/>
          <w:lang w:val="en-GB"/>
        </w:rPr>
        <w:t xml:space="preserve">research/artistic/other </w:t>
      </w:r>
      <w:r w:rsidR="00496F6B" w:rsidRPr="0003152F">
        <w:rPr>
          <w:rFonts w:cstheme="minorHAnsi"/>
          <w:bCs/>
          <w:sz w:val="18"/>
          <w:szCs w:val="18"/>
          <w:lang w:val="en-GB"/>
        </w:rPr>
        <w:t>activities required for the successful completion of studies, especially concerning the final thesis.</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6698" w:rsidRPr="0003152F" w14:paraId="7E4A897B"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28" w:type="dxa"/>
            <w:tcBorders>
              <w:top w:val="none" w:sz="0" w:space="0" w:color="auto"/>
              <w:left w:val="none" w:sz="0" w:space="0" w:color="auto"/>
              <w:right w:val="none" w:sz="0" w:space="0" w:color="auto"/>
            </w:tcBorders>
          </w:tcPr>
          <w:p w14:paraId="32350648" w14:textId="7023BF40"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373EC64F" w14:textId="66913333"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280D07" w:rsidRPr="0003152F" w14:paraId="6F034690" w14:textId="77777777" w:rsidTr="009C6698">
        <w:trPr>
          <w:trHeight w:val="644"/>
        </w:trPr>
        <w:tc>
          <w:tcPr>
            <w:tcW w:w="6228" w:type="dxa"/>
          </w:tcPr>
          <w:p w14:paraId="1B8DCC36" w14:textId="0453EE40"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0CF67DCD"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0522AE07" w14:textId="2E649FA4" w:rsidR="00280D07" w:rsidRPr="00410DA5" w:rsidRDefault="00870504" w:rsidP="001C0FFC">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Creative activity is the priority in </w:t>
            </w:r>
            <w:r w:rsidR="002820AA">
              <w:rPr>
                <w:rFonts w:cstheme="minorHAnsi"/>
                <w:bCs/>
                <w:i/>
                <w:iCs/>
                <w:color w:val="7F7F7F" w:themeColor="text1" w:themeTint="80"/>
                <w:sz w:val="16"/>
                <w:szCs w:val="16"/>
                <w:lang w:eastAsia="sk-SK"/>
              </w:rPr>
              <w:t xml:space="preserve">the </w:t>
            </w:r>
            <w:r w:rsidR="000973F2" w:rsidRPr="00E60380">
              <w:rPr>
                <w:rFonts w:cstheme="minorHAnsi"/>
                <w:bCs/>
                <w:i/>
                <w:iCs/>
                <w:color w:val="7F7F7F" w:themeColor="text1" w:themeTint="80"/>
                <w:sz w:val="16"/>
                <w:szCs w:val="16"/>
                <w:lang w:eastAsia="sk-SK"/>
              </w:rPr>
              <w:t>completion</w:t>
            </w:r>
            <w:r w:rsidR="000973F2">
              <w:rPr>
                <w:rFonts w:cstheme="minorHAnsi"/>
                <w:bCs/>
                <w:i/>
                <w:iCs/>
                <w:color w:val="7F7F7F" w:themeColor="text1" w:themeTint="80"/>
                <w:sz w:val="16"/>
                <w:szCs w:val="16"/>
                <w:lang w:eastAsia="sk-SK"/>
              </w:rPr>
              <w:t xml:space="preserve"> of the final </w:t>
            </w:r>
            <w:r w:rsidR="001C0FFC">
              <w:rPr>
                <w:rFonts w:cstheme="minorHAnsi"/>
                <w:bCs/>
                <w:i/>
                <w:iCs/>
                <w:color w:val="7F7F7F" w:themeColor="text1" w:themeTint="80"/>
                <w:sz w:val="16"/>
                <w:szCs w:val="16"/>
                <w:lang w:eastAsia="sk-SK"/>
              </w:rPr>
              <w:t xml:space="preserve">bachelor </w:t>
            </w:r>
            <w:r w:rsidR="000973F2">
              <w:rPr>
                <w:rFonts w:cstheme="minorHAnsi"/>
                <w:bCs/>
                <w:i/>
                <w:iCs/>
                <w:color w:val="7F7F7F" w:themeColor="text1" w:themeTint="80"/>
                <w:sz w:val="16"/>
                <w:szCs w:val="16"/>
                <w:lang w:eastAsia="sk-SK"/>
              </w:rPr>
              <w:t>thesis</w:t>
            </w:r>
            <w:r w:rsidR="001C0FFC">
              <w:rPr>
                <w:rFonts w:cstheme="minorHAnsi"/>
                <w:bCs/>
                <w:i/>
                <w:iCs/>
                <w:color w:val="7F7F7F" w:themeColor="text1" w:themeTint="80"/>
                <w:sz w:val="16"/>
                <w:szCs w:val="16"/>
                <w:lang w:eastAsia="sk-SK"/>
              </w:rPr>
              <w:t xml:space="preserve"> and three dedicated project-oriented classes where students solve simulated real-life challenges. Students can receive a total of 16 credits for these project classes.</w:t>
            </w:r>
          </w:p>
        </w:tc>
        <w:tc>
          <w:tcPr>
            <w:tcW w:w="3550" w:type="dxa"/>
          </w:tcPr>
          <w:p w14:paraId="2C12BC65" w14:textId="77777777" w:rsidR="00725DA2" w:rsidRPr="00725DA2" w:rsidRDefault="00725DA2" w:rsidP="00725DA2">
            <w:pPr>
              <w:spacing w:line="216" w:lineRule="auto"/>
              <w:contextualSpacing/>
              <w:rPr>
                <w:rFonts w:cstheme="minorHAnsi"/>
                <w:bCs/>
                <w:i/>
                <w:iCs/>
                <w:color w:val="7F7F7F" w:themeColor="text1" w:themeTint="80"/>
                <w:sz w:val="16"/>
                <w:szCs w:val="16"/>
                <w:lang w:val="en-GB" w:eastAsia="sk-SK"/>
              </w:rPr>
            </w:pPr>
            <w:r w:rsidRPr="00725DA2">
              <w:rPr>
                <w:rFonts w:cstheme="minorHAnsi"/>
                <w:bCs/>
                <w:i/>
                <w:iCs/>
                <w:color w:val="7F7F7F" w:themeColor="text1" w:themeTint="80"/>
                <w:sz w:val="16"/>
                <w:szCs w:val="16"/>
                <w:lang w:val="en-GB" w:eastAsia="sk-SK"/>
              </w:rPr>
              <w:t>Description of the SP (part 4)</w:t>
            </w:r>
          </w:p>
          <w:p w14:paraId="65D22AA2" w14:textId="77777777" w:rsidR="00725DA2" w:rsidRPr="00725DA2" w:rsidRDefault="00725DA2" w:rsidP="00725DA2">
            <w:pPr>
              <w:spacing w:line="216" w:lineRule="auto"/>
              <w:contextualSpacing/>
              <w:rPr>
                <w:rFonts w:cstheme="minorHAnsi"/>
                <w:bCs/>
                <w:i/>
                <w:iCs/>
                <w:color w:val="7F7F7F" w:themeColor="text1" w:themeTint="80"/>
                <w:sz w:val="16"/>
                <w:szCs w:val="16"/>
                <w:lang w:val="en-GB" w:eastAsia="sk-SK"/>
              </w:rPr>
            </w:pPr>
            <w:r w:rsidRPr="00725DA2">
              <w:rPr>
                <w:rFonts w:cstheme="minorHAnsi"/>
                <w:bCs/>
                <w:i/>
                <w:iCs/>
                <w:color w:val="7F7F7F" w:themeColor="text1" w:themeTint="80"/>
                <w:sz w:val="16"/>
                <w:szCs w:val="16"/>
                <w:lang w:val="en-GB" w:eastAsia="sk-SK"/>
              </w:rPr>
              <w:t>Course fact sheets</w:t>
            </w:r>
          </w:p>
          <w:p w14:paraId="5AB50828" w14:textId="77777777" w:rsidR="001C0FFC" w:rsidRDefault="00AC45AA" w:rsidP="001C0FFC">
            <w:pPr>
              <w:spacing w:line="216" w:lineRule="auto"/>
              <w:contextualSpacing/>
              <w:jc w:val="both"/>
              <w:rPr>
                <w:i/>
                <w:color w:val="1155CC"/>
                <w:sz w:val="16"/>
                <w:szCs w:val="16"/>
                <w:u w:val="single"/>
              </w:rPr>
            </w:pPr>
            <w:hyperlink r:id="rId32">
              <w:r w:rsidR="001C0FFC">
                <w:rPr>
                  <w:i/>
                  <w:color w:val="1155CC"/>
                  <w:sz w:val="16"/>
                  <w:szCs w:val="16"/>
                  <w:u w:val="single"/>
                </w:rPr>
                <w:t>https://is.stuba.sk/dok_server/slozka.pl?id=215329</w:t>
              </w:r>
            </w:hyperlink>
          </w:p>
          <w:p w14:paraId="1E7AFB31" w14:textId="26E4455B" w:rsidR="00725DA2" w:rsidRPr="0003152F" w:rsidRDefault="00725DA2" w:rsidP="00725DA2">
            <w:pPr>
              <w:spacing w:line="216" w:lineRule="auto"/>
              <w:contextualSpacing/>
              <w:jc w:val="both"/>
              <w:rPr>
                <w:rFonts w:cstheme="minorHAnsi"/>
                <w:sz w:val="16"/>
                <w:szCs w:val="16"/>
                <w:lang w:val="en-GB" w:eastAsia="sk-SK"/>
              </w:rPr>
            </w:pPr>
          </w:p>
        </w:tc>
      </w:tr>
    </w:tbl>
    <w:p w14:paraId="6BF608FB" w14:textId="179D9337" w:rsidR="00496F6B" w:rsidRPr="0003152F" w:rsidRDefault="00496F6B" w:rsidP="0003152F">
      <w:pPr>
        <w:pStyle w:val="ListParagraph"/>
        <w:numPr>
          <w:ilvl w:val="0"/>
          <w:numId w:val="28"/>
        </w:numPr>
        <w:spacing w:before="240" w:line="216" w:lineRule="auto"/>
        <w:jc w:val="both"/>
        <w:rPr>
          <w:rFonts w:cstheme="minorHAnsi"/>
          <w:b/>
          <w:bCs/>
          <w:sz w:val="18"/>
          <w:szCs w:val="18"/>
          <w:lang w:val="en-GB"/>
        </w:rPr>
      </w:pPr>
      <w:r w:rsidRPr="0003152F">
        <w:rPr>
          <w:rFonts w:cstheme="minorHAnsi"/>
          <w:b/>
          <w:bCs/>
          <w:sz w:val="18"/>
          <w:szCs w:val="18"/>
          <w:lang w:val="en-GB"/>
        </w:rPr>
        <w:t xml:space="preserve">Self-assessment of Standard 3 – Approval of the study </w:t>
      </w:r>
      <w:r w:rsidR="00D7442F">
        <w:rPr>
          <w:rFonts w:cstheme="minorHAnsi"/>
          <w:b/>
          <w:bCs/>
          <w:sz w:val="18"/>
          <w:szCs w:val="18"/>
          <w:lang w:val="en-GB"/>
        </w:rPr>
        <w:t>programme</w:t>
      </w:r>
      <w:r w:rsidRPr="0003152F">
        <w:rPr>
          <w:rFonts w:cstheme="minorHAnsi"/>
          <w:b/>
          <w:bCs/>
          <w:sz w:val="18"/>
          <w:szCs w:val="18"/>
          <w:lang w:val="en-GB"/>
        </w:rPr>
        <w:t xml:space="preserve"> </w:t>
      </w:r>
    </w:p>
    <w:p w14:paraId="5988D967" w14:textId="77777777" w:rsidR="00280D07" w:rsidRPr="0003152F" w:rsidRDefault="00280D07" w:rsidP="0003152F">
      <w:pPr>
        <w:pStyle w:val="ListParagraph"/>
        <w:spacing w:after="0" w:line="216" w:lineRule="auto"/>
        <w:ind w:left="284"/>
        <w:jc w:val="both"/>
        <w:rPr>
          <w:rFonts w:cstheme="minorHAnsi"/>
          <w:b/>
          <w:bCs/>
          <w:sz w:val="18"/>
          <w:szCs w:val="18"/>
          <w:lang w:val="en-GB"/>
        </w:rPr>
      </w:pPr>
    </w:p>
    <w:p w14:paraId="3633206D" w14:textId="46F17A02" w:rsidR="00E82D04" w:rsidRPr="0003152F" w:rsidRDefault="00524792"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3.1. </w:t>
      </w:r>
      <w:r w:rsidR="00496F6B" w:rsidRPr="0003152F">
        <w:rPr>
          <w:rFonts w:cstheme="minorHAnsi"/>
          <w:bCs/>
          <w:sz w:val="18"/>
          <w:szCs w:val="18"/>
          <w:lang w:val="en-GB"/>
        </w:rPr>
        <w:t xml:space="preserve">The study </w:t>
      </w:r>
      <w:r w:rsidR="00D7442F">
        <w:rPr>
          <w:rFonts w:cstheme="minorHAnsi"/>
          <w:bCs/>
          <w:sz w:val="18"/>
          <w:szCs w:val="18"/>
          <w:lang w:val="en-GB"/>
        </w:rPr>
        <w:t>programme</w:t>
      </w:r>
      <w:r w:rsidR="00496F6B" w:rsidRPr="0003152F">
        <w:rPr>
          <w:rFonts w:cstheme="minorHAnsi"/>
          <w:bCs/>
          <w:sz w:val="18"/>
          <w:szCs w:val="18"/>
          <w:lang w:val="en-GB"/>
        </w:rPr>
        <w:t xml:space="preserve"> is approved by the formalized processes of the internal system. The </w:t>
      </w:r>
      <w:r w:rsidR="00496F6B" w:rsidRPr="0003152F">
        <w:rPr>
          <w:rFonts w:cstheme="minorHAnsi"/>
          <w:sz w:val="18"/>
          <w:szCs w:val="18"/>
          <w:lang w:val="en-GB"/>
        </w:rPr>
        <w:t xml:space="preserve">study </w:t>
      </w:r>
      <w:r w:rsidR="00D7442F">
        <w:rPr>
          <w:rFonts w:cstheme="minorHAnsi"/>
          <w:sz w:val="18"/>
          <w:szCs w:val="18"/>
          <w:lang w:val="en-GB"/>
        </w:rPr>
        <w:t>programme</w:t>
      </w:r>
      <w:r w:rsidR="00496F6B" w:rsidRPr="0003152F">
        <w:rPr>
          <w:rFonts w:cstheme="minorHAnsi"/>
          <w:sz w:val="18"/>
          <w:szCs w:val="18"/>
          <w:lang w:val="en-GB"/>
        </w:rPr>
        <w:t xml:space="preserve"> </w:t>
      </w:r>
      <w:r w:rsidR="00FE45CC" w:rsidRPr="0003152F">
        <w:rPr>
          <w:rFonts w:cstheme="minorHAnsi"/>
          <w:sz w:val="18"/>
          <w:szCs w:val="18"/>
          <w:lang w:val="en-GB"/>
        </w:rPr>
        <w:t>assessment</w:t>
      </w:r>
      <w:r w:rsidR="00496F6B" w:rsidRPr="0003152F">
        <w:rPr>
          <w:rFonts w:cstheme="minorHAnsi"/>
          <w:sz w:val="18"/>
          <w:szCs w:val="18"/>
          <w:lang w:val="en-GB"/>
        </w:rPr>
        <w:t xml:space="preserve"> and its approval, </w:t>
      </w:r>
      <w:r w:rsidR="00496F6B" w:rsidRPr="0003152F">
        <w:rPr>
          <w:rFonts w:cstheme="minorHAnsi"/>
          <w:bCs/>
          <w:sz w:val="18"/>
          <w:szCs w:val="18"/>
          <w:lang w:val="en-GB"/>
        </w:rPr>
        <w:t>involving students, employers, and other stakeholders,</w:t>
      </w:r>
      <w:r w:rsidR="00496F6B" w:rsidRPr="0003152F">
        <w:rPr>
          <w:rFonts w:cstheme="minorHAnsi"/>
          <w:sz w:val="18"/>
          <w:szCs w:val="18"/>
          <w:lang w:val="en-GB"/>
        </w:rPr>
        <w:t xml:space="preserve"> </w:t>
      </w:r>
      <w:r w:rsidR="00496F6B" w:rsidRPr="0003152F">
        <w:rPr>
          <w:rFonts w:cstheme="minorHAnsi"/>
          <w:bCs/>
          <w:sz w:val="18"/>
          <w:szCs w:val="18"/>
          <w:lang w:val="en-GB"/>
        </w:rPr>
        <w:t xml:space="preserve">is </w:t>
      </w:r>
      <w:r w:rsidR="00FE45CC" w:rsidRPr="0003152F">
        <w:rPr>
          <w:rFonts w:cstheme="minorHAnsi"/>
          <w:bCs/>
          <w:sz w:val="18"/>
          <w:szCs w:val="18"/>
          <w:lang w:val="en-GB"/>
        </w:rPr>
        <w:t>guaranteed</w:t>
      </w:r>
      <w:r w:rsidR="00496F6B" w:rsidRPr="0003152F">
        <w:rPr>
          <w:rFonts w:cstheme="minorHAnsi"/>
          <w:bCs/>
          <w:sz w:val="18"/>
          <w:szCs w:val="18"/>
          <w:lang w:val="en-GB"/>
        </w:rPr>
        <w:t xml:space="preserve"> to be independent, unbiased, objective, professionally based, transparent, and fair. The persons assessing and approving the study </w:t>
      </w:r>
      <w:r w:rsidR="00D7442F">
        <w:rPr>
          <w:rFonts w:cstheme="minorHAnsi"/>
          <w:bCs/>
          <w:sz w:val="18"/>
          <w:szCs w:val="18"/>
          <w:lang w:val="en-GB"/>
        </w:rPr>
        <w:t>programme</w:t>
      </w:r>
      <w:r w:rsidR="00496F6B" w:rsidRPr="0003152F">
        <w:rPr>
          <w:rFonts w:cstheme="minorHAnsi"/>
          <w:bCs/>
          <w:sz w:val="18"/>
          <w:szCs w:val="18"/>
          <w:lang w:val="en-GB"/>
        </w:rPr>
        <w:t xml:space="preserve"> are </w:t>
      </w:r>
      <w:r w:rsidR="00FE45CC" w:rsidRPr="0003152F">
        <w:rPr>
          <w:rFonts w:cstheme="minorHAnsi"/>
          <w:bCs/>
          <w:sz w:val="18"/>
          <w:szCs w:val="18"/>
          <w:lang w:val="en-GB"/>
        </w:rPr>
        <w:t>guaranteed</w:t>
      </w:r>
      <w:r w:rsidR="00496F6B" w:rsidRPr="0003152F">
        <w:rPr>
          <w:rFonts w:cstheme="minorHAnsi"/>
          <w:bCs/>
          <w:sz w:val="18"/>
          <w:szCs w:val="18"/>
          <w:lang w:val="en-GB"/>
        </w:rPr>
        <w:t xml:space="preserve"> to be different from the persons preparing the study </w:t>
      </w:r>
      <w:r w:rsidR="00D7442F">
        <w:rPr>
          <w:rFonts w:cstheme="minorHAnsi"/>
          <w:bCs/>
          <w:sz w:val="18"/>
          <w:szCs w:val="18"/>
          <w:lang w:val="en-GB"/>
        </w:rPr>
        <w:t>programme</w:t>
      </w:r>
      <w:r w:rsidR="00496F6B" w:rsidRPr="0003152F">
        <w:rPr>
          <w:rFonts w:cstheme="minorHAnsi"/>
          <w:bCs/>
          <w:sz w:val="18"/>
          <w:szCs w:val="18"/>
          <w:lang w:val="en-GB"/>
        </w:rPr>
        <w:t xml:space="preserve"> proposal.</w:t>
      </w:r>
    </w:p>
    <w:tbl>
      <w:tblPr>
        <w:tblStyle w:val="GridTable31"/>
        <w:tblW w:w="9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00"/>
        <w:gridCol w:w="5353"/>
      </w:tblGrid>
      <w:tr w:rsidR="009C6698" w:rsidRPr="0003152F" w14:paraId="20A29879" w14:textId="77777777" w:rsidTr="00AA0C2D">
        <w:trPr>
          <w:cnfStyle w:val="100000000000" w:firstRow="1" w:lastRow="0" w:firstColumn="0" w:lastColumn="0" w:oddVBand="0" w:evenVBand="0" w:oddHBand="0" w:evenHBand="0" w:firstRowFirstColumn="0" w:firstRowLastColumn="0" w:lastRowFirstColumn="0" w:lastRowLastColumn="0"/>
          <w:trHeight w:val="128"/>
        </w:trPr>
        <w:tc>
          <w:tcPr>
            <w:tcW w:w="4600" w:type="dxa"/>
            <w:tcBorders>
              <w:top w:val="none" w:sz="0" w:space="0" w:color="auto"/>
              <w:left w:val="none" w:sz="0" w:space="0" w:color="auto"/>
              <w:right w:val="none" w:sz="0" w:space="0" w:color="auto"/>
            </w:tcBorders>
          </w:tcPr>
          <w:p w14:paraId="3D3BFDE6" w14:textId="39D493B9"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5353" w:type="dxa"/>
            <w:tcBorders>
              <w:top w:val="none" w:sz="0" w:space="0" w:color="auto"/>
              <w:left w:val="none" w:sz="0" w:space="0" w:color="auto"/>
              <w:right w:val="none" w:sz="0" w:space="0" w:color="auto"/>
            </w:tcBorders>
          </w:tcPr>
          <w:p w14:paraId="41882FE7" w14:textId="39902A50"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280D07" w:rsidRPr="0003152F" w14:paraId="5115999B" w14:textId="77777777" w:rsidTr="00AA0C2D">
        <w:trPr>
          <w:trHeight w:val="559"/>
        </w:trPr>
        <w:tc>
          <w:tcPr>
            <w:tcW w:w="4600" w:type="dxa"/>
          </w:tcPr>
          <w:p w14:paraId="32193BE9" w14:textId="438290E0" w:rsidR="00787658" w:rsidRPr="0003152F" w:rsidRDefault="001220C6"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Fulfilled</w:t>
            </w:r>
            <w:r w:rsidR="00787658" w:rsidRPr="0003152F">
              <w:rPr>
                <w:rFonts w:cstheme="minorHAnsi"/>
                <w:bCs/>
                <w:i/>
                <w:iCs/>
                <w:color w:val="7F7F7F" w:themeColor="text1" w:themeTint="80"/>
                <w:sz w:val="16"/>
                <w:szCs w:val="16"/>
                <w:lang w:val="en-GB" w:eastAsia="sk-SK"/>
              </w:rPr>
              <w:t>.</w:t>
            </w:r>
          </w:p>
          <w:p w14:paraId="0DE46E3D" w14:textId="3222CB75" w:rsidR="00787658" w:rsidRDefault="00787658" w:rsidP="0003152F">
            <w:pPr>
              <w:spacing w:line="216" w:lineRule="auto"/>
              <w:contextualSpacing/>
              <w:jc w:val="both"/>
              <w:rPr>
                <w:rFonts w:cstheme="minorHAnsi"/>
                <w:bCs/>
                <w:i/>
                <w:iCs/>
                <w:color w:val="7F7F7F" w:themeColor="text1" w:themeTint="80"/>
                <w:sz w:val="16"/>
                <w:szCs w:val="16"/>
                <w:lang w:val="en-GB" w:eastAsia="sk-SK"/>
              </w:rPr>
            </w:pPr>
          </w:p>
          <w:p w14:paraId="7BE42550" w14:textId="388B2A27" w:rsidR="002820AA" w:rsidRDefault="002820AA"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 xml:space="preserve">SP </w:t>
            </w:r>
            <w:r w:rsidR="009F3239">
              <w:rPr>
                <w:rFonts w:cstheme="minorHAnsi"/>
                <w:bCs/>
                <w:i/>
                <w:iCs/>
                <w:color w:val="7F7F7F" w:themeColor="text1" w:themeTint="80"/>
                <w:sz w:val="16"/>
                <w:szCs w:val="16"/>
                <w:lang w:val="en-GB" w:eastAsia="sk-SK"/>
              </w:rPr>
              <w:t>Process control</w:t>
            </w:r>
            <w:r>
              <w:rPr>
                <w:rFonts w:cstheme="minorHAnsi"/>
                <w:bCs/>
                <w:i/>
                <w:iCs/>
                <w:color w:val="7F7F7F" w:themeColor="text1" w:themeTint="80"/>
                <w:sz w:val="16"/>
                <w:szCs w:val="16"/>
                <w:lang w:val="en-GB" w:eastAsia="sk-SK"/>
              </w:rPr>
              <w:t xml:space="preserve"> </w:t>
            </w:r>
            <w:r w:rsidR="00354318">
              <w:rPr>
                <w:rFonts w:cstheme="minorHAnsi"/>
                <w:bCs/>
                <w:i/>
                <w:iCs/>
                <w:color w:val="7F7F7F" w:themeColor="text1" w:themeTint="80"/>
                <w:sz w:val="16"/>
                <w:szCs w:val="16"/>
                <w:lang w:val="en-GB" w:eastAsia="sk-SK"/>
              </w:rPr>
              <w:t xml:space="preserve">in the </w:t>
            </w:r>
            <w:r w:rsidR="00AA0C2D">
              <w:rPr>
                <w:rFonts w:cstheme="minorHAnsi"/>
                <w:bCs/>
                <w:i/>
                <w:iCs/>
                <w:color w:val="7F7F7F" w:themeColor="text1" w:themeTint="80"/>
                <w:sz w:val="16"/>
                <w:szCs w:val="16"/>
                <w:lang w:val="en-GB" w:eastAsia="sk-SK"/>
              </w:rPr>
              <w:t>1</w:t>
            </w:r>
            <w:r w:rsidR="00AA0C2D" w:rsidRPr="00AA0C2D">
              <w:rPr>
                <w:rFonts w:cstheme="minorHAnsi"/>
                <w:bCs/>
                <w:i/>
                <w:iCs/>
                <w:color w:val="7F7F7F" w:themeColor="text1" w:themeTint="80"/>
                <w:sz w:val="16"/>
                <w:szCs w:val="16"/>
                <w:vertAlign w:val="superscript"/>
                <w:lang w:val="en-GB" w:eastAsia="sk-SK"/>
              </w:rPr>
              <w:t>st</w:t>
            </w:r>
            <w:r w:rsidR="00AA0C2D">
              <w:rPr>
                <w:rFonts w:cstheme="minorHAnsi"/>
                <w:bCs/>
                <w:i/>
                <w:iCs/>
                <w:color w:val="7F7F7F" w:themeColor="text1" w:themeTint="80"/>
                <w:sz w:val="16"/>
                <w:szCs w:val="16"/>
                <w:lang w:val="en-GB" w:eastAsia="sk-SK"/>
              </w:rPr>
              <w:t xml:space="preserve"> </w:t>
            </w:r>
            <w:r w:rsidR="00354318">
              <w:rPr>
                <w:rFonts w:cstheme="minorHAnsi"/>
                <w:bCs/>
                <w:i/>
                <w:iCs/>
                <w:color w:val="7F7F7F" w:themeColor="text1" w:themeTint="80"/>
                <w:sz w:val="16"/>
                <w:szCs w:val="16"/>
                <w:lang w:val="en-GB" w:eastAsia="sk-SK"/>
              </w:rPr>
              <w:t xml:space="preserve">degree </w:t>
            </w:r>
            <w:r>
              <w:rPr>
                <w:rFonts w:cstheme="minorHAnsi"/>
                <w:bCs/>
                <w:i/>
                <w:iCs/>
                <w:color w:val="7F7F7F" w:themeColor="text1" w:themeTint="80"/>
                <w:sz w:val="16"/>
                <w:szCs w:val="16"/>
                <w:lang w:val="en-GB" w:eastAsia="sk-SK"/>
              </w:rPr>
              <w:t>is prepared in accordance with internal regulations (see SP 2.1).</w:t>
            </w:r>
          </w:p>
          <w:p w14:paraId="1AF86B30" w14:textId="687DE7D3" w:rsidR="00280D07" w:rsidRPr="006803A1" w:rsidRDefault="004E6FFE" w:rsidP="00F23306">
            <w:pPr>
              <w:spacing w:line="216" w:lineRule="auto"/>
              <w:contextualSpacing/>
              <w:jc w:val="both"/>
              <w:rPr>
                <w:rFonts w:cstheme="minorHAnsi"/>
                <w:bCs/>
                <w:i/>
                <w:iCs/>
                <w:color w:val="7F7F7F" w:themeColor="text1" w:themeTint="80"/>
                <w:sz w:val="16"/>
                <w:szCs w:val="16"/>
                <w:lang w:eastAsia="sk-SK"/>
              </w:rPr>
            </w:pPr>
            <w:r w:rsidRPr="004E6FFE">
              <w:rPr>
                <w:rFonts w:cstheme="minorHAnsi"/>
                <w:bCs/>
                <w:i/>
                <w:iCs/>
                <w:color w:val="7F7F7F" w:themeColor="text1" w:themeTint="80"/>
                <w:sz w:val="16"/>
                <w:szCs w:val="16"/>
                <w:lang w:val="en" w:eastAsia="sk-SK"/>
              </w:rPr>
              <w:t>The intention to create a new</w:t>
            </w:r>
            <w:r w:rsidR="00AA0C2D">
              <w:rPr>
                <w:rFonts w:cstheme="minorHAnsi"/>
                <w:bCs/>
                <w:i/>
                <w:iCs/>
                <w:color w:val="7F7F7F" w:themeColor="text1" w:themeTint="80"/>
                <w:sz w:val="16"/>
                <w:szCs w:val="16"/>
                <w:lang w:val="en" w:eastAsia="sk-SK"/>
              </w:rPr>
              <w:t xml:space="preserve"> SP was discussed in the Board of Dean </w:t>
            </w:r>
            <w:r w:rsidRPr="004E6FFE">
              <w:rPr>
                <w:rFonts w:cstheme="minorHAnsi"/>
                <w:bCs/>
                <w:i/>
                <w:iCs/>
                <w:color w:val="7F7F7F" w:themeColor="text1" w:themeTint="80"/>
                <w:sz w:val="16"/>
                <w:szCs w:val="16"/>
                <w:lang w:val="en" w:eastAsia="sk-SK"/>
              </w:rPr>
              <w:t xml:space="preserve">on </w:t>
            </w:r>
            <w:r w:rsidR="00AA0C2D">
              <w:rPr>
                <w:rFonts w:cstheme="minorHAnsi"/>
                <w:bCs/>
                <w:i/>
                <w:iCs/>
                <w:color w:val="7F7F7F" w:themeColor="text1" w:themeTint="80"/>
                <w:sz w:val="16"/>
                <w:szCs w:val="16"/>
                <w:lang w:val="en" w:eastAsia="sk-SK"/>
              </w:rPr>
              <w:t>January 19</w:t>
            </w:r>
            <w:r w:rsidRPr="004E6FFE">
              <w:rPr>
                <w:rFonts w:cstheme="minorHAnsi"/>
                <w:bCs/>
                <w:i/>
                <w:iCs/>
                <w:color w:val="7F7F7F" w:themeColor="text1" w:themeTint="80"/>
                <w:sz w:val="16"/>
                <w:szCs w:val="16"/>
                <w:lang w:val="en" w:eastAsia="sk-SK"/>
              </w:rPr>
              <w:t xml:space="preserve">, 2021 and approved by the </w:t>
            </w:r>
            <w:r w:rsidR="009F3239">
              <w:rPr>
                <w:rFonts w:cstheme="minorHAnsi"/>
                <w:bCs/>
                <w:i/>
                <w:iCs/>
                <w:color w:val="7F7F7F" w:themeColor="text1" w:themeTint="80"/>
                <w:sz w:val="16"/>
                <w:szCs w:val="16"/>
                <w:lang w:val="en" w:eastAsia="sk-SK"/>
              </w:rPr>
              <w:t>FCHPT</w:t>
            </w:r>
            <w:r w:rsidRPr="004E6FFE">
              <w:rPr>
                <w:rFonts w:cstheme="minorHAnsi"/>
                <w:bCs/>
                <w:i/>
                <w:iCs/>
                <w:color w:val="7F7F7F" w:themeColor="text1" w:themeTint="80"/>
                <w:sz w:val="16"/>
                <w:szCs w:val="16"/>
                <w:lang w:val="en" w:eastAsia="sk-SK"/>
              </w:rPr>
              <w:t xml:space="preserve"> STU Scientific </w:t>
            </w:r>
            <w:r w:rsidR="00AA0C2D">
              <w:rPr>
                <w:rFonts w:cstheme="minorHAnsi"/>
                <w:bCs/>
                <w:i/>
                <w:iCs/>
                <w:color w:val="7F7F7F" w:themeColor="text1" w:themeTint="80"/>
                <w:sz w:val="16"/>
                <w:szCs w:val="16"/>
                <w:lang w:val="en" w:eastAsia="sk-SK"/>
              </w:rPr>
              <w:t>Board</w:t>
            </w:r>
            <w:r w:rsidRPr="004E6FFE">
              <w:rPr>
                <w:rFonts w:cstheme="minorHAnsi"/>
                <w:bCs/>
                <w:i/>
                <w:iCs/>
                <w:color w:val="7F7F7F" w:themeColor="text1" w:themeTint="80"/>
                <w:sz w:val="16"/>
                <w:szCs w:val="16"/>
                <w:lang w:val="en" w:eastAsia="sk-SK"/>
              </w:rPr>
              <w:t xml:space="preserve"> on </w:t>
            </w:r>
            <w:r w:rsidR="00AA0C2D">
              <w:rPr>
                <w:rFonts w:cstheme="minorHAnsi"/>
                <w:bCs/>
                <w:i/>
                <w:iCs/>
                <w:color w:val="7F7F7F" w:themeColor="text1" w:themeTint="80"/>
                <w:sz w:val="16"/>
                <w:szCs w:val="16"/>
                <w:lang w:val="en" w:eastAsia="sk-SK"/>
              </w:rPr>
              <w:t xml:space="preserve">January </w:t>
            </w:r>
            <w:r w:rsidRPr="004E6FFE">
              <w:rPr>
                <w:rFonts w:cstheme="minorHAnsi"/>
                <w:bCs/>
                <w:i/>
                <w:iCs/>
                <w:color w:val="7F7F7F" w:themeColor="text1" w:themeTint="80"/>
                <w:sz w:val="16"/>
                <w:szCs w:val="16"/>
                <w:lang w:val="en" w:eastAsia="sk-SK"/>
              </w:rPr>
              <w:t xml:space="preserve"> </w:t>
            </w:r>
            <w:r w:rsidR="00AA0C2D">
              <w:rPr>
                <w:rFonts w:cstheme="minorHAnsi"/>
                <w:bCs/>
                <w:i/>
                <w:iCs/>
                <w:color w:val="7F7F7F" w:themeColor="text1" w:themeTint="80"/>
                <w:sz w:val="16"/>
                <w:szCs w:val="16"/>
                <w:lang w:val="en" w:eastAsia="sk-SK"/>
              </w:rPr>
              <w:t>26</w:t>
            </w:r>
            <w:r w:rsidRPr="004E6FFE">
              <w:rPr>
                <w:rFonts w:cstheme="minorHAnsi"/>
                <w:bCs/>
                <w:i/>
                <w:iCs/>
                <w:color w:val="7F7F7F" w:themeColor="text1" w:themeTint="80"/>
                <w:sz w:val="16"/>
                <w:szCs w:val="16"/>
                <w:lang w:val="en" w:eastAsia="sk-SK"/>
              </w:rPr>
              <w:t xml:space="preserve">, 2021. Based on this, the proposed guarantor prof. Completed mandate together with the members of the Temporary Council of the SP to prepare the necessary proposal </w:t>
            </w:r>
            <w:r w:rsidRPr="004E6FFE">
              <w:rPr>
                <w:rFonts w:cstheme="minorHAnsi"/>
                <w:bCs/>
                <w:i/>
                <w:iCs/>
                <w:color w:val="7F7F7F" w:themeColor="text1" w:themeTint="80"/>
                <w:sz w:val="16"/>
                <w:szCs w:val="16"/>
                <w:lang w:val="en" w:eastAsia="sk-SK"/>
              </w:rPr>
              <w:lastRenderedPageBreak/>
              <w:t xml:space="preserve">for the Temporary Council of the VSK at STU. The Temporary Council of the SP met at its meeting on </w:t>
            </w:r>
            <w:r w:rsidR="00F23306">
              <w:rPr>
                <w:rFonts w:cstheme="minorHAnsi"/>
                <w:bCs/>
                <w:i/>
                <w:iCs/>
                <w:color w:val="7F7F7F" w:themeColor="text1" w:themeTint="80"/>
                <w:sz w:val="16"/>
                <w:szCs w:val="16"/>
                <w:lang w:val="en" w:eastAsia="sk-SK"/>
              </w:rPr>
              <w:t>3</w:t>
            </w:r>
            <w:r w:rsidRPr="004E6FFE">
              <w:rPr>
                <w:rFonts w:cstheme="minorHAnsi"/>
                <w:bCs/>
                <w:i/>
                <w:iCs/>
                <w:color w:val="7F7F7F" w:themeColor="text1" w:themeTint="80"/>
                <w:sz w:val="16"/>
                <w:szCs w:val="16"/>
                <w:lang w:val="en" w:eastAsia="sk-SK"/>
              </w:rPr>
              <w:t xml:space="preserve"> </w:t>
            </w:r>
            <w:r w:rsidR="00F23306">
              <w:rPr>
                <w:rFonts w:cstheme="minorHAnsi"/>
                <w:bCs/>
                <w:i/>
                <w:iCs/>
                <w:color w:val="7F7F7F" w:themeColor="text1" w:themeTint="80"/>
                <w:sz w:val="16"/>
                <w:szCs w:val="16"/>
                <w:lang w:val="en" w:eastAsia="sk-SK"/>
              </w:rPr>
              <w:t>March</w:t>
            </w:r>
            <w:r w:rsidRPr="004E6FFE">
              <w:rPr>
                <w:rFonts w:cstheme="minorHAnsi"/>
                <w:bCs/>
                <w:i/>
                <w:iCs/>
                <w:color w:val="7F7F7F" w:themeColor="text1" w:themeTint="80"/>
                <w:sz w:val="16"/>
                <w:szCs w:val="16"/>
                <w:lang w:val="en" w:eastAsia="sk-SK"/>
              </w:rPr>
              <w:t xml:space="preserve"> 2021 and approved the prepared files of the new SP. The Temporary Board of VSK set up a working group </w:t>
            </w:r>
            <w:r>
              <w:rPr>
                <w:rFonts w:cstheme="minorHAnsi"/>
                <w:bCs/>
                <w:i/>
                <w:iCs/>
                <w:color w:val="7F7F7F" w:themeColor="text1" w:themeTint="80"/>
                <w:sz w:val="16"/>
                <w:szCs w:val="16"/>
                <w:lang w:val="en" w:eastAsia="sk-SK"/>
              </w:rPr>
              <w:t>which assessed the draft SP 18.</w:t>
            </w:r>
            <w:r w:rsidRPr="004E6FFE">
              <w:rPr>
                <w:rFonts w:cstheme="minorHAnsi"/>
                <w:bCs/>
                <w:i/>
                <w:iCs/>
                <w:color w:val="7F7F7F" w:themeColor="text1" w:themeTint="80"/>
                <w:sz w:val="16"/>
                <w:szCs w:val="16"/>
                <w:lang w:val="en" w:eastAsia="sk-SK"/>
              </w:rPr>
              <w:t xml:space="preserve">3.2021 and the Temporary Board approved the proposal of the new SP </w:t>
            </w:r>
            <w:r w:rsidR="009F3239">
              <w:rPr>
                <w:rFonts w:cstheme="minorHAnsi"/>
                <w:bCs/>
                <w:i/>
                <w:iCs/>
                <w:color w:val="7F7F7F" w:themeColor="text1" w:themeTint="80"/>
                <w:sz w:val="16"/>
                <w:szCs w:val="16"/>
                <w:lang w:val="en" w:eastAsia="sk-SK"/>
              </w:rPr>
              <w:t>Process control</w:t>
            </w:r>
            <w:r w:rsidRPr="004E6FFE">
              <w:rPr>
                <w:rFonts w:cstheme="minorHAnsi"/>
                <w:bCs/>
                <w:i/>
                <w:iCs/>
                <w:color w:val="7F7F7F" w:themeColor="text1" w:themeTint="80"/>
                <w:sz w:val="16"/>
                <w:szCs w:val="16"/>
                <w:lang w:val="en" w:eastAsia="sk-SK"/>
              </w:rPr>
              <w:t xml:space="preserve"> at its meeting on 25.3.2021.</w:t>
            </w:r>
          </w:p>
        </w:tc>
        <w:tc>
          <w:tcPr>
            <w:tcW w:w="5353" w:type="dxa"/>
          </w:tcPr>
          <w:p w14:paraId="36939506" w14:textId="490D5EAF"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r w:rsidRPr="00FC3235">
              <w:rPr>
                <w:rFonts w:cstheme="minorHAnsi"/>
                <w:bCs/>
                <w:i/>
                <w:iCs/>
                <w:color w:val="7F7F7F" w:themeColor="text1" w:themeTint="80"/>
                <w:sz w:val="16"/>
                <w:szCs w:val="16"/>
                <w:lang w:val="en-GB" w:eastAsia="sk-SK"/>
              </w:rPr>
              <w:lastRenderedPageBreak/>
              <w:t xml:space="preserve">Minutes of the meeting of the </w:t>
            </w:r>
            <w:r w:rsidR="00AA0C2D">
              <w:rPr>
                <w:rFonts w:cstheme="minorHAnsi"/>
                <w:bCs/>
                <w:i/>
                <w:iCs/>
                <w:color w:val="7F7F7F" w:themeColor="text1" w:themeTint="80"/>
                <w:sz w:val="16"/>
                <w:szCs w:val="16"/>
                <w:lang w:val="en-GB" w:eastAsia="sk-SK"/>
              </w:rPr>
              <w:t>Board of Dean of</w:t>
            </w:r>
            <w:r w:rsidRPr="00FC3235">
              <w:rPr>
                <w:rFonts w:cstheme="minorHAnsi"/>
                <w:bCs/>
                <w:i/>
                <w:iCs/>
                <w:color w:val="7F7F7F" w:themeColor="text1" w:themeTint="80"/>
                <w:sz w:val="16"/>
                <w:szCs w:val="16"/>
                <w:lang w:val="en-GB" w:eastAsia="sk-SK"/>
              </w:rPr>
              <w:t xml:space="preserve"> </w:t>
            </w:r>
            <w:r w:rsidR="009F3239">
              <w:rPr>
                <w:rFonts w:cstheme="minorHAnsi"/>
                <w:bCs/>
                <w:i/>
                <w:iCs/>
                <w:color w:val="7F7F7F" w:themeColor="text1" w:themeTint="80"/>
                <w:sz w:val="16"/>
                <w:szCs w:val="16"/>
                <w:lang w:val="en-GB" w:eastAsia="sk-SK"/>
              </w:rPr>
              <w:t>FCHPT</w:t>
            </w:r>
            <w:r w:rsidRPr="00FC3235">
              <w:rPr>
                <w:rFonts w:cstheme="minorHAnsi"/>
                <w:bCs/>
                <w:i/>
                <w:iCs/>
                <w:color w:val="7F7F7F" w:themeColor="text1" w:themeTint="80"/>
                <w:sz w:val="16"/>
                <w:szCs w:val="16"/>
                <w:lang w:val="en-GB" w:eastAsia="sk-SK"/>
              </w:rPr>
              <w:t xml:space="preserve"> STU </w:t>
            </w:r>
            <w:r w:rsidR="00AA0C2D">
              <w:rPr>
                <w:rFonts w:cstheme="minorHAnsi"/>
                <w:bCs/>
                <w:i/>
                <w:iCs/>
                <w:color w:val="7F7F7F" w:themeColor="text1" w:themeTint="80"/>
                <w:sz w:val="16"/>
                <w:szCs w:val="16"/>
                <w:lang w:val="en-GB" w:eastAsia="sk-SK"/>
              </w:rPr>
              <w:t>19.1.2021</w:t>
            </w:r>
          </w:p>
          <w:p w14:paraId="5756E0B8" w14:textId="7EEBC63B" w:rsidR="00AA0C2D" w:rsidRDefault="00AC45AA" w:rsidP="00AA0C2D">
            <w:pPr>
              <w:spacing w:line="216" w:lineRule="auto"/>
              <w:rPr>
                <w:i/>
                <w:color w:val="7F7F7F"/>
                <w:sz w:val="16"/>
                <w:szCs w:val="16"/>
              </w:rPr>
            </w:pPr>
            <w:hyperlink r:id="rId33" w:history="1">
              <w:r w:rsidR="00AA0C2D" w:rsidRPr="00B565A0">
                <w:rPr>
                  <w:rStyle w:val="Hyperlink"/>
                  <w:i/>
                  <w:sz w:val="16"/>
                  <w:szCs w:val="16"/>
                </w:rPr>
                <w:t>https://www.fchpt.stuba.sk/buxus/docs//vymenuvacie_konania_a_habilitacie/ Kolegium_dekana/Zapisnice/Zapisnica__KD_c.14_2021-01-19.pdf</w:t>
              </w:r>
            </w:hyperlink>
          </w:p>
          <w:p w14:paraId="56C8E4B0" w14:textId="4E02AA94" w:rsidR="00FC3235" w:rsidRDefault="00FC3235" w:rsidP="00FC3235">
            <w:pPr>
              <w:spacing w:line="216" w:lineRule="auto"/>
              <w:contextualSpacing/>
              <w:jc w:val="both"/>
              <w:rPr>
                <w:rFonts w:cstheme="minorHAnsi"/>
                <w:bCs/>
                <w:i/>
                <w:iCs/>
                <w:color w:val="7F7F7F" w:themeColor="text1" w:themeTint="80"/>
                <w:sz w:val="16"/>
                <w:szCs w:val="16"/>
                <w:lang w:val="en-GB" w:eastAsia="sk-SK"/>
              </w:rPr>
            </w:pPr>
          </w:p>
          <w:p w14:paraId="7437C62F" w14:textId="77777777"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p>
          <w:p w14:paraId="73FA2826" w14:textId="058601D3"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r w:rsidRPr="00FC3235">
              <w:rPr>
                <w:rFonts w:cstheme="minorHAnsi"/>
                <w:bCs/>
                <w:i/>
                <w:iCs/>
                <w:color w:val="7F7F7F" w:themeColor="text1" w:themeTint="80"/>
                <w:sz w:val="16"/>
                <w:szCs w:val="16"/>
                <w:lang w:val="en-GB" w:eastAsia="sk-SK"/>
              </w:rPr>
              <w:t xml:space="preserve">Minutes of the </w:t>
            </w:r>
            <w:r w:rsidR="00AA0C2D">
              <w:rPr>
                <w:rFonts w:cstheme="minorHAnsi"/>
                <w:bCs/>
                <w:i/>
                <w:iCs/>
                <w:color w:val="7F7F7F" w:themeColor="text1" w:themeTint="80"/>
                <w:sz w:val="16"/>
                <w:szCs w:val="16"/>
                <w:lang w:val="en-GB" w:eastAsia="sk-SK"/>
              </w:rPr>
              <w:t xml:space="preserve">Scientific Board of </w:t>
            </w:r>
            <w:r w:rsidR="009F3239">
              <w:rPr>
                <w:rFonts w:cstheme="minorHAnsi"/>
                <w:bCs/>
                <w:i/>
                <w:iCs/>
                <w:color w:val="7F7F7F" w:themeColor="text1" w:themeTint="80"/>
                <w:sz w:val="16"/>
                <w:szCs w:val="16"/>
                <w:lang w:val="en-GB" w:eastAsia="sk-SK"/>
              </w:rPr>
              <w:t>FCHPT</w:t>
            </w:r>
            <w:r w:rsidRPr="00FC3235">
              <w:rPr>
                <w:rFonts w:cstheme="minorHAnsi"/>
                <w:bCs/>
                <w:i/>
                <w:iCs/>
                <w:color w:val="7F7F7F" w:themeColor="text1" w:themeTint="80"/>
                <w:sz w:val="16"/>
                <w:szCs w:val="16"/>
                <w:lang w:val="en-GB" w:eastAsia="sk-SK"/>
              </w:rPr>
              <w:t xml:space="preserve"> STU meeting </w:t>
            </w:r>
            <w:r w:rsidR="00AA0C2D">
              <w:rPr>
                <w:rFonts w:cstheme="minorHAnsi"/>
                <w:bCs/>
                <w:i/>
                <w:iCs/>
                <w:color w:val="7F7F7F" w:themeColor="text1" w:themeTint="80"/>
                <w:sz w:val="16"/>
                <w:szCs w:val="16"/>
                <w:lang w:val="en-GB" w:eastAsia="sk-SK"/>
              </w:rPr>
              <w:t>26</w:t>
            </w:r>
            <w:r w:rsidRPr="00FC3235">
              <w:rPr>
                <w:rFonts w:cstheme="minorHAnsi"/>
                <w:bCs/>
                <w:i/>
                <w:iCs/>
                <w:color w:val="7F7F7F" w:themeColor="text1" w:themeTint="80"/>
                <w:sz w:val="16"/>
                <w:szCs w:val="16"/>
                <w:lang w:val="en-GB" w:eastAsia="sk-SK"/>
              </w:rPr>
              <w:t>.</w:t>
            </w:r>
            <w:r w:rsidR="00AA0C2D">
              <w:rPr>
                <w:rFonts w:cstheme="minorHAnsi"/>
                <w:bCs/>
                <w:i/>
                <w:iCs/>
                <w:color w:val="7F7F7F" w:themeColor="text1" w:themeTint="80"/>
                <w:sz w:val="16"/>
                <w:szCs w:val="16"/>
                <w:lang w:val="en-GB" w:eastAsia="sk-SK"/>
              </w:rPr>
              <w:t>1</w:t>
            </w:r>
            <w:r w:rsidRPr="00FC3235">
              <w:rPr>
                <w:rFonts w:cstheme="minorHAnsi"/>
                <w:bCs/>
                <w:i/>
                <w:iCs/>
                <w:color w:val="7F7F7F" w:themeColor="text1" w:themeTint="80"/>
                <w:sz w:val="16"/>
                <w:szCs w:val="16"/>
                <w:lang w:val="en-GB" w:eastAsia="sk-SK"/>
              </w:rPr>
              <w:t>.2021</w:t>
            </w:r>
          </w:p>
          <w:p w14:paraId="514E71E8" w14:textId="77777777" w:rsidR="00AA0C2D" w:rsidRDefault="00AC45AA" w:rsidP="00AA0C2D">
            <w:pPr>
              <w:spacing w:line="216" w:lineRule="auto"/>
              <w:rPr>
                <w:i/>
                <w:color w:val="0563C1"/>
                <w:sz w:val="12"/>
                <w:szCs w:val="12"/>
                <w:u w:val="single"/>
              </w:rPr>
            </w:pPr>
            <w:hyperlink r:id="rId34">
              <w:r w:rsidR="00AA0C2D">
                <w:rPr>
                  <w:i/>
                  <w:color w:val="1F497D"/>
                  <w:sz w:val="17"/>
                  <w:szCs w:val="17"/>
                  <w:u w:val="single"/>
                </w:rPr>
                <w:t>https://www.fchpt.stuba.sk/sk/fakulta/vypis-uzneseni.html?page_id=4358&amp;mesiac=1</w:t>
              </w:r>
            </w:hyperlink>
          </w:p>
          <w:p w14:paraId="4974B53C" w14:textId="77777777" w:rsidR="00AA0C2D" w:rsidRPr="00FC3235" w:rsidRDefault="00AA0C2D" w:rsidP="00FC3235">
            <w:pPr>
              <w:spacing w:line="216" w:lineRule="auto"/>
              <w:contextualSpacing/>
              <w:jc w:val="both"/>
              <w:rPr>
                <w:rFonts w:cstheme="minorHAnsi"/>
                <w:bCs/>
                <w:i/>
                <w:iCs/>
                <w:color w:val="7F7F7F" w:themeColor="text1" w:themeTint="80"/>
                <w:sz w:val="16"/>
                <w:szCs w:val="16"/>
                <w:lang w:val="en-GB" w:eastAsia="sk-SK"/>
              </w:rPr>
            </w:pPr>
          </w:p>
          <w:p w14:paraId="4C9FE2C8" w14:textId="77777777"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r w:rsidRPr="00FC3235">
              <w:rPr>
                <w:rFonts w:cstheme="minorHAnsi"/>
                <w:bCs/>
                <w:i/>
                <w:iCs/>
                <w:color w:val="7F7F7F" w:themeColor="text1" w:themeTint="80"/>
                <w:sz w:val="16"/>
                <w:szCs w:val="16"/>
                <w:lang w:val="en-GB" w:eastAsia="sk-SK"/>
              </w:rPr>
              <w:lastRenderedPageBreak/>
              <w:t>Internal regulation (VP) Rules for design, approval, modification and cancellation of study programs at STU (Article 2)</w:t>
            </w:r>
          </w:p>
          <w:p w14:paraId="2CCBFF9A" w14:textId="77777777"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r w:rsidRPr="00FC3235">
              <w:rPr>
                <w:rFonts w:cstheme="minorHAnsi"/>
                <w:bCs/>
                <w:i/>
                <w:iCs/>
                <w:color w:val="7F7F7F" w:themeColor="text1" w:themeTint="80"/>
                <w:sz w:val="16"/>
                <w:szCs w:val="16"/>
                <w:lang w:val="en-GB" w:eastAsia="sk-SK"/>
              </w:rPr>
              <w:t>VP Council for VSK at STU (Article 7)</w:t>
            </w:r>
          </w:p>
          <w:p w14:paraId="291994D5" w14:textId="26605322" w:rsidR="00FC3235" w:rsidRPr="00FC3235" w:rsidRDefault="00FC3235" w:rsidP="00FC3235">
            <w:pPr>
              <w:spacing w:line="216" w:lineRule="auto"/>
              <w:contextualSpacing/>
              <w:jc w:val="both"/>
              <w:rPr>
                <w:rFonts w:cstheme="minorHAnsi"/>
                <w:bCs/>
                <w:i/>
                <w:iCs/>
                <w:color w:val="7F7F7F" w:themeColor="text1" w:themeTint="80"/>
                <w:sz w:val="16"/>
                <w:szCs w:val="16"/>
                <w:lang w:val="en-GB" w:eastAsia="sk-SK"/>
              </w:rPr>
            </w:pPr>
            <w:r w:rsidRPr="00FC3235">
              <w:rPr>
                <w:rFonts w:cstheme="minorHAnsi"/>
                <w:bCs/>
                <w:i/>
                <w:iCs/>
                <w:color w:val="7F7F7F" w:themeColor="text1" w:themeTint="80"/>
                <w:sz w:val="16"/>
                <w:szCs w:val="16"/>
                <w:lang w:val="en-GB" w:eastAsia="sk-SK"/>
              </w:rPr>
              <w:t xml:space="preserve">VP </w:t>
            </w:r>
            <w:r w:rsidR="00AA0C2D">
              <w:rPr>
                <w:rFonts w:cstheme="minorHAnsi"/>
                <w:bCs/>
                <w:i/>
                <w:iCs/>
                <w:color w:val="7F7F7F" w:themeColor="text1" w:themeTint="80"/>
                <w:sz w:val="16"/>
                <w:szCs w:val="16"/>
                <w:lang w:val="en-GB" w:eastAsia="sk-SK"/>
              </w:rPr>
              <w:t>Council of the SP</w:t>
            </w:r>
            <w:r w:rsidRPr="00FC3235">
              <w:rPr>
                <w:rFonts w:cstheme="minorHAnsi"/>
                <w:bCs/>
                <w:i/>
                <w:iCs/>
                <w:color w:val="7F7F7F" w:themeColor="text1" w:themeTint="80"/>
                <w:sz w:val="16"/>
                <w:szCs w:val="16"/>
                <w:lang w:val="en-GB" w:eastAsia="sk-SK"/>
              </w:rPr>
              <w:t xml:space="preserve"> (Article 9)</w:t>
            </w:r>
          </w:p>
          <w:p w14:paraId="140EA25C" w14:textId="77777777" w:rsidR="00AA0C2D" w:rsidRDefault="00AC45AA" w:rsidP="00AA0C2D">
            <w:pPr>
              <w:spacing w:line="216" w:lineRule="auto"/>
              <w:rPr>
                <w:i/>
                <w:color w:val="7F7F7F"/>
                <w:sz w:val="16"/>
                <w:szCs w:val="16"/>
              </w:rPr>
            </w:pPr>
            <w:hyperlink r:id="rId35">
              <w:r w:rsidR="00AA0C2D">
                <w:rPr>
                  <w:i/>
                  <w:color w:val="0563C1"/>
                  <w:sz w:val="16"/>
                  <w:szCs w:val="16"/>
                  <w:u w:val="single"/>
                </w:rPr>
                <w:t>https://is.stuba.sk/dok_server/slozka.pl?id=215264</w:t>
              </w:r>
            </w:hyperlink>
          </w:p>
          <w:p w14:paraId="4734D67F" w14:textId="309CF5CA" w:rsidR="00FC3235" w:rsidRPr="0003152F" w:rsidRDefault="00FC3235" w:rsidP="00FC3235">
            <w:pPr>
              <w:spacing w:line="216" w:lineRule="auto"/>
              <w:contextualSpacing/>
              <w:jc w:val="both"/>
              <w:rPr>
                <w:rFonts w:cstheme="minorHAnsi"/>
                <w:bCs/>
                <w:i/>
                <w:iCs/>
                <w:color w:val="7F7F7F" w:themeColor="text1" w:themeTint="80"/>
                <w:sz w:val="16"/>
                <w:szCs w:val="16"/>
                <w:lang w:val="en-GB" w:eastAsia="sk-SK"/>
              </w:rPr>
            </w:pPr>
          </w:p>
        </w:tc>
      </w:tr>
    </w:tbl>
    <w:p w14:paraId="0F9346C6" w14:textId="26437126" w:rsidR="00496F6B" w:rsidRPr="0003152F" w:rsidRDefault="00496F6B" w:rsidP="0003152F">
      <w:pPr>
        <w:pStyle w:val="ListParagraph"/>
        <w:numPr>
          <w:ilvl w:val="0"/>
          <w:numId w:val="28"/>
        </w:numPr>
        <w:tabs>
          <w:tab w:val="left" w:pos="142"/>
        </w:tabs>
        <w:spacing w:before="240" w:line="216" w:lineRule="auto"/>
        <w:jc w:val="both"/>
        <w:rPr>
          <w:rFonts w:cstheme="minorHAnsi"/>
          <w:b/>
          <w:bCs/>
          <w:sz w:val="18"/>
          <w:szCs w:val="18"/>
          <w:lang w:val="en-GB"/>
        </w:rPr>
      </w:pPr>
      <w:r w:rsidRPr="0003152F">
        <w:rPr>
          <w:rFonts w:cstheme="minorHAnsi"/>
          <w:b/>
          <w:bCs/>
          <w:sz w:val="18"/>
          <w:szCs w:val="18"/>
          <w:lang w:val="en-GB"/>
        </w:rPr>
        <w:lastRenderedPageBreak/>
        <w:t xml:space="preserve">Self-assessment of Standard 4 – Student-centered learning, teaching, and assessment </w:t>
      </w:r>
    </w:p>
    <w:p w14:paraId="0AAC04C6" w14:textId="63EA5C54" w:rsidR="00E82D04" w:rsidRPr="0003152F" w:rsidRDefault="00953D1C"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4.1.</w:t>
      </w:r>
      <w:r w:rsidRPr="0003152F">
        <w:rPr>
          <w:rFonts w:cstheme="minorHAnsi"/>
          <w:sz w:val="18"/>
          <w:szCs w:val="18"/>
          <w:lang w:val="en-GB"/>
        </w:rPr>
        <w:t xml:space="preserve"> </w:t>
      </w:r>
      <w:r w:rsidR="00496F6B" w:rsidRPr="0003152F">
        <w:rPr>
          <w:rFonts w:cstheme="minorHAnsi"/>
          <w:bCs/>
          <w:sz w:val="18"/>
          <w:szCs w:val="18"/>
          <w:lang w:val="en-GB"/>
        </w:rPr>
        <w:t xml:space="preserve">The rules, forms, and methods of teaching, learning, and students' </w:t>
      </w:r>
      <w:r w:rsidR="00FE45CC" w:rsidRPr="0003152F">
        <w:rPr>
          <w:rFonts w:cstheme="minorHAnsi"/>
          <w:bCs/>
          <w:sz w:val="18"/>
          <w:szCs w:val="18"/>
          <w:lang w:val="en-GB"/>
        </w:rPr>
        <w:t>assessment</w:t>
      </w:r>
      <w:r w:rsidR="00496F6B" w:rsidRPr="0003152F">
        <w:rPr>
          <w:rFonts w:cstheme="minorHAnsi"/>
          <w:bCs/>
          <w:sz w:val="18"/>
          <w:szCs w:val="18"/>
          <w:lang w:val="en-GB"/>
        </w:rPr>
        <w:t xml:space="preserve"> within the study </w:t>
      </w:r>
      <w:r w:rsidR="00D7442F">
        <w:rPr>
          <w:rFonts w:cstheme="minorHAnsi"/>
          <w:bCs/>
          <w:sz w:val="18"/>
          <w:szCs w:val="18"/>
          <w:lang w:val="en-GB"/>
        </w:rPr>
        <w:t>programme</w:t>
      </w:r>
      <w:r w:rsidR="00496F6B" w:rsidRPr="0003152F">
        <w:rPr>
          <w:rFonts w:cstheme="minorHAnsi"/>
          <w:bCs/>
          <w:sz w:val="18"/>
          <w:szCs w:val="18"/>
          <w:lang w:val="en-GB"/>
        </w:rPr>
        <w:t xml:space="preserve"> enable the achievement of learning outcomes while respecting the diversity of students and their needs.</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27"/>
        <w:gridCol w:w="4351"/>
      </w:tblGrid>
      <w:tr w:rsidR="009C6698" w:rsidRPr="0003152F" w14:paraId="5D10FB6C"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28" w:type="dxa"/>
            <w:tcBorders>
              <w:top w:val="none" w:sz="0" w:space="0" w:color="auto"/>
              <w:left w:val="none" w:sz="0" w:space="0" w:color="auto"/>
              <w:right w:val="none" w:sz="0" w:space="0" w:color="auto"/>
            </w:tcBorders>
          </w:tcPr>
          <w:p w14:paraId="7C314EDA" w14:textId="04C187E3"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0AAAFF4E" w14:textId="2719D5E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477B8E4B" w14:textId="77777777" w:rsidTr="009C6698">
        <w:trPr>
          <w:trHeight w:val="535"/>
        </w:trPr>
        <w:tc>
          <w:tcPr>
            <w:tcW w:w="6228" w:type="dxa"/>
          </w:tcPr>
          <w:p w14:paraId="39211431" w14:textId="64C03DFA"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23F3C0F3" w14:textId="799AF4F0"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259B96CF" w14:textId="6EAF290B" w:rsidR="00FC5770" w:rsidRPr="002466BA" w:rsidRDefault="00FB0AD7" w:rsidP="003C36FC">
            <w:pPr>
              <w:spacing w:line="216" w:lineRule="auto"/>
              <w:contextualSpacing/>
              <w:jc w:val="both"/>
              <w:rPr>
                <w:rFonts w:cstheme="minorHAnsi"/>
                <w:bCs/>
                <w:i/>
                <w:iCs/>
                <w:color w:val="7F7F7F" w:themeColor="text1" w:themeTint="80"/>
                <w:sz w:val="16"/>
                <w:szCs w:val="16"/>
                <w:lang w:val="en-US" w:eastAsia="sk-SK"/>
              </w:rPr>
            </w:pPr>
            <w:r>
              <w:rPr>
                <w:rFonts w:cstheme="minorHAnsi"/>
                <w:bCs/>
                <w:i/>
                <w:iCs/>
                <w:color w:val="7F7F7F" w:themeColor="text1" w:themeTint="80"/>
                <w:sz w:val="16"/>
                <w:szCs w:val="16"/>
                <w:lang w:val="en" w:eastAsia="sk-SK"/>
              </w:rPr>
              <w:t xml:space="preserve">SP </w:t>
            </w:r>
            <w:r w:rsidR="009F3239">
              <w:rPr>
                <w:rFonts w:cstheme="minorHAnsi"/>
                <w:bCs/>
                <w:i/>
                <w:iCs/>
                <w:color w:val="7F7F7F" w:themeColor="text1" w:themeTint="80"/>
                <w:sz w:val="16"/>
                <w:szCs w:val="16"/>
                <w:lang w:val="en" w:eastAsia="sk-SK"/>
              </w:rPr>
              <w:t>Process control</w:t>
            </w:r>
            <w:r>
              <w:rPr>
                <w:rFonts w:cstheme="minorHAnsi"/>
                <w:bCs/>
                <w:i/>
                <w:iCs/>
                <w:color w:val="7F7F7F" w:themeColor="text1" w:themeTint="80"/>
                <w:sz w:val="16"/>
                <w:szCs w:val="16"/>
                <w:lang w:val="en" w:eastAsia="sk-SK"/>
              </w:rPr>
              <w:t xml:space="preserve"> </w:t>
            </w:r>
            <w:r w:rsidR="003C36FC">
              <w:rPr>
                <w:rFonts w:cstheme="minorHAnsi"/>
                <w:bCs/>
                <w:i/>
                <w:iCs/>
                <w:color w:val="7F7F7F" w:themeColor="text1" w:themeTint="80"/>
                <w:sz w:val="16"/>
                <w:szCs w:val="16"/>
                <w:lang w:val="en" w:eastAsia="sk-SK"/>
              </w:rPr>
              <w:t>is offered in the presence form. However, selected pedagogical activities (for example, submission of completed assignments</w:t>
            </w:r>
            <w:r w:rsidR="002466BA">
              <w:rPr>
                <w:rFonts w:cstheme="minorHAnsi"/>
                <w:bCs/>
                <w:i/>
                <w:iCs/>
                <w:color w:val="7F7F7F" w:themeColor="text1" w:themeTint="80"/>
                <w:sz w:val="16"/>
                <w:szCs w:val="16"/>
                <w:lang w:val="en" w:eastAsia="sk-SK"/>
              </w:rPr>
              <w:t>) can also be done electronically. In case of an emeegency situation (such as due to COVID 19), most classes can be taught using electronic means since most classes of the SP Process control are fully electronized (slides</w:t>
            </w:r>
            <w:r w:rsidR="005F59EE">
              <w:rPr>
                <w:rFonts w:cstheme="minorHAnsi"/>
                <w:bCs/>
                <w:i/>
                <w:iCs/>
                <w:color w:val="7F7F7F" w:themeColor="text1" w:themeTint="80"/>
                <w:sz w:val="16"/>
                <w:szCs w:val="16"/>
                <w:lang w:val="en" w:eastAsia="sk-SK"/>
              </w:rPr>
              <w:t>, video lectures, self-testing via the Moodle electronic learning system). Therefore the SP allows to offer education even to student</w:t>
            </w:r>
            <w:r w:rsidR="00FE707A">
              <w:rPr>
                <w:rFonts w:cstheme="minorHAnsi"/>
                <w:bCs/>
                <w:i/>
                <w:iCs/>
                <w:color w:val="7F7F7F" w:themeColor="text1" w:themeTint="80"/>
                <w:sz w:val="16"/>
                <w:szCs w:val="16"/>
                <w:lang w:val="en" w:eastAsia="sk-SK"/>
              </w:rPr>
              <w:t>s who cannot join the education process in person.</w:t>
            </w:r>
          </w:p>
        </w:tc>
        <w:tc>
          <w:tcPr>
            <w:tcW w:w="3550" w:type="dxa"/>
          </w:tcPr>
          <w:p w14:paraId="2524D256" w14:textId="77777777" w:rsidR="00205CAF" w:rsidRPr="00205CAF" w:rsidRDefault="00205CAF" w:rsidP="00205CAF">
            <w:pPr>
              <w:spacing w:line="216" w:lineRule="auto"/>
              <w:contextualSpacing/>
              <w:jc w:val="both"/>
              <w:rPr>
                <w:rFonts w:cstheme="minorHAnsi"/>
                <w:bCs/>
                <w:i/>
                <w:iCs/>
                <w:color w:val="7F7F7F" w:themeColor="text1" w:themeTint="80"/>
                <w:sz w:val="16"/>
                <w:szCs w:val="16"/>
                <w:lang w:val="en-GB" w:eastAsia="sk-SK"/>
              </w:rPr>
            </w:pPr>
            <w:r w:rsidRPr="00205CAF">
              <w:rPr>
                <w:rFonts w:cstheme="minorHAnsi"/>
                <w:bCs/>
                <w:i/>
                <w:iCs/>
                <w:color w:val="7F7F7F" w:themeColor="text1" w:themeTint="80"/>
                <w:sz w:val="16"/>
                <w:szCs w:val="16"/>
                <w:lang w:val="en-GB" w:eastAsia="sk-SK"/>
              </w:rPr>
              <w:t>Description ŠP</w:t>
            </w:r>
          </w:p>
          <w:p w14:paraId="10A5F387" w14:textId="77777777" w:rsidR="00205CAF" w:rsidRPr="00205CAF" w:rsidRDefault="00205CAF" w:rsidP="00205CAF">
            <w:pPr>
              <w:spacing w:line="216" w:lineRule="auto"/>
              <w:contextualSpacing/>
              <w:jc w:val="both"/>
              <w:rPr>
                <w:rFonts w:cstheme="minorHAnsi"/>
                <w:bCs/>
                <w:i/>
                <w:iCs/>
                <w:color w:val="7F7F7F" w:themeColor="text1" w:themeTint="80"/>
                <w:sz w:val="16"/>
                <w:szCs w:val="16"/>
                <w:lang w:val="en-GB" w:eastAsia="sk-SK"/>
              </w:rPr>
            </w:pPr>
            <w:r w:rsidRPr="00205CAF">
              <w:rPr>
                <w:rFonts w:cstheme="minorHAnsi"/>
                <w:bCs/>
                <w:i/>
                <w:iCs/>
                <w:color w:val="7F7F7F" w:themeColor="text1" w:themeTint="80"/>
                <w:sz w:val="16"/>
                <w:szCs w:val="16"/>
                <w:lang w:val="en-GB" w:eastAsia="sk-SK"/>
              </w:rPr>
              <w:t>Course fact sheets</w:t>
            </w:r>
          </w:p>
          <w:p w14:paraId="136F727C" w14:textId="4E833849" w:rsidR="00205CAF" w:rsidRDefault="00AC45AA" w:rsidP="00205CAF">
            <w:pPr>
              <w:spacing w:line="216" w:lineRule="auto"/>
              <w:contextualSpacing/>
              <w:jc w:val="both"/>
              <w:rPr>
                <w:i/>
                <w:color w:val="1155CC"/>
                <w:sz w:val="16"/>
                <w:szCs w:val="16"/>
                <w:u w:val="single"/>
              </w:rPr>
            </w:pPr>
            <w:hyperlink r:id="rId36">
              <w:r w:rsidR="008262BC">
                <w:rPr>
                  <w:i/>
                  <w:color w:val="1155CC"/>
                  <w:sz w:val="16"/>
                  <w:szCs w:val="16"/>
                  <w:u w:val="single"/>
                </w:rPr>
                <w:t>https://is.stuba.sk/dok_server/slozka.pl?id=215329</w:t>
              </w:r>
            </w:hyperlink>
          </w:p>
          <w:p w14:paraId="1B13238F" w14:textId="77777777" w:rsidR="008262BC" w:rsidRPr="00205CAF" w:rsidRDefault="008262BC" w:rsidP="00205CAF">
            <w:pPr>
              <w:spacing w:line="216" w:lineRule="auto"/>
              <w:contextualSpacing/>
              <w:jc w:val="both"/>
              <w:rPr>
                <w:rFonts w:cstheme="minorHAnsi"/>
                <w:bCs/>
                <w:i/>
                <w:iCs/>
                <w:color w:val="7F7F7F" w:themeColor="text1" w:themeTint="80"/>
                <w:sz w:val="16"/>
                <w:szCs w:val="16"/>
                <w:lang w:val="en-GB" w:eastAsia="sk-SK"/>
              </w:rPr>
            </w:pPr>
          </w:p>
          <w:p w14:paraId="54750216" w14:textId="77777777" w:rsidR="00205CAF" w:rsidRPr="00205CAF" w:rsidRDefault="00205CAF" w:rsidP="00205CAF">
            <w:pPr>
              <w:spacing w:line="216" w:lineRule="auto"/>
              <w:contextualSpacing/>
              <w:jc w:val="both"/>
              <w:rPr>
                <w:rFonts w:cstheme="minorHAnsi"/>
                <w:bCs/>
                <w:i/>
                <w:iCs/>
                <w:color w:val="7F7F7F" w:themeColor="text1" w:themeTint="80"/>
                <w:sz w:val="16"/>
                <w:szCs w:val="16"/>
                <w:lang w:val="en-GB" w:eastAsia="sk-SK"/>
              </w:rPr>
            </w:pPr>
            <w:r w:rsidRPr="00205CAF">
              <w:rPr>
                <w:rFonts w:cstheme="minorHAnsi"/>
                <w:bCs/>
                <w:i/>
                <w:iCs/>
                <w:color w:val="7F7F7F" w:themeColor="text1" w:themeTint="80"/>
                <w:sz w:val="16"/>
                <w:szCs w:val="16"/>
                <w:lang w:val="en-GB" w:eastAsia="sk-SK"/>
              </w:rPr>
              <w:t>VP STU Study Regulations (Art. 13, para. 3)</w:t>
            </w:r>
          </w:p>
          <w:p w14:paraId="69FD2EDC" w14:textId="4A3962A6" w:rsidR="00205CAF" w:rsidRDefault="00AC45AA" w:rsidP="00205CAF">
            <w:pPr>
              <w:spacing w:line="216" w:lineRule="auto"/>
              <w:contextualSpacing/>
              <w:jc w:val="both"/>
              <w:rPr>
                <w:rFonts w:cstheme="minorHAnsi"/>
                <w:bCs/>
                <w:i/>
                <w:iCs/>
                <w:color w:val="7F7F7F" w:themeColor="text1" w:themeTint="80"/>
                <w:sz w:val="16"/>
                <w:szCs w:val="16"/>
                <w:lang w:val="en-GB" w:eastAsia="sk-SK"/>
              </w:rPr>
            </w:pPr>
            <w:hyperlink r:id="rId37" w:history="1">
              <w:r w:rsidR="00E17DAA" w:rsidRPr="00AF6881">
                <w:rPr>
                  <w:rStyle w:val="Hyperlink"/>
                  <w:rFonts w:cstheme="minorHAnsi"/>
                  <w:bCs/>
                  <w:i/>
                  <w:iCs/>
                  <w:sz w:val="16"/>
                  <w:szCs w:val="16"/>
                  <w:lang w:val="en-GB" w:eastAsia="sk-SK"/>
                </w:rPr>
                <w:t>https://www.stuba.sk/buxus/docs/stu/pracoviska/rektorat/odd</w:t>
              </w:r>
              <w:r w:rsidR="00E17DAA" w:rsidRPr="00AF6881">
                <w:rPr>
                  <w:rStyle w:val="Hyperlink"/>
                  <w:rFonts w:cstheme="minorHAnsi"/>
                  <w:bCs/>
                  <w:i/>
                  <w:iCs/>
                  <w:sz w:val="16"/>
                  <w:szCs w:val="16"/>
                  <w:lang w:val="en-GB" w:eastAsia="sk-SK"/>
                </w:rPr>
                <w:br/>
                <w:t>_vzdelavania/legislativa/predpisy_2020/Uplne_znenie_</w:t>
              </w:r>
              <w:r w:rsidR="00E17DAA" w:rsidRPr="00AF6881">
                <w:rPr>
                  <w:rStyle w:val="Hyperlink"/>
                  <w:rFonts w:cstheme="minorHAnsi"/>
                  <w:bCs/>
                  <w:i/>
                  <w:iCs/>
                  <w:sz w:val="16"/>
                  <w:szCs w:val="16"/>
                  <w:lang w:val="en-GB" w:eastAsia="sk-SK"/>
                </w:rPr>
                <w:br/>
                <w:t>Studijny_poriadok_STU_s_dodatok_1_a_2od_15.7.2020.pdf</w:t>
              </w:r>
            </w:hyperlink>
          </w:p>
          <w:p w14:paraId="5CF53EEA" w14:textId="280C1C85" w:rsidR="00205CAF" w:rsidRPr="0003152F" w:rsidRDefault="00205CAF" w:rsidP="00205CAF">
            <w:pPr>
              <w:spacing w:line="216" w:lineRule="auto"/>
              <w:contextualSpacing/>
              <w:jc w:val="both"/>
              <w:rPr>
                <w:rFonts w:cstheme="minorHAnsi"/>
                <w:bCs/>
                <w:i/>
                <w:iCs/>
                <w:color w:val="7F7F7F" w:themeColor="text1" w:themeTint="80"/>
                <w:sz w:val="16"/>
                <w:szCs w:val="16"/>
                <w:lang w:val="en-GB" w:eastAsia="sk-SK"/>
              </w:rPr>
            </w:pPr>
          </w:p>
        </w:tc>
      </w:tr>
    </w:tbl>
    <w:p w14:paraId="78B103D5"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79F6671B" w14:textId="58C94B01" w:rsidR="00E82D04" w:rsidRPr="0003152F" w:rsidRDefault="009B6117"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4.2.</w:t>
      </w:r>
      <w:r w:rsidRPr="0003152F">
        <w:rPr>
          <w:rFonts w:cstheme="minorHAnsi"/>
          <w:sz w:val="18"/>
          <w:szCs w:val="18"/>
          <w:lang w:val="en-GB"/>
        </w:rPr>
        <w:t xml:space="preserve"> </w:t>
      </w:r>
      <w:r w:rsidR="00496F6B" w:rsidRPr="0003152F">
        <w:rPr>
          <w:rFonts w:ascii="Calibri" w:eastAsia="Times New Roman" w:hAnsi="Calibri" w:cs="Times New Roman"/>
          <w:sz w:val="18"/>
          <w:szCs w:val="18"/>
          <w:lang w:val="en-GB" w:eastAsia="sk-SK"/>
        </w:rPr>
        <w:t xml:space="preserve">There is a flexibility in learning paths and in the achievement of learning outcomes. The study </w:t>
      </w:r>
      <w:r w:rsidR="00D7442F">
        <w:rPr>
          <w:rFonts w:ascii="Calibri" w:eastAsia="Times New Roman" w:hAnsi="Calibri" w:cs="Times New Roman"/>
          <w:sz w:val="18"/>
          <w:szCs w:val="18"/>
          <w:lang w:val="en-GB" w:eastAsia="sk-SK"/>
        </w:rPr>
        <w:t>programme</w:t>
      </w:r>
      <w:r w:rsidR="00496F6B" w:rsidRPr="0003152F">
        <w:rPr>
          <w:rFonts w:ascii="Calibri" w:eastAsia="Times New Roman" w:hAnsi="Calibri" w:cs="Times New Roman"/>
          <w:sz w:val="18"/>
          <w:szCs w:val="18"/>
          <w:lang w:val="en-GB" w:eastAsia="sk-SK"/>
        </w:rPr>
        <w:t xml:space="preserve"> allows adequate education outside the university in domestic and foreign institutions, particularly through a mobility support. The results of this education are recognized by the institution.</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9C6698" w:rsidRPr="0003152F" w14:paraId="4C19EEC3" w14:textId="77777777" w:rsidTr="009C47C8">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4316884B" w14:textId="41363A9C"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4891" w:type="dxa"/>
            <w:tcBorders>
              <w:top w:val="none" w:sz="0" w:space="0" w:color="auto"/>
              <w:left w:val="none" w:sz="0" w:space="0" w:color="auto"/>
              <w:right w:val="none" w:sz="0" w:space="0" w:color="auto"/>
            </w:tcBorders>
          </w:tcPr>
          <w:p w14:paraId="527776EB" w14:textId="402DFB12"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1ABA4793" w14:textId="77777777" w:rsidTr="009C47C8">
        <w:trPr>
          <w:trHeight w:val="585"/>
        </w:trPr>
        <w:tc>
          <w:tcPr>
            <w:tcW w:w="4890" w:type="dxa"/>
          </w:tcPr>
          <w:p w14:paraId="593DF428" w14:textId="61BE8531"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B76BA89" w14:textId="017CBDEC"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2D6FC0EE" w14:textId="3B69D4DC" w:rsidR="00FC5770" w:rsidRPr="00410DA5" w:rsidRDefault="00C91384" w:rsidP="004511E6">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val="en" w:eastAsia="sk-SK"/>
              </w:rPr>
              <w:t xml:space="preserve">The submitted study plan of SP </w:t>
            </w:r>
            <w:r w:rsidR="009F3239">
              <w:rPr>
                <w:rFonts w:cstheme="minorHAnsi"/>
                <w:bCs/>
                <w:i/>
                <w:iCs/>
                <w:color w:val="7F7F7F" w:themeColor="text1" w:themeTint="80"/>
                <w:sz w:val="16"/>
                <w:szCs w:val="16"/>
                <w:lang w:val="en" w:eastAsia="sk-SK"/>
              </w:rPr>
              <w:t>Process control</w:t>
            </w:r>
            <w:r w:rsidRPr="00C91384">
              <w:rPr>
                <w:rFonts w:cstheme="minorHAnsi"/>
                <w:bCs/>
                <w:i/>
                <w:iCs/>
                <w:color w:val="7F7F7F" w:themeColor="text1" w:themeTint="80"/>
                <w:sz w:val="16"/>
                <w:szCs w:val="16"/>
                <w:lang w:val="en" w:eastAsia="sk-SK"/>
              </w:rPr>
              <w:t xml:space="preserve"> allows sufficient flexibility. In addition to compulsory subjects, students can also choose compulsory elective subjects within the specialization. The system of foreign student mobility at STU enables education also at foreign institutions as well as the recognition of the results achieved at them. The condition for successful completion of the study is successful completion of all compulsory, prescribed number of compulsory elective courses and obtaining the required number of credits (180) as well as the defense of the </w:t>
            </w:r>
            <w:r w:rsidR="004511E6">
              <w:rPr>
                <w:rFonts w:cstheme="minorHAnsi"/>
                <w:bCs/>
                <w:i/>
                <w:iCs/>
                <w:color w:val="7F7F7F" w:themeColor="text1" w:themeTint="80"/>
                <w:sz w:val="16"/>
                <w:szCs w:val="16"/>
                <w:lang w:val="en" w:eastAsia="sk-SK"/>
              </w:rPr>
              <w:t>bachelor thesis</w:t>
            </w:r>
            <w:bookmarkStart w:id="0" w:name="_GoBack"/>
            <w:bookmarkEnd w:id="0"/>
            <w:r w:rsidRPr="00C91384">
              <w:rPr>
                <w:rFonts w:cstheme="minorHAnsi"/>
                <w:bCs/>
                <w:i/>
                <w:iCs/>
                <w:color w:val="7F7F7F" w:themeColor="text1" w:themeTint="80"/>
                <w:sz w:val="16"/>
                <w:szCs w:val="16"/>
                <w:lang w:val="en" w:eastAsia="sk-SK"/>
              </w:rPr>
              <w:t>.</w:t>
            </w:r>
          </w:p>
        </w:tc>
        <w:tc>
          <w:tcPr>
            <w:tcW w:w="4891" w:type="dxa"/>
          </w:tcPr>
          <w:p w14:paraId="76278799" w14:textId="52FC842B" w:rsidR="00201943" w:rsidRPr="0003152F" w:rsidRDefault="00201943"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International mobilities for student on</w:t>
            </w:r>
            <w:r w:rsidR="00C754E3" w:rsidRPr="0003152F">
              <w:rPr>
                <w:rFonts w:cstheme="minorHAnsi"/>
                <w:bCs/>
                <w:i/>
                <w:iCs/>
                <w:color w:val="7F7F7F" w:themeColor="text1" w:themeTint="80"/>
                <w:sz w:val="16"/>
                <w:szCs w:val="16"/>
                <w:lang w:val="en-GB" w:eastAsia="sk-SK"/>
              </w:rPr>
              <w:t xml:space="preserve"> STU</w:t>
            </w:r>
            <w:r>
              <w:rPr>
                <w:rFonts w:cstheme="minorHAnsi"/>
                <w:bCs/>
                <w:i/>
                <w:iCs/>
                <w:color w:val="7F7F7F" w:themeColor="text1" w:themeTint="80"/>
                <w:sz w:val="16"/>
                <w:szCs w:val="16"/>
                <w:lang w:val="en-GB" w:eastAsia="sk-SK"/>
              </w:rPr>
              <w:t xml:space="preserve"> website</w:t>
            </w:r>
          </w:p>
          <w:p w14:paraId="300F3DD1" w14:textId="01FE16DA" w:rsidR="00C754E3"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"https://www.stuba.sk/sk/medzinarodne-aktivity/zahranicne-mobility-pre-studentov.html?page_id=5713" </w:instrText>
            </w:r>
            <w:r>
              <w:rPr>
                <w:rFonts w:cstheme="minorHAnsi"/>
                <w:i/>
                <w:iCs/>
                <w:sz w:val="16"/>
                <w:szCs w:val="16"/>
                <w:lang w:val="en-GB" w:eastAsia="sk-SK"/>
              </w:rPr>
              <w:fldChar w:fldCharType="separate"/>
            </w:r>
            <w:r w:rsidR="00C754E3" w:rsidRPr="00101BB4">
              <w:rPr>
                <w:rStyle w:val="Hyperlink"/>
                <w:rFonts w:cstheme="minorHAnsi"/>
                <w:i/>
                <w:iCs/>
                <w:sz w:val="16"/>
                <w:szCs w:val="16"/>
                <w:lang w:val="en-GB" w:eastAsia="sk-SK"/>
              </w:rPr>
              <w:t>https://www.stuba.sk/sk/medzinarodne-aktivity/zahranicne-mobility-pre-studentov.html?page_id=5713</w:t>
            </w:r>
          </w:p>
          <w:p w14:paraId="285DDF8E" w14:textId="1C80FB29" w:rsidR="00C754E3" w:rsidRPr="0003152F" w:rsidRDefault="00101BB4" w:rsidP="0003152F">
            <w:pPr>
              <w:spacing w:line="216" w:lineRule="auto"/>
              <w:contextualSpacing/>
              <w:jc w:val="both"/>
              <w:rPr>
                <w:rFonts w:cstheme="minorHAnsi"/>
                <w:bCs/>
                <w:i/>
                <w:iCs/>
                <w:color w:val="7F7F7F" w:themeColor="text1" w:themeTint="80"/>
                <w:sz w:val="16"/>
                <w:szCs w:val="16"/>
                <w:lang w:val="en-GB" w:eastAsia="sk-SK"/>
              </w:rPr>
            </w:pPr>
            <w:r>
              <w:rPr>
                <w:rFonts w:cstheme="minorHAnsi"/>
                <w:i/>
                <w:iCs/>
                <w:sz w:val="16"/>
                <w:szCs w:val="16"/>
                <w:lang w:val="en-GB" w:eastAsia="sk-SK"/>
              </w:rPr>
              <w:fldChar w:fldCharType="end"/>
            </w:r>
            <w:r w:rsidR="003612F4">
              <w:rPr>
                <w:rFonts w:cstheme="minorHAnsi"/>
                <w:bCs/>
                <w:i/>
                <w:iCs/>
                <w:color w:val="7F7F7F" w:themeColor="text1" w:themeTint="80"/>
                <w:sz w:val="16"/>
                <w:szCs w:val="16"/>
                <w:lang w:val="en-GB" w:eastAsia="sk-SK"/>
              </w:rPr>
              <w:t>Study abroad</w:t>
            </w:r>
          </w:p>
          <w:p w14:paraId="2E135016" w14:textId="6F1044D2" w:rsidR="00C754E3"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"https://www.fei.stuba.sk/sk/aktuality-a-informacie/studium-v-zahranici.html?page_id=3195" </w:instrText>
            </w:r>
            <w:r>
              <w:rPr>
                <w:rFonts w:cstheme="minorHAnsi"/>
                <w:i/>
                <w:iCs/>
                <w:sz w:val="16"/>
                <w:szCs w:val="16"/>
                <w:lang w:val="en-GB" w:eastAsia="sk-SK"/>
              </w:rPr>
              <w:fldChar w:fldCharType="separate"/>
            </w:r>
            <w:r w:rsidR="00C754E3" w:rsidRPr="00101BB4">
              <w:rPr>
                <w:rStyle w:val="Hyperlink"/>
                <w:rFonts w:cstheme="minorHAnsi"/>
                <w:i/>
                <w:iCs/>
                <w:sz w:val="16"/>
                <w:szCs w:val="16"/>
                <w:lang w:val="en-GB" w:eastAsia="sk-SK"/>
              </w:rPr>
              <w:t>https://www.</w:t>
            </w:r>
            <w:r w:rsidR="009F3239">
              <w:rPr>
                <w:rStyle w:val="Hyperlink"/>
                <w:rFonts w:cstheme="minorHAnsi"/>
                <w:i/>
                <w:iCs/>
                <w:sz w:val="16"/>
                <w:szCs w:val="16"/>
                <w:lang w:val="en-GB" w:eastAsia="sk-SK"/>
              </w:rPr>
              <w:t>FCHPT</w:t>
            </w:r>
            <w:r w:rsidR="00C754E3" w:rsidRPr="00101BB4">
              <w:rPr>
                <w:rStyle w:val="Hyperlink"/>
                <w:rFonts w:cstheme="minorHAnsi"/>
                <w:i/>
                <w:iCs/>
                <w:sz w:val="16"/>
                <w:szCs w:val="16"/>
                <w:lang w:val="en-GB" w:eastAsia="sk-SK"/>
              </w:rPr>
              <w:t>.stuba.sk/sk/aktuality-a-informacie/studium-v-zahranici.html?page_id=3195</w:t>
            </w:r>
          </w:p>
          <w:p w14:paraId="270D42A1" w14:textId="5B02FA83" w:rsidR="00C754E3" w:rsidRPr="0003152F" w:rsidRDefault="00101BB4" w:rsidP="0003152F">
            <w:pPr>
              <w:spacing w:line="216" w:lineRule="auto"/>
              <w:contextualSpacing/>
              <w:jc w:val="both"/>
              <w:rPr>
                <w:rFonts w:cstheme="minorHAnsi"/>
                <w:bCs/>
                <w:i/>
                <w:iCs/>
                <w:color w:val="7F7F7F" w:themeColor="text1" w:themeTint="80"/>
                <w:sz w:val="16"/>
                <w:szCs w:val="16"/>
                <w:lang w:val="en-GB" w:eastAsia="sk-SK"/>
              </w:rPr>
            </w:pPr>
            <w:r>
              <w:rPr>
                <w:rFonts w:cstheme="minorHAnsi"/>
                <w:i/>
                <w:iCs/>
                <w:sz w:val="16"/>
                <w:szCs w:val="16"/>
                <w:lang w:val="en-GB" w:eastAsia="sk-SK"/>
              </w:rPr>
              <w:fldChar w:fldCharType="end"/>
            </w:r>
            <w:r w:rsidR="003612F4">
              <w:rPr>
                <w:rFonts w:cstheme="minorHAnsi"/>
                <w:bCs/>
                <w:i/>
                <w:iCs/>
                <w:color w:val="7F7F7F" w:themeColor="text1" w:themeTint="80"/>
                <w:sz w:val="16"/>
                <w:szCs w:val="16"/>
                <w:lang w:val="en-GB" w:eastAsia="sk-SK"/>
              </w:rPr>
              <w:t>Study regulations of</w:t>
            </w:r>
            <w:r w:rsidR="003612F4" w:rsidRPr="0003152F">
              <w:rPr>
                <w:rFonts w:cstheme="minorHAnsi"/>
                <w:bCs/>
                <w:i/>
                <w:iCs/>
                <w:color w:val="7F7F7F" w:themeColor="text1" w:themeTint="80"/>
                <w:sz w:val="16"/>
                <w:szCs w:val="16"/>
                <w:lang w:val="en-GB" w:eastAsia="sk-SK"/>
              </w:rPr>
              <w:t xml:space="preserve"> STU </w:t>
            </w:r>
            <w:r w:rsidR="008E6A5E" w:rsidRPr="0003152F">
              <w:rPr>
                <w:rFonts w:cstheme="minorHAnsi"/>
                <w:bCs/>
                <w:i/>
                <w:iCs/>
                <w:color w:val="7F7F7F" w:themeColor="text1" w:themeTint="80"/>
                <w:sz w:val="16"/>
                <w:szCs w:val="16"/>
                <w:lang w:val="en-GB" w:eastAsia="sk-SK"/>
              </w:rPr>
              <w:t>(</w:t>
            </w:r>
            <w:r w:rsidR="003612F4">
              <w:rPr>
                <w:rFonts w:cstheme="minorHAnsi"/>
                <w:bCs/>
                <w:i/>
                <w:iCs/>
                <w:color w:val="7F7F7F" w:themeColor="text1" w:themeTint="80"/>
                <w:sz w:val="16"/>
                <w:szCs w:val="16"/>
                <w:lang w:val="en-GB" w:eastAsia="sk-SK"/>
              </w:rPr>
              <w:t>art</w:t>
            </w:r>
            <w:r w:rsidR="008E6A5E" w:rsidRPr="0003152F">
              <w:rPr>
                <w:rFonts w:cstheme="minorHAnsi"/>
                <w:bCs/>
                <w:i/>
                <w:iCs/>
                <w:color w:val="7F7F7F" w:themeColor="text1" w:themeTint="80"/>
                <w:sz w:val="16"/>
                <w:szCs w:val="16"/>
                <w:lang w:val="en-GB" w:eastAsia="sk-SK"/>
              </w:rPr>
              <w:t>. 7</w:t>
            </w:r>
            <w:r w:rsidR="00DE2BEC" w:rsidRPr="0003152F">
              <w:rPr>
                <w:rFonts w:cstheme="minorHAnsi"/>
                <w:bCs/>
                <w:i/>
                <w:iCs/>
                <w:color w:val="7F7F7F" w:themeColor="text1" w:themeTint="80"/>
                <w:sz w:val="16"/>
                <w:szCs w:val="16"/>
                <w:lang w:val="en-GB" w:eastAsia="sk-SK"/>
              </w:rPr>
              <w:t>, 22</w:t>
            </w:r>
            <w:r w:rsidR="008E6A5E" w:rsidRPr="0003152F">
              <w:rPr>
                <w:rFonts w:cstheme="minorHAnsi"/>
                <w:bCs/>
                <w:i/>
                <w:iCs/>
                <w:color w:val="7F7F7F" w:themeColor="text1" w:themeTint="80"/>
                <w:sz w:val="16"/>
                <w:szCs w:val="16"/>
                <w:lang w:val="en-GB" w:eastAsia="sk-SK"/>
              </w:rPr>
              <w:t>)</w:t>
            </w:r>
          </w:p>
          <w:p w14:paraId="7B7ADB6C" w14:textId="727B2279" w:rsidR="00C754E3"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2A1D0F"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2821BA10" w14:textId="12E0370E" w:rsidR="00E17DAA" w:rsidRPr="00C776E5" w:rsidRDefault="00101BB4" w:rsidP="0003152F">
            <w:pPr>
              <w:spacing w:line="216" w:lineRule="auto"/>
              <w:contextualSpacing/>
              <w:jc w:val="both"/>
              <w:rPr>
                <w:rStyle w:val="jlqj4b"/>
                <w:sz w:val="16"/>
                <w:szCs w:val="16"/>
                <w:lang w:val="en"/>
              </w:rPr>
            </w:pPr>
            <w:r>
              <w:rPr>
                <w:rFonts w:cstheme="minorHAnsi"/>
                <w:i/>
                <w:iCs/>
                <w:sz w:val="16"/>
                <w:szCs w:val="16"/>
                <w:lang w:val="en-GB" w:eastAsia="sk-SK"/>
              </w:rPr>
              <w:fldChar w:fldCharType="end"/>
            </w:r>
            <w:r w:rsidR="00E17DAA" w:rsidRPr="00C776E5">
              <w:rPr>
                <w:rFonts w:cstheme="minorHAnsi"/>
                <w:bCs/>
                <w:i/>
                <w:iCs/>
                <w:color w:val="7F7F7F" w:themeColor="text1" w:themeTint="80"/>
                <w:sz w:val="16"/>
                <w:szCs w:val="16"/>
                <w:lang w:eastAsia="sk-SK"/>
              </w:rPr>
              <w:t>Recommended study plan</w:t>
            </w:r>
          </w:p>
          <w:p w14:paraId="33493670" w14:textId="26FDCAA5" w:rsidR="008262BC" w:rsidRPr="008262BC" w:rsidRDefault="00AC45AA" w:rsidP="0003152F">
            <w:pPr>
              <w:spacing w:line="216" w:lineRule="auto"/>
              <w:contextualSpacing/>
              <w:jc w:val="both"/>
              <w:rPr>
                <w:i/>
                <w:color w:val="1155CC"/>
                <w:sz w:val="16"/>
                <w:szCs w:val="16"/>
                <w:u w:val="single"/>
              </w:rPr>
            </w:pPr>
            <w:hyperlink r:id="rId38">
              <w:r w:rsidR="008262BC">
                <w:rPr>
                  <w:i/>
                  <w:color w:val="1155CC"/>
                  <w:sz w:val="16"/>
                  <w:szCs w:val="16"/>
                  <w:u w:val="single"/>
                </w:rPr>
                <w:t>https://is.stuba.sk/dok_server/slozka.pl?id=215329</w:t>
              </w:r>
            </w:hyperlink>
          </w:p>
        </w:tc>
      </w:tr>
    </w:tbl>
    <w:p w14:paraId="1CD21905"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7CDE749C" w14:textId="23E24372" w:rsidR="00E82D04" w:rsidRPr="0003152F" w:rsidRDefault="009B6117"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4.3.</w:t>
      </w:r>
      <w:r w:rsidRPr="0003152F">
        <w:rPr>
          <w:rFonts w:cstheme="minorHAnsi"/>
          <w:sz w:val="18"/>
          <w:szCs w:val="18"/>
          <w:lang w:val="en-GB"/>
        </w:rPr>
        <w:t xml:space="preserve"> </w:t>
      </w:r>
      <w:r w:rsidR="00496F6B" w:rsidRPr="0003152F">
        <w:rPr>
          <w:rFonts w:cstheme="minorHAnsi"/>
          <w:sz w:val="18"/>
          <w:szCs w:val="18"/>
          <w:lang w:val="en-GB"/>
        </w:rPr>
        <w:t xml:space="preserve">The variety of forms and methods used in teaching, learning, and assessing of learning outcomes stimulates students to take an active role in the process of learning and developing their academic careers. In higher education institutions, students are adequately, and in relation to the learning outcomes and level of the qualification framework of the study </w:t>
      </w:r>
      <w:r w:rsidR="00D7442F">
        <w:rPr>
          <w:rFonts w:cstheme="minorHAnsi"/>
          <w:sz w:val="18"/>
          <w:szCs w:val="18"/>
          <w:lang w:val="en-GB"/>
        </w:rPr>
        <w:t>programme</w:t>
      </w:r>
      <w:r w:rsidR="00496F6B" w:rsidRPr="0003152F">
        <w:rPr>
          <w:rFonts w:cstheme="minorHAnsi"/>
          <w:sz w:val="18"/>
          <w:szCs w:val="18"/>
          <w:lang w:val="en-GB"/>
        </w:rPr>
        <w: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9C6698" w:rsidRPr="0003152F" w14:paraId="719F7663"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901" w:type="dxa"/>
            <w:tcBorders>
              <w:top w:val="none" w:sz="0" w:space="0" w:color="auto"/>
              <w:left w:val="none" w:sz="0" w:space="0" w:color="auto"/>
              <w:right w:val="none" w:sz="0" w:space="0" w:color="auto"/>
            </w:tcBorders>
          </w:tcPr>
          <w:p w14:paraId="0DA38C79" w14:textId="596DB938"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2880" w:type="dxa"/>
            <w:tcBorders>
              <w:top w:val="none" w:sz="0" w:space="0" w:color="auto"/>
              <w:left w:val="none" w:sz="0" w:space="0" w:color="auto"/>
              <w:right w:val="none" w:sz="0" w:space="0" w:color="auto"/>
            </w:tcBorders>
          </w:tcPr>
          <w:p w14:paraId="5650B793" w14:textId="049903B6"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6FD794FC" w14:textId="77777777" w:rsidTr="009C6698">
        <w:trPr>
          <w:trHeight w:val="605"/>
        </w:trPr>
        <w:tc>
          <w:tcPr>
            <w:tcW w:w="6901" w:type="dxa"/>
          </w:tcPr>
          <w:p w14:paraId="517F9E79" w14:textId="0FD2342E"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9B4D133" w14:textId="417FC547"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114E1B79" w14:textId="50C67C5D" w:rsidR="00FC5770" w:rsidRPr="00410DA5" w:rsidRDefault="006227A8"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The set processes are chosen taking into account the historic context of </w:t>
            </w:r>
            <w:r w:rsidR="002E3031">
              <w:rPr>
                <w:rFonts w:cstheme="minorHAnsi"/>
                <w:bCs/>
                <w:i/>
                <w:iCs/>
                <w:color w:val="7F7F7F" w:themeColor="text1" w:themeTint="80"/>
                <w:sz w:val="16"/>
                <w:szCs w:val="16"/>
                <w:lang w:eastAsia="sk-SK"/>
              </w:rPr>
              <w:t xml:space="preserve">teaching, but also with regard to modern methods and forms of teaching. </w:t>
            </w:r>
            <w:r w:rsidR="002B1488">
              <w:rPr>
                <w:rFonts w:cstheme="minorHAnsi"/>
                <w:bCs/>
                <w:i/>
                <w:iCs/>
                <w:color w:val="7F7F7F" w:themeColor="text1" w:themeTint="80"/>
                <w:sz w:val="16"/>
                <w:szCs w:val="16"/>
                <w:lang w:eastAsia="sk-SK"/>
              </w:rPr>
              <w:t xml:space="preserve">Due to the nature of SP being in the technical field of study, creative activity and application of knowledge are important parts of </w:t>
            </w:r>
            <w:r w:rsidR="00E60380">
              <w:rPr>
                <w:rFonts w:cstheme="minorHAnsi"/>
                <w:bCs/>
                <w:i/>
                <w:iCs/>
                <w:color w:val="7F7F7F" w:themeColor="text1" w:themeTint="80"/>
                <w:sz w:val="16"/>
                <w:szCs w:val="16"/>
                <w:lang w:eastAsia="sk-SK"/>
              </w:rPr>
              <w:t xml:space="preserve">the </w:t>
            </w:r>
            <w:r w:rsidR="002B1488">
              <w:rPr>
                <w:rFonts w:cstheme="minorHAnsi"/>
                <w:bCs/>
                <w:i/>
                <w:iCs/>
                <w:color w:val="7F7F7F" w:themeColor="text1" w:themeTint="80"/>
                <w:sz w:val="16"/>
                <w:szCs w:val="16"/>
                <w:lang w:eastAsia="sk-SK"/>
              </w:rPr>
              <w:t>teaching process and the students are actively involved in it.</w:t>
            </w:r>
            <w:r w:rsidR="00FE707A">
              <w:rPr>
                <w:rFonts w:cstheme="minorHAnsi"/>
                <w:bCs/>
                <w:i/>
                <w:iCs/>
                <w:color w:val="7F7F7F" w:themeColor="text1" w:themeTint="80"/>
                <w:sz w:val="16"/>
                <w:szCs w:val="16"/>
                <w:lang w:eastAsia="sk-SK"/>
              </w:rPr>
              <w:t xml:space="preserve"> Students can activelly choose their own education path by selecting optional classes.</w:t>
            </w:r>
          </w:p>
        </w:tc>
        <w:tc>
          <w:tcPr>
            <w:tcW w:w="2880" w:type="dxa"/>
          </w:tcPr>
          <w:p w14:paraId="4D9B5A80" w14:textId="77777777" w:rsidR="0037378A" w:rsidRPr="0037378A" w:rsidRDefault="0037378A" w:rsidP="0037378A">
            <w:pPr>
              <w:spacing w:line="216" w:lineRule="auto"/>
              <w:contextualSpacing/>
              <w:jc w:val="both"/>
              <w:rPr>
                <w:rFonts w:cstheme="minorHAnsi"/>
                <w:bCs/>
                <w:i/>
                <w:iCs/>
                <w:color w:val="7F7F7F" w:themeColor="text1" w:themeTint="80"/>
                <w:sz w:val="16"/>
                <w:szCs w:val="16"/>
                <w:lang w:eastAsia="sk-SK"/>
              </w:rPr>
            </w:pPr>
            <w:r w:rsidRPr="0037378A">
              <w:rPr>
                <w:rFonts w:cstheme="minorHAnsi"/>
                <w:bCs/>
                <w:i/>
                <w:iCs/>
                <w:color w:val="7F7F7F" w:themeColor="text1" w:themeTint="80"/>
                <w:sz w:val="16"/>
                <w:szCs w:val="16"/>
                <w:lang w:eastAsia="sk-SK"/>
              </w:rPr>
              <w:t>Course fact sheets</w:t>
            </w:r>
          </w:p>
          <w:p w14:paraId="5BEBC6B3" w14:textId="77777777" w:rsidR="0037378A" w:rsidRPr="0037378A" w:rsidRDefault="0037378A" w:rsidP="0037378A">
            <w:pPr>
              <w:spacing w:line="216" w:lineRule="auto"/>
              <w:contextualSpacing/>
              <w:jc w:val="both"/>
              <w:rPr>
                <w:rFonts w:cstheme="minorHAnsi"/>
                <w:bCs/>
                <w:i/>
                <w:iCs/>
                <w:color w:val="7F7F7F" w:themeColor="text1" w:themeTint="80"/>
                <w:sz w:val="16"/>
                <w:szCs w:val="16"/>
                <w:lang w:eastAsia="sk-SK"/>
              </w:rPr>
            </w:pPr>
            <w:r w:rsidRPr="0037378A">
              <w:rPr>
                <w:rFonts w:cstheme="minorHAnsi"/>
                <w:bCs/>
                <w:i/>
                <w:iCs/>
                <w:color w:val="7F7F7F" w:themeColor="text1" w:themeTint="80"/>
                <w:sz w:val="16"/>
                <w:szCs w:val="16"/>
                <w:lang w:eastAsia="sk-SK"/>
              </w:rPr>
              <w:t>Recommended study plan</w:t>
            </w:r>
          </w:p>
          <w:p w14:paraId="7C80AF72" w14:textId="7153D5B5" w:rsidR="0037378A" w:rsidRPr="00950CC2" w:rsidRDefault="00AC45AA" w:rsidP="0037378A">
            <w:pPr>
              <w:spacing w:line="216" w:lineRule="auto"/>
              <w:contextualSpacing/>
              <w:jc w:val="both"/>
              <w:rPr>
                <w:rFonts w:cstheme="minorHAnsi"/>
                <w:color w:val="A6A6A6" w:themeColor="background1" w:themeShade="A6"/>
                <w:sz w:val="16"/>
                <w:szCs w:val="16"/>
                <w:lang w:eastAsia="sk-SK"/>
              </w:rPr>
            </w:pPr>
            <w:hyperlink r:id="rId39">
              <w:r w:rsidR="008262BC">
                <w:rPr>
                  <w:i/>
                  <w:color w:val="1155CC"/>
                  <w:sz w:val="16"/>
                  <w:szCs w:val="16"/>
                  <w:u w:val="single"/>
                </w:rPr>
                <w:t>https://is.stuba.sk/dok_server/slozka.pl?id=215329</w:t>
              </w:r>
            </w:hyperlink>
          </w:p>
        </w:tc>
      </w:tr>
    </w:tbl>
    <w:p w14:paraId="6610E54D" w14:textId="77777777" w:rsidR="00575600" w:rsidRPr="00950CC2" w:rsidRDefault="00575600" w:rsidP="0003152F">
      <w:pPr>
        <w:pStyle w:val="Default"/>
        <w:spacing w:line="216" w:lineRule="auto"/>
        <w:contextualSpacing/>
        <w:jc w:val="both"/>
        <w:rPr>
          <w:rFonts w:asciiTheme="minorHAnsi" w:hAnsiTheme="minorHAnsi" w:cstheme="minorHAnsi"/>
          <w:sz w:val="18"/>
          <w:szCs w:val="18"/>
        </w:rPr>
      </w:pPr>
    </w:p>
    <w:p w14:paraId="7D2C83F9" w14:textId="1704B189" w:rsidR="00E82D04" w:rsidRPr="0003152F" w:rsidRDefault="00185906"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4.4.</w:t>
      </w:r>
      <w:r w:rsidRPr="0003152F">
        <w:rPr>
          <w:rFonts w:cstheme="minorHAnsi"/>
          <w:sz w:val="18"/>
          <w:szCs w:val="18"/>
          <w:lang w:val="en-GB"/>
        </w:rPr>
        <w:t xml:space="preserve"> </w:t>
      </w:r>
      <w:r w:rsidR="00496F6B" w:rsidRPr="0003152F">
        <w:rPr>
          <w:rFonts w:cstheme="minorHAnsi"/>
          <w:sz w:val="18"/>
          <w:szCs w:val="18"/>
          <w:lang w:val="en-GB"/>
        </w:rPr>
        <w:t xml:space="preserve">Within the study </w:t>
      </w:r>
      <w:r w:rsidR="00D7442F">
        <w:rPr>
          <w:rFonts w:cstheme="minorHAnsi"/>
          <w:sz w:val="18"/>
          <w:szCs w:val="18"/>
          <w:lang w:val="en-GB"/>
        </w:rPr>
        <w:t>programme</w:t>
      </w:r>
      <w:r w:rsidR="00496F6B" w:rsidRPr="0003152F">
        <w:rPr>
          <w:rFonts w:cstheme="minorHAnsi"/>
          <w:sz w:val="18"/>
          <w:szCs w:val="18"/>
          <w:lang w:val="en-GB"/>
        </w:rPr>
        <w:t xml:space="preserve"> a sense of autonomy, independence, and self-evaluation is reinforced, while providing adequate guidance and support by teachers based on mutual respect.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9C6698" w:rsidRPr="0003152F" w14:paraId="5BA181D6"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901" w:type="dxa"/>
            <w:tcBorders>
              <w:top w:val="none" w:sz="0" w:space="0" w:color="auto"/>
              <w:left w:val="none" w:sz="0" w:space="0" w:color="auto"/>
              <w:right w:val="none" w:sz="0" w:space="0" w:color="auto"/>
            </w:tcBorders>
          </w:tcPr>
          <w:p w14:paraId="6D9FEB9D" w14:textId="5A38F28B"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2880" w:type="dxa"/>
            <w:tcBorders>
              <w:top w:val="none" w:sz="0" w:space="0" w:color="auto"/>
              <w:left w:val="none" w:sz="0" w:space="0" w:color="auto"/>
              <w:right w:val="none" w:sz="0" w:space="0" w:color="auto"/>
            </w:tcBorders>
          </w:tcPr>
          <w:p w14:paraId="2B1EE770" w14:textId="0BEACAF2"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0186ED5A" w14:textId="77777777" w:rsidTr="009C6698">
        <w:trPr>
          <w:trHeight w:val="510"/>
        </w:trPr>
        <w:tc>
          <w:tcPr>
            <w:tcW w:w="6901" w:type="dxa"/>
          </w:tcPr>
          <w:p w14:paraId="613919BA" w14:textId="6F37B17A"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2C2DFB36" w14:textId="3E6473AE"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14F9CFEE" w14:textId="0A3709CB" w:rsidR="00FC5770" w:rsidRPr="00410DA5" w:rsidRDefault="002B1488" w:rsidP="00DA1CD0">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The students are led to independent work within the study to facilitate critical thinking and independent study of </w:t>
            </w:r>
            <w:r w:rsidR="00E60380">
              <w:rPr>
                <w:rFonts w:cstheme="minorHAnsi"/>
                <w:bCs/>
                <w:i/>
                <w:iCs/>
                <w:color w:val="7F7F7F" w:themeColor="text1" w:themeTint="80"/>
                <w:sz w:val="16"/>
                <w:szCs w:val="16"/>
                <w:lang w:eastAsia="sk-SK"/>
              </w:rPr>
              <w:t xml:space="preserve">a </w:t>
            </w:r>
            <w:r>
              <w:rPr>
                <w:rFonts w:cstheme="minorHAnsi"/>
                <w:bCs/>
                <w:i/>
                <w:iCs/>
                <w:color w:val="7F7F7F" w:themeColor="text1" w:themeTint="80"/>
                <w:sz w:val="16"/>
                <w:szCs w:val="16"/>
                <w:lang w:eastAsia="sk-SK"/>
              </w:rPr>
              <w:t>given area and therefore achieve the successful solving of scientific-</w:t>
            </w:r>
            <w:r w:rsidR="00DA1CD0">
              <w:rPr>
                <w:rFonts w:cstheme="minorHAnsi"/>
                <w:bCs/>
                <w:i/>
                <w:iCs/>
                <w:color w:val="7F7F7F" w:themeColor="text1" w:themeTint="80"/>
                <w:sz w:val="16"/>
                <w:szCs w:val="16"/>
                <w:lang w:eastAsia="sk-SK"/>
              </w:rPr>
              <w:t>technical projects. During project classes, students work with process simulators (chemical reactor, distillation column, heat exchanger, storage tanks, etc.). Creative work is performed individually as well as in groups, which allows students to gain project-oriented soft skills as well. Students are supported by their teachers, which is appreciated by the students as evidenced in the results of evalauation of classes.</w:t>
            </w:r>
          </w:p>
        </w:tc>
        <w:tc>
          <w:tcPr>
            <w:tcW w:w="2880" w:type="dxa"/>
          </w:tcPr>
          <w:p w14:paraId="09BB2F70" w14:textId="77777777" w:rsidR="001A5C54" w:rsidRPr="001A5C54" w:rsidRDefault="001A5C54" w:rsidP="001A5C54">
            <w:pPr>
              <w:spacing w:line="216" w:lineRule="auto"/>
              <w:contextualSpacing/>
              <w:jc w:val="both"/>
              <w:rPr>
                <w:rFonts w:cstheme="minorHAnsi"/>
                <w:bCs/>
                <w:i/>
                <w:iCs/>
                <w:color w:val="7F7F7F" w:themeColor="text1" w:themeTint="80"/>
                <w:sz w:val="16"/>
                <w:szCs w:val="16"/>
                <w:lang w:eastAsia="sk-SK"/>
              </w:rPr>
            </w:pPr>
            <w:r w:rsidRPr="001A5C54">
              <w:rPr>
                <w:rFonts w:cstheme="minorHAnsi"/>
                <w:bCs/>
                <w:i/>
                <w:iCs/>
                <w:color w:val="7F7F7F" w:themeColor="text1" w:themeTint="80"/>
                <w:sz w:val="16"/>
                <w:szCs w:val="16"/>
                <w:lang w:eastAsia="sk-SK"/>
              </w:rPr>
              <w:t>Course fact sheets</w:t>
            </w:r>
          </w:p>
          <w:p w14:paraId="6D17924F" w14:textId="77777777" w:rsidR="001A5C54" w:rsidRPr="001A5C54" w:rsidRDefault="001A5C54" w:rsidP="001A5C54">
            <w:pPr>
              <w:spacing w:line="216" w:lineRule="auto"/>
              <w:contextualSpacing/>
              <w:jc w:val="both"/>
              <w:rPr>
                <w:rFonts w:cstheme="minorHAnsi"/>
                <w:bCs/>
                <w:i/>
                <w:iCs/>
                <w:color w:val="7F7F7F" w:themeColor="text1" w:themeTint="80"/>
                <w:sz w:val="16"/>
                <w:szCs w:val="16"/>
                <w:lang w:eastAsia="sk-SK"/>
              </w:rPr>
            </w:pPr>
            <w:r w:rsidRPr="001A5C54">
              <w:rPr>
                <w:rFonts w:cstheme="minorHAnsi"/>
                <w:bCs/>
                <w:i/>
                <w:iCs/>
                <w:color w:val="7F7F7F" w:themeColor="text1" w:themeTint="80"/>
                <w:sz w:val="16"/>
                <w:szCs w:val="16"/>
                <w:lang w:eastAsia="sk-SK"/>
              </w:rPr>
              <w:t>Results of evaluation of subjects in AIS in the description of ŠP (part 10)</w:t>
            </w:r>
          </w:p>
          <w:p w14:paraId="6C9DE867" w14:textId="4162D191" w:rsidR="001A5C54" w:rsidRDefault="00AC45AA" w:rsidP="001A5C54">
            <w:pPr>
              <w:spacing w:line="216" w:lineRule="auto"/>
              <w:contextualSpacing/>
              <w:jc w:val="both"/>
              <w:rPr>
                <w:i/>
                <w:color w:val="1155CC"/>
                <w:sz w:val="16"/>
                <w:szCs w:val="16"/>
                <w:u w:val="single"/>
              </w:rPr>
            </w:pPr>
            <w:hyperlink r:id="rId40">
              <w:r w:rsidR="001D6229">
                <w:rPr>
                  <w:i/>
                  <w:color w:val="1155CC"/>
                  <w:sz w:val="16"/>
                  <w:szCs w:val="16"/>
                  <w:u w:val="single"/>
                </w:rPr>
                <w:t>https://is.stuba.sk/dok_server/slozka.pl?id=215329</w:t>
              </w:r>
            </w:hyperlink>
          </w:p>
          <w:p w14:paraId="070E6D4A" w14:textId="77777777" w:rsidR="001D6229" w:rsidRPr="001A5C54" w:rsidRDefault="001D6229" w:rsidP="001A5C54">
            <w:pPr>
              <w:spacing w:line="216" w:lineRule="auto"/>
              <w:contextualSpacing/>
              <w:jc w:val="both"/>
              <w:rPr>
                <w:rFonts w:cstheme="minorHAnsi"/>
                <w:bCs/>
                <w:i/>
                <w:iCs/>
                <w:color w:val="7F7F7F" w:themeColor="text1" w:themeTint="80"/>
                <w:sz w:val="16"/>
                <w:szCs w:val="16"/>
                <w:lang w:eastAsia="sk-SK"/>
              </w:rPr>
            </w:pPr>
          </w:p>
          <w:p w14:paraId="3B1BEBE7" w14:textId="799CE9C3" w:rsidR="009E02B4" w:rsidRDefault="001D6229" w:rsidP="001A5C54">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Results of evaluation of classes by students</w:t>
            </w:r>
          </w:p>
          <w:p w14:paraId="4EAA979B" w14:textId="2BB71837" w:rsidR="00E11D29" w:rsidRPr="002B1488" w:rsidRDefault="00AC45AA" w:rsidP="001A5C54">
            <w:pPr>
              <w:spacing w:line="216" w:lineRule="auto"/>
              <w:contextualSpacing/>
              <w:jc w:val="both"/>
              <w:rPr>
                <w:rFonts w:cstheme="minorHAnsi"/>
                <w:bCs/>
                <w:i/>
                <w:iCs/>
                <w:color w:val="7F7F7F" w:themeColor="text1" w:themeTint="80"/>
                <w:sz w:val="16"/>
                <w:szCs w:val="16"/>
                <w:lang w:eastAsia="sk-SK"/>
              </w:rPr>
            </w:pPr>
            <w:hyperlink r:id="rId41">
              <w:r w:rsidR="001D6229">
                <w:rPr>
                  <w:i/>
                  <w:color w:val="1155CC"/>
                  <w:sz w:val="16"/>
                  <w:szCs w:val="16"/>
                  <w:u w:val="single"/>
                </w:rPr>
                <w:t>https://is.stuba.sk/dok_server/slozka.pl?id=215329</w:t>
              </w:r>
            </w:hyperlink>
          </w:p>
        </w:tc>
      </w:tr>
    </w:tbl>
    <w:p w14:paraId="56426DC8" w14:textId="77777777" w:rsidR="00575600" w:rsidRPr="002B1488" w:rsidRDefault="00575600" w:rsidP="0003152F">
      <w:pPr>
        <w:pStyle w:val="Default"/>
        <w:spacing w:line="216" w:lineRule="auto"/>
        <w:contextualSpacing/>
        <w:jc w:val="both"/>
        <w:rPr>
          <w:rFonts w:asciiTheme="minorHAnsi" w:hAnsiTheme="minorHAnsi" w:cstheme="minorHAnsi"/>
          <w:sz w:val="14"/>
          <w:szCs w:val="14"/>
        </w:rPr>
      </w:pPr>
    </w:p>
    <w:p w14:paraId="1FD13A00" w14:textId="781B250D" w:rsidR="00575600" w:rsidRPr="0003152F" w:rsidRDefault="00185906" w:rsidP="0003152F">
      <w:pPr>
        <w:pStyle w:val="Default"/>
        <w:spacing w:line="216" w:lineRule="auto"/>
        <w:contextualSpacing/>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4.5.</w:t>
      </w:r>
      <w:r w:rsidRPr="0003152F">
        <w:rPr>
          <w:rFonts w:asciiTheme="minorHAnsi" w:hAnsiTheme="minorHAnsi" w:cstheme="minorHAnsi"/>
          <w:sz w:val="18"/>
          <w:szCs w:val="18"/>
          <w:lang w:val="en-GB"/>
        </w:rPr>
        <w:t xml:space="preserve"> </w:t>
      </w:r>
      <w:r w:rsidR="00496F6B" w:rsidRPr="0003152F">
        <w:rPr>
          <w:rFonts w:cstheme="minorHAnsi"/>
          <w:sz w:val="18"/>
          <w:szCs w:val="18"/>
          <w:lang w:val="en-GB"/>
        </w:rPr>
        <w:t xml:space="preserve">The study </w:t>
      </w:r>
      <w:r w:rsidR="00D7442F">
        <w:rPr>
          <w:rFonts w:cstheme="minorHAnsi"/>
          <w:sz w:val="18"/>
          <w:szCs w:val="18"/>
          <w:lang w:val="en-GB"/>
        </w:rPr>
        <w:t>programme</w:t>
      </w:r>
      <w:r w:rsidR="00496F6B" w:rsidRPr="0003152F">
        <w:rPr>
          <w:rFonts w:cstheme="minorHAnsi"/>
          <w:sz w:val="18"/>
          <w:szCs w:val="18"/>
          <w:lang w:val="en-GB"/>
        </w:rPr>
        <w:t xml:space="preserve"> is delivered in a way that reinforces the internal motivation of students to continuously improve leading to the observance of principles of the academic ethics or professional ethics in the case of a professionally oriented bachelor's degree </w:t>
      </w:r>
      <w:r w:rsidR="00D7442F">
        <w:rPr>
          <w:rFonts w:cstheme="minorHAnsi"/>
          <w:sz w:val="18"/>
          <w:szCs w:val="18"/>
          <w:lang w:val="en-GB"/>
        </w:rPr>
        <w:t>programme</w:t>
      </w:r>
      <w:r w:rsidR="00496F6B" w:rsidRPr="0003152F">
        <w:rPr>
          <w:rFonts w:cstheme="minorHAnsi"/>
          <w:sz w:val="18"/>
          <w:szCs w:val="18"/>
          <w:lang w:val="en-GB"/>
        </w:rPr>
        <w:t>.</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203"/>
        <w:gridCol w:w="4575"/>
      </w:tblGrid>
      <w:tr w:rsidR="009C6698" w:rsidRPr="0003152F" w14:paraId="12772FC0"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5203" w:type="dxa"/>
            <w:tcBorders>
              <w:top w:val="none" w:sz="0" w:space="0" w:color="auto"/>
              <w:left w:val="none" w:sz="0" w:space="0" w:color="auto"/>
              <w:right w:val="none" w:sz="0" w:space="0" w:color="auto"/>
            </w:tcBorders>
          </w:tcPr>
          <w:p w14:paraId="09461946" w14:textId="6991DE7C"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4575" w:type="dxa"/>
            <w:tcBorders>
              <w:top w:val="none" w:sz="0" w:space="0" w:color="auto"/>
              <w:left w:val="none" w:sz="0" w:space="0" w:color="auto"/>
              <w:right w:val="none" w:sz="0" w:space="0" w:color="auto"/>
            </w:tcBorders>
          </w:tcPr>
          <w:p w14:paraId="614440CF" w14:textId="38DC90CD"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3D6D52A6" w14:textId="77777777" w:rsidTr="002A1D0F">
        <w:trPr>
          <w:trHeight w:val="567"/>
        </w:trPr>
        <w:tc>
          <w:tcPr>
            <w:tcW w:w="5203" w:type="dxa"/>
          </w:tcPr>
          <w:p w14:paraId="7B0B03FB" w14:textId="5559B7B0" w:rsidR="00787658"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DE8CDBA" w14:textId="77777777" w:rsidR="00D540BB" w:rsidRPr="00410DA5" w:rsidRDefault="00D540BB"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784D3B6F" w14:textId="6EF7A5A0" w:rsidR="00787658" w:rsidRDefault="002B1488"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Students have sufficient motivation to improving themselves </w:t>
            </w:r>
            <w:r w:rsidR="00216C88">
              <w:rPr>
                <w:rFonts w:cstheme="minorHAnsi"/>
                <w:bCs/>
                <w:i/>
                <w:iCs/>
                <w:color w:val="7F7F7F" w:themeColor="text1" w:themeTint="80"/>
                <w:sz w:val="16"/>
                <w:szCs w:val="16"/>
                <w:lang w:eastAsia="sk-SK"/>
              </w:rPr>
              <w:t>with set rules regarding successful subject completion.</w:t>
            </w:r>
            <w:r w:rsidR="00D540BB">
              <w:rPr>
                <w:rFonts w:cstheme="minorHAnsi"/>
                <w:bCs/>
                <w:i/>
                <w:iCs/>
                <w:color w:val="7F7F7F" w:themeColor="text1" w:themeTint="80"/>
                <w:sz w:val="16"/>
                <w:szCs w:val="16"/>
                <w:lang w:eastAsia="sk-SK"/>
              </w:rPr>
              <w:t xml:space="preserve"> In regards to adhering to the principles of ac</w:t>
            </w:r>
            <w:r w:rsidR="00E60380">
              <w:rPr>
                <w:rFonts w:cstheme="minorHAnsi"/>
                <w:bCs/>
                <w:i/>
                <w:iCs/>
                <w:color w:val="7F7F7F" w:themeColor="text1" w:themeTint="80"/>
                <w:sz w:val="16"/>
                <w:szCs w:val="16"/>
                <w:lang w:eastAsia="sk-SK"/>
              </w:rPr>
              <w:t>a</w:t>
            </w:r>
            <w:r w:rsidR="00D540BB">
              <w:rPr>
                <w:rFonts w:cstheme="minorHAnsi"/>
                <w:bCs/>
                <w:i/>
                <w:iCs/>
                <w:color w:val="7F7F7F" w:themeColor="text1" w:themeTint="80"/>
                <w:sz w:val="16"/>
                <w:szCs w:val="16"/>
                <w:lang w:eastAsia="sk-SK"/>
              </w:rPr>
              <w:t>demic ethics STU posse</w:t>
            </w:r>
            <w:r w:rsidR="00E60380">
              <w:rPr>
                <w:rFonts w:cstheme="minorHAnsi"/>
                <w:bCs/>
                <w:i/>
                <w:iCs/>
                <w:color w:val="7F7F7F" w:themeColor="text1" w:themeTint="80"/>
                <w:sz w:val="16"/>
                <w:szCs w:val="16"/>
                <w:lang w:eastAsia="sk-SK"/>
              </w:rPr>
              <w:t>s</w:t>
            </w:r>
            <w:r w:rsidR="00D540BB">
              <w:rPr>
                <w:rFonts w:cstheme="minorHAnsi"/>
                <w:bCs/>
                <w:i/>
                <w:iCs/>
                <w:color w:val="7F7F7F" w:themeColor="text1" w:themeTint="80"/>
                <w:sz w:val="16"/>
                <w:szCs w:val="16"/>
                <w:lang w:eastAsia="sk-SK"/>
              </w:rPr>
              <w:t>ses a functional system in form of Disciplinary and/or Ethics co</w:t>
            </w:r>
            <w:r w:rsidR="00E60380">
              <w:rPr>
                <w:rFonts w:cstheme="minorHAnsi"/>
                <w:bCs/>
                <w:i/>
                <w:iCs/>
                <w:color w:val="7F7F7F" w:themeColor="text1" w:themeTint="80"/>
                <w:sz w:val="16"/>
                <w:szCs w:val="16"/>
                <w:lang w:eastAsia="sk-SK"/>
              </w:rPr>
              <w:t>m</w:t>
            </w:r>
            <w:r w:rsidR="00D540BB">
              <w:rPr>
                <w:rFonts w:cstheme="minorHAnsi"/>
                <w:bCs/>
                <w:i/>
                <w:iCs/>
                <w:color w:val="7F7F7F" w:themeColor="text1" w:themeTint="80"/>
                <w:sz w:val="16"/>
                <w:szCs w:val="16"/>
                <w:lang w:eastAsia="sk-SK"/>
              </w:rPr>
              <w:t>mittee</w:t>
            </w:r>
          </w:p>
          <w:p w14:paraId="31128B58" w14:textId="6552F6BC" w:rsidR="00FC5770" w:rsidRPr="00410DA5" w:rsidRDefault="00FD27C2"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Proven dishonest activity of a student during study results assessment (cheating, use of unauthorized aids or practises, plagiarism etc.) results</w:t>
            </w:r>
            <w:r w:rsidR="00BA2A3D">
              <w:rPr>
                <w:rFonts w:cstheme="minorHAnsi"/>
                <w:bCs/>
                <w:i/>
                <w:iCs/>
                <w:color w:val="7F7F7F" w:themeColor="text1" w:themeTint="80"/>
                <w:sz w:val="16"/>
                <w:szCs w:val="16"/>
                <w:lang w:eastAsia="sk-SK"/>
              </w:rPr>
              <w:t xml:space="preserve"> in rating of FX – failed. This kind of action is a violation of study morals and can be a subject of further disciplinary proceedings. </w:t>
            </w:r>
          </w:p>
        </w:tc>
        <w:tc>
          <w:tcPr>
            <w:tcW w:w="4575" w:type="dxa"/>
          </w:tcPr>
          <w:p w14:paraId="65D09BBC" w14:textId="77777777" w:rsidR="00BE115A" w:rsidRPr="00BE115A" w:rsidRDefault="00BE115A" w:rsidP="00BE115A">
            <w:pPr>
              <w:spacing w:line="216" w:lineRule="auto"/>
              <w:contextualSpacing/>
              <w:jc w:val="both"/>
              <w:rPr>
                <w:rFonts w:cstheme="minorHAnsi"/>
                <w:bCs/>
                <w:i/>
                <w:iCs/>
                <w:color w:val="7F7F7F" w:themeColor="text1" w:themeTint="80"/>
                <w:sz w:val="16"/>
                <w:szCs w:val="16"/>
                <w:lang w:eastAsia="sk-SK"/>
              </w:rPr>
            </w:pPr>
            <w:r w:rsidRPr="00BE115A">
              <w:rPr>
                <w:rFonts w:cstheme="minorHAnsi"/>
                <w:bCs/>
                <w:i/>
                <w:iCs/>
                <w:color w:val="7F7F7F" w:themeColor="text1" w:themeTint="80"/>
                <w:sz w:val="16"/>
                <w:szCs w:val="16"/>
                <w:lang w:eastAsia="sk-SK"/>
              </w:rPr>
              <w:lastRenderedPageBreak/>
              <w:t>STU Study Regulations (Article 13, paragraph 3)</w:t>
            </w:r>
          </w:p>
          <w:p w14:paraId="0EF372D0" w14:textId="4D19BEEB" w:rsidR="00BE115A" w:rsidRDefault="00AC45AA" w:rsidP="00BE115A">
            <w:pPr>
              <w:spacing w:line="216" w:lineRule="auto"/>
              <w:contextualSpacing/>
              <w:jc w:val="both"/>
              <w:rPr>
                <w:rFonts w:cstheme="minorHAnsi"/>
                <w:bCs/>
                <w:i/>
                <w:iCs/>
                <w:color w:val="7F7F7F" w:themeColor="text1" w:themeTint="80"/>
                <w:sz w:val="16"/>
                <w:szCs w:val="16"/>
                <w:lang w:eastAsia="sk-SK"/>
              </w:rPr>
            </w:pPr>
            <w:hyperlink r:id="rId42" w:history="1">
              <w:r w:rsidR="00BE115A" w:rsidRPr="00AF6881">
                <w:rPr>
                  <w:rStyle w:val="Hyperlink"/>
                  <w:rFonts w:cstheme="minorHAnsi"/>
                  <w:bCs/>
                  <w:i/>
                  <w:iCs/>
                  <w:sz w:val="16"/>
                  <w:szCs w:val="16"/>
                  <w:lang w:eastAsia="sk-SK"/>
                </w:rPr>
                <w:t>https://www.stuba.sk/buxus/docs/stu/pracoviska/rektorat/odd_vzdelavania/legislativa/predpisy_2020/Uplne_znenie_Studijny_poriadok_STU_s_dodatok_1_a_2od_15.7.2020.pdf</w:t>
              </w:r>
            </w:hyperlink>
          </w:p>
          <w:p w14:paraId="2C883E2D" w14:textId="77777777" w:rsidR="00BE115A" w:rsidRPr="00BE115A" w:rsidRDefault="00BE115A" w:rsidP="00BE115A">
            <w:pPr>
              <w:spacing w:line="216" w:lineRule="auto"/>
              <w:contextualSpacing/>
              <w:jc w:val="both"/>
              <w:rPr>
                <w:rFonts w:cstheme="minorHAnsi"/>
                <w:bCs/>
                <w:i/>
                <w:iCs/>
                <w:color w:val="7F7F7F" w:themeColor="text1" w:themeTint="80"/>
                <w:sz w:val="16"/>
                <w:szCs w:val="16"/>
                <w:lang w:eastAsia="sk-SK"/>
              </w:rPr>
            </w:pPr>
            <w:r w:rsidRPr="00BE115A">
              <w:rPr>
                <w:rFonts w:cstheme="minorHAnsi"/>
                <w:bCs/>
                <w:i/>
                <w:iCs/>
                <w:color w:val="7F7F7F" w:themeColor="text1" w:themeTint="80"/>
                <w:sz w:val="16"/>
                <w:szCs w:val="16"/>
                <w:lang w:eastAsia="sk-SK"/>
              </w:rPr>
              <w:t>Disciplinary code of STU</w:t>
            </w:r>
          </w:p>
          <w:p w14:paraId="01C60910" w14:textId="13B9EAE4" w:rsidR="00BE115A" w:rsidRDefault="00AC45AA" w:rsidP="00BE115A">
            <w:pPr>
              <w:spacing w:line="216" w:lineRule="auto"/>
              <w:contextualSpacing/>
              <w:jc w:val="both"/>
              <w:rPr>
                <w:rFonts w:cstheme="minorHAnsi"/>
                <w:bCs/>
                <w:i/>
                <w:iCs/>
                <w:color w:val="7F7F7F" w:themeColor="text1" w:themeTint="80"/>
                <w:sz w:val="16"/>
                <w:szCs w:val="16"/>
                <w:lang w:eastAsia="sk-SK"/>
              </w:rPr>
            </w:pPr>
            <w:hyperlink r:id="rId43" w:history="1">
              <w:r w:rsidR="00BE115A" w:rsidRPr="00AF6881">
                <w:rPr>
                  <w:rStyle w:val="Hyperlink"/>
                  <w:rFonts w:cstheme="minorHAnsi"/>
                  <w:bCs/>
                  <w:i/>
                  <w:iCs/>
                  <w:sz w:val="16"/>
                  <w:szCs w:val="16"/>
                  <w:lang w:eastAsia="sk-SK"/>
                </w:rPr>
                <w:t>https://www.stuba.sk/sk/studenti/disciplinarna-komisia-</w:t>
              </w:r>
              <w:r w:rsidR="00BE115A" w:rsidRPr="00AF6881">
                <w:rPr>
                  <w:rStyle w:val="Hyperlink"/>
                  <w:rFonts w:cstheme="minorHAnsi"/>
                  <w:bCs/>
                  <w:i/>
                  <w:iCs/>
                  <w:sz w:val="16"/>
                  <w:szCs w:val="16"/>
                  <w:lang w:eastAsia="sk-SK"/>
                </w:rPr>
                <w:lastRenderedPageBreak/>
                <w:t>stu.html?page_id=5482</w:t>
              </w:r>
            </w:hyperlink>
          </w:p>
          <w:p w14:paraId="25564D95" w14:textId="77777777" w:rsidR="00BE115A" w:rsidRPr="00BE115A" w:rsidRDefault="00BE115A" w:rsidP="00BE115A">
            <w:pPr>
              <w:spacing w:line="216" w:lineRule="auto"/>
              <w:contextualSpacing/>
              <w:jc w:val="both"/>
              <w:rPr>
                <w:rFonts w:cstheme="minorHAnsi"/>
                <w:bCs/>
                <w:i/>
                <w:iCs/>
                <w:color w:val="7F7F7F" w:themeColor="text1" w:themeTint="80"/>
                <w:sz w:val="16"/>
                <w:szCs w:val="16"/>
                <w:lang w:eastAsia="sk-SK"/>
              </w:rPr>
            </w:pPr>
            <w:r w:rsidRPr="00BE115A">
              <w:rPr>
                <w:rFonts w:cstheme="minorHAnsi"/>
                <w:bCs/>
                <w:i/>
                <w:iCs/>
                <w:color w:val="7F7F7F" w:themeColor="text1" w:themeTint="80"/>
                <w:sz w:val="16"/>
                <w:szCs w:val="16"/>
                <w:lang w:eastAsia="sk-SK"/>
              </w:rPr>
              <w:t>Rector's Directive 6/2020-SR STU Ethics Committee</w:t>
            </w:r>
          </w:p>
          <w:p w14:paraId="78F81178" w14:textId="1D88DD55" w:rsidR="00B12A7A" w:rsidRDefault="00AC45AA" w:rsidP="00BE115A">
            <w:pPr>
              <w:spacing w:line="216" w:lineRule="auto"/>
              <w:contextualSpacing/>
              <w:jc w:val="both"/>
              <w:rPr>
                <w:rFonts w:cstheme="minorHAnsi"/>
                <w:bCs/>
                <w:i/>
                <w:iCs/>
                <w:color w:val="7F7F7F" w:themeColor="text1" w:themeTint="80"/>
                <w:sz w:val="16"/>
                <w:szCs w:val="16"/>
                <w:lang w:eastAsia="sk-SK"/>
              </w:rPr>
            </w:pPr>
            <w:hyperlink r:id="rId44" w:history="1">
              <w:r w:rsidR="00BE115A" w:rsidRPr="00AF6881">
                <w:rPr>
                  <w:rStyle w:val="Hyperlink"/>
                  <w:rFonts w:cstheme="minorHAnsi"/>
                  <w:bCs/>
                  <w:i/>
                  <w:iCs/>
                  <w:sz w:val="16"/>
                  <w:szCs w:val="16"/>
                  <w:lang w:eastAsia="sk-SK"/>
                </w:rPr>
                <w:t>https://www.stuba.sk/buxus/docs/stu/pracoviska/rektorat/odd_pravne_organizacne/2020_06_smernica_eticka_komisia_podpisany.pdf</w:t>
              </w:r>
            </w:hyperlink>
          </w:p>
          <w:p w14:paraId="2E21546C" w14:textId="77777777" w:rsidR="00BE115A" w:rsidRPr="00BE115A" w:rsidRDefault="00BE115A" w:rsidP="00BE115A">
            <w:pPr>
              <w:spacing w:line="216" w:lineRule="auto"/>
              <w:contextualSpacing/>
              <w:jc w:val="both"/>
              <w:rPr>
                <w:rFonts w:cstheme="minorHAnsi"/>
                <w:bCs/>
                <w:i/>
                <w:iCs/>
                <w:color w:val="7F7F7F" w:themeColor="text1" w:themeTint="80"/>
                <w:sz w:val="16"/>
                <w:szCs w:val="16"/>
                <w:lang w:eastAsia="sk-SK"/>
              </w:rPr>
            </w:pPr>
            <w:r w:rsidRPr="00BE115A">
              <w:rPr>
                <w:rFonts w:cstheme="minorHAnsi"/>
                <w:bCs/>
                <w:i/>
                <w:iCs/>
                <w:color w:val="7F7F7F" w:themeColor="text1" w:themeTint="80"/>
                <w:sz w:val="16"/>
                <w:szCs w:val="16"/>
                <w:lang w:eastAsia="sk-SK"/>
              </w:rPr>
              <w:t>Rector's Directive 3/2021-SR Code of Ethics for Students</w:t>
            </w:r>
          </w:p>
          <w:p w14:paraId="2F788404" w14:textId="3EACD1FA" w:rsidR="00BE115A" w:rsidRPr="0003152F" w:rsidRDefault="00AC45AA" w:rsidP="00C776E5">
            <w:pPr>
              <w:spacing w:line="216" w:lineRule="auto"/>
              <w:contextualSpacing/>
              <w:jc w:val="both"/>
              <w:rPr>
                <w:rFonts w:cstheme="minorHAnsi"/>
                <w:bCs/>
                <w:i/>
                <w:iCs/>
                <w:color w:val="7F7F7F" w:themeColor="text1" w:themeTint="80"/>
                <w:sz w:val="16"/>
                <w:szCs w:val="16"/>
                <w:lang w:val="en-GB" w:eastAsia="sk-SK"/>
              </w:rPr>
            </w:pPr>
            <w:hyperlink r:id="rId45" w:history="1">
              <w:r w:rsidR="00BE115A" w:rsidRPr="00AF6881">
                <w:rPr>
                  <w:rStyle w:val="Hyperlink"/>
                  <w:rFonts w:cstheme="minorHAnsi"/>
                  <w:bCs/>
                  <w:i/>
                  <w:iCs/>
                  <w:sz w:val="16"/>
                  <w:szCs w:val="16"/>
                  <w:lang w:eastAsia="sk-SK"/>
                </w:rPr>
                <w:t>https://www.stuba.sk/buxus/docs//stu/pracoviska/rektorat/odd_pravne_organizacne/2021_03_smernica_eticky_kodex_studenti_podpisany.pdf</w:t>
              </w:r>
            </w:hyperlink>
          </w:p>
        </w:tc>
      </w:tr>
    </w:tbl>
    <w:p w14:paraId="73F1408B"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53B82A01" w14:textId="750B357F" w:rsidR="00E82D04" w:rsidRPr="0003152F" w:rsidRDefault="00696775" w:rsidP="0003152F">
      <w:pPr>
        <w:pStyle w:val="Default"/>
        <w:spacing w:line="216" w:lineRule="auto"/>
        <w:contextualSpacing/>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4.6.</w:t>
      </w:r>
      <w:r w:rsidRPr="0003152F">
        <w:rPr>
          <w:rFonts w:asciiTheme="minorHAnsi" w:hAnsiTheme="minorHAnsi" w:cstheme="minorHAnsi"/>
          <w:sz w:val="18"/>
          <w:szCs w:val="18"/>
          <w:lang w:val="en-GB"/>
        </w:rPr>
        <w:t xml:space="preserve"> </w:t>
      </w:r>
      <w:r w:rsidR="00496F6B" w:rsidRPr="0003152F">
        <w:rPr>
          <w:bCs/>
          <w:sz w:val="18"/>
          <w:szCs w:val="18"/>
          <w:lang w:val="en-GB"/>
        </w:rPr>
        <w:t xml:space="preserve">The study </w:t>
      </w:r>
      <w:r w:rsidR="00D7442F">
        <w:rPr>
          <w:bCs/>
          <w:sz w:val="18"/>
          <w:szCs w:val="18"/>
          <w:lang w:val="en-GB"/>
        </w:rPr>
        <w:t>programme</w:t>
      </w:r>
      <w:r w:rsidR="00496F6B" w:rsidRPr="0003152F">
        <w:rPr>
          <w:bCs/>
          <w:sz w:val="18"/>
          <w:szCs w:val="18"/>
          <w:lang w:val="en-GB"/>
        </w:rPr>
        <w:t xml:space="preserve"> has prescribed rules, criteria, and methods for the assessment of learning outcomes in the study </w:t>
      </w:r>
      <w:r w:rsidR="00D7442F">
        <w:rPr>
          <w:bCs/>
          <w:sz w:val="18"/>
          <w:szCs w:val="18"/>
          <w:lang w:val="en-GB"/>
        </w:rPr>
        <w:t>programme</w:t>
      </w:r>
      <w:r w:rsidR="00496F6B" w:rsidRPr="0003152F">
        <w:rPr>
          <w:bCs/>
          <w:sz w:val="18"/>
          <w:szCs w:val="18"/>
          <w:lang w:val="en-GB"/>
        </w:rPr>
        <w:t xml:space="preserve"> that are available to the public in advance. The assessment results must be recorded, documented, and archived.</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212"/>
        <w:gridCol w:w="4566"/>
      </w:tblGrid>
      <w:tr w:rsidR="009C6698" w:rsidRPr="0003152F" w14:paraId="1095D5E1" w14:textId="77777777" w:rsidTr="009F247A">
        <w:trPr>
          <w:cnfStyle w:val="100000000000" w:firstRow="1" w:lastRow="0" w:firstColumn="0" w:lastColumn="0" w:oddVBand="0" w:evenVBand="0" w:oddHBand="0" w:evenHBand="0" w:firstRowFirstColumn="0" w:firstRowLastColumn="0" w:lastRowFirstColumn="0" w:lastRowLastColumn="0"/>
          <w:trHeight w:val="128"/>
        </w:trPr>
        <w:tc>
          <w:tcPr>
            <w:tcW w:w="5212" w:type="dxa"/>
            <w:tcBorders>
              <w:top w:val="none" w:sz="0" w:space="0" w:color="auto"/>
              <w:left w:val="none" w:sz="0" w:space="0" w:color="auto"/>
              <w:right w:val="none" w:sz="0" w:space="0" w:color="auto"/>
            </w:tcBorders>
          </w:tcPr>
          <w:p w14:paraId="3C26BA8C" w14:textId="58CADE12"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4566" w:type="dxa"/>
            <w:tcBorders>
              <w:top w:val="none" w:sz="0" w:space="0" w:color="auto"/>
              <w:left w:val="none" w:sz="0" w:space="0" w:color="auto"/>
              <w:right w:val="none" w:sz="0" w:space="0" w:color="auto"/>
            </w:tcBorders>
          </w:tcPr>
          <w:p w14:paraId="34CF5252" w14:textId="1139F7C4"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64CC663E" w14:textId="77777777" w:rsidTr="009F247A">
        <w:trPr>
          <w:trHeight w:val="567"/>
        </w:trPr>
        <w:tc>
          <w:tcPr>
            <w:tcW w:w="5212" w:type="dxa"/>
          </w:tcPr>
          <w:p w14:paraId="45EDF8A6" w14:textId="62C29563"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341B870B" w14:textId="4203E4D8"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6EE9DDF1" w14:textId="236C2734" w:rsidR="00FC5770" w:rsidRPr="00346172" w:rsidRDefault="00BA2A3D" w:rsidP="0003152F">
            <w:pPr>
              <w:spacing w:line="216" w:lineRule="auto"/>
              <w:contextualSpacing/>
              <w:jc w:val="both"/>
              <w:rPr>
                <w:rFonts w:cstheme="minorHAnsi"/>
                <w:bCs/>
                <w:i/>
                <w:iCs/>
                <w:color w:val="7F7F7F" w:themeColor="text1" w:themeTint="80"/>
                <w:sz w:val="16"/>
                <w:szCs w:val="16"/>
                <w:lang w:val="en-US" w:eastAsia="sk-SK"/>
              </w:rPr>
            </w:pPr>
            <w:r>
              <w:rPr>
                <w:rFonts w:cstheme="minorHAnsi"/>
                <w:bCs/>
                <w:i/>
                <w:iCs/>
                <w:color w:val="7F7F7F" w:themeColor="text1" w:themeTint="80"/>
                <w:sz w:val="16"/>
                <w:szCs w:val="16"/>
                <w:lang w:eastAsia="sk-SK"/>
              </w:rPr>
              <w:t>General rules, criteria and methods for the assessment of learning outcomes are defined in study regulations of STU. Every subject has clearly defined rules for completion in advance. These are made available to the public in advance in form of the information sheets of the individual subjects</w:t>
            </w:r>
            <w:r w:rsidR="00346172">
              <w:rPr>
                <w:rFonts w:cstheme="minorHAnsi"/>
                <w:bCs/>
                <w:i/>
                <w:iCs/>
                <w:color w:val="7F7F7F" w:themeColor="text1" w:themeTint="80"/>
                <w:sz w:val="16"/>
                <w:szCs w:val="16"/>
                <w:lang w:eastAsia="sk-SK"/>
              </w:rPr>
              <w:t xml:space="preserve"> and are presented to students by the lecturer in accordance with rules during the first lecture. The subject examiner is obliged to archive </w:t>
            </w:r>
            <w:r w:rsidR="00346172">
              <w:rPr>
                <w:rFonts w:cstheme="minorHAnsi"/>
                <w:bCs/>
                <w:i/>
                <w:iCs/>
                <w:color w:val="7F7F7F" w:themeColor="text1" w:themeTint="80"/>
                <w:sz w:val="16"/>
                <w:szCs w:val="16"/>
                <w:lang w:val="en-US" w:eastAsia="sk-SK"/>
              </w:rPr>
              <w:t xml:space="preserve">documents on which the </w:t>
            </w:r>
            <w:r w:rsidR="00B423E4">
              <w:rPr>
                <w:rFonts w:cstheme="minorHAnsi"/>
                <w:bCs/>
                <w:i/>
                <w:iCs/>
                <w:color w:val="7F7F7F" w:themeColor="text1" w:themeTint="80"/>
                <w:sz w:val="16"/>
                <w:szCs w:val="16"/>
                <w:lang w:val="en-US" w:eastAsia="sk-SK"/>
              </w:rPr>
              <w:t>assessment</w:t>
            </w:r>
            <w:r w:rsidR="00346172">
              <w:rPr>
                <w:rFonts w:cstheme="minorHAnsi"/>
                <w:bCs/>
                <w:i/>
                <w:iCs/>
                <w:color w:val="7F7F7F" w:themeColor="text1" w:themeTint="80"/>
                <w:sz w:val="16"/>
                <w:szCs w:val="16"/>
                <w:lang w:val="en-US" w:eastAsia="sk-SK"/>
              </w:rPr>
              <w:t xml:space="preserve"> is based on for at least three years. All the assessment results are recorded and archived in academic information system of STU.</w:t>
            </w:r>
          </w:p>
        </w:tc>
        <w:tc>
          <w:tcPr>
            <w:tcW w:w="4566" w:type="dxa"/>
          </w:tcPr>
          <w:p w14:paraId="28D659E9" w14:textId="77777777" w:rsidR="00573557" w:rsidRPr="00573557" w:rsidRDefault="00573557" w:rsidP="00573557">
            <w:pPr>
              <w:spacing w:line="216" w:lineRule="auto"/>
              <w:contextualSpacing/>
              <w:jc w:val="both"/>
              <w:rPr>
                <w:rFonts w:cstheme="minorHAnsi"/>
                <w:bCs/>
                <w:i/>
                <w:iCs/>
                <w:color w:val="7F7F7F" w:themeColor="text1" w:themeTint="80"/>
                <w:sz w:val="16"/>
                <w:szCs w:val="16"/>
                <w:lang w:eastAsia="sk-SK"/>
              </w:rPr>
            </w:pPr>
            <w:r w:rsidRPr="00573557">
              <w:rPr>
                <w:rFonts w:cstheme="minorHAnsi"/>
                <w:bCs/>
                <w:i/>
                <w:iCs/>
                <w:color w:val="7F7F7F" w:themeColor="text1" w:themeTint="80"/>
                <w:sz w:val="16"/>
                <w:szCs w:val="16"/>
                <w:lang w:eastAsia="sk-SK"/>
              </w:rPr>
              <w:t>Course fact sheets</w:t>
            </w:r>
          </w:p>
          <w:p w14:paraId="7319A4C0" w14:textId="2496F989" w:rsidR="00573557" w:rsidRDefault="00AC45AA" w:rsidP="00573557">
            <w:pPr>
              <w:spacing w:line="216" w:lineRule="auto"/>
              <w:contextualSpacing/>
              <w:jc w:val="both"/>
              <w:rPr>
                <w:i/>
                <w:color w:val="1155CC"/>
                <w:sz w:val="16"/>
                <w:szCs w:val="16"/>
                <w:u w:val="single"/>
              </w:rPr>
            </w:pPr>
            <w:hyperlink r:id="rId46">
              <w:r w:rsidR="009F247A">
                <w:rPr>
                  <w:i/>
                  <w:color w:val="1155CC"/>
                  <w:sz w:val="16"/>
                  <w:szCs w:val="16"/>
                  <w:u w:val="single"/>
                </w:rPr>
                <w:t>https://is.stuba.sk/dok_server/slozka.pl?id=215329</w:t>
              </w:r>
            </w:hyperlink>
          </w:p>
          <w:p w14:paraId="4EEFC154" w14:textId="77777777" w:rsidR="009F247A" w:rsidRPr="00573557" w:rsidRDefault="009F247A" w:rsidP="00573557">
            <w:pPr>
              <w:spacing w:line="216" w:lineRule="auto"/>
              <w:contextualSpacing/>
              <w:jc w:val="both"/>
              <w:rPr>
                <w:rFonts w:cstheme="minorHAnsi"/>
                <w:bCs/>
                <w:i/>
                <w:iCs/>
                <w:color w:val="7F7F7F" w:themeColor="text1" w:themeTint="80"/>
                <w:sz w:val="16"/>
                <w:szCs w:val="16"/>
                <w:lang w:eastAsia="sk-SK"/>
              </w:rPr>
            </w:pPr>
          </w:p>
          <w:p w14:paraId="5B230534" w14:textId="77777777" w:rsidR="00573557" w:rsidRPr="00573557" w:rsidRDefault="00573557" w:rsidP="00573557">
            <w:pPr>
              <w:spacing w:line="216" w:lineRule="auto"/>
              <w:contextualSpacing/>
              <w:jc w:val="both"/>
              <w:rPr>
                <w:rFonts w:cstheme="minorHAnsi"/>
                <w:bCs/>
                <w:i/>
                <w:iCs/>
                <w:color w:val="7F7F7F" w:themeColor="text1" w:themeTint="80"/>
                <w:sz w:val="16"/>
                <w:szCs w:val="16"/>
                <w:lang w:eastAsia="sk-SK"/>
              </w:rPr>
            </w:pPr>
            <w:r w:rsidRPr="00573557">
              <w:rPr>
                <w:rFonts w:cstheme="minorHAnsi"/>
                <w:bCs/>
                <w:i/>
                <w:iCs/>
                <w:color w:val="7F7F7F" w:themeColor="text1" w:themeTint="80"/>
                <w:sz w:val="16"/>
                <w:szCs w:val="16"/>
                <w:lang w:eastAsia="sk-SK"/>
              </w:rPr>
              <w:t>STU Study Regulations (Article 13, paragraph 2)</w:t>
            </w:r>
          </w:p>
          <w:p w14:paraId="66482F82" w14:textId="4CC46059" w:rsidR="002A1D0F" w:rsidRDefault="00AC45AA" w:rsidP="00573557">
            <w:pPr>
              <w:spacing w:line="216" w:lineRule="auto"/>
              <w:contextualSpacing/>
              <w:jc w:val="both"/>
              <w:rPr>
                <w:rFonts w:cstheme="minorHAnsi"/>
                <w:bCs/>
                <w:i/>
                <w:iCs/>
                <w:color w:val="7F7F7F" w:themeColor="text1" w:themeTint="80"/>
                <w:sz w:val="16"/>
                <w:szCs w:val="16"/>
                <w:lang w:eastAsia="sk-SK"/>
              </w:rPr>
            </w:pPr>
            <w:hyperlink r:id="rId47" w:history="1">
              <w:r w:rsidR="00573557" w:rsidRPr="00AF6881">
                <w:rPr>
                  <w:rStyle w:val="Hyperlink"/>
                  <w:rFonts w:cstheme="minorHAnsi"/>
                  <w:bCs/>
                  <w:i/>
                  <w:iCs/>
                  <w:sz w:val="16"/>
                  <w:szCs w:val="16"/>
                  <w:lang w:eastAsia="sk-SK"/>
                </w:rPr>
                <w:t>https://www.stuba.sk/buxus/docs/stu/pracoviska/rektorat/odd_vzdelavania/legislativa/predpisy_2020/Uplne_znenie_Studijny_poriadok_STU_s_dodatok_1_a_2od_15.7.2020.pdf</w:t>
              </w:r>
            </w:hyperlink>
          </w:p>
          <w:p w14:paraId="1CF45778" w14:textId="2E574D96" w:rsidR="00573557" w:rsidRPr="0003152F" w:rsidRDefault="00573557" w:rsidP="00573557">
            <w:pPr>
              <w:spacing w:line="216" w:lineRule="auto"/>
              <w:contextualSpacing/>
              <w:jc w:val="both"/>
              <w:rPr>
                <w:rFonts w:cstheme="minorHAnsi"/>
                <w:color w:val="A6A6A6" w:themeColor="background1" w:themeShade="A6"/>
                <w:sz w:val="16"/>
                <w:szCs w:val="16"/>
                <w:lang w:val="en-GB" w:eastAsia="sk-SK"/>
              </w:rPr>
            </w:pPr>
          </w:p>
        </w:tc>
      </w:tr>
    </w:tbl>
    <w:p w14:paraId="50EA7F42"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5B305B4D" w14:textId="6BC0D875" w:rsidR="00E82D04" w:rsidRPr="0003152F" w:rsidRDefault="00DC2BA3"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4.7.</w:t>
      </w:r>
      <w:r w:rsidRPr="0003152F">
        <w:rPr>
          <w:rFonts w:cstheme="minorHAnsi"/>
          <w:sz w:val="18"/>
          <w:szCs w:val="18"/>
          <w:lang w:val="en-GB"/>
        </w:rPr>
        <w:t xml:space="preserve"> </w:t>
      </w:r>
      <w:r w:rsidR="00496F6B" w:rsidRPr="0003152F">
        <w:rPr>
          <w:rFonts w:cstheme="minorHAnsi"/>
          <w:bCs/>
          <w:sz w:val="18"/>
          <w:szCs w:val="18"/>
          <w:lang w:val="en-GB"/>
        </w:rPr>
        <w:t xml:space="preserve">Assessment methods and criteria are known in advance and accessible to students, they are included in the different parts/subjects/modules of the </w:t>
      </w:r>
      <w:r w:rsidR="00D7442F">
        <w:rPr>
          <w:rFonts w:cstheme="minorHAnsi"/>
          <w:bCs/>
          <w:sz w:val="18"/>
          <w:szCs w:val="18"/>
          <w:lang w:val="en-GB"/>
        </w:rPr>
        <w:t>programme</w:t>
      </w:r>
      <w:r w:rsidR="00496F6B" w:rsidRPr="0003152F">
        <w:rPr>
          <w:rFonts w:cstheme="minorHAnsi"/>
          <w:bCs/>
          <w:sz w:val="18"/>
          <w:szCs w:val="18"/>
          <w:lang w:val="en-GB"/>
        </w:rPr>
        <w:t>, and they are suitable for a fair, consistent, transparent verification of acquired knowledge, skills, and competencies.</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4727DD57"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E23CCBC" w14:textId="619CF808"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0E72049E" w14:textId="606C45E6" w:rsidR="009C6698" w:rsidRPr="0003152F" w:rsidRDefault="009C6698" w:rsidP="0003152F">
            <w:pPr>
              <w:spacing w:line="216" w:lineRule="auto"/>
              <w:contextualSpacing/>
              <w:jc w:val="both"/>
              <w:rPr>
                <w:rFonts w:cstheme="minorHAnsi"/>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932B3E" w:rsidRPr="0003152F" w14:paraId="377E4A58" w14:textId="77777777" w:rsidTr="00932B3E">
        <w:trPr>
          <w:trHeight w:val="567"/>
        </w:trPr>
        <w:tc>
          <w:tcPr>
            <w:tcW w:w="4889" w:type="dxa"/>
          </w:tcPr>
          <w:p w14:paraId="1F1871D0" w14:textId="3601A046"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4265656A"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7C78CE64" w14:textId="7F21812C" w:rsidR="00932B3E" w:rsidRPr="00410DA5" w:rsidRDefault="00346172"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The requirements for subject completion are defined in subject’s information sheet, and are </w:t>
            </w:r>
            <w:r w:rsidRPr="00346172">
              <w:rPr>
                <w:rFonts w:cstheme="minorHAnsi"/>
                <w:bCs/>
                <w:i/>
                <w:iCs/>
                <w:color w:val="7F7F7F" w:themeColor="text1" w:themeTint="80"/>
                <w:sz w:val="16"/>
                <w:szCs w:val="16"/>
                <w:lang w:eastAsia="sk-SK"/>
              </w:rPr>
              <w:t>presented to students by the lecturer</w:t>
            </w:r>
            <w:r>
              <w:rPr>
                <w:rFonts w:cstheme="minorHAnsi"/>
                <w:bCs/>
                <w:i/>
                <w:iCs/>
                <w:color w:val="7F7F7F" w:themeColor="text1" w:themeTint="80"/>
                <w:sz w:val="16"/>
                <w:szCs w:val="16"/>
                <w:lang w:eastAsia="sk-SK"/>
              </w:rPr>
              <w:t xml:space="preserve"> </w:t>
            </w:r>
            <w:r w:rsidRPr="00346172">
              <w:rPr>
                <w:rFonts w:cstheme="minorHAnsi"/>
                <w:bCs/>
                <w:i/>
                <w:iCs/>
                <w:color w:val="7F7F7F" w:themeColor="text1" w:themeTint="80"/>
                <w:sz w:val="16"/>
                <w:szCs w:val="16"/>
                <w:lang w:eastAsia="sk-SK"/>
              </w:rPr>
              <w:t>during the first lecture</w:t>
            </w:r>
            <w:r>
              <w:rPr>
                <w:rFonts w:cstheme="minorHAnsi"/>
                <w:bCs/>
                <w:i/>
                <w:iCs/>
                <w:color w:val="7F7F7F" w:themeColor="text1" w:themeTint="80"/>
                <w:sz w:val="16"/>
                <w:szCs w:val="16"/>
                <w:lang w:eastAsia="sk-SK"/>
              </w:rPr>
              <w:t>. The overall assessment is divided into mul</w:t>
            </w:r>
            <w:r w:rsidR="00E60380">
              <w:rPr>
                <w:rFonts w:cstheme="minorHAnsi"/>
                <w:bCs/>
                <w:i/>
                <w:iCs/>
                <w:color w:val="7F7F7F" w:themeColor="text1" w:themeTint="80"/>
                <w:sz w:val="16"/>
                <w:szCs w:val="16"/>
                <w:lang w:eastAsia="sk-SK"/>
              </w:rPr>
              <w:t>ti</w:t>
            </w:r>
            <w:r>
              <w:rPr>
                <w:rFonts w:cstheme="minorHAnsi"/>
                <w:bCs/>
                <w:i/>
                <w:iCs/>
                <w:color w:val="7F7F7F" w:themeColor="text1" w:themeTint="80"/>
                <w:sz w:val="16"/>
                <w:szCs w:val="16"/>
                <w:lang w:eastAsia="sk-SK"/>
              </w:rPr>
              <w:t>ple parts, depending on the nature of the subject.</w:t>
            </w:r>
            <w:r w:rsidR="00042A35">
              <w:rPr>
                <w:rFonts w:cstheme="minorHAnsi"/>
                <w:bCs/>
                <w:i/>
                <w:iCs/>
                <w:color w:val="7F7F7F" w:themeColor="text1" w:themeTint="80"/>
                <w:sz w:val="16"/>
                <w:szCs w:val="16"/>
                <w:lang w:eastAsia="sk-SK"/>
              </w:rPr>
              <w:t xml:space="preserve"> Results of the intermediate grading of each study activity is available to the students via the Moodle e-learning platform.</w:t>
            </w:r>
          </w:p>
        </w:tc>
        <w:tc>
          <w:tcPr>
            <w:tcW w:w="4889" w:type="dxa"/>
          </w:tcPr>
          <w:p w14:paraId="305D13A9" w14:textId="77777777" w:rsidR="00AE1CB6" w:rsidRPr="00AE1CB6" w:rsidRDefault="00AE1CB6" w:rsidP="00AE1CB6">
            <w:pPr>
              <w:spacing w:line="216" w:lineRule="auto"/>
              <w:contextualSpacing/>
              <w:jc w:val="both"/>
              <w:rPr>
                <w:rFonts w:cstheme="minorHAnsi"/>
                <w:bCs/>
                <w:i/>
                <w:iCs/>
                <w:color w:val="7F7F7F" w:themeColor="text1" w:themeTint="80"/>
                <w:sz w:val="16"/>
                <w:szCs w:val="16"/>
                <w:lang w:eastAsia="sk-SK"/>
              </w:rPr>
            </w:pPr>
            <w:r w:rsidRPr="00AE1CB6">
              <w:rPr>
                <w:rFonts w:cstheme="minorHAnsi"/>
                <w:bCs/>
                <w:i/>
                <w:iCs/>
                <w:color w:val="7F7F7F" w:themeColor="text1" w:themeTint="80"/>
                <w:sz w:val="16"/>
                <w:szCs w:val="16"/>
                <w:lang w:eastAsia="sk-SK"/>
              </w:rPr>
              <w:t>Course fact sheets</w:t>
            </w:r>
          </w:p>
          <w:p w14:paraId="3849A873" w14:textId="5ED89512" w:rsidR="00AE1CB6" w:rsidRDefault="00AC45AA" w:rsidP="00AE1CB6">
            <w:pPr>
              <w:spacing w:line="216" w:lineRule="auto"/>
              <w:contextualSpacing/>
              <w:jc w:val="both"/>
              <w:rPr>
                <w:i/>
                <w:color w:val="1155CC"/>
                <w:sz w:val="16"/>
                <w:szCs w:val="16"/>
                <w:u w:val="single"/>
              </w:rPr>
            </w:pPr>
            <w:hyperlink r:id="rId48">
              <w:r w:rsidR="009F247A">
                <w:rPr>
                  <w:i/>
                  <w:color w:val="1155CC"/>
                  <w:sz w:val="16"/>
                  <w:szCs w:val="16"/>
                  <w:u w:val="single"/>
                </w:rPr>
                <w:t>https://is.stuba.sk/dok_server/slozka.pl?id=215329</w:t>
              </w:r>
            </w:hyperlink>
          </w:p>
          <w:p w14:paraId="35DBC069" w14:textId="77777777" w:rsidR="009F247A" w:rsidRPr="00AE1CB6" w:rsidRDefault="009F247A" w:rsidP="00AE1CB6">
            <w:pPr>
              <w:spacing w:line="216" w:lineRule="auto"/>
              <w:contextualSpacing/>
              <w:jc w:val="both"/>
              <w:rPr>
                <w:rFonts w:cstheme="minorHAnsi"/>
                <w:bCs/>
                <w:i/>
                <w:iCs/>
                <w:color w:val="7F7F7F" w:themeColor="text1" w:themeTint="80"/>
                <w:sz w:val="16"/>
                <w:szCs w:val="16"/>
                <w:lang w:eastAsia="sk-SK"/>
              </w:rPr>
            </w:pPr>
          </w:p>
          <w:p w14:paraId="7883CECF" w14:textId="77777777" w:rsidR="00AE1CB6" w:rsidRPr="00AE1CB6" w:rsidRDefault="00AE1CB6" w:rsidP="00AE1CB6">
            <w:pPr>
              <w:spacing w:line="216" w:lineRule="auto"/>
              <w:contextualSpacing/>
              <w:jc w:val="both"/>
              <w:rPr>
                <w:rFonts w:cstheme="minorHAnsi"/>
                <w:bCs/>
                <w:i/>
                <w:iCs/>
                <w:color w:val="7F7F7F" w:themeColor="text1" w:themeTint="80"/>
                <w:sz w:val="16"/>
                <w:szCs w:val="16"/>
                <w:lang w:eastAsia="sk-SK"/>
              </w:rPr>
            </w:pPr>
            <w:r w:rsidRPr="00AE1CB6">
              <w:rPr>
                <w:rFonts w:cstheme="minorHAnsi"/>
                <w:bCs/>
                <w:i/>
                <w:iCs/>
                <w:color w:val="7F7F7F" w:themeColor="text1" w:themeTint="80"/>
                <w:sz w:val="16"/>
                <w:szCs w:val="16"/>
                <w:lang w:eastAsia="sk-SK"/>
              </w:rPr>
              <w:t>STU Study Regulations (Article 13, paragraph 2)</w:t>
            </w:r>
          </w:p>
          <w:p w14:paraId="2EA4E5A0" w14:textId="4A0DB085" w:rsidR="00932B3E" w:rsidRDefault="00AC45AA" w:rsidP="00AE1CB6">
            <w:pPr>
              <w:spacing w:line="216" w:lineRule="auto"/>
              <w:contextualSpacing/>
              <w:jc w:val="both"/>
              <w:rPr>
                <w:rFonts w:cstheme="minorHAnsi"/>
                <w:bCs/>
                <w:i/>
                <w:iCs/>
                <w:color w:val="7F7F7F" w:themeColor="text1" w:themeTint="80"/>
                <w:sz w:val="16"/>
                <w:szCs w:val="16"/>
                <w:lang w:eastAsia="sk-SK"/>
              </w:rPr>
            </w:pPr>
            <w:hyperlink r:id="rId49" w:history="1">
              <w:r w:rsidR="00AE1CB6" w:rsidRPr="00AF6881">
                <w:rPr>
                  <w:rStyle w:val="Hyperlink"/>
                  <w:rFonts w:cstheme="minorHAnsi"/>
                  <w:bCs/>
                  <w:i/>
                  <w:iCs/>
                  <w:sz w:val="16"/>
                  <w:szCs w:val="16"/>
                  <w:lang w:eastAsia="sk-SK"/>
                </w:rPr>
                <w:t>https://www.stuba.sk/buxus/docs/stu/pracoviska/rektorat/odd_vzdelavania/legislativa/predpisy_2020/Uplne_znenie_Studijny_poriadok_STU_s_dodatok_1_a_2od_15.7.2020.pdf</w:t>
              </w:r>
            </w:hyperlink>
          </w:p>
          <w:p w14:paraId="4192CAE3" w14:textId="21936560" w:rsidR="00AE1CB6" w:rsidRPr="0003152F" w:rsidRDefault="00AE1CB6" w:rsidP="00AE1CB6">
            <w:pPr>
              <w:spacing w:line="216" w:lineRule="auto"/>
              <w:contextualSpacing/>
              <w:jc w:val="both"/>
              <w:rPr>
                <w:rFonts w:cstheme="minorHAnsi"/>
                <w:color w:val="A6A6A6" w:themeColor="background1" w:themeShade="A6"/>
                <w:sz w:val="16"/>
                <w:szCs w:val="16"/>
                <w:lang w:val="en-GB" w:eastAsia="sk-SK"/>
              </w:rPr>
            </w:pPr>
          </w:p>
        </w:tc>
      </w:tr>
    </w:tbl>
    <w:p w14:paraId="67BAED99" w14:textId="77777777" w:rsidR="00575600" w:rsidRPr="0003152F" w:rsidRDefault="00575600" w:rsidP="0003152F">
      <w:pPr>
        <w:pStyle w:val="Default"/>
        <w:spacing w:line="216" w:lineRule="auto"/>
        <w:contextualSpacing/>
        <w:jc w:val="both"/>
        <w:rPr>
          <w:rFonts w:asciiTheme="minorHAnsi" w:hAnsiTheme="minorHAnsi" w:cstheme="minorHAnsi"/>
          <w:sz w:val="18"/>
          <w:szCs w:val="18"/>
          <w:lang w:val="en-GB"/>
        </w:rPr>
      </w:pPr>
    </w:p>
    <w:p w14:paraId="692B8B3C" w14:textId="74AE8D5D" w:rsidR="00E82D04" w:rsidRPr="0003152F" w:rsidRDefault="002003EC"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4.8.</w:t>
      </w:r>
      <w:r w:rsidRPr="0003152F">
        <w:rPr>
          <w:rFonts w:cstheme="minorHAnsi"/>
          <w:sz w:val="18"/>
          <w:szCs w:val="18"/>
          <w:lang w:val="en-GB"/>
        </w:rPr>
        <w:t xml:space="preserve"> </w:t>
      </w:r>
      <w:r w:rsidR="00496F6B" w:rsidRPr="0003152F">
        <w:rPr>
          <w:rFonts w:cstheme="minorHAnsi"/>
          <w:bCs/>
          <w:sz w:val="18"/>
          <w:szCs w:val="18"/>
          <w:lang w:val="en-GB"/>
        </w:rPr>
        <w:t xml:space="preserve">The assessment provides students with a reliable feedback on the degree of </w:t>
      </w:r>
      <w:r w:rsidR="00FE45CC" w:rsidRPr="0003152F">
        <w:rPr>
          <w:rFonts w:cstheme="minorHAnsi"/>
          <w:bCs/>
          <w:sz w:val="18"/>
          <w:szCs w:val="18"/>
          <w:lang w:val="en-GB"/>
        </w:rPr>
        <w:t>fulfi</w:t>
      </w:r>
      <w:r w:rsidR="00E60380">
        <w:rPr>
          <w:rFonts w:cstheme="minorHAnsi"/>
          <w:bCs/>
          <w:sz w:val="18"/>
          <w:szCs w:val="18"/>
          <w:lang w:val="en-GB"/>
        </w:rPr>
        <w:t>l</w:t>
      </w:r>
      <w:r w:rsidR="00FE45CC" w:rsidRPr="0003152F">
        <w:rPr>
          <w:rFonts w:cstheme="minorHAnsi"/>
          <w:bCs/>
          <w:sz w:val="18"/>
          <w:szCs w:val="18"/>
          <w:lang w:val="en-GB"/>
        </w:rPr>
        <w:t>lment</w:t>
      </w:r>
      <w:r w:rsidR="00496F6B" w:rsidRPr="0003152F">
        <w:rPr>
          <w:rFonts w:cstheme="minorHAnsi"/>
          <w:bCs/>
          <w:sz w:val="18"/>
          <w:szCs w:val="18"/>
          <w:lang w:val="en-GB"/>
        </w:rPr>
        <w:t xml:space="preserve"> of learning outcomes, where appropriate with advice on learning progression.</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5B2D5D89" w14:textId="77777777" w:rsidTr="00116A03">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44545FA5" w14:textId="187E95BA"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73E60A7D" w14:textId="375C71DA"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116A03" w:rsidRPr="0003152F" w14:paraId="69C2D6D5" w14:textId="77777777" w:rsidTr="00116A03">
        <w:trPr>
          <w:trHeight w:val="567"/>
        </w:trPr>
        <w:tc>
          <w:tcPr>
            <w:tcW w:w="4889" w:type="dxa"/>
          </w:tcPr>
          <w:p w14:paraId="26A2B24E" w14:textId="0F219963"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5D5B438" w14:textId="39DF28FA"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304BB66E" w14:textId="0CCE6605" w:rsidR="00116A03" w:rsidRPr="006C50E0" w:rsidRDefault="006C50E0" w:rsidP="0078758B">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Due to relatively low expected number of student</w:t>
            </w:r>
            <w:r w:rsidR="006424B3">
              <w:rPr>
                <w:rFonts w:cstheme="minorHAnsi"/>
                <w:bCs/>
                <w:i/>
                <w:iCs/>
                <w:color w:val="7F7F7F" w:themeColor="text1" w:themeTint="80"/>
                <w:sz w:val="16"/>
                <w:szCs w:val="16"/>
                <w:lang w:eastAsia="sk-SK"/>
              </w:rPr>
              <w:t>s</w:t>
            </w:r>
            <w:r>
              <w:rPr>
                <w:rFonts w:cstheme="minorHAnsi"/>
                <w:bCs/>
                <w:i/>
                <w:iCs/>
                <w:color w:val="7F7F7F" w:themeColor="text1" w:themeTint="80"/>
                <w:sz w:val="16"/>
                <w:szCs w:val="16"/>
                <w:lang w:eastAsia="sk-SK"/>
              </w:rPr>
              <w:t xml:space="preserve"> in SP </w:t>
            </w:r>
            <w:r w:rsidR="009F3239">
              <w:rPr>
                <w:rFonts w:cstheme="minorHAnsi"/>
                <w:bCs/>
                <w:i/>
                <w:iCs/>
                <w:color w:val="7F7F7F" w:themeColor="text1" w:themeTint="80"/>
                <w:sz w:val="16"/>
                <w:szCs w:val="16"/>
                <w:lang w:eastAsia="sk-SK"/>
              </w:rPr>
              <w:t>Process control</w:t>
            </w:r>
            <w:r>
              <w:rPr>
                <w:rFonts w:cstheme="minorHAnsi"/>
                <w:bCs/>
                <w:i/>
                <w:iCs/>
                <w:color w:val="7F7F7F" w:themeColor="text1" w:themeTint="80"/>
                <w:sz w:val="16"/>
                <w:szCs w:val="16"/>
                <w:lang w:eastAsia="sk-SK"/>
              </w:rPr>
              <w:t xml:space="preserve">, it is </w:t>
            </w:r>
            <w:r w:rsidR="0078758B">
              <w:rPr>
                <w:rFonts w:cstheme="minorHAnsi"/>
                <w:bCs/>
                <w:i/>
                <w:iCs/>
                <w:color w:val="7F7F7F" w:themeColor="text1" w:themeTint="80"/>
                <w:sz w:val="16"/>
                <w:szCs w:val="16"/>
                <w:lang w:eastAsia="sk-SK"/>
              </w:rPr>
              <w:t>easy</w:t>
            </w:r>
            <w:r>
              <w:rPr>
                <w:rFonts w:cstheme="minorHAnsi"/>
                <w:bCs/>
                <w:i/>
                <w:iCs/>
                <w:color w:val="7F7F7F" w:themeColor="text1" w:themeTint="80"/>
                <w:sz w:val="16"/>
                <w:szCs w:val="16"/>
                <w:lang w:eastAsia="sk-SK"/>
              </w:rPr>
              <w:t xml:space="preserve"> to provide direct feedback to a student and help one with study progress. This applies to assesment during the semester as well as to the assessment of final exam. Written and oral exams are mutually complementary with consultations after exam. Every student has a right to be informed about the evaluation of one’s exam, about the mistakes and correct answers.</w:t>
            </w:r>
            <w:r w:rsidR="0078758B">
              <w:rPr>
                <w:rFonts w:cstheme="minorHAnsi"/>
                <w:bCs/>
                <w:i/>
                <w:iCs/>
                <w:color w:val="7F7F7F" w:themeColor="text1" w:themeTint="80"/>
                <w:sz w:val="16"/>
                <w:szCs w:val="16"/>
                <w:lang w:eastAsia="sk-SK"/>
              </w:rPr>
              <w:t xml:space="preserve"> During the semester, teachers provide feedback via the Moodle e-learning system or by means of office hours.</w:t>
            </w:r>
          </w:p>
        </w:tc>
        <w:tc>
          <w:tcPr>
            <w:tcW w:w="4889" w:type="dxa"/>
          </w:tcPr>
          <w:p w14:paraId="3645C8DD" w14:textId="5D9C1675" w:rsidR="00116A03" w:rsidRPr="0003152F" w:rsidRDefault="006C50E0"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116A03"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art</w:t>
            </w:r>
            <w:r w:rsidR="00116A03" w:rsidRPr="0003152F">
              <w:rPr>
                <w:rFonts w:cstheme="minorHAnsi"/>
                <w:bCs/>
                <w:i/>
                <w:iCs/>
                <w:color w:val="7F7F7F" w:themeColor="text1" w:themeTint="80"/>
                <w:sz w:val="16"/>
                <w:szCs w:val="16"/>
                <w:lang w:val="en-GB" w:eastAsia="sk-SK"/>
              </w:rPr>
              <w:t xml:space="preserve">. 15, </w:t>
            </w:r>
            <w:r>
              <w:rPr>
                <w:rFonts w:cstheme="minorHAnsi"/>
                <w:bCs/>
                <w:i/>
                <w:iCs/>
                <w:color w:val="7F7F7F" w:themeColor="text1" w:themeTint="80"/>
                <w:sz w:val="16"/>
                <w:szCs w:val="16"/>
                <w:lang w:val="en-GB" w:eastAsia="sk-SK"/>
              </w:rPr>
              <w:t>para</w:t>
            </w:r>
            <w:r w:rsidR="00116A03" w:rsidRPr="0003152F">
              <w:rPr>
                <w:rFonts w:cstheme="minorHAnsi"/>
                <w:bCs/>
                <w:i/>
                <w:iCs/>
                <w:color w:val="7F7F7F" w:themeColor="text1" w:themeTint="80"/>
                <w:sz w:val="16"/>
                <w:szCs w:val="16"/>
                <w:lang w:val="en-GB" w:eastAsia="sk-SK"/>
              </w:rPr>
              <w:t>. 10)</w:t>
            </w:r>
          </w:p>
          <w:p w14:paraId="2E37AA04" w14:textId="769F2399" w:rsidR="00116A03"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116A03"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63A27080" w14:textId="7DD778C1" w:rsidR="00116A03" w:rsidRPr="0003152F" w:rsidRDefault="00101BB4" w:rsidP="0003152F">
            <w:pPr>
              <w:spacing w:line="216" w:lineRule="auto"/>
              <w:contextualSpacing/>
              <w:jc w:val="both"/>
              <w:rPr>
                <w:rFonts w:cstheme="minorHAnsi"/>
                <w:color w:val="A6A6A6" w:themeColor="background1" w:themeShade="A6"/>
                <w:sz w:val="16"/>
                <w:szCs w:val="16"/>
                <w:lang w:val="en-GB" w:eastAsia="sk-SK"/>
              </w:rPr>
            </w:pPr>
            <w:r>
              <w:rPr>
                <w:rFonts w:cstheme="minorHAnsi"/>
                <w:i/>
                <w:iCs/>
                <w:sz w:val="16"/>
                <w:szCs w:val="16"/>
                <w:lang w:val="en-GB" w:eastAsia="sk-SK"/>
              </w:rPr>
              <w:fldChar w:fldCharType="end"/>
            </w:r>
          </w:p>
        </w:tc>
      </w:tr>
    </w:tbl>
    <w:p w14:paraId="4C57CDC8" w14:textId="77777777" w:rsidR="009E04DB" w:rsidRPr="0003152F" w:rsidRDefault="009E04DB" w:rsidP="0003152F">
      <w:pPr>
        <w:pStyle w:val="Default"/>
        <w:spacing w:line="216" w:lineRule="auto"/>
        <w:contextualSpacing/>
        <w:jc w:val="both"/>
        <w:rPr>
          <w:rFonts w:asciiTheme="minorHAnsi" w:hAnsiTheme="minorHAnsi" w:cstheme="minorHAnsi"/>
          <w:sz w:val="18"/>
          <w:szCs w:val="18"/>
          <w:lang w:val="en-GB"/>
        </w:rPr>
      </w:pPr>
    </w:p>
    <w:p w14:paraId="46897D13" w14:textId="1FC10C89" w:rsidR="00E82D04" w:rsidRPr="0003152F" w:rsidRDefault="002003EC"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4.9. </w:t>
      </w:r>
      <w:r w:rsidR="00496F6B" w:rsidRPr="0003152F">
        <w:rPr>
          <w:rFonts w:cstheme="minorHAnsi"/>
          <w:sz w:val="18"/>
          <w:szCs w:val="18"/>
          <w:lang w:val="en-GB"/>
        </w:rPr>
        <w:t xml:space="preserve">If circumstances </w:t>
      </w:r>
      <w:r w:rsidR="00FE45CC" w:rsidRPr="0003152F">
        <w:rPr>
          <w:rFonts w:cstheme="minorHAnsi"/>
          <w:sz w:val="18"/>
          <w:szCs w:val="18"/>
          <w:lang w:val="en-GB"/>
        </w:rPr>
        <w:t>allow</w:t>
      </w:r>
      <w:r w:rsidR="00496F6B" w:rsidRPr="0003152F">
        <w:rPr>
          <w:rFonts w:cstheme="minorHAnsi"/>
          <w:sz w:val="18"/>
          <w:szCs w:val="18"/>
          <w:lang w:val="en-GB"/>
        </w:rPr>
        <w:t xml:space="preserve"> the assessment of students in the study </w:t>
      </w:r>
      <w:r w:rsidR="00D7442F">
        <w:rPr>
          <w:rFonts w:cstheme="minorHAnsi"/>
          <w:sz w:val="18"/>
          <w:szCs w:val="18"/>
          <w:lang w:val="en-GB"/>
        </w:rPr>
        <w:t>programme</w:t>
      </w:r>
      <w:r w:rsidR="00496F6B" w:rsidRPr="0003152F">
        <w:rPr>
          <w:rFonts w:cstheme="minorHAnsi"/>
          <w:sz w:val="18"/>
          <w:szCs w:val="18"/>
          <w:lang w:val="en-GB"/>
        </w:rPr>
        <w:t xml:space="preserve"> is carried out by several teachers.</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74126504"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FCD8906" w14:textId="5CDED58B"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7B0E7102" w14:textId="62072F8A" w:rsidR="009C6698" w:rsidRPr="0003152F" w:rsidRDefault="009C6698" w:rsidP="0003152F">
            <w:pPr>
              <w:spacing w:line="216" w:lineRule="auto"/>
              <w:contextualSpacing/>
              <w:jc w:val="both"/>
              <w:rPr>
                <w:rFonts w:cstheme="minorHAnsi"/>
                <w:b w:val="0"/>
                <w:bCs w:val="0"/>
                <w:i/>
                <w:iCs/>
                <w:color w:val="A6A6A6" w:themeColor="background1" w:themeShade="A6"/>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0E5C9506" w14:textId="77777777" w:rsidTr="00932B3E">
        <w:trPr>
          <w:trHeight w:val="468"/>
        </w:trPr>
        <w:tc>
          <w:tcPr>
            <w:tcW w:w="4889" w:type="dxa"/>
          </w:tcPr>
          <w:p w14:paraId="026FBE6F" w14:textId="0FAED496"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7BFA878E" w14:textId="2A85C588"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00BA3E12" w14:textId="5FCD7889" w:rsidR="00932B3E" w:rsidRPr="005F161B" w:rsidRDefault="005F161B"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In case of multiple lecturers, every teachers evaluates one’s part. During the exam two university teachers are present. The examiner may proceed with exam only if two or more students are present. The examiner may not proceed the exam alone even if the student agrees. </w:t>
            </w:r>
          </w:p>
        </w:tc>
        <w:tc>
          <w:tcPr>
            <w:tcW w:w="4889" w:type="dxa"/>
          </w:tcPr>
          <w:p w14:paraId="22EC83E2" w14:textId="78D38463" w:rsidR="00932B3E" w:rsidRPr="0003152F" w:rsidRDefault="005F161B"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Pr>
                <w:rFonts w:cstheme="minorHAnsi"/>
                <w:bCs/>
                <w:i/>
                <w:iCs/>
                <w:color w:val="7F7F7F" w:themeColor="text1" w:themeTint="80"/>
                <w:sz w:val="16"/>
                <w:szCs w:val="16"/>
                <w:lang w:val="en-GB" w:eastAsia="sk-SK"/>
              </w:rPr>
              <w:t>and its appendix no. 1</w:t>
            </w:r>
          </w:p>
          <w:p w14:paraId="668C2760" w14:textId="4BC41F06" w:rsidR="00932B3E"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932B3E"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03EBF682" w14:textId="7DDEEAD4" w:rsidR="00FC5770" w:rsidRPr="0003152F" w:rsidRDefault="00101BB4" w:rsidP="0003152F">
            <w:pPr>
              <w:spacing w:line="216" w:lineRule="auto"/>
              <w:contextualSpacing/>
              <w:jc w:val="both"/>
              <w:rPr>
                <w:rFonts w:cstheme="minorHAnsi"/>
                <w:color w:val="A6A6A6" w:themeColor="background1" w:themeShade="A6"/>
                <w:sz w:val="16"/>
                <w:szCs w:val="16"/>
                <w:lang w:val="en-GB" w:eastAsia="sk-SK"/>
              </w:rPr>
            </w:pPr>
            <w:r>
              <w:rPr>
                <w:rFonts w:cstheme="minorHAnsi"/>
                <w:i/>
                <w:iCs/>
                <w:sz w:val="16"/>
                <w:szCs w:val="16"/>
                <w:lang w:val="en-GB" w:eastAsia="sk-SK"/>
              </w:rPr>
              <w:fldChar w:fldCharType="end"/>
            </w:r>
          </w:p>
        </w:tc>
      </w:tr>
    </w:tbl>
    <w:p w14:paraId="350F877D" w14:textId="77777777" w:rsidR="009E04DB" w:rsidRPr="0003152F" w:rsidRDefault="009E04DB" w:rsidP="0003152F">
      <w:pPr>
        <w:pStyle w:val="Default"/>
        <w:spacing w:line="216" w:lineRule="auto"/>
        <w:contextualSpacing/>
        <w:jc w:val="both"/>
        <w:rPr>
          <w:rFonts w:asciiTheme="minorHAnsi" w:hAnsiTheme="minorHAnsi" w:cstheme="minorHAnsi"/>
          <w:sz w:val="18"/>
          <w:szCs w:val="18"/>
          <w:lang w:val="en-GB"/>
        </w:rPr>
      </w:pPr>
    </w:p>
    <w:p w14:paraId="23901A8B" w14:textId="7D6F59D7" w:rsidR="00E82D04" w:rsidRPr="0003152F" w:rsidRDefault="002003EC"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4.10</w:t>
      </w:r>
      <w:r w:rsidR="00590F44" w:rsidRPr="0003152F">
        <w:rPr>
          <w:rFonts w:cstheme="minorHAnsi"/>
          <w:b/>
          <w:bCs/>
          <w:sz w:val="18"/>
          <w:szCs w:val="18"/>
          <w:lang w:val="en-GB"/>
        </w:rPr>
        <w:t>.</w:t>
      </w:r>
      <w:r w:rsidRPr="0003152F">
        <w:rPr>
          <w:rFonts w:cstheme="minorHAnsi"/>
          <w:b/>
          <w:bCs/>
          <w:sz w:val="18"/>
          <w:szCs w:val="18"/>
          <w:lang w:val="en-GB"/>
        </w:rPr>
        <w:t xml:space="preserve"> </w:t>
      </w:r>
      <w:r w:rsidR="00E82D04" w:rsidRPr="0003152F">
        <w:rPr>
          <w:rFonts w:cstheme="minorHAnsi"/>
          <w:b/>
          <w:bCs/>
          <w:sz w:val="18"/>
          <w:szCs w:val="18"/>
          <w:lang w:val="en-GB"/>
        </w:rPr>
        <w:t xml:space="preserve"> </w:t>
      </w:r>
      <w:r w:rsidR="00496F6B" w:rsidRPr="0003152F">
        <w:rPr>
          <w:rFonts w:cstheme="minorHAnsi"/>
          <w:sz w:val="18"/>
          <w:szCs w:val="18"/>
          <w:lang w:val="en-GB"/>
        </w:rPr>
        <w:t xml:space="preserve">Students can appeal against their assessment results; a fair handling of the appeal is </w:t>
      </w:r>
      <w:r w:rsidR="00FE45CC" w:rsidRPr="0003152F">
        <w:rPr>
          <w:rFonts w:cstheme="minorHAnsi"/>
          <w:sz w:val="18"/>
          <w:szCs w:val="18"/>
          <w:lang w:val="en-GB"/>
        </w:rPr>
        <w:t>guaranteed</w:t>
      </w:r>
      <w:r w:rsidR="00496F6B" w:rsidRPr="0003152F">
        <w:rPr>
          <w:rFonts w:cstheme="minorHAnsi"/>
          <w:sz w:val="18"/>
          <w:szCs w:val="18"/>
          <w:lang w:val="en-GB"/>
        </w:rPr>
        <w:t>.</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5AAFA736" w14:textId="77777777" w:rsidTr="00E25182">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10CDC435" w14:textId="4F93E596"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40ECE23A" w14:textId="5C6E9222"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E25182" w:rsidRPr="0003152F" w14:paraId="0D78B8DD" w14:textId="77777777" w:rsidTr="00E25182">
        <w:trPr>
          <w:trHeight w:val="557"/>
        </w:trPr>
        <w:tc>
          <w:tcPr>
            <w:tcW w:w="4889" w:type="dxa"/>
          </w:tcPr>
          <w:p w14:paraId="552F51F7" w14:textId="0B7AAE26"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21CB22AE" w14:textId="11962DDA"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1FAEB45C" w14:textId="6523FF7D" w:rsidR="00E25182" w:rsidRPr="0003152F" w:rsidRDefault="005F161B"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eastAsia="sk-SK"/>
              </w:rPr>
              <w:t xml:space="preserve">If the student experienced the feeling of biased evaluation of the exam, or found out that the assessment rules were not followed, it possible to submit a request to the supervisor for an investigation of examination process or examination result. The rules are defined by </w:t>
            </w: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Pr>
                <w:rFonts w:cstheme="minorHAnsi"/>
                <w:bCs/>
                <w:i/>
                <w:iCs/>
                <w:color w:val="7F7F7F" w:themeColor="text1" w:themeTint="80"/>
                <w:sz w:val="16"/>
                <w:szCs w:val="16"/>
                <w:lang w:val="en-GB" w:eastAsia="sk-SK"/>
              </w:rPr>
              <w:t>and its appendix no. 1 Organization and examination process at STU.</w:t>
            </w:r>
          </w:p>
        </w:tc>
        <w:tc>
          <w:tcPr>
            <w:tcW w:w="4889" w:type="dxa"/>
          </w:tcPr>
          <w:p w14:paraId="65AA148A" w14:textId="42EF23F9" w:rsidR="00B12A7A" w:rsidRPr="0003152F" w:rsidRDefault="005F161B"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B12A7A"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Appendix</w:t>
            </w:r>
            <w:r w:rsidR="00B12A7A" w:rsidRPr="0003152F">
              <w:rPr>
                <w:rFonts w:cstheme="minorHAnsi"/>
                <w:bCs/>
                <w:i/>
                <w:iCs/>
                <w:color w:val="7F7F7F" w:themeColor="text1" w:themeTint="80"/>
                <w:sz w:val="16"/>
                <w:szCs w:val="16"/>
                <w:lang w:val="en-GB" w:eastAsia="sk-SK"/>
              </w:rPr>
              <w:t xml:space="preserve"> 1, </w:t>
            </w:r>
            <w:r>
              <w:rPr>
                <w:rFonts w:cstheme="minorHAnsi"/>
                <w:bCs/>
                <w:i/>
                <w:iCs/>
                <w:color w:val="7F7F7F" w:themeColor="text1" w:themeTint="80"/>
                <w:sz w:val="16"/>
                <w:szCs w:val="16"/>
                <w:lang w:val="en-GB" w:eastAsia="sk-SK"/>
              </w:rPr>
              <w:t>article</w:t>
            </w:r>
            <w:r w:rsidR="00B12A7A" w:rsidRPr="0003152F">
              <w:rPr>
                <w:rFonts w:cstheme="minorHAnsi"/>
                <w:bCs/>
                <w:i/>
                <w:iCs/>
                <w:color w:val="7F7F7F" w:themeColor="text1" w:themeTint="80"/>
                <w:sz w:val="16"/>
                <w:szCs w:val="16"/>
                <w:lang w:val="en-GB" w:eastAsia="sk-SK"/>
              </w:rPr>
              <w:t xml:space="preserve"> 7)</w:t>
            </w:r>
          </w:p>
          <w:p w14:paraId="48E2E6F2" w14:textId="54BD8221" w:rsidR="00B12A7A" w:rsidRPr="00101BB4" w:rsidRDefault="00101BB4" w:rsidP="0003152F">
            <w:pPr>
              <w:spacing w:line="216" w:lineRule="auto"/>
              <w:contextualSpacing/>
              <w:jc w:val="both"/>
              <w:rPr>
                <w:rStyle w:val="Hyperlink"/>
                <w:rFonts w:cstheme="minorHAnsi"/>
                <w:bCs/>
                <w:i/>
                <w:iCs/>
                <w:sz w:val="16"/>
                <w:szCs w:val="16"/>
                <w:lang w:val="en-GB" w:eastAsia="sk-SK"/>
              </w:rPr>
            </w:pPr>
            <w:r>
              <w:rPr>
                <w:rFonts w:cstheme="minorHAnsi"/>
                <w:bCs/>
                <w:i/>
                <w:iCs/>
                <w:sz w:val="16"/>
                <w:szCs w:val="16"/>
                <w:lang w:val="en-GB" w:eastAsia="sk-SK"/>
              </w:rPr>
              <w:fldChar w:fldCharType="begin"/>
            </w:r>
            <w:r>
              <w:rPr>
                <w:rFonts w:cstheme="minorHAnsi"/>
                <w:bCs/>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bCs/>
                <w:i/>
                <w:iCs/>
                <w:sz w:val="16"/>
                <w:szCs w:val="16"/>
                <w:lang w:val="en-GB" w:eastAsia="sk-SK"/>
              </w:rPr>
              <w:fldChar w:fldCharType="separate"/>
            </w:r>
            <w:r w:rsidR="00B12A7A" w:rsidRPr="00101BB4">
              <w:rPr>
                <w:rStyle w:val="Hyperlink"/>
                <w:rFonts w:cstheme="minorHAnsi"/>
                <w:bCs/>
                <w:i/>
                <w:iCs/>
                <w:sz w:val="16"/>
                <w:szCs w:val="16"/>
                <w:lang w:val="en-GB" w:eastAsia="sk-SK"/>
              </w:rPr>
              <w:t>https://www.stuba.sk/buxus/docs/stu/pracoviska/rektorat/odd_vzdelavania/legislativa/predpisy_2020/Uplne_znenie_Studijny_poriadok_STU_s_dodatok_1_a_2od_15.7.2020.pdf</w:t>
            </w:r>
          </w:p>
          <w:p w14:paraId="0C49FCED" w14:textId="458837BC" w:rsidR="00E25182" w:rsidRPr="0003152F" w:rsidRDefault="00101BB4" w:rsidP="0003152F">
            <w:pPr>
              <w:spacing w:line="216" w:lineRule="auto"/>
              <w:contextualSpacing/>
              <w:jc w:val="both"/>
              <w:rPr>
                <w:rFonts w:cstheme="minorHAnsi"/>
                <w:color w:val="A6A6A6" w:themeColor="background1" w:themeShade="A6"/>
                <w:sz w:val="16"/>
                <w:szCs w:val="16"/>
                <w:lang w:val="en-GB" w:eastAsia="sk-SK"/>
              </w:rPr>
            </w:pPr>
            <w:r>
              <w:rPr>
                <w:rFonts w:cstheme="minorHAnsi"/>
                <w:bCs/>
                <w:i/>
                <w:iCs/>
                <w:sz w:val="16"/>
                <w:szCs w:val="16"/>
                <w:lang w:val="en-GB" w:eastAsia="sk-SK"/>
              </w:rPr>
              <w:fldChar w:fldCharType="end"/>
            </w:r>
          </w:p>
        </w:tc>
      </w:tr>
    </w:tbl>
    <w:p w14:paraId="1C9CBF9C" w14:textId="7EEFDF0B" w:rsidR="00496F6B" w:rsidRPr="0003152F" w:rsidRDefault="00496F6B" w:rsidP="0003152F">
      <w:pPr>
        <w:pStyle w:val="ListParagraph"/>
        <w:numPr>
          <w:ilvl w:val="0"/>
          <w:numId w:val="28"/>
        </w:numPr>
        <w:spacing w:before="240" w:line="216" w:lineRule="auto"/>
        <w:jc w:val="both"/>
        <w:rPr>
          <w:rFonts w:cstheme="minorHAnsi"/>
          <w:b/>
          <w:bCs/>
          <w:sz w:val="18"/>
          <w:szCs w:val="18"/>
          <w:lang w:val="en-GB"/>
        </w:rPr>
      </w:pPr>
      <w:r w:rsidRPr="0003152F">
        <w:rPr>
          <w:rFonts w:cstheme="minorHAnsi"/>
          <w:b/>
          <w:bCs/>
          <w:sz w:val="18"/>
          <w:szCs w:val="18"/>
          <w:lang w:val="en-GB"/>
        </w:rPr>
        <w:t xml:space="preserve">Self-assessment of Standard 5 – Student admission, progression, recognition, and certification </w:t>
      </w:r>
    </w:p>
    <w:p w14:paraId="689EB721" w14:textId="77777777" w:rsidR="00325FFA" w:rsidRPr="0003152F" w:rsidRDefault="00325FFA" w:rsidP="0003152F">
      <w:pPr>
        <w:pStyle w:val="ListParagraph"/>
        <w:spacing w:after="0" w:line="216" w:lineRule="auto"/>
        <w:ind w:left="284"/>
        <w:contextualSpacing w:val="0"/>
        <w:jc w:val="both"/>
        <w:rPr>
          <w:rFonts w:cstheme="minorHAnsi"/>
          <w:b/>
          <w:bCs/>
          <w:sz w:val="18"/>
          <w:szCs w:val="18"/>
          <w:lang w:val="en-GB"/>
        </w:rPr>
      </w:pPr>
    </w:p>
    <w:p w14:paraId="60D6F0E9" w14:textId="4E47B2D3" w:rsidR="00E82D04" w:rsidRPr="0003152F" w:rsidRDefault="003812DA" w:rsidP="0003152F">
      <w:pPr>
        <w:spacing w:after="0" w:line="216" w:lineRule="auto"/>
        <w:jc w:val="both"/>
        <w:rPr>
          <w:rFonts w:cstheme="minorHAnsi"/>
          <w:sz w:val="18"/>
          <w:szCs w:val="18"/>
          <w:lang w:val="en-GB"/>
        </w:rPr>
      </w:pPr>
      <w:r w:rsidRPr="0003152F">
        <w:rPr>
          <w:rFonts w:cstheme="minorHAnsi"/>
          <w:b/>
          <w:bCs/>
          <w:sz w:val="18"/>
          <w:szCs w:val="18"/>
          <w:lang w:val="en-GB"/>
        </w:rPr>
        <w:lastRenderedPageBreak/>
        <w:t>SP</w:t>
      </w:r>
      <w:r w:rsidR="00FE45CC">
        <w:rPr>
          <w:rFonts w:cstheme="minorHAnsi"/>
          <w:b/>
          <w:bCs/>
          <w:sz w:val="18"/>
          <w:szCs w:val="18"/>
          <w:lang w:val="en-GB"/>
        </w:rPr>
        <w:t> </w:t>
      </w:r>
      <w:r w:rsidRPr="0003152F">
        <w:rPr>
          <w:rFonts w:cstheme="minorHAnsi"/>
          <w:b/>
          <w:bCs/>
          <w:sz w:val="18"/>
          <w:szCs w:val="18"/>
          <w:lang w:val="en-GB"/>
        </w:rPr>
        <w:t xml:space="preserve">5.1. </w:t>
      </w:r>
      <w:r w:rsidR="00496F6B" w:rsidRPr="0003152F">
        <w:rPr>
          <w:rFonts w:cstheme="minorHAnsi"/>
          <w:sz w:val="18"/>
          <w:szCs w:val="18"/>
          <w:lang w:val="en-GB"/>
        </w:rPr>
        <w:t xml:space="preserve">The study </w:t>
      </w:r>
      <w:r w:rsidR="00D7442F">
        <w:rPr>
          <w:rFonts w:cstheme="minorHAnsi"/>
          <w:sz w:val="18"/>
          <w:szCs w:val="18"/>
          <w:lang w:val="en-GB"/>
        </w:rPr>
        <w:t>programme</w:t>
      </w:r>
      <w:r w:rsidR="00496F6B" w:rsidRPr="0003152F">
        <w:rPr>
          <w:rFonts w:cstheme="minorHAnsi"/>
          <w:sz w:val="18"/>
          <w:szCs w:val="18"/>
          <w:lang w:val="en-GB"/>
        </w:rPr>
        <w:t xml:space="preserve"> is delivered by pre-defined and easily accessible rules of study at all stages of the study cycle, e.g. student admission, progression and assessment, recognition of education, certification, awarding of a diploma, and other evidence of formal qualifications. The specificities arising from the specific needs of students are </w:t>
      </w:r>
      <w:r w:rsidR="00FE45CC" w:rsidRPr="0003152F">
        <w:rPr>
          <w:rFonts w:cstheme="minorHAnsi"/>
          <w:sz w:val="18"/>
          <w:szCs w:val="18"/>
          <w:lang w:val="en-GB"/>
        </w:rPr>
        <w:t>considered</w:t>
      </w:r>
      <w:r w:rsidR="00496F6B" w:rsidRPr="0003152F">
        <w:rPr>
          <w:rFonts w:cstheme="minorHAnsi"/>
          <w:sz w:val="18"/>
          <w:szCs w:val="18"/>
          <w:lang w:val="en-GB"/>
        </w:rPr>
        <w:t>.</w:t>
      </w:r>
    </w:p>
    <w:tbl>
      <w:tblPr>
        <w:tblStyle w:val="GridTable31"/>
        <w:tblW w:w="97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3"/>
        <w:gridCol w:w="4873"/>
      </w:tblGrid>
      <w:tr w:rsidR="009C6698" w:rsidRPr="0003152F" w14:paraId="443EE90C" w14:textId="77777777" w:rsidTr="002931E2">
        <w:trPr>
          <w:cnfStyle w:val="100000000000" w:firstRow="1" w:lastRow="0" w:firstColumn="0" w:lastColumn="0" w:oddVBand="0" w:evenVBand="0" w:oddHBand="0" w:evenHBand="0" w:firstRowFirstColumn="0" w:firstRowLastColumn="0" w:lastRowFirstColumn="0" w:lastRowLastColumn="0"/>
          <w:trHeight w:val="128"/>
        </w:trPr>
        <w:tc>
          <w:tcPr>
            <w:tcW w:w="4873" w:type="dxa"/>
            <w:tcBorders>
              <w:top w:val="none" w:sz="0" w:space="0" w:color="auto"/>
              <w:left w:val="none" w:sz="0" w:space="0" w:color="auto"/>
              <w:right w:val="none" w:sz="0" w:space="0" w:color="auto"/>
            </w:tcBorders>
          </w:tcPr>
          <w:p w14:paraId="59FD34E0" w14:textId="3BE75BE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bookmarkStart w:id="1" w:name="_Hlk49940745"/>
            <w:r w:rsidRPr="0003152F">
              <w:rPr>
                <w:rFonts w:cstheme="minorHAnsi"/>
                <w:b w:val="0"/>
                <w:bCs w:val="0"/>
                <w:i/>
                <w:iCs/>
                <w:sz w:val="16"/>
                <w:szCs w:val="16"/>
                <w:lang w:val="en-GB"/>
              </w:rPr>
              <w:t>Self-assessment of compliance</w:t>
            </w:r>
          </w:p>
        </w:tc>
        <w:tc>
          <w:tcPr>
            <w:tcW w:w="4873" w:type="dxa"/>
            <w:tcBorders>
              <w:top w:val="none" w:sz="0" w:space="0" w:color="auto"/>
              <w:left w:val="none" w:sz="0" w:space="0" w:color="auto"/>
              <w:right w:val="none" w:sz="0" w:space="0" w:color="auto"/>
            </w:tcBorders>
          </w:tcPr>
          <w:p w14:paraId="61E25E0C" w14:textId="47AAA394"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FC5770" w:rsidRPr="0003152F" w14:paraId="62BCAEA9" w14:textId="77777777" w:rsidTr="002931E2">
        <w:trPr>
          <w:trHeight w:val="431"/>
        </w:trPr>
        <w:tc>
          <w:tcPr>
            <w:tcW w:w="4873" w:type="dxa"/>
          </w:tcPr>
          <w:p w14:paraId="08FE3752" w14:textId="28A73D43"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DDF120A" w14:textId="68B5C9CE"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3C7F4069" w14:textId="3C8A2C31" w:rsidR="00FC5770" w:rsidRPr="00160158" w:rsidRDefault="00247A93" w:rsidP="0020070D">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Realization of SP </w:t>
            </w:r>
            <w:r w:rsidR="009F3239">
              <w:rPr>
                <w:rFonts w:cstheme="minorHAnsi"/>
                <w:bCs/>
                <w:i/>
                <w:iCs/>
                <w:color w:val="7F7F7F" w:themeColor="text1" w:themeTint="80"/>
                <w:sz w:val="16"/>
                <w:szCs w:val="16"/>
                <w:lang w:eastAsia="sk-SK"/>
              </w:rPr>
              <w:t>Process control</w:t>
            </w:r>
            <w:r>
              <w:rPr>
                <w:rFonts w:cstheme="minorHAnsi"/>
                <w:bCs/>
                <w:i/>
                <w:iCs/>
                <w:color w:val="7F7F7F" w:themeColor="text1" w:themeTint="80"/>
                <w:sz w:val="16"/>
                <w:szCs w:val="16"/>
                <w:lang w:eastAsia="sk-SK"/>
              </w:rPr>
              <w:t xml:space="preserve"> is </w:t>
            </w:r>
            <w:r w:rsidR="00160158">
              <w:rPr>
                <w:rFonts w:cstheme="minorHAnsi"/>
                <w:bCs/>
                <w:i/>
                <w:iCs/>
                <w:color w:val="7F7F7F" w:themeColor="text1" w:themeTint="80"/>
                <w:sz w:val="16"/>
                <w:szCs w:val="16"/>
                <w:lang w:eastAsia="sk-SK"/>
              </w:rPr>
              <w:t>in full compliance</w:t>
            </w:r>
            <w:r>
              <w:rPr>
                <w:rFonts w:cstheme="minorHAnsi"/>
                <w:bCs/>
                <w:i/>
                <w:iCs/>
                <w:color w:val="7F7F7F" w:themeColor="text1" w:themeTint="80"/>
                <w:sz w:val="16"/>
                <w:szCs w:val="16"/>
                <w:lang w:eastAsia="sk-SK"/>
              </w:rPr>
              <w:t xml:space="preserve"> with realization of study </w:t>
            </w:r>
            <w:r w:rsidR="00E60380">
              <w:rPr>
                <w:rFonts w:cstheme="minorHAnsi"/>
                <w:bCs/>
                <w:i/>
                <w:iCs/>
                <w:color w:val="7F7F7F" w:themeColor="text1" w:themeTint="80"/>
                <w:sz w:val="16"/>
                <w:szCs w:val="16"/>
                <w:lang w:eastAsia="sk-SK"/>
              </w:rPr>
              <w:t>programme</w:t>
            </w:r>
            <w:r>
              <w:rPr>
                <w:rFonts w:cstheme="minorHAnsi"/>
                <w:bCs/>
                <w:i/>
                <w:iCs/>
                <w:color w:val="7F7F7F" w:themeColor="text1" w:themeTint="80"/>
                <w:sz w:val="16"/>
                <w:szCs w:val="16"/>
                <w:lang w:eastAsia="sk-SK"/>
              </w:rPr>
              <w:t xml:space="preserve">s at STU </w:t>
            </w:r>
            <w:r w:rsidR="00160158">
              <w:rPr>
                <w:rFonts w:cstheme="minorHAnsi"/>
                <w:bCs/>
                <w:i/>
                <w:iCs/>
                <w:color w:val="7F7F7F" w:themeColor="text1" w:themeTint="80"/>
                <w:sz w:val="16"/>
                <w:szCs w:val="16"/>
                <w:lang w:eastAsia="sk-SK"/>
              </w:rPr>
              <w:t xml:space="preserve">in accordance to established </w:t>
            </w:r>
            <w:r w:rsidR="00160158">
              <w:rPr>
                <w:rFonts w:cstheme="minorHAnsi"/>
                <w:bCs/>
                <w:i/>
                <w:iCs/>
                <w:color w:val="7F7F7F" w:themeColor="text1" w:themeTint="80"/>
                <w:sz w:val="16"/>
                <w:szCs w:val="16"/>
                <w:lang w:val="en-GB" w:eastAsia="sk-SK"/>
              </w:rPr>
              <w:t>Study regulations of</w:t>
            </w:r>
            <w:r w:rsidR="00160158" w:rsidRPr="0003152F">
              <w:rPr>
                <w:rFonts w:cstheme="minorHAnsi"/>
                <w:bCs/>
                <w:i/>
                <w:iCs/>
                <w:color w:val="7F7F7F" w:themeColor="text1" w:themeTint="80"/>
                <w:sz w:val="16"/>
                <w:szCs w:val="16"/>
                <w:lang w:val="en-GB" w:eastAsia="sk-SK"/>
              </w:rPr>
              <w:t xml:space="preserve"> STU</w:t>
            </w:r>
            <w:r w:rsidR="00160158">
              <w:rPr>
                <w:rFonts w:cstheme="minorHAnsi"/>
                <w:bCs/>
                <w:i/>
                <w:iCs/>
                <w:color w:val="7F7F7F" w:themeColor="text1" w:themeTint="80"/>
                <w:sz w:val="16"/>
                <w:szCs w:val="16"/>
                <w:lang w:val="en-GB" w:eastAsia="sk-SK"/>
              </w:rPr>
              <w:t>. All actions connected with the study are carried out according to this transcript.</w:t>
            </w:r>
            <w:r w:rsidR="00160158">
              <w:rPr>
                <w:rFonts w:cstheme="minorHAnsi"/>
                <w:bCs/>
                <w:i/>
                <w:iCs/>
                <w:color w:val="7F7F7F" w:themeColor="text1" w:themeTint="80"/>
                <w:sz w:val="16"/>
                <w:szCs w:val="16"/>
                <w:lang w:eastAsia="sk-SK"/>
              </w:rPr>
              <w:t xml:space="preserve"> Counseling center of STU is available to</w:t>
            </w:r>
            <w:r w:rsidR="00160158">
              <w:rPr>
                <w:rFonts w:cstheme="minorHAnsi"/>
                <w:bCs/>
                <w:i/>
                <w:iCs/>
                <w:color w:val="7F7F7F" w:themeColor="text1" w:themeTint="80"/>
                <w:sz w:val="16"/>
                <w:szCs w:val="16"/>
                <w:lang w:val="en-GB" w:eastAsia="sk-SK"/>
              </w:rPr>
              <w:t xml:space="preserve"> students with special needs. There is a coordinator for students with special needs at </w:t>
            </w:r>
            <w:r w:rsidR="0020070D">
              <w:rPr>
                <w:rFonts w:cstheme="minorHAnsi"/>
                <w:bCs/>
                <w:i/>
                <w:iCs/>
                <w:color w:val="7F7F7F" w:themeColor="text1" w:themeTint="80"/>
                <w:sz w:val="16"/>
                <w:szCs w:val="16"/>
                <w:lang w:val="en-GB" w:eastAsia="sk-SK"/>
              </w:rPr>
              <w:t>FCHPT</w:t>
            </w:r>
            <w:r w:rsidR="00160158">
              <w:rPr>
                <w:rFonts w:cstheme="minorHAnsi"/>
                <w:bCs/>
                <w:i/>
                <w:iCs/>
                <w:color w:val="7F7F7F" w:themeColor="text1" w:themeTint="80"/>
                <w:sz w:val="16"/>
                <w:szCs w:val="16"/>
                <w:lang w:val="en-GB" w:eastAsia="sk-SK"/>
              </w:rPr>
              <w:t xml:space="preserve"> STU.</w:t>
            </w:r>
          </w:p>
        </w:tc>
        <w:tc>
          <w:tcPr>
            <w:tcW w:w="4873" w:type="dxa"/>
          </w:tcPr>
          <w:p w14:paraId="55747CD9" w14:textId="37EF4A3B" w:rsidR="002931E2" w:rsidRPr="0003152F" w:rsidRDefault="00160158"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B23858"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part</w:t>
            </w:r>
            <w:r w:rsidR="00B23858" w:rsidRPr="0003152F">
              <w:rPr>
                <w:rFonts w:cstheme="minorHAnsi"/>
                <w:bCs/>
                <w:i/>
                <w:iCs/>
                <w:color w:val="7F7F7F" w:themeColor="text1" w:themeTint="80"/>
                <w:sz w:val="16"/>
                <w:szCs w:val="16"/>
                <w:lang w:val="en-GB" w:eastAsia="sk-SK"/>
              </w:rPr>
              <w:t xml:space="preserve"> 3 – </w:t>
            </w:r>
            <w:r>
              <w:rPr>
                <w:rFonts w:cstheme="minorHAnsi"/>
                <w:bCs/>
                <w:i/>
                <w:iCs/>
                <w:color w:val="7F7F7F" w:themeColor="text1" w:themeTint="80"/>
                <w:sz w:val="16"/>
                <w:szCs w:val="16"/>
                <w:lang w:val="en-GB" w:eastAsia="sk-SK"/>
              </w:rPr>
              <w:t>study at STU</w:t>
            </w:r>
            <w:r w:rsidR="00116A03" w:rsidRPr="0003152F">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t>and art</w:t>
            </w:r>
            <w:r w:rsidR="00116A03"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 xml:space="preserve"> </w:t>
            </w:r>
            <w:r w:rsidR="00116A03" w:rsidRPr="0003152F">
              <w:rPr>
                <w:rFonts w:cstheme="minorHAnsi"/>
                <w:bCs/>
                <w:i/>
                <w:iCs/>
                <w:color w:val="7F7F7F" w:themeColor="text1" w:themeTint="80"/>
                <w:sz w:val="16"/>
                <w:szCs w:val="16"/>
                <w:lang w:val="en-GB" w:eastAsia="sk-SK"/>
              </w:rPr>
              <w:t>49</w:t>
            </w:r>
            <w:r w:rsidR="00B23858" w:rsidRPr="0003152F">
              <w:rPr>
                <w:rFonts w:cstheme="minorHAnsi"/>
                <w:bCs/>
                <w:i/>
                <w:iCs/>
                <w:color w:val="7F7F7F" w:themeColor="text1" w:themeTint="80"/>
                <w:sz w:val="16"/>
                <w:szCs w:val="16"/>
                <w:lang w:val="en-GB" w:eastAsia="sk-SK"/>
              </w:rPr>
              <w:t>)</w:t>
            </w:r>
          </w:p>
          <w:p w14:paraId="70E668CC" w14:textId="2239604A" w:rsidR="002931E2"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2931E2"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29D2E668" w14:textId="2EA9CBA3" w:rsidR="00160158" w:rsidRDefault="00101BB4" w:rsidP="0003152F">
            <w:pPr>
              <w:spacing w:line="216" w:lineRule="auto"/>
              <w:contextualSpacing/>
              <w:jc w:val="both"/>
              <w:rPr>
                <w:rFonts w:cstheme="minorHAnsi"/>
                <w:bCs/>
                <w:i/>
                <w:iCs/>
                <w:color w:val="7F7F7F" w:themeColor="text1" w:themeTint="80"/>
                <w:sz w:val="16"/>
                <w:szCs w:val="16"/>
                <w:lang w:eastAsia="sk-SK"/>
              </w:rPr>
            </w:pPr>
            <w:r>
              <w:rPr>
                <w:rFonts w:cstheme="minorHAnsi"/>
                <w:i/>
                <w:iCs/>
                <w:sz w:val="16"/>
                <w:szCs w:val="16"/>
                <w:lang w:val="en-GB" w:eastAsia="sk-SK"/>
              </w:rPr>
              <w:fldChar w:fldCharType="end"/>
            </w:r>
            <w:r w:rsidR="00160158">
              <w:rPr>
                <w:rFonts w:cstheme="minorHAnsi"/>
                <w:bCs/>
                <w:i/>
                <w:iCs/>
                <w:color w:val="7F7F7F" w:themeColor="text1" w:themeTint="80"/>
                <w:sz w:val="16"/>
                <w:szCs w:val="16"/>
                <w:lang w:eastAsia="sk-SK"/>
              </w:rPr>
              <w:t xml:space="preserve">Counseling center of STU </w:t>
            </w:r>
          </w:p>
          <w:p w14:paraId="2FDB921C" w14:textId="579D1F8D" w:rsidR="0097740B"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"https://www.stuba.sk/sk/studenti/studenti-a-uchadzaci-so-specifickymi-potrebami/poradenske-centrum-stu.html?page_id=12109" </w:instrText>
            </w:r>
            <w:r>
              <w:rPr>
                <w:rFonts w:cstheme="minorHAnsi"/>
                <w:i/>
                <w:iCs/>
                <w:sz w:val="16"/>
                <w:szCs w:val="16"/>
                <w:lang w:val="en-GB" w:eastAsia="sk-SK"/>
              </w:rPr>
              <w:fldChar w:fldCharType="separate"/>
            </w:r>
            <w:r w:rsidR="0097740B" w:rsidRPr="00101BB4">
              <w:rPr>
                <w:rStyle w:val="Hyperlink"/>
                <w:rFonts w:cstheme="minorHAnsi"/>
                <w:i/>
                <w:iCs/>
                <w:sz w:val="16"/>
                <w:szCs w:val="16"/>
                <w:lang w:val="en-GB" w:eastAsia="sk-SK"/>
              </w:rPr>
              <w:t>https://www.stuba.sk/sk/studenti/studenti-a-uchadzaci-so-specifickymi-potrebami/poradenske-centrum-stu.html?page_id=12109</w:t>
            </w:r>
          </w:p>
          <w:p w14:paraId="06903CBE" w14:textId="670A0D34" w:rsidR="0097740B" w:rsidRPr="0003152F" w:rsidRDefault="00101BB4" w:rsidP="0003152F">
            <w:pPr>
              <w:spacing w:line="216" w:lineRule="auto"/>
              <w:contextualSpacing/>
              <w:jc w:val="both"/>
              <w:rPr>
                <w:rFonts w:cstheme="minorHAnsi"/>
                <w:bCs/>
                <w:i/>
                <w:iCs/>
                <w:color w:val="7F7F7F" w:themeColor="text1" w:themeTint="80"/>
                <w:sz w:val="16"/>
                <w:szCs w:val="16"/>
                <w:lang w:val="en-GB" w:eastAsia="sk-SK"/>
              </w:rPr>
            </w:pPr>
            <w:r>
              <w:rPr>
                <w:rFonts w:cstheme="minorHAnsi"/>
                <w:i/>
                <w:iCs/>
                <w:sz w:val="16"/>
                <w:szCs w:val="16"/>
                <w:lang w:val="en-GB" w:eastAsia="sk-SK"/>
              </w:rPr>
              <w:fldChar w:fldCharType="end"/>
            </w:r>
            <w:r w:rsidR="00160158">
              <w:rPr>
                <w:rFonts w:cstheme="minorHAnsi"/>
                <w:bCs/>
                <w:i/>
                <w:iCs/>
                <w:color w:val="7F7F7F" w:themeColor="text1" w:themeTint="80"/>
                <w:sz w:val="16"/>
                <w:szCs w:val="16"/>
                <w:lang w:val="en-GB" w:eastAsia="sk-SK"/>
              </w:rPr>
              <w:t>Students with special needs</w:t>
            </w:r>
          </w:p>
          <w:p w14:paraId="78D6C7D2" w14:textId="736F7F4B" w:rsidR="0097740B" w:rsidRPr="0003152F" w:rsidRDefault="00AC45AA" w:rsidP="0003152F">
            <w:pPr>
              <w:spacing w:line="216" w:lineRule="auto"/>
              <w:contextualSpacing/>
              <w:jc w:val="both"/>
              <w:rPr>
                <w:rFonts w:cstheme="minorHAnsi"/>
                <w:color w:val="A6A6A6" w:themeColor="background1" w:themeShade="A6"/>
                <w:sz w:val="16"/>
                <w:szCs w:val="16"/>
                <w:lang w:val="en-GB" w:eastAsia="sk-SK"/>
              </w:rPr>
            </w:pPr>
            <w:hyperlink r:id="rId50">
              <w:r w:rsidR="001B194C">
                <w:rPr>
                  <w:i/>
                  <w:color w:val="0563C1"/>
                  <w:sz w:val="16"/>
                  <w:szCs w:val="16"/>
                  <w:u w:val="single"/>
                </w:rPr>
                <w:t>https://www.stuba.sk/sk/studenti/studenti-a-uchadzaci-so-specifickymi-potrebami/poradenske-centrum-stu.html?page_id=12109</w:t>
              </w:r>
            </w:hyperlink>
          </w:p>
        </w:tc>
      </w:tr>
      <w:bookmarkEnd w:id="1"/>
    </w:tbl>
    <w:p w14:paraId="6FA6675F" w14:textId="77777777" w:rsidR="00E56325" w:rsidRPr="0003152F" w:rsidRDefault="00E56325" w:rsidP="0003152F">
      <w:pPr>
        <w:pStyle w:val="Default"/>
        <w:spacing w:line="216" w:lineRule="auto"/>
        <w:contextualSpacing/>
        <w:jc w:val="both"/>
        <w:rPr>
          <w:rFonts w:asciiTheme="minorHAnsi" w:hAnsiTheme="minorHAnsi" w:cstheme="minorHAnsi"/>
          <w:sz w:val="18"/>
          <w:szCs w:val="18"/>
          <w:lang w:val="en-GB"/>
        </w:rPr>
      </w:pPr>
    </w:p>
    <w:p w14:paraId="30E4FD67" w14:textId="473668A9" w:rsidR="00E82D04" w:rsidRPr="0003152F" w:rsidRDefault="003812DA"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5.2</w:t>
      </w:r>
      <w:r w:rsidR="00590F44" w:rsidRPr="0003152F">
        <w:rPr>
          <w:rFonts w:cstheme="minorHAnsi"/>
          <w:b/>
          <w:bCs/>
          <w:sz w:val="18"/>
          <w:szCs w:val="18"/>
          <w:lang w:val="en-GB"/>
        </w:rPr>
        <w:t>.</w:t>
      </w:r>
      <w:r w:rsidRPr="0003152F">
        <w:rPr>
          <w:rFonts w:cstheme="minorHAnsi"/>
          <w:b/>
          <w:bCs/>
          <w:sz w:val="18"/>
          <w:szCs w:val="18"/>
          <w:lang w:val="en-GB"/>
        </w:rPr>
        <w:t xml:space="preserve"> </w:t>
      </w:r>
      <w:r w:rsidR="00496F6B" w:rsidRPr="0003152F">
        <w:rPr>
          <w:rFonts w:cstheme="minorHAnsi"/>
          <w:bCs/>
          <w:sz w:val="18"/>
          <w:szCs w:val="18"/>
          <w:lang w:val="en-GB"/>
        </w:rPr>
        <w:t xml:space="preserve">The study </w:t>
      </w:r>
      <w:r w:rsidR="00D7442F">
        <w:rPr>
          <w:rFonts w:cstheme="minorHAnsi"/>
          <w:bCs/>
          <w:sz w:val="18"/>
          <w:szCs w:val="18"/>
          <w:lang w:val="en-GB"/>
        </w:rPr>
        <w:t>programme</w:t>
      </w:r>
      <w:r w:rsidR="00496F6B" w:rsidRPr="0003152F">
        <w:rPr>
          <w:rFonts w:cstheme="minorHAnsi"/>
          <w:bCs/>
          <w:sz w:val="18"/>
          <w:szCs w:val="18"/>
          <w:lang w:val="en-GB"/>
        </w:rPr>
        <w:t xml:space="preserve"> specifies the requirements for applicants and the selection process, the requirements correspond to the level of the qualification framework. The admission procedure is reliable, fair, and transparent. The criteria and requirements for applicants are published in advance and easily accessible. The admission procedure is inclusive and ensures equal opportunities for every applicant demonstrating feasibility for completion. The selection process of applicants is based on appropriate methods of assessing their eligibility for the study.</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39BE166C" w14:textId="77777777" w:rsidTr="00E56325">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11F688B" w14:textId="6B0EC3AD"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4CFA4F39" w14:textId="42B49E1F"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B80220" w:rsidRPr="0003152F" w14:paraId="40345E4B" w14:textId="77777777" w:rsidTr="00E56325">
        <w:trPr>
          <w:trHeight w:val="431"/>
        </w:trPr>
        <w:tc>
          <w:tcPr>
            <w:tcW w:w="4889" w:type="dxa"/>
          </w:tcPr>
          <w:p w14:paraId="3C99EA90" w14:textId="53820A96"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F219E3C" w14:textId="723737DF"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73441689" w14:textId="5BF62633" w:rsidR="00F7066C" w:rsidRDefault="00160158"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Requirements for </w:t>
            </w:r>
            <w:r w:rsidR="00F7066C">
              <w:rPr>
                <w:rFonts w:cstheme="minorHAnsi"/>
                <w:bCs/>
                <w:i/>
                <w:iCs/>
                <w:color w:val="7F7F7F" w:themeColor="text1" w:themeTint="80"/>
                <w:sz w:val="16"/>
                <w:szCs w:val="16"/>
                <w:lang w:eastAsia="sk-SK"/>
              </w:rPr>
              <w:t xml:space="preserve">applicants are clearly declared in advanced e. g. on the official website of </w:t>
            </w:r>
            <w:r w:rsidR="002916DD">
              <w:rPr>
                <w:rFonts w:cstheme="minorHAnsi"/>
                <w:bCs/>
                <w:i/>
                <w:iCs/>
                <w:color w:val="7F7F7F" w:themeColor="text1" w:themeTint="80"/>
                <w:sz w:val="16"/>
                <w:szCs w:val="16"/>
                <w:lang w:eastAsia="sk-SK"/>
              </w:rPr>
              <w:t>FCHPT</w:t>
            </w:r>
            <w:r w:rsidR="00F7066C">
              <w:rPr>
                <w:rFonts w:cstheme="minorHAnsi"/>
                <w:bCs/>
                <w:i/>
                <w:iCs/>
                <w:color w:val="7F7F7F" w:themeColor="text1" w:themeTint="80"/>
                <w:sz w:val="16"/>
                <w:szCs w:val="16"/>
                <w:lang w:eastAsia="sk-SK"/>
              </w:rPr>
              <w:t xml:space="preserve"> STU. Basic requi</w:t>
            </w:r>
            <w:r w:rsidR="00E008B2">
              <w:rPr>
                <w:rFonts w:cstheme="minorHAnsi"/>
                <w:bCs/>
                <w:i/>
                <w:iCs/>
                <w:color w:val="7F7F7F" w:themeColor="text1" w:themeTint="80"/>
                <w:sz w:val="16"/>
                <w:szCs w:val="16"/>
                <w:lang w:eastAsia="sk-SK"/>
              </w:rPr>
              <w:t xml:space="preserve">rement </w:t>
            </w:r>
            <w:r w:rsidR="00E008B2" w:rsidRPr="00E008B2">
              <w:rPr>
                <w:rFonts w:cstheme="minorHAnsi"/>
                <w:bCs/>
                <w:i/>
                <w:iCs/>
                <w:color w:val="7F7F7F" w:themeColor="text1" w:themeTint="80"/>
                <w:sz w:val="16"/>
                <w:szCs w:val="16"/>
                <w:lang w:val="en-GB" w:eastAsia="sk-SK"/>
              </w:rPr>
              <w:t>for admission to doctoral</w:t>
            </w:r>
            <w:r w:rsidR="00F7066C" w:rsidRPr="00E008B2">
              <w:rPr>
                <w:rFonts w:cstheme="minorHAnsi"/>
                <w:bCs/>
                <w:i/>
                <w:iCs/>
                <w:color w:val="7F7F7F" w:themeColor="text1" w:themeTint="80"/>
                <w:sz w:val="16"/>
                <w:szCs w:val="16"/>
                <w:lang w:val="en-GB" w:eastAsia="sk-SK"/>
              </w:rPr>
              <w:t xml:space="preserve"> degree </w:t>
            </w:r>
            <w:r w:rsidR="00FE75CF" w:rsidRPr="00E008B2">
              <w:rPr>
                <w:rFonts w:cstheme="minorHAnsi"/>
                <w:bCs/>
                <w:i/>
                <w:iCs/>
                <w:color w:val="7F7F7F" w:themeColor="text1" w:themeTint="80"/>
                <w:sz w:val="16"/>
                <w:szCs w:val="16"/>
                <w:lang w:val="en-GB" w:eastAsia="sk-SK"/>
              </w:rPr>
              <w:t>s</w:t>
            </w:r>
            <w:r w:rsidR="00F7066C" w:rsidRPr="00E008B2">
              <w:rPr>
                <w:rFonts w:cstheme="minorHAnsi"/>
                <w:bCs/>
                <w:i/>
                <w:iCs/>
                <w:color w:val="7F7F7F" w:themeColor="text1" w:themeTint="80"/>
                <w:sz w:val="16"/>
                <w:szCs w:val="16"/>
                <w:lang w:val="en-GB" w:eastAsia="sk-SK"/>
              </w:rPr>
              <w:t xml:space="preserve">tudies is successful </w:t>
            </w:r>
            <w:r w:rsidR="00F7066C">
              <w:rPr>
                <w:rFonts w:cstheme="minorHAnsi"/>
                <w:bCs/>
                <w:i/>
                <w:iCs/>
                <w:color w:val="7F7F7F" w:themeColor="text1" w:themeTint="80"/>
                <w:sz w:val="16"/>
                <w:szCs w:val="16"/>
                <w:lang w:eastAsia="sk-SK"/>
              </w:rPr>
              <w:t xml:space="preserve">graduation from </w:t>
            </w:r>
            <w:r w:rsidR="00E60380">
              <w:rPr>
                <w:rFonts w:cstheme="minorHAnsi"/>
                <w:bCs/>
                <w:i/>
                <w:iCs/>
                <w:color w:val="7F7F7F" w:themeColor="text1" w:themeTint="80"/>
                <w:sz w:val="16"/>
                <w:szCs w:val="16"/>
                <w:lang w:eastAsia="sk-SK"/>
              </w:rPr>
              <w:t>programme</w:t>
            </w:r>
            <w:r w:rsidR="00F7066C">
              <w:rPr>
                <w:rFonts w:cstheme="minorHAnsi"/>
                <w:bCs/>
                <w:i/>
                <w:iCs/>
                <w:color w:val="7F7F7F" w:themeColor="text1" w:themeTint="80"/>
                <w:sz w:val="16"/>
                <w:szCs w:val="16"/>
                <w:lang w:eastAsia="sk-SK"/>
              </w:rPr>
              <w:t xml:space="preserve"> in bachelor’s degree studies. Necessary </w:t>
            </w:r>
            <w:r w:rsidR="00FE75CF">
              <w:rPr>
                <w:rFonts w:cstheme="minorHAnsi"/>
                <w:bCs/>
                <w:i/>
                <w:iCs/>
                <w:color w:val="7F7F7F" w:themeColor="text1" w:themeTint="80"/>
                <w:sz w:val="16"/>
                <w:szCs w:val="16"/>
                <w:lang w:eastAsia="sk-SK"/>
              </w:rPr>
              <w:t xml:space="preserve">competencies and prerequisities of the applicant are verified based on the results of previous university studies, based on the results of entry exam and based on other activities beyond the scope of previous university studies. </w:t>
            </w:r>
            <w:r w:rsidR="002916DD">
              <w:rPr>
                <w:rFonts w:cstheme="minorHAnsi"/>
                <w:bCs/>
                <w:i/>
                <w:iCs/>
                <w:color w:val="7F7F7F" w:themeColor="text1" w:themeTint="80"/>
                <w:sz w:val="16"/>
                <w:szCs w:val="16"/>
                <w:lang w:eastAsia="sk-SK"/>
              </w:rPr>
              <w:t>FCHPT</w:t>
            </w:r>
            <w:r w:rsidR="00FE75CF">
              <w:rPr>
                <w:rFonts w:cstheme="minorHAnsi"/>
                <w:bCs/>
                <w:i/>
                <w:iCs/>
                <w:color w:val="7F7F7F" w:themeColor="text1" w:themeTint="80"/>
                <w:sz w:val="16"/>
                <w:szCs w:val="16"/>
                <w:lang w:eastAsia="sk-SK"/>
              </w:rPr>
              <w:t xml:space="preserve"> STU approves its own</w:t>
            </w:r>
            <w:r w:rsidR="000F2DB3">
              <w:rPr>
                <w:rFonts w:cstheme="minorHAnsi"/>
                <w:bCs/>
                <w:i/>
                <w:iCs/>
                <w:color w:val="7F7F7F" w:themeColor="text1" w:themeTint="80"/>
                <w:sz w:val="16"/>
                <w:szCs w:val="16"/>
                <w:lang w:eastAsia="sk-SK"/>
              </w:rPr>
              <w:t xml:space="preserve"> additional</w:t>
            </w:r>
            <w:r w:rsidR="00FE75CF">
              <w:rPr>
                <w:rFonts w:cstheme="minorHAnsi"/>
                <w:bCs/>
                <w:i/>
                <w:iCs/>
                <w:color w:val="7F7F7F" w:themeColor="text1" w:themeTint="80"/>
                <w:sz w:val="16"/>
                <w:szCs w:val="16"/>
                <w:lang w:eastAsia="sk-SK"/>
              </w:rPr>
              <w:t xml:space="preserve"> requir</w:t>
            </w:r>
            <w:r w:rsidR="00E008B2">
              <w:rPr>
                <w:rFonts w:cstheme="minorHAnsi"/>
                <w:bCs/>
                <w:i/>
                <w:iCs/>
                <w:color w:val="7F7F7F" w:themeColor="text1" w:themeTint="80"/>
                <w:sz w:val="16"/>
                <w:szCs w:val="16"/>
                <w:lang w:eastAsia="sk-SK"/>
              </w:rPr>
              <w:t xml:space="preserve">ements </w:t>
            </w:r>
            <w:r w:rsidR="00E008B2" w:rsidRPr="00E008B2">
              <w:rPr>
                <w:rFonts w:cstheme="minorHAnsi"/>
                <w:bCs/>
                <w:i/>
                <w:iCs/>
                <w:color w:val="7F7F7F" w:themeColor="text1" w:themeTint="80"/>
                <w:sz w:val="16"/>
                <w:szCs w:val="16"/>
                <w:lang w:val="en-GB" w:eastAsia="sk-SK"/>
              </w:rPr>
              <w:t>for admission to doctoral</w:t>
            </w:r>
            <w:r w:rsidR="00FE75CF" w:rsidRPr="00E008B2">
              <w:rPr>
                <w:rFonts w:cstheme="minorHAnsi"/>
                <w:bCs/>
                <w:i/>
                <w:iCs/>
                <w:color w:val="7F7F7F" w:themeColor="text1" w:themeTint="80"/>
                <w:sz w:val="16"/>
                <w:szCs w:val="16"/>
                <w:lang w:val="en-GB" w:eastAsia="sk-SK"/>
              </w:rPr>
              <w:t xml:space="preserve"> degree studies </w:t>
            </w:r>
            <w:r w:rsidR="000F2DB3" w:rsidRPr="00E008B2">
              <w:rPr>
                <w:rFonts w:cstheme="minorHAnsi"/>
                <w:bCs/>
                <w:i/>
                <w:iCs/>
                <w:color w:val="7F7F7F" w:themeColor="text1" w:themeTint="80"/>
                <w:sz w:val="16"/>
                <w:szCs w:val="16"/>
                <w:lang w:val="en-GB" w:eastAsia="sk-SK"/>
              </w:rPr>
              <w:t>yearly</w:t>
            </w:r>
            <w:r w:rsidR="00FE75CF" w:rsidRPr="00E008B2">
              <w:rPr>
                <w:rFonts w:cstheme="minorHAnsi"/>
                <w:bCs/>
                <w:i/>
                <w:iCs/>
                <w:color w:val="7F7F7F" w:themeColor="text1" w:themeTint="80"/>
                <w:sz w:val="16"/>
                <w:szCs w:val="16"/>
                <w:lang w:val="en-GB" w:eastAsia="sk-SK"/>
              </w:rPr>
              <w:t xml:space="preserve">. </w:t>
            </w:r>
            <w:r w:rsidR="000F2DB3" w:rsidRPr="00E008B2">
              <w:rPr>
                <w:rFonts w:cstheme="minorHAnsi"/>
                <w:bCs/>
                <w:i/>
                <w:iCs/>
                <w:color w:val="7F7F7F" w:themeColor="text1" w:themeTint="80"/>
                <w:sz w:val="16"/>
                <w:szCs w:val="16"/>
                <w:lang w:val="en-GB" w:eastAsia="sk-SK"/>
              </w:rPr>
              <w:t>T</w:t>
            </w:r>
            <w:r w:rsidR="000F2DB3">
              <w:rPr>
                <w:rFonts w:cstheme="minorHAnsi"/>
                <w:bCs/>
                <w:i/>
                <w:iCs/>
                <w:color w:val="7F7F7F" w:themeColor="text1" w:themeTint="80"/>
                <w:sz w:val="16"/>
                <w:szCs w:val="16"/>
                <w:lang w:eastAsia="sk-SK"/>
              </w:rPr>
              <w:t>hese requirements supplement Rules and requir</w:t>
            </w:r>
            <w:r w:rsidR="00E60380">
              <w:rPr>
                <w:rFonts w:cstheme="minorHAnsi"/>
                <w:bCs/>
                <w:i/>
                <w:iCs/>
                <w:color w:val="7F7F7F" w:themeColor="text1" w:themeTint="80"/>
                <w:sz w:val="16"/>
                <w:szCs w:val="16"/>
                <w:lang w:eastAsia="sk-SK"/>
              </w:rPr>
              <w:t>em</w:t>
            </w:r>
            <w:r w:rsidR="000F2DB3">
              <w:rPr>
                <w:rFonts w:cstheme="minorHAnsi"/>
                <w:bCs/>
                <w:i/>
                <w:iCs/>
                <w:color w:val="7F7F7F" w:themeColor="text1" w:themeTint="80"/>
                <w:sz w:val="16"/>
                <w:szCs w:val="16"/>
                <w:lang w:eastAsia="sk-SK"/>
              </w:rPr>
              <w:t xml:space="preserve">ents of admission to study </w:t>
            </w:r>
            <w:r w:rsidR="00D7442F">
              <w:rPr>
                <w:rFonts w:cstheme="minorHAnsi"/>
                <w:bCs/>
                <w:i/>
                <w:iCs/>
                <w:color w:val="7F7F7F" w:themeColor="text1" w:themeTint="80"/>
                <w:sz w:val="16"/>
                <w:szCs w:val="16"/>
                <w:lang w:eastAsia="sk-SK"/>
              </w:rPr>
              <w:t>programme</w:t>
            </w:r>
            <w:r w:rsidR="000F2DB3">
              <w:rPr>
                <w:rFonts w:cstheme="minorHAnsi"/>
                <w:bCs/>
                <w:i/>
                <w:iCs/>
                <w:color w:val="7F7F7F" w:themeColor="text1" w:themeTint="80"/>
                <w:sz w:val="16"/>
                <w:szCs w:val="16"/>
                <w:lang w:eastAsia="sk-SK"/>
              </w:rPr>
              <w:t>s of first, second and third degree at STU.</w:t>
            </w:r>
          </w:p>
          <w:p w14:paraId="4C6F0978" w14:textId="579AC8A6" w:rsidR="00B80220" w:rsidRPr="00410DA5" w:rsidRDefault="00B80220" w:rsidP="0003152F">
            <w:pPr>
              <w:spacing w:line="216" w:lineRule="auto"/>
              <w:contextualSpacing/>
              <w:jc w:val="both"/>
              <w:rPr>
                <w:rFonts w:cstheme="minorHAnsi"/>
                <w:bCs/>
                <w:i/>
                <w:iCs/>
                <w:color w:val="7F7F7F" w:themeColor="text1" w:themeTint="80"/>
                <w:sz w:val="16"/>
                <w:szCs w:val="16"/>
                <w:lang w:eastAsia="sk-SK"/>
              </w:rPr>
            </w:pPr>
          </w:p>
        </w:tc>
        <w:tc>
          <w:tcPr>
            <w:tcW w:w="4889" w:type="dxa"/>
          </w:tcPr>
          <w:p w14:paraId="203398A5" w14:textId="7AC1A8B3" w:rsidR="00ED0C3E" w:rsidRPr="00ED0C3E" w:rsidRDefault="00ED0C3E" w:rsidP="00ED0C3E">
            <w:pPr>
              <w:spacing w:line="216" w:lineRule="auto"/>
              <w:contextualSpacing/>
              <w:jc w:val="both"/>
              <w:rPr>
                <w:rFonts w:cstheme="minorHAnsi"/>
                <w:bCs/>
                <w:i/>
                <w:iCs/>
                <w:color w:val="7F7F7F" w:themeColor="text1" w:themeTint="80"/>
                <w:sz w:val="16"/>
                <w:szCs w:val="16"/>
                <w:lang w:eastAsia="sk-SK"/>
              </w:rPr>
            </w:pPr>
            <w:r w:rsidRPr="00ED0C3E">
              <w:rPr>
                <w:rFonts w:cstheme="minorHAnsi"/>
                <w:bCs/>
                <w:i/>
                <w:iCs/>
                <w:color w:val="7F7F7F" w:themeColor="text1" w:themeTint="80"/>
                <w:sz w:val="16"/>
                <w:szCs w:val="16"/>
                <w:lang w:eastAsia="sk-SK"/>
              </w:rPr>
              <w:t xml:space="preserve">Admission procedure for engineering studies for the academic year 2021/2022 </w:t>
            </w:r>
            <w:r w:rsidR="009F3239">
              <w:rPr>
                <w:rFonts w:cstheme="minorHAnsi"/>
                <w:bCs/>
                <w:i/>
                <w:iCs/>
                <w:color w:val="7F7F7F" w:themeColor="text1" w:themeTint="80"/>
                <w:sz w:val="16"/>
                <w:szCs w:val="16"/>
                <w:lang w:eastAsia="sk-SK"/>
              </w:rPr>
              <w:t>FCHPT</w:t>
            </w:r>
            <w:r w:rsidRPr="00ED0C3E">
              <w:rPr>
                <w:rFonts w:cstheme="minorHAnsi"/>
                <w:bCs/>
                <w:i/>
                <w:iCs/>
                <w:color w:val="7F7F7F" w:themeColor="text1" w:themeTint="80"/>
                <w:sz w:val="16"/>
                <w:szCs w:val="16"/>
                <w:lang w:eastAsia="sk-SK"/>
              </w:rPr>
              <w:t xml:space="preserve"> STU</w:t>
            </w:r>
          </w:p>
          <w:p w14:paraId="7849FC5D" w14:textId="77777777" w:rsidR="002916DD" w:rsidRDefault="00AC45AA" w:rsidP="002916DD">
            <w:pPr>
              <w:spacing w:line="216" w:lineRule="auto"/>
              <w:rPr>
                <w:i/>
                <w:color w:val="A6A6A6"/>
                <w:sz w:val="16"/>
                <w:szCs w:val="16"/>
              </w:rPr>
            </w:pPr>
            <w:hyperlink r:id="rId51">
              <w:r w:rsidR="002916DD">
                <w:rPr>
                  <w:i/>
                  <w:color w:val="1155CC"/>
                  <w:sz w:val="16"/>
                  <w:szCs w:val="16"/>
                  <w:u w:val="single"/>
                </w:rPr>
                <w:t>https://www.fchpt.stuba.sk/sk/informacie-pre-uchadzacov-o-studium-na-fchpt/bakalarske-studium.html?page_id=2881</w:t>
              </w:r>
            </w:hyperlink>
          </w:p>
          <w:p w14:paraId="15F1540B" w14:textId="77777777" w:rsidR="00ED0C3E" w:rsidRPr="00ED0C3E" w:rsidRDefault="00ED0C3E" w:rsidP="00ED0C3E">
            <w:pPr>
              <w:spacing w:line="216" w:lineRule="auto"/>
              <w:contextualSpacing/>
              <w:jc w:val="both"/>
              <w:rPr>
                <w:rFonts w:cstheme="minorHAnsi"/>
                <w:bCs/>
                <w:i/>
                <w:iCs/>
                <w:color w:val="7F7F7F" w:themeColor="text1" w:themeTint="80"/>
                <w:sz w:val="16"/>
                <w:szCs w:val="16"/>
                <w:lang w:eastAsia="sk-SK"/>
              </w:rPr>
            </w:pPr>
          </w:p>
          <w:p w14:paraId="4D8C8C52" w14:textId="028953F1" w:rsidR="00ED0C3E" w:rsidRDefault="00ED0C3E" w:rsidP="00ED0C3E">
            <w:pPr>
              <w:spacing w:line="216" w:lineRule="auto"/>
              <w:contextualSpacing/>
              <w:jc w:val="both"/>
              <w:rPr>
                <w:rFonts w:cstheme="minorHAnsi"/>
                <w:bCs/>
                <w:i/>
                <w:iCs/>
                <w:color w:val="7F7F7F" w:themeColor="text1" w:themeTint="80"/>
                <w:sz w:val="16"/>
                <w:szCs w:val="16"/>
                <w:lang w:eastAsia="sk-SK"/>
              </w:rPr>
            </w:pPr>
            <w:r w:rsidRPr="00ED0C3E">
              <w:rPr>
                <w:rFonts w:cstheme="minorHAnsi"/>
                <w:bCs/>
                <w:i/>
                <w:iCs/>
                <w:color w:val="7F7F7F" w:themeColor="text1" w:themeTint="80"/>
                <w:sz w:val="16"/>
                <w:szCs w:val="16"/>
                <w:lang w:eastAsia="sk-SK"/>
              </w:rPr>
              <w:t xml:space="preserve">Additional conditions for admission to the study of engineering study programs at </w:t>
            </w:r>
            <w:r w:rsidR="009F3239">
              <w:rPr>
                <w:rFonts w:cstheme="minorHAnsi"/>
                <w:bCs/>
                <w:i/>
                <w:iCs/>
                <w:color w:val="7F7F7F" w:themeColor="text1" w:themeTint="80"/>
                <w:sz w:val="16"/>
                <w:szCs w:val="16"/>
                <w:lang w:eastAsia="sk-SK"/>
              </w:rPr>
              <w:t>FCHPT</w:t>
            </w:r>
            <w:r w:rsidRPr="00ED0C3E">
              <w:rPr>
                <w:rFonts w:cstheme="minorHAnsi"/>
                <w:bCs/>
                <w:i/>
                <w:iCs/>
                <w:color w:val="7F7F7F" w:themeColor="text1" w:themeTint="80"/>
                <w:sz w:val="16"/>
                <w:szCs w:val="16"/>
                <w:lang w:eastAsia="sk-SK"/>
              </w:rPr>
              <w:t xml:space="preserve"> STU for the academic year 2021/2022</w:t>
            </w:r>
          </w:p>
          <w:p w14:paraId="6889B4B0" w14:textId="1F74E2C3" w:rsidR="002916DD" w:rsidRDefault="00AC45AA" w:rsidP="00ED0C3E">
            <w:pPr>
              <w:spacing w:line="216" w:lineRule="auto"/>
              <w:contextualSpacing/>
              <w:jc w:val="both"/>
              <w:rPr>
                <w:rFonts w:cstheme="minorHAnsi"/>
                <w:bCs/>
                <w:i/>
                <w:iCs/>
                <w:color w:val="7F7F7F" w:themeColor="text1" w:themeTint="80"/>
                <w:sz w:val="16"/>
                <w:szCs w:val="16"/>
                <w:lang w:eastAsia="sk-SK"/>
              </w:rPr>
            </w:pPr>
            <w:hyperlink r:id="rId52" w:history="1">
              <w:r w:rsidR="002916DD" w:rsidRPr="00B565A0">
                <w:rPr>
                  <w:rStyle w:val="Hyperlink"/>
                  <w:rFonts w:cstheme="minorHAnsi"/>
                  <w:bCs/>
                  <w:i/>
                  <w:iCs/>
                  <w:sz w:val="16"/>
                  <w:szCs w:val="16"/>
                  <w:lang w:eastAsia="sk-SK"/>
                </w:rPr>
                <w:t>https://www.fchpt.stuba.sk/buxus/docs/doc/pedagogika/2020/Dalsie_podmienky_prijatia_na_Bc_studium_21-22_v3.pdf</w:t>
              </w:r>
            </w:hyperlink>
          </w:p>
          <w:p w14:paraId="0F8197D9" w14:textId="77777777" w:rsidR="00ED0C3E" w:rsidRPr="00ED0C3E" w:rsidRDefault="00ED0C3E" w:rsidP="00ED0C3E">
            <w:pPr>
              <w:spacing w:line="216" w:lineRule="auto"/>
              <w:contextualSpacing/>
              <w:jc w:val="both"/>
              <w:rPr>
                <w:rFonts w:cstheme="minorHAnsi"/>
                <w:bCs/>
                <w:i/>
                <w:iCs/>
                <w:color w:val="7F7F7F" w:themeColor="text1" w:themeTint="80"/>
                <w:sz w:val="16"/>
                <w:szCs w:val="16"/>
                <w:lang w:eastAsia="sk-SK"/>
              </w:rPr>
            </w:pPr>
          </w:p>
          <w:p w14:paraId="47122D79" w14:textId="77777777" w:rsidR="00ED0C3E" w:rsidRDefault="00ED0C3E" w:rsidP="00ED0C3E">
            <w:pPr>
              <w:spacing w:line="216" w:lineRule="auto"/>
              <w:contextualSpacing/>
              <w:jc w:val="both"/>
              <w:rPr>
                <w:rFonts w:cstheme="minorHAnsi"/>
                <w:bCs/>
                <w:i/>
                <w:iCs/>
                <w:color w:val="7F7F7F" w:themeColor="text1" w:themeTint="80"/>
                <w:sz w:val="16"/>
                <w:szCs w:val="16"/>
                <w:lang w:eastAsia="sk-SK"/>
              </w:rPr>
            </w:pPr>
            <w:r w:rsidRPr="00ED0C3E">
              <w:rPr>
                <w:rFonts w:cstheme="minorHAnsi"/>
                <w:bCs/>
                <w:i/>
                <w:iCs/>
                <w:color w:val="7F7F7F" w:themeColor="text1" w:themeTint="80"/>
                <w:sz w:val="16"/>
                <w:szCs w:val="16"/>
                <w:lang w:eastAsia="sk-SK"/>
              </w:rPr>
              <w:t>VP Rules and conditions of admission to the study of first, second and third degree study programs at STU</w:t>
            </w:r>
          </w:p>
          <w:p w14:paraId="5ACB316F" w14:textId="49D9971B" w:rsidR="00ED0C3E" w:rsidRPr="004C5310" w:rsidRDefault="00AC45AA" w:rsidP="004C5310">
            <w:pPr>
              <w:spacing w:line="216" w:lineRule="auto"/>
              <w:contextualSpacing/>
              <w:jc w:val="both"/>
              <w:rPr>
                <w:rFonts w:cstheme="minorHAnsi"/>
                <w:bCs/>
                <w:i/>
                <w:iCs/>
                <w:color w:val="7F7F7F" w:themeColor="text1" w:themeTint="80"/>
                <w:sz w:val="16"/>
                <w:szCs w:val="16"/>
                <w:lang w:eastAsia="sk-SK"/>
              </w:rPr>
            </w:pPr>
            <w:hyperlink r:id="rId53" w:history="1">
              <w:r w:rsidR="002916DD" w:rsidRPr="00B565A0">
                <w:rPr>
                  <w:rStyle w:val="Hyperlink"/>
                  <w:rFonts w:cstheme="minorHAnsi"/>
                  <w:bCs/>
                  <w:i/>
                  <w:iCs/>
                  <w:sz w:val="16"/>
                  <w:szCs w:val="16"/>
                  <w:lang w:eastAsia="sk-SK"/>
                </w:rPr>
                <w:t>https://www.fchpt.stuba.sk/sk/informacie-pre-uchadzacov-o-studium-na-fchpt/bakalarske-studium.html?page_id=2881</w:t>
              </w:r>
            </w:hyperlink>
          </w:p>
        </w:tc>
      </w:tr>
    </w:tbl>
    <w:p w14:paraId="627E44B9" w14:textId="77777777" w:rsidR="003C2F50" w:rsidRPr="0003152F" w:rsidRDefault="003C2F50" w:rsidP="0003152F">
      <w:pPr>
        <w:pStyle w:val="Default"/>
        <w:spacing w:line="216" w:lineRule="auto"/>
        <w:contextualSpacing/>
        <w:jc w:val="both"/>
        <w:rPr>
          <w:rFonts w:asciiTheme="minorHAnsi" w:hAnsiTheme="minorHAnsi" w:cstheme="minorHAnsi"/>
          <w:b/>
          <w:bCs/>
          <w:sz w:val="18"/>
          <w:szCs w:val="18"/>
          <w:lang w:val="en-GB"/>
        </w:rPr>
      </w:pPr>
    </w:p>
    <w:p w14:paraId="6B72ADF6" w14:textId="2F4FE1E6" w:rsidR="00E82D04" w:rsidRPr="0003152F" w:rsidRDefault="00E300DE"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5.3</w:t>
      </w:r>
      <w:r w:rsidR="00EB67E2" w:rsidRPr="0003152F">
        <w:rPr>
          <w:rFonts w:cstheme="minorHAnsi"/>
          <w:b/>
          <w:bCs/>
          <w:sz w:val="18"/>
          <w:szCs w:val="18"/>
          <w:lang w:val="en-GB"/>
        </w:rPr>
        <w:t>.</w:t>
      </w:r>
      <w:r w:rsidR="00E82D04" w:rsidRPr="0003152F">
        <w:rPr>
          <w:rFonts w:cstheme="minorHAnsi"/>
          <w:b/>
          <w:bCs/>
          <w:sz w:val="18"/>
          <w:szCs w:val="18"/>
          <w:lang w:val="en-GB"/>
        </w:rPr>
        <w:t xml:space="preserve"> </w:t>
      </w:r>
      <w:r w:rsidR="00496F6B" w:rsidRPr="0003152F">
        <w:rPr>
          <w:rFonts w:cstheme="minorHAnsi"/>
          <w:sz w:val="18"/>
          <w:szCs w:val="18"/>
          <w:lang w:val="en-GB"/>
        </w:rPr>
        <w:t xml:space="preserve">The rules for the delivery of the study </w:t>
      </w:r>
      <w:r w:rsidR="00D7442F">
        <w:rPr>
          <w:rFonts w:cstheme="minorHAnsi"/>
          <w:sz w:val="18"/>
          <w:szCs w:val="18"/>
          <w:lang w:val="en-GB"/>
        </w:rPr>
        <w:t>programme</w:t>
      </w:r>
      <w:r w:rsidR="00496F6B" w:rsidRPr="0003152F">
        <w:rPr>
          <w:rFonts w:cstheme="minorHAnsi"/>
          <w:sz w:val="18"/>
          <w:szCs w:val="18"/>
          <w:lang w:val="en-GB"/>
        </w:rPr>
        <w:t xml:space="preserve"> regulate and facilitate the recognition of the study and parts of the study by the </w:t>
      </w:r>
      <w:r w:rsidR="00496F6B" w:rsidRPr="0003152F">
        <w:rPr>
          <w:sz w:val="18"/>
          <w:szCs w:val="18"/>
          <w:lang w:val="en-GB"/>
        </w:rPr>
        <w:t>Convention on the Recognition of Qualifications concerning Higher Education in the European Region</w:t>
      </w:r>
      <w:r w:rsidR="00496F6B" w:rsidRPr="0003152F">
        <w:rPr>
          <w:rFonts w:cstheme="minorHAnsi"/>
          <w:sz w:val="18"/>
          <w:szCs w:val="18"/>
          <w:lang w:val="en-GB"/>
        </w:rPr>
        <w:t xml:space="preserve"> so that domestic and foreign student mobility is promoted.</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51C3985F" w14:textId="77777777" w:rsidTr="00B23858">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7189FBFD" w14:textId="300EC28F"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55950A93" w14:textId="5302E0F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B80220" w:rsidRPr="0003152F" w14:paraId="63B194FD" w14:textId="77777777" w:rsidTr="00B23858">
        <w:trPr>
          <w:trHeight w:val="431"/>
        </w:trPr>
        <w:tc>
          <w:tcPr>
            <w:tcW w:w="4889" w:type="dxa"/>
          </w:tcPr>
          <w:p w14:paraId="27C05637" w14:textId="37AB8B8E"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048DD998" w14:textId="7D1FBF39" w:rsidR="00787658" w:rsidRDefault="00787658"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57B94EB9" w14:textId="1EBE4490" w:rsidR="00B80220" w:rsidRPr="00410DA5" w:rsidRDefault="00B7248B" w:rsidP="006424B3">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Every student of STU may realize part of the study at a foreign university under certain exactly defined conditions. The subjects completed at the foreign university of choice are </w:t>
            </w:r>
            <w:r w:rsidR="003355DC">
              <w:rPr>
                <w:rFonts w:cstheme="minorHAnsi"/>
                <w:bCs/>
                <w:i/>
                <w:iCs/>
                <w:color w:val="7F7F7F" w:themeColor="text1" w:themeTint="80"/>
                <w:sz w:val="16"/>
                <w:szCs w:val="16"/>
                <w:lang w:eastAsia="sk-SK"/>
              </w:rPr>
              <w:t xml:space="preserve">recognized by the faculty Dean based on </w:t>
            </w:r>
            <w:r w:rsidR="00E60380">
              <w:rPr>
                <w:rFonts w:cstheme="minorHAnsi"/>
                <w:bCs/>
                <w:i/>
                <w:iCs/>
                <w:color w:val="7F7F7F" w:themeColor="text1" w:themeTint="80"/>
                <w:sz w:val="16"/>
                <w:szCs w:val="16"/>
                <w:lang w:eastAsia="sk-SK"/>
              </w:rPr>
              <w:t xml:space="preserve">the </w:t>
            </w:r>
            <w:r w:rsidR="006424B3">
              <w:rPr>
                <w:rFonts w:cstheme="minorHAnsi"/>
                <w:bCs/>
                <w:i/>
                <w:iCs/>
                <w:color w:val="7F7F7F" w:themeColor="text1" w:themeTint="80"/>
                <w:sz w:val="16"/>
                <w:szCs w:val="16"/>
                <w:lang w:eastAsia="sk-SK"/>
              </w:rPr>
              <w:t>s</w:t>
            </w:r>
            <w:r w:rsidR="003355DC">
              <w:rPr>
                <w:rFonts w:cstheme="minorHAnsi"/>
                <w:bCs/>
                <w:i/>
                <w:iCs/>
                <w:color w:val="7F7F7F" w:themeColor="text1" w:themeTint="80"/>
                <w:sz w:val="16"/>
                <w:szCs w:val="16"/>
                <w:lang w:eastAsia="sk-SK"/>
              </w:rPr>
              <w:t>tudy results report</w:t>
            </w:r>
            <w:r w:rsidR="006424B3">
              <w:rPr>
                <w:rFonts w:cstheme="minorHAnsi"/>
                <w:bCs/>
                <w:i/>
                <w:iCs/>
                <w:color w:val="7F7F7F" w:themeColor="text1" w:themeTint="80"/>
                <w:sz w:val="16"/>
                <w:szCs w:val="16"/>
                <w:lang w:eastAsia="sk-SK"/>
              </w:rPr>
              <w:t xml:space="preserve">, which </w:t>
            </w:r>
            <w:r w:rsidR="006424B3" w:rsidRPr="00B423E4">
              <w:rPr>
                <w:rFonts w:cstheme="minorHAnsi"/>
                <w:bCs/>
                <w:i/>
                <w:iCs/>
                <w:color w:val="7F7F7F" w:themeColor="text1" w:themeTint="80"/>
                <w:sz w:val="16"/>
                <w:szCs w:val="16"/>
                <w:lang w:eastAsia="sk-SK"/>
              </w:rPr>
              <w:t>is provided by the foreign university of choice</w:t>
            </w:r>
            <w:r w:rsidR="006424B3">
              <w:rPr>
                <w:rFonts w:cstheme="minorHAnsi"/>
                <w:bCs/>
                <w:i/>
                <w:iCs/>
                <w:color w:val="7F7F7F" w:themeColor="text1" w:themeTint="80"/>
                <w:sz w:val="16"/>
                <w:szCs w:val="16"/>
                <w:lang w:eastAsia="sk-SK"/>
              </w:rPr>
              <w:t xml:space="preserve"> at the end of student’s studies in accordance with established </w:t>
            </w:r>
            <w:r w:rsidR="006424B3">
              <w:rPr>
                <w:rFonts w:cstheme="minorHAnsi"/>
                <w:bCs/>
                <w:i/>
                <w:iCs/>
                <w:color w:val="7F7F7F" w:themeColor="text1" w:themeTint="80"/>
                <w:sz w:val="16"/>
                <w:szCs w:val="16"/>
                <w:lang w:val="en-GB" w:eastAsia="sk-SK"/>
              </w:rPr>
              <w:t>Study regulations of</w:t>
            </w:r>
            <w:r w:rsidR="006424B3" w:rsidRPr="0003152F">
              <w:rPr>
                <w:rFonts w:cstheme="minorHAnsi"/>
                <w:bCs/>
                <w:i/>
                <w:iCs/>
                <w:color w:val="7F7F7F" w:themeColor="text1" w:themeTint="80"/>
                <w:sz w:val="16"/>
                <w:szCs w:val="16"/>
                <w:lang w:val="en-GB" w:eastAsia="sk-SK"/>
              </w:rPr>
              <w:t xml:space="preserve"> STU</w:t>
            </w:r>
            <w:r w:rsidR="006424B3">
              <w:rPr>
                <w:rFonts w:cstheme="minorHAnsi"/>
                <w:bCs/>
                <w:i/>
                <w:iCs/>
                <w:color w:val="7F7F7F" w:themeColor="text1" w:themeTint="80"/>
                <w:sz w:val="16"/>
                <w:szCs w:val="16"/>
                <w:lang w:val="en-GB" w:eastAsia="sk-SK"/>
              </w:rPr>
              <w:t>.</w:t>
            </w:r>
          </w:p>
        </w:tc>
        <w:tc>
          <w:tcPr>
            <w:tcW w:w="4889" w:type="dxa"/>
          </w:tcPr>
          <w:p w14:paraId="1D26ED36" w14:textId="15DC0AD7" w:rsidR="00B23858" w:rsidRPr="0003152F" w:rsidRDefault="006424B3"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B23858" w:rsidRPr="0003152F">
              <w:rPr>
                <w:rFonts w:cstheme="minorHAnsi"/>
                <w:bCs/>
                <w:i/>
                <w:iCs/>
                <w:color w:val="7F7F7F" w:themeColor="text1" w:themeTint="80"/>
                <w:sz w:val="16"/>
                <w:szCs w:val="16"/>
                <w:lang w:val="en-GB" w:eastAsia="sk-SK"/>
              </w:rPr>
              <w:t>(</w:t>
            </w:r>
            <w:r>
              <w:rPr>
                <w:rFonts w:cstheme="minorHAnsi"/>
                <w:bCs/>
                <w:i/>
                <w:iCs/>
                <w:color w:val="7F7F7F" w:themeColor="text1" w:themeTint="80"/>
                <w:sz w:val="16"/>
                <w:szCs w:val="16"/>
                <w:lang w:val="en-GB" w:eastAsia="sk-SK"/>
              </w:rPr>
              <w:t>art.</w:t>
            </w:r>
            <w:r w:rsidR="00B23858" w:rsidRPr="0003152F">
              <w:rPr>
                <w:rFonts w:cstheme="minorHAnsi"/>
                <w:bCs/>
                <w:i/>
                <w:iCs/>
                <w:color w:val="7F7F7F" w:themeColor="text1" w:themeTint="80"/>
                <w:sz w:val="16"/>
                <w:szCs w:val="16"/>
                <w:lang w:val="en-GB" w:eastAsia="sk-SK"/>
              </w:rPr>
              <w:t xml:space="preserve"> 10, </w:t>
            </w:r>
            <w:r>
              <w:rPr>
                <w:rFonts w:cstheme="minorHAnsi"/>
                <w:bCs/>
                <w:i/>
                <w:iCs/>
                <w:color w:val="7F7F7F" w:themeColor="text1" w:themeTint="80"/>
                <w:sz w:val="16"/>
                <w:szCs w:val="16"/>
                <w:lang w:val="en-GB" w:eastAsia="sk-SK"/>
              </w:rPr>
              <w:t>para</w:t>
            </w:r>
            <w:r w:rsidR="00B23858" w:rsidRPr="0003152F">
              <w:rPr>
                <w:rFonts w:cstheme="minorHAnsi"/>
                <w:bCs/>
                <w:i/>
                <w:iCs/>
                <w:color w:val="7F7F7F" w:themeColor="text1" w:themeTint="80"/>
                <w:sz w:val="16"/>
                <w:szCs w:val="16"/>
                <w:lang w:val="en-GB" w:eastAsia="sk-SK"/>
              </w:rPr>
              <w:t>. 7)</w:t>
            </w:r>
          </w:p>
          <w:p w14:paraId="796701B0" w14:textId="08344A8F" w:rsidR="00B23858"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B23858"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4FBE59B0" w14:textId="77777777" w:rsidR="005B1E1A" w:rsidRDefault="00101BB4" w:rsidP="0003152F">
            <w:pPr>
              <w:spacing w:line="216" w:lineRule="auto"/>
              <w:contextualSpacing/>
              <w:jc w:val="both"/>
              <w:rPr>
                <w:rFonts w:cstheme="minorHAnsi"/>
                <w:bCs/>
                <w:i/>
                <w:iCs/>
                <w:color w:val="7F7F7F" w:themeColor="text1" w:themeTint="80"/>
                <w:sz w:val="16"/>
                <w:szCs w:val="16"/>
                <w:lang w:val="en-GB" w:eastAsia="sk-SK"/>
              </w:rPr>
            </w:pPr>
            <w:r>
              <w:rPr>
                <w:rFonts w:cstheme="minorHAnsi"/>
                <w:i/>
                <w:iCs/>
                <w:sz w:val="16"/>
                <w:szCs w:val="16"/>
                <w:lang w:val="en-GB" w:eastAsia="sk-SK"/>
              </w:rPr>
              <w:fldChar w:fldCharType="end"/>
            </w:r>
            <w:r w:rsidR="006424B3" w:rsidRPr="006424B3">
              <w:rPr>
                <w:rFonts w:cstheme="minorHAnsi"/>
                <w:bCs/>
                <w:i/>
                <w:iCs/>
                <w:color w:val="7F7F7F" w:themeColor="text1" w:themeTint="80"/>
                <w:sz w:val="16"/>
                <w:szCs w:val="16"/>
                <w:lang w:val="en-GB" w:eastAsia="sk-SK"/>
              </w:rPr>
              <w:t>Convention on the Recognition of Qualifications</w:t>
            </w:r>
          </w:p>
          <w:p w14:paraId="7B0E03B8" w14:textId="07003F03" w:rsidR="00B23858" w:rsidRPr="0003152F" w:rsidRDefault="00AC45AA" w:rsidP="0003152F">
            <w:pPr>
              <w:spacing w:line="216" w:lineRule="auto"/>
              <w:contextualSpacing/>
              <w:jc w:val="both"/>
              <w:rPr>
                <w:rFonts w:cstheme="minorHAnsi"/>
                <w:bCs/>
                <w:i/>
                <w:iCs/>
                <w:color w:val="7F7F7F" w:themeColor="text1" w:themeTint="80"/>
                <w:sz w:val="16"/>
                <w:szCs w:val="16"/>
                <w:lang w:val="en-GB" w:eastAsia="sk-SK"/>
              </w:rPr>
            </w:pPr>
            <w:hyperlink r:id="rId54" w:history="1">
              <w:r w:rsidR="00B23858" w:rsidRPr="0003152F">
                <w:rPr>
                  <w:rStyle w:val="Hyperlink"/>
                  <w:rFonts w:cstheme="minorHAnsi"/>
                  <w:bCs/>
                  <w:i/>
                  <w:iCs/>
                  <w:sz w:val="16"/>
                  <w:szCs w:val="16"/>
                  <w:lang w:val="en-GB" w:eastAsia="sk-SK"/>
                </w:rPr>
                <w:t>https://www.stuba.sk/buxus/docs/stu/pracoviska/rektorat/odd_zahranicne_vztahy/2020_05_smernica_mobility_podpisany_1.pdf</w:t>
              </w:r>
            </w:hyperlink>
          </w:p>
        </w:tc>
      </w:tr>
    </w:tbl>
    <w:p w14:paraId="206FD17D" w14:textId="77777777" w:rsidR="00B404DC" w:rsidRPr="0003152F" w:rsidRDefault="00B404DC" w:rsidP="0003152F">
      <w:pPr>
        <w:spacing w:after="0" w:line="216" w:lineRule="auto"/>
        <w:jc w:val="both"/>
        <w:rPr>
          <w:rFonts w:cstheme="minorHAnsi"/>
          <w:b/>
          <w:bCs/>
          <w:sz w:val="18"/>
          <w:szCs w:val="18"/>
          <w:lang w:val="en-GB"/>
        </w:rPr>
      </w:pPr>
    </w:p>
    <w:p w14:paraId="29889634" w14:textId="7C6C89C9" w:rsidR="00E82D04" w:rsidRPr="0003152F" w:rsidRDefault="007849D5"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5.4. </w:t>
      </w:r>
      <w:r w:rsidR="00496F6B" w:rsidRPr="0003152F">
        <w:rPr>
          <w:rFonts w:cstheme="minorHAnsi"/>
          <w:sz w:val="18"/>
          <w:szCs w:val="18"/>
          <w:lang w:val="en-GB"/>
        </w:rPr>
        <w:t xml:space="preserve">Effective use of tools ensuring </w:t>
      </w:r>
      <w:r w:rsidR="00496F6B" w:rsidRPr="0003152F">
        <w:rPr>
          <w:rFonts w:cstheme="minorHAnsi"/>
          <w:i/>
          <w:sz w:val="18"/>
          <w:szCs w:val="18"/>
          <w:lang w:val="en-GB"/>
        </w:rPr>
        <w:t>scientific integrity</w:t>
      </w:r>
      <w:r w:rsidR="00496F6B" w:rsidRPr="0003152F">
        <w:rPr>
          <w:rFonts w:cstheme="minorHAnsi"/>
          <w:sz w:val="18"/>
          <w:szCs w:val="18"/>
          <w:lang w:val="en-GB"/>
        </w:rPr>
        <w:t xml:space="preserve">, prevention and dealing with plagiarism and other </w:t>
      </w:r>
      <w:r w:rsidR="00496F6B" w:rsidRPr="0003152F">
        <w:rPr>
          <w:rFonts w:cstheme="minorHAnsi"/>
          <w:i/>
          <w:sz w:val="18"/>
          <w:szCs w:val="18"/>
          <w:lang w:val="en-GB"/>
        </w:rPr>
        <w:t>academic fraud</w:t>
      </w:r>
      <w:r w:rsidR="00496F6B" w:rsidRPr="0003152F">
        <w:rPr>
          <w:rFonts w:cstheme="minorHAnsi"/>
          <w:sz w:val="18"/>
          <w:szCs w:val="18"/>
          <w:lang w:val="en-GB"/>
        </w:rPr>
        <w:t xml:space="preserve"> is </w:t>
      </w:r>
      <w:r w:rsidR="000337A9" w:rsidRPr="0003152F">
        <w:rPr>
          <w:rFonts w:cstheme="minorHAnsi"/>
          <w:sz w:val="18"/>
          <w:szCs w:val="18"/>
          <w:lang w:val="en-GB"/>
        </w:rPr>
        <w:t>guaranteed</w:t>
      </w:r>
      <w:r w:rsidR="00496F6B" w:rsidRPr="0003152F">
        <w:rPr>
          <w:rFonts w:cstheme="minorHAnsi"/>
          <w:sz w:val="18"/>
          <w:szCs w:val="18"/>
          <w:lang w:val="en-GB"/>
        </w:rPr>
        <w:t xml:space="preserve"> in the delivery of the study </w:t>
      </w:r>
      <w:r w:rsidR="00D7442F">
        <w:rPr>
          <w:rFonts w:cstheme="minorHAnsi"/>
          <w:sz w:val="18"/>
          <w:szCs w:val="18"/>
          <w:lang w:val="en-GB"/>
        </w:rPr>
        <w:t>programme</w:t>
      </w:r>
      <w:r w:rsidR="00496F6B" w:rsidRPr="0003152F">
        <w:rPr>
          <w:rFonts w:cstheme="minorHAnsi"/>
          <w:sz w:val="18"/>
          <w:szCs w:val="18"/>
          <w:lang w:val="en-GB"/>
        </w:rPr>
        <w:t>.</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56E17024" w14:textId="77777777" w:rsidTr="00AA3049">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B2BB8A4" w14:textId="696131ED"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27573037" w14:textId="24C1FC8E"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B80220" w:rsidRPr="0003152F" w14:paraId="7293F2A0" w14:textId="77777777" w:rsidTr="00AA3049">
        <w:trPr>
          <w:trHeight w:val="431"/>
        </w:trPr>
        <w:tc>
          <w:tcPr>
            <w:tcW w:w="4889" w:type="dxa"/>
          </w:tcPr>
          <w:p w14:paraId="2F6BC169" w14:textId="0673AA07"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76C80D63" w14:textId="0EAF2856"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5C29627B" w14:textId="221D8B61" w:rsidR="00E82446" w:rsidRDefault="006424B3"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Due to relatively low expected number of students in SP </w:t>
            </w:r>
            <w:r w:rsidR="009F3239">
              <w:rPr>
                <w:rFonts w:cstheme="minorHAnsi"/>
                <w:bCs/>
                <w:i/>
                <w:iCs/>
                <w:color w:val="7F7F7F" w:themeColor="text1" w:themeTint="80"/>
                <w:sz w:val="16"/>
                <w:szCs w:val="16"/>
                <w:lang w:eastAsia="sk-SK"/>
              </w:rPr>
              <w:t>Process control</w:t>
            </w:r>
            <w:r w:rsidR="00D542B6">
              <w:rPr>
                <w:rFonts w:cstheme="minorHAnsi"/>
                <w:bCs/>
                <w:i/>
                <w:iCs/>
                <w:color w:val="7F7F7F" w:themeColor="text1" w:themeTint="80"/>
                <w:sz w:val="16"/>
                <w:szCs w:val="16"/>
                <w:lang w:eastAsia="sk-SK"/>
              </w:rPr>
              <w:t>, the academic frauds are efficiently limited simultaneously with carrying out the students‘ study obligations. Proven dishonest activity of a student during study results assessment (cheating, use of unauthorized aids or practises, plagiarism etc.) results in rating of FX – failed. This kind of action is a violation of study morals and can be a subject of further disciplinary proceedings.</w:t>
            </w:r>
          </w:p>
          <w:p w14:paraId="4B595101" w14:textId="77777777" w:rsidR="00AA3049" w:rsidRDefault="00880B7E"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After submission t</w:t>
            </w:r>
            <w:r w:rsidR="00D542B6">
              <w:rPr>
                <w:rFonts w:cstheme="minorHAnsi"/>
                <w:bCs/>
                <w:i/>
                <w:iCs/>
                <w:color w:val="7F7F7F" w:themeColor="text1" w:themeTint="80"/>
                <w:sz w:val="16"/>
                <w:szCs w:val="16"/>
                <w:lang w:eastAsia="sk-SK"/>
              </w:rPr>
              <w:t xml:space="preserve">he final theses are </w:t>
            </w:r>
            <w:r w:rsidR="00E82446">
              <w:rPr>
                <w:rFonts w:cstheme="minorHAnsi"/>
                <w:bCs/>
                <w:i/>
                <w:iCs/>
                <w:color w:val="7F7F7F" w:themeColor="text1" w:themeTint="80"/>
                <w:sz w:val="16"/>
                <w:szCs w:val="16"/>
                <w:lang w:eastAsia="sk-SK"/>
              </w:rPr>
              <w:t xml:space="preserve">automatically reviewed and compared with other theses in Central register by antiplagiarism system </w:t>
            </w:r>
            <w:r>
              <w:rPr>
                <w:rFonts w:cstheme="minorHAnsi"/>
                <w:bCs/>
                <w:i/>
                <w:iCs/>
                <w:color w:val="7F7F7F" w:themeColor="text1" w:themeTint="80"/>
                <w:sz w:val="16"/>
                <w:szCs w:val="16"/>
                <w:lang w:eastAsia="sk-SK"/>
              </w:rPr>
              <w:t xml:space="preserve">and an protocol on control of originality is automatically generated. </w:t>
            </w:r>
            <w:r w:rsidRPr="00880B7E">
              <w:rPr>
                <w:rFonts w:cstheme="minorHAnsi"/>
                <w:bCs/>
                <w:i/>
                <w:iCs/>
                <w:color w:val="7F7F7F" w:themeColor="text1" w:themeTint="80"/>
                <w:sz w:val="16"/>
                <w:szCs w:val="16"/>
                <w:lang w:eastAsia="sk-SK"/>
              </w:rPr>
              <w:t>The supervisor, the opponent of the thesis as well as the entire examination commission comment on the recorded overlap</w:t>
            </w:r>
            <w:r>
              <w:rPr>
                <w:rFonts w:cstheme="minorHAnsi"/>
                <w:bCs/>
                <w:i/>
                <w:iCs/>
                <w:color w:val="7F7F7F" w:themeColor="text1" w:themeTint="80"/>
                <w:sz w:val="16"/>
                <w:szCs w:val="16"/>
                <w:lang w:eastAsia="sk-SK"/>
              </w:rPr>
              <w:t>.</w:t>
            </w:r>
          </w:p>
          <w:p w14:paraId="2197FDD4" w14:textId="3C85621D" w:rsidR="00A13A93" w:rsidRPr="00410DA5" w:rsidRDefault="00A13A93"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Intermediate assignments are checked for signs of cheating by the e-learning system Moodle.</w:t>
            </w:r>
          </w:p>
        </w:tc>
        <w:tc>
          <w:tcPr>
            <w:tcW w:w="4889" w:type="dxa"/>
          </w:tcPr>
          <w:p w14:paraId="764388CB" w14:textId="79BF4C79" w:rsidR="00AA3049" w:rsidRPr="0003152F" w:rsidRDefault="00880B7E"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AA3049" w:rsidRPr="0003152F">
              <w:rPr>
                <w:rFonts w:cstheme="minorHAnsi"/>
                <w:bCs/>
                <w:i/>
                <w:iCs/>
                <w:color w:val="7F7F7F" w:themeColor="text1" w:themeTint="80"/>
                <w:sz w:val="16"/>
                <w:szCs w:val="16"/>
                <w:lang w:val="en-GB" w:eastAsia="sk-SK"/>
              </w:rPr>
              <w:t>(</w:t>
            </w:r>
            <w:r w:rsidR="00B423E4">
              <w:rPr>
                <w:rFonts w:cstheme="minorHAnsi"/>
                <w:bCs/>
                <w:i/>
                <w:iCs/>
                <w:color w:val="7F7F7F" w:themeColor="text1" w:themeTint="80"/>
                <w:sz w:val="16"/>
                <w:szCs w:val="16"/>
                <w:lang w:val="en-GB" w:eastAsia="sk-SK"/>
              </w:rPr>
              <w:t xml:space="preserve">art. </w:t>
            </w:r>
            <w:r w:rsidR="00AA3049" w:rsidRPr="0003152F">
              <w:rPr>
                <w:rFonts w:cstheme="minorHAnsi"/>
                <w:bCs/>
                <w:i/>
                <w:iCs/>
                <w:color w:val="7F7F7F" w:themeColor="text1" w:themeTint="80"/>
                <w:sz w:val="16"/>
                <w:szCs w:val="16"/>
                <w:lang w:val="en-GB" w:eastAsia="sk-SK"/>
              </w:rPr>
              <w:t>1</w:t>
            </w:r>
            <w:r>
              <w:rPr>
                <w:rFonts w:cstheme="minorHAnsi"/>
                <w:bCs/>
                <w:i/>
                <w:iCs/>
                <w:color w:val="7F7F7F" w:themeColor="text1" w:themeTint="80"/>
                <w:sz w:val="16"/>
                <w:szCs w:val="16"/>
                <w:lang w:val="en-GB" w:eastAsia="sk-SK"/>
              </w:rPr>
              <w:t>0</w:t>
            </w:r>
            <w:r w:rsidR="00AA3049" w:rsidRPr="0003152F">
              <w:rPr>
                <w:rFonts w:cstheme="minorHAnsi"/>
                <w:bCs/>
                <w:i/>
                <w:iCs/>
                <w:color w:val="7F7F7F" w:themeColor="text1" w:themeTint="80"/>
                <w:sz w:val="16"/>
                <w:szCs w:val="16"/>
                <w:lang w:val="en-GB" w:eastAsia="sk-SK"/>
              </w:rPr>
              <w:t xml:space="preserve">, </w:t>
            </w:r>
            <w:r w:rsidR="00B423E4">
              <w:rPr>
                <w:rFonts w:cstheme="minorHAnsi"/>
                <w:bCs/>
                <w:i/>
                <w:iCs/>
                <w:color w:val="7F7F7F" w:themeColor="text1" w:themeTint="80"/>
                <w:sz w:val="16"/>
                <w:szCs w:val="16"/>
                <w:lang w:val="en-GB" w:eastAsia="sk-SK"/>
              </w:rPr>
              <w:t>para.</w:t>
            </w:r>
            <w:r w:rsidR="00AA3049" w:rsidRPr="0003152F">
              <w:rPr>
                <w:rFonts w:cstheme="minorHAnsi"/>
                <w:bCs/>
                <w:i/>
                <w:iCs/>
                <w:color w:val="7F7F7F" w:themeColor="text1" w:themeTint="80"/>
                <w:sz w:val="16"/>
                <w:szCs w:val="16"/>
                <w:lang w:val="en-GB" w:eastAsia="sk-SK"/>
              </w:rPr>
              <w:t>. 3)</w:t>
            </w:r>
          </w:p>
          <w:p w14:paraId="17E3D4A0" w14:textId="45B15E6E" w:rsidR="00AA3049" w:rsidRPr="00101BB4" w:rsidRDefault="00101BB4" w:rsidP="0003152F">
            <w:pPr>
              <w:spacing w:line="216" w:lineRule="auto"/>
              <w:contextualSpacing/>
              <w:jc w:val="both"/>
              <w:rPr>
                <w:rStyle w:val="Hyperlink"/>
                <w:rFonts w:cstheme="minorHAnsi"/>
                <w:i/>
                <w:iCs/>
                <w:sz w:val="16"/>
                <w:szCs w:val="16"/>
                <w:lang w:val="en-GB" w:eastAsia="sk-SK"/>
              </w:rPr>
            </w:pPr>
            <w:r>
              <w:rPr>
                <w:rFonts w:cstheme="minorHAnsi"/>
                <w:i/>
                <w:iCs/>
                <w:sz w:val="16"/>
                <w:szCs w:val="16"/>
                <w:lang w:val="en-GB" w:eastAsia="sk-SK"/>
              </w:rPr>
              <w:fldChar w:fldCharType="begin"/>
            </w:r>
            <w:r>
              <w:rPr>
                <w:rFonts w:cstheme="minorHAnsi"/>
                <w:i/>
                <w:iCs/>
                <w:sz w:val="16"/>
                <w:szCs w:val="16"/>
                <w:lang w:val="en-GB" w:eastAsia="sk-SK"/>
              </w:rPr>
              <w:instrText xml:space="preserve"> HYPERLINK "https://www.stuba.sk/buxus/docs/stu/pracoviska/rektorat/odd_vzdelavania/legislativa/predpisy_2020/Uplne_znenie_Studijny_poriadok_STU_s_dodatok_1_a_2od_15.7.2020.pdf" </w:instrText>
            </w:r>
            <w:r>
              <w:rPr>
                <w:rFonts w:cstheme="minorHAnsi"/>
                <w:i/>
                <w:iCs/>
                <w:sz w:val="16"/>
                <w:szCs w:val="16"/>
                <w:lang w:val="en-GB" w:eastAsia="sk-SK"/>
              </w:rPr>
              <w:fldChar w:fldCharType="separate"/>
            </w:r>
            <w:r w:rsidR="00AA3049" w:rsidRPr="00101BB4">
              <w:rPr>
                <w:rStyle w:val="Hyperlink"/>
                <w:rFonts w:cstheme="minorHAnsi"/>
                <w:i/>
                <w:iCs/>
                <w:sz w:val="16"/>
                <w:szCs w:val="16"/>
                <w:lang w:val="en-GB" w:eastAsia="sk-SK"/>
              </w:rPr>
              <w:t>https://www.stuba.sk/buxus/docs/stu/pracoviska/rektorat/odd_vzdelavania/legislativa/predpisy_2020/Uplne_znenie_Studijny_poriadok_STU_s_dodatok_1_a_2od_15.7.2020.pdf</w:t>
            </w:r>
          </w:p>
          <w:p w14:paraId="3B637378" w14:textId="244085EB" w:rsidR="00B80220" w:rsidRPr="0003152F" w:rsidRDefault="00101BB4" w:rsidP="0003152F">
            <w:pPr>
              <w:spacing w:line="216" w:lineRule="auto"/>
              <w:contextualSpacing/>
              <w:jc w:val="both"/>
              <w:rPr>
                <w:rFonts w:cstheme="minorHAnsi"/>
                <w:bCs/>
                <w:i/>
                <w:iCs/>
                <w:color w:val="7F7F7F" w:themeColor="text1" w:themeTint="80"/>
                <w:sz w:val="16"/>
                <w:szCs w:val="16"/>
                <w:lang w:val="en-GB" w:eastAsia="sk-SK"/>
              </w:rPr>
            </w:pPr>
            <w:r>
              <w:rPr>
                <w:rFonts w:cstheme="minorHAnsi"/>
                <w:i/>
                <w:iCs/>
                <w:sz w:val="16"/>
                <w:szCs w:val="16"/>
                <w:lang w:val="en-GB" w:eastAsia="sk-SK"/>
              </w:rPr>
              <w:fldChar w:fldCharType="end"/>
            </w:r>
            <w:r w:rsidR="00880B7E">
              <w:rPr>
                <w:rFonts w:cstheme="minorHAnsi"/>
                <w:bCs/>
                <w:i/>
                <w:iCs/>
                <w:color w:val="7F7F7F" w:themeColor="text1" w:themeTint="80"/>
                <w:sz w:val="16"/>
                <w:szCs w:val="16"/>
                <w:lang w:val="en-GB" w:eastAsia="sk-SK"/>
              </w:rPr>
              <w:t>Disciplinary order of</w:t>
            </w:r>
            <w:r w:rsidR="00AA3049" w:rsidRPr="0003152F">
              <w:rPr>
                <w:rFonts w:cstheme="minorHAnsi"/>
                <w:bCs/>
                <w:i/>
                <w:iCs/>
                <w:color w:val="7F7F7F" w:themeColor="text1" w:themeTint="80"/>
                <w:sz w:val="16"/>
                <w:szCs w:val="16"/>
                <w:lang w:val="en-GB" w:eastAsia="sk-SK"/>
              </w:rPr>
              <w:t xml:space="preserve"> STU </w:t>
            </w:r>
            <w:r w:rsidR="00880B7E">
              <w:rPr>
                <w:rFonts w:cstheme="minorHAnsi"/>
                <w:bCs/>
                <w:i/>
                <w:iCs/>
                <w:color w:val="7F7F7F" w:themeColor="text1" w:themeTint="80"/>
                <w:sz w:val="16"/>
                <w:szCs w:val="16"/>
                <w:lang w:val="en-GB" w:eastAsia="sk-SK"/>
              </w:rPr>
              <w:t>for students</w:t>
            </w:r>
            <w:r w:rsidR="00AA3049" w:rsidRPr="0003152F">
              <w:rPr>
                <w:rFonts w:cstheme="minorHAnsi"/>
                <w:bCs/>
                <w:i/>
                <w:iCs/>
                <w:color w:val="7F7F7F" w:themeColor="text1" w:themeTint="80"/>
                <w:sz w:val="16"/>
                <w:szCs w:val="16"/>
                <w:lang w:val="en-GB" w:eastAsia="sk-SK"/>
              </w:rPr>
              <w:t xml:space="preserve"> </w:t>
            </w:r>
            <w:r w:rsidR="00116A03" w:rsidRPr="0003152F">
              <w:rPr>
                <w:rFonts w:cstheme="minorHAnsi"/>
                <w:bCs/>
                <w:i/>
                <w:iCs/>
                <w:color w:val="7F7F7F" w:themeColor="text1" w:themeTint="80"/>
                <w:sz w:val="16"/>
                <w:szCs w:val="16"/>
                <w:lang w:val="en-GB" w:eastAsia="sk-SK"/>
              </w:rPr>
              <w:t>(</w:t>
            </w:r>
            <w:r w:rsidR="00880B7E">
              <w:rPr>
                <w:rFonts w:cstheme="minorHAnsi"/>
                <w:bCs/>
                <w:i/>
                <w:iCs/>
                <w:color w:val="7F7F7F" w:themeColor="text1" w:themeTint="80"/>
                <w:sz w:val="16"/>
                <w:szCs w:val="16"/>
                <w:lang w:val="en-GB" w:eastAsia="sk-SK"/>
              </w:rPr>
              <w:t>art</w:t>
            </w:r>
            <w:r w:rsidR="00116A03" w:rsidRPr="0003152F">
              <w:rPr>
                <w:rFonts w:cstheme="minorHAnsi"/>
                <w:bCs/>
                <w:i/>
                <w:iCs/>
                <w:color w:val="7F7F7F" w:themeColor="text1" w:themeTint="80"/>
                <w:sz w:val="16"/>
                <w:szCs w:val="16"/>
                <w:lang w:val="en-GB" w:eastAsia="sk-SK"/>
              </w:rPr>
              <w:t xml:space="preserve">. 3, </w:t>
            </w:r>
            <w:r w:rsidR="00880B7E">
              <w:rPr>
                <w:rFonts w:cstheme="minorHAnsi"/>
                <w:bCs/>
                <w:i/>
                <w:iCs/>
                <w:color w:val="7F7F7F" w:themeColor="text1" w:themeTint="80"/>
                <w:sz w:val="16"/>
                <w:szCs w:val="16"/>
                <w:lang w:val="en-GB" w:eastAsia="sk-SK"/>
              </w:rPr>
              <w:t>para</w:t>
            </w:r>
            <w:r w:rsidR="00116A03" w:rsidRPr="0003152F">
              <w:rPr>
                <w:rFonts w:cstheme="minorHAnsi"/>
                <w:bCs/>
                <w:i/>
                <w:iCs/>
                <w:color w:val="7F7F7F" w:themeColor="text1" w:themeTint="80"/>
                <w:sz w:val="16"/>
                <w:szCs w:val="16"/>
                <w:lang w:val="en-GB" w:eastAsia="sk-SK"/>
              </w:rPr>
              <w:t>. 1g)</w:t>
            </w:r>
          </w:p>
          <w:p w14:paraId="4A1CAEA2" w14:textId="3151BD33" w:rsidR="00AA3049" w:rsidRPr="00101BB4" w:rsidRDefault="00101BB4" w:rsidP="0003152F">
            <w:pPr>
              <w:spacing w:line="216" w:lineRule="auto"/>
              <w:contextualSpacing/>
              <w:jc w:val="both"/>
              <w:rPr>
                <w:rStyle w:val="Hyperlink"/>
                <w:rFonts w:cstheme="minorHAnsi"/>
                <w:bCs/>
                <w:i/>
                <w:iCs/>
                <w:sz w:val="16"/>
                <w:szCs w:val="16"/>
                <w:lang w:val="en-GB" w:eastAsia="sk-SK"/>
              </w:rPr>
            </w:pPr>
            <w:r>
              <w:rPr>
                <w:rFonts w:cstheme="minorHAnsi"/>
                <w:bCs/>
                <w:i/>
                <w:iCs/>
                <w:sz w:val="16"/>
                <w:szCs w:val="16"/>
                <w:lang w:val="en-GB" w:eastAsia="sk-SK"/>
              </w:rPr>
              <w:fldChar w:fldCharType="begin"/>
            </w:r>
            <w:r>
              <w:rPr>
                <w:rFonts w:cstheme="minorHAnsi"/>
                <w:bCs/>
                <w:i/>
                <w:iCs/>
                <w:sz w:val="16"/>
                <w:szCs w:val="16"/>
                <w:lang w:val="en-GB" w:eastAsia="sk-SK"/>
              </w:rPr>
              <w:instrText xml:space="preserve"> HYPERLINK "https://www.stuba.sk/buxus/docs/stu/pracoviska/rektorat/odd_vzdelavania/legislativa/nove_predpisy_2013/Disciplinarny_poriadok_STU_od_1-9-2013.pdf" </w:instrText>
            </w:r>
            <w:r>
              <w:rPr>
                <w:rFonts w:cstheme="minorHAnsi"/>
                <w:bCs/>
                <w:i/>
                <w:iCs/>
                <w:sz w:val="16"/>
                <w:szCs w:val="16"/>
                <w:lang w:val="en-GB" w:eastAsia="sk-SK"/>
              </w:rPr>
              <w:fldChar w:fldCharType="separate"/>
            </w:r>
            <w:r w:rsidR="00AA3049" w:rsidRPr="00101BB4">
              <w:rPr>
                <w:rStyle w:val="Hyperlink"/>
                <w:rFonts w:cstheme="minorHAnsi"/>
                <w:bCs/>
                <w:i/>
                <w:iCs/>
                <w:sz w:val="16"/>
                <w:szCs w:val="16"/>
                <w:lang w:val="en-GB" w:eastAsia="sk-SK"/>
              </w:rPr>
              <w:t>https://www.stuba.sk/buxus/docs/stu/pracoviska/rektorat/odd_vzdelavania/legislativa/nove_predpisy_2013/Disciplinarny_poriadok_STU_od_1-9-2013.pdf</w:t>
            </w:r>
          </w:p>
          <w:p w14:paraId="595EBDAE" w14:textId="77777777" w:rsidR="00E2153D" w:rsidRDefault="00101BB4" w:rsidP="00E2153D">
            <w:pPr>
              <w:spacing w:line="216" w:lineRule="auto"/>
              <w:contextualSpacing/>
              <w:jc w:val="both"/>
              <w:rPr>
                <w:rFonts w:cstheme="minorHAnsi"/>
                <w:bCs/>
                <w:i/>
                <w:iCs/>
                <w:sz w:val="16"/>
                <w:szCs w:val="16"/>
                <w:lang w:eastAsia="sk-SK"/>
              </w:rPr>
            </w:pPr>
            <w:r>
              <w:rPr>
                <w:rFonts w:cstheme="minorHAnsi"/>
                <w:bCs/>
                <w:i/>
                <w:iCs/>
                <w:sz w:val="16"/>
                <w:szCs w:val="16"/>
                <w:lang w:val="en-GB" w:eastAsia="sk-SK"/>
              </w:rPr>
              <w:fldChar w:fldCharType="end"/>
            </w:r>
            <w:r w:rsidR="00E2153D">
              <w:rPr>
                <w:rFonts w:cstheme="minorHAnsi"/>
                <w:bCs/>
                <w:i/>
                <w:iCs/>
                <w:sz w:val="16"/>
                <w:szCs w:val="16"/>
                <w:lang w:eastAsia="sk-SK"/>
              </w:rPr>
              <w:t>Central registry of theses:</w:t>
            </w:r>
          </w:p>
          <w:p w14:paraId="7EAEF5E3" w14:textId="739C9721" w:rsidR="00E2153D" w:rsidRPr="00E2153D" w:rsidRDefault="00E2153D" w:rsidP="00E2153D">
            <w:pPr>
              <w:spacing w:line="216" w:lineRule="auto"/>
              <w:contextualSpacing/>
              <w:jc w:val="both"/>
              <w:rPr>
                <w:rFonts w:cstheme="minorHAnsi"/>
                <w:bCs/>
                <w:i/>
                <w:iCs/>
                <w:sz w:val="16"/>
                <w:szCs w:val="16"/>
                <w:lang w:eastAsia="sk-SK"/>
              </w:rPr>
            </w:pPr>
            <w:r w:rsidRPr="00E2153D">
              <w:rPr>
                <w:rFonts w:cstheme="minorHAnsi"/>
                <w:bCs/>
                <w:i/>
                <w:iCs/>
                <w:sz w:val="16"/>
                <w:szCs w:val="16"/>
                <w:lang w:eastAsia="sk-SK"/>
              </w:rPr>
              <w:t xml:space="preserve"> </w:t>
            </w:r>
            <w:hyperlink r:id="rId55">
              <w:r w:rsidRPr="00E2153D">
                <w:rPr>
                  <w:rStyle w:val="Hyperlink"/>
                  <w:rFonts w:cstheme="minorHAnsi"/>
                  <w:bCs/>
                  <w:i/>
                  <w:iCs/>
                  <w:sz w:val="16"/>
                  <w:szCs w:val="16"/>
                  <w:lang w:eastAsia="sk-SK"/>
                </w:rPr>
                <w:t>https://www.crzp.sk</w:t>
              </w:r>
            </w:hyperlink>
          </w:p>
          <w:p w14:paraId="606035FA" w14:textId="77777777" w:rsidR="00AA3049" w:rsidRDefault="00AA3049" w:rsidP="0003152F">
            <w:pPr>
              <w:spacing w:line="216" w:lineRule="auto"/>
              <w:contextualSpacing/>
              <w:jc w:val="both"/>
              <w:rPr>
                <w:rFonts w:cstheme="minorHAnsi"/>
                <w:bCs/>
                <w:i/>
                <w:iCs/>
                <w:color w:val="7F7F7F" w:themeColor="text1" w:themeTint="80"/>
                <w:sz w:val="16"/>
                <w:szCs w:val="16"/>
                <w:lang w:val="en-GB" w:eastAsia="sk-SK"/>
              </w:rPr>
            </w:pPr>
          </w:p>
          <w:p w14:paraId="5FC3BFC8" w14:textId="77777777" w:rsidR="00E2153D" w:rsidRDefault="00E2153D" w:rsidP="0003152F">
            <w:pPr>
              <w:spacing w:line="216" w:lineRule="auto"/>
              <w:contextualSpacing/>
              <w:jc w:val="both"/>
              <w:rPr>
                <w:i/>
                <w:color w:val="7F7F7F"/>
                <w:sz w:val="16"/>
                <w:szCs w:val="16"/>
              </w:rPr>
            </w:pPr>
            <w:r>
              <w:rPr>
                <w:i/>
                <w:color w:val="7F7F7F"/>
                <w:sz w:val="16"/>
                <w:szCs w:val="16"/>
              </w:rPr>
              <w:t>Ethical codex of students at STU:</w:t>
            </w:r>
          </w:p>
          <w:p w14:paraId="5EF1854E" w14:textId="0CBEA198" w:rsidR="00E2153D" w:rsidRPr="0003152F" w:rsidRDefault="00AC45AA" w:rsidP="0003152F">
            <w:pPr>
              <w:spacing w:line="216" w:lineRule="auto"/>
              <w:contextualSpacing/>
              <w:jc w:val="both"/>
              <w:rPr>
                <w:rFonts w:cstheme="minorHAnsi"/>
                <w:bCs/>
                <w:i/>
                <w:iCs/>
                <w:color w:val="7F7F7F" w:themeColor="text1" w:themeTint="80"/>
                <w:sz w:val="16"/>
                <w:szCs w:val="16"/>
                <w:lang w:val="en-GB" w:eastAsia="sk-SK"/>
              </w:rPr>
            </w:pPr>
            <w:hyperlink r:id="rId56">
              <w:r w:rsidR="00E2153D">
                <w:rPr>
                  <w:i/>
                  <w:color w:val="1155CC"/>
                  <w:sz w:val="16"/>
                  <w:szCs w:val="16"/>
                  <w:u w:val="single"/>
                </w:rPr>
                <w:t>https://www.stuba.sk/buxus/docs//stu/pracoviska/rektorat/odd_pravne_organizacne/2021_03_smernica_eticky_kodex_studenti_podpisany.pdf</w:t>
              </w:r>
            </w:hyperlink>
          </w:p>
        </w:tc>
      </w:tr>
    </w:tbl>
    <w:p w14:paraId="5541990C" w14:textId="73A1441A" w:rsidR="00B404DC" w:rsidRPr="0003152F" w:rsidRDefault="00B404DC" w:rsidP="0003152F">
      <w:pPr>
        <w:spacing w:after="0" w:line="216" w:lineRule="auto"/>
        <w:jc w:val="both"/>
        <w:rPr>
          <w:rFonts w:cstheme="minorHAnsi"/>
          <w:b/>
          <w:bCs/>
          <w:sz w:val="18"/>
          <w:szCs w:val="18"/>
          <w:lang w:val="en-GB"/>
        </w:rPr>
      </w:pPr>
    </w:p>
    <w:p w14:paraId="77F708A7" w14:textId="6A3D4A73" w:rsidR="00E82D04" w:rsidRPr="0003152F" w:rsidRDefault="00514C8A"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5.5. </w:t>
      </w:r>
      <w:r w:rsidR="000337A9" w:rsidRPr="0003152F">
        <w:rPr>
          <w:rFonts w:cstheme="minorHAnsi"/>
          <w:sz w:val="18"/>
          <w:szCs w:val="18"/>
          <w:lang w:val="en-GB"/>
        </w:rPr>
        <w:t xml:space="preserve">Students of the study </w:t>
      </w:r>
      <w:r w:rsidR="00D7442F">
        <w:rPr>
          <w:rFonts w:cstheme="minorHAnsi"/>
          <w:sz w:val="18"/>
          <w:szCs w:val="18"/>
          <w:lang w:val="en-GB"/>
        </w:rPr>
        <w:t>programme</w:t>
      </w:r>
      <w:r w:rsidR="000337A9" w:rsidRPr="0003152F">
        <w:rPr>
          <w:rFonts w:cstheme="minorHAnsi"/>
          <w:sz w:val="18"/>
          <w:szCs w:val="18"/>
          <w:lang w:val="en-GB"/>
        </w:rPr>
        <w:t xml:space="preserve"> have effective mechanisms for examining incentives seeking protection of their rights or legally protected interests, which they believe have been violated. Students can also point to specific deficiencies in the activity or inactivity of the higher education institution. The examination of incentives is transparent and takes place with the participation of student representatives. The complainants are provided with feedback on the results of their examination and the measures taken.</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731D0795" w14:textId="77777777" w:rsidTr="006433ED">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60B39AD0" w14:textId="3BAA75B5"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lastRenderedPageBreak/>
              <w:t>Self-assessment of compliance</w:t>
            </w:r>
          </w:p>
        </w:tc>
        <w:tc>
          <w:tcPr>
            <w:tcW w:w="4889" w:type="dxa"/>
            <w:tcBorders>
              <w:top w:val="none" w:sz="0" w:space="0" w:color="auto"/>
              <w:left w:val="none" w:sz="0" w:space="0" w:color="auto"/>
              <w:right w:val="none" w:sz="0" w:space="0" w:color="auto"/>
            </w:tcBorders>
          </w:tcPr>
          <w:p w14:paraId="654715D2" w14:textId="2A4EBB36"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B80220" w:rsidRPr="0003152F" w14:paraId="28472A79" w14:textId="77777777" w:rsidTr="006433ED">
        <w:trPr>
          <w:trHeight w:val="431"/>
        </w:trPr>
        <w:tc>
          <w:tcPr>
            <w:tcW w:w="4889" w:type="dxa"/>
          </w:tcPr>
          <w:p w14:paraId="73B675C3" w14:textId="7A70DA49"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18B47BC7" w14:textId="2DB13C62"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3BB8C75B" w14:textId="0849F959" w:rsidR="00B80220" w:rsidRPr="00410DA5" w:rsidRDefault="002F7C48" w:rsidP="0003152F">
            <w:pPr>
              <w:spacing w:line="216" w:lineRule="auto"/>
              <w:contextualSpacing/>
              <w:jc w:val="both"/>
              <w:rPr>
                <w:rFonts w:cstheme="minorHAnsi"/>
                <w:bCs/>
                <w:i/>
                <w:iCs/>
                <w:color w:val="7F7F7F" w:themeColor="text1" w:themeTint="80"/>
                <w:sz w:val="16"/>
                <w:szCs w:val="16"/>
                <w:lang w:eastAsia="sk-SK"/>
              </w:rPr>
            </w:pPr>
            <w:r w:rsidRPr="002F7C48">
              <w:rPr>
                <w:rFonts w:cstheme="minorHAnsi"/>
                <w:bCs/>
                <w:i/>
                <w:iCs/>
                <w:color w:val="7F7F7F" w:themeColor="text1" w:themeTint="80"/>
                <w:sz w:val="16"/>
                <w:szCs w:val="16"/>
                <w:lang w:eastAsia="sk-SK"/>
              </w:rPr>
              <w:t xml:space="preserve">Students have at their disposal mechanisms for submitting complaints through the Black Box, their representatives in academic bodies or the relevant study vice-dean. STU deals with every official complaint, both </w:t>
            </w:r>
            <w:r>
              <w:rPr>
                <w:rFonts w:cstheme="minorHAnsi"/>
                <w:bCs/>
                <w:i/>
                <w:iCs/>
                <w:color w:val="7F7F7F" w:themeColor="text1" w:themeTint="80"/>
                <w:sz w:val="16"/>
                <w:szCs w:val="16"/>
                <w:lang w:eastAsia="sk-SK"/>
              </w:rPr>
              <w:t>non-</w:t>
            </w:r>
            <w:r w:rsidRPr="002F7C48">
              <w:rPr>
                <w:rFonts w:cstheme="minorHAnsi"/>
                <w:bCs/>
                <w:i/>
                <w:iCs/>
                <w:color w:val="7F7F7F" w:themeColor="text1" w:themeTint="80"/>
                <w:sz w:val="16"/>
                <w:szCs w:val="16"/>
                <w:lang w:eastAsia="sk-SK"/>
              </w:rPr>
              <w:t xml:space="preserve">anonymous and anonymous. </w:t>
            </w:r>
            <w:r>
              <w:rPr>
                <w:rFonts w:cstheme="minorHAnsi"/>
                <w:bCs/>
                <w:i/>
                <w:iCs/>
                <w:color w:val="7F7F7F" w:themeColor="text1" w:themeTint="80"/>
                <w:sz w:val="16"/>
                <w:szCs w:val="16"/>
                <w:lang w:eastAsia="sk-SK"/>
              </w:rPr>
              <w:t>A matter of course is also the answer to non-anonymous complaint</w:t>
            </w:r>
            <w:r w:rsidR="00E60380">
              <w:rPr>
                <w:rFonts w:cstheme="minorHAnsi"/>
                <w:bCs/>
                <w:i/>
                <w:iCs/>
                <w:color w:val="7F7F7F" w:themeColor="text1" w:themeTint="80"/>
                <w:sz w:val="16"/>
                <w:szCs w:val="16"/>
                <w:lang w:eastAsia="sk-SK"/>
              </w:rPr>
              <w:t>s</w:t>
            </w:r>
            <w:r>
              <w:rPr>
                <w:rFonts w:cstheme="minorHAnsi"/>
                <w:bCs/>
                <w:i/>
                <w:iCs/>
                <w:color w:val="7F7F7F" w:themeColor="text1" w:themeTint="80"/>
                <w:sz w:val="16"/>
                <w:szCs w:val="16"/>
                <w:lang w:eastAsia="sk-SK"/>
              </w:rPr>
              <w:t>.</w:t>
            </w:r>
            <w:r w:rsidR="00E2153D">
              <w:rPr>
                <w:rFonts w:cstheme="minorHAnsi"/>
                <w:bCs/>
                <w:i/>
                <w:iCs/>
                <w:color w:val="7F7F7F" w:themeColor="text1" w:themeTint="80"/>
                <w:sz w:val="16"/>
                <w:szCs w:val="16"/>
                <w:lang w:eastAsia="sk-SK"/>
              </w:rPr>
              <w:t xml:space="preserve"> Students can submit their feedback in an anonymous way using electronic feedback forms. Representatives of students in the Council of the study programme can provide additional feedback.</w:t>
            </w:r>
          </w:p>
        </w:tc>
        <w:tc>
          <w:tcPr>
            <w:tcW w:w="4889" w:type="dxa"/>
          </w:tcPr>
          <w:p w14:paraId="69C2D465" w14:textId="74E0170B" w:rsidR="006433ED" w:rsidRPr="00410DA5" w:rsidRDefault="00503092"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val="en-GB" w:eastAsia="sk-SK"/>
              </w:rPr>
              <w:t>Study regulations of</w:t>
            </w:r>
            <w:r w:rsidRPr="0003152F">
              <w:rPr>
                <w:rFonts w:cstheme="minorHAnsi"/>
                <w:bCs/>
                <w:i/>
                <w:iCs/>
                <w:color w:val="7F7F7F" w:themeColor="text1" w:themeTint="80"/>
                <w:sz w:val="16"/>
                <w:szCs w:val="16"/>
                <w:lang w:val="en-GB" w:eastAsia="sk-SK"/>
              </w:rPr>
              <w:t xml:space="preserve"> STU </w:t>
            </w:r>
            <w:r w:rsidR="006433ED" w:rsidRPr="00410DA5">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appendix</w:t>
            </w:r>
            <w:r w:rsidR="006433ED" w:rsidRPr="00410DA5">
              <w:rPr>
                <w:rFonts w:cstheme="minorHAnsi"/>
                <w:bCs/>
                <w:i/>
                <w:iCs/>
                <w:color w:val="7F7F7F" w:themeColor="text1" w:themeTint="80"/>
                <w:sz w:val="16"/>
                <w:szCs w:val="16"/>
                <w:lang w:eastAsia="sk-SK"/>
              </w:rPr>
              <w:t xml:space="preserve"> 1, </w:t>
            </w:r>
            <w:r>
              <w:rPr>
                <w:rFonts w:cstheme="minorHAnsi"/>
                <w:bCs/>
                <w:i/>
                <w:iCs/>
                <w:color w:val="7F7F7F" w:themeColor="text1" w:themeTint="80"/>
                <w:sz w:val="16"/>
                <w:szCs w:val="16"/>
                <w:lang w:eastAsia="sk-SK"/>
              </w:rPr>
              <w:t>art</w:t>
            </w:r>
            <w:r w:rsidR="006433ED" w:rsidRPr="00410DA5">
              <w:rPr>
                <w:rFonts w:cstheme="minorHAnsi"/>
                <w:bCs/>
                <w:i/>
                <w:iCs/>
                <w:color w:val="7F7F7F" w:themeColor="text1" w:themeTint="80"/>
                <w:sz w:val="16"/>
                <w:szCs w:val="16"/>
                <w:lang w:eastAsia="sk-SK"/>
              </w:rPr>
              <w:t xml:space="preserve"> 7)</w:t>
            </w:r>
          </w:p>
          <w:p w14:paraId="0780A02E" w14:textId="274E7B08" w:rsidR="00B80220" w:rsidRPr="00101BB4" w:rsidRDefault="00101BB4" w:rsidP="0003152F">
            <w:pPr>
              <w:spacing w:line="216" w:lineRule="auto"/>
              <w:contextualSpacing/>
              <w:jc w:val="both"/>
              <w:rPr>
                <w:rStyle w:val="Hyperlink"/>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"https://www.stuba.sk/buxus/docs/stu/pracoviska/rektorat/odd_vzdelavania/legislativa/predpisy_2020/Uplne_znenie_Studijny_poriadok_STU_s_dodatok_1_a_2od_15.7.2020.pdf" </w:instrText>
            </w:r>
            <w:r>
              <w:rPr>
                <w:rFonts w:cstheme="minorHAnsi"/>
                <w:bCs/>
                <w:i/>
                <w:iCs/>
                <w:sz w:val="16"/>
                <w:szCs w:val="16"/>
                <w:lang w:eastAsia="sk-SK"/>
              </w:rPr>
              <w:fldChar w:fldCharType="separate"/>
            </w:r>
            <w:r w:rsidR="006433ED" w:rsidRPr="00101BB4">
              <w:rPr>
                <w:rStyle w:val="Hyperlink"/>
                <w:rFonts w:cstheme="minorHAnsi"/>
                <w:bCs/>
                <w:i/>
                <w:iCs/>
                <w:sz w:val="16"/>
                <w:szCs w:val="16"/>
                <w:lang w:eastAsia="sk-SK"/>
              </w:rPr>
              <w:t>https://www.stuba.sk/buxus/docs/stu/pracoviska/rektorat/odd_vzdelavania/legislativa/predpisy_2020/Uplne_znenie_Studijny_poriadok_STU_s_dodatok_1_a_2od_15.7.2020.pdf</w:t>
            </w:r>
          </w:p>
          <w:p w14:paraId="3AC4BB03" w14:textId="60E369CC" w:rsidR="006433ED" w:rsidRPr="00410DA5" w:rsidRDefault="00101BB4"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sz w:val="16"/>
                <w:szCs w:val="16"/>
                <w:lang w:eastAsia="sk-SK"/>
              </w:rPr>
              <w:fldChar w:fldCharType="end"/>
            </w:r>
          </w:p>
        </w:tc>
      </w:tr>
    </w:tbl>
    <w:p w14:paraId="69907881" w14:textId="77777777" w:rsidR="00B404DC" w:rsidRPr="00410DA5" w:rsidRDefault="00B404DC" w:rsidP="0003152F">
      <w:pPr>
        <w:spacing w:after="0" w:line="216" w:lineRule="auto"/>
        <w:jc w:val="both"/>
        <w:rPr>
          <w:rFonts w:cstheme="minorHAnsi"/>
          <w:b/>
          <w:bCs/>
          <w:sz w:val="18"/>
          <w:szCs w:val="18"/>
        </w:rPr>
      </w:pPr>
    </w:p>
    <w:p w14:paraId="5B13DE9C" w14:textId="4DB1A5E5" w:rsidR="00E82D04" w:rsidRPr="0003152F" w:rsidRDefault="00514C8A"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5.6.</w:t>
      </w:r>
      <w:r w:rsidRPr="0003152F">
        <w:rPr>
          <w:rFonts w:cstheme="minorHAnsi"/>
          <w:sz w:val="18"/>
          <w:szCs w:val="18"/>
          <w:lang w:val="en-GB"/>
        </w:rPr>
        <w:t xml:space="preserve"> </w:t>
      </w:r>
      <w:r w:rsidR="000337A9" w:rsidRPr="0003152F">
        <w:rPr>
          <w:rFonts w:cstheme="minorHAnsi"/>
          <w:sz w:val="18"/>
          <w:szCs w:val="18"/>
          <w:lang w:val="en-GB"/>
        </w:rPr>
        <w:t xml:space="preserve">The successful completion of the study </w:t>
      </w:r>
      <w:r w:rsidR="00D7442F">
        <w:rPr>
          <w:rFonts w:cstheme="minorHAnsi"/>
          <w:sz w:val="18"/>
          <w:szCs w:val="18"/>
          <w:lang w:val="en-GB"/>
        </w:rPr>
        <w:t>programme</w:t>
      </w:r>
      <w:r w:rsidR="000337A9" w:rsidRPr="0003152F">
        <w:rPr>
          <w:rFonts w:cstheme="minorHAnsi"/>
          <w:sz w:val="18"/>
          <w:szCs w:val="18"/>
          <w:lang w:val="en-GB"/>
        </w:rPr>
        <w:t xml:space="preserve"> is confirmed by the institution by the award of an academic title, by the issuance of a university diploma, and by the issuance of further documentation (diploma supplement) explaining the qualifications obtained. These documents comply with applicable regulations.</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9C6698" w:rsidRPr="0003152F" w14:paraId="22989CE8" w14:textId="77777777" w:rsidTr="00E15E0C">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951C707" w14:textId="62E7559F"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rPr>
              <w:t>Self-assessment of compliance</w:t>
            </w:r>
          </w:p>
        </w:tc>
        <w:tc>
          <w:tcPr>
            <w:tcW w:w="4889" w:type="dxa"/>
            <w:tcBorders>
              <w:top w:val="none" w:sz="0" w:space="0" w:color="auto"/>
              <w:left w:val="none" w:sz="0" w:space="0" w:color="auto"/>
              <w:right w:val="none" w:sz="0" w:space="0" w:color="auto"/>
            </w:tcBorders>
          </w:tcPr>
          <w:p w14:paraId="214D03D4" w14:textId="4F35B135" w:rsidR="009C6698" w:rsidRPr="0003152F" w:rsidRDefault="009C6698" w:rsidP="0003152F">
            <w:pPr>
              <w:spacing w:line="216" w:lineRule="auto"/>
              <w:contextualSpacing/>
              <w:jc w:val="both"/>
              <w:rPr>
                <w:rFonts w:cstheme="minorHAnsi"/>
                <w:b w:val="0"/>
                <w:bCs w:val="0"/>
                <w:i/>
                <w:iCs/>
                <w:color w:val="808080" w:themeColor="background1" w:themeShade="80"/>
                <w:sz w:val="16"/>
                <w:szCs w:val="16"/>
                <w:lang w:val="en-GB" w:eastAsia="sk-SK"/>
              </w:rPr>
            </w:pPr>
            <w:r w:rsidRPr="0003152F">
              <w:rPr>
                <w:rFonts w:cstheme="minorHAnsi"/>
                <w:b w:val="0"/>
                <w:bCs w:val="0"/>
                <w:i/>
                <w:iCs/>
                <w:sz w:val="16"/>
                <w:szCs w:val="16"/>
                <w:lang w:val="en-GB" w:eastAsia="sk-SK"/>
              </w:rPr>
              <w:t>References to evidence</w:t>
            </w:r>
          </w:p>
        </w:tc>
      </w:tr>
      <w:tr w:rsidR="00FD041E" w:rsidRPr="0003152F" w14:paraId="2E788D5C" w14:textId="77777777" w:rsidTr="00E15E0C">
        <w:trPr>
          <w:trHeight w:val="431"/>
        </w:trPr>
        <w:tc>
          <w:tcPr>
            <w:tcW w:w="4889" w:type="dxa"/>
          </w:tcPr>
          <w:p w14:paraId="5EFD4A92" w14:textId="29355B12"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C9DCABB" w14:textId="4B20EC6F"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491B4606" w14:textId="60E8553F" w:rsidR="00813C70" w:rsidRPr="00410DA5" w:rsidRDefault="00E008B2" w:rsidP="0003152F">
            <w:pPr>
              <w:spacing w:line="216" w:lineRule="auto"/>
              <w:contextualSpacing/>
              <w:jc w:val="both"/>
              <w:rPr>
                <w:rFonts w:cstheme="minorHAnsi"/>
                <w:bCs/>
                <w:i/>
                <w:iCs/>
                <w:color w:val="7F7F7F" w:themeColor="text1" w:themeTint="80"/>
                <w:sz w:val="16"/>
                <w:szCs w:val="16"/>
                <w:lang w:eastAsia="sk-SK"/>
              </w:rPr>
            </w:pPr>
            <w:r w:rsidRPr="00E008B2">
              <w:rPr>
                <w:rFonts w:cstheme="minorHAnsi"/>
                <w:bCs/>
                <w:i/>
                <w:iCs/>
                <w:color w:val="7F7F7F" w:themeColor="text1" w:themeTint="80"/>
                <w:sz w:val="16"/>
                <w:szCs w:val="16"/>
                <w:lang w:val="en" w:eastAsia="sk-SK"/>
              </w:rPr>
              <w:t xml:space="preserve">After successful completion, STU issues a diploma for the award of a </w:t>
            </w:r>
            <w:r>
              <w:rPr>
                <w:rFonts w:cstheme="minorHAnsi"/>
                <w:bCs/>
                <w:i/>
                <w:iCs/>
                <w:color w:val="7F7F7F" w:themeColor="text1" w:themeTint="80"/>
                <w:sz w:val="16"/>
                <w:szCs w:val="16"/>
                <w:lang w:val="en" w:eastAsia="sk-SK"/>
              </w:rPr>
              <w:t>“</w:t>
            </w:r>
            <w:r w:rsidR="00F369A4">
              <w:rPr>
                <w:rFonts w:cstheme="minorHAnsi"/>
                <w:bCs/>
                <w:i/>
                <w:iCs/>
                <w:color w:val="7F7F7F" w:themeColor="text1" w:themeTint="80"/>
                <w:sz w:val="16"/>
                <w:szCs w:val="16"/>
                <w:lang w:val="en" w:eastAsia="sk-SK"/>
              </w:rPr>
              <w:t>Bc</w:t>
            </w:r>
            <w:r>
              <w:rPr>
                <w:rFonts w:cstheme="minorHAnsi"/>
                <w:bCs/>
                <w:i/>
                <w:iCs/>
                <w:color w:val="7F7F7F" w:themeColor="text1" w:themeTint="80"/>
                <w:sz w:val="16"/>
                <w:szCs w:val="16"/>
                <w:lang w:val="en" w:eastAsia="sk-SK"/>
              </w:rPr>
              <w:t>”</w:t>
            </w:r>
            <w:r w:rsidR="00F369A4">
              <w:rPr>
                <w:rFonts w:cstheme="minorHAnsi"/>
                <w:bCs/>
                <w:i/>
                <w:iCs/>
                <w:color w:val="7F7F7F" w:themeColor="text1" w:themeTint="80"/>
                <w:sz w:val="16"/>
                <w:szCs w:val="16"/>
                <w:lang w:val="en" w:eastAsia="sk-SK"/>
              </w:rPr>
              <w:t>{Bachelor</w:t>
            </w:r>
            <w:r w:rsidR="00F369A4">
              <w:rPr>
                <w:rFonts w:cstheme="minorHAnsi"/>
                <w:bCs/>
                <w:i/>
                <w:iCs/>
                <w:color w:val="7F7F7F" w:themeColor="text1" w:themeTint="80"/>
                <w:sz w:val="16"/>
                <w:szCs w:val="16"/>
                <w:lang w:val="en-US" w:eastAsia="sk-SK"/>
              </w:rPr>
              <w:t>)</w:t>
            </w:r>
            <w:r w:rsidRPr="00E008B2">
              <w:rPr>
                <w:rFonts w:cstheme="minorHAnsi"/>
                <w:bCs/>
                <w:i/>
                <w:iCs/>
                <w:color w:val="7F7F7F" w:themeColor="text1" w:themeTint="80"/>
                <w:sz w:val="16"/>
                <w:szCs w:val="16"/>
                <w:lang w:val="en" w:eastAsia="sk-SK"/>
              </w:rPr>
              <w:t xml:space="preserve"> academic degree</w:t>
            </w:r>
            <w:r>
              <w:rPr>
                <w:rFonts w:cstheme="minorHAnsi"/>
                <w:bCs/>
                <w:i/>
                <w:iCs/>
                <w:color w:val="7F7F7F" w:themeColor="text1" w:themeTint="80"/>
                <w:sz w:val="16"/>
                <w:szCs w:val="16"/>
                <w:lang w:val="en" w:eastAsia="sk-SK"/>
              </w:rPr>
              <w:t>.</w:t>
            </w:r>
          </w:p>
          <w:p w14:paraId="53C82F4C" w14:textId="77D74EAB" w:rsidR="00FD041E" w:rsidRPr="00410DA5" w:rsidRDefault="00FD041E" w:rsidP="0003152F">
            <w:pPr>
              <w:spacing w:line="216" w:lineRule="auto"/>
              <w:contextualSpacing/>
              <w:jc w:val="both"/>
              <w:rPr>
                <w:rFonts w:cstheme="minorHAnsi"/>
                <w:bCs/>
                <w:i/>
                <w:iCs/>
                <w:color w:val="7F7F7F" w:themeColor="text1" w:themeTint="80"/>
                <w:sz w:val="16"/>
                <w:szCs w:val="16"/>
                <w:lang w:eastAsia="sk-SK"/>
              </w:rPr>
            </w:pPr>
          </w:p>
        </w:tc>
        <w:tc>
          <w:tcPr>
            <w:tcW w:w="4889" w:type="dxa"/>
          </w:tcPr>
          <w:p w14:paraId="4DE66FAB" w14:textId="77777777" w:rsidR="00673962" w:rsidRPr="00673962" w:rsidRDefault="00673962" w:rsidP="00673962">
            <w:pPr>
              <w:spacing w:line="216" w:lineRule="auto"/>
              <w:contextualSpacing/>
              <w:jc w:val="both"/>
              <w:rPr>
                <w:rFonts w:cstheme="minorHAnsi"/>
                <w:bCs/>
                <w:i/>
                <w:iCs/>
                <w:color w:val="7F7F7F" w:themeColor="text1" w:themeTint="80"/>
                <w:sz w:val="16"/>
                <w:szCs w:val="16"/>
                <w:lang w:val="en-GB" w:eastAsia="sk-SK"/>
              </w:rPr>
            </w:pPr>
            <w:r w:rsidRPr="00673962">
              <w:rPr>
                <w:rFonts w:cstheme="minorHAnsi"/>
                <w:bCs/>
                <w:i/>
                <w:iCs/>
                <w:color w:val="7F7F7F" w:themeColor="text1" w:themeTint="80"/>
                <w:sz w:val="16"/>
                <w:szCs w:val="16"/>
                <w:lang w:val="en-GB" w:eastAsia="sk-SK"/>
              </w:rPr>
              <w:t>VP STU Study Regulations (Article 25)</w:t>
            </w:r>
          </w:p>
          <w:p w14:paraId="1C56E23E" w14:textId="0955F6D5" w:rsidR="00673962" w:rsidRDefault="00AC45AA" w:rsidP="00673962">
            <w:pPr>
              <w:spacing w:line="216" w:lineRule="auto"/>
              <w:contextualSpacing/>
              <w:jc w:val="both"/>
              <w:rPr>
                <w:rFonts w:cstheme="minorHAnsi"/>
                <w:bCs/>
                <w:i/>
                <w:iCs/>
                <w:color w:val="7F7F7F" w:themeColor="text1" w:themeTint="80"/>
                <w:sz w:val="16"/>
                <w:szCs w:val="16"/>
                <w:lang w:val="en-GB" w:eastAsia="sk-SK"/>
              </w:rPr>
            </w:pPr>
            <w:hyperlink r:id="rId57" w:history="1">
              <w:r w:rsidR="00673962" w:rsidRPr="00AF6881">
                <w:rPr>
                  <w:rStyle w:val="Hyperlink"/>
                  <w:rFonts w:cstheme="minorHAnsi"/>
                  <w:bCs/>
                  <w:i/>
                  <w:iCs/>
                  <w:sz w:val="16"/>
                  <w:szCs w:val="16"/>
                  <w:lang w:val="en-GB" w:eastAsia="sk-SK"/>
                </w:rPr>
                <w:t>https://www.stuba.sk/buxus/docs/stu/pracoviska/rektorat/odd_vzdelavania/legislativa/predpisy_2020/Uplne_znenie_Studijny_poriadok_STU_s_dodatok_1_a_2od_15.7.2020.pdf</w:t>
              </w:r>
            </w:hyperlink>
          </w:p>
          <w:p w14:paraId="595B6905" w14:textId="77777777" w:rsidR="00673962" w:rsidRPr="00673962" w:rsidRDefault="00673962" w:rsidP="00673962">
            <w:pPr>
              <w:spacing w:line="216" w:lineRule="auto"/>
              <w:contextualSpacing/>
              <w:jc w:val="both"/>
              <w:rPr>
                <w:rFonts w:cstheme="minorHAnsi"/>
                <w:bCs/>
                <w:i/>
                <w:iCs/>
                <w:color w:val="7F7F7F" w:themeColor="text1" w:themeTint="80"/>
                <w:sz w:val="16"/>
                <w:szCs w:val="16"/>
                <w:lang w:val="en-GB" w:eastAsia="sk-SK"/>
              </w:rPr>
            </w:pPr>
          </w:p>
          <w:p w14:paraId="4C32264F" w14:textId="77777777" w:rsidR="00673962" w:rsidRPr="00673962" w:rsidRDefault="00673962" w:rsidP="00673962">
            <w:pPr>
              <w:spacing w:line="216" w:lineRule="auto"/>
              <w:contextualSpacing/>
              <w:jc w:val="both"/>
              <w:rPr>
                <w:rFonts w:cstheme="minorHAnsi"/>
                <w:bCs/>
                <w:i/>
                <w:iCs/>
                <w:color w:val="7F7F7F" w:themeColor="text1" w:themeTint="80"/>
                <w:sz w:val="16"/>
                <w:szCs w:val="16"/>
                <w:lang w:val="en-GB" w:eastAsia="sk-SK"/>
              </w:rPr>
            </w:pPr>
            <w:r w:rsidRPr="00673962">
              <w:rPr>
                <w:rFonts w:cstheme="minorHAnsi"/>
                <w:bCs/>
                <w:i/>
                <w:iCs/>
                <w:color w:val="7F7F7F" w:themeColor="text1" w:themeTint="80"/>
                <w:sz w:val="16"/>
                <w:szCs w:val="16"/>
                <w:lang w:val="en-GB" w:eastAsia="sk-SK"/>
              </w:rPr>
              <w:t>Act no. 131/2002 Coll. Higher Education Act (§68)</w:t>
            </w:r>
          </w:p>
          <w:p w14:paraId="33D78A54" w14:textId="5DD7A287" w:rsidR="00FD041E" w:rsidRDefault="00AC45AA" w:rsidP="00673962">
            <w:pPr>
              <w:spacing w:line="216" w:lineRule="auto"/>
              <w:contextualSpacing/>
              <w:jc w:val="both"/>
              <w:rPr>
                <w:rFonts w:cstheme="minorHAnsi"/>
                <w:bCs/>
                <w:i/>
                <w:iCs/>
                <w:color w:val="7F7F7F" w:themeColor="text1" w:themeTint="80"/>
                <w:sz w:val="16"/>
                <w:szCs w:val="16"/>
                <w:lang w:val="en-GB" w:eastAsia="sk-SK"/>
              </w:rPr>
            </w:pPr>
            <w:hyperlink r:id="rId58" w:history="1">
              <w:r w:rsidR="00673962" w:rsidRPr="00AF6881">
                <w:rPr>
                  <w:rStyle w:val="Hyperlink"/>
                  <w:rFonts w:cstheme="minorHAnsi"/>
                  <w:bCs/>
                  <w:i/>
                  <w:iCs/>
                  <w:sz w:val="16"/>
                  <w:szCs w:val="16"/>
                  <w:lang w:val="en-GB" w:eastAsia="sk-SK"/>
                </w:rPr>
                <w:t>https://www.zakonypreludi.sk/zz/2002-131</w:t>
              </w:r>
            </w:hyperlink>
          </w:p>
          <w:p w14:paraId="41CB473C" w14:textId="536A65FD" w:rsidR="00673962" w:rsidRPr="00410DA5" w:rsidRDefault="00673962" w:rsidP="00673962">
            <w:pPr>
              <w:spacing w:line="216" w:lineRule="auto"/>
              <w:contextualSpacing/>
              <w:jc w:val="both"/>
              <w:rPr>
                <w:rFonts w:cstheme="minorHAnsi"/>
                <w:bCs/>
                <w:i/>
                <w:iCs/>
                <w:color w:val="7F7F7F" w:themeColor="text1" w:themeTint="80"/>
                <w:sz w:val="16"/>
                <w:szCs w:val="16"/>
                <w:lang w:eastAsia="sk-SK"/>
              </w:rPr>
            </w:pPr>
          </w:p>
        </w:tc>
      </w:tr>
    </w:tbl>
    <w:p w14:paraId="1E3D9672" w14:textId="520F4A99" w:rsidR="000337A9" w:rsidRPr="0003152F" w:rsidRDefault="000337A9" w:rsidP="0003152F">
      <w:pPr>
        <w:pStyle w:val="ListParagraph"/>
        <w:numPr>
          <w:ilvl w:val="0"/>
          <w:numId w:val="28"/>
        </w:numPr>
        <w:spacing w:before="240" w:line="216" w:lineRule="auto"/>
        <w:jc w:val="both"/>
        <w:rPr>
          <w:rFonts w:cstheme="minorHAnsi"/>
          <w:b/>
          <w:bCs/>
          <w:sz w:val="18"/>
          <w:szCs w:val="18"/>
          <w:lang w:val="en-GB"/>
        </w:rPr>
      </w:pPr>
      <w:r w:rsidRPr="0003152F">
        <w:rPr>
          <w:rFonts w:cstheme="minorHAnsi"/>
          <w:b/>
          <w:bCs/>
          <w:sz w:val="18"/>
          <w:szCs w:val="18"/>
          <w:lang w:val="en-GB"/>
        </w:rPr>
        <w:t xml:space="preserve">Self-assessment Standard 6 – Teaching staff </w:t>
      </w:r>
    </w:p>
    <w:p w14:paraId="143A424C" w14:textId="77777777" w:rsidR="00BF3162" w:rsidRPr="0003152F" w:rsidRDefault="00BF3162" w:rsidP="0003152F">
      <w:pPr>
        <w:pStyle w:val="ListParagraph"/>
        <w:spacing w:after="0" w:line="216" w:lineRule="auto"/>
        <w:ind w:left="284"/>
        <w:jc w:val="both"/>
        <w:rPr>
          <w:rFonts w:cstheme="minorHAnsi"/>
          <w:b/>
          <w:bCs/>
          <w:sz w:val="18"/>
          <w:szCs w:val="18"/>
          <w:lang w:val="en-GB"/>
        </w:rPr>
      </w:pPr>
    </w:p>
    <w:p w14:paraId="16D8F5BD" w14:textId="3F316151" w:rsidR="00E82D04" w:rsidRPr="0003152F" w:rsidRDefault="00885ACA"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6.1.</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The institution has sufficient teaching staff with the required qualification, workload allocation, </w:t>
      </w:r>
      <w:bookmarkStart w:id="2" w:name="_Hlk54169060"/>
      <w:r w:rsidR="000337A9" w:rsidRPr="0003152F">
        <w:rPr>
          <w:sz w:val="18"/>
          <w:szCs w:val="18"/>
          <w:lang w:val="en-GB"/>
        </w:rPr>
        <w:t xml:space="preserve">research/artistic/other </w:t>
      </w:r>
      <w:bookmarkEnd w:id="2"/>
      <w:r w:rsidR="000337A9" w:rsidRPr="0003152F">
        <w:rPr>
          <w:sz w:val="18"/>
          <w:szCs w:val="18"/>
          <w:lang w:val="en-GB"/>
        </w:rPr>
        <w:t>activities</w:t>
      </w:r>
      <w:r w:rsidR="000337A9" w:rsidRPr="0003152F">
        <w:rPr>
          <w:rFonts w:cstheme="minorHAnsi"/>
          <w:sz w:val="18"/>
          <w:szCs w:val="18"/>
          <w:lang w:val="en-GB"/>
        </w:rPr>
        <w:t xml:space="preserve">, practical skills, teaching skills, and transferable competencies that enable them to achieve learning outcomes, and whose language competencies correspond to the language requirements of the study </w:t>
      </w:r>
      <w:r w:rsidR="00D7442F">
        <w:rPr>
          <w:rFonts w:cstheme="minorHAnsi"/>
          <w:sz w:val="18"/>
          <w:szCs w:val="18"/>
          <w:lang w:val="en-GB"/>
        </w:rPr>
        <w:t>programme</w:t>
      </w:r>
      <w:r w:rsidR="000337A9" w:rsidRPr="0003152F">
        <w:rPr>
          <w:rFonts w:cstheme="minorHAnsi"/>
          <w:sz w:val="18"/>
          <w:szCs w:val="18"/>
          <w:lang w:val="en-GB"/>
        </w:rPr>
        <w: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69"/>
        <w:gridCol w:w="3912"/>
      </w:tblGrid>
      <w:tr w:rsidR="009C6698" w:rsidRPr="0003152F" w14:paraId="448BBA24"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74617E9E" w14:textId="4ABA5FBD"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5B436BCF" w14:textId="5F71E9B6"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4907A2" w:rsidRPr="00F035CE" w14:paraId="481D7740" w14:textId="77777777" w:rsidTr="009C6698">
        <w:trPr>
          <w:trHeight w:val="567"/>
        </w:trPr>
        <w:tc>
          <w:tcPr>
            <w:tcW w:w="6231" w:type="dxa"/>
          </w:tcPr>
          <w:p w14:paraId="7C775673" w14:textId="1369717E" w:rsidR="00787658" w:rsidRPr="00F035CE" w:rsidRDefault="001220C6"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F035CE">
              <w:rPr>
                <w:rFonts w:cstheme="minorHAnsi"/>
                <w:bCs/>
                <w:i/>
                <w:iCs/>
                <w:color w:val="7F7F7F" w:themeColor="text1" w:themeTint="80"/>
                <w:sz w:val="16"/>
                <w:szCs w:val="16"/>
                <w:lang w:val="en-GB" w:eastAsia="sk-SK"/>
              </w:rPr>
              <w:t>Fulfilled</w:t>
            </w:r>
            <w:r w:rsidR="00787658" w:rsidRPr="00F035CE">
              <w:rPr>
                <w:rFonts w:cstheme="minorHAnsi"/>
                <w:bCs/>
                <w:i/>
                <w:iCs/>
                <w:color w:val="7F7F7F" w:themeColor="text1" w:themeTint="80"/>
                <w:sz w:val="16"/>
                <w:szCs w:val="16"/>
                <w:lang w:val="en-GB" w:eastAsia="sk-SK"/>
              </w:rPr>
              <w:t>.</w:t>
            </w:r>
          </w:p>
          <w:p w14:paraId="4F33ACBD" w14:textId="0C76B0D2" w:rsidR="00813C70" w:rsidRPr="00F035CE" w:rsidRDefault="00813C70" w:rsidP="0003152F">
            <w:pPr>
              <w:tabs>
                <w:tab w:val="left" w:pos="5098"/>
              </w:tabs>
              <w:spacing w:line="216" w:lineRule="auto"/>
              <w:contextualSpacing/>
              <w:jc w:val="both"/>
              <w:rPr>
                <w:rFonts w:cstheme="minorHAnsi"/>
                <w:bCs/>
                <w:i/>
                <w:iCs/>
                <w:color w:val="7F7F7F" w:themeColor="text1" w:themeTint="80"/>
                <w:sz w:val="16"/>
                <w:szCs w:val="16"/>
                <w:lang w:val="en-GB" w:eastAsia="sk-SK"/>
              </w:rPr>
            </w:pPr>
          </w:p>
          <w:p w14:paraId="3F70DE08" w14:textId="6B5F553A" w:rsidR="004907A2" w:rsidRPr="00F035CE" w:rsidRDefault="00813C70" w:rsidP="00C72BA7">
            <w:pPr>
              <w:tabs>
                <w:tab w:val="left" w:pos="5098"/>
              </w:tabs>
              <w:spacing w:line="216" w:lineRule="auto"/>
              <w:contextualSpacing/>
              <w:jc w:val="both"/>
              <w:rPr>
                <w:rFonts w:cstheme="minorHAnsi"/>
                <w:bCs/>
                <w:i/>
                <w:iCs/>
                <w:color w:val="7F7F7F" w:themeColor="text1" w:themeTint="80"/>
                <w:sz w:val="16"/>
                <w:szCs w:val="16"/>
                <w:lang w:val="en-GB" w:eastAsia="sk-SK"/>
              </w:rPr>
            </w:pPr>
            <w:r w:rsidRPr="00F035CE">
              <w:rPr>
                <w:rFonts w:cstheme="minorHAnsi"/>
                <w:bCs/>
                <w:i/>
                <w:iCs/>
                <w:color w:val="7F7F7F" w:themeColor="text1" w:themeTint="80"/>
                <w:sz w:val="16"/>
                <w:szCs w:val="16"/>
                <w:lang w:val="en-GB" w:eastAsia="sk-SK"/>
              </w:rPr>
              <w:t xml:space="preserve">SP </w:t>
            </w:r>
            <w:r w:rsidR="009F3239">
              <w:rPr>
                <w:rFonts w:cstheme="minorHAnsi"/>
                <w:bCs/>
                <w:i/>
                <w:iCs/>
                <w:color w:val="7F7F7F" w:themeColor="text1" w:themeTint="80"/>
                <w:sz w:val="16"/>
                <w:szCs w:val="16"/>
                <w:lang w:val="en-GB" w:eastAsia="sk-SK"/>
              </w:rPr>
              <w:t>Process control</w:t>
            </w:r>
            <w:r w:rsidRPr="00F035CE">
              <w:rPr>
                <w:rFonts w:cstheme="minorHAnsi"/>
                <w:bCs/>
                <w:i/>
                <w:iCs/>
                <w:color w:val="7F7F7F" w:themeColor="text1" w:themeTint="80"/>
                <w:sz w:val="16"/>
                <w:szCs w:val="16"/>
                <w:lang w:val="en-GB" w:eastAsia="sk-SK"/>
              </w:rPr>
              <w:t xml:space="preserve"> is provided by university</w:t>
            </w:r>
            <w:r w:rsidR="00F035CE" w:rsidRPr="00F035CE">
              <w:rPr>
                <w:rFonts w:cstheme="minorHAnsi"/>
                <w:bCs/>
                <w:i/>
                <w:iCs/>
                <w:color w:val="7F7F7F" w:themeColor="text1" w:themeTint="80"/>
                <w:sz w:val="16"/>
                <w:szCs w:val="16"/>
                <w:lang w:val="en-GB" w:eastAsia="sk-SK"/>
              </w:rPr>
              <w:t xml:space="preserve"> teachers of several institutes of the faculty (</w:t>
            </w:r>
            <w:r w:rsidR="00C72BA7">
              <w:rPr>
                <w:rFonts w:cstheme="minorHAnsi"/>
                <w:bCs/>
                <w:i/>
                <w:iCs/>
                <w:color w:val="7F7F7F" w:themeColor="text1" w:themeTint="80"/>
                <w:sz w:val="16"/>
                <w:szCs w:val="16"/>
                <w:lang w:val="en-GB" w:eastAsia="sk-SK"/>
              </w:rPr>
              <w:t>mainly from the Institute of Information Engineering, Automation, and Mathematics</w:t>
            </w:r>
            <w:r w:rsidRPr="00F035CE">
              <w:rPr>
                <w:rFonts w:cstheme="minorHAnsi"/>
                <w:bCs/>
                <w:i/>
                <w:iCs/>
                <w:color w:val="7F7F7F" w:themeColor="text1" w:themeTint="80"/>
                <w:sz w:val="16"/>
                <w:szCs w:val="16"/>
                <w:lang w:val="en-GB" w:eastAsia="sk-SK"/>
              </w:rPr>
              <w:t xml:space="preserve">) who </w:t>
            </w:r>
            <w:r w:rsidR="0090303E" w:rsidRPr="00F035CE">
              <w:rPr>
                <w:rFonts w:cstheme="minorHAnsi"/>
                <w:bCs/>
                <w:i/>
                <w:iCs/>
                <w:color w:val="7F7F7F" w:themeColor="text1" w:themeTint="80"/>
                <w:sz w:val="16"/>
                <w:szCs w:val="16"/>
                <w:lang w:val="en-GB" w:eastAsia="sk-SK"/>
              </w:rPr>
              <w:t>possess</w:t>
            </w:r>
            <w:r w:rsidRPr="00F035CE">
              <w:rPr>
                <w:rFonts w:cstheme="minorHAnsi"/>
                <w:bCs/>
                <w:i/>
                <w:iCs/>
                <w:color w:val="7F7F7F" w:themeColor="text1" w:themeTint="80"/>
                <w:sz w:val="16"/>
                <w:szCs w:val="16"/>
                <w:lang w:val="en-GB" w:eastAsia="sk-SK"/>
              </w:rPr>
              <w:t xml:space="preserve"> sufficient qualifications</w:t>
            </w:r>
            <w:r w:rsidR="0090303E" w:rsidRPr="00F035CE">
              <w:rPr>
                <w:rFonts w:cstheme="minorHAnsi"/>
                <w:bCs/>
                <w:i/>
                <w:iCs/>
                <w:color w:val="7F7F7F" w:themeColor="text1" w:themeTint="80"/>
                <w:sz w:val="16"/>
                <w:szCs w:val="16"/>
                <w:lang w:val="en-GB" w:eastAsia="sk-SK"/>
              </w:rPr>
              <w:t>, level of results of creative activities and other requirements necessary for a modern teacher.</w:t>
            </w:r>
            <w:r w:rsidR="00C72BA7">
              <w:rPr>
                <w:rFonts w:cstheme="minorHAnsi"/>
                <w:bCs/>
                <w:i/>
                <w:iCs/>
                <w:color w:val="7F7F7F" w:themeColor="text1" w:themeTint="80"/>
                <w:sz w:val="16"/>
                <w:szCs w:val="16"/>
                <w:lang w:val="en-GB" w:eastAsia="sk-SK"/>
              </w:rPr>
              <w:t xml:space="preserve"> The study plan is also includes classes that offer interdisciplinary education in the field of natural sciences.</w:t>
            </w:r>
          </w:p>
        </w:tc>
        <w:tc>
          <w:tcPr>
            <w:tcW w:w="3550" w:type="dxa"/>
          </w:tcPr>
          <w:p w14:paraId="705C1FB2" w14:textId="69B30EC0" w:rsidR="00444190" w:rsidRDefault="00444190" w:rsidP="00444190">
            <w:pPr>
              <w:spacing w:line="216" w:lineRule="auto"/>
              <w:contextualSpacing/>
              <w:jc w:val="both"/>
              <w:rPr>
                <w:rFonts w:cstheme="minorHAnsi"/>
                <w:bCs/>
                <w:i/>
                <w:iCs/>
                <w:color w:val="7F7F7F" w:themeColor="text1" w:themeTint="80"/>
                <w:sz w:val="16"/>
                <w:szCs w:val="16"/>
                <w:lang w:val="en-GB" w:eastAsia="sk-SK"/>
              </w:rPr>
            </w:pPr>
            <w:r w:rsidRPr="00444190">
              <w:rPr>
                <w:rFonts w:cstheme="minorHAnsi"/>
                <w:bCs/>
                <w:i/>
                <w:iCs/>
                <w:color w:val="7F7F7F" w:themeColor="text1" w:themeTint="80"/>
                <w:sz w:val="16"/>
                <w:szCs w:val="16"/>
                <w:lang w:val="en-GB" w:eastAsia="sk-SK"/>
              </w:rPr>
              <w:t xml:space="preserve">VUPCH </w:t>
            </w:r>
            <w:r w:rsidR="00796845">
              <w:rPr>
                <w:rFonts w:cstheme="minorHAnsi"/>
                <w:bCs/>
                <w:i/>
                <w:iCs/>
                <w:color w:val="7F7F7F" w:themeColor="text1" w:themeTint="80"/>
                <w:sz w:val="16"/>
                <w:szCs w:val="16"/>
                <w:lang w:val="en-GB" w:eastAsia="sk-SK"/>
              </w:rPr>
              <w:t xml:space="preserve">of all </w:t>
            </w:r>
            <w:r w:rsidRPr="00444190">
              <w:rPr>
                <w:rFonts w:cstheme="minorHAnsi"/>
                <w:bCs/>
                <w:i/>
                <w:iCs/>
                <w:color w:val="7F7F7F" w:themeColor="text1" w:themeTint="80"/>
                <w:sz w:val="16"/>
                <w:szCs w:val="16"/>
                <w:lang w:val="en-GB" w:eastAsia="sk-SK"/>
              </w:rPr>
              <w:t>teachers</w:t>
            </w:r>
          </w:p>
          <w:p w14:paraId="528920F8" w14:textId="77777777" w:rsidR="00FC57E8" w:rsidRPr="00FC57E8" w:rsidRDefault="00AC45AA" w:rsidP="00FC57E8">
            <w:pPr>
              <w:spacing w:line="216" w:lineRule="auto"/>
              <w:contextualSpacing/>
              <w:jc w:val="both"/>
              <w:rPr>
                <w:rFonts w:cstheme="minorHAnsi"/>
                <w:bCs/>
                <w:i/>
                <w:iCs/>
                <w:color w:val="7F7F7F" w:themeColor="text1" w:themeTint="80"/>
                <w:sz w:val="16"/>
                <w:szCs w:val="16"/>
                <w:lang w:val="en-GB" w:eastAsia="sk-SK"/>
              </w:rPr>
            </w:pPr>
            <w:hyperlink r:id="rId59" w:history="1">
              <w:r w:rsidR="00FC57E8" w:rsidRPr="00FC57E8">
                <w:rPr>
                  <w:rStyle w:val="Hyperlink"/>
                  <w:rFonts w:cstheme="minorHAnsi"/>
                  <w:bCs/>
                  <w:i/>
                  <w:iCs/>
                  <w:sz w:val="16"/>
                  <w:szCs w:val="16"/>
                  <w:lang w:val="en-GB" w:eastAsia="sk-SK"/>
                </w:rPr>
                <w:t>https://is.stuba.sk/auth/dok_server/slozka.pl?id=215300</w:t>
              </w:r>
            </w:hyperlink>
          </w:p>
          <w:p w14:paraId="30D8939E" w14:textId="77777777" w:rsidR="00444190" w:rsidRPr="00444190" w:rsidRDefault="00444190" w:rsidP="00444190">
            <w:pPr>
              <w:spacing w:line="216" w:lineRule="auto"/>
              <w:contextualSpacing/>
              <w:jc w:val="both"/>
              <w:rPr>
                <w:rFonts w:cstheme="minorHAnsi"/>
                <w:bCs/>
                <w:i/>
                <w:iCs/>
                <w:color w:val="7F7F7F" w:themeColor="text1" w:themeTint="80"/>
                <w:sz w:val="16"/>
                <w:szCs w:val="16"/>
                <w:lang w:val="en-GB" w:eastAsia="sk-SK"/>
              </w:rPr>
            </w:pPr>
          </w:p>
          <w:p w14:paraId="3770F3BE" w14:textId="77777777" w:rsidR="00444190" w:rsidRPr="00444190" w:rsidRDefault="00444190" w:rsidP="00444190">
            <w:pPr>
              <w:spacing w:line="216" w:lineRule="auto"/>
              <w:contextualSpacing/>
              <w:jc w:val="both"/>
              <w:rPr>
                <w:rFonts w:cstheme="minorHAnsi"/>
                <w:bCs/>
                <w:i/>
                <w:iCs/>
                <w:color w:val="7F7F7F" w:themeColor="text1" w:themeTint="80"/>
                <w:sz w:val="16"/>
                <w:szCs w:val="16"/>
                <w:lang w:val="en-GB" w:eastAsia="sk-SK"/>
              </w:rPr>
            </w:pPr>
            <w:r w:rsidRPr="00444190">
              <w:rPr>
                <w:rFonts w:cstheme="minorHAnsi"/>
                <w:bCs/>
                <w:i/>
                <w:iCs/>
                <w:color w:val="7F7F7F" w:themeColor="text1" w:themeTint="80"/>
                <w:sz w:val="16"/>
                <w:szCs w:val="16"/>
                <w:lang w:val="en-GB" w:eastAsia="sk-SK"/>
              </w:rPr>
              <w:t>Course fact sheets</w:t>
            </w:r>
          </w:p>
          <w:p w14:paraId="034390CD" w14:textId="77777777" w:rsidR="00444190" w:rsidRPr="00444190" w:rsidRDefault="00444190" w:rsidP="00444190">
            <w:pPr>
              <w:spacing w:line="216" w:lineRule="auto"/>
              <w:contextualSpacing/>
              <w:jc w:val="both"/>
              <w:rPr>
                <w:rFonts w:cstheme="minorHAnsi"/>
                <w:bCs/>
                <w:i/>
                <w:iCs/>
                <w:color w:val="7F7F7F" w:themeColor="text1" w:themeTint="80"/>
                <w:sz w:val="16"/>
                <w:szCs w:val="16"/>
                <w:lang w:val="en-GB" w:eastAsia="sk-SK"/>
              </w:rPr>
            </w:pPr>
            <w:r w:rsidRPr="00444190">
              <w:rPr>
                <w:rFonts w:cstheme="minorHAnsi"/>
                <w:bCs/>
                <w:i/>
                <w:iCs/>
                <w:color w:val="7F7F7F" w:themeColor="text1" w:themeTint="80"/>
                <w:sz w:val="16"/>
                <w:szCs w:val="16"/>
                <w:lang w:val="en-GB" w:eastAsia="sk-SK"/>
              </w:rPr>
              <w:t>Recommended study plan</w:t>
            </w:r>
          </w:p>
          <w:p w14:paraId="48F594F2" w14:textId="77777777" w:rsidR="00C15F26" w:rsidRDefault="00AC45AA" w:rsidP="00C15F26">
            <w:pPr>
              <w:spacing w:line="216" w:lineRule="auto"/>
              <w:contextualSpacing/>
              <w:jc w:val="both"/>
              <w:rPr>
                <w:i/>
                <w:color w:val="1155CC"/>
                <w:sz w:val="16"/>
                <w:szCs w:val="16"/>
                <w:u w:val="single"/>
              </w:rPr>
            </w:pPr>
            <w:hyperlink r:id="rId60">
              <w:r w:rsidR="00C15F26">
                <w:rPr>
                  <w:i/>
                  <w:color w:val="1155CC"/>
                  <w:sz w:val="16"/>
                  <w:szCs w:val="16"/>
                  <w:u w:val="single"/>
                </w:rPr>
                <w:t>https://is.stuba.sk/dok_server/slozka.pl?id=215329</w:t>
              </w:r>
            </w:hyperlink>
          </w:p>
          <w:p w14:paraId="6802A269" w14:textId="1D3622BB" w:rsidR="00444190" w:rsidRPr="00F035CE" w:rsidRDefault="00444190" w:rsidP="00444190">
            <w:pPr>
              <w:spacing w:line="216" w:lineRule="auto"/>
              <w:contextualSpacing/>
              <w:jc w:val="both"/>
              <w:rPr>
                <w:rFonts w:cstheme="minorHAnsi"/>
                <w:bCs/>
                <w:i/>
                <w:iCs/>
                <w:color w:val="7F7F7F" w:themeColor="text1" w:themeTint="80"/>
                <w:sz w:val="16"/>
                <w:szCs w:val="16"/>
                <w:lang w:val="en-GB" w:eastAsia="sk-SK"/>
              </w:rPr>
            </w:pPr>
          </w:p>
        </w:tc>
      </w:tr>
    </w:tbl>
    <w:p w14:paraId="1597FC76" w14:textId="77777777" w:rsidR="001B415D" w:rsidRPr="00F035CE" w:rsidRDefault="001B415D" w:rsidP="0003152F">
      <w:pPr>
        <w:pStyle w:val="Default"/>
        <w:spacing w:line="216" w:lineRule="auto"/>
        <w:contextualSpacing/>
        <w:jc w:val="both"/>
        <w:rPr>
          <w:rFonts w:asciiTheme="minorHAnsi" w:hAnsiTheme="minorHAnsi" w:cstheme="minorHAnsi"/>
          <w:sz w:val="18"/>
          <w:szCs w:val="18"/>
          <w:lang w:val="en-GB"/>
        </w:rPr>
      </w:pPr>
    </w:p>
    <w:p w14:paraId="1C581D18" w14:textId="1BE6FFAF" w:rsidR="00E82D04" w:rsidRPr="0003152F" w:rsidRDefault="00885ACA"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6.2.</w:t>
      </w:r>
      <w:r w:rsidRPr="0003152F">
        <w:rPr>
          <w:rFonts w:asciiTheme="minorHAnsi" w:hAnsiTheme="minorHAnsi" w:cstheme="minorHAnsi"/>
          <w:sz w:val="18"/>
          <w:szCs w:val="18"/>
          <w:lang w:val="en-GB"/>
        </w:rPr>
        <w:t xml:space="preserve"> </w:t>
      </w:r>
      <w:r w:rsidR="000337A9" w:rsidRPr="0003152F">
        <w:rPr>
          <w:rStyle w:val="tlid-translation"/>
          <w:rFonts w:cstheme="minorHAnsi"/>
          <w:sz w:val="18"/>
          <w:szCs w:val="18"/>
          <w:lang w:val="en-GB"/>
        </w:rPr>
        <w:t xml:space="preserve">The qualifications of teachers involved in the study </w:t>
      </w:r>
      <w:r w:rsidR="00D7442F">
        <w:rPr>
          <w:rStyle w:val="tlid-translation"/>
          <w:rFonts w:cstheme="minorHAnsi"/>
          <w:sz w:val="18"/>
          <w:szCs w:val="18"/>
          <w:lang w:val="en-GB"/>
        </w:rPr>
        <w:t>programme</w:t>
      </w:r>
      <w:r w:rsidR="000337A9" w:rsidRPr="0003152F">
        <w:rPr>
          <w:rStyle w:val="tlid-translation"/>
          <w:rFonts w:cstheme="minorHAnsi"/>
          <w:sz w:val="18"/>
          <w:szCs w:val="18"/>
          <w:lang w:val="en-GB"/>
        </w:rPr>
        <w:t xml:space="preserve"> are </w:t>
      </w:r>
      <w:r w:rsidR="000337A9" w:rsidRPr="0003152F">
        <w:rPr>
          <w:rFonts w:cstheme="minorHAnsi"/>
          <w:sz w:val="18"/>
          <w:szCs w:val="18"/>
          <w:lang w:val="en-GB"/>
        </w:rPr>
        <w:t xml:space="preserve">at least one degree higher </w:t>
      </w:r>
      <w:r w:rsidR="000337A9" w:rsidRPr="0003152F">
        <w:rPr>
          <w:rStyle w:val="tlid-translation"/>
          <w:rFonts w:cstheme="minorHAnsi"/>
          <w:sz w:val="18"/>
          <w:szCs w:val="18"/>
          <w:lang w:val="en-GB"/>
        </w:rPr>
        <w:t>than the qualifications achieved by its completion. This requirement may be waived in justified cases, such as foreign language tutors, in-service teachers, practitioners, and doctoral candidates.</w:t>
      </w:r>
    </w:p>
    <w:tbl>
      <w:tblPr>
        <w:tblStyle w:val="GridTable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71"/>
        <w:gridCol w:w="3912"/>
      </w:tblGrid>
      <w:tr w:rsidR="009C6698" w:rsidRPr="0003152F" w14:paraId="552A9E0B"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3" w:type="dxa"/>
            <w:tcBorders>
              <w:top w:val="none" w:sz="0" w:space="0" w:color="auto"/>
              <w:left w:val="none" w:sz="0" w:space="0" w:color="auto"/>
              <w:right w:val="none" w:sz="0" w:space="0" w:color="auto"/>
            </w:tcBorders>
          </w:tcPr>
          <w:p w14:paraId="5989A341" w14:textId="3C87627D"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1048D546" w14:textId="5A2F41B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87B38" w:rsidRPr="0003152F" w14:paraId="7A8215FA" w14:textId="77777777" w:rsidTr="009C6698">
        <w:trPr>
          <w:trHeight w:val="567"/>
        </w:trPr>
        <w:tc>
          <w:tcPr>
            <w:tcW w:w="6233" w:type="dxa"/>
          </w:tcPr>
          <w:p w14:paraId="6AA5F631" w14:textId="315FA711" w:rsidR="00787658"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3D98FBF6" w14:textId="60E3B887" w:rsidR="008A6634" w:rsidRDefault="008A6634"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5EFDEE00" w14:textId="19B66988" w:rsidR="00887B38" w:rsidRPr="00410DA5" w:rsidRDefault="008A6634" w:rsidP="008A6634">
            <w:pPr>
              <w:tabs>
                <w:tab w:val="left" w:pos="5098"/>
              </w:tabs>
              <w:spacing w:line="216" w:lineRule="auto"/>
              <w:contextualSpacing/>
              <w:jc w:val="both"/>
              <w:rPr>
                <w:rFonts w:cstheme="minorHAnsi"/>
                <w:bCs/>
                <w:i/>
                <w:iCs/>
                <w:color w:val="7F7F7F" w:themeColor="text1" w:themeTint="80"/>
                <w:sz w:val="16"/>
                <w:szCs w:val="16"/>
                <w:lang w:eastAsia="sk-SK"/>
              </w:rPr>
            </w:pPr>
            <w:r w:rsidRPr="008A6634">
              <w:rPr>
                <w:rFonts w:cstheme="minorHAnsi"/>
                <w:bCs/>
                <w:i/>
                <w:iCs/>
                <w:color w:val="7F7F7F" w:themeColor="text1" w:themeTint="80"/>
                <w:sz w:val="16"/>
                <w:szCs w:val="16"/>
                <w:lang w:eastAsia="sk-SK"/>
              </w:rPr>
              <w:t xml:space="preserve">The team providing subjects for </w:t>
            </w:r>
            <w:r>
              <w:rPr>
                <w:rFonts w:cstheme="minorHAnsi"/>
                <w:bCs/>
                <w:i/>
                <w:iCs/>
                <w:color w:val="7F7F7F" w:themeColor="text1" w:themeTint="80"/>
                <w:sz w:val="16"/>
                <w:szCs w:val="16"/>
                <w:lang w:eastAsia="sk-SK"/>
              </w:rPr>
              <w:t>SP</w:t>
            </w:r>
            <w:r w:rsidRPr="008A6634">
              <w:rPr>
                <w:rFonts w:cstheme="minorHAnsi"/>
                <w:bCs/>
                <w:i/>
                <w:iCs/>
                <w:color w:val="7F7F7F" w:themeColor="text1" w:themeTint="80"/>
                <w:sz w:val="16"/>
                <w:szCs w:val="16"/>
                <w:lang w:eastAsia="sk-SK"/>
              </w:rPr>
              <w:t xml:space="preserve"> </w:t>
            </w:r>
            <w:r w:rsidR="009F3239">
              <w:rPr>
                <w:rFonts w:cstheme="minorHAnsi"/>
                <w:bCs/>
                <w:i/>
                <w:iCs/>
                <w:color w:val="7F7F7F" w:themeColor="text1" w:themeTint="80"/>
                <w:sz w:val="16"/>
                <w:szCs w:val="16"/>
                <w:lang w:eastAsia="sk-SK"/>
              </w:rPr>
              <w:t>Process control</w:t>
            </w:r>
            <w:r w:rsidRPr="008A6634">
              <w:rPr>
                <w:rFonts w:cstheme="minorHAnsi"/>
                <w:bCs/>
                <w:i/>
                <w:iCs/>
                <w:color w:val="7F7F7F" w:themeColor="text1" w:themeTint="80"/>
                <w:sz w:val="16"/>
                <w:szCs w:val="16"/>
                <w:lang w:eastAsia="sk-SK"/>
              </w:rPr>
              <w:t xml:space="preserve"> meets the condition of a </w:t>
            </w:r>
            <w:r>
              <w:rPr>
                <w:rFonts w:cstheme="minorHAnsi"/>
                <w:bCs/>
                <w:i/>
                <w:iCs/>
                <w:color w:val="7F7F7F" w:themeColor="text1" w:themeTint="80"/>
                <w:sz w:val="16"/>
                <w:szCs w:val="16"/>
                <w:lang w:eastAsia="sk-SK"/>
              </w:rPr>
              <w:t>one</w:t>
            </w:r>
            <w:r w:rsidRPr="008A6634">
              <w:rPr>
                <w:rFonts w:cstheme="minorHAnsi"/>
                <w:bCs/>
                <w:i/>
                <w:iCs/>
                <w:color w:val="7F7F7F" w:themeColor="text1" w:themeTint="80"/>
                <w:sz w:val="16"/>
                <w:szCs w:val="16"/>
                <w:lang w:eastAsia="sk-SK"/>
              </w:rPr>
              <w:t xml:space="preserve"> level</w:t>
            </w:r>
            <w:r>
              <w:rPr>
                <w:rFonts w:cstheme="minorHAnsi"/>
                <w:bCs/>
                <w:i/>
                <w:iCs/>
                <w:color w:val="7F7F7F" w:themeColor="text1" w:themeTint="80"/>
                <w:sz w:val="16"/>
                <w:szCs w:val="16"/>
                <w:lang w:eastAsia="sk-SK"/>
              </w:rPr>
              <w:t xml:space="preserve"> higher </w:t>
            </w:r>
            <w:r w:rsidRPr="008A6634">
              <w:rPr>
                <w:rFonts w:cstheme="minorHAnsi"/>
                <w:bCs/>
                <w:i/>
                <w:iCs/>
                <w:color w:val="7F7F7F" w:themeColor="text1" w:themeTint="80"/>
                <w:sz w:val="16"/>
                <w:szCs w:val="16"/>
                <w:lang w:eastAsia="sk-SK"/>
              </w:rPr>
              <w:t xml:space="preserve">qualification. An exception can be made only </w:t>
            </w:r>
            <w:r>
              <w:rPr>
                <w:rFonts w:cstheme="minorHAnsi"/>
                <w:bCs/>
                <w:i/>
                <w:iCs/>
                <w:color w:val="7F7F7F" w:themeColor="text1" w:themeTint="80"/>
                <w:sz w:val="16"/>
                <w:szCs w:val="16"/>
                <w:lang w:eastAsia="sk-SK"/>
              </w:rPr>
              <w:t>for</w:t>
            </w:r>
            <w:r w:rsidRPr="008A6634">
              <w:rPr>
                <w:rFonts w:cstheme="minorHAnsi"/>
                <w:bCs/>
                <w:i/>
                <w:iCs/>
                <w:color w:val="7F7F7F" w:themeColor="text1" w:themeTint="80"/>
                <w:sz w:val="16"/>
                <w:szCs w:val="16"/>
                <w:lang w:eastAsia="sk-SK"/>
              </w:rPr>
              <w:t xml:space="preserve"> experts from practice in conducting final theses.</w:t>
            </w:r>
          </w:p>
        </w:tc>
        <w:tc>
          <w:tcPr>
            <w:tcW w:w="3550" w:type="dxa"/>
          </w:tcPr>
          <w:p w14:paraId="429BA617" w14:textId="5653B440" w:rsidR="00FF176C" w:rsidRDefault="00FF176C" w:rsidP="00FF176C">
            <w:pPr>
              <w:spacing w:line="216" w:lineRule="auto"/>
              <w:contextualSpacing/>
              <w:jc w:val="both"/>
              <w:rPr>
                <w:rFonts w:cstheme="minorHAnsi"/>
                <w:bCs/>
                <w:i/>
                <w:iCs/>
                <w:color w:val="7F7F7F" w:themeColor="text1" w:themeTint="80"/>
                <w:sz w:val="16"/>
                <w:szCs w:val="16"/>
                <w:lang w:val="en-GB" w:eastAsia="sk-SK"/>
              </w:rPr>
            </w:pPr>
            <w:r w:rsidRPr="00FF176C">
              <w:rPr>
                <w:rFonts w:cstheme="minorHAnsi"/>
                <w:bCs/>
                <w:i/>
                <w:iCs/>
                <w:color w:val="7F7F7F" w:themeColor="text1" w:themeTint="80"/>
                <w:sz w:val="16"/>
                <w:szCs w:val="16"/>
                <w:lang w:val="en-GB" w:eastAsia="sk-SK"/>
              </w:rPr>
              <w:t>VUPCH teachers</w:t>
            </w:r>
          </w:p>
          <w:p w14:paraId="01888BD2" w14:textId="77777777" w:rsidR="00FC57E8" w:rsidRPr="00FC57E8" w:rsidRDefault="00AC45AA" w:rsidP="00FC57E8">
            <w:pPr>
              <w:spacing w:line="216" w:lineRule="auto"/>
              <w:contextualSpacing/>
              <w:jc w:val="both"/>
              <w:rPr>
                <w:rFonts w:cstheme="minorHAnsi"/>
                <w:bCs/>
                <w:i/>
                <w:iCs/>
                <w:color w:val="7F7F7F" w:themeColor="text1" w:themeTint="80"/>
                <w:sz w:val="16"/>
                <w:szCs w:val="16"/>
                <w:lang w:val="en-GB" w:eastAsia="sk-SK"/>
              </w:rPr>
            </w:pPr>
            <w:hyperlink r:id="rId61" w:history="1">
              <w:r w:rsidR="00FC57E8" w:rsidRPr="00FC57E8">
                <w:rPr>
                  <w:rStyle w:val="Hyperlink"/>
                  <w:rFonts w:cstheme="minorHAnsi"/>
                  <w:bCs/>
                  <w:i/>
                  <w:iCs/>
                  <w:sz w:val="16"/>
                  <w:szCs w:val="16"/>
                  <w:lang w:val="en-GB" w:eastAsia="sk-SK"/>
                </w:rPr>
                <w:t>https://is.stuba.sk/auth/dok_server/slozka.pl?id=215300</w:t>
              </w:r>
            </w:hyperlink>
          </w:p>
          <w:p w14:paraId="6436D72F" w14:textId="77777777" w:rsidR="00FC57E8" w:rsidRPr="00FF176C" w:rsidRDefault="00FC57E8" w:rsidP="00FF176C">
            <w:pPr>
              <w:spacing w:line="216" w:lineRule="auto"/>
              <w:contextualSpacing/>
              <w:jc w:val="both"/>
              <w:rPr>
                <w:rFonts w:cstheme="minorHAnsi"/>
                <w:bCs/>
                <w:i/>
                <w:iCs/>
                <w:color w:val="7F7F7F" w:themeColor="text1" w:themeTint="80"/>
                <w:sz w:val="16"/>
                <w:szCs w:val="16"/>
                <w:lang w:val="en-GB" w:eastAsia="sk-SK"/>
              </w:rPr>
            </w:pPr>
          </w:p>
          <w:p w14:paraId="7FE0445E" w14:textId="77777777" w:rsidR="00FF176C" w:rsidRPr="00FF176C" w:rsidRDefault="00FF176C" w:rsidP="00FF176C">
            <w:pPr>
              <w:spacing w:line="216" w:lineRule="auto"/>
              <w:contextualSpacing/>
              <w:jc w:val="both"/>
              <w:rPr>
                <w:rFonts w:cstheme="minorHAnsi"/>
                <w:bCs/>
                <w:i/>
                <w:iCs/>
                <w:color w:val="7F7F7F" w:themeColor="text1" w:themeTint="80"/>
                <w:sz w:val="16"/>
                <w:szCs w:val="16"/>
                <w:lang w:val="en-GB" w:eastAsia="sk-SK"/>
              </w:rPr>
            </w:pPr>
            <w:r w:rsidRPr="00FF176C">
              <w:rPr>
                <w:rFonts w:cstheme="minorHAnsi"/>
                <w:bCs/>
                <w:i/>
                <w:iCs/>
                <w:color w:val="7F7F7F" w:themeColor="text1" w:themeTint="80"/>
                <w:sz w:val="16"/>
                <w:szCs w:val="16"/>
                <w:lang w:val="en-GB" w:eastAsia="sk-SK"/>
              </w:rPr>
              <w:t>Course fact sheets</w:t>
            </w:r>
          </w:p>
          <w:p w14:paraId="105FE56E" w14:textId="77777777" w:rsidR="00C15F26" w:rsidRDefault="00AC45AA" w:rsidP="00C15F26">
            <w:pPr>
              <w:spacing w:line="216" w:lineRule="auto"/>
              <w:contextualSpacing/>
              <w:jc w:val="both"/>
              <w:rPr>
                <w:i/>
                <w:color w:val="1155CC"/>
                <w:sz w:val="16"/>
                <w:szCs w:val="16"/>
                <w:u w:val="single"/>
              </w:rPr>
            </w:pPr>
            <w:hyperlink r:id="rId62">
              <w:r w:rsidR="00C15F26">
                <w:rPr>
                  <w:i/>
                  <w:color w:val="1155CC"/>
                  <w:sz w:val="16"/>
                  <w:szCs w:val="16"/>
                  <w:u w:val="single"/>
                </w:rPr>
                <w:t>https://is.stuba.sk/dok_server/slozka.pl?id=215329</w:t>
              </w:r>
            </w:hyperlink>
          </w:p>
          <w:p w14:paraId="3B95F9FF" w14:textId="77777777" w:rsidR="009F247A" w:rsidRPr="00FF176C" w:rsidRDefault="009F247A" w:rsidP="00FF176C">
            <w:pPr>
              <w:spacing w:line="216" w:lineRule="auto"/>
              <w:contextualSpacing/>
              <w:jc w:val="both"/>
              <w:rPr>
                <w:rFonts w:cstheme="minorHAnsi"/>
                <w:bCs/>
                <w:i/>
                <w:iCs/>
                <w:color w:val="7F7F7F" w:themeColor="text1" w:themeTint="80"/>
                <w:sz w:val="16"/>
                <w:szCs w:val="16"/>
                <w:lang w:val="en-GB" w:eastAsia="sk-SK"/>
              </w:rPr>
            </w:pPr>
          </w:p>
          <w:p w14:paraId="15EEFEEF" w14:textId="77777777" w:rsidR="00FF176C" w:rsidRPr="00FF176C" w:rsidRDefault="00FF176C" w:rsidP="00FF176C">
            <w:pPr>
              <w:spacing w:line="216" w:lineRule="auto"/>
              <w:contextualSpacing/>
              <w:jc w:val="both"/>
              <w:rPr>
                <w:rFonts w:cstheme="minorHAnsi"/>
                <w:bCs/>
                <w:i/>
                <w:iCs/>
                <w:color w:val="7F7F7F" w:themeColor="text1" w:themeTint="80"/>
                <w:sz w:val="16"/>
                <w:szCs w:val="16"/>
                <w:lang w:val="en-GB" w:eastAsia="sk-SK"/>
              </w:rPr>
            </w:pPr>
            <w:r w:rsidRPr="00FF176C">
              <w:rPr>
                <w:rFonts w:cstheme="minorHAnsi"/>
                <w:bCs/>
                <w:i/>
                <w:iCs/>
                <w:color w:val="7F7F7F" w:themeColor="text1" w:themeTint="80"/>
                <w:sz w:val="16"/>
                <w:szCs w:val="16"/>
                <w:lang w:val="en-GB" w:eastAsia="sk-SK"/>
              </w:rPr>
              <w:t>VP Rules for staffing of study programs at STU (Article 4)</w:t>
            </w:r>
          </w:p>
          <w:p w14:paraId="4EA06651" w14:textId="2F7E0BBD" w:rsidR="00FF176C" w:rsidRPr="0003152F" w:rsidRDefault="00AC45AA" w:rsidP="00C776E5">
            <w:pPr>
              <w:spacing w:line="216" w:lineRule="auto"/>
              <w:contextualSpacing/>
              <w:jc w:val="both"/>
              <w:rPr>
                <w:rFonts w:cstheme="minorHAnsi"/>
                <w:bCs/>
                <w:i/>
                <w:iCs/>
                <w:color w:val="7F7F7F" w:themeColor="text1" w:themeTint="80"/>
                <w:sz w:val="16"/>
                <w:szCs w:val="16"/>
                <w:lang w:val="en-GB" w:eastAsia="sk-SK"/>
              </w:rPr>
            </w:pPr>
            <w:hyperlink r:id="rId63" w:history="1">
              <w:r w:rsidR="00FF176C" w:rsidRPr="00AF6881">
                <w:rPr>
                  <w:rStyle w:val="Hyperlink"/>
                  <w:rFonts w:cstheme="minorHAnsi"/>
                  <w:bCs/>
                  <w:i/>
                  <w:iCs/>
                  <w:sz w:val="16"/>
                  <w:szCs w:val="16"/>
                  <w:lang w:val="en-GB" w:eastAsia="sk-SK"/>
                </w:rPr>
                <w:t>https://is.stuba.sk/dok_server/slozka.pl?id=215264</w:t>
              </w:r>
            </w:hyperlink>
          </w:p>
        </w:tc>
      </w:tr>
    </w:tbl>
    <w:p w14:paraId="4DBCEF77" w14:textId="77777777" w:rsidR="001B415D" w:rsidRPr="0003152F" w:rsidRDefault="001B415D" w:rsidP="0003152F">
      <w:pPr>
        <w:pStyle w:val="Default"/>
        <w:spacing w:line="216" w:lineRule="auto"/>
        <w:contextualSpacing/>
        <w:jc w:val="both"/>
        <w:rPr>
          <w:rFonts w:asciiTheme="minorHAnsi" w:hAnsiTheme="minorHAnsi" w:cstheme="minorHAnsi"/>
          <w:sz w:val="18"/>
          <w:szCs w:val="18"/>
          <w:lang w:val="en-GB"/>
        </w:rPr>
      </w:pPr>
    </w:p>
    <w:p w14:paraId="7B60D57E" w14:textId="2540A711" w:rsidR="00E82D04" w:rsidRPr="0003152F" w:rsidRDefault="00885ACA" w:rsidP="0003152F">
      <w:pPr>
        <w:spacing w:after="0"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6.3</w:t>
      </w:r>
      <w:r w:rsidR="00103E26" w:rsidRPr="0003152F">
        <w:rPr>
          <w:rFonts w:cstheme="minorHAnsi"/>
          <w:b/>
          <w:bCs/>
          <w:sz w:val="18"/>
          <w:szCs w:val="18"/>
          <w:lang w:val="en-GB"/>
        </w:rPr>
        <w:t>.</w:t>
      </w:r>
      <w:r w:rsidRPr="0003152F">
        <w:rPr>
          <w:rFonts w:cstheme="minorHAnsi"/>
          <w:sz w:val="18"/>
          <w:szCs w:val="18"/>
          <w:lang w:val="en-GB"/>
        </w:rPr>
        <w:t xml:space="preserve"> </w:t>
      </w:r>
      <w:r w:rsidR="000337A9" w:rsidRPr="0003152F">
        <w:rPr>
          <w:rStyle w:val="tlid-translation"/>
          <w:rFonts w:cstheme="minorHAnsi"/>
          <w:sz w:val="18"/>
          <w:szCs w:val="18"/>
          <w:lang w:val="en-GB"/>
        </w:rPr>
        <w:t xml:space="preserve">Profile courses are normally provided by staff members in the position of professors or associate professors employed at the university in the relevant field of study or in a </w:t>
      </w:r>
      <w:r w:rsidR="000337A9" w:rsidRPr="0003152F">
        <w:rPr>
          <w:rStyle w:val="tlid-translation"/>
          <w:rFonts w:cstheme="minorHAnsi"/>
          <w:iCs/>
          <w:sz w:val="18"/>
          <w:szCs w:val="18"/>
          <w:lang w:val="en-GB"/>
        </w:rPr>
        <w:t>related field</w:t>
      </w:r>
      <w:r w:rsidR="000337A9" w:rsidRPr="0003152F">
        <w:rPr>
          <w:rStyle w:val="tlid-translation"/>
          <w:rFonts w:cstheme="minorHAnsi"/>
          <w:sz w:val="18"/>
          <w:szCs w:val="18"/>
          <w:lang w:val="en-GB"/>
        </w:rPr>
        <w:t xml:space="preserve"> for fixed weekly working hours</w:t>
      </w:r>
      <w:r w:rsidR="000337A9" w:rsidRPr="0003152F">
        <w:rPr>
          <w:rFonts w:cstheme="minorHAnsi"/>
          <w:b/>
          <w:bCs/>
          <w:sz w:val="18"/>
          <w:szCs w:val="18"/>
          <w:lang w:val="en-GB"/>
        </w:rPr>
        <w:t>.</w:t>
      </w:r>
      <w:r w:rsidR="000337A9" w:rsidRPr="0003152F">
        <w:rPr>
          <w:rStyle w:val="tlid-translation"/>
          <w:rFonts w:cstheme="minorHAnsi"/>
          <w:sz w:val="18"/>
          <w:szCs w:val="18"/>
          <w:lang w:val="en-GB"/>
        </w:rPr>
        <w:t xml:space="preserve"> In vocational education </w:t>
      </w:r>
      <w:r w:rsidR="00D7442F">
        <w:rPr>
          <w:rStyle w:val="tlid-translation"/>
          <w:rFonts w:cstheme="minorHAnsi"/>
          <w:sz w:val="18"/>
          <w:szCs w:val="18"/>
          <w:lang w:val="en-GB"/>
        </w:rPr>
        <w:t>programme</w:t>
      </w:r>
      <w:r w:rsidR="000337A9" w:rsidRPr="0003152F">
        <w:rPr>
          <w:rStyle w:val="tlid-translation"/>
          <w:rFonts w:cstheme="minorHAnsi"/>
          <w:sz w:val="18"/>
          <w:szCs w:val="18"/>
          <w:lang w:val="en-GB"/>
        </w:rPr>
        <w:t xml:space="preserve">s, profile study courses are also provided by university teachers who are experienced professionals from the relevant economic or social fields and who work at the university for a fixed weekly or part-time period. From the point of teachers‘ age, the sustainability of the teaching staff in profile courses of the </w:t>
      </w:r>
      <w:r w:rsidR="00D7442F">
        <w:rPr>
          <w:rStyle w:val="tlid-translation"/>
          <w:rFonts w:cstheme="minorHAnsi"/>
          <w:sz w:val="18"/>
          <w:szCs w:val="18"/>
          <w:lang w:val="en-GB"/>
        </w:rPr>
        <w:t>programme</w:t>
      </w:r>
      <w:r w:rsidR="000337A9" w:rsidRPr="0003152F">
        <w:rPr>
          <w:rStyle w:val="tlid-translation"/>
          <w:rFonts w:cstheme="minorHAnsi"/>
          <w:sz w:val="18"/>
          <w:szCs w:val="18"/>
          <w:lang w:val="en-GB"/>
        </w:rPr>
        <w:t xml:space="preserve"> is guaranteed.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69"/>
        <w:gridCol w:w="3912"/>
      </w:tblGrid>
      <w:tr w:rsidR="009C6698" w:rsidRPr="0003152F" w14:paraId="7F956524"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1195F5EF" w14:textId="3E16F321"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410889A5" w14:textId="7B77CF2A"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5353E" w:rsidRPr="0003152F" w14:paraId="2E7EC8D6" w14:textId="77777777" w:rsidTr="009C6698">
        <w:trPr>
          <w:trHeight w:val="567"/>
        </w:trPr>
        <w:tc>
          <w:tcPr>
            <w:tcW w:w="6231" w:type="dxa"/>
          </w:tcPr>
          <w:p w14:paraId="6D6FD4B3" w14:textId="12A80148" w:rsidR="00787658"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245E3D9" w14:textId="5E42DA9D" w:rsidR="008A6634" w:rsidRDefault="008A6634"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21560CFE" w14:textId="67C5F218" w:rsidR="00BF3162" w:rsidRPr="003172B9" w:rsidRDefault="008A6634" w:rsidP="00796845">
            <w:pPr>
              <w:tabs>
                <w:tab w:val="left" w:pos="5098"/>
              </w:tabs>
              <w:spacing w:line="216" w:lineRule="auto"/>
              <w:contextualSpacing/>
              <w:jc w:val="both"/>
              <w:rPr>
                <w:rFonts w:cstheme="minorHAnsi"/>
                <w:bCs/>
                <w:i/>
                <w:iCs/>
                <w:color w:val="7F7F7F" w:themeColor="text1" w:themeTint="80"/>
                <w:sz w:val="16"/>
                <w:szCs w:val="16"/>
                <w:lang w:eastAsia="sk-SK"/>
              </w:rPr>
            </w:pPr>
            <w:r w:rsidRPr="008A6634">
              <w:rPr>
                <w:rFonts w:cstheme="minorHAnsi"/>
                <w:bCs/>
                <w:i/>
                <w:iCs/>
                <w:color w:val="7F7F7F" w:themeColor="text1" w:themeTint="80"/>
                <w:sz w:val="16"/>
                <w:szCs w:val="16"/>
                <w:lang w:eastAsia="sk-SK"/>
              </w:rPr>
              <w:t>All profile subjects are primarily provided by university teachers in the position of professor or associate professor working at FE</w:t>
            </w:r>
            <w:r w:rsidR="003172B9">
              <w:rPr>
                <w:rFonts w:cstheme="minorHAnsi"/>
                <w:bCs/>
                <w:i/>
                <w:iCs/>
                <w:color w:val="7F7F7F" w:themeColor="text1" w:themeTint="80"/>
                <w:sz w:val="16"/>
                <w:szCs w:val="16"/>
                <w:lang w:eastAsia="sk-SK"/>
              </w:rPr>
              <w:t>E</w:t>
            </w:r>
            <w:r w:rsidRPr="008A6634">
              <w:rPr>
                <w:rFonts w:cstheme="minorHAnsi"/>
                <w:bCs/>
                <w:i/>
                <w:iCs/>
                <w:color w:val="7F7F7F" w:themeColor="text1" w:themeTint="80"/>
                <w:sz w:val="16"/>
                <w:szCs w:val="16"/>
                <w:lang w:eastAsia="sk-SK"/>
              </w:rPr>
              <w:t>I</w:t>
            </w:r>
            <w:r w:rsidR="003172B9">
              <w:rPr>
                <w:rFonts w:cstheme="minorHAnsi"/>
                <w:bCs/>
                <w:i/>
                <w:iCs/>
                <w:color w:val="7F7F7F" w:themeColor="text1" w:themeTint="80"/>
                <w:sz w:val="16"/>
                <w:szCs w:val="16"/>
                <w:lang w:eastAsia="sk-SK"/>
              </w:rPr>
              <w:t>T</w:t>
            </w:r>
            <w:r w:rsidRPr="008A6634">
              <w:rPr>
                <w:rFonts w:cstheme="minorHAnsi"/>
                <w:bCs/>
                <w:i/>
                <w:iCs/>
                <w:color w:val="7F7F7F" w:themeColor="text1" w:themeTint="80"/>
                <w:sz w:val="16"/>
                <w:szCs w:val="16"/>
                <w:lang w:eastAsia="sk-SK"/>
              </w:rPr>
              <w:t xml:space="preserve"> STU for the established working hours. Specifically, it is a team of </w:t>
            </w:r>
            <w:r w:rsidR="00796845">
              <w:rPr>
                <w:rFonts w:cstheme="minorHAnsi"/>
                <w:bCs/>
                <w:i/>
                <w:iCs/>
                <w:color w:val="7F7F7F" w:themeColor="text1" w:themeTint="80"/>
                <w:sz w:val="16"/>
                <w:szCs w:val="16"/>
                <w:lang w:eastAsia="sk-SK"/>
              </w:rPr>
              <w:t>one professor</w:t>
            </w:r>
            <w:r w:rsidRPr="008A6634">
              <w:rPr>
                <w:rFonts w:cstheme="minorHAnsi"/>
                <w:bCs/>
                <w:i/>
                <w:iCs/>
                <w:color w:val="7F7F7F" w:themeColor="text1" w:themeTint="80"/>
                <w:sz w:val="16"/>
                <w:szCs w:val="16"/>
                <w:lang w:eastAsia="sk-SK"/>
              </w:rPr>
              <w:t xml:space="preserve"> and </w:t>
            </w:r>
            <w:r w:rsidR="00796845">
              <w:rPr>
                <w:rFonts w:cstheme="minorHAnsi"/>
                <w:bCs/>
                <w:i/>
                <w:iCs/>
                <w:color w:val="7F7F7F" w:themeColor="text1" w:themeTint="80"/>
                <w:sz w:val="16"/>
                <w:szCs w:val="16"/>
                <w:lang w:eastAsia="sk-SK"/>
              </w:rPr>
              <w:t>four</w:t>
            </w:r>
            <w:r w:rsidRPr="008A6634">
              <w:rPr>
                <w:rFonts w:cstheme="minorHAnsi"/>
                <w:bCs/>
                <w:i/>
                <w:iCs/>
                <w:color w:val="7F7F7F" w:themeColor="text1" w:themeTint="80"/>
                <w:sz w:val="16"/>
                <w:szCs w:val="16"/>
                <w:lang w:eastAsia="sk-SK"/>
              </w:rPr>
              <w:t xml:space="preserve"> associate professors.</w:t>
            </w:r>
            <w:r w:rsidR="00461E8D" w:rsidRPr="0003152F">
              <w:rPr>
                <w:rFonts w:cstheme="minorHAnsi"/>
                <w:bCs/>
                <w:i/>
                <w:iCs/>
                <w:color w:val="7F7F7F" w:themeColor="text1" w:themeTint="80"/>
                <w:sz w:val="16"/>
                <w:szCs w:val="16"/>
                <w:lang w:val="en-GB" w:eastAsia="sk-SK"/>
              </w:rPr>
              <w:t xml:space="preserve"> </w:t>
            </w:r>
            <w:r w:rsidR="00AF4133" w:rsidRPr="00AF4133">
              <w:rPr>
                <w:rFonts w:cstheme="minorHAnsi"/>
                <w:bCs/>
                <w:i/>
                <w:iCs/>
                <w:color w:val="7F7F7F" w:themeColor="text1" w:themeTint="80"/>
                <w:sz w:val="16"/>
                <w:szCs w:val="16"/>
                <w:lang w:val="en" w:eastAsia="sk-SK"/>
              </w:rPr>
              <w:t>Fulfillment of the criteria is regularly monitored</w:t>
            </w:r>
            <w:r w:rsidR="00AF4133">
              <w:rPr>
                <w:rFonts w:cstheme="minorHAnsi"/>
                <w:bCs/>
                <w:i/>
                <w:iCs/>
                <w:color w:val="7F7F7F" w:themeColor="text1" w:themeTint="80"/>
                <w:sz w:val="16"/>
                <w:szCs w:val="16"/>
                <w:lang w:val="en" w:eastAsia="sk-SK"/>
              </w:rPr>
              <w:t xml:space="preserve">. </w:t>
            </w:r>
            <w:r w:rsidR="00AF4133" w:rsidRPr="00AF4133">
              <w:rPr>
                <w:rFonts w:cstheme="minorHAnsi"/>
                <w:bCs/>
                <w:i/>
                <w:iCs/>
                <w:color w:val="7F7F7F" w:themeColor="text1" w:themeTint="80"/>
                <w:sz w:val="16"/>
                <w:szCs w:val="16"/>
                <w:lang w:val="en" w:eastAsia="sk-SK"/>
              </w:rPr>
              <w:t>Thus, the sustainability of the staffing of the profile subjects of the study program in terms of the age structure of teachers is ensured.</w:t>
            </w:r>
            <w:r w:rsidR="00796845">
              <w:rPr>
                <w:rFonts w:cstheme="minorHAnsi"/>
                <w:bCs/>
                <w:i/>
                <w:iCs/>
                <w:color w:val="7F7F7F" w:themeColor="text1" w:themeTint="80"/>
                <w:sz w:val="16"/>
                <w:szCs w:val="16"/>
                <w:lang w:val="en" w:eastAsia="sk-SK"/>
              </w:rPr>
              <w:t xml:space="preserve"> The average age of associate processors is 44 years, the full professor is 54 years old.</w:t>
            </w:r>
          </w:p>
        </w:tc>
        <w:tc>
          <w:tcPr>
            <w:tcW w:w="3550" w:type="dxa"/>
          </w:tcPr>
          <w:p w14:paraId="6CCDBDE1" w14:textId="407A5DBA" w:rsidR="00F01886" w:rsidRDefault="00F01886" w:rsidP="00F01886">
            <w:pPr>
              <w:spacing w:line="216" w:lineRule="auto"/>
              <w:contextualSpacing/>
              <w:jc w:val="both"/>
              <w:rPr>
                <w:rFonts w:cstheme="minorHAnsi"/>
                <w:bCs/>
                <w:i/>
                <w:iCs/>
                <w:color w:val="7F7F7F" w:themeColor="text1" w:themeTint="80"/>
                <w:sz w:val="16"/>
                <w:szCs w:val="16"/>
                <w:lang w:val="en-GB" w:eastAsia="sk-SK"/>
              </w:rPr>
            </w:pPr>
            <w:r w:rsidRPr="00F01886">
              <w:rPr>
                <w:rFonts w:cstheme="minorHAnsi"/>
                <w:bCs/>
                <w:i/>
                <w:iCs/>
                <w:color w:val="7F7F7F" w:themeColor="text1" w:themeTint="80"/>
                <w:sz w:val="16"/>
                <w:szCs w:val="16"/>
                <w:lang w:val="en-GB" w:eastAsia="sk-SK"/>
              </w:rPr>
              <w:t>VUPCH teachers</w:t>
            </w:r>
          </w:p>
          <w:p w14:paraId="182BC149" w14:textId="77777777" w:rsidR="00FC57E8" w:rsidRPr="00FC57E8" w:rsidRDefault="00AC45AA" w:rsidP="00FC57E8">
            <w:pPr>
              <w:spacing w:line="216" w:lineRule="auto"/>
              <w:contextualSpacing/>
              <w:jc w:val="both"/>
              <w:rPr>
                <w:rFonts w:cstheme="minorHAnsi"/>
                <w:bCs/>
                <w:i/>
                <w:iCs/>
                <w:color w:val="7F7F7F" w:themeColor="text1" w:themeTint="80"/>
                <w:sz w:val="16"/>
                <w:szCs w:val="16"/>
                <w:lang w:val="en-GB" w:eastAsia="sk-SK"/>
              </w:rPr>
            </w:pPr>
            <w:hyperlink r:id="rId64" w:history="1">
              <w:r w:rsidR="00FC57E8" w:rsidRPr="00FC57E8">
                <w:rPr>
                  <w:rStyle w:val="Hyperlink"/>
                  <w:rFonts w:cstheme="minorHAnsi"/>
                  <w:bCs/>
                  <w:i/>
                  <w:iCs/>
                  <w:sz w:val="16"/>
                  <w:szCs w:val="16"/>
                  <w:lang w:val="en-GB" w:eastAsia="sk-SK"/>
                </w:rPr>
                <w:t>https://is.stuba.sk/auth/dok_server/slozka.pl?id=215300</w:t>
              </w:r>
            </w:hyperlink>
          </w:p>
          <w:p w14:paraId="316A8B67" w14:textId="77777777" w:rsidR="00FC57E8" w:rsidRPr="00F01886" w:rsidRDefault="00FC57E8" w:rsidP="00F01886">
            <w:pPr>
              <w:spacing w:line="216" w:lineRule="auto"/>
              <w:contextualSpacing/>
              <w:jc w:val="both"/>
              <w:rPr>
                <w:rFonts w:cstheme="minorHAnsi"/>
                <w:bCs/>
                <w:i/>
                <w:iCs/>
                <w:color w:val="7F7F7F" w:themeColor="text1" w:themeTint="80"/>
                <w:sz w:val="16"/>
                <w:szCs w:val="16"/>
                <w:lang w:val="en-GB" w:eastAsia="sk-SK"/>
              </w:rPr>
            </w:pPr>
          </w:p>
          <w:p w14:paraId="0C729F12" w14:textId="77777777" w:rsidR="00F01886" w:rsidRPr="00F01886" w:rsidRDefault="00F01886" w:rsidP="00F01886">
            <w:pPr>
              <w:spacing w:line="216" w:lineRule="auto"/>
              <w:contextualSpacing/>
              <w:jc w:val="both"/>
              <w:rPr>
                <w:rFonts w:cstheme="minorHAnsi"/>
                <w:bCs/>
                <w:i/>
                <w:iCs/>
                <w:color w:val="7F7F7F" w:themeColor="text1" w:themeTint="80"/>
                <w:sz w:val="16"/>
                <w:szCs w:val="16"/>
                <w:lang w:val="en-GB" w:eastAsia="sk-SK"/>
              </w:rPr>
            </w:pPr>
            <w:r w:rsidRPr="00F01886">
              <w:rPr>
                <w:rFonts w:cstheme="minorHAnsi"/>
                <w:bCs/>
                <w:i/>
                <w:iCs/>
                <w:color w:val="7F7F7F" w:themeColor="text1" w:themeTint="80"/>
                <w:sz w:val="16"/>
                <w:szCs w:val="16"/>
                <w:lang w:val="en-GB" w:eastAsia="sk-SK"/>
              </w:rPr>
              <w:t>Course fact sheets</w:t>
            </w:r>
          </w:p>
          <w:p w14:paraId="4A418F0D" w14:textId="77777777" w:rsidR="00C15F26" w:rsidRDefault="00AC45AA" w:rsidP="00C15F26">
            <w:pPr>
              <w:spacing w:line="216" w:lineRule="auto"/>
              <w:contextualSpacing/>
              <w:jc w:val="both"/>
              <w:rPr>
                <w:i/>
                <w:color w:val="1155CC"/>
                <w:sz w:val="16"/>
                <w:szCs w:val="16"/>
                <w:u w:val="single"/>
              </w:rPr>
            </w:pPr>
            <w:hyperlink r:id="rId65">
              <w:r w:rsidR="00C15F26">
                <w:rPr>
                  <w:i/>
                  <w:color w:val="1155CC"/>
                  <w:sz w:val="16"/>
                  <w:szCs w:val="16"/>
                  <w:u w:val="single"/>
                </w:rPr>
                <w:t>https://is.stuba.sk/dok_server/slozka.pl?id=215329</w:t>
              </w:r>
            </w:hyperlink>
          </w:p>
          <w:p w14:paraId="7D3D29F0" w14:textId="49F15473" w:rsidR="00F01886" w:rsidRPr="0003152F" w:rsidRDefault="00F01886" w:rsidP="00F01886">
            <w:pPr>
              <w:spacing w:line="216" w:lineRule="auto"/>
              <w:contextualSpacing/>
              <w:jc w:val="both"/>
              <w:rPr>
                <w:rFonts w:cstheme="minorHAnsi"/>
                <w:bCs/>
                <w:i/>
                <w:iCs/>
                <w:color w:val="7F7F7F" w:themeColor="text1" w:themeTint="80"/>
                <w:sz w:val="16"/>
                <w:szCs w:val="16"/>
                <w:lang w:val="en-GB" w:eastAsia="sk-SK"/>
              </w:rPr>
            </w:pPr>
          </w:p>
        </w:tc>
      </w:tr>
    </w:tbl>
    <w:p w14:paraId="638442FE" w14:textId="77777777" w:rsidR="001B415D" w:rsidRPr="0003152F" w:rsidRDefault="001B415D" w:rsidP="0003152F">
      <w:pPr>
        <w:pStyle w:val="Default"/>
        <w:spacing w:line="216" w:lineRule="auto"/>
        <w:contextualSpacing/>
        <w:jc w:val="both"/>
        <w:rPr>
          <w:rFonts w:asciiTheme="minorHAnsi" w:hAnsiTheme="minorHAnsi" w:cstheme="minorHAnsi"/>
          <w:sz w:val="18"/>
          <w:szCs w:val="18"/>
          <w:lang w:val="en-GB"/>
        </w:rPr>
      </w:pPr>
    </w:p>
    <w:p w14:paraId="6869E0FF" w14:textId="27F3BF7C" w:rsidR="001B415D" w:rsidRPr="0003152F" w:rsidRDefault="00CF3379"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w:t>
      </w:r>
      <w:r w:rsidR="004D1B73" w:rsidRPr="0003152F">
        <w:rPr>
          <w:rFonts w:asciiTheme="minorHAnsi" w:hAnsiTheme="minorHAnsi" w:cstheme="minorHAnsi"/>
          <w:b/>
          <w:bCs/>
          <w:sz w:val="18"/>
          <w:szCs w:val="18"/>
          <w:lang w:val="en-GB"/>
        </w:rPr>
        <w:t>4</w:t>
      </w:r>
      <w:r w:rsidRPr="0003152F">
        <w:rPr>
          <w:rFonts w:asciiTheme="minorHAnsi" w:hAnsiTheme="minorHAnsi" w:cstheme="minorHAnsi"/>
          <w:b/>
          <w:bCs/>
          <w:sz w:val="18"/>
          <w:szCs w:val="18"/>
          <w:lang w:val="en-GB"/>
        </w:rPr>
        <w:t xml:space="preserve">. </w:t>
      </w:r>
      <w:r w:rsidR="000337A9" w:rsidRPr="0003152F">
        <w:rPr>
          <w:rFonts w:asciiTheme="minorHAnsi" w:hAnsiTheme="minorHAnsi" w:cstheme="minorHAnsi"/>
          <w:color w:val="auto"/>
          <w:sz w:val="18"/>
          <w:szCs w:val="18"/>
          <w:lang w:val="en-GB"/>
        </w:rPr>
        <w:t xml:space="preserve">The institution has a designated staff member with the necessary competencies to guarantee responsibility for the delivery, development, and quality assurance of the study </w:t>
      </w:r>
      <w:r w:rsidR="00D7442F">
        <w:rPr>
          <w:rFonts w:asciiTheme="minorHAnsi" w:hAnsiTheme="minorHAnsi" w:cstheme="minorHAnsi"/>
          <w:color w:val="auto"/>
          <w:sz w:val="18"/>
          <w:szCs w:val="18"/>
          <w:lang w:val="en-GB"/>
        </w:rPr>
        <w:t>programme</w:t>
      </w:r>
      <w:r w:rsidR="000337A9" w:rsidRPr="0003152F">
        <w:rPr>
          <w:rFonts w:asciiTheme="minorHAnsi" w:hAnsiTheme="minorHAnsi" w:cstheme="minorHAnsi"/>
          <w:color w:val="auto"/>
          <w:sz w:val="18"/>
          <w:szCs w:val="18"/>
          <w:lang w:val="en-GB"/>
        </w:rPr>
        <w:t xml:space="preserve"> or an otherwise defined integral part of the study </w:t>
      </w:r>
      <w:r w:rsidR="00D7442F">
        <w:rPr>
          <w:rFonts w:asciiTheme="minorHAnsi" w:hAnsiTheme="minorHAnsi" w:cstheme="minorHAnsi"/>
          <w:color w:val="auto"/>
          <w:sz w:val="18"/>
          <w:szCs w:val="18"/>
          <w:lang w:val="en-GB"/>
        </w:rPr>
        <w:t>programme</w:t>
      </w:r>
      <w:r w:rsidR="000337A9" w:rsidRPr="0003152F">
        <w:rPr>
          <w:rFonts w:asciiTheme="minorHAnsi" w:hAnsiTheme="minorHAnsi" w:cstheme="minorHAnsi"/>
          <w:color w:val="auto"/>
          <w:sz w:val="18"/>
          <w:szCs w:val="18"/>
          <w:lang w:val="en-GB"/>
        </w:rPr>
        <w:t xml:space="preserve"> according to Art. 6 (7 to 11), and who is also responsible for a profile course. This person is in the position of a professor in the relevant field of study for fixed weekly working hours; in the case of a bachelor's degree </w:t>
      </w:r>
      <w:r w:rsidR="00D7442F">
        <w:rPr>
          <w:rFonts w:asciiTheme="minorHAnsi" w:hAnsiTheme="minorHAnsi" w:cstheme="minorHAnsi"/>
          <w:color w:val="auto"/>
          <w:sz w:val="18"/>
          <w:szCs w:val="18"/>
          <w:lang w:val="en-GB"/>
        </w:rPr>
        <w:t>programme</w:t>
      </w:r>
      <w:r w:rsidR="000337A9" w:rsidRPr="0003152F">
        <w:rPr>
          <w:rFonts w:asciiTheme="minorHAnsi" w:hAnsiTheme="minorHAnsi" w:cstheme="minorHAnsi"/>
          <w:color w:val="auto"/>
          <w:sz w:val="18"/>
          <w:szCs w:val="18"/>
          <w:lang w:val="en-GB"/>
        </w:rPr>
        <w:t xml:space="preserve">, he/she works as a professor or </w:t>
      </w:r>
      <w:r w:rsidR="000337A9" w:rsidRPr="0003152F">
        <w:rPr>
          <w:rFonts w:asciiTheme="minorHAnsi" w:hAnsiTheme="minorHAnsi" w:cstheme="minorHAnsi"/>
          <w:color w:val="auto"/>
          <w:sz w:val="18"/>
          <w:szCs w:val="18"/>
          <w:lang w:val="en-GB"/>
        </w:rPr>
        <w:lastRenderedPageBreak/>
        <w:t xml:space="preserve">as an associate professor in the relevant field of study for fixed weekly working hours. At the same time, this person is not responsible for the delivery, development, and quality assurance of the study </w:t>
      </w:r>
      <w:r w:rsidR="00D7442F">
        <w:rPr>
          <w:rFonts w:asciiTheme="minorHAnsi" w:hAnsiTheme="minorHAnsi" w:cstheme="minorHAnsi"/>
          <w:color w:val="auto"/>
          <w:sz w:val="18"/>
          <w:szCs w:val="18"/>
          <w:lang w:val="en-GB"/>
        </w:rPr>
        <w:t>programme</w:t>
      </w:r>
      <w:r w:rsidR="000337A9" w:rsidRPr="0003152F">
        <w:rPr>
          <w:rFonts w:asciiTheme="minorHAnsi" w:hAnsiTheme="minorHAnsi" w:cstheme="minorHAnsi"/>
          <w:color w:val="auto"/>
          <w:sz w:val="18"/>
          <w:szCs w:val="18"/>
          <w:lang w:val="en-GB"/>
        </w:rPr>
        <w:t xml:space="preserve"> at another university in the Slovak Republic. The same person may have primary responsibility for the delivery, development, and quality assurance of up to three study </w:t>
      </w:r>
      <w:r w:rsidR="00D7442F">
        <w:rPr>
          <w:rFonts w:asciiTheme="minorHAnsi" w:hAnsiTheme="minorHAnsi" w:cstheme="minorHAnsi"/>
          <w:color w:val="auto"/>
          <w:sz w:val="18"/>
          <w:szCs w:val="18"/>
          <w:lang w:val="en-GB"/>
        </w:rPr>
        <w:t>programme</w:t>
      </w:r>
      <w:r w:rsidR="000337A9" w:rsidRPr="0003152F">
        <w:rPr>
          <w:rFonts w:asciiTheme="minorHAnsi" w:hAnsiTheme="minorHAnsi" w:cstheme="minorHAnsi"/>
          <w:color w:val="auto"/>
          <w:sz w:val="18"/>
          <w:szCs w:val="18"/>
          <w:lang w:val="en-GB"/>
        </w:rPr>
        <w:t>s. This number does not include cases of concurrence according to Art. 7 (3), letter b) to h) of these standards.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9C6698" w:rsidRPr="0003152F" w14:paraId="265F93FD"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080" w:type="dxa"/>
            <w:tcBorders>
              <w:top w:val="none" w:sz="0" w:space="0" w:color="auto"/>
              <w:left w:val="none" w:sz="0" w:space="0" w:color="auto"/>
              <w:right w:val="none" w:sz="0" w:space="0" w:color="auto"/>
            </w:tcBorders>
          </w:tcPr>
          <w:p w14:paraId="65547AC2" w14:textId="115F75A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4701" w:type="dxa"/>
            <w:tcBorders>
              <w:top w:val="none" w:sz="0" w:space="0" w:color="auto"/>
              <w:left w:val="none" w:sz="0" w:space="0" w:color="auto"/>
              <w:right w:val="none" w:sz="0" w:space="0" w:color="auto"/>
            </w:tcBorders>
          </w:tcPr>
          <w:p w14:paraId="74F6426F" w14:textId="760C7FA9"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BD0159" w:rsidRPr="0003152F" w14:paraId="15E47504" w14:textId="77777777" w:rsidTr="009C6698">
        <w:trPr>
          <w:trHeight w:val="567"/>
        </w:trPr>
        <w:tc>
          <w:tcPr>
            <w:tcW w:w="5080" w:type="dxa"/>
          </w:tcPr>
          <w:p w14:paraId="7EB4B9AC" w14:textId="142D52BA" w:rsidR="00787658"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29CB6DE8" w14:textId="7C4429EE" w:rsidR="00207A3D" w:rsidRDefault="00207A3D"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3BBD0789" w14:textId="17B8DB91" w:rsidR="00BD0159" w:rsidRPr="00410DA5" w:rsidRDefault="00207A3D" w:rsidP="003B5CD0">
            <w:pPr>
              <w:tabs>
                <w:tab w:val="left" w:pos="5098"/>
              </w:tabs>
              <w:spacing w:line="216" w:lineRule="auto"/>
              <w:contextualSpacing/>
              <w:jc w:val="both"/>
              <w:rPr>
                <w:rFonts w:cstheme="minorHAnsi"/>
                <w:bCs/>
                <w:i/>
                <w:iCs/>
                <w:color w:val="7F7F7F" w:themeColor="text1" w:themeTint="80"/>
                <w:sz w:val="16"/>
                <w:szCs w:val="16"/>
                <w:lang w:eastAsia="sk-SK"/>
              </w:rPr>
            </w:pPr>
            <w:r w:rsidRPr="00207A3D">
              <w:rPr>
                <w:rFonts w:cstheme="minorHAnsi"/>
                <w:bCs/>
                <w:i/>
                <w:iCs/>
                <w:color w:val="7F7F7F" w:themeColor="text1" w:themeTint="80"/>
                <w:sz w:val="16"/>
                <w:szCs w:val="16"/>
                <w:lang w:eastAsia="sk-SK"/>
              </w:rPr>
              <w:t xml:space="preserve">The designated person, who has the relevant competencies and bears the main responsibility for the implementation, development and quality assurance of the study </w:t>
            </w:r>
            <w:r w:rsidR="00E60380">
              <w:rPr>
                <w:rFonts w:cstheme="minorHAnsi"/>
                <w:bCs/>
                <w:i/>
                <w:iCs/>
                <w:color w:val="7F7F7F" w:themeColor="text1" w:themeTint="80"/>
                <w:sz w:val="16"/>
                <w:szCs w:val="16"/>
                <w:lang w:eastAsia="sk-SK"/>
              </w:rPr>
              <w:t>programme</w:t>
            </w:r>
            <w:r w:rsidRPr="00207A3D">
              <w:rPr>
                <w:rFonts w:cstheme="minorHAnsi"/>
                <w:bCs/>
                <w:i/>
                <w:iCs/>
                <w:color w:val="7F7F7F" w:themeColor="text1" w:themeTint="80"/>
                <w:sz w:val="16"/>
                <w:szCs w:val="16"/>
                <w:lang w:eastAsia="sk-SK"/>
              </w:rPr>
              <w:t xml:space="preserve"> is </w:t>
            </w:r>
            <w:r w:rsidR="001F126F">
              <w:rPr>
                <w:rFonts w:cstheme="minorHAnsi"/>
                <w:bCs/>
                <w:i/>
                <w:iCs/>
                <w:color w:val="7F7F7F" w:themeColor="text1" w:themeTint="80"/>
                <w:sz w:val="16"/>
                <w:szCs w:val="16"/>
                <w:lang w:eastAsia="sk-SK"/>
              </w:rPr>
              <w:t>doc. Ing. Michal Kvasnica, PhD</w:t>
            </w:r>
            <w:r w:rsidRPr="00207A3D">
              <w:rPr>
                <w:rFonts w:cstheme="minorHAnsi"/>
                <w:bCs/>
                <w:i/>
                <w:iCs/>
                <w:color w:val="7F7F7F" w:themeColor="text1" w:themeTint="80"/>
                <w:sz w:val="16"/>
                <w:szCs w:val="16"/>
                <w:lang w:eastAsia="sk-SK"/>
              </w:rPr>
              <w:t>. He works as a</w:t>
            </w:r>
            <w:r w:rsidR="003B5CD0">
              <w:rPr>
                <w:rFonts w:cstheme="minorHAnsi"/>
                <w:bCs/>
                <w:i/>
                <w:iCs/>
                <w:color w:val="7F7F7F" w:themeColor="text1" w:themeTint="80"/>
                <w:sz w:val="16"/>
                <w:szCs w:val="16"/>
                <w:lang w:eastAsia="sk-SK"/>
              </w:rPr>
              <w:t>n associate</w:t>
            </w:r>
            <w:r w:rsidRPr="00207A3D">
              <w:rPr>
                <w:rFonts w:cstheme="minorHAnsi"/>
                <w:bCs/>
                <w:i/>
                <w:iCs/>
                <w:color w:val="7F7F7F" w:themeColor="text1" w:themeTint="80"/>
                <w:sz w:val="16"/>
                <w:szCs w:val="16"/>
                <w:lang w:eastAsia="sk-SK"/>
              </w:rPr>
              <w:t xml:space="preserve"> professor in the field of </w:t>
            </w:r>
            <w:r w:rsidR="003B5CD0">
              <w:rPr>
                <w:rFonts w:cstheme="minorHAnsi"/>
                <w:bCs/>
                <w:i/>
                <w:iCs/>
                <w:color w:val="7F7F7F" w:themeColor="text1" w:themeTint="80"/>
                <w:sz w:val="16"/>
                <w:szCs w:val="16"/>
                <w:lang w:eastAsia="sk-SK"/>
              </w:rPr>
              <w:t>automatic control at FCHPT STU. He is 43 years old</w:t>
            </w:r>
            <w:r w:rsidRPr="00207A3D">
              <w:rPr>
                <w:rFonts w:cstheme="minorHAnsi"/>
                <w:bCs/>
                <w:i/>
                <w:iCs/>
                <w:color w:val="7F7F7F" w:themeColor="text1" w:themeTint="80"/>
                <w:sz w:val="16"/>
                <w:szCs w:val="16"/>
                <w:lang w:eastAsia="sk-SK"/>
              </w:rPr>
              <w:t xml:space="preserve">. </w:t>
            </w:r>
            <w:r w:rsidR="009049DA">
              <w:rPr>
                <w:rFonts w:cstheme="minorHAnsi"/>
                <w:bCs/>
                <w:i/>
                <w:iCs/>
                <w:color w:val="7F7F7F" w:themeColor="text1" w:themeTint="80"/>
                <w:sz w:val="16"/>
                <w:szCs w:val="16"/>
                <w:lang w:eastAsia="sk-SK"/>
              </w:rPr>
              <w:t xml:space="preserve">He </w:t>
            </w:r>
            <w:r w:rsidR="003B5CD0">
              <w:rPr>
                <w:rFonts w:cstheme="minorHAnsi"/>
                <w:bCs/>
                <w:i/>
                <w:iCs/>
                <w:color w:val="7F7F7F" w:themeColor="text1" w:themeTint="80"/>
                <w:sz w:val="16"/>
                <w:szCs w:val="16"/>
                <w:lang w:eastAsia="sk-SK"/>
              </w:rPr>
              <w:t>teaches the profile subject Optimization.</w:t>
            </w:r>
            <w:r w:rsidR="009049DA">
              <w:rPr>
                <w:rFonts w:cstheme="minorHAnsi"/>
                <w:bCs/>
                <w:i/>
                <w:iCs/>
                <w:color w:val="7F7F7F" w:themeColor="text1" w:themeTint="80"/>
                <w:sz w:val="16"/>
                <w:szCs w:val="16"/>
                <w:lang w:eastAsia="sk-SK"/>
              </w:rPr>
              <w:t>p</w:t>
            </w:r>
            <w:r w:rsidRPr="00207A3D">
              <w:rPr>
                <w:rFonts w:cstheme="minorHAnsi"/>
                <w:bCs/>
                <w:i/>
                <w:iCs/>
                <w:color w:val="7F7F7F" w:themeColor="text1" w:themeTint="80"/>
                <w:sz w:val="16"/>
                <w:szCs w:val="16"/>
                <w:lang w:eastAsia="sk-SK"/>
              </w:rPr>
              <w:t xml:space="preserve">rovides profile subject Sensors and actuators. </w:t>
            </w:r>
            <w:r w:rsidR="003B5CD0">
              <w:rPr>
                <w:rFonts w:cstheme="minorHAnsi"/>
                <w:bCs/>
                <w:i/>
                <w:iCs/>
                <w:color w:val="7F7F7F" w:themeColor="text1" w:themeTint="80"/>
                <w:sz w:val="16"/>
                <w:szCs w:val="16"/>
                <w:lang w:eastAsia="sk-SK"/>
              </w:rPr>
              <w:t>H</w:t>
            </w:r>
            <w:r w:rsidRPr="00207A3D">
              <w:rPr>
                <w:rFonts w:cstheme="minorHAnsi"/>
                <w:bCs/>
                <w:i/>
                <w:iCs/>
                <w:color w:val="7F7F7F" w:themeColor="text1" w:themeTint="80"/>
                <w:sz w:val="16"/>
                <w:szCs w:val="16"/>
                <w:lang w:eastAsia="sk-SK"/>
              </w:rPr>
              <w:t xml:space="preserve">e is currently not in any employment relationship with another university in Slovakia. </w:t>
            </w:r>
            <w:r w:rsidR="009049DA">
              <w:rPr>
                <w:rFonts w:cstheme="minorHAnsi"/>
                <w:bCs/>
                <w:i/>
                <w:iCs/>
                <w:color w:val="7F7F7F" w:themeColor="text1" w:themeTint="80"/>
                <w:sz w:val="16"/>
                <w:szCs w:val="16"/>
                <w:lang w:eastAsia="sk-SK"/>
              </w:rPr>
              <w:t>He also</w:t>
            </w:r>
            <w:r w:rsidRPr="00207A3D">
              <w:rPr>
                <w:rFonts w:cstheme="minorHAnsi"/>
                <w:bCs/>
                <w:i/>
                <w:iCs/>
                <w:color w:val="7F7F7F" w:themeColor="text1" w:themeTint="80"/>
                <w:sz w:val="16"/>
                <w:szCs w:val="16"/>
                <w:lang w:eastAsia="sk-SK"/>
              </w:rPr>
              <w:t xml:space="preserve"> meets the requirements imposed by the internal regulations of STU in terms of the outputs of creative activities.</w:t>
            </w:r>
          </w:p>
        </w:tc>
        <w:tc>
          <w:tcPr>
            <w:tcW w:w="4701" w:type="dxa"/>
          </w:tcPr>
          <w:p w14:paraId="5100A166" w14:textId="4CF5A8CC" w:rsidR="00BD0159" w:rsidRDefault="00461E8D" w:rsidP="0003152F">
            <w:pPr>
              <w:spacing w:line="216" w:lineRule="auto"/>
              <w:contextualSpacing/>
              <w:jc w:val="both"/>
              <w:rPr>
                <w:rFonts w:cstheme="minorHAnsi"/>
                <w:bCs/>
                <w:i/>
                <w:iCs/>
                <w:color w:val="7F7F7F" w:themeColor="text1" w:themeTint="80"/>
                <w:sz w:val="16"/>
                <w:szCs w:val="16"/>
                <w:lang w:eastAsia="sk-SK"/>
              </w:rPr>
            </w:pPr>
            <w:r w:rsidRPr="00C776E5">
              <w:rPr>
                <w:rFonts w:cstheme="minorHAnsi"/>
                <w:bCs/>
                <w:i/>
                <w:iCs/>
                <w:color w:val="7F7F7F" w:themeColor="text1" w:themeTint="80"/>
                <w:sz w:val="16"/>
                <w:szCs w:val="16"/>
                <w:lang w:eastAsia="sk-SK"/>
              </w:rPr>
              <w:t xml:space="preserve">VUPCH </w:t>
            </w:r>
            <w:r w:rsidR="00207A3D" w:rsidRPr="00C776E5">
              <w:rPr>
                <w:rFonts w:cstheme="minorHAnsi"/>
                <w:bCs/>
                <w:i/>
                <w:iCs/>
                <w:color w:val="7F7F7F" w:themeColor="text1" w:themeTint="80"/>
                <w:sz w:val="16"/>
                <w:szCs w:val="16"/>
                <w:lang w:eastAsia="sk-SK"/>
              </w:rPr>
              <w:t xml:space="preserve">of </w:t>
            </w:r>
            <w:r w:rsidR="00FC57E8">
              <w:rPr>
                <w:rFonts w:cstheme="minorHAnsi"/>
                <w:bCs/>
                <w:i/>
                <w:iCs/>
                <w:color w:val="7F7F7F" w:themeColor="text1" w:themeTint="80"/>
                <w:sz w:val="16"/>
                <w:szCs w:val="16"/>
                <w:lang w:eastAsia="sk-SK"/>
              </w:rPr>
              <w:t>doc. Kvasnica</w:t>
            </w:r>
          </w:p>
          <w:p w14:paraId="73B5E2DE" w14:textId="77777777" w:rsidR="00FC57E8" w:rsidRPr="00FC57E8" w:rsidRDefault="00AC45AA" w:rsidP="00FC57E8">
            <w:pPr>
              <w:spacing w:line="216" w:lineRule="auto"/>
              <w:contextualSpacing/>
              <w:jc w:val="both"/>
              <w:rPr>
                <w:rFonts w:cstheme="minorHAnsi"/>
                <w:bCs/>
                <w:i/>
                <w:iCs/>
                <w:color w:val="7F7F7F" w:themeColor="text1" w:themeTint="80"/>
                <w:sz w:val="16"/>
                <w:szCs w:val="16"/>
                <w:lang w:val="en-GB" w:eastAsia="sk-SK"/>
              </w:rPr>
            </w:pPr>
            <w:hyperlink r:id="rId66" w:history="1">
              <w:r w:rsidR="00FC57E8" w:rsidRPr="00FC57E8">
                <w:rPr>
                  <w:rStyle w:val="Hyperlink"/>
                  <w:rFonts w:cstheme="minorHAnsi"/>
                  <w:bCs/>
                  <w:i/>
                  <w:iCs/>
                  <w:sz w:val="16"/>
                  <w:szCs w:val="16"/>
                  <w:lang w:val="en-GB" w:eastAsia="sk-SK"/>
                </w:rPr>
                <w:t>https://is.stuba.sk/auth/dok_server/slozka.pl?id=215300</w:t>
              </w:r>
            </w:hyperlink>
          </w:p>
          <w:p w14:paraId="1624A0BF" w14:textId="77777777" w:rsidR="00FC57E8" w:rsidRDefault="00FC57E8" w:rsidP="0003152F">
            <w:pPr>
              <w:spacing w:line="216" w:lineRule="auto"/>
              <w:contextualSpacing/>
              <w:jc w:val="both"/>
              <w:rPr>
                <w:rFonts w:cstheme="minorHAnsi"/>
                <w:bCs/>
                <w:i/>
                <w:iCs/>
                <w:color w:val="7F7F7F" w:themeColor="text1" w:themeTint="80"/>
                <w:sz w:val="16"/>
                <w:szCs w:val="16"/>
                <w:lang w:eastAsia="sk-SK"/>
              </w:rPr>
            </w:pPr>
          </w:p>
          <w:p w14:paraId="2ABF2181" w14:textId="59F88D15" w:rsidR="00461E8D" w:rsidRDefault="00461E8D" w:rsidP="0003152F">
            <w:pPr>
              <w:spacing w:line="216" w:lineRule="auto"/>
              <w:contextualSpacing/>
              <w:jc w:val="both"/>
              <w:rPr>
                <w:rFonts w:cstheme="minorHAnsi"/>
                <w:bCs/>
                <w:i/>
                <w:iCs/>
                <w:color w:val="7F7F7F" w:themeColor="text1" w:themeTint="80"/>
                <w:sz w:val="16"/>
                <w:szCs w:val="16"/>
                <w:lang w:eastAsia="sk-SK"/>
              </w:rPr>
            </w:pPr>
            <w:r w:rsidRPr="00C776E5">
              <w:rPr>
                <w:rFonts w:cstheme="minorHAnsi"/>
                <w:bCs/>
                <w:i/>
                <w:iCs/>
                <w:color w:val="7F7F7F" w:themeColor="text1" w:themeTint="80"/>
                <w:sz w:val="16"/>
                <w:szCs w:val="16"/>
                <w:lang w:eastAsia="sk-SK"/>
              </w:rPr>
              <w:t xml:space="preserve">RZVŠ </w:t>
            </w:r>
            <w:r w:rsidR="001F126F">
              <w:rPr>
                <w:rFonts w:cstheme="minorHAnsi"/>
                <w:bCs/>
                <w:i/>
                <w:iCs/>
                <w:color w:val="7F7F7F" w:themeColor="text1" w:themeTint="80"/>
                <w:sz w:val="16"/>
                <w:szCs w:val="16"/>
                <w:lang w:eastAsia="sk-SK"/>
              </w:rPr>
              <w:t>doc. Kvasnica</w:t>
            </w:r>
          </w:p>
          <w:p w14:paraId="16376B4C" w14:textId="539D683F" w:rsidR="00FC57E8" w:rsidRDefault="00AC45AA" w:rsidP="001F126F">
            <w:pPr>
              <w:spacing w:line="216" w:lineRule="auto"/>
              <w:contextualSpacing/>
              <w:jc w:val="both"/>
              <w:rPr>
                <w:rFonts w:cstheme="minorHAnsi"/>
                <w:bCs/>
                <w:i/>
                <w:iCs/>
                <w:color w:val="7F7F7F" w:themeColor="text1" w:themeTint="80"/>
                <w:sz w:val="16"/>
                <w:szCs w:val="16"/>
                <w:lang w:eastAsia="sk-SK"/>
              </w:rPr>
            </w:pPr>
            <w:hyperlink r:id="rId67" w:history="1">
              <w:r w:rsidR="001F126F" w:rsidRPr="00B565A0">
                <w:rPr>
                  <w:rStyle w:val="Hyperlink"/>
                  <w:rFonts w:cstheme="minorHAnsi"/>
                  <w:bCs/>
                  <w:i/>
                  <w:iCs/>
                  <w:sz w:val="16"/>
                  <w:szCs w:val="16"/>
                  <w:lang w:eastAsia="sk-SK"/>
                </w:rPr>
                <w:t>https://www.portalvs.sk/regzam/detail/13693</w:t>
              </w:r>
            </w:hyperlink>
          </w:p>
          <w:p w14:paraId="0CAAA593" w14:textId="77777777" w:rsidR="001F126F" w:rsidRPr="001F126F" w:rsidRDefault="001F126F" w:rsidP="001F126F">
            <w:pPr>
              <w:spacing w:line="216" w:lineRule="auto"/>
              <w:contextualSpacing/>
              <w:jc w:val="both"/>
              <w:rPr>
                <w:rFonts w:cstheme="minorHAnsi"/>
                <w:bCs/>
                <w:i/>
                <w:iCs/>
                <w:color w:val="7F7F7F" w:themeColor="text1" w:themeTint="80"/>
                <w:sz w:val="16"/>
                <w:szCs w:val="16"/>
                <w:lang w:eastAsia="sk-SK"/>
              </w:rPr>
            </w:pPr>
          </w:p>
          <w:p w14:paraId="7346A837" w14:textId="5E08AD25" w:rsidR="00D4659B" w:rsidRDefault="00C24127" w:rsidP="00C24127">
            <w:pPr>
              <w:spacing w:line="216" w:lineRule="auto"/>
              <w:contextualSpacing/>
              <w:rPr>
                <w:rFonts w:cstheme="minorHAnsi"/>
                <w:bCs/>
                <w:i/>
                <w:iCs/>
                <w:sz w:val="16"/>
                <w:szCs w:val="16"/>
                <w:lang w:val="en-GB" w:eastAsia="sk-SK"/>
              </w:rPr>
            </w:pPr>
            <w:r w:rsidRPr="00C24127">
              <w:rPr>
                <w:rFonts w:cstheme="minorHAnsi"/>
                <w:bCs/>
                <w:i/>
                <w:iCs/>
                <w:color w:val="7F7F7F" w:themeColor="text1" w:themeTint="80"/>
                <w:sz w:val="16"/>
                <w:szCs w:val="16"/>
                <w:lang w:val="en-GB" w:eastAsia="sk-SK"/>
              </w:rPr>
              <w:t>Rules</w:t>
            </w:r>
            <w:r>
              <w:rPr>
                <w:rFonts w:cstheme="minorHAnsi"/>
                <w:bCs/>
                <w:i/>
                <w:iCs/>
                <w:color w:val="7F7F7F" w:themeColor="text1" w:themeTint="80"/>
                <w:sz w:val="16"/>
                <w:szCs w:val="16"/>
                <w:lang w:val="en-GB" w:eastAsia="sk-SK"/>
              </w:rPr>
              <w:t xml:space="preserve"> </w:t>
            </w:r>
            <w:r w:rsidRPr="00C24127">
              <w:rPr>
                <w:rFonts w:cstheme="minorHAnsi"/>
                <w:bCs/>
                <w:i/>
                <w:iCs/>
                <w:color w:val="7F7F7F" w:themeColor="text1" w:themeTint="80"/>
                <w:sz w:val="16"/>
                <w:szCs w:val="16"/>
                <w:lang w:val="en-GB" w:eastAsia="sk-SK"/>
              </w:rPr>
              <w:t xml:space="preserve">for staffing of study </w:t>
            </w:r>
            <w:r w:rsidR="00E60380">
              <w:rPr>
                <w:rFonts w:cstheme="minorHAnsi"/>
                <w:bCs/>
                <w:i/>
                <w:iCs/>
                <w:color w:val="7F7F7F" w:themeColor="text1" w:themeTint="80"/>
                <w:sz w:val="16"/>
                <w:szCs w:val="16"/>
                <w:lang w:val="en-GB" w:eastAsia="sk-SK"/>
              </w:rPr>
              <w:t>programme</w:t>
            </w:r>
            <w:r w:rsidRPr="00C24127">
              <w:rPr>
                <w:rFonts w:cstheme="minorHAnsi"/>
                <w:bCs/>
                <w:i/>
                <w:iCs/>
                <w:color w:val="7F7F7F" w:themeColor="text1" w:themeTint="80"/>
                <w:sz w:val="16"/>
                <w:szCs w:val="16"/>
                <w:lang w:val="en-GB" w:eastAsia="sk-SK"/>
              </w:rPr>
              <w:t>s at</w:t>
            </w:r>
            <w:r>
              <w:rPr>
                <w:rFonts w:cstheme="minorHAnsi"/>
                <w:bCs/>
                <w:i/>
                <w:iCs/>
                <w:color w:val="7F7F7F" w:themeColor="text1" w:themeTint="80"/>
                <w:sz w:val="16"/>
                <w:szCs w:val="16"/>
                <w:lang w:val="en-GB" w:eastAsia="sk-SK"/>
              </w:rPr>
              <w:t xml:space="preserve"> </w:t>
            </w:r>
            <w:r w:rsidRPr="00C24127">
              <w:rPr>
                <w:rFonts w:cstheme="minorHAnsi"/>
                <w:bCs/>
                <w:i/>
                <w:iCs/>
                <w:color w:val="7F7F7F" w:themeColor="text1" w:themeTint="80"/>
                <w:sz w:val="16"/>
                <w:szCs w:val="16"/>
                <w:lang w:val="en-GB" w:eastAsia="sk-SK"/>
              </w:rPr>
              <w:t>STU</w:t>
            </w:r>
            <w:r>
              <w:rPr>
                <w:rFonts w:cstheme="minorHAnsi"/>
                <w:bCs/>
                <w:i/>
                <w:iCs/>
                <w:color w:val="7F7F7F" w:themeColor="text1" w:themeTint="80"/>
                <w:sz w:val="16"/>
                <w:szCs w:val="16"/>
                <w:lang w:val="en-GB" w:eastAsia="sk-SK"/>
              </w:rPr>
              <w:t xml:space="preserve"> </w:t>
            </w:r>
            <w:hyperlink r:id="rId68" w:history="1">
              <w:r w:rsidR="00E608FC" w:rsidRPr="00636C06">
                <w:rPr>
                  <w:rStyle w:val="Hyperlink"/>
                  <w:rFonts w:cstheme="minorHAnsi"/>
                  <w:bCs/>
                  <w:i/>
                  <w:iCs/>
                  <w:sz w:val="16"/>
                  <w:szCs w:val="16"/>
                  <w:lang w:val="en-GB" w:eastAsia="sk-SK"/>
                </w:rPr>
                <w:t>https://is.stuba.sk/dok_server/slozka.pl?ds=1;dok=1;id=215264</w:t>
              </w:r>
            </w:hyperlink>
          </w:p>
          <w:p w14:paraId="18DB04F1" w14:textId="77777777" w:rsidR="00E608FC" w:rsidRPr="0003152F" w:rsidRDefault="00E608FC" w:rsidP="00C24127">
            <w:pPr>
              <w:spacing w:line="216" w:lineRule="auto"/>
              <w:contextualSpacing/>
              <w:rPr>
                <w:rFonts w:cstheme="minorHAnsi"/>
                <w:bCs/>
                <w:i/>
                <w:iCs/>
                <w:color w:val="7F7F7F" w:themeColor="text1" w:themeTint="80"/>
                <w:sz w:val="16"/>
                <w:szCs w:val="16"/>
                <w:lang w:val="en-GB" w:eastAsia="sk-SK"/>
              </w:rPr>
            </w:pPr>
          </w:p>
          <w:p w14:paraId="5DD6D634" w14:textId="73287CBF" w:rsidR="00D4659B" w:rsidRPr="0003152F" w:rsidRDefault="00D4659B" w:rsidP="0003152F">
            <w:pPr>
              <w:spacing w:line="216" w:lineRule="auto"/>
              <w:contextualSpacing/>
              <w:jc w:val="both"/>
              <w:rPr>
                <w:rFonts w:cstheme="minorHAnsi"/>
                <w:bCs/>
                <w:i/>
                <w:iCs/>
                <w:color w:val="7F7F7F" w:themeColor="text1" w:themeTint="80"/>
                <w:sz w:val="16"/>
                <w:szCs w:val="16"/>
                <w:lang w:val="en-GB" w:eastAsia="sk-SK"/>
              </w:rPr>
            </w:pPr>
          </w:p>
        </w:tc>
      </w:tr>
    </w:tbl>
    <w:p w14:paraId="7869D20C" w14:textId="77777777" w:rsidR="00BD0159" w:rsidRPr="0003152F" w:rsidRDefault="00BD0159" w:rsidP="0003152F">
      <w:pPr>
        <w:pStyle w:val="Default"/>
        <w:spacing w:line="216" w:lineRule="auto"/>
        <w:contextualSpacing/>
        <w:jc w:val="both"/>
        <w:rPr>
          <w:rFonts w:asciiTheme="minorHAnsi" w:hAnsiTheme="minorHAnsi" w:cstheme="minorHAnsi"/>
          <w:sz w:val="18"/>
          <w:szCs w:val="18"/>
          <w:lang w:val="en-GB"/>
        </w:rPr>
      </w:pPr>
    </w:p>
    <w:p w14:paraId="626D4A31" w14:textId="0512E69B" w:rsidR="001B415D" w:rsidRPr="0003152F" w:rsidRDefault="00CF3379"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w:t>
      </w:r>
      <w:r w:rsidR="004D1B73" w:rsidRPr="0003152F">
        <w:rPr>
          <w:rFonts w:asciiTheme="minorHAnsi" w:hAnsiTheme="minorHAnsi" w:cstheme="minorHAnsi"/>
          <w:b/>
          <w:bCs/>
          <w:sz w:val="18"/>
          <w:szCs w:val="18"/>
          <w:lang w:val="en-GB"/>
        </w:rPr>
        <w:t>5</w:t>
      </w:r>
      <w:r w:rsidRPr="0003152F">
        <w:rPr>
          <w:rFonts w:asciiTheme="minorHAnsi" w:hAnsiTheme="minorHAnsi" w:cstheme="minorHAnsi"/>
          <w:b/>
          <w:bCs/>
          <w:sz w:val="18"/>
          <w:szCs w:val="18"/>
          <w:lang w:val="en-GB"/>
        </w:rPr>
        <w:t>.</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The staff supervising </w:t>
      </w:r>
      <w:r w:rsidR="000337A9" w:rsidRPr="0003152F">
        <w:rPr>
          <w:rFonts w:cstheme="minorHAnsi"/>
          <w:i/>
          <w:sz w:val="18"/>
          <w:szCs w:val="18"/>
          <w:lang w:val="en-GB"/>
        </w:rPr>
        <w:t xml:space="preserve">final </w:t>
      </w:r>
      <w:r w:rsidR="000337A9" w:rsidRPr="0003152F">
        <w:rPr>
          <w:rFonts w:cstheme="minorHAnsi"/>
          <w:iCs/>
          <w:sz w:val="18"/>
          <w:szCs w:val="18"/>
          <w:lang w:val="en-GB"/>
        </w:rPr>
        <w:t>theses are active in</w:t>
      </w:r>
      <w:r w:rsidR="000337A9" w:rsidRPr="0003152F">
        <w:rPr>
          <w:rFonts w:cstheme="minorHAnsi"/>
          <w:sz w:val="18"/>
          <w:szCs w:val="18"/>
          <w:lang w:val="en-GB"/>
        </w:rPr>
        <w:t xml:space="preserve"> </w:t>
      </w:r>
      <w:r w:rsidR="000337A9" w:rsidRPr="0003152F">
        <w:rPr>
          <w:sz w:val="18"/>
          <w:szCs w:val="18"/>
          <w:lang w:val="en-GB"/>
        </w:rPr>
        <w:t>research/artistic/other activities</w:t>
      </w:r>
      <w:r w:rsidR="000337A9" w:rsidRPr="0003152F">
        <w:rPr>
          <w:rFonts w:cstheme="minorHAnsi"/>
          <w:sz w:val="18"/>
          <w:szCs w:val="18"/>
          <w:lang w:val="en-GB"/>
        </w:rPr>
        <w:t xml:space="preserve"> or in a professional practice at the level corresponding to the degree of the study </w:t>
      </w:r>
      <w:r w:rsidR="00D7442F">
        <w:rPr>
          <w:rFonts w:cstheme="minorHAnsi"/>
          <w:sz w:val="18"/>
          <w:szCs w:val="18"/>
          <w:lang w:val="en-GB"/>
        </w:rPr>
        <w:t>programme</w:t>
      </w:r>
      <w:r w:rsidR="000337A9" w:rsidRPr="0003152F">
        <w:rPr>
          <w:rFonts w:cstheme="minorHAnsi"/>
          <w:sz w:val="18"/>
          <w:szCs w:val="18"/>
          <w:lang w:val="en-GB"/>
        </w:rPr>
        <w:t xml:space="preserve"> in the field of professional and thematic scope of the </w:t>
      </w:r>
      <w:r w:rsidR="00FE45CC" w:rsidRPr="0003152F">
        <w:rPr>
          <w:rFonts w:cstheme="minorHAnsi"/>
          <w:sz w:val="18"/>
          <w:szCs w:val="18"/>
          <w:lang w:val="en-GB"/>
        </w:rPr>
        <w:t>supervised</w:t>
      </w:r>
      <w:r w:rsidR="000337A9" w:rsidRPr="0003152F">
        <w:rPr>
          <w:rFonts w:cstheme="minorHAnsi"/>
          <w:sz w:val="18"/>
          <w:szCs w:val="18"/>
          <w:lang w:val="en-GB"/>
        </w:rPr>
        <w:t xml:space="preserve"> theses. Dissertation supervisors are staff members in the position of professor or associate professor or in another similar position in a contracted research institution cooperating with a higher education institution in the delivery of a third-degree study </w:t>
      </w:r>
      <w:r w:rsidR="00D7442F">
        <w:rPr>
          <w:rFonts w:cstheme="minorHAnsi"/>
          <w:sz w:val="18"/>
          <w:szCs w:val="18"/>
          <w:lang w:val="en-GB"/>
        </w:rPr>
        <w:t>programme</w:t>
      </w:r>
      <w:r w:rsidR="000337A9" w:rsidRPr="0003152F">
        <w:rPr>
          <w:rFonts w:cstheme="minorHAnsi"/>
          <w:sz w:val="18"/>
          <w:szCs w:val="18"/>
          <w:lang w:val="en-GB"/>
        </w:rPr>
        <w: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69"/>
        <w:gridCol w:w="3912"/>
      </w:tblGrid>
      <w:tr w:rsidR="009C6698" w:rsidRPr="0003152F" w14:paraId="0193127A"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71B24C45" w14:textId="6AB678E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6024DF30" w14:textId="17BCF983"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BD0159" w:rsidRPr="0003152F" w14:paraId="126A91D8" w14:textId="77777777" w:rsidTr="009C6698">
        <w:trPr>
          <w:trHeight w:val="567"/>
        </w:trPr>
        <w:tc>
          <w:tcPr>
            <w:tcW w:w="6231" w:type="dxa"/>
          </w:tcPr>
          <w:p w14:paraId="05050861" w14:textId="576FD215"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1C4F4EFF"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0238843A" w14:textId="6E4B23DC" w:rsidR="00BD0159" w:rsidRPr="00410DA5" w:rsidRDefault="009049DA" w:rsidP="0028136A">
            <w:pPr>
              <w:spacing w:line="216" w:lineRule="auto"/>
              <w:contextualSpacing/>
              <w:jc w:val="both"/>
              <w:rPr>
                <w:rFonts w:cstheme="minorHAnsi"/>
                <w:bCs/>
                <w:i/>
                <w:iCs/>
                <w:color w:val="7F7F7F" w:themeColor="text1" w:themeTint="80"/>
                <w:sz w:val="16"/>
                <w:szCs w:val="16"/>
                <w:lang w:eastAsia="sk-SK"/>
              </w:rPr>
            </w:pPr>
            <w:r w:rsidRPr="009049DA">
              <w:rPr>
                <w:rFonts w:cstheme="minorHAnsi"/>
                <w:bCs/>
                <w:i/>
                <w:iCs/>
                <w:color w:val="7F7F7F" w:themeColor="text1" w:themeTint="80"/>
                <w:sz w:val="16"/>
                <w:szCs w:val="16"/>
                <w:lang w:eastAsia="sk-SK"/>
              </w:rPr>
              <w:t xml:space="preserve">Persons who </w:t>
            </w:r>
            <w:r>
              <w:rPr>
                <w:rFonts w:cstheme="minorHAnsi"/>
                <w:bCs/>
                <w:i/>
                <w:iCs/>
                <w:color w:val="7F7F7F" w:themeColor="text1" w:themeTint="80"/>
                <w:sz w:val="16"/>
                <w:szCs w:val="16"/>
                <w:lang w:eastAsia="sk-SK"/>
              </w:rPr>
              <w:t>supervise</w:t>
            </w:r>
            <w:r w:rsidRPr="009049DA">
              <w:rPr>
                <w:rFonts w:cstheme="minorHAnsi"/>
                <w:bCs/>
                <w:i/>
                <w:iCs/>
                <w:color w:val="7F7F7F" w:themeColor="text1" w:themeTint="80"/>
                <w:sz w:val="16"/>
                <w:szCs w:val="16"/>
                <w:lang w:eastAsia="sk-SK"/>
              </w:rPr>
              <w:t xml:space="preserve"> final theses in </w:t>
            </w:r>
            <w:r>
              <w:rPr>
                <w:rFonts w:cstheme="minorHAnsi"/>
                <w:bCs/>
                <w:i/>
                <w:iCs/>
                <w:color w:val="7F7F7F" w:themeColor="text1" w:themeTint="80"/>
                <w:sz w:val="16"/>
                <w:szCs w:val="16"/>
                <w:lang w:eastAsia="sk-SK"/>
              </w:rPr>
              <w:t>SP</w:t>
            </w:r>
            <w:r w:rsidRPr="009049DA">
              <w:rPr>
                <w:rFonts w:cstheme="minorHAnsi"/>
                <w:bCs/>
                <w:i/>
                <w:iCs/>
                <w:color w:val="7F7F7F" w:themeColor="text1" w:themeTint="80"/>
                <w:sz w:val="16"/>
                <w:szCs w:val="16"/>
                <w:lang w:eastAsia="sk-SK"/>
              </w:rPr>
              <w:t xml:space="preserve"> </w:t>
            </w:r>
            <w:r w:rsidR="009F3239">
              <w:rPr>
                <w:rFonts w:cstheme="minorHAnsi"/>
                <w:bCs/>
                <w:i/>
                <w:iCs/>
                <w:color w:val="7F7F7F" w:themeColor="text1" w:themeTint="80"/>
                <w:sz w:val="16"/>
                <w:szCs w:val="16"/>
                <w:lang w:eastAsia="sk-SK"/>
              </w:rPr>
              <w:t>Process control</w:t>
            </w:r>
            <w:r w:rsidRPr="009049DA">
              <w:rPr>
                <w:rFonts w:cstheme="minorHAnsi"/>
                <w:bCs/>
                <w:i/>
                <w:iCs/>
                <w:color w:val="7F7F7F" w:themeColor="text1" w:themeTint="80"/>
                <w:sz w:val="16"/>
                <w:szCs w:val="16"/>
                <w:lang w:eastAsia="sk-SK"/>
              </w:rPr>
              <w:t xml:space="preserve"> perform active creative or practical activities, as evidenced by their outputs of creative activities as well as the thematic focus </w:t>
            </w:r>
            <w:r w:rsidRPr="004D5041">
              <w:rPr>
                <w:rFonts w:cstheme="minorHAnsi"/>
                <w:bCs/>
                <w:i/>
                <w:iCs/>
                <w:color w:val="7F7F7F" w:themeColor="text1" w:themeTint="80"/>
                <w:sz w:val="16"/>
                <w:szCs w:val="16"/>
                <w:lang w:val="en-GB" w:eastAsia="sk-SK"/>
              </w:rPr>
              <w:t>of the supervised works.</w:t>
            </w:r>
            <w:r w:rsidR="004D5041">
              <w:rPr>
                <w:rFonts w:cstheme="minorHAnsi"/>
                <w:bCs/>
                <w:i/>
                <w:iCs/>
                <w:color w:val="7F7F7F" w:themeColor="text1" w:themeTint="80"/>
                <w:sz w:val="16"/>
                <w:szCs w:val="16"/>
                <w:lang w:eastAsia="sk-SK"/>
              </w:rPr>
              <w:t xml:space="preserve"> </w:t>
            </w:r>
          </w:p>
        </w:tc>
        <w:tc>
          <w:tcPr>
            <w:tcW w:w="3550" w:type="dxa"/>
          </w:tcPr>
          <w:p w14:paraId="4743A7B4" w14:textId="7CAC4D78" w:rsidR="00497E06" w:rsidRDefault="000E73D2" w:rsidP="0003152F">
            <w:pPr>
              <w:spacing w:line="216" w:lineRule="auto"/>
              <w:contextualSpacing/>
              <w:jc w:val="both"/>
              <w:rPr>
                <w:rFonts w:cstheme="minorHAnsi"/>
                <w:bCs/>
                <w:i/>
                <w:iCs/>
                <w:color w:val="7F7F7F" w:themeColor="text1" w:themeTint="80"/>
                <w:sz w:val="16"/>
                <w:szCs w:val="16"/>
                <w:lang w:val="en-GB" w:eastAsia="sk-SK"/>
              </w:rPr>
            </w:pPr>
            <w:r w:rsidRPr="000E73D2">
              <w:rPr>
                <w:rFonts w:cstheme="minorHAnsi"/>
                <w:bCs/>
                <w:i/>
                <w:iCs/>
                <w:color w:val="7F7F7F" w:themeColor="text1" w:themeTint="80"/>
                <w:sz w:val="16"/>
                <w:szCs w:val="16"/>
                <w:lang w:val="en-GB" w:eastAsia="sk-SK"/>
              </w:rPr>
              <w:t xml:space="preserve">VUPCH heads of </w:t>
            </w:r>
            <w:r w:rsidR="0028136A">
              <w:rPr>
                <w:rFonts w:cstheme="minorHAnsi"/>
                <w:bCs/>
                <w:i/>
                <w:iCs/>
                <w:color w:val="7F7F7F" w:themeColor="text1" w:themeTint="80"/>
                <w:sz w:val="16"/>
                <w:szCs w:val="16"/>
                <w:lang w:val="en-GB" w:eastAsia="sk-SK"/>
              </w:rPr>
              <w:t>final theses</w:t>
            </w:r>
          </w:p>
          <w:p w14:paraId="63B100F1" w14:textId="77777777" w:rsidR="00CB34CE" w:rsidRPr="00CB34CE" w:rsidRDefault="00AC45AA" w:rsidP="00CB34CE">
            <w:pPr>
              <w:spacing w:line="216" w:lineRule="auto"/>
              <w:contextualSpacing/>
              <w:jc w:val="both"/>
              <w:rPr>
                <w:rFonts w:cstheme="minorHAnsi"/>
                <w:bCs/>
                <w:i/>
                <w:iCs/>
                <w:color w:val="7F7F7F" w:themeColor="text1" w:themeTint="80"/>
                <w:sz w:val="16"/>
                <w:szCs w:val="16"/>
                <w:lang w:val="en-GB" w:eastAsia="sk-SK"/>
              </w:rPr>
            </w:pPr>
            <w:hyperlink r:id="rId69" w:history="1">
              <w:r w:rsidR="00CB34CE" w:rsidRPr="00CB34CE">
                <w:rPr>
                  <w:rStyle w:val="Hyperlink"/>
                  <w:rFonts w:cstheme="minorHAnsi"/>
                  <w:bCs/>
                  <w:i/>
                  <w:iCs/>
                  <w:sz w:val="16"/>
                  <w:szCs w:val="16"/>
                  <w:lang w:val="en-GB" w:eastAsia="sk-SK"/>
                </w:rPr>
                <w:t>https://is.stuba.sk/auth/dok_server/slozka.pl?id=215300</w:t>
              </w:r>
            </w:hyperlink>
          </w:p>
          <w:p w14:paraId="7327DAED" w14:textId="77777777" w:rsidR="00CB34CE" w:rsidRPr="0003152F" w:rsidRDefault="00CB34CE" w:rsidP="0003152F">
            <w:pPr>
              <w:spacing w:line="216" w:lineRule="auto"/>
              <w:contextualSpacing/>
              <w:jc w:val="both"/>
              <w:rPr>
                <w:rFonts w:cstheme="minorHAnsi"/>
                <w:bCs/>
                <w:i/>
                <w:iCs/>
                <w:color w:val="7F7F7F" w:themeColor="text1" w:themeTint="80"/>
                <w:sz w:val="16"/>
                <w:szCs w:val="16"/>
                <w:lang w:val="en-GB" w:eastAsia="sk-SK"/>
              </w:rPr>
            </w:pPr>
          </w:p>
          <w:p w14:paraId="4D35577F" w14:textId="3E93BAB1" w:rsidR="00BD0159" w:rsidRPr="0003152F" w:rsidRDefault="00BD0159" w:rsidP="0003152F">
            <w:pPr>
              <w:spacing w:line="216" w:lineRule="auto"/>
              <w:contextualSpacing/>
              <w:jc w:val="both"/>
              <w:rPr>
                <w:rFonts w:cstheme="minorHAnsi"/>
                <w:bCs/>
                <w:i/>
                <w:iCs/>
                <w:color w:val="7F7F7F" w:themeColor="text1" w:themeTint="80"/>
                <w:sz w:val="16"/>
                <w:szCs w:val="16"/>
                <w:lang w:val="en-GB" w:eastAsia="sk-SK"/>
              </w:rPr>
            </w:pPr>
          </w:p>
        </w:tc>
      </w:tr>
    </w:tbl>
    <w:p w14:paraId="1D69C983" w14:textId="77777777" w:rsidR="00BD0159" w:rsidRPr="0003152F" w:rsidRDefault="00BD0159" w:rsidP="0003152F">
      <w:pPr>
        <w:pStyle w:val="Default"/>
        <w:spacing w:line="216" w:lineRule="auto"/>
        <w:contextualSpacing/>
        <w:jc w:val="both"/>
        <w:rPr>
          <w:rFonts w:asciiTheme="minorHAnsi" w:hAnsiTheme="minorHAnsi" w:cstheme="minorHAnsi"/>
          <w:sz w:val="18"/>
          <w:szCs w:val="18"/>
          <w:lang w:val="en-GB"/>
        </w:rPr>
      </w:pPr>
    </w:p>
    <w:p w14:paraId="3D5D0DC9" w14:textId="66F0CCD6" w:rsidR="00E82D04" w:rsidRPr="0003152F" w:rsidRDefault="004D1B73" w:rsidP="009F3239">
      <w:pPr>
        <w:pStyle w:val="Default"/>
        <w:spacing w:line="216" w:lineRule="auto"/>
        <w:contextualSpacing/>
        <w:jc w:val="both"/>
        <w:outlineLvl w:val="0"/>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6.6.</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The teaching staff develop</w:t>
      </w:r>
      <w:r w:rsidR="00E60380">
        <w:rPr>
          <w:rFonts w:cstheme="minorHAnsi"/>
          <w:sz w:val="18"/>
          <w:szCs w:val="18"/>
          <w:lang w:val="en-GB"/>
        </w:rPr>
        <w:t>s</w:t>
      </w:r>
      <w:r w:rsidR="000337A9" w:rsidRPr="0003152F">
        <w:rPr>
          <w:rFonts w:cstheme="minorHAnsi"/>
          <w:sz w:val="18"/>
          <w:szCs w:val="18"/>
          <w:lang w:val="en-GB"/>
        </w:rPr>
        <w:t xml:space="preserve"> their professional, language, pedagogical, digital skills, and transferable competencies.</w:t>
      </w:r>
    </w:p>
    <w:p w14:paraId="2979318A" w14:textId="04383A40" w:rsidR="001B415D" w:rsidRPr="0003152F" w:rsidRDefault="001B415D" w:rsidP="0003152F">
      <w:pPr>
        <w:pStyle w:val="Default"/>
        <w:spacing w:line="216" w:lineRule="auto"/>
        <w:ind w:left="720"/>
        <w:contextualSpacing/>
        <w:jc w:val="both"/>
        <w:rPr>
          <w:rFonts w:asciiTheme="minorHAnsi" w:hAnsiTheme="minorHAnsi" w:cstheme="minorHAnsi"/>
          <w:sz w:val="18"/>
          <w:szCs w:val="18"/>
          <w:lang w:val="en-GB"/>
        </w:rPr>
      </w:pP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69"/>
        <w:gridCol w:w="3912"/>
      </w:tblGrid>
      <w:tr w:rsidR="009C6698" w:rsidRPr="0003152F" w14:paraId="24E69E5B"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58508644" w14:textId="0094BC6E"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243BCAFA" w14:textId="5AEAFCF5"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BD0159" w:rsidRPr="0003152F" w14:paraId="79C4D9F3" w14:textId="77777777" w:rsidTr="009C6698">
        <w:trPr>
          <w:trHeight w:val="567"/>
        </w:trPr>
        <w:tc>
          <w:tcPr>
            <w:tcW w:w="6231" w:type="dxa"/>
          </w:tcPr>
          <w:p w14:paraId="29963DF1" w14:textId="7DF9B011" w:rsidR="00787658" w:rsidRPr="00410DA5" w:rsidRDefault="001220C6"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52CB4DD0"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3E55D21D" w14:textId="45B2E01C" w:rsidR="00BD0159" w:rsidRPr="00410DA5" w:rsidRDefault="003F63F6" w:rsidP="0003152F">
            <w:pPr>
              <w:spacing w:line="216" w:lineRule="auto"/>
              <w:contextualSpacing/>
              <w:jc w:val="both"/>
              <w:rPr>
                <w:rFonts w:cstheme="minorHAnsi"/>
                <w:bCs/>
                <w:i/>
                <w:iCs/>
                <w:color w:val="7F7F7F" w:themeColor="text1" w:themeTint="80"/>
                <w:sz w:val="16"/>
                <w:szCs w:val="16"/>
                <w:lang w:eastAsia="sk-SK"/>
              </w:rPr>
            </w:pPr>
            <w:r w:rsidRPr="003F63F6">
              <w:rPr>
                <w:rFonts w:cstheme="minorHAnsi"/>
                <w:bCs/>
                <w:i/>
                <w:iCs/>
                <w:color w:val="7F7F7F" w:themeColor="text1" w:themeTint="80"/>
                <w:sz w:val="16"/>
                <w:szCs w:val="16"/>
                <w:lang w:val="en" w:eastAsia="sk-SK"/>
              </w:rPr>
              <w:t xml:space="preserve">Each teacher of </w:t>
            </w:r>
            <w:r w:rsidR="009F3239">
              <w:rPr>
                <w:rFonts w:cstheme="minorHAnsi"/>
                <w:bCs/>
                <w:i/>
                <w:iCs/>
                <w:color w:val="7F7F7F" w:themeColor="text1" w:themeTint="80"/>
                <w:sz w:val="16"/>
                <w:szCs w:val="16"/>
                <w:lang w:val="en" w:eastAsia="sk-SK"/>
              </w:rPr>
              <w:t>Process control</w:t>
            </w:r>
            <w:r w:rsidRPr="003F63F6">
              <w:rPr>
                <w:rFonts w:cstheme="minorHAnsi"/>
                <w:bCs/>
                <w:i/>
                <w:iCs/>
                <w:color w:val="7F7F7F" w:themeColor="text1" w:themeTint="80"/>
                <w:sz w:val="16"/>
                <w:szCs w:val="16"/>
                <w:lang w:val="en" w:eastAsia="sk-SK"/>
              </w:rPr>
              <w:t xml:space="preserve"> speaks at least one world language, in most cases English. Secondary school teachers develop their professional and language skills primarily through active participation in international conferences, where they give lectures. The development of other skills is more on the principle of self-study, but often it is also a matter of completing various courses.</w:t>
            </w:r>
          </w:p>
        </w:tc>
        <w:tc>
          <w:tcPr>
            <w:tcW w:w="3550" w:type="dxa"/>
          </w:tcPr>
          <w:p w14:paraId="4E5E4035" w14:textId="37A1B9CC" w:rsidR="00497E06" w:rsidRDefault="000E73D2" w:rsidP="0003152F">
            <w:pPr>
              <w:spacing w:line="216" w:lineRule="auto"/>
              <w:contextualSpacing/>
              <w:jc w:val="both"/>
              <w:rPr>
                <w:rFonts w:cstheme="minorHAnsi"/>
                <w:bCs/>
                <w:i/>
                <w:iCs/>
                <w:color w:val="7F7F7F" w:themeColor="text1" w:themeTint="80"/>
                <w:sz w:val="16"/>
                <w:szCs w:val="16"/>
                <w:lang w:val="en-GB" w:eastAsia="sk-SK"/>
              </w:rPr>
            </w:pPr>
            <w:r w:rsidRPr="00F01886">
              <w:rPr>
                <w:rFonts w:cstheme="minorHAnsi"/>
                <w:bCs/>
                <w:i/>
                <w:iCs/>
                <w:color w:val="7F7F7F" w:themeColor="text1" w:themeTint="80"/>
                <w:sz w:val="16"/>
                <w:szCs w:val="16"/>
                <w:lang w:val="en-GB" w:eastAsia="sk-SK"/>
              </w:rPr>
              <w:t>VUPCH teachers</w:t>
            </w:r>
          </w:p>
          <w:p w14:paraId="78375E85" w14:textId="77777777" w:rsidR="00CB34CE" w:rsidRPr="00CB34CE" w:rsidRDefault="00AC45AA" w:rsidP="00CB34CE">
            <w:pPr>
              <w:spacing w:line="216" w:lineRule="auto"/>
              <w:contextualSpacing/>
              <w:jc w:val="both"/>
              <w:rPr>
                <w:rFonts w:cstheme="minorHAnsi"/>
                <w:bCs/>
                <w:i/>
                <w:iCs/>
                <w:color w:val="7F7F7F" w:themeColor="text1" w:themeTint="80"/>
                <w:sz w:val="16"/>
                <w:szCs w:val="16"/>
                <w:lang w:val="en-GB" w:eastAsia="sk-SK"/>
              </w:rPr>
            </w:pPr>
            <w:hyperlink r:id="rId70" w:history="1">
              <w:r w:rsidR="00CB34CE" w:rsidRPr="00CB34CE">
                <w:rPr>
                  <w:rStyle w:val="Hyperlink"/>
                  <w:rFonts w:cstheme="minorHAnsi"/>
                  <w:bCs/>
                  <w:i/>
                  <w:iCs/>
                  <w:sz w:val="16"/>
                  <w:szCs w:val="16"/>
                  <w:lang w:val="en-GB" w:eastAsia="sk-SK"/>
                </w:rPr>
                <w:t>https://is.stuba.sk/auth/dok_server/slozka.pl?id=215300</w:t>
              </w:r>
            </w:hyperlink>
          </w:p>
          <w:p w14:paraId="5261987B" w14:textId="77777777" w:rsidR="00CB34CE" w:rsidRPr="0003152F" w:rsidRDefault="00CB34CE" w:rsidP="0003152F">
            <w:pPr>
              <w:spacing w:line="216" w:lineRule="auto"/>
              <w:contextualSpacing/>
              <w:jc w:val="both"/>
              <w:rPr>
                <w:rFonts w:cstheme="minorHAnsi"/>
                <w:bCs/>
                <w:i/>
                <w:iCs/>
                <w:color w:val="7F7F7F" w:themeColor="text1" w:themeTint="80"/>
                <w:sz w:val="16"/>
                <w:szCs w:val="16"/>
                <w:lang w:val="en-GB" w:eastAsia="sk-SK"/>
              </w:rPr>
            </w:pPr>
          </w:p>
          <w:p w14:paraId="7D6A8031" w14:textId="1CD3AC3B" w:rsidR="00BD0159" w:rsidRPr="0003152F" w:rsidRDefault="00BD0159" w:rsidP="0003152F">
            <w:pPr>
              <w:spacing w:line="216" w:lineRule="auto"/>
              <w:contextualSpacing/>
              <w:jc w:val="both"/>
              <w:rPr>
                <w:rFonts w:cstheme="minorHAnsi"/>
                <w:bCs/>
                <w:i/>
                <w:iCs/>
                <w:color w:val="7F7F7F" w:themeColor="text1" w:themeTint="80"/>
                <w:sz w:val="16"/>
                <w:szCs w:val="16"/>
                <w:lang w:val="en-GB" w:eastAsia="sk-SK"/>
              </w:rPr>
            </w:pPr>
          </w:p>
        </w:tc>
      </w:tr>
    </w:tbl>
    <w:p w14:paraId="0FEA2CC0" w14:textId="77777777" w:rsidR="00BD0159" w:rsidRPr="0003152F" w:rsidRDefault="00BD0159" w:rsidP="0003152F">
      <w:pPr>
        <w:pStyle w:val="Default"/>
        <w:spacing w:line="216" w:lineRule="auto"/>
        <w:contextualSpacing/>
        <w:jc w:val="both"/>
        <w:rPr>
          <w:rFonts w:asciiTheme="minorHAnsi" w:hAnsiTheme="minorHAnsi" w:cstheme="minorHAnsi"/>
          <w:sz w:val="18"/>
          <w:szCs w:val="18"/>
          <w:lang w:val="en-GB"/>
        </w:rPr>
      </w:pPr>
    </w:p>
    <w:p w14:paraId="1D976121" w14:textId="1DCBB29A" w:rsidR="00BD0159" w:rsidRPr="0003152F" w:rsidRDefault="004D1B73"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6.7.</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In the case of teaching combination study </w:t>
      </w:r>
      <w:r w:rsidR="00D7442F">
        <w:rPr>
          <w:rFonts w:cstheme="minorHAnsi"/>
          <w:sz w:val="18"/>
          <w:szCs w:val="18"/>
          <w:lang w:val="en-GB"/>
        </w:rPr>
        <w:t>programme</w:t>
      </w:r>
      <w:r w:rsidR="000337A9" w:rsidRPr="0003152F">
        <w:rPr>
          <w:rFonts w:cstheme="minorHAnsi"/>
          <w:sz w:val="18"/>
          <w:szCs w:val="18"/>
          <w:lang w:val="en-GB"/>
        </w:rPr>
        <w:t xml:space="preserve">s, the institution </w:t>
      </w:r>
      <w:r w:rsidR="00FE45CC" w:rsidRPr="0003152F">
        <w:rPr>
          <w:rFonts w:cstheme="minorHAnsi"/>
          <w:sz w:val="18"/>
          <w:szCs w:val="18"/>
          <w:lang w:val="en-GB"/>
        </w:rPr>
        <w:t>engages</w:t>
      </w:r>
      <w:r w:rsidR="000337A9" w:rsidRPr="0003152F">
        <w:rPr>
          <w:rFonts w:cstheme="minorHAnsi"/>
          <w:sz w:val="18"/>
          <w:szCs w:val="18"/>
          <w:lang w:val="en-GB"/>
        </w:rPr>
        <w:t xml:space="preserve"> teachers according to Art.6 (1 to 6) of the Study </w:t>
      </w:r>
      <w:r w:rsidR="00D7442F">
        <w:rPr>
          <w:rFonts w:cstheme="minorHAnsi"/>
          <w:sz w:val="18"/>
          <w:szCs w:val="18"/>
          <w:lang w:val="en-GB"/>
        </w:rPr>
        <w:t>Programme</w:t>
      </w:r>
      <w:r w:rsidR="000337A9" w:rsidRPr="0003152F">
        <w:rPr>
          <w:rFonts w:cstheme="minorHAnsi"/>
          <w:sz w:val="18"/>
          <w:szCs w:val="18"/>
          <w:lang w:val="en-GB"/>
        </w:rPr>
        <w:t xml:space="preserve"> Standards, separately for each specialization of the combination in compliance with the relevance of the subjects to the field of study, and separately for pedagogical foundations.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52D7B741"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1D369D12" w14:textId="6BF8DEA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BD0159" w:rsidRPr="0003152F" w14:paraId="139F5CA7" w14:textId="77777777" w:rsidTr="00C4096B">
        <w:trPr>
          <w:trHeight w:val="567"/>
        </w:trPr>
        <w:tc>
          <w:tcPr>
            <w:tcW w:w="7090" w:type="dxa"/>
          </w:tcPr>
          <w:p w14:paraId="2256874B" w14:textId="7408C688" w:rsidR="00BD0159" w:rsidRPr="0003152F" w:rsidRDefault="00422C75" w:rsidP="0003152F">
            <w:pPr>
              <w:spacing w:line="216" w:lineRule="auto"/>
              <w:contextualSpacing/>
              <w:jc w:val="both"/>
              <w:rPr>
                <w:rFonts w:cstheme="minorHAnsi"/>
                <w:bCs/>
                <w:i/>
                <w:iCs/>
                <w:color w:val="A6A6A6" w:themeColor="background1" w:themeShade="A6"/>
                <w:sz w:val="18"/>
                <w:szCs w:val="18"/>
                <w:lang w:val="en-GB" w:eastAsia="sk-SK"/>
              </w:rPr>
            </w:pPr>
            <w:r w:rsidRPr="00422C75">
              <w:rPr>
                <w:rFonts w:cstheme="minorHAnsi"/>
                <w:bCs/>
                <w:i/>
                <w:iCs/>
                <w:color w:val="7F7F7F" w:themeColor="text1" w:themeTint="80"/>
                <w:sz w:val="16"/>
                <w:szCs w:val="16"/>
                <w:lang w:val="en-GB" w:eastAsia="sk-SK"/>
              </w:rPr>
              <w:t xml:space="preserve">This is not </w:t>
            </w:r>
            <w:r w:rsidR="00D5687F">
              <w:rPr>
                <w:rFonts w:cstheme="minorHAnsi"/>
                <w:bCs/>
                <w:i/>
                <w:iCs/>
                <w:color w:val="7F7F7F" w:themeColor="text1" w:themeTint="80"/>
                <w:sz w:val="16"/>
                <w:szCs w:val="16"/>
                <w:lang w:val="en-GB" w:eastAsia="sk-SK"/>
              </w:rPr>
              <w:t>a</w:t>
            </w:r>
            <w:r w:rsidRPr="00422C75">
              <w:rPr>
                <w:rFonts w:cstheme="minorHAnsi"/>
                <w:bCs/>
                <w:i/>
                <w:iCs/>
                <w:color w:val="7F7F7F" w:themeColor="text1" w:themeTint="80"/>
                <w:sz w:val="16"/>
                <w:szCs w:val="16"/>
                <w:lang w:val="en-GB" w:eastAsia="sk-SK"/>
              </w:rPr>
              <w:t xml:space="preserve"> case </w:t>
            </w:r>
            <w:r>
              <w:rPr>
                <w:rFonts w:cstheme="minorHAnsi"/>
                <w:bCs/>
                <w:i/>
                <w:iCs/>
                <w:color w:val="7F7F7F" w:themeColor="text1" w:themeTint="80"/>
                <w:sz w:val="16"/>
                <w:szCs w:val="16"/>
                <w:lang w:val="en-GB" w:eastAsia="sk-SK"/>
              </w:rPr>
              <w:t xml:space="preserve">of </w:t>
            </w:r>
            <w:r w:rsidRPr="00422C75">
              <w:rPr>
                <w:rFonts w:cstheme="minorHAnsi"/>
                <w:bCs/>
                <w:i/>
                <w:iCs/>
                <w:color w:val="7F7F7F" w:themeColor="text1" w:themeTint="80"/>
                <w:sz w:val="16"/>
                <w:szCs w:val="16"/>
                <w:lang w:val="en-GB" w:eastAsia="sk-SK"/>
              </w:rPr>
              <w:t>teach</w:t>
            </w:r>
            <w:r>
              <w:rPr>
                <w:rFonts w:cstheme="minorHAnsi"/>
                <w:bCs/>
                <w:i/>
                <w:iCs/>
                <w:color w:val="7F7F7F" w:themeColor="text1" w:themeTint="80"/>
                <w:sz w:val="16"/>
                <w:szCs w:val="16"/>
                <w:lang w:val="en-GB" w:eastAsia="sk-SK"/>
              </w:rPr>
              <w:t>ing</w:t>
            </w:r>
            <w:r w:rsidRPr="00422C75">
              <w:rPr>
                <w:rFonts w:cstheme="minorHAnsi"/>
                <w:bCs/>
                <w:i/>
                <w:iCs/>
                <w:color w:val="7F7F7F" w:themeColor="text1" w:themeTint="80"/>
                <w:sz w:val="16"/>
                <w:szCs w:val="16"/>
                <w:lang w:val="en-GB" w:eastAsia="sk-SK"/>
              </w:rPr>
              <w:t xml:space="preserve"> combination SP.</w:t>
            </w:r>
          </w:p>
        </w:tc>
        <w:tc>
          <w:tcPr>
            <w:tcW w:w="2691" w:type="dxa"/>
          </w:tcPr>
          <w:p w14:paraId="6C910CA7" w14:textId="043646D8" w:rsidR="00BD0159" w:rsidRPr="0003152F" w:rsidRDefault="00253A4F" w:rsidP="0003152F">
            <w:pPr>
              <w:spacing w:line="216" w:lineRule="auto"/>
              <w:contextualSpacing/>
              <w:jc w:val="both"/>
              <w:rPr>
                <w:rFonts w:cstheme="minorHAnsi"/>
                <w:color w:val="A6A6A6" w:themeColor="background1" w:themeShade="A6"/>
                <w:sz w:val="18"/>
                <w:szCs w:val="18"/>
                <w:lang w:val="en-GB" w:eastAsia="sk-SK"/>
              </w:rPr>
            </w:pPr>
            <w:r w:rsidRPr="0003152F">
              <w:rPr>
                <w:rFonts w:cstheme="minorHAnsi"/>
                <w:color w:val="A6A6A6" w:themeColor="background1" w:themeShade="A6"/>
                <w:sz w:val="18"/>
                <w:szCs w:val="18"/>
                <w:lang w:val="en-GB" w:eastAsia="sk-SK"/>
              </w:rPr>
              <w:t>---</w:t>
            </w:r>
          </w:p>
        </w:tc>
      </w:tr>
    </w:tbl>
    <w:p w14:paraId="63B2416A" w14:textId="77777777" w:rsidR="00BD0159" w:rsidRPr="0003152F" w:rsidRDefault="00BD0159" w:rsidP="0003152F">
      <w:pPr>
        <w:pStyle w:val="Default"/>
        <w:spacing w:line="216" w:lineRule="auto"/>
        <w:contextualSpacing/>
        <w:jc w:val="both"/>
        <w:rPr>
          <w:rFonts w:asciiTheme="minorHAnsi" w:hAnsiTheme="minorHAnsi" w:cstheme="minorHAnsi"/>
          <w:sz w:val="18"/>
          <w:szCs w:val="18"/>
          <w:lang w:val="en-GB"/>
        </w:rPr>
      </w:pPr>
    </w:p>
    <w:p w14:paraId="4F6FEB6A" w14:textId="5FC63B48" w:rsidR="00BD0159" w:rsidRPr="0003152F" w:rsidRDefault="00BD0159"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6.8.</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In the case of translation combination study </w:t>
      </w:r>
      <w:r w:rsidR="00D7442F">
        <w:rPr>
          <w:rFonts w:cstheme="minorHAnsi"/>
          <w:sz w:val="18"/>
          <w:szCs w:val="18"/>
          <w:lang w:val="en-GB"/>
        </w:rPr>
        <w:t>programme</w:t>
      </w:r>
      <w:r w:rsidR="000337A9" w:rsidRPr="0003152F">
        <w:rPr>
          <w:rFonts w:cstheme="minorHAnsi"/>
          <w:sz w:val="18"/>
          <w:szCs w:val="18"/>
          <w:lang w:val="en-GB"/>
        </w:rPr>
        <w:t xml:space="preserve">s, the institution engages teachers according to Art.6 (1 to 6) of the Study </w:t>
      </w:r>
      <w:r w:rsidR="00D7442F">
        <w:rPr>
          <w:rFonts w:cstheme="minorHAnsi"/>
          <w:sz w:val="18"/>
          <w:szCs w:val="18"/>
          <w:lang w:val="en-GB"/>
        </w:rPr>
        <w:t>Programme</w:t>
      </w:r>
      <w:r w:rsidR="000337A9" w:rsidRPr="0003152F">
        <w:rPr>
          <w:rFonts w:cstheme="minorHAnsi"/>
          <w:sz w:val="18"/>
          <w:szCs w:val="18"/>
          <w:lang w:val="en-GB"/>
        </w:rPr>
        <w:t xml:space="preserve"> Standards, separately for each specialization of the combination, in </w:t>
      </w:r>
      <w:r w:rsidR="00FE45CC" w:rsidRPr="0003152F">
        <w:rPr>
          <w:rFonts w:cstheme="minorHAnsi"/>
          <w:sz w:val="18"/>
          <w:szCs w:val="18"/>
          <w:lang w:val="en-GB"/>
        </w:rPr>
        <w:t>compliance</w:t>
      </w:r>
      <w:r w:rsidR="000337A9" w:rsidRPr="0003152F">
        <w:rPr>
          <w:rFonts w:cstheme="minorHAnsi"/>
          <w:sz w:val="18"/>
          <w:szCs w:val="18"/>
          <w:lang w:val="en-GB"/>
        </w:rPr>
        <w:t xml:space="preserve"> with the language relevance, and separately for </w:t>
      </w:r>
      <w:bookmarkStart w:id="3" w:name="_Hlk54181091"/>
      <w:r w:rsidR="000337A9" w:rsidRPr="0003152F">
        <w:rPr>
          <w:rFonts w:cstheme="minorHAnsi"/>
          <w:sz w:val="18"/>
          <w:szCs w:val="18"/>
          <w:lang w:val="en-GB"/>
        </w:rPr>
        <w:t xml:space="preserve">translation studies </w:t>
      </w:r>
      <w:bookmarkEnd w:id="3"/>
      <w:r w:rsidR="000337A9" w:rsidRPr="0003152F">
        <w:rPr>
          <w:rFonts w:cstheme="minorHAnsi"/>
          <w:sz w:val="18"/>
          <w:szCs w:val="18"/>
          <w:lang w:val="en-GB"/>
        </w:rPr>
        <w:t>foundations.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24A3CD6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15AEC929" w14:textId="42114B08"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BD0159" w:rsidRPr="0003152F" w14:paraId="4F6552E1" w14:textId="77777777" w:rsidTr="00C4096B">
        <w:trPr>
          <w:trHeight w:val="567"/>
        </w:trPr>
        <w:tc>
          <w:tcPr>
            <w:tcW w:w="7090" w:type="dxa"/>
          </w:tcPr>
          <w:p w14:paraId="44737962" w14:textId="3896B29C" w:rsidR="00BD0159" w:rsidRPr="00410DA5" w:rsidRDefault="00D5687F" w:rsidP="0003152F">
            <w:pPr>
              <w:spacing w:line="216" w:lineRule="auto"/>
              <w:contextualSpacing/>
              <w:jc w:val="both"/>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 xml:space="preserve">This is not a case of </w:t>
            </w:r>
            <w:r w:rsidRPr="00D5687F">
              <w:rPr>
                <w:rFonts w:cstheme="minorHAnsi"/>
                <w:bCs/>
                <w:i/>
                <w:iCs/>
                <w:color w:val="7F7F7F" w:themeColor="text1" w:themeTint="80"/>
                <w:sz w:val="16"/>
                <w:szCs w:val="16"/>
                <w:lang w:eastAsia="sk-SK"/>
              </w:rPr>
              <w:t>translation combination</w:t>
            </w:r>
            <w:r>
              <w:rPr>
                <w:rFonts w:cstheme="minorHAnsi"/>
                <w:bCs/>
                <w:i/>
                <w:iCs/>
                <w:color w:val="7F7F7F" w:themeColor="text1" w:themeTint="80"/>
                <w:sz w:val="16"/>
                <w:szCs w:val="16"/>
                <w:lang w:eastAsia="sk-SK"/>
              </w:rPr>
              <w:t xml:space="preserve"> SP.</w:t>
            </w:r>
          </w:p>
        </w:tc>
        <w:tc>
          <w:tcPr>
            <w:tcW w:w="2691" w:type="dxa"/>
          </w:tcPr>
          <w:p w14:paraId="1D047766" w14:textId="0079CB42" w:rsidR="00BD0159" w:rsidRPr="0003152F" w:rsidRDefault="00532EF7" w:rsidP="0003152F">
            <w:pPr>
              <w:spacing w:line="216" w:lineRule="auto"/>
              <w:contextualSpacing/>
              <w:jc w:val="both"/>
              <w:rPr>
                <w:rFonts w:cstheme="minorHAnsi"/>
                <w:color w:val="A6A6A6" w:themeColor="background1" w:themeShade="A6"/>
                <w:sz w:val="18"/>
                <w:szCs w:val="18"/>
                <w:lang w:val="en-GB" w:eastAsia="sk-SK"/>
              </w:rPr>
            </w:pPr>
            <w:r w:rsidRPr="0003152F">
              <w:rPr>
                <w:rFonts w:cstheme="minorHAnsi"/>
                <w:color w:val="A6A6A6" w:themeColor="background1" w:themeShade="A6"/>
                <w:sz w:val="18"/>
                <w:szCs w:val="18"/>
                <w:lang w:val="en-GB" w:eastAsia="sk-SK"/>
              </w:rPr>
              <w:t>---</w:t>
            </w:r>
          </w:p>
        </w:tc>
      </w:tr>
    </w:tbl>
    <w:p w14:paraId="7D295EDF" w14:textId="77777777" w:rsidR="00BD0159" w:rsidRPr="0003152F" w:rsidRDefault="00BD0159" w:rsidP="0003152F">
      <w:pPr>
        <w:pStyle w:val="Default"/>
        <w:spacing w:line="216" w:lineRule="auto"/>
        <w:contextualSpacing/>
        <w:jc w:val="both"/>
        <w:rPr>
          <w:rFonts w:asciiTheme="minorHAnsi" w:hAnsiTheme="minorHAnsi" w:cstheme="minorHAnsi"/>
          <w:sz w:val="18"/>
          <w:szCs w:val="18"/>
          <w:lang w:val="en-GB"/>
        </w:rPr>
      </w:pPr>
    </w:p>
    <w:p w14:paraId="2F6A0416" w14:textId="32B0BA97" w:rsidR="001B415D" w:rsidRPr="0003152F" w:rsidRDefault="00FC6574"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6.9.</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In the case of </w:t>
      </w:r>
      <w:r w:rsidR="00D7442F">
        <w:rPr>
          <w:rFonts w:cstheme="minorHAnsi"/>
          <w:sz w:val="18"/>
          <w:szCs w:val="18"/>
          <w:lang w:val="en-GB"/>
        </w:rPr>
        <w:t>programme</w:t>
      </w:r>
      <w:r w:rsidR="000337A9" w:rsidRPr="0003152F">
        <w:rPr>
          <w:rFonts w:cstheme="minorHAnsi"/>
          <w:sz w:val="18"/>
          <w:szCs w:val="18"/>
          <w:lang w:val="en-GB"/>
        </w:rPr>
        <w:t xml:space="preserve">s combining two fields of study or two first-degree study </w:t>
      </w:r>
      <w:r w:rsidR="00D7442F">
        <w:rPr>
          <w:rFonts w:cstheme="minorHAnsi"/>
          <w:sz w:val="18"/>
          <w:szCs w:val="18"/>
          <w:lang w:val="en-GB"/>
        </w:rPr>
        <w:t>programme</w:t>
      </w:r>
      <w:r w:rsidR="000337A9" w:rsidRPr="0003152F">
        <w:rPr>
          <w:rFonts w:cstheme="minorHAnsi"/>
          <w:sz w:val="18"/>
          <w:szCs w:val="18"/>
          <w:lang w:val="en-GB"/>
        </w:rPr>
        <w:t xml:space="preserve">s delivered as interdisciplinary studies, the institution engages teachers according to Art.6 (1 to 6) of the Study </w:t>
      </w:r>
      <w:r w:rsidR="00D7442F">
        <w:rPr>
          <w:rFonts w:cstheme="minorHAnsi"/>
          <w:sz w:val="18"/>
          <w:szCs w:val="18"/>
          <w:lang w:val="en-GB"/>
        </w:rPr>
        <w:t>Programme</w:t>
      </w:r>
      <w:r w:rsidR="000337A9" w:rsidRPr="0003152F">
        <w:rPr>
          <w:rFonts w:cstheme="minorHAnsi"/>
          <w:sz w:val="18"/>
          <w:szCs w:val="18"/>
          <w:lang w:val="en-GB"/>
        </w:rPr>
        <w:t xml:space="preserve"> Standards for each field of study in which its graduates receive a higher education degree.</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3826019E"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3BE83869" w14:textId="675C742C"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FC6574" w:rsidRPr="0003152F" w14:paraId="74593A2A" w14:textId="77777777" w:rsidTr="00C4096B">
        <w:trPr>
          <w:trHeight w:val="567"/>
        </w:trPr>
        <w:tc>
          <w:tcPr>
            <w:tcW w:w="7090" w:type="dxa"/>
          </w:tcPr>
          <w:p w14:paraId="724DF186" w14:textId="7971117A" w:rsidR="00FC6574" w:rsidRPr="00410DA5" w:rsidRDefault="00D5687F" w:rsidP="0003152F">
            <w:pPr>
              <w:spacing w:line="216" w:lineRule="auto"/>
              <w:contextualSpacing/>
              <w:jc w:val="both"/>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This is not a case of SP combining two fields of stud</w:t>
            </w:r>
            <w:r w:rsidR="000A6A7B">
              <w:rPr>
                <w:rFonts w:cstheme="minorHAnsi"/>
                <w:bCs/>
                <w:i/>
                <w:iCs/>
                <w:color w:val="7F7F7F" w:themeColor="text1" w:themeTint="80"/>
                <w:sz w:val="16"/>
                <w:szCs w:val="16"/>
                <w:lang w:eastAsia="sk-SK"/>
              </w:rPr>
              <w:t>y.</w:t>
            </w:r>
          </w:p>
        </w:tc>
        <w:tc>
          <w:tcPr>
            <w:tcW w:w="2691" w:type="dxa"/>
          </w:tcPr>
          <w:p w14:paraId="33378795" w14:textId="76AEAEC4" w:rsidR="00FC6574" w:rsidRPr="0003152F" w:rsidRDefault="00532EF7" w:rsidP="0003152F">
            <w:pPr>
              <w:spacing w:line="216" w:lineRule="auto"/>
              <w:contextualSpacing/>
              <w:jc w:val="both"/>
              <w:rPr>
                <w:rFonts w:cstheme="minorHAnsi"/>
                <w:color w:val="A6A6A6" w:themeColor="background1" w:themeShade="A6"/>
                <w:sz w:val="18"/>
                <w:szCs w:val="18"/>
                <w:lang w:val="en-GB" w:eastAsia="sk-SK"/>
              </w:rPr>
            </w:pPr>
            <w:r w:rsidRPr="0003152F">
              <w:rPr>
                <w:rFonts w:cstheme="minorHAnsi"/>
                <w:color w:val="A6A6A6" w:themeColor="background1" w:themeShade="A6"/>
                <w:sz w:val="18"/>
                <w:szCs w:val="18"/>
                <w:lang w:val="en-GB" w:eastAsia="sk-SK"/>
              </w:rPr>
              <w:t>---</w:t>
            </w:r>
          </w:p>
        </w:tc>
      </w:tr>
    </w:tbl>
    <w:p w14:paraId="6AC83E87" w14:textId="67F6657B" w:rsidR="00FC6574" w:rsidRPr="0003152F" w:rsidRDefault="00FC6574"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6.10.</w:t>
      </w:r>
      <w:r w:rsidRPr="0003152F">
        <w:rPr>
          <w:rFonts w:asciiTheme="minorHAnsi" w:hAnsiTheme="minorHAnsi" w:cstheme="minorHAnsi"/>
          <w:sz w:val="18"/>
          <w:szCs w:val="18"/>
          <w:lang w:val="en-GB"/>
        </w:rPr>
        <w:t xml:space="preserve"> </w:t>
      </w:r>
      <w:r w:rsidR="000337A9" w:rsidRPr="0003152F">
        <w:rPr>
          <w:rFonts w:cstheme="minorHAnsi"/>
          <w:sz w:val="18"/>
          <w:szCs w:val="18"/>
          <w:lang w:val="en-GB"/>
        </w:rPr>
        <w:t xml:space="preserve">In the case of joint study </w:t>
      </w:r>
      <w:r w:rsidR="00D7442F">
        <w:rPr>
          <w:rFonts w:cstheme="minorHAnsi"/>
          <w:sz w:val="18"/>
          <w:szCs w:val="18"/>
          <w:lang w:val="en-GB"/>
        </w:rPr>
        <w:t>programme</w:t>
      </w:r>
      <w:r w:rsidR="000337A9" w:rsidRPr="0003152F">
        <w:rPr>
          <w:rFonts w:cstheme="minorHAnsi"/>
          <w:sz w:val="18"/>
          <w:szCs w:val="18"/>
          <w:lang w:val="en-GB"/>
        </w:rPr>
        <w:t xml:space="preserve">s, the institution engages teachers according to Art.6 (1 to 6) of the Study </w:t>
      </w:r>
      <w:r w:rsidR="00D7442F">
        <w:rPr>
          <w:rFonts w:cstheme="minorHAnsi"/>
          <w:sz w:val="18"/>
          <w:szCs w:val="18"/>
          <w:lang w:val="en-GB"/>
        </w:rPr>
        <w:t>Programme</w:t>
      </w:r>
      <w:r w:rsidR="000337A9" w:rsidRPr="0003152F">
        <w:rPr>
          <w:rFonts w:cstheme="minorHAnsi"/>
          <w:sz w:val="18"/>
          <w:szCs w:val="18"/>
          <w:lang w:val="en-GB"/>
        </w:rPr>
        <w:t xml:space="preserve"> Standards for that part of the study </w:t>
      </w:r>
      <w:r w:rsidR="00D7442F">
        <w:rPr>
          <w:rFonts w:cstheme="minorHAnsi"/>
          <w:sz w:val="18"/>
          <w:szCs w:val="18"/>
          <w:lang w:val="en-GB"/>
        </w:rPr>
        <w:t>programme</w:t>
      </w:r>
      <w:r w:rsidR="000337A9" w:rsidRPr="0003152F">
        <w:rPr>
          <w:rFonts w:cstheme="minorHAnsi"/>
          <w:sz w:val="18"/>
          <w:szCs w:val="18"/>
          <w:lang w:val="en-GB"/>
        </w:rPr>
        <w:t xml:space="preserve"> that the institution provides.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46D36B83"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6302F5B9" w14:textId="0BF3756F"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26500188" w14:textId="77777777" w:rsidTr="00C4096B">
        <w:trPr>
          <w:trHeight w:val="567"/>
        </w:trPr>
        <w:tc>
          <w:tcPr>
            <w:tcW w:w="7090" w:type="dxa"/>
          </w:tcPr>
          <w:p w14:paraId="3974B821" w14:textId="494B0C6B" w:rsidR="00C4096B" w:rsidRPr="0003152F" w:rsidRDefault="000A6A7B" w:rsidP="0003152F">
            <w:pPr>
              <w:spacing w:line="216" w:lineRule="auto"/>
              <w:contextualSpacing/>
              <w:jc w:val="both"/>
              <w:rPr>
                <w:rFonts w:cstheme="minorHAnsi"/>
                <w:bCs/>
                <w:i/>
                <w:iCs/>
                <w:color w:val="A6A6A6" w:themeColor="background1" w:themeShade="A6"/>
                <w:sz w:val="18"/>
                <w:szCs w:val="18"/>
                <w:lang w:val="en-GB" w:eastAsia="sk-SK"/>
              </w:rPr>
            </w:pPr>
            <w:r>
              <w:rPr>
                <w:rFonts w:cstheme="minorHAnsi"/>
                <w:bCs/>
                <w:i/>
                <w:iCs/>
                <w:color w:val="7F7F7F" w:themeColor="text1" w:themeTint="80"/>
                <w:sz w:val="16"/>
                <w:szCs w:val="16"/>
                <w:lang w:val="en-GB" w:eastAsia="sk-SK"/>
              </w:rPr>
              <w:t>This is not a case of joint SP.</w:t>
            </w:r>
          </w:p>
        </w:tc>
        <w:tc>
          <w:tcPr>
            <w:tcW w:w="2691" w:type="dxa"/>
          </w:tcPr>
          <w:p w14:paraId="4DC8AADF" w14:textId="31E9D725" w:rsidR="008E2AF0" w:rsidRPr="0003152F" w:rsidRDefault="00532EF7" w:rsidP="0003152F">
            <w:pPr>
              <w:spacing w:line="216" w:lineRule="auto"/>
              <w:contextualSpacing/>
              <w:jc w:val="both"/>
              <w:rPr>
                <w:rFonts w:cstheme="minorHAnsi"/>
                <w:color w:val="A6A6A6" w:themeColor="background1" w:themeShade="A6"/>
                <w:sz w:val="18"/>
                <w:szCs w:val="18"/>
                <w:lang w:val="en-GB" w:eastAsia="sk-SK"/>
              </w:rPr>
            </w:pPr>
            <w:r w:rsidRPr="0003152F">
              <w:rPr>
                <w:rFonts w:cstheme="minorHAnsi"/>
                <w:color w:val="A6A6A6" w:themeColor="background1" w:themeShade="A6"/>
                <w:sz w:val="18"/>
                <w:szCs w:val="18"/>
                <w:lang w:val="en-GB" w:eastAsia="sk-SK"/>
              </w:rPr>
              <w:t>---</w:t>
            </w:r>
          </w:p>
        </w:tc>
      </w:tr>
    </w:tbl>
    <w:p w14:paraId="7177B791" w14:textId="51C1AF89" w:rsidR="00FC6574" w:rsidRPr="0003152F" w:rsidRDefault="00FC6574"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 xml:space="preserve">SP 6. </w:t>
      </w:r>
      <w:r w:rsidR="00E82D04" w:rsidRPr="0003152F">
        <w:rPr>
          <w:rFonts w:asciiTheme="minorHAnsi" w:hAnsiTheme="minorHAnsi" w:cstheme="minorHAnsi"/>
          <w:b/>
          <w:bCs/>
          <w:sz w:val="18"/>
          <w:szCs w:val="18"/>
          <w:lang w:val="en-GB"/>
        </w:rPr>
        <w:t xml:space="preserve">11. </w:t>
      </w:r>
      <w:r w:rsidR="000337A9" w:rsidRPr="0003152F">
        <w:rPr>
          <w:rFonts w:cstheme="minorHAnsi"/>
          <w:sz w:val="18"/>
          <w:szCs w:val="18"/>
          <w:lang w:val="en-GB"/>
        </w:rPr>
        <w:t xml:space="preserve">In the case the institution delivers study </w:t>
      </w:r>
      <w:r w:rsidR="00D7442F">
        <w:rPr>
          <w:rFonts w:cstheme="minorHAnsi"/>
          <w:sz w:val="18"/>
          <w:szCs w:val="18"/>
          <w:lang w:val="en-GB"/>
        </w:rPr>
        <w:t>programme</w:t>
      </w:r>
      <w:r w:rsidR="000337A9" w:rsidRPr="0003152F">
        <w:rPr>
          <w:rFonts w:cstheme="minorHAnsi"/>
          <w:sz w:val="18"/>
          <w:szCs w:val="18"/>
          <w:lang w:val="en-GB"/>
        </w:rPr>
        <w:t>s in a given field of study at several faculties or at several addresses, the institution en</w:t>
      </w:r>
      <w:r w:rsidR="00B423E4">
        <w:rPr>
          <w:rFonts w:cstheme="minorHAnsi"/>
          <w:sz w:val="18"/>
          <w:szCs w:val="18"/>
          <w:lang w:val="en-GB"/>
        </w:rPr>
        <w:t>g</w:t>
      </w:r>
      <w:r w:rsidR="000337A9" w:rsidRPr="0003152F">
        <w:rPr>
          <w:rFonts w:cstheme="minorHAnsi"/>
          <w:sz w:val="18"/>
          <w:szCs w:val="18"/>
          <w:lang w:val="en-GB"/>
        </w:rPr>
        <w:t xml:space="preserve">ages teachers according to Art.6 (1 to 6) of the Study </w:t>
      </w:r>
      <w:r w:rsidR="00D7442F">
        <w:rPr>
          <w:rFonts w:cstheme="minorHAnsi"/>
          <w:sz w:val="18"/>
          <w:szCs w:val="18"/>
          <w:lang w:val="en-GB"/>
        </w:rPr>
        <w:t>Programme</w:t>
      </w:r>
      <w:r w:rsidR="000337A9" w:rsidRPr="0003152F">
        <w:rPr>
          <w:rFonts w:cstheme="minorHAnsi"/>
          <w:sz w:val="18"/>
          <w:szCs w:val="18"/>
          <w:lang w:val="en-GB"/>
        </w:rPr>
        <w:t xml:space="preserve"> Standards, separately for each faculty and separately for each address where the study </w:t>
      </w:r>
      <w:r w:rsidR="00D7442F">
        <w:rPr>
          <w:rFonts w:cstheme="minorHAnsi"/>
          <w:sz w:val="18"/>
          <w:szCs w:val="18"/>
          <w:lang w:val="en-GB"/>
        </w:rPr>
        <w:t>programme</w:t>
      </w:r>
      <w:r w:rsidR="000337A9" w:rsidRPr="0003152F">
        <w:rPr>
          <w:rFonts w:cstheme="minorHAnsi"/>
          <w:sz w:val="18"/>
          <w:szCs w:val="18"/>
          <w:lang w:val="en-GB"/>
        </w:rPr>
        <w:t xml:space="preserve"> is delivered as a whole.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51604628"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lastRenderedPageBreak/>
              <w:t>Self-assessment of compliance</w:t>
            </w:r>
          </w:p>
        </w:tc>
        <w:tc>
          <w:tcPr>
            <w:tcW w:w="2691" w:type="dxa"/>
            <w:tcBorders>
              <w:top w:val="none" w:sz="0" w:space="0" w:color="auto"/>
              <w:left w:val="none" w:sz="0" w:space="0" w:color="auto"/>
              <w:right w:val="none" w:sz="0" w:space="0" w:color="auto"/>
            </w:tcBorders>
          </w:tcPr>
          <w:p w14:paraId="0AA55EA4" w14:textId="5189430D"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02DC59DB" w14:textId="77777777" w:rsidTr="00C4096B">
        <w:trPr>
          <w:trHeight w:val="567"/>
        </w:trPr>
        <w:tc>
          <w:tcPr>
            <w:tcW w:w="7090" w:type="dxa"/>
          </w:tcPr>
          <w:p w14:paraId="15187B7C" w14:textId="10A63FD3" w:rsidR="008E2AF0" w:rsidRPr="0003152F" w:rsidRDefault="000A6A7B"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is only carried out in the residency of FEEIT STU.</w:t>
            </w:r>
          </w:p>
        </w:tc>
        <w:tc>
          <w:tcPr>
            <w:tcW w:w="2691" w:type="dxa"/>
          </w:tcPr>
          <w:p w14:paraId="6745FBDE" w14:textId="5E4C2878" w:rsidR="008E2AF0" w:rsidRPr="0003152F" w:rsidRDefault="009867B5" w:rsidP="0003152F">
            <w:pPr>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w:t>
            </w:r>
          </w:p>
        </w:tc>
      </w:tr>
    </w:tbl>
    <w:p w14:paraId="5A6FD0BE" w14:textId="77777777" w:rsidR="00FC6574" w:rsidRPr="0003152F" w:rsidRDefault="00FC6574" w:rsidP="0003152F">
      <w:pPr>
        <w:pStyle w:val="Default"/>
        <w:spacing w:line="216" w:lineRule="auto"/>
        <w:contextualSpacing/>
        <w:jc w:val="both"/>
        <w:rPr>
          <w:rFonts w:asciiTheme="minorHAnsi" w:hAnsiTheme="minorHAnsi" w:cstheme="minorHAnsi"/>
          <w:sz w:val="18"/>
          <w:szCs w:val="18"/>
          <w:lang w:val="en-GB"/>
        </w:rPr>
      </w:pPr>
    </w:p>
    <w:p w14:paraId="060971C0" w14:textId="37437E14" w:rsidR="00C4096B" w:rsidRPr="0003152F" w:rsidRDefault="000337A9" w:rsidP="0003152F">
      <w:pPr>
        <w:pStyle w:val="ListParagraph"/>
        <w:numPr>
          <w:ilvl w:val="0"/>
          <w:numId w:val="28"/>
        </w:numPr>
        <w:spacing w:after="0" w:line="216" w:lineRule="auto"/>
        <w:jc w:val="both"/>
        <w:rPr>
          <w:rFonts w:cstheme="minorHAnsi"/>
          <w:b/>
          <w:bCs/>
          <w:sz w:val="18"/>
          <w:szCs w:val="18"/>
          <w:lang w:val="en-GB"/>
        </w:rPr>
      </w:pPr>
      <w:r w:rsidRPr="0003152F">
        <w:rPr>
          <w:rFonts w:cstheme="minorHAnsi"/>
          <w:b/>
          <w:bCs/>
          <w:sz w:val="18"/>
          <w:szCs w:val="18"/>
          <w:lang w:val="en-GB"/>
        </w:rPr>
        <w:t xml:space="preserve">Self-assessment Standard 7 – </w:t>
      </w:r>
      <w:r w:rsidRPr="0003152F">
        <w:rPr>
          <w:b/>
          <w:bCs/>
          <w:sz w:val="18"/>
          <w:szCs w:val="18"/>
          <w:lang w:val="en-GB"/>
        </w:rPr>
        <w:t>Research/artistic/other activities</w:t>
      </w:r>
      <w:r w:rsidRPr="0003152F">
        <w:rPr>
          <w:rFonts w:cstheme="minorHAnsi"/>
          <w:b/>
          <w:bCs/>
          <w:sz w:val="18"/>
          <w:szCs w:val="18"/>
          <w:lang w:val="en-GB"/>
        </w:rPr>
        <w:t xml:space="preserve"> of higher education institution</w:t>
      </w:r>
    </w:p>
    <w:p w14:paraId="29816888" w14:textId="77777777" w:rsidR="000337A9" w:rsidRPr="0003152F" w:rsidRDefault="000337A9" w:rsidP="0003152F">
      <w:pPr>
        <w:pStyle w:val="ListParagraph"/>
        <w:spacing w:after="0" w:line="216" w:lineRule="auto"/>
        <w:ind w:left="284"/>
        <w:contextualSpacing w:val="0"/>
        <w:jc w:val="both"/>
        <w:rPr>
          <w:rFonts w:cstheme="minorHAnsi"/>
          <w:b/>
          <w:bCs/>
          <w:sz w:val="18"/>
          <w:szCs w:val="18"/>
          <w:lang w:val="en-GB"/>
        </w:rPr>
      </w:pPr>
    </w:p>
    <w:p w14:paraId="75878CD3" w14:textId="6DB32D30" w:rsidR="000337A9" w:rsidRPr="0003152F" w:rsidRDefault="001B415D" w:rsidP="0003152F">
      <w:pPr>
        <w:spacing w:after="0" w:line="240"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7.1.</w:t>
      </w:r>
      <w:r w:rsidR="000337A9" w:rsidRPr="0003152F">
        <w:rPr>
          <w:rFonts w:cstheme="minorHAnsi"/>
          <w:b/>
          <w:bCs/>
          <w:sz w:val="18"/>
          <w:szCs w:val="18"/>
          <w:lang w:val="en-GB"/>
        </w:rPr>
        <w:t xml:space="preserve"> </w:t>
      </w:r>
      <w:r w:rsidR="000337A9" w:rsidRPr="0003152F">
        <w:rPr>
          <w:rFonts w:cstheme="minorHAnsi"/>
          <w:sz w:val="18"/>
          <w:szCs w:val="18"/>
          <w:lang w:val="en-GB"/>
        </w:rPr>
        <w:t xml:space="preserve">Teachers providing profile courses within a study </w:t>
      </w:r>
      <w:r w:rsidR="00D7442F">
        <w:rPr>
          <w:rFonts w:cstheme="minorHAnsi"/>
          <w:sz w:val="18"/>
          <w:szCs w:val="18"/>
          <w:lang w:val="en-GB"/>
        </w:rPr>
        <w:t>programme</w:t>
      </w:r>
      <w:r w:rsidR="000337A9" w:rsidRPr="0003152F">
        <w:rPr>
          <w:rFonts w:cstheme="minorHAnsi"/>
          <w:sz w:val="18"/>
          <w:szCs w:val="18"/>
          <w:lang w:val="en-GB"/>
        </w:rPr>
        <w:t xml:space="preserve"> demonstrate outcome of their </w:t>
      </w:r>
      <w:r w:rsidR="000337A9" w:rsidRPr="0003152F">
        <w:rPr>
          <w:sz w:val="18"/>
          <w:szCs w:val="18"/>
          <w:lang w:val="en-GB"/>
        </w:rPr>
        <w:t xml:space="preserve">research/technological development/artistic activities </w:t>
      </w:r>
      <w:r w:rsidR="000337A9" w:rsidRPr="0003152F">
        <w:rPr>
          <w:rFonts w:cstheme="minorHAnsi"/>
          <w:sz w:val="18"/>
          <w:szCs w:val="18"/>
          <w:lang w:val="en-GB"/>
        </w:rPr>
        <w:t xml:space="preserve">in the relevant field(s) of study in which the study </w:t>
      </w:r>
      <w:r w:rsidR="00D7442F">
        <w:rPr>
          <w:rFonts w:cstheme="minorHAnsi"/>
          <w:sz w:val="18"/>
          <w:szCs w:val="18"/>
          <w:lang w:val="en-GB"/>
        </w:rPr>
        <w:t>programme</w:t>
      </w:r>
      <w:r w:rsidR="000337A9" w:rsidRPr="0003152F">
        <w:rPr>
          <w:rFonts w:cstheme="minorHAnsi"/>
          <w:sz w:val="18"/>
          <w:szCs w:val="18"/>
          <w:lang w:val="en-GB"/>
        </w:rPr>
        <w:t xml:space="preserve"> is delivered at the required level, depending on its degree: </w:t>
      </w:r>
    </w:p>
    <w:p w14:paraId="6C327BC0" w14:textId="591A5A98" w:rsidR="000337A9" w:rsidRPr="0003152F" w:rsidRDefault="000337A9" w:rsidP="0003152F">
      <w:pPr>
        <w:spacing w:after="0"/>
        <w:jc w:val="both"/>
        <w:rPr>
          <w:rFonts w:cstheme="minorHAnsi"/>
          <w:sz w:val="18"/>
          <w:szCs w:val="18"/>
          <w:lang w:val="en-GB"/>
        </w:rPr>
      </w:pPr>
      <w:r w:rsidRPr="0003152F">
        <w:rPr>
          <w:rFonts w:cstheme="minorHAnsi"/>
          <w:b/>
          <w:sz w:val="18"/>
          <w:szCs w:val="18"/>
          <w:lang w:val="en-GB"/>
        </w:rPr>
        <w:t>a)</w:t>
      </w:r>
      <w:r w:rsidRPr="0003152F">
        <w:rPr>
          <w:rFonts w:cstheme="minorHAnsi"/>
          <w:sz w:val="18"/>
          <w:szCs w:val="18"/>
          <w:lang w:val="en-GB"/>
        </w:rPr>
        <w:t xml:space="preserve"> at least at </w:t>
      </w:r>
      <w:r w:rsidRPr="0003152F">
        <w:rPr>
          <w:rFonts w:cstheme="minorHAnsi"/>
          <w:i/>
          <w:sz w:val="18"/>
          <w:szCs w:val="18"/>
          <w:lang w:val="en-GB"/>
        </w:rPr>
        <w:t>internationally significant level</w:t>
      </w:r>
      <w:r w:rsidRPr="0003152F">
        <w:rPr>
          <w:rFonts w:cstheme="minorHAnsi"/>
          <w:sz w:val="18"/>
          <w:szCs w:val="18"/>
          <w:lang w:val="en-GB"/>
        </w:rPr>
        <w:t xml:space="preserve"> in the case of a third-degree </w:t>
      </w:r>
      <w:r w:rsidR="00E60380">
        <w:rPr>
          <w:rFonts w:cstheme="minorHAnsi"/>
          <w:sz w:val="18"/>
          <w:szCs w:val="18"/>
          <w:lang w:val="en-GB"/>
        </w:rPr>
        <w:t>programme</w:t>
      </w:r>
      <w:r w:rsidRPr="0003152F">
        <w:rPr>
          <w:rFonts w:cstheme="minorHAnsi"/>
          <w:sz w:val="18"/>
          <w:szCs w:val="18"/>
          <w:lang w:val="en-GB"/>
        </w:rPr>
        <w:t>;</w:t>
      </w:r>
    </w:p>
    <w:p w14:paraId="67C273C0" w14:textId="05B8EC40" w:rsidR="000337A9" w:rsidRPr="0003152F" w:rsidRDefault="000337A9" w:rsidP="0003152F">
      <w:pPr>
        <w:spacing w:after="0"/>
        <w:jc w:val="both"/>
        <w:rPr>
          <w:rFonts w:cstheme="minorHAnsi"/>
          <w:sz w:val="18"/>
          <w:szCs w:val="18"/>
          <w:lang w:val="en-GB"/>
        </w:rPr>
      </w:pPr>
      <w:r w:rsidRPr="0003152F">
        <w:rPr>
          <w:rFonts w:cstheme="minorHAnsi"/>
          <w:b/>
          <w:sz w:val="18"/>
          <w:szCs w:val="18"/>
          <w:lang w:val="en-GB"/>
        </w:rPr>
        <w:t>b)</w:t>
      </w:r>
      <w:r w:rsidRPr="0003152F">
        <w:rPr>
          <w:rFonts w:cstheme="minorHAnsi"/>
          <w:sz w:val="18"/>
          <w:szCs w:val="18"/>
          <w:lang w:val="en-GB"/>
        </w:rPr>
        <w:t xml:space="preserve"> at least at </w:t>
      </w:r>
      <w:r w:rsidRPr="0003152F">
        <w:rPr>
          <w:rFonts w:cstheme="minorHAnsi"/>
          <w:i/>
          <w:sz w:val="18"/>
          <w:szCs w:val="18"/>
          <w:lang w:val="en-GB"/>
        </w:rPr>
        <w:t>internationally recognized level,</w:t>
      </w:r>
      <w:r w:rsidRPr="0003152F">
        <w:rPr>
          <w:rFonts w:cstheme="minorHAnsi"/>
          <w:sz w:val="18"/>
          <w:szCs w:val="18"/>
          <w:lang w:val="en-GB"/>
        </w:rPr>
        <w:t xml:space="preserve"> in the case of a second-degree </w:t>
      </w:r>
      <w:r w:rsidR="00D7442F">
        <w:rPr>
          <w:rFonts w:cstheme="minorHAnsi"/>
          <w:sz w:val="18"/>
          <w:szCs w:val="18"/>
          <w:lang w:val="en-GB"/>
        </w:rPr>
        <w:t>programme</w:t>
      </w:r>
      <w:r w:rsidRPr="0003152F">
        <w:rPr>
          <w:rFonts w:cstheme="minorHAnsi"/>
          <w:sz w:val="18"/>
          <w:szCs w:val="18"/>
          <w:lang w:val="en-GB"/>
        </w:rPr>
        <w:t xml:space="preserve"> or a </w:t>
      </w:r>
      <w:r w:rsidR="00D7442F">
        <w:rPr>
          <w:rFonts w:cstheme="minorHAnsi"/>
          <w:sz w:val="18"/>
          <w:szCs w:val="18"/>
          <w:lang w:val="en-GB"/>
        </w:rPr>
        <w:t>programme</w:t>
      </w:r>
      <w:r w:rsidRPr="0003152F">
        <w:rPr>
          <w:rFonts w:cstheme="minorHAnsi"/>
          <w:sz w:val="18"/>
          <w:szCs w:val="18"/>
          <w:lang w:val="en-GB"/>
        </w:rPr>
        <w:t xml:space="preserve"> combining the first and second degree;</w:t>
      </w:r>
    </w:p>
    <w:p w14:paraId="29DF8875" w14:textId="77777777" w:rsidR="000337A9" w:rsidRPr="0003152F" w:rsidRDefault="000337A9" w:rsidP="0003152F">
      <w:pPr>
        <w:spacing w:after="0"/>
        <w:jc w:val="both"/>
        <w:rPr>
          <w:rFonts w:cstheme="minorHAnsi"/>
          <w:sz w:val="18"/>
          <w:szCs w:val="18"/>
          <w:lang w:val="en-GB"/>
        </w:rPr>
      </w:pPr>
      <w:r w:rsidRPr="0003152F">
        <w:rPr>
          <w:rFonts w:cstheme="minorHAnsi"/>
          <w:b/>
          <w:sz w:val="18"/>
          <w:szCs w:val="18"/>
          <w:lang w:val="en-GB"/>
        </w:rPr>
        <w:t>c)</w:t>
      </w:r>
      <w:r w:rsidRPr="0003152F">
        <w:rPr>
          <w:rFonts w:cstheme="minorHAnsi"/>
          <w:sz w:val="18"/>
          <w:szCs w:val="18"/>
          <w:lang w:val="en-GB"/>
        </w:rPr>
        <w:t xml:space="preserve"> at least at </w:t>
      </w:r>
      <w:r w:rsidRPr="0003152F">
        <w:rPr>
          <w:rFonts w:cstheme="minorHAnsi"/>
          <w:i/>
          <w:sz w:val="18"/>
          <w:szCs w:val="18"/>
          <w:lang w:val="en-GB"/>
        </w:rPr>
        <w:t>nationally recognized level</w:t>
      </w:r>
      <w:r w:rsidRPr="0003152F">
        <w:rPr>
          <w:rFonts w:cstheme="minorHAnsi"/>
          <w:sz w:val="18"/>
          <w:szCs w:val="18"/>
          <w:lang w:val="en-GB"/>
        </w:rPr>
        <w:t xml:space="preserve"> in the case of a first-degree.</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093"/>
        <w:gridCol w:w="5688"/>
      </w:tblGrid>
      <w:tr w:rsidR="009C6698" w:rsidRPr="0003152F" w14:paraId="68843DB0"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080" w:type="dxa"/>
            <w:tcBorders>
              <w:top w:val="none" w:sz="0" w:space="0" w:color="auto"/>
              <w:left w:val="none" w:sz="0" w:space="0" w:color="auto"/>
              <w:right w:val="none" w:sz="0" w:space="0" w:color="auto"/>
            </w:tcBorders>
          </w:tcPr>
          <w:p w14:paraId="3FA85111" w14:textId="6E48A7B1"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4701" w:type="dxa"/>
            <w:tcBorders>
              <w:top w:val="none" w:sz="0" w:space="0" w:color="auto"/>
              <w:left w:val="none" w:sz="0" w:space="0" w:color="auto"/>
              <w:right w:val="none" w:sz="0" w:space="0" w:color="auto"/>
            </w:tcBorders>
          </w:tcPr>
          <w:p w14:paraId="373ADEDB" w14:textId="3E3DAC6F"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3C061D44" w14:textId="77777777" w:rsidTr="00E860E4">
        <w:trPr>
          <w:trHeight w:val="1737"/>
        </w:trPr>
        <w:tc>
          <w:tcPr>
            <w:tcW w:w="5080" w:type="dxa"/>
          </w:tcPr>
          <w:p w14:paraId="5C750E49" w14:textId="6536FD4E" w:rsidR="00787658" w:rsidRPr="00410DA5"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71AB0790" w14:textId="46D8F45D"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0C23653C" w14:textId="6AA948BE" w:rsidR="00036370" w:rsidRPr="004769C7" w:rsidRDefault="00036370" w:rsidP="0003152F">
            <w:pPr>
              <w:spacing w:line="216" w:lineRule="auto"/>
              <w:contextualSpacing/>
              <w:jc w:val="both"/>
              <w:rPr>
                <w:rFonts w:cstheme="minorHAnsi"/>
                <w:bCs/>
                <w:i/>
                <w:iCs/>
                <w:color w:val="7F7F7F" w:themeColor="text1" w:themeTint="80"/>
                <w:sz w:val="16"/>
                <w:szCs w:val="16"/>
                <w:lang w:val="en-GB" w:eastAsia="sk-SK"/>
              </w:rPr>
            </w:pPr>
            <w:r w:rsidRPr="004769C7">
              <w:rPr>
                <w:rFonts w:cstheme="minorHAnsi"/>
                <w:bCs/>
                <w:i/>
                <w:iCs/>
                <w:color w:val="7F7F7F" w:themeColor="text1" w:themeTint="80"/>
                <w:sz w:val="16"/>
                <w:szCs w:val="16"/>
                <w:lang w:val="en-GB" w:eastAsia="sk-SK"/>
              </w:rPr>
              <w:t xml:space="preserve">All teachers demonstrate the results of creative </w:t>
            </w:r>
            <w:r w:rsidR="004769C7" w:rsidRPr="004769C7">
              <w:rPr>
                <w:rFonts w:cstheme="minorHAnsi"/>
                <w:bCs/>
                <w:i/>
                <w:iCs/>
                <w:color w:val="7F7F7F" w:themeColor="text1" w:themeTint="80"/>
                <w:sz w:val="16"/>
                <w:szCs w:val="16"/>
                <w:lang w:val="en-GB" w:eastAsia="sk-SK"/>
              </w:rPr>
              <w:t>activity in the study field of E</w:t>
            </w:r>
            <w:r w:rsidRPr="004769C7">
              <w:rPr>
                <w:rFonts w:cstheme="minorHAnsi"/>
                <w:bCs/>
                <w:i/>
                <w:iCs/>
                <w:color w:val="7F7F7F" w:themeColor="text1" w:themeTint="80"/>
                <w:sz w:val="16"/>
                <w:szCs w:val="16"/>
                <w:lang w:val="en-GB" w:eastAsia="sk-SK"/>
              </w:rPr>
              <w:t xml:space="preserve">lectrical engineering </w:t>
            </w:r>
            <w:r w:rsidR="004769C7" w:rsidRPr="004769C7">
              <w:rPr>
                <w:rFonts w:cstheme="minorHAnsi"/>
                <w:bCs/>
                <w:i/>
                <w:iCs/>
                <w:color w:val="7F7F7F" w:themeColor="text1" w:themeTint="80"/>
                <w:sz w:val="16"/>
                <w:szCs w:val="16"/>
                <w:lang w:val="en-GB" w:eastAsia="sk-SK"/>
              </w:rPr>
              <w:t>at</w:t>
            </w:r>
            <w:r w:rsidR="005F4A91">
              <w:rPr>
                <w:rFonts w:cstheme="minorHAnsi"/>
                <w:bCs/>
                <w:i/>
                <w:iCs/>
                <w:color w:val="7F7F7F" w:themeColor="text1" w:themeTint="80"/>
                <w:sz w:val="16"/>
                <w:szCs w:val="16"/>
                <w:lang w:val="en-GB" w:eastAsia="sk-SK"/>
              </w:rPr>
              <w:t xml:space="preserve"> </w:t>
            </w:r>
            <w:r w:rsidRPr="004769C7">
              <w:rPr>
                <w:rFonts w:cstheme="minorHAnsi"/>
                <w:bCs/>
                <w:i/>
                <w:iCs/>
                <w:color w:val="7F7F7F" w:themeColor="text1" w:themeTint="80"/>
                <w:sz w:val="16"/>
                <w:szCs w:val="16"/>
                <w:lang w:val="en-GB" w:eastAsia="sk-SK"/>
              </w:rPr>
              <w:t>international</w:t>
            </w:r>
            <w:r w:rsidR="005F4A91">
              <w:rPr>
                <w:rFonts w:cstheme="minorHAnsi"/>
                <w:bCs/>
                <w:i/>
                <w:iCs/>
                <w:color w:val="7F7F7F" w:themeColor="text1" w:themeTint="80"/>
                <w:sz w:val="16"/>
                <w:szCs w:val="16"/>
                <w:lang w:val="en-GB" w:eastAsia="sk-SK"/>
              </w:rPr>
              <w:t>ly</w:t>
            </w:r>
            <w:r w:rsidRPr="004769C7">
              <w:rPr>
                <w:rFonts w:cstheme="minorHAnsi"/>
                <w:bCs/>
                <w:i/>
                <w:iCs/>
                <w:color w:val="7F7F7F" w:themeColor="text1" w:themeTint="80"/>
                <w:sz w:val="16"/>
                <w:szCs w:val="16"/>
                <w:lang w:val="en-GB" w:eastAsia="sk-SK"/>
              </w:rPr>
              <w:t xml:space="preserve"> level according to the criteria approved by the Scientific Council of STU on 22.2.2021.</w:t>
            </w:r>
          </w:p>
          <w:p w14:paraId="343F89BE" w14:textId="478EBC3D" w:rsidR="008E2AF0" w:rsidRPr="00410DA5" w:rsidRDefault="008E2AF0" w:rsidP="0003152F">
            <w:pPr>
              <w:spacing w:line="216" w:lineRule="auto"/>
              <w:contextualSpacing/>
              <w:jc w:val="both"/>
              <w:rPr>
                <w:rFonts w:cstheme="minorHAnsi"/>
                <w:bCs/>
                <w:i/>
                <w:iCs/>
                <w:color w:val="7F7F7F" w:themeColor="text1" w:themeTint="80"/>
                <w:sz w:val="16"/>
                <w:szCs w:val="16"/>
                <w:lang w:eastAsia="sk-SK"/>
              </w:rPr>
            </w:pPr>
          </w:p>
        </w:tc>
        <w:tc>
          <w:tcPr>
            <w:tcW w:w="4701" w:type="dxa"/>
          </w:tcPr>
          <w:p w14:paraId="36184F3B" w14:textId="63B85FA7" w:rsidR="00EC6E3D" w:rsidRPr="00EC6E3D" w:rsidRDefault="00EC6E3D" w:rsidP="00EC6E3D">
            <w:pPr>
              <w:spacing w:line="216" w:lineRule="auto"/>
              <w:contextualSpacing/>
              <w:jc w:val="both"/>
              <w:rPr>
                <w:rFonts w:cstheme="minorHAnsi"/>
                <w:bCs/>
                <w:i/>
                <w:iCs/>
                <w:color w:val="7F7F7F" w:themeColor="text1" w:themeTint="80"/>
                <w:sz w:val="16"/>
                <w:szCs w:val="16"/>
                <w:lang w:val="en-GB" w:eastAsia="sk-SK"/>
              </w:rPr>
            </w:pPr>
            <w:r w:rsidRPr="00EC6E3D">
              <w:rPr>
                <w:rFonts w:cstheme="minorHAnsi"/>
                <w:bCs/>
                <w:i/>
                <w:iCs/>
                <w:color w:val="7F7F7F" w:themeColor="text1" w:themeTint="80"/>
                <w:sz w:val="16"/>
                <w:szCs w:val="16"/>
                <w:lang w:val="en-GB" w:eastAsia="sk-SK"/>
              </w:rPr>
              <w:t>Rector's Directive 1/2021-SR Rules for determining the minimum criteria for obtaining the title of associate professor and professor at STU (Appendix 1, for teachers of</w:t>
            </w:r>
            <w:r w:rsidR="0085158C">
              <w:rPr>
                <w:rFonts w:cstheme="minorHAnsi"/>
                <w:bCs/>
                <w:i/>
                <w:iCs/>
                <w:color w:val="7F7F7F" w:themeColor="text1" w:themeTint="80"/>
                <w:sz w:val="16"/>
                <w:szCs w:val="16"/>
                <w:lang w:val="en-GB" w:eastAsia="sk-SK"/>
              </w:rPr>
              <w:t xml:space="preserve"> </w:t>
            </w:r>
            <w:r w:rsidR="009F3239">
              <w:rPr>
                <w:rFonts w:cstheme="minorHAnsi"/>
                <w:bCs/>
                <w:i/>
                <w:iCs/>
                <w:color w:val="7F7F7F" w:themeColor="text1" w:themeTint="80"/>
                <w:sz w:val="16"/>
                <w:szCs w:val="16"/>
                <w:lang w:val="en-GB" w:eastAsia="sk-SK"/>
              </w:rPr>
              <w:t>Process control</w:t>
            </w:r>
            <w:r w:rsidRPr="00EC6E3D">
              <w:rPr>
                <w:rFonts w:cstheme="minorHAnsi"/>
                <w:bCs/>
                <w:i/>
                <w:iCs/>
                <w:color w:val="7F7F7F" w:themeColor="text1" w:themeTint="80"/>
                <w:sz w:val="16"/>
                <w:szCs w:val="16"/>
                <w:lang w:val="en-GB" w:eastAsia="sk-SK"/>
              </w:rPr>
              <w:t xml:space="preserve"> are valid criteria for the HaIK Electronics / Theoretical Electrical Engineering department)</w:t>
            </w:r>
          </w:p>
          <w:p w14:paraId="5DA44D1E" w14:textId="0BDD6110" w:rsidR="00EC6E3D" w:rsidRDefault="00AC45AA" w:rsidP="00EC6E3D">
            <w:pPr>
              <w:spacing w:line="216" w:lineRule="auto"/>
              <w:contextualSpacing/>
              <w:jc w:val="both"/>
              <w:rPr>
                <w:rFonts w:cstheme="minorHAnsi"/>
                <w:bCs/>
                <w:i/>
                <w:iCs/>
                <w:color w:val="7F7F7F" w:themeColor="text1" w:themeTint="80"/>
                <w:sz w:val="16"/>
                <w:szCs w:val="16"/>
                <w:lang w:val="en-GB" w:eastAsia="sk-SK"/>
              </w:rPr>
            </w:pPr>
            <w:hyperlink r:id="rId71" w:history="1">
              <w:r w:rsidR="00CA1B24" w:rsidRPr="00AF6881">
                <w:rPr>
                  <w:rStyle w:val="Hyperlink"/>
                  <w:rFonts w:cstheme="minorHAnsi"/>
                  <w:bCs/>
                  <w:i/>
                  <w:iCs/>
                  <w:sz w:val="16"/>
                  <w:szCs w:val="16"/>
                  <w:lang w:val="en-GB" w:eastAsia="sk-SK"/>
                </w:rPr>
                <w:t>https://www.stuba.sk/buxus/docs//stu/pracoviska/rektorat/</w:t>
              </w:r>
              <w:r w:rsidR="00CA1B24" w:rsidRPr="00AF6881">
                <w:rPr>
                  <w:rStyle w:val="Hyperlink"/>
                  <w:rFonts w:cstheme="minorHAnsi"/>
                  <w:bCs/>
                  <w:i/>
                  <w:iCs/>
                  <w:sz w:val="16"/>
                  <w:szCs w:val="16"/>
                  <w:lang w:val="en-GB" w:eastAsia="sk-SK"/>
                </w:rPr>
                <w:br/>
                <w:t>odd_pravne_organizacne/2021_01_smernica_min_kriteria_doc_prof_podpisany.pdf</w:t>
              </w:r>
            </w:hyperlink>
          </w:p>
          <w:p w14:paraId="481EE328" w14:textId="77777777" w:rsidR="00EC6E3D" w:rsidRPr="00EC6E3D" w:rsidRDefault="00EC6E3D" w:rsidP="00EC6E3D">
            <w:pPr>
              <w:spacing w:line="216" w:lineRule="auto"/>
              <w:contextualSpacing/>
              <w:jc w:val="both"/>
              <w:rPr>
                <w:rFonts w:cstheme="minorHAnsi"/>
                <w:bCs/>
                <w:i/>
                <w:iCs/>
                <w:color w:val="7F7F7F" w:themeColor="text1" w:themeTint="80"/>
                <w:sz w:val="16"/>
                <w:szCs w:val="16"/>
                <w:lang w:val="en-GB" w:eastAsia="sk-SK"/>
              </w:rPr>
            </w:pPr>
          </w:p>
          <w:p w14:paraId="032F6B11" w14:textId="64DCA34E" w:rsidR="00EC6E3D" w:rsidRDefault="00EC6E3D" w:rsidP="00EC6E3D">
            <w:pPr>
              <w:spacing w:line="216" w:lineRule="auto"/>
              <w:contextualSpacing/>
              <w:jc w:val="both"/>
              <w:rPr>
                <w:rFonts w:cstheme="minorHAnsi"/>
                <w:bCs/>
                <w:i/>
                <w:iCs/>
                <w:color w:val="7F7F7F" w:themeColor="text1" w:themeTint="80"/>
                <w:sz w:val="16"/>
                <w:szCs w:val="16"/>
                <w:lang w:val="en-GB" w:eastAsia="sk-SK"/>
              </w:rPr>
            </w:pPr>
            <w:r w:rsidRPr="00EC6E3D">
              <w:rPr>
                <w:rFonts w:cstheme="minorHAnsi"/>
                <w:bCs/>
                <w:i/>
                <w:iCs/>
                <w:color w:val="7F7F7F" w:themeColor="text1" w:themeTint="80"/>
                <w:sz w:val="16"/>
                <w:szCs w:val="16"/>
                <w:lang w:val="en-GB" w:eastAsia="sk-SK"/>
              </w:rPr>
              <w:t>5x5 VTC of the most important outputs of the creative activity of teach</w:t>
            </w:r>
            <w:r w:rsidR="0085158C">
              <w:rPr>
                <w:rFonts w:cstheme="minorHAnsi"/>
                <w:bCs/>
                <w:i/>
                <w:iCs/>
                <w:color w:val="7F7F7F" w:themeColor="text1" w:themeTint="80"/>
                <w:sz w:val="16"/>
                <w:szCs w:val="16"/>
                <w:lang w:val="en-GB" w:eastAsia="sk-SK"/>
              </w:rPr>
              <w:t xml:space="preserve">ers of ŠP </w:t>
            </w:r>
            <w:r w:rsidR="009F3239">
              <w:rPr>
                <w:rFonts w:cstheme="minorHAnsi"/>
                <w:bCs/>
                <w:i/>
                <w:iCs/>
                <w:color w:val="7F7F7F" w:themeColor="text1" w:themeTint="80"/>
                <w:sz w:val="16"/>
                <w:szCs w:val="16"/>
                <w:lang w:val="en-GB" w:eastAsia="sk-SK"/>
              </w:rPr>
              <w:t>Process control</w:t>
            </w:r>
            <w:r w:rsidR="009B11BA">
              <w:rPr>
                <w:rFonts w:cstheme="minorHAnsi"/>
                <w:bCs/>
                <w:i/>
                <w:iCs/>
                <w:color w:val="7F7F7F" w:themeColor="text1" w:themeTint="80"/>
                <w:sz w:val="16"/>
                <w:szCs w:val="16"/>
                <w:lang w:val="en-GB" w:eastAsia="sk-SK"/>
              </w:rPr>
              <w:t xml:space="preserve"> </w:t>
            </w:r>
            <w:r w:rsidRPr="00EC6E3D">
              <w:rPr>
                <w:rFonts w:cstheme="minorHAnsi"/>
                <w:bCs/>
                <w:i/>
                <w:iCs/>
                <w:color w:val="7F7F7F" w:themeColor="text1" w:themeTint="80"/>
                <w:sz w:val="16"/>
                <w:szCs w:val="16"/>
                <w:lang w:val="en-GB" w:eastAsia="sk-SK"/>
              </w:rPr>
              <w:t>providing profile subjects</w:t>
            </w:r>
          </w:p>
          <w:p w14:paraId="0493FAB8" w14:textId="4F872C48" w:rsidR="00EC6E3D" w:rsidRPr="0003152F" w:rsidRDefault="00AC45AA" w:rsidP="0085158C">
            <w:pPr>
              <w:spacing w:line="216" w:lineRule="auto"/>
              <w:contextualSpacing/>
              <w:jc w:val="both"/>
              <w:rPr>
                <w:rFonts w:cstheme="minorHAnsi"/>
                <w:bCs/>
                <w:i/>
                <w:iCs/>
                <w:color w:val="7F7F7F" w:themeColor="text1" w:themeTint="80"/>
                <w:sz w:val="16"/>
                <w:szCs w:val="16"/>
                <w:lang w:val="en-GB" w:eastAsia="sk-SK"/>
              </w:rPr>
            </w:pPr>
            <w:hyperlink r:id="rId72" w:history="1">
              <w:r w:rsidR="004B2CE8" w:rsidRPr="00B565A0">
                <w:rPr>
                  <w:rStyle w:val="Hyperlink"/>
                  <w:rFonts w:cstheme="minorHAnsi"/>
                  <w:bCs/>
                  <w:i/>
                  <w:iCs/>
                  <w:sz w:val="16"/>
                  <w:szCs w:val="16"/>
                  <w:lang w:val="en-GB" w:eastAsia="sk-SK"/>
                </w:rPr>
                <w:t>https://is.stuba.sk/auth/dok_server/slozka.pl?ds=1;dok=1;id=215352</w:t>
              </w:r>
            </w:hyperlink>
          </w:p>
        </w:tc>
      </w:tr>
    </w:tbl>
    <w:p w14:paraId="519D8AED" w14:textId="77777777" w:rsidR="008E2AF0" w:rsidRPr="0003152F" w:rsidRDefault="008E2AF0" w:rsidP="0003152F">
      <w:pPr>
        <w:pStyle w:val="Default"/>
        <w:spacing w:line="216" w:lineRule="auto"/>
        <w:contextualSpacing/>
        <w:jc w:val="both"/>
        <w:rPr>
          <w:rFonts w:asciiTheme="minorHAnsi" w:hAnsiTheme="minorHAnsi" w:cstheme="minorHAnsi"/>
          <w:sz w:val="18"/>
          <w:szCs w:val="18"/>
          <w:lang w:val="en-GB"/>
        </w:rPr>
      </w:pPr>
    </w:p>
    <w:p w14:paraId="062B0608" w14:textId="57777897" w:rsidR="008E2AF0" w:rsidRDefault="001B415D" w:rsidP="00F92072">
      <w:pPr>
        <w:pStyle w:val="Default"/>
        <w:spacing w:line="216" w:lineRule="auto"/>
        <w:contextualSpacing/>
        <w:jc w:val="both"/>
        <w:rPr>
          <w:rFonts w:cstheme="minorHAnsi"/>
          <w:color w:val="auto"/>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 xml:space="preserve">7.2. </w:t>
      </w:r>
      <w:r w:rsidR="000337A9" w:rsidRPr="0003152F">
        <w:rPr>
          <w:rFonts w:cstheme="minorHAnsi"/>
          <w:color w:val="auto"/>
          <w:sz w:val="18"/>
          <w:szCs w:val="18"/>
          <w:lang w:val="en-GB"/>
        </w:rPr>
        <w:t>The institution’s outcomes of research</w:t>
      </w:r>
      <w:r w:rsidR="000337A9" w:rsidRPr="0003152F">
        <w:rPr>
          <w:sz w:val="18"/>
          <w:szCs w:val="18"/>
          <w:lang w:val="en-GB"/>
        </w:rPr>
        <w:t>/artistic/other activities are</w:t>
      </w:r>
      <w:r w:rsidR="000337A9" w:rsidRPr="0003152F">
        <w:rPr>
          <w:rFonts w:cstheme="minorHAnsi"/>
          <w:color w:val="auto"/>
          <w:sz w:val="18"/>
          <w:szCs w:val="18"/>
          <w:lang w:val="en-GB"/>
        </w:rPr>
        <w:t xml:space="preserve"> demonstrated through the most important outcomes of the teachers in charge of the profile courses of the study </w:t>
      </w:r>
      <w:r w:rsidR="00D7442F">
        <w:rPr>
          <w:rFonts w:cstheme="minorHAnsi"/>
          <w:color w:val="auto"/>
          <w:sz w:val="18"/>
          <w:szCs w:val="18"/>
          <w:lang w:val="en-GB"/>
        </w:rPr>
        <w:t>programme</w:t>
      </w:r>
      <w:r w:rsidR="000337A9" w:rsidRPr="0003152F">
        <w:rPr>
          <w:rFonts w:cstheme="minorHAnsi"/>
          <w:color w:val="auto"/>
          <w:sz w:val="18"/>
          <w:szCs w:val="18"/>
          <w:lang w:val="en-GB"/>
        </w:rPr>
        <w:t xml:space="preserve">.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4B2CE8" w14:paraId="1D5E1A06" w14:textId="77777777" w:rsidTr="00A539CD">
        <w:trPr>
          <w:trHeight w:val="567"/>
        </w:trPr>
        <w:tc>
          <w:tcPr>
            <w:tcW w:w="7090" w:type="dxa"/>
          </w:tcPr>
          <w:p w14:paraId="414D6C96" w14:textId="6633ABE9" w:rsidR="004B2CE8" w:rsidRDefault="004B2CE8" w:rsidP="00A539CD">
            <w:pPr>
              <w:tabs>
                <w:tab w:val="left" w:pos="5098"/>
              </w:tabs>
              <w:spacing w:line="216" w:lineRule="auto"/>
              <w:rPr>
                <w:i/>
                <w:color w:val="7F7F7F"/>
                <w:sz w:val="16"/>
                <w:szCs w:val="16"/>
              </w:rPr>
            </w:pPr>
            <w:r>
              <w:rPr>
                <w:i/>
                <w:color w:val="7F7F7F"/>
                <w:sz w:val="16"/>
                <w:szCs w:val="16"/>
              </w:rPr>
              <w:t>Fulfilled.</w:t>
            </w:r>
          </w:p>
          <w:p w14:paraId="3796A26E" w14:textId="784405ED" w:rsidR="004B2CE8" w:rsidRDefault="004B2CE8" w:rsidP="00A539CD">
            <w:pPr>
              <w:spacing w:line="216" w:lineRule="auto"/>
              <w:rPr>
                <w:i/>
                <w:color w:val="7F7F7F"/>
                <w:sz w:val="16"/>
                <w:szCs w:val="16"/>
              </w:rPr>
            </w:pPr>
            <w:r>
              <w:rPr>
                <w:i/>
                <w:color w:val="7F7F7F"/>
                <w:sz w:val="16"/>
                <w:szCs w:val="16"/>
              </w:rPr>
              <w:t>All teachers that teach profile courses meet the „international quality“ ranking.</w:t>
            </w:r>
          </w:p>
        </w:tc>
        <w:tc>
          <w:tcPr>
            <w:tcW w:w="2691" w:type="dxa"/>
          </w:tcPr>
          <w:p w14:paraId="28E237E5" w14:textId="0F0253F3" w:rsidR="004B2CE8" w:rsidRDefault="004B2CE8" w:rsidP="00A539CD">
            <w:pPr>
              <w:spacing w:line="216" w:lineRule="auto"/>
              <w:rPr>
                <w:i/>
                <w:color w:val="7F7F7F"/>
                <w:sz w:val="16"/>
                <w:szCs w:val="16"/>
              </w:rPr>
            </w:pPr>
            <w:r>
              <w:rPr>
                <w:i/>
                <w:color w:val="7F7F7F"/>
                <w:sz w:val="16"/>
                <w:szCs w:val="16"/>
              </w:rPr>
              <w:t>VTC of 5 teachers of profile courses</w:t>
            </w:r>
          </w:p>
          <w:p w14:paraId="09870F2E" w14:textId="77777777" w:rsidR="004B2CE8" w:rsidRDefault="00AC45AA" w:rsidP="00A539CD">
            <w:pPr>
              <w:spacing w:line="216" w:lineRule="auto"/>
              <w:rPr>
                <w:i/>
                <w:color w:val="7F7F7F"/>
                <w:sz w:val="16"/>
                <w:szCs w:val="16"/>
              </w:rPr>
            </w:pPr>
            <w:hyperlink r:id="rId73">
              <w:r w:rsidR="004B2CE8">
                <w:rPr>
                  <w:i/>
                  <w:color w:val="1155CC"/>
                  <w:sz w:val="16"/>
                  <w:szCs w:val="16"/>
                  <w:u w:val="single"/>
                </w:rPr>
                <w:t>https://is.stuba.sk/auth/dok_server/slozka.pl?ds=1;dok=1;id=215352</w:t>
              </w:r>
            </w:hyperlink>
          </w:p>
        </w:tc>
      </w:tr>
    </w:tbl>
    <w:p w14:paraId="1B4BAD8B" w14:textId="77777777" w:rsidR="004B2CE8" w:rsidRPr="0003152F" w:rsidRDefault="004B2CE8" w:rsidP="00F92072">
      <w:pPr>
        <w:pStyle w:val="Default"/>
        <w:spacing w:line="216" w:lineRule="auto"/>
        <w:contextualSpacing/>
        <w:jc w:val="both"/>
        <w:rPr>
          <w:rFonts w:asciiTheme="minorHAnsi" w:hAnsiTheme="minorHAnsi" w:cstheme="minorHAnsi"/>
          <w:sz w:val="18"/>
          <w:szCs w:val="18"/>
          <w:lang w:val="en-GB"/>
        </w:rPr>
      </w:pPr>
    </w:p>
    <w:p w14:paraId="7BE4CD59" w14:textId="4F3FBBBC" w:rsidR="008E2AF0" w:rsidRPr="0003152F" w:rsidRDefault="008E2AF0" w:rsidP="0003152F">
      <w:pPr>
        <w:pStyle w:val="Default"/>
        <w:spacing w:line="216" w:lineRule="auto"/>
        <w:jc w:val="both"/>
        <w:rPr>
          <w:rFonts w:asciiTheme="minorHAnsi" w:hAnsiTheme="minorHAnsi" w:cstheme="minorHAnsi"/>
          <w:sz w:val="18"/>
          <w:szCs w:val="18"/>
          <w:lang w:val="en-GB"/>
        </w:rPr>
      </w:pPr>
      <w:r w:rsidRPr="0003152F">
        <w:rPr>
          <w:rFonts w:asciiTheme="minorHAnsi" w:hAnsiTheme="minorHAnsi" w:cstheme="minorHAnsi"/>
          <w:b/>
          <w:bCs/>
          <w:sz w:val="18"/>
          <w:szCs w:val="18"/>
          <w:lang w:val="en-GB"/>
        </w:rPr>
        <w:t>SP</w:t>
      </w:r>
      <w:r w:rsidR="00FE45CC">
        <w:rPr>
          <w:rFonts w:asciiTheme="minorHAnsi" w:hAnsiTheme="minorHAnsi" w:cstheme="minorHAnsi"/>
          <w:b/>
          <w:bCs/>
          <w:sz w:val="18"/>
          <w:szCs w:val="18"/>
          <w:lang w:val="en-GB"/>
        </w:rPr>
        <w:t> </w:t>
      </w:r>
      <w:r w:rsidRPr="0003152F">
        <w:rPr>
          <w:rFonts w:asciiTheme="minorHAnsi" w:hAnsiTheme="minorHAnsi" w:cstheme="minorHAnsi"/>
          <w:b/>
          <w:bCs/>
          <w:sz w:val="18"/>
          <w:szCs w:val="18"/>
          <w:lang w:val="en-GB"/>
        </w:rPr>
        <w:t xml:space="preserve">7.3. </w:t>
      </w:r>
      <w:r w:rsidR="000337A9" w:rsidRPr="0003152F">
        <w:rPr>
          <w:rFonts w:cstheme="minorHAnsi"/>
          <w:sz w:val="18"/>
          <w:szCs w:val="18"/>
          <w:lang w:val="en-GB"/>
        </w:rPr>
        <w:t xml:space="preserve">In case the institution delivers several study </w:t>
      </w:r>
      <w:r w:rsidR="00D7442F">
        <w:rPr>
          <w:rFonts w:cstheme="minorHAnsi"/>
          <w:sz w:val="18"/>
          <w:szCs w:val="18"/>
          <w:lang w:val="en-GB"/>
        </w:rPr>
        <w:t>programme</w:t>
      </w:r>
      <w:r w:rsidR="000337A9" w:rsidRPr="0003152F">
        <w:rPr>
          <w:rFonts w:cstheme="minorHAnsi"/>
          <w:sz w:val="18"/>
          <w:szCs w:val="18"/>
          <w:lang w:val="en-GB"/>
        </w:rPr>
        <w:t xml:space="preserve">s in a given field of study, it demonstrates the outcome of their </w:t>
      </w:r>
      <w:r w:rsidR="000337A9" w:rsidRPr="0003152F">
        <w:rPr>
          <w:sz w:val="18"/>
          <w:szCs w:val="18"/>
          <w:lang w:val="en-GB"/>
        </w:rPr>
        <w:t>research/artistic/other activities</w:t>
      </w:r>
      <w:r w:rsidR="000337A9" w:rsidRPr="0003152F">
        <w:rPr>
          <w:rFonts w:cstheme="minorHAnsi"/>
          <w:sz w:val="18"/>
          <w:szCs w:val="18"/>
          <w:lang w:val="en-GB"/>
        </w:rPr>
        <w:t xml:space="preserve"> according to Art.7 (1 to2) of the Study </w:t>
      </w:r>
      <w:r w:rsidR="00D7442F">
        <w:rPr>
          <w:rFonts w:cstheme="minorHAnsi"/>
          <w:sz w:val="18"/>
          <w:szCs w:val="18"/>
          <w:lang w:val="en-GB"/>
        </w:rPr>
        <w:t>Programme</w:t>
      </w:r>
      <w:r w:rsidR="000337A9" w:rsidRPr="0003152F">
        <w:rPr>
          <w:rFonts w:cstheme="minorHAnsi"/>
          <w:sz w:val="18"/>
          <w:szCs w:val="18"/>
          <w:lang w:val="en-GB"/>
        </w:rPr>
        <w:t xml:space="preserve"> Standards, separately for each study </w:t>
      </w:r>
      <w:r w:rsidR="00D7442F">
        <w:rPr>
          <w:rFonts w:cstheme="minorHAnsi"/>
          <w:sz w:val="18"/>
          <w:szCs w:val="18"/>
          <w:lang w:val="en-GB"/>
        </w:rPr>
        <w:t>programme</w:t>
      </w:r>
      <w:r w:rsidR="000337A9" w:rsidRPr="0003152F">
        <w:rPr>
          <w:rFonts w:cstheme="minorHAnsi"/>
          <w:sz w:val="18"/>
          <w:szCs w:val="18"/>
          <w:lang w:val="en-GB"/>
        </w:rPr>
        <w:t>, except for concurrence with cases under Art. 7 (3).</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9C6698" w:rsidRPr="0003152F" w14:paraId="2AF32523"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7AA21B78" w14:textId="2720D15B" w:rsidR="009C6698" w:rsidRPr="0003152F" w:rsidRDefault="009C6698" w:rsidP="0003152F">
            <w:pPr>
              <w:spacing w:line="216" w:lineRule="auto"/>
              <w:jc w:val="both"/>
              <w:rPr>
                <w:rFonts w:cstheme="minorHAnsi"/>
                <w:b w:val="0"/>
                <w:bCs w:val="0"/>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3804CB2C" w14:textId="6D529969"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4A7A2817" w14:textId="77777777" w:rsidTr="009C6698">
        <w:trPr>
          <w:trHeight w:val="567"/>
        </w:trPr>
        <w:tc>
          <w:tcPr>
            <w:tcW w:w="6231" w:type="dxa"/>
          </w:tcPr>
          <w:p w14:paraId="494E1699" w14:textId="6D82BB04" w:rsidR="00787658" w:rsidRPr="0003152F" w:rsidRDefault="009D7B09"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Fulfilled</w:t>
            </w:r>
            <w:r w:rsidR="00787658" w:rsidRPr="0003152F">
              <w:rPr>
                <w:rFonts w:cstheme="minorHAnsi"/>
                <w:bCs/>
                <w:i/>
                <w:iCs/>
                <w:color w:val="7F7F7F" w:themeColor="text1" w:themeTint="80"/>
                <w:sz w:val="16"/>
                <w:szCs w:val="16"/>
                <w:lang w:val="en-GB" w:eastAsia="sk-SK"/>
              </w:rPr>
              <w:t>.</w:t>
            </w:r>
          </w:p>
          <w:p w14:paraId="66308686" w14:textId="77777777" w:rsidR="00787658" w:rsidRPr="0003152F" w:rsidRDefault="00787658" w:rsidP="0003152F">
            <w:pPr>
              <w:spacing w:line="216" w:lineRule="auto"/>
              <w:contextualSpacing/>
              <w:jc w:val="both"/>
              <w:rPr>
                <w:rFonts w:cstheme="minorHAnsi"/>
                <w:bCs/>
                <w:i/>
                <w:iCs/>
                <w:color w:val="7F7F7F" w:themeColor="text1" w:themeTint="80"/>
                <w:sz w:val="16"/>
                <w:szCs w:val="16"/>
                <w:lang w:val="en-GB" w:eastAsia="sk-SK"/>
              </w:rPr>
            </w:pPr>
          </w:p>
          <w:p w14:paraId="4CE47480" w14:textId="6125453A" w:rsidR="008E2AF0" w:rsidRPr="0003152F" w:rsidRDefault="00E059F5"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 xml:space="preserve">STU offers other study programes in the field of Cybernetics for which compliance will be demonstrated when appealing for the institutional accreditation. Since the application for the SP Process control is a new application, compliance is demonstrated by providing 5 scientific outputs for 5 teachers of the profile courses. </w:t>
            </w:r>
          </w:p>
        </w:tc>
        <w:tc>
          <w:tcPr>
            <w:tcW w:w="3550" w:type="dxa"/>
          </w:tcPr>
          <w:p w14:paraId="4BF39C9E" w14:textId="5BCC2A3F" w:rsidR="00863767" w:rsidRDefault="00863767"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Will be provided upon application of STU for assessment of its internal quality management system.</w:t>
            </w:r>
          </w:p>
          <w:p w14:paraId="427D8C5A" w14:textId="77777777" w:rsidR="00863767" w:rsidRPr="00AE4276" w:rsidRDefault="00863767" w:rsidP="0003152F">
            <w:pPr>
              <w:spacing w:line="216" w:lineRule="auto"/>
              <w:contextualSpacing/>
              <w:jc w:val="both"/>
              <w:rPr>
                <w:rFonts w:cstheme="minorHAnsi"/>
                <w:bCs/>
                <w:i/>
                <w:iCs/>
                <w:color w:val="7F7F7F" w:themeColor="text1" w:themeTint="80"/>
                <w:sz w:val="16"/>
                <w:szCs w:val="16"/>
                <w:lang w:val="en-GB" w:eastAsia="sk-SK"/>
              </w:rPr>
            </w:pPr>
          </w:p>
          <w:p w14:paraId="54FDABE7" w14:textId="066CA220" w:rsidR="00F92072" w:rsidRDefault="00CA1B24" w:rsidP="00CA1B24">
            <w:pPr>
              <w:spacing w:line="216" w:lineRule="auto"/>
              <w:contextualSpacing/>
              <w:jc w:val="both"/>
              <w:rPr>
                <w:rFonts w:cstheme="minorHAnsi"/>
                <w:bCs/>
                <w:i/>
                <w:iCs/>
                <w:color w:val="7F7F7F" w:themeColor="text1" w:themeTint="80"/>
                <w:sz w:val="16"/>
                <w:szCs w:val="16"/>
                <w:lang w:val="en-GB" w:eastAsia="sk-SK"/>
              </w:rPr>
            </w:pPr>
            <w:r w:rsidRPr="00C776E5">
              <w:rPr>
                <w:rFonts w:cstheme="minorHAnsi"/>
                <w:bCs/>
                <w:i/>
                <w:iCs/>
                <w:color w:val="7F7F7F" w:themeColor="text1" w:themeTint="80"/>
                <w:sz w:val="16"/>
                <w:szCs w:val="16"/>
                <w:lang w:val="en-GB" w:eastAsia="sk-SK"/>
              </w:rPr>
              <w:t>5x5 VTC of the most important outputs of the cr</w:t>
            </w:r>
            <w:r w:rsidR="00F92072" w:rsidRPr="00C776E5">
              <w:rPr>
                <w:rFonts w:cstheme="minorHAnsi"/>
                <w:bCs/>
                <w:i/>
                <w:iCs/>
                <w:color w:val="7F7F7F" w:themeColor="text1" w:themeTint="80"/>
                <w:sz w:val="16"/>
                <w:szCs w:val="16"/>
                <w:lang w:val="en-GB" w:eastAsia="sk-SK"/>
              </w:rPr>
              <w:t xml:space="preserve">eative activity of teachers of SP </w:t>
            </w:r>
            <w:r w:rsidR="009F3239">
              <w:rPr>
                <w:rFonts w:cstheme="minorHAnsi"/>
                <w:bCs/>
                <w:i/>
                <w:iCs/>
                <w:color w:val="7F7F7F" w:themeColor="text1" w:themeTint="80"/>
                <w:sz w:val="16"/>
                <w:szCs w:val="16"/>
                <w:lang w:val="en-GB" w:eastAsia="sk-SK"/>
              </w:rPr>
              <w:t>Process control</w:t>
            </w:r>
            <w:r w:rsidRPr="00C776E5">
              <w:rPr>
                <w:rFonts w:cstheme="minorHAnsi"/>
                <w:bCs/>
                <w:i/>
                <w:iCs/>
                <w:color w:val="7F7F7F" w:themeColor="text1" w:themeTint="80"/>
                <w:sz w:val="16"/>
                <w:szCs w:val="16"/>
                <w:lang w:val="en-GB" w:eastAsia="sk-SK"/>
              </w:rPr>
              <w:t xml:space="preserve"> providing profile subjects</w:t>
            </w:r>
          </w:p>
          <w:p w14:paraId="7D9EB5C5" w14:textId="77777777" w:rsidR="00851D19" w:rsidRPr="00851D19" w:rsidRDefault="00AC45AA" w:rsidP="00851D19">
            <w:pPr>
              <w:spacing w:line="216" w:lineRule="auto"/>
              <w:contextualSpacing/>
              <w:jc w:val="both"/>
              <w:rPr>
                <w:rFonts w:cstheme="minorHAnsi"/>
                <w:bCs/>
                <w:i/>
                <w:iCs/>
                <w:color w:val="7F7F7F" w:themeColor="text1" w:themeTint="80"/>
                <w:sz w:val="16"/>
                <w:szCs w:val="16"/>
                <w:lang w:val="en-GB" w:eastAsia="sk-SK"/>
              </w:rPr>
            </w:pPr>
            <w:hyperlink r:id="rId74" w:history="1">
              <w:r w:rsidR="00851D19" w:rsidRPr="00851D19">
                <w:rPr>
                  <w:rStyle w:val="Hyperlink"/>
                  <w:rFonts w:cstheme="minorHAnsi"/>
                  <w:bCs/>
                  <w:i/>
                  <w:iCs/>
                  <w:sz w:val="16"/>
                  <w:szCs w:val="16"/>
                  <w:lang w:val="en-GB" w:eastAsia="sk-SK"/>
                </w:rPr>
                <w:t>https://is.stuba.sk/auth/dok_server/slozka.pl?ds=1;dok=1;id=215352</w:t>
              </w:r>
            </w:hyperlink>
          </w:p>
          <w:p w14:paraId="73562298" w14:textId="0FBA99EE" w:rsidR="00497E06" w:rsidRPr="00AE4276" w:rsidRDefault="00497E06" w:rsidP="00CA1B24">
            <w:pPr>
              <w:spacing w:line="216" w:lineRule="auto"/>
              <w:contextualSpacing/>
              <w:jc w:val="both"/>
              <w:rPr>
                <w:rFonts w:cstheme="minorHAnsi"/>
                <w:bCs/>
                <w:i/>
                <w:iCs/>
                <w:color w:val="7F7F7F" w:themeColor="text1" w:themeTint="80"/>
                <w:sz w:val="16"/>
                <w:szCs w:val="16"/>
                <w:lang w:val="en-GB" w:eastAsia="sk-SK"/>
              </w:rPr>
            </w:pPr>
          </w:p>
        </w:tc>
      </w:tr>
    </w:tbl>
    <w:p w14:paraId="4B60D265" w14:textId="77777777" w:rsidR="008E2AF0" w:rsidRPr="0003152F" w:rsidRDefault="008E2AF0" w:rsidP="0003152F">
      <w:pPr>
        <w:pStyle w:val="Default"/>
        <w:spacing w:line="216" w:lineRule="auto"/>
        <w:contextualSpacing/>
        <w:jc w:val="both"/>
        <w:rPr>
          <w:rFonts w:asciiTheme="minorHAnsi" w:hAnsiTheme="minorHAnsi" w:cstheme="minorHAnsi"/>
          <w:sz w:val="18"/>
          <w:szCs w:val="18"/>
          <w:lang w:val="en-GB"/>
        </w:rPr>
      </w:pPr>
    </w:p>
    <w:p w14:paraId="318FF476" w14:textId="5C718050" w:rsidR="008E2AF0" w:rsidRPr="0003152F" w:rsidRDefault="001B415D"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00657572" w:rsidRPr="0003152F">
        <w:rPr>
          <w:rFonts w:cstheme="minorHAnsi"/>
          <w:b/>
          <w:bCs/>
          <w:sz w:val="18"/>
          <w:szCs w:val="18"/>
          <w:lang w:val="en-GB"/>
        </w:rPr>
        <w:t>7</w:t>
      </w:r>
      <w:r w:rsidRPr="0003152F">
        <w:rPr>
          <w:rFonts w:cstheme="minorHAnsi"/>
          <w:b/>
          <w:bCs/>
          <w:sz w:val="18"/>
          <w:szCs w:val="18"/>
          <w:lang w:val="en-GB"/>
        </w:rPr>
        <w:t xml:space="preserve">.4. </w:t>
      </w:r>
      <w:r w:rsidR="000337A9" w:rsidRPr="0003152F">
        <w:rPr>
          <w:rFonts w:cstheme="minorHAnsi"/>
          <w:sz w:val="18"/>
          <w:szCs w:val="18"/>
          <w:lang w:val="en-GB"/>
        </w:rPr>
        <w:t xml:space="preserve">In case the institution delivers several study </w:t>
      </w:r>
      <w:r w:rsidR="00D7442F">
        <w:rPr>
          <w:rFonts w:cstheme="minorHAnsi"/>
          <w:sz w:val="18"/>
          <w:szCs w:val="18"/>
          <w:lang w:val="en-GB"/>
        </w:rPr>
        <w:t>programme</w:t>
      </w:r>
      <w:r w:rsidR="000337A9" w:rsidRPr="0003152F">
        <w:rPr>
          <w:rFonts w:cstheme="minorHAnsi"/>
          <w:sz w:val="18"/>
          <w:szCs w:val="18"/>
          <w:lang w:val="en-GB"/>
        </w:rPr>
        <w:t>s in a given field of study at different addresses, it ensures the demonstration of the ou</w:t>
      </w:r>
      <w:r w:rsidR="00E60380">
        <w:rPr>
          <w:rFonts w:cstheme="minorHAnsi"/>
          <w:sz w:val="18"/>
          <w:szCs w:val="18"/>
          <w:lang w:val="en-GB"/>
        </w:rPr>
        <w:t>t</w:t>
      </w:r>
      <w:r w:rsidR="000337A9" w:rsidRPr="0003152F">
        <w:rPr>
          <w:rFonts w:cstheme="minorHAnsi"/>
          <w:sz w:val="18"/>
          <w:szCs w:val="18"/>
          <w:lang w:val="en-GB"/>
        </w:rPr>
        <w:t xml:space="preserve">comes of their </w:t>
      </w:r>
      <w:r w:rsidR="000337A9" w:rsidRPr="0003152F">
        <w:rPr>
          <w:sz w:val="18"/>
          <w:szCs w:val="18"/>
          <w:lang w:val="en-GB"/>
        </w:rPr>
        <w:t>research/artistic/other activities</w:t>
      </w:r>
      <w:r w:rsidR="000337A9" w:rsidRPr="0003152F">
        <w:rPr>
          <w:rFonts w:cstheme="minorHAnsi"/>
          <w:sz w:val="18"/>
          <w:szCs w:val="18"/>
          <w:lang w:val="en-GB"/>
        </w:rPr>
        <w:t xml:space="preserve"> for each address separately.</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4395363F"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14E2420A" w14:textId="4EF744A7"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1A611308" w14:textId="77777777" w:rsidTr="002A43FC">
        <w:trPr>
          <w:trHeight w:val="567"/>
        </w:trPr>
        <w:tc>
          <w:tcPr>
            <w:tcW w:w="7090" w:type="dxa"/>
          </w:tcPr>
          <w:p w14:paraId="378D8CFB" w14:textId="4C66502D" w:rsidR="002A43FC" w:rsidRDefault="00BF5031"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Fulfilled.</w:t>
            </w:r>
          </w:p>
          <w:p w14:paraId="0C1EA3C5" w14:textId="77777777" w:rsidR="00BF5031" w:rsidRDefault="00BF5031" w:rsidP="0003152F">
            <w:pPr>
              <w:spacing w:line="216" w:lineRule="auto"/>
              <w:contextualSpacing/>
              <w:jc w:val="both"/>
              <w:rPr>
                <w:rFonts w:cstheme="minorHAnsi"/>
                <w:bCs/>
                <w:i/>
                <w:iCs/>
                <w:color w:val="7F7F7F" w:themeColor="text1" w:themeTint="80"/>
                <w:sz w:val="16"/>
                <w:szCs w:val="16"/>
                <w:lang w:val="en-GB" w:eastAsia="sk-SK"/>
              </w:rPr>
            </w:pPr>
          </w:p>
          <w:p w14:paraId="397EB918" w14:textId="71F54B30" w:rsidR="00BF5031" w:rsidRPr="0003152F" w:rsidRDefault="00BF5031" w:rsidP="00BF5031">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STU offers other study programes in the field of Cybernetics for which compliance will be demonstrated when appealing for the institutional accreditation. Since the application for the SP Process control is a new application, compliance is demonstrated for the place of its place of realization, which is FCHPT STU.</w:t>
            </w:r>
          </w:p>
        </w:tc>
        <w:tc>
          <w:tcPr>
            <w:tcW w:w="2691" w:type="dxa"/>
          </w:tcPr>
          <w:p w14:paraId="4D8FA2B0" w14:textId="5FC6D6B6" w:rsidR="008E2AF0" w:rsidRPr="0003152F" w:rsidRDefault="00BF5031"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Will be provided upon application of STU for assessment of its internal quality management system.</w:t>
            </w:r>
          </w:p>
        </w:tc>
      </w:tr>
    </w:tbl>
    <w:p w14:paraId="1910D402" w14:textId="77777777" w:rsidR="00474644" w:rsidRPr="0003152F" w:rsidRDefault="00474644" w:rsidP="0003152F">
      <w:pPr>
        <w:autoSpaceDE w:val="0"/>
        <w:autoSpaceDN w:val="0"/>
        <w:adjustRightInd w:val="0"/>
        <w:spacing w:after="0" w:line="216" w:lineRule="auto"/>
        <w:contextualSpacing/>
        <w:jc w:val="both"/>
        <w:rPr>
          <w:rFonts w:cstheme="minorHAnsi"/>
          <w:color w:val="000000"/>
          <w:sz w:val="18"/>
          <w:szCs w:val="18"/>
          <w:lang w:val="en-GB"/>
        </w:rPr>
      </w:pPr>
    </w:p>
    <w:p w14:paraId="6ACBC3CB" w14:textId="32861A0F" w:rsidR="008E2AF0" w:rsidRPr="0003152F" w:rsidRDefault="001B415D"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00657572" w:rsidRPr="0003152F">
        <w:rPr>
          <w:rFonts w:cstheme="minorHAnsi"/>
          <w:b/>
          <w:bCs/>
          <w:sz w:val="18"/>
          <w:szCs w:val="18"/>
          <w:lang w:val="en-GB"/>
        </w:rPr>
        <w:t>7</w:t>
      </w:r>
      <w:r w:rsidRPr="0003152F">
        <w:rPr>
          <w:rFonts w:cstheme="minorHAnsi"/>
          <w:b/>
          <w:bCs/>
          <w:sz w:val="18"/>
          <w:szCs w:val="18"/>
          <w:lang w:val="en-GB"/>
        </w:rPr>
        <w:t>.5</w:t>
      </w:r>
      <w:r w:rsidR="00987AA9" w:rsidRPr="0003152F">
        <w:rPr>
          <w:rFonts w:cstheme="minorHAnsi"/>
          <w:b/>
          <w:bCs/>
          <w:sz w:val="18"/>
          <w:szCs w:val="18"/>
          <w:lang w:val="en-GB"/>
        </w:rPr>
        <w:t>.</w:t>
      </w:r>
      <w:r w:rsidR="00E82D04" w:rsidRPr="0003152F">
        <w:rPr>
          <w:rFonts w:cstheme="minorHAnsi"/>
          <w:b/>
          <w:bCs/>
          <w:sz w:val="18"/>
          <w:szCs w:val="18"/>
          <w:lang w:val="en-GB"/>
        </w:rPr>
        <w:t xml:space="preserve"> </w:t>
      </w:r>
      <w:r w:rsidR="000337A9" w:rsidRPr="0003152F">
        <w:rPr>
          <w:rFonts w:cstheme="minorHAnsi"/>
          <w:sz w:val="18"/>
          <w:szCs w:val="18"/>
          <w:lang w:val="en-GB"/>
        </w:rPr>
        <w:t>In case of a</w:t>
      </w:r>
      <w:r w:rsidR="000337A9" w:rsidRPr="0003152F">
        <w:rPr>
          <w:rFonts w:cstheme="minorHAnsi"/>
          <w:b/>
          <w:bCs/>
          <w:sz w:val="18"/>
          <w:szCs w:val="18"/>
          <w:lang w:val="en-GB"/>
        </w:rPr>
        <w:t xml:space="preserve"> </w:t>
      </w:r>
      <w:r w:rsidR="000337A9" w:rsidRPr="0003152F">
        <w:rPr>
          <w:rFonts w:cstheme="minorHAnsi"/>
          <w:sz w:val="18"/>
          <w:szCs w:val="18"/>
          <w:lang w:val="en-GB"/>
        </w:rPr>
        <w:t xml:space="preserve">third-degree study </w:t>
      </w:r>
      <w:r w:rsidR="00D7442F">
        <w:rPr>
          <w:rFonts w:cstheme="minorHAnsi"/>
          <w:sz w:val="18"/>
          <w:szCs w:val="18"/>
          <w:lang w:val="en-GB"/>
        </w:rPr>
        <w:t>programme</w:t>
      </w:r>
      <w:r w:rsidR="000337A9" w:rsidRPr="0003152F">
        <w:rPr>
          <w:rFonts w:cstheme="minorHAnsi"/>
          <w:sz w:val="18"/>
          <w:szCs w:val="18"/>
          <w:lang w:val="en-GB"/>
        </w:rPr>
        <w:t xml:space="preserve"> delivery, the institution demonstrates long-term continuous research or artistic activity in the field of the study </w:t>
      </w:r>
      <w:r w:rsidR="00D7442F">
        <w:rPr>
          <w:rFonts w:cstheme="minorHAnsi"/>
          <w:sz w:val="18"/>
          <w:szCs w:val="18"/>
          <w:lang w:val="en-GB"/>
        </w:rPr>
        <w:t>programme</w:t>
      </w:r>
      <w:r w:rsidR="000337A9" w:rsidRPr="0003152F">
        <w:rPr>
          <w:rFonts w:cstheme="minorHAnsi"/>
          <w:sz w:val="18"/>
          <w:szCs w:val="18"/>
          <w:lang w:val="en-GB"/>
        </w:rPr>
        <w:t xml:space="preserve">. The workplace has to show the existence of long-term and </w:t>
      </w:r>
      <w:r w:rsidR="00FE45CC" w:rsidRPr="0003152F">
        <w:rPr>
          <w:rFonts w:cstheme="minorHAnsi"/>
          <w:sz w:val="18"/>
          <w:szCs w:val="18"/>
          <w:lang w:val="en-GB"/>
        </w:rPr>
        <w:t>continuous</w:t>
      </w:r>
      <w:r w:rsidR="000337A9" w:rsidRPr="0003152F">
        <w:rPr>
          <w:rFonts w:cstheme="minorHAnsi"/>
          <w:sz w:val="18"/>
          <w:szCs w:val="18"/>
          <w:lang w:val="en-GB"/>
        </w:rPr>
        <w:t xml:space="preserve"> success in </w:t>
      </w:r>
      <w:r w:rsidR="00FE45CC" w:rsidRPr="0003152F">
        <w:rPr>
          <w:rFonts w:cstheme="minorHAnsi"/>
          <w:sz w:val="18"/>
          <w:szCs w:val="18"/>
          <w:lang w:val="en-GB"/>
        </w:rPr>
        <w:t>receiving</w:t>
      </w:r>
      <w:r w:rsidR="000337A9" w:rsidRPr="0003152F">
        <w:rPr>
          <w:rFonts w:cstheme="minorHAnsi"/>
          <w:sz w:val="18"/>
          <w:szCs w:val="18"/>
          <w:lang w:val="en-GB"/>
        </w:rPr>
        <w:t xml:space="preserve"> financial grants for research or artistic projects, and the existence of follow-up or new projects from domestic and international grant schemes or other sources.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423D9085"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2F457333" w14:textId="5DE620A5"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30B644C2" w14:textId="77777777" w:rsidTr="002A43FC">
        <w:trPr>
          <w:trHeight w:val="567"/>
        </w:trPr>
        <w:tc>
          <w:tcPr>
            <w:tcW w:w="7090" w:type="dxa"/>
          </w:tcPr>
          <w:p w14:paraId="29EEB882" w14:textId="116256DD" w:rsidR="0069667D" w:rsidRPr="00E00191" w:rsidRDefault="00EA61F8" w:rsidP="0003152F">
            <w:pPr>
              <w:spacing w:line="216" w:lineRule="auto"/>
              <w:contextualSpacing/>
              <w:jc w:val="both"/>
              <w:rPr>
                <w:rFonts w:cstheme="minorHAnsi"/>
                <w:bCs/>
                <w:i/>
                <w:iCs/>
                <w:color w:val="7F7F7F" w:themeColor="text1" w:themeTint="80"/>
                <w:sz w:val="16"/>
                <w:szCs w:val="16"/>
                <w:lang w:val="en-US" w:eastAsia="sk-SK"/>
              </w:rPr>
            </w:pPr>
            <w:r>
              <w:rPr>
                <w:rFonts w:cstheme="minorHAnsi"/>
                <w:bCs/>
                <w:i/>
                <w:iCs/>
                <w:color w:val="7F7F7F" w:themeColor="text1" w:themeTint="80"/>
                <w:sz w:val="16"/>
                <w:szCs w:val="16"/>
                <w:lang w:val="en-GB" w:eastAsia="sk-SK"/>
              </w:rPr>
              <w:t>SP Process control is not a third-degree study programme.</w:t>
            </w:r>
          </w:p>
        </w:tc>
        <w:tc>
          <w:tcPr>
            <w:tcW w:w="2691" w:type="dxa"/>
          </w:tcPr>
          <w:p w14:paraId="46291277" w14:textId="04AB1D67" w:rsidR="0069667D" w:rsidRPr="0003152F" w:rsidRDefault="00EA61F8" w:rsidP="00EA61F8">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w:t>
            </w:r>
          </w:p>
        </w:tc>
      </w:tr>
    </w:tbl>
    <w:p w14:paraId="38D50D63" w14:textId="77777777" w:rsidR="007E61E5" w:rsidRPr="0003152F" w:rsidRDefault="007E61E5" w:rsidP="0003152F">
      <w:pPr>
        <w:pStyle w:val="Default"/>
        <w:spacing w:line="216" w:lineRule="auto"/>
        <w:jc w:val="both"/>
        <w:rPr>
          <w:rFonts w:cstheme="minorHAnsi"/>
          <w:b/>
          <w:bCs/>
          <w:sz w:val="18"/>
          <w:szCs w:val="18"/>
          <w:lang w:val="en-GB"/>
        </w:rPr>
      </w:pPr>
    </w:p>
    <w:p w14:paraId="5B78A509" w14:textId="3DA44021" w:rsidR="008E2AF0" w:rsidRPr="0003152F" w:rsidRDefault="001B415D" w:rsidP="0003152F">
      <w:pPr>
        <w:pStyle w:val="Default"/>
        <w:spacing w:line="216" w:lineRule="auto"/>
        <w:jc w:val="both"/>
        <w:rPr>
          <w:rFonts w:cstheme="minorHAnsi"/>
          <w:color w:val="auto"/>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00657572" w:rsidRPr="0003152F">
        <w:rPr>
          <w:rFonts w:cstheme="minorHAnsi"/>
          <w:b/>
          <w:bCs/>
          <w:sz w:val="18"/>
          <w:szCs w:val="18"/>
          <w:lang w:val="en-GB"/>
        </w:rPr>
        <w:t>7</w:t>
      </w:r>
      <w:r w:rsidRPr="0003152F">
        <w:rPr>
          <w:rFonts w:cstheme="minorHAnsi"/>
          <w:b/>
          <w:bCs/>
          <w:sz w:val="18"/>
          <w:szCs w:val="18"/>
          <w:lang w:val="en-GB"/>
        </w:rPr>
        <w:t xml:space="preserve">.6. </w:t>
      </w:r>
      <w:r w:rsidR="000337A9" w:rsidRPr="0003152F">
        <w:rPr>
          <w:rFonts w:cstheme="minorHAnsi"/>
          <w:color w:val="auto"/>
          <w:sz w:val="18"/>
          <w:szCs w:val="18"/>
          <w:lang w:val="en-GB"/>
        </w:rPr>
        <w:t>The compliance with the requirement according to Art.7 (</w:t>
      </w:r>
      <w:r w:rsidR="000337A9" w:rsidRPr="0003152F">
        <w:rPr>
          <w:rFonts w:asciiTheme="minorHAnsi" w:hAnsiTheme="minorHAnsi" w:cstheme="minorHAnsi"/>
          <w:color w:val="auto"/>
          <w:sz w:val="18"/>
          <w:szCs w:val="18"/>
          <w:lang w:val="en-GB"/>
        </w:rPr>
        <w:t>5</w:t>
      </w:r>
      <w:r w:rsidR="000337A9" w:rsidRPr="0003152F">
        <w:rPr>
          <w:rFonts w:cstheme="minorHAnsi"/>
          <w:color w:val="auto"/>
          <w:sz w:val="18"/>
          <w:szCs w:val="18"/>
          <w:lang w:val="en-GB"/>
        </w:rPr>
        <w:t xml:space="preserve">) </w:t>
      </w:r>
      <w:r w:rsidR="000337A9" w:rsidRPr="0003152F">
        <w:rPr>
          <w:rFonts w:cstheme="minorHAnsi"/>
          <w:sz w:val="18"/>
          <w:szCs w:val="18"/>
          <w:lang w:val="en-GB"/>
        </w:rPr>
        <w:t xml:space="preserve">of the Study </w:t>
      </w:r>
      <w:r w:rsidR="00D7442F">
        <w:rPr>
          <w:rFonts w:cstheme="minorHAnsi"/>
          <w:sz w:val="18"/>
          <w:szCs w:val="18"/>
          <w:lang w:val="en-GB"/>
        </w:rPr>
        <w:t>Programme</w:t>
      </w:r>
      <w:r w:rsidR="000337A9" w:rsidRPr="0003152F">
        <w:rPr>
          <w:rFonts w:cstheme="minorHAnsi"/>
          <w:sz w:val="18"/>
          <w:szCs w:val="18"/>
          <w:lang w:val="en-GB"/>
        </w:rPr>
        <w:t xml:space="preserve"> Standards</w:t>
      </w:r>
      <w:r w:rsidR="000337A9" w:rsidRPr="0003152F">
        <w:rPr>
          <w:rFonts w:cstheme="minorHAnsi"/>
          <w:color w:val="auto"/>
          <w:sz w:val="18"/>
          <w:szCs w:val="18"/>
          <w:lang w:val="en-GB"/>
        </w:rPr>
        <w:t xml:space="preserve"> may be replaced by the institution undergoing a periodic review of research, artistic, and other activities in each field of research every six years, and if it has been, on the grounds of the latest assessment, granted to use the label “research university.“</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3B2EB2BC"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0AA94896" w14:textId="2B566FCB"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3D0CC9E3" w14:textId="77777777" w:rsidTr="002A43FC">
        <w:trPr>
          <w:trHeight w:val="567"/>
        </w:trPr>
        <w:tc>
          <w:tcPr>
            <w:tcW w:w="7090" w:type="dxa"/>
          </w:tcPr>
          <w:p w14:paraId="4284C813" w14:textId="0BCEE751" w:rsidR="008E2AF0" w:rsidRPr="0003152F" w:rsidRDefault="00EA61F8"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 w:eastAsia="sk-SK"/>
              </w:rPr>
              <w:lastRenderedPageBreak/>
              <w:t>Since the SP Process control is a new study programme, no periodic review has yet taken place.</w:t>
            </w:r>
          </w:p>
        </w:tc>
        <w:tc>
          <w:tcPr>
            <w:tcW w:w="2691" w:type="dxa"/>
          </w:tcPr>
          <w:p w14:paraId="7AFC5318" w14:textId="248E734E" w:rsidR="008E2AF0" w:rsidRPr="0003152F" w:rsidRDefault="00DB3B7E" w:rsidP="0003152F">
            <w:pPr>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w:t>
            </w:r>
          </w:p>
        </w:tc>
      </w:tr>
    </w:tbl>
    <w:p w14:paraId="57A36664" w14:textId="77777777" w:rsidR="000337A9" w:rsidRPr="0003152F" w:rsidRDefault="000337A9" w:rsidP="0003152F">
      <w:pPr>
        <w:pStyle w:val="ListParagraph"/>
        <w:numPr>
          <w:ilvl w:val="0"/>
          <w:numId w:val="29"/>
        </w:numPr>
        <w:spacing w:before="240" w:line="216" w:lineRule="auto"/>
        <w:ind w:left="567" w:hanging="425"/>
        <w:jc w:val="both"/>
        <w:rPr>
          <w:rFonts w:cstheme="minorHAnsi"/>
          <w:b/>
          <w:bCs/>
          <w:sz w:val="18"/>
          <w:szCs w:val="18"/>
          <w:lang w:val="en-GB"/>
        </w:rPr>
      </w:pPr>
      <w:r w:rsidRPr="0003152F">
        <w:rPr>
          <w:rFonts w:cstheme="minorHAnsi"/>
          <w:b/>
          <w:bCs/>
          <w:sz w:val="18"/>
          <w:szCs w:val="18"/>
          <w:lang w:val="en-GB"/>
        </w:rPr>
        <w:t xml:space="preserve">Self-assessment of Standard 8 – Learning resources and student support </w:t>
      </w:r>
    </w:p>
    <w:p w14:paraId="13344086" w14:textId="77777777" w:rsidR="002A43FC" w:rsidRPr="0003152F" w:rsidRDefault="002A43FC" w:rsidP="0003152F">
      <w:pPr>
        <w:pStyle w:val="ListParagraph"/>
        <w:spacing w:after="0" w:line="216" w:lineRule="auto"/>
        <w:ind w:left="284"/>
        <w:contextualSpacing w:val="0"/>
        <w:jc w:val="both"/>
        <w:rPr>
          <w:rFonts w:cstheme="minorHAnsi"/>
          <w:b/>
          <w:bCs/>
          <w:sz w:val="18"/>
          <w:szCs w:val="18"/>
          <w:lang w:val="en-GB"/>
        </w:rPr>
      </w:pPr>
    </w:p>
    <w:p w14:paraId="0A4DFAF6" w14:textId="7A863D84" w:rsidR="008E2AF0"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8.1.</w:t>
      </w:r>
      <w:r w:rsidRPr="0003152F">
        <w:rPr>
          <w:rFonts w:cstheme="minorHAnsi"/>
          <w:sz w:val="18"/>
          <w:szCs w:val="18"/>
          <w:lang w:val="en-GB"/>
        </w:rPr>
        <w:t xml:space="preserve"> </w:t>
      </w:r>
      <w:bookmarkStart w:id="4" w:name="_Hlk20303951"/>
      <w:r w:rsidR="000337A9" w:rsidRPr="0003152F">
        <w:rPr>
          <w:sz w:val="18"/>
          <w:szCs w:val="18"/>
          <w:lang w:val="en-GB"/>
        </w:rPr>
        <w:t xml:space="preserve">The institution has sufficient spatial, material, technical, and information resources for the study </w:t>
      </w:r>
      <w:r w:rsidR="00D7442F">
        <w:rPr>
          <w:sz w:val="18"/>
          <w:szCs w:val="18"/>
          <w:lang w:val="en-GB"/>
        </w:rPr>
        <w:t>programme</w:t>
      </w:r>
      <w:r w:rsidR="000337A9" w:rsidRPr="0003152F">
        <w:rPr>
          <w:sz w:val="18"/>
          <w:szCs w:val="18"/>
          <w:lang w:val="en-GB"/>
        </w:rPr>
        <w:t xml:space="preserve"> which ensure the achievement of learning objectives and learning outcomes. These include: lecture halls, classrooms, study rooms, laboratories, and laboratory equipment and other necessary equipment, technical facilities and equipment, studios, workshops, design and art studios, interpreting booths, clinics, priests‘ seminars, science and technology parks, technology incubators, school enterprises, practice </w:t>
      </w:r>
      <w:r w:rsidR="00FE45CC" w:rsidRPr="0003152F">
        <w:rPr>
          <w:sz w:val="18"/>
          <w:szCs w:val="18"/>
          <w:lang w:val="en-GB"/>
        </w:rPr>
        <w:t>centres</w:t>
      </w:r>
      <w:r w:rsidR="000337A9" w:rsidRPr="0003152F">
        <w:rPr>
          <w:sz w:val="18"/>
          <w:szCs w:val="18"/>
          <w:lang w:val="en-GB"/>
        </w:rPr>
        <w:t>, training schools, training classrooms, sports halls, swimming pools, sports grounds, libraries, access to study literature, information databases and other information sources, information technology, external services, and their corresponding funding.</w:t>
      </w:r>
      <w:bookmarkEnd w:id="4"/>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9C6698" w:rsidRPr="0003152F" w14:paraId="72573742"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33B8727C" w14:textId="4FD6F60A"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460CC10F" w14:textId="448E1F82"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162C0D8E" w14:textId="77777777" w:rsidTr="009C6698">
        <w:trPr>
          <w:trHeight w:val="567"/>
        </w:trPr>
        <w:tc>
          <w:tcPr>
            <w:tcW w:w="6231" w:type="dxa"/>
          </w:tcPr>
          <w:p w14:paraId="6EA5B10C" w14:textId="7CA20F08" w:rsidR="00787658" w:rsidRPr="00410DA5"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202F857" w14:textId="77777777" w:rsidR="00787658" w:rsidRPr="00410DA5" w:rsidRDefault="00787658" w:rsidP="0003152F">
            <w:pPr>
              <w:spacing w:line="216" w:lineRule="auto"/>
              <w:contextualSpacing/>
              <w:jc w:val="both"/>
              <w:rPr>
                <w:rFonts w:cstheme="minorHAnsi"/>
                <w:bCs/>
                <w:i/>
                <w:iCs/>
                <w:color w:val="7F7F7F" w:themeColor="text1" w:themeTint="80"/>
                <w:sz w:val="16"/>
                <w:szCs w:val="16"/>
                <w:lang w:eastAsia="sk-SK"/>
              </w:rPr>
            </w:pPr>
          </w:p>
          <w:p w14:paraId="16EFE4E0" w14:textId="08DDADB2" w:rsidR="002A43FC" w:rsidRPr="00E00191" w:rsidRDefault="00E00191" w:rsidP="0003152F">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SP </w:t>
            </w:r>
            <w:r w:rsidR="009F3239">
              <w:rPr>
                <w:rFonts w:cstheme="minorHAnsi"/>
                <w:bCs/>
                <w:i/>
                <w:iCs/>
                <w:color w:val="7F7F7F" w:themeColor="text1" w:themeTint="80"/>
                <w:sz w:val="16"/>
                <w:szCs w:val="16"/>
                <w:lang w:eastAsia="sk-SK"/>
              </w:rPr>
              <w:t>Process control</w:t>
            </w:r>
            <w:r w:rsidRPr="00E00191">
              <w:rPr>
                <w:rFonts w:cstheme="minorHAnsi"/>
                <w:bCs/>
                <w:i/>
                <w:iCs/>
                <w:color w:val="7F7F7F" w:themeColor="text1" w:themeTint="80"/>
                <w:sz w:val="16"/>
                <w:szCs w:val="16"/>
                <w:lang w:eastAsia="sk-SK"/>
              </w:rPr>
              <w:t xml:space="preserve"> is secured by sufficient resources, in terms of space, material, technical and information</w:t>
            </w:r>
            <w:r>
              <w:rPr>
                <w:rFonts w:cstheme="minorHAnsi"/>
                <w:bCs/>
                <w:i/>
                <w:iCs/>
                <w:color w:val="7F7F7F" w:themeColor="text1" w:themeTint="80"/>
                <w:sz w:val="16"/>
                <w:szCs w:val="16"/>
                <w:lang w:eastAsia="sk-SK"/>
              </w:rPr>
              <w:t xml:space="preserve"> aspects</w:t>
            </w:r>
            <w:r w:rsidRPr="00E00191">
              <w:rPr>
                <w:rFonts w:cstheme="minorHAnsi"/>
                <w:bCs/>
                <w:i/>
                <w:iCs/>
                <w:color w:val="7F7F7F" w:themeColor="text1" w:themeTint="80"/>
                <w:sz w:val="16"/>
                <w:szCs w:val="16"/>
                <w:lang w:eastAsia="sk-SK"/>
              </w:rPr>
              <w:t xml:space="preserve">. A detailed description of these </w:t>
            </w:r>
            <w:r>
              <w:rPr>
                <w:rFonts w:cstheme="minorHAnsi"/>
                <w:bCs/>
                <w:i/>
                <w:iCs/>
                <w:color w:val="7F7F7F" w:themeColor="text1" w:themeTint="80"/>
                <w:sz w:val="16"/>
                <w:szCs w:val="16"/>
                <w:lang w:eastAsia="sk-SK"/>
              </w:rPr>
              <w:t>re</w:t>
            </w:r>
            <w:r w:rsidRPr="00E00191">
              <w:rPr>
                <w:rFonts w:cstheme="minorHAnsi"/>
                <w:bCs/>
                <w:i/>
                <w:iCs/>
                <w:color w:val="7F7F7F" w:themeColor="text1" w:themeTint="80"/>
                <w:sz w:val="16"/>
                <w:szCs w:val="16"/>
                <w:lang w:eastAsia="sk-SK"/>
              </w:rPr>
              <w:t>sources is given in the description of the SP.</w:t>
            </w:r>
          </w:p>
        </w:tc>
        <w:tc>
          <w:tcPr>
            <w:tcW w:w="3550" w:type="dxa"/>
          </w:tcPr>
          <w:p w14:paraId="11C2D9AA" w14:textId="512635DF" w:rsidR="008E2AF0" w:rsidRPr="0003152F" w:rsidRDefault="00E00191"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description</w:t>
            </w:r>
            <w:r w:rsidR="0067278A" w:rsidRPr="0003152F">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t>part</w:t>
            </w:r>
            <w:r w:rsidR="0067278A" w:rsidRPr="0003152F">
              <w:rPr>
                <w:rFonts w:cstheme="minorHAnsi"/>
                <w:bCs/>
                <w:i/>
                <w:iCs/>
                <w:color w:val="7F7F7F" w:themeColor="text1" w:themeTint="80"/>
                <w:sz w:val="16"/>
                <w:szCs w:val="16"/>
                <w:lang w:val="en-GB" w:eastAsia="sk-SK"/>
              </w:rPr>
              <w:t xml:space="preserve"> 8)</w:t>
            </w:r>
          </w:p>
          <w:p w14:paraId="07D97D59" w14:textId="77777777" w:rsidR="00C15F26" w:rsidRDefault="00AC45AA" w:rsidP="00C15F26">
            <w:pPr>
              <w:spacing w:line="216" w:lineRule="auto"/>
              <w:contextualSpacing/>
              <w:jc w:val="both"/>
              <w:rPr>
                <w:i/>
                <w:color w:val="1155CC"/>
                <w:sz w:val="16"/>
                <w:szCs w:val="16"/>
                <w:u w:val="single"/>
              </w:rPr>
            </w:pPr>
            <w:hyperlink r:id="rId75">
              <w:r w:rsidR="00C15F26">
                <w:rPr>
                  <w:i/>
                  <w:color w:val="1155CC"/>
                  <w:sz w:val="16"/>
                  <w:szCs w:val="16"/>
                  <w:u w:val="single"/>
                </w:rPr>
                <w:t>https://is.stuba.sk/dok_server/slozka.pl?id=215329</w:t>
              </w:r>
            </w:hyperlink>
          </w:p>
          <w:p w14:paraId="0C2C2FA2" w14:textId="5019C64E" w:rsidR="00497E06" w:rsidRPr="0003152F" w:rsidRDefault="00497E06" w:rsidP="0003152F">
            <w:pPr>
              <w:spacing w:line="216" w:lineRule="auto"/>
              <w:contextualSpacing/>
              <w:jc w:val="both"/>
              <w:rPr>
                <w:rFonts w:cstheme="minorHAnsi"/>
                <w:bCs/>
                <w:i/>
                <w:iCs/>
                <w:color w:val="7F7F7F" w:themeColor="text1" w:themeTint="80"/>
                <w:sz w:val="16"/>
                <w:szCs w:val="16"/>
                <w:lang w:val="en-GB" w:eastAsia="sk-SK"/>
              </w:rPr>
            </w:pPr>
          </w:p>
        </w:tc>
      </w:tr>
    </w:tbl>
    <w:p w14:paraId="06D84474" w14:textId="77777777" w:rsidR="008E2AF0" w:rsidRPr="0003152F" w:rsidRDefault="008E2AF0" w:rsidP="0003152F">
      <w:pPr>
        <w:autoSpaceDE w:val="0"/>
        <w:autoSpaceDN w:val="0"/>
        <w:adjustRightInd w:val="0"/>
        <w:spacing w:after="0" w:line="216" w:lineRule="auto"/>
        <w:contextualSpacing/>
        <w:jc w:val="both"/>
        <w:rPr>
          <w:rFonts w:cstheme="minorHAnsi"/>
          <w:b/>
          <w:bCs/>
          <w:color w:val="000000"/>
          <w:sz w:val="18"/>
          <w:szCs w:val="18"/>
          <w:lang w:val="en-GB"/>
        </w:rPr>
      </w:pPr>
    </w:p>
    <w:p w14:paraId="4DAA223D" w14:textId="769E0C12" w:rsidR="008E2AF0"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8.2. </w:t>
      </w:r>
      <w:r w:rsidR="0003152F" w:rsidRPr="0003152F">
        <w:rPr>
          <w:sz w:val="18"/>
          <w:szCs w:val="18"/>
          <w:lang w:val="en-GB"/>
        </w:rPr>
        <w:t>In case educational activities are provided by distance or combined methods, the institution has systems for the management of course content and the management of such education; students are guaranteed access to the course content and other study materials.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00351482"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2A66DE6C" w14:textId="27EC0070"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E2AF0" w:rsidRPr="0003152F" w14:paraId="513E29DD" w14:textId="77777777" w:rsidTr="002A43FC">
        <w:trPr>
          <w:trHeight w:val="567"/>
        </w:trPr>
        <w:tc>
          <w:tcPr>
            <w:tcW w:w="7090" w:type="dxa"/>
          </w:tcPr>
          <w:p w14:paraId="1D825EA9" w14:textId="37F25B04" w:rsidR="00787658"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679A7A7F" w14:textId="6CA5FB8A" w:rsidR="005B1401" w:rsidRDefault="005B1401"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208E353E" w14:textId="6F73F76E" w:rsidR="002A43FC" w:rsidRPr="00DC15F3" w:rsidRDefault="005B1401" w:rsidP="00390E1B">
            <w:pPr>
              <w:tabs>
                <w:tab w:val="left" w:pos="5098"/>
              </w:tabs>
              <w:spacing w:line="216" w:lineRule="auto"/>
              <w:contextualSpacing/>
              <w:jc w:val="both"/>
              <w:rPr>
                <w:rFonts w:cstheme="minorHAnsi"/>
                <w:bCs/>
                <w:i/>
                <w:iCs/>
                <w:color w:val="7F7F7F" w:themeColor="text1" w:themeTint="80"/>
                <w:sz w:val="16"/>
                <w:szCs w:val="16"/>
                <w:lang w:eastAsia="sk-SK"/>
              </w:rPr>
            </w:pPr>
            <w:r w:rsidRPr="005B1401">
              <w:rPr>
                <w:rFonts w:cstheme="minorHAnsi"/>
                <w:bCs/>
                <w:i/>
                <w:iCs/>
                <w:color w:val="7F7F7F" w:themeColor="text1" w:themeTint="80"/>
                <w:sz w:val="16"/>
                <w:szCs w:val="16"/>
                <w:lang w:eastAsia="sk-SK"/>
              </w:rPr>
              <w:t xml:space="preserve">Educational activities are provided primarily in the </w:t>
            </w:r>
            <w:r>
              <w:rPr>
                <w:rFonts w:cstheme="minorHAnsi"/>
                <w:bCs/>
                <w:i/>
                <w:iCs/>
                <w:color w:val="7F7F7F" w:themeColor="text1" w:themeTint="80"/>
                <w:sz w:val="16"/>
                <w:szCs w:val="16"/>
                <w:lang w:eastAsia="sk-SK"/>
              </w:rPr>
              <w:t xml:space="preserve">on-site </w:t>
            </w:r>
            <w:r w:rsidRPr="005B1401">
              <w:rPr>
                <w:rFonts w:cstheme="minorHAnsi"/>
                <w:bCs/>
                <w:i/>
                <w:iCs/>
                <w:color w:val="7F7F7F" w:themeColor="text1" w:themeTint="80"/>
                <w:sz w:val="16"/>
                <w:szCs w:val="16"/>
                <w:lang w:eastAsia="sk-SK"/>
              </w:rPr>
              <w:t>for</w:t>
            </w:r>
            <w:r>
              <w:rPr>
                <w:rFonts w:cstheme="minorHAnsi"/>
                <w:bCs/>
                <w:i/>
                <w:iCs/>
                <w:color w:val="7F7F7F" w:themeColor="text1" w:themeTint="80"/>
                <w:sz w:val="16"/>
                <w:szCs w:val="16"/>
                <w:lang w:eastAsia="sk-SK"/>
              </w:rPr>
              <w:t>m</w:t>
            </w:r>
            <w:r w:rsidRPr="005B1401">
              <w:rPr>
                <w:rFonts w:cstheme="minorHAnsi"/>
                <w:bCs/>
                <w:i/>
                <w:iCs/>
                <w:color w:val="7F7F7F" w:themeColor="text1" w:themeTint="80"/>
                <w:sz w:val="16"/>
                <w:szCs w:val="16"/>
                <w:lang w:eastAsia="sk-SK"/>
              </w:rPr>
              <w:t xml:space="preserve">, </w:t>
            </w:r>
            <w:r w:rsidR="00DC15F3">
              <w:rPr>
                <w:rFonts w:cstheme="minorHAnsi"/>
                <w:bCs/>
                <w:i/>
                <w:iCs/>
                <w:color w:val="7F7F7F" w:themeColor="text1" w:themeTint="80"/>
                <w:sz w:val="16"/>
                <w:szCs w:val="16"/>
                <w:lang w:eastAsia="sk-SK"/>
              </w:rPr>
              <w:t>due to</w:t>
            </w:r>
            <w:r w:rsidRPr="005B1401">
              <w:rPr>
                <w:rFonts w:cstheme="minorHAnsi"/>
                <w:bCs/>
                <w:i/>
                <w:iCs/>
                <w:color w:val="7F7F7F" w:themeColor="text1" w:themeTint="80"/>
                <w:sz w:val="16"/>
                <w:szCs w:val="16"/>
                <w:lang w:eastAsia="sk-SK"/>
              </w:rPr>
              <w:t xml:space="preserve"> the nature of the focus of </w:t>
            </w:r>
            <w:r w:rsidR="00DC15F3">
              <w:rPr>
                <w:rFonts w:cstheme="minorHAnsi"/>
                <w:bCs/>
                <w:i/>
                <w:iCs/>
                <w:color w:val="7F7F7F" w:themeColor="text1" w:themeTint="80"/>
                <w:sz w:val="16"/>
                <w:szCs w:val="16"/>
                <w:lang w:eastAsia="sk-SK"/>
              </w:rPr>
              <w:t>the SP</w:t>
            </w:r>
            <w:r w:rsidRPr="005B1401">
              <w:rPr>
                <w:rFonts w:cstheme="minorHAnsi"/>
                <w:bCs/>
                <w:i/>
                <w:iCs/>
                <w:color w:val="7F7F7F" w:themeColor="text1" w:themeTint="80"/>
                <w:sz w:val="16"/>
                <w:szCs w:val="16"/>
                <w:lang w:eastAsia="sk-SK"/>
              </w:rPr>
              <w:t xml:space="preserve">, </w:t>
            </w:r>
            <w:r w:rsidR="00DC15F3">
              <w:rPr>
                <w:rFonts w:cstheme="minorHAnsi"/>
                <w:bCs/>
                <w:i/>
                <w:iCs/>
                <w:color w:val="7F7F7F" w:themeColor="text1" w:themeTint="80"/>
                <w:sz w:val="16"/>
                <w:szCs w:val="16"/>
                <w:lang w:eastAsia="sk-SK"/>
              </w:rPr>
              <w:t xml:space="preserve">where </w:t>
            </w:r>
            <w:r w:rsidRPr="005B1401">
              <w:rPr>
                <w:rFonts w:cstheme="minorHAnsi"/>
                <w:bCs/>
                <w:i/>
                <w:iCs/>
                <w:color w:val="7F7F7F" w:themeColor="text1" w:themeTint="80"/>
                <w:sz w:val="16"/>
                <w:szCs w:val="16"/>
                <w:lang w:eastAsia="sk-SK"/>
              </w:rPr>
              <w:t>contact with the technical mean</w:t>
            </w:r>
            <w:r w:rsidR="00DC15F3">
              <w:rPr>
                <w:rFonts w:cstheme="minorHAnsi"/>
                <w:bCs/>
                <w:i/>
                <w:iCs/>
                <w:color w:val="7F7F7F" w:themeColor="text1" w:themeTint="80"/>
                <w:sz w:val="16"/>
                <w:szCs w:val="16"/>
                <w:lang w:eastAsia="sk-SK"/>
              </w:rPr>
              <w:t>s is paramount</w:t>
            </w:r>
            <w:r w:rsidRPr="005B1401">
              <w:rPr>
                <w:rFonts w:cstheme="minorHAnsi"/>
                <w:bCs/>
                <w:i/>
                <w:iCs/>
                <w:color w:val="7F7F7F" w:themeColor="text1" w:themeTint="80"/>
                <w:sz w:val="16"/>
                <w:szCs w:val="16"/>
                <w:lang w:eastAsia="sk-SK"/>
              </w:rPr>
              <w:t>. In the presence form, it is preferable to insert e-materials into the</w:t>
            </w:r>
            <w:r w:rsidR="00E80276">
              <w:rPr>
                <w:rFonts w:cstheme="minorHAnsi"/>
                <w:bCs/>
                <w:i/>
                <w:iCs/>
                <w:color w:val="7F7F7F" w:themeColor="text1" w:themeTint="80"/>
                <w:sz w:val="16"/>
                <w:szCs w:val="16"/>
                <w:lang w:eastAsia="sk-SK"/>
              </w:rPr>
              <w:t xml:space="preserve"> Moodle and</w:t>
            </w:r>
            <w:r w:rsidRPr="005B1401">
              <w:rPr>
                <w:rFonts w:cstheme="minorHAnsi"/>
                <w:bCs/>
                <w:i/>
                <w:iCs/>
                <w:color w:val="7F7F7F" w:themeColor="text1" w:themeTint="80"/>
                <w:sz w:val="16"/>
                <w:szCs w:val="16"/>
                <w:lang w:eastAsia="sk-SK"/>
              </w:rPr>
              <w:t xml:space="preserve"> AIS </w:t>
            </w:r>
            <w:r w:rsidR="00E80276">
              <w:rPr>
                <w:rFonts w:cstheme="minorHAnsi"/>
                <w:bCs/>
                <w:i/>
                <w:iCs/>
                <w:color w:val="7F7F7F" w:themeColor="text1" w:themeTint="80"/>
                <w:sz w:val="16"/>
                <w:szCs w:val="16"/>
                <w:lang w:eastAsia="sk-SK"/>
              </w:rPr>
              <w:t xml:space="preserve">e-learning systens </w:t>
            </w:r>
            <w:r w:rsidRPr="005B1401">
              <w:rPr>
                <w:rFonts w:cstheme="minorHAnsi"/>
                <w:bCs/>
                <w:i/>
                <w:iCs/>
                <w:color w:val="7F7F7F" w:themeColor="text1" w:themeTint="80"/>
                <w:sz w:val="16"/>
                <w:szCs w:val="16"/>
                <w:lang w:eastAsia="sk-SK"/>
              </w:rPr>
              <w:t xml:space="preserve">in the document server of the relevant </w:t>
            </w:r>
            <w:r w:rsidR="00E80276">
              <w:rPr>
                <w:rFonts w:cstheme="minorHAnsi"/>
                <w:bCs/>
                <w:i/>
                <w:iCs/>
                <w:color w:val="7F7F7F" w:themeColor="text1" w:themeTint="80"/>
                <w:sz w:val="16"/>
                <w:szCs w:val="16"/>
                <w:lang w:eastAsia="sk-SK"/>
              </w:rPr>
              <w:t>course</w:t>
            </w:r>
            <w:r w:rsidRPr="005B1401">
              <w:rPr>
                <w:rFonts w:cstheme="minorHAnsi"/>
                <w:bCs/>
                <w:i/>
                <w:iCs/>
                <w:color w:val="7F7F7F" w:themeColor="text1" w:themeTint="80"/>
                <w:sz w:val="16"/>
                <w:szCs w:val="16"/>
                <w:lang w:eastAsia="sk-SK"/>
              </w:rPr>
              <w:t xml:space="preserve">. In the case of a forced transition to the distance form, the </w:t>
            </w:r>
            <w:r w:rsidR="00390E1B">
              <w:rPr>
                <w:rFonts w:cstheme="minorHAnsi"/>
                <w:bCs/>
                <w:i/>
                <w:iCs/>
                <w:color w:val="7F7F7F" w:themeColor="text1" w:themeTint="80"/>
                <w:sz w:val="16"/>
                <w:szCs w:val="16"/>
                <w:lang w:eastAsia="sk-SK"/>
              </w:rPr>
              <w:t>Google Meet</w:t>
            </w:r>
            <w:r w:rsidRPr="005B1401">
              <w:rPr>
                <w:rFonts w:cstheme="minorHAnsi"/>
                <w:bCs/>
                <w:i/>
                <w:iCs/>
                <w:color w:val="7F7F7F" w:themeColor="text1" w:themeTint="80"/>
                <w:sz w:val="16"/>
                <w:szCs w:val="16"/>
                <w:lang w:eastAsia="sk-SK"/>
              </w:rPr>
              <w:t xml:space="preserve"> system became the solution for teaching SP.</w:t>
            </w:r>
          </w:p>
        </w:tc>
        <w:tc>
          <w:tcPr>
            <w:tcW w:w="2691" w:type="dxa"/>
          </w:tcPr>
          <w:p w14:paraId="4FA8F838" w14:textId="77777777" w:rsidR="00786AC9" w:rsidRPr="00786AC9" w:rsidRDefault="00786AC9" w:rsidP="00786AC9">
            <w:pPr>
              <w:spacing w:line="216" w:lineRule="auto"/>
              <w:contextualSpacing/>
              <w:jc w:val="both"/>
              <w:rPr>
                <w:rFonts w:cstheme="minorHAnsi"/>
                <w:bCs/>
                <w:i/>
                <w:iCs/>
                <w:color w:val="7F7F7F" w:themeColor="text1" w:themeTint="80"/>
                <w:sz w:val="16"/>
                <w:szCs w:val="16"/>
                <w:lang w:val="en-GB" w:eastAsia="sk-SK"/>
              </w:rPr>
            </w:pPr>
            <w:r w:rsidRPr="00786AC9">
              <w:rPr>
                <w:rFonts w:cstheme="minorHAnsi"/>
                <w:bCs/>
                <w:i/>
                <w:iCs/>
                <w:color w:val="7F7F7F" w:themeColor="text1" w:themeTint="80"/>
                <w:sz w:val="16"/>
                <w:szCs w:val="16"/>
                <w:lang w:val="en-GB" w:eastAsia="sk-SK"/>
              </w:rPr>
              <w:t>Document server of relevant subjects in AIS</w:t>
            </w:r>
          </w:p>
          <w:p w14:paraId="20476CE3" w14:textId="295D5BC5" w:rsidR="00786AC9" w:rsidRDefault="00AC45AA" w:rsidP="00786AC9">
            <w:pPr>
              <w:spacing w:line="216" w:lineRule="auto"/>
              <w:contextualSpacing/>
              <w:jc w:val="both"/>
              <w:rPr>
                <w:rFonts w:cstheme="minorHAnsi"/>
                <w:bCs/>
                <w:i/>
                <w:iCs/>
                <w:color w:val="7F7F7F" w:themeColor="text1" w:themeTint="80"/>
                <w:sz w:val="16"/>
                <w:szCs w:val="16"/>
                <w:lang w:val="en-GB" w:eastAsia="sk-SK"/>
              </w:rPr>
            </w:pPr>
            <w:hyperlink r:id="rId76" w:history="1">
              <w:r w:rsidR="00786AC9" w:rsidRPr="00AF6881">
                <w:rPr>
                  <w:rStyle w:val="Hyperlink"/>
                  <w:rFonts w:cstheme="minorHAnsi"/>
                  <w:bCs/>
                  <w:i/>
                  <w:iCs/>
                  <w:sz w:val="16"/>
                  <w:szCs w:val="16"/>
                  <w:lang w:val="en-GB" w:eastAsia="sk-SK"/>
                </w:rPr>
                <w:t>https://is.stuba.sk</w:t>
              </w:r>
            </w:hyperlink>
          </w:p>
          <w:p w14:paraId="1BA89934" w14:textId="77777777" w:rsidR="00786AC9" w:rsidRDefault="00786AC9" w:rsidP="00786AC9">
            <w:pPr>
              <w:spacing w:line="216" w:lineRule="auto"/>
              <w:contextualSpacing/>
              <w:jc w:val="both"/>
              <w:rPr>
                <w:rFonts w:cstheme="minorHAnsi"/>
                <w:bCs/>
                <w:i/>
                <w:iCs/>
                <w:color w:val="7F7F7F" w:themeColor="text1" w:themeTint="80"/>
                <w:sz w:val="16"/>
                <w:szCs w:val="16"/>
                <w:lang w:val="en-GB" w:eastAsia="sk-SK"/>
              </w:rPr>
            </w:pPr>
          </w:p>
          <w:p w14:paraId="16DA9D4D" w14:textId="1DCC75D1" w:rsidR="00390E1B" w:rsidRDefault="00390E1B" w:rsidP="00390E1B">
            <w:pPr>
              <w:spacing w:line="216" w:lineRule="auto"/>
              <w:rPr>
                <w:i/>
                <w:color w:val="7F7F7F"/>
                <w:sz w:val="16"/>
                <w:szCs w:val="16"/>
              </w:rPr>
            </w:pPr>
            <w:r>
              <w:rPr>
                <w:i/>
                <w:color w:val="7F7F7F"/>
                <w:sz w:val="16"/>
                <w:szCs w:val="16"/>
              </w:rPr>
              <w:t>Moodle e-learning system</w:t>
            </w:r>
          </w:p>
          <w:p w14:paraId="5BD146F9" w14:textId="77777777" w:rsidR="00390E1B" w:rsidRDefault="00AC45AA" w:rsidP="00390E1B">
            <w:pPr>
              <w:spacing w:line="216" w:lineRule="auto"/>
              <w:rPr>
                <w:i/>
                <w:color w:val="7F7F7F"/>
                <w:sz w:val="16"/>
                <w:szCs w:val="16"/>
              </w:rPr>
            </w:pPr>
            <w:hyperlink r:id="rId77">
              <w:r w:rsidR="00390E1B">
                <w:rPr>
                  <w:i/>
                  <w:color w:val="1155CC"/>
                  <w:sz w:val="16"/>
                  <w:szCs w:val="16"/>
                  <w:u w:val="single"/>
                </w:rPr>
                <w:t>https://moodle.uiam.sk</w:t>
              </w:r>
            </w:hyperlink>
          </w:p>
          <w:p w14:paraId="457E3C43" w14:textId="77777777" w:rsidR="00390E1B" w:rsidRPr="00786AC9" w:rsidRDefault="00390E1B" w:rsidP="00786AC9">
            <w:pPr>
              <w:spacing w:line="216" w:lineRule="auto"/>
              <w:contextualSpacing/>
              <w:jc w:val="both"/>
              <w:rPr>
                <w:rFonts w:cstheme="minorHAnsi"/>
                <w:bCs/>
                <w:i/>
                <w:iCs/>
                <w:color w:val="7F7F7F" w:themeColor="text1" w:themeTint="80"/>
                <w:sz w:val="16"/>
                <w:szCs w:val="16"/>
                <w:lang w:val="en-GB" w:eastAsia="sk-SK"/>
              </w:rPr>
            </w:pPr>
          </w:p>
          <w:p w14:paraId="0A9D57CE" w14:textId="60F8D7DE" w:rsidR="008E2AF0" w:rsidRPr="0003152F" w:rsidRDefault="00786AC9" w:rsidP="00390E1B">
            <w:pPr>
              <w:spacing w:line="216" w:lineRule="auto"/>
              <w:contextualSpacing/>
              <w:jc w:val="both"/>
              <w:rPr>
                <w:rFonts w:cstheme="minorHAnsi"/>
                <w:bCs/>
                <w:i/>
                <w:iCs/>
                <w:color w:val="7F7F7F" w:themeColor="text1" w:themeTint="80"/>
                <w:sz w:val="16"/>
                <w:szCs w:val="16"/>
                <w:lang w:val="en-GB" w:eastAsia="sk-SK"/>
              </w:rPr>
            </w:pPr>
            <w:r w:rsidRPr="00786AC9">
              <w:rPr>
                <w:rFonts w:cstheme="minorHAnsi"/>
                <w:bCs/>
                <w:i/>
                <w:iCs/>
                <w:color w:val="7F7F7F" w:themeColor="text1" w:themeTint="80"/>
                <w:sz w:val="16"/>
                <w:szCs w:val="16"/>
                <w:lang w:val="en-GB" w:eastAsia="sk-SK"/>
              </w:rPr>
              <w:t xml:space="preserve">Note currently in distance education most of them are realized in </w:t>
            </w:r>
            <w:r w:rsidR="00390E1B">
              <w:rPr>
                <w:rFonts w:cstheme="minorHAnsi"/>
                <w:bCs/>
                <w:i/>
                <w:iCs/>
                <w:color w:val="7F7F7F" w:themeColor="text1" w:themeTint="80"/>
                <w:sz w:val="16"/>
                <w:szCs w:val="16"/>
                <w:lang w:val="en-GB" w:eastAsia="sk-SK"/>
              </w:rPr>
              <w:t>Google Meet</w:t>
            </w:r>
            <w:r w:rsidRPr="00786AC9">
              <w:rPr>
                <w:rFonts w:cstheme="minorHAnsi"/>
                <w:bCs/>
                <w:i/>
                <w:iCs/>
                <w:color w:val="7F7F7F" w:themeColor="text1" w:themeTint="80"/>
                <w:sz w:val="16"/>
                <w:szCs w:val="16"/>
                <w:lang w:val="en-GB" w:eastAsia="sk-SK"/>
              </w:rPr>
              <w:t>)</w:t>
            </w:r>
          </w:p>
        </w:tc>
      </w:tr>
    </w:tbl>
    <w:p w14:paraId="531C8AEE" w14:textId="77777777" w:rsidR="00183FF6" w:rsidRPr="0003152F" w:rsidRDefault="00183FF6" w:rsidP="0003152F">
      <w:pPr>
        <w:autoSpaceDE w:val="0"/>
        <w:autoSpaceDN w:val="0"/>
        <w:adjustRightInd w:val="0"/>
        <w:spacing w:after="0" w:line="216" w:lineRule="auto"/>
        <w:contextualSpacing/>
        <w:jc w:val="both"/>
        <w:rPr>
          <w:rFonts w:cstheme="minorHAnsi"/>
          <w:color w:val="000000"/>
          <w:sz w:val="18"/>
          <w:szCs w:val="18"/>
          <w:lang w:val="en-GB"/>
        </w:rPr>
      </w:pPr>
    </w:p>
    <w:p w14:paraId="3D7B0150" w14:textId="07BB321B" w:rsidR="005608ED"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8.3. </w:t>
      </w:r>
      <w:r w:rsidR="0003152F" w:rsidRPr="0003152F">
        <w:rPr>
          <w:sz w:val="18"/>
          <w:szCs w:val="18"/>
          <w:lang w:val="en-GB"/>
        </w:rPr>
        <w:t>The institution has professional support staff whose competencies and numbers meet the needs of students and teachers and which are related to learning objectives and learning outcomes.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9C6698" w:rsidRPr="0003152F" w14:paraId="075D7436"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32EE28F7" w14:textId="03C6A1ED"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550" w:type="dxa"/>
            <w:tcBorders>
              <w:top w:val="none" w:sz="0" w:space="0" w:color="auto"/>
              <w:left w:val="none" w:sz="0" w:space="0" w:color="auto"/>
              <w:right w:val="none" w:sz="0" w:space="0" w:color="auto"/>
            </w:tcBorders>
          </w:tcPr>
          <w:p w14:paraId="75A64978" w14:textId="150ACD01"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5608ED" w:rsidRPr="0003152F" w14:paraId="03F5E76A" w14:textId="77777777" w:rsidTr="009C6698">
        <w:trPr>
          <w:trHeight w:val="567"/>
        </w:trPr>
        <w:tc>
          <w:tcPr>
            <w:tcW w:w="6231" w:type="dxa"/>
          </w:tcPr>
          <w:p w14:paraId="29508A4E" w14:textId="4210C10D" w:rsidR="00787658"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17CADC9A" w14:textId="5C7DC15B" w:rsidR="00DC15F3" w:rsidRDefault="00DC15F3"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273FF996" w14:textId="34D586C5" w:rsidR="005608ED" w:rsidRPr="00410DA5" w:rsidRDefault="00DC15F3" w:rsidP="001D2C33">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w:t>
            </w:r>
            <w:r w:rsidRPr="00DC15F3">
              <w:rPr>
                <w:rFonts w:cstheme="minorHAnsi"/>
                <w:bCs/>
                <w:i/>
                <w:iCs/>
                <w:color w:val="7F7F7F" w:themeColor="text1" w:themeTint="80"/>
                <w:sz w:val="16"/>
                <w:szCs w:val="16"/>
                <w:lang w:eastAsia="sk-SK"/>
              </w:rPr>
              <w:t xml:space="preserve"> has sufficient support staff in the form of a faculty study officer for engineering studies, students' social affairs staff and coordinators for students with special needs, staff responsible for mobility and admissions, ERASMUS + faculty coordinator as well as institutional administrative administrative staff in charge of pedagogy at individual institutes providing the study </w:t>
            </w:r>
            <w:r w:rsidR="00E60380">
              <w:rPr>
                <w:rFonts w:cstheme="minorHAnsi"/>
                <w:bCs/>
                <w:i/>
                <w:iCs/>
                <w:color w:val="7F7F7F" w:themeColor="text1" w:themeTint="80"/>
                <w:sz w:val="16"/>
                <w:szCs w:val="16"/>
                <w:lang w:eastAsia="sk-SK"/>
              </w:rPr>
              <w:t>programme</w:t>
            </w:r>
            <w:r w:rsidRPr="00DC15F3">
              <w:rPr>
                <w:rFonts w:cstheme="minorHAnsi"/>
                <w:bCs/>
                <w:i/>
                <w:iCs/>
                <w:color w:val="7F7F7F" w:themeColor="text1" w:themeTint="80"/>
                <w:sz w:val="16"/>
                <w:szCs w:val="16"/>
                <w:lang w:eastAsia="sk-SK"/>
              </w:rPr>
              <w:t xml:space="preserve"> at </w:t>
            </w:r>
            <w:r w:rsidR="001D2C33">
              <w:rPr>
                <w:rFonts w:cstheme="minorHAnsi"/>
                <w:bCs/>
                <w:i/>
                <w:iCs/>
                <w:color w:val="7F7F7F" w:themeColor="text1" w:themeTint="80"/>
                <w:sz w:val="16"/>
                <w:szCs w:val="16"/>
                <w:lang w:eastAsia="sk-SK"/>
              </w:rPr>
              <w:t>FCHPT</w:t>
            </w:r>
            <w:r w:rsidRPr="00DC15F3">
              <w:rPr>
                <w:rFonts w:cstheme="minorHAnsi"/>
                <w:bCs/>
                <w:i/>
                <w:iCs/>
                <w:color w:val="7F7F7F" w:themeColor="text1" w:themeTint="80"/>
                <w:sz w:val="16"/>
                <w:szCs w:val="16"/>
                <w:lang w:eastAsia="sk-SK"/>
              </w:rPr>
              <w:t xml:space="preserve"> STU.</w:t>
            </w:r>
          </w:p>
        </w:tc>
        <w:tc>
          <w:tcPr>
            <w:tcW w:w="3550" w:type="dxa"/>
          </w:tcPr>
          <w:p w14:paraId="6C80A75A" w14:textId="392032F5" w:rsidR="005608ED" w:rsidRPr="0003152F" w:rsidRDefault="00DC15F3"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Description</w:t>
            </w:r>
            <w:r w:rsidR="00721E2B" w:rsidRPr="0003152F">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t>part</w:t>
            </w:r>
            <w:r w:rsidR="00721E2B" w:rsidRPr="0003152F">
              <w:rPr>
                <w:rFonts w:cstheme="minorHAnsi"/>
                <w:bCs/>
                <w:i/>
                <w:iCs/>
                <w:color w:val="7F7F7F" w:themeColor="text1" w:themeTint="80"/>
                <w:sz w:val="16"/>
                <w:szCs w:val="16"/>
                <w:lang w:val="en-GB" w:eastAsia="sk-SK"/>
              </w:rPr>
              <w:t xml:space="preserve"> 7)</w:t>
            </w:r>
          </w:p>
          <w:p w14:paraId="50DAABA9" w14:textId="77777777" w:rsidR="00C15F26" w:rsidRDefault="00AC45AA" w:rsidP="00C15F26">
            <w:pPr>
              <w:spacing w:line="216" w:lineRule="auto"/>
              <w:contextualSpacing/>
              <w:jc w:val="both"/>
              <w:rPr>
                <w:i/>
                <w:color w:val="1155CC"/>
                <w:sz w:val="16"/>
                <w:szCs w:val="16"/>
                <w:u w:val="single"/>
              </w:rPr>
            </w:pPr>
            <w:hyperlink r:id="rId78">
              <w:r w:rsidR="00C15F26">
                <w:rPr>
                  <w:i/>
                  <w:color w:val="1155CC"/>
                  <w:sz w:val="16"/>
                  <w:szCs w:val="16"/>
                  <w:u w:val="single"/>
                </w:rPr>
                <w:t>https://is.stuba.sk/dok_server/slozka.pl?id=215329</w:t>
              </w:r>
            </w:hyperlink>
          </w:p>
          <w:p w14:paraId="5C56AB49" w14:textId="3DAA7F19" w:rsidR="00497E06" w:rsidRPr="0003152F" w:rsidRDefault="00497E06" w:rsidP="0003152F">
            <w:pPr>
              <w:spacing w:line="216" w:lineRule="auto"/>
              <w:contextualSpacing/>
              <w:jc w:val="both"/>
              <w:rPr>
                <w:rFonts w:cstheme="minorHAnsi"/>
                <w:bCs/>
                <w:i/>
                <w:iCs/>
                <w:color w:val="7F7F7F" w:themeColor="text1" w:themeTint="80"/>
                <w:sz w:val="16"/>
                <w:szCs w:val="16"/>
                <w:lang w:val="en-GB" w:eastAsia="sk-SK"/>
              </w:rPr>
            </w:pPr>
          </w:p>
        </w:tc>
      </w:tr>
    </w:tbl>
    <w:p w14:paraId="1FB4158C" w14:textId="77777777" w:rsidR="00183FF6" w:rsidRPr="0003152F" w:rsidRDefault="00183FF6" w:rsidP="0003152F">
      <w:pPr>
        <w:autoSpaceDE w:val="0"/>
        <w:autoSpaceDN w:val="0"/>
        <w:adjustRightInd w:val="0"/>
        <w:spacing w:after="0" w:line="216" w:lineRule="auto"/>
        <w:contextualSpacing/>
        <w:jc w:val="both"/>
        <w:rPr>
          <w:rFonts w:cstheme="minorHAnsi"/>
          <w:color w:val="000000"/>
          <w:sz w:val="18"/>
          <w:szCs w:val="18"/>
          <w:lang w:val="en-GB"/>
        </w:rPr>
      </w:pPr>
    </w:p>
    <w:p w14:paraId="595E8520" w14:textId="4BB8BC29" w:rsidR="005608ED"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8.4. </w:t>
      </w:r>
      <w:r w:rsidR="0003152F" w:rsidRPr="0003152F">
        <w:rPr>
          <w:rFonts w:cstheme="minorHAnsi"/>
          <w:sz w:val="18"/>
          <w:szCs w:val="18"/>
          <w:lang w:val="en-GB"/>
        </w:rPr>
        <w:t xml:space="preserve">The institution maintains binding partnerships that enable </w:t>
      </w:r>
      <w:r w:rsidR="00FE45CC" w:rsidRPr="0003152F">
        <w:rPr>
          <w:rFonts w:cstheme="minorHAnsi"/>
          <w:sz w:val="18"/>
          <w:szCs w:val="18"/>
          <w:lang w:val="en-GB"/>
        </w:rPr>
        <w:t>relevant</w:t>
      </w:r>
      <w:r w:rsidR="0003152F" w:rsidRPr="0003152F">
        <w:rPr>
          <w:rFonts w:cstheme="minorHAnsi"/>
          <w:sz w:val="18"/>
          <w:szCs w:val="18"/>
          <w:lang w:val="en-GB"/>
        </w:rPr>
        <w:t xml:space="preserve"> stakeholders to participate in a quality assurance, delivery</w:t>
      </w:r>
      <w:r w:rsidR="00FE45CC">
        <w:rPr>
          <w:rFonts w:cstheme="minorHAnsi"/>
          <w:sz w:val="18"/>
          <w:szCs w:val="18"/>
          <w:lang w:val="en-GB"/>
        </w:rPr>
        <w:t>,</w:t>
      </w:r>
      <w:r w:rsidR="0003152F" w:rsidRPr="0003152F">
        <w:rPr>
          <w:rFonts w:cstheme="minorHAnsi"/>
          <w:sz w:val="18"/>
          <w:szCs w:val="18"/>
          <w:lang w:val="en-GB"/>
        </w:rPr>
        <w:t xml:space="preserve"> and development of the study </w:t>
      </w:r>
      <w:r w:rsidR="00D7442F">
        <w:rPr>
          <w:rFonts w:cstheme="minorHAnsi"/>
          <w:sz w:val="18"/>
          <w:szCs w:val="18"/>
          <w:lang w:val="en-GB"/>
        </w:rPr>
        <w:t>programme</w:t>
      </w:r>
      <w:r w:rsidR="0003152F" w:rsidRPr="0003152F">
        <w:rPr>
          <w:rFonts w:cstheme="minorHAnsi"/>
          <w:sz w:val="18"/>
          <w:szCs w:val="18"/>
          <w:lang w:val="en-GB"/>
        </w:rPr>
        <w: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47"/>
        <w:gridCol w:w="4134"/>
      </w:tblGrid>
      <w:tr w:rsidR="009C6698" w:rsidRPr="0003152F" w14:paraId="69220E36"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5647" w:type="dxa"/>
            <w:tcBorders>
              <w:top w:val="none" w:sz="0" w:space="0" w:color="auto"/>
              <w:left w:val="none" w:sz="0" w:space="0" w:color="auto"/>
              <w:right w:val="none" w:sz="0" w:space="0" w:color="auto"/>
            </w:tcBorders>
          </w:tcPr>
          <w:p w14:paraId="1A25F737" w14:textId="614DA653"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4134" w:type="dxa"/>
            <w:tcBorders>
              <w:top w:val="none" w:sz="0" w:space="0" w:color="auto"/>
              <w:left w:val="none" w:sz="0" w:space="0" w:color="auto"/>
              <w:right w:val="none" w:sz="0" w:space="0" w:color="auto"/>
            </w:tcBorders>
          </w:tcPr>
          <w:p w14:paraId="3D89C39C" w14:textId="77785651"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5608ED" w:rsidRPr="0003152F" w14:paraId="0361223E" w14:textId="77777777" w:rsidTr="009C6698">
        <w:trPr>
          <w:trHeight w:val="567"/>
        </w:trPr>
        <w:tc>
          <w:tcPr>
            <w:tcW w:w="5647" w:type="dxa"/>
          </w:tcPr>
          <w:p w14:paraId="01EA1CCD" w14:textId="6963C822" w:rsidR="00787658"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3401ADD3" w14:textId="3F763997" w:rsidR="00DC15F3" w:rsidRDefault="00DC15F3"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5A8825F3" w14:textId="7ADAD41B" w:rsidR="005608ED" w:rsidRPr="00410DA5" w:rsidRDefault="002F7070" w:rsidP="00FB5D10">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val="en" w:eastAsia="sk-SK"/>
              </w:rPr>
              <w:t xml:space="preserve">A (so far temporary) </w:t>
            </w:r>
            <w:r w:rsidRPr="002F7070">
              <w:rPr>
                <w:rFonts w:cstheme="minorHAnsi"/>
                <w:bCs/>
                <w:i/>
                <w:iCs/>
                <w:color w:val="7F7F7F" w:themeColor="text1" w:themeTint="80"/>
                <w:sz w:val="16"/>
                <w:szCs w:val="16"/>
                <w:lang w:val="en" w:eastAsia="sk-SK"/>
              </w:rPr>
              <w:t xml:space="preserve">Council of </w:t>
            </w:r>
            <w:r w:rsidR="009F3239">
              <w:rPr>
                <w:rFonts w:cstheme="minorHAnsi"/>
                <w:bCs/>
                <w:i/>
                <w:iCs/>
                <w:color w:val="7F7F7F" w:themeColor="text1" w:themeTint="80"/>
                <w:sz w:val="16"/>
                <w:szCs w:val="16"/>
                <w:lang w:val="en" w:eastAsia="sk-SK"/>
              </w:rPr>
              <w:t>Process control</w:t>
            </w:r>
            <w:r w:rsidRPr="002F7070">
              <w:rPr>
                <w:rFonts w:cstheme="minorHAnsi"/>
                <w:bCs/>
                <w:i/>
                <w:iCs/>
                <w:color w:val="7F7F7F" w:themeColor="text1" w:themeTint="80"/>
                <w:sz w:val="16"/>
                <w:szCs w:val="16"/>
                <w:lang w:val="en" w:eastAsia="sk-SK"/>
              </w:rPr>
              <w:t xml:space="preserve"> has been created, in which relevant stakeholders are also represented, which contribute to the quality assurance and development of SP. In addition, the individual participating institutes cooperate with many companies and try to maintain contact with graduates of secondary schools.</w:t>
            </w:r>
            <w:r w:rsidR="002847D0">
              <w:rPr>
                <w:rFonts w:cstheme="minorHAnsi"/>
                <w:bCs/>
                <w:i/>
                <w:iCs/>
                <w:color w:val="7F7F7F" w:themeColor="text1" w:themeTint="80"/>
                <w:sz w:val="16"/>
                <w:szCs w:val="16"/>
                <w:lang w:val="en" w:eastAsia="sk-SK"/>
              </w:rPr>
              <w:t xml:space="preserve"> </w:t>
            </w:r>
            <w:r w:rsidR="00FB5D10">
              <w:rPr>
                <w:rFonts w:cstheme="minorHAnsi"/>
                <w:bCs/>
                <w:i/>
                <w:iCs/>
                <w:color w:val="7F7F7F" w:themeColor="text1" w:themeTint="80"/>
                <w:sz w:val="16"/>
                <w:szCs w:val="16"/>
                <w:lang w:val="en" w:eastAsia="sk-SK"/>
              </w:rPr>
              <w:t>Social c</w:t>
            </w:r>
            <w:r w:rsidR="002847D0">
              <w:rPr>
                <w:rFonts w:cstheme="minorHAnsi"/>
                <w:bCs/>
                <w:i/>
                <w:iCs/>
                <w:color w:val="7F7F7F" w:themeColor="text1" w:themeTint="80"/>
                <w:sz w:val="16"/>
                <w:szCs w:val="16"/>
                <w:lang w:val="en" w:eastAsia="sk-SK"/>
              </w:rPr>
              <w:t>ontact</w:t>
            </w:r>
            <w:r w:rsidR="00FB5D10">
              <w:rPr>
                <w:rFonts w:cstheme="minorHAnsi"/>
                <w:bCs/>
                <w:i/>
                <w:iCs/>
                <w:color w:val="7F7F7F" w:themeColor="text1" w:themeTint="80"/>
                <w:sz w:val="16"/>
                <w:szCs w:val="16"/>
                <w:lang w:val="en" w:eastAsia="sk-SK"/>
              </w:rPr>
              <w:t>s</w:t>
            </w:r>
            <w:r w:rsidR="002847D0">
              <w:rPr>
                <w:rFonts w:cstheme="minorHAnsi"/>
                <w:bCs/>
                <w:i/>
                <w:iCs/>
                <w:color w:val="7F7F7F" w:themeColor="text1" w:themeTint="80"/>
                <w:sz w:val="16"/>
                <w:szCs w:val="16"/>
                <w:lang w:val="en" w:eastAsia="sk-SK"/>
              </w:rPr>
              <w:t xml:space="preserve"> with </w:t>
            </w:r>
            <w:r w:rsidR="00FB5D10">
              <w:rPr>
                <w:rFonts w:cstheme="minorHAnsi"/>
                <w:bCs/>
                <w:i/>
                <w:iCs/>
                <w:color w:val="7F7F7F" w:themeColor="text1" w:themeTint="80"/>
                <w:sz w:val="16"/>
                <w:szCs w:val="16"/>
                <w:lang w:val="en" w:eastAsia="sk-SK"/>
              </w:rPr>
              <w:t>alumnis are maintained via Facebook and our blog.</w:t>
            </w:r>
          </w:p>
        </w:tc>
        <w:tc>
          <w:tcPr>
            <w:tcW w:w="4134" w:type="dxa"/>
          </w:tcPr>
          <w:p w14:paraId="25B392E6" w14:textId="77777777" w:rsidR="00C15F26" w:rsidRDefault="005C225B" w:rsidP="00C15F26">
            <w:pPr>
              <w:spacing w:line="216" w:lineRule="auto"/>
              <w:contextualSpacing/>
              <w:jc w:val="both"/>
              <w:rPr>
                <w:i/>
                <w:color w:val="1155CC"/>
                <w:sz w:val="16"/>
                <w:szCs w:val="16"/>
                <w:u w:val="single"/>
              </w:rPr>
            </w:pPr>
            <w:r w:rsidRPr="005C225B">
              <w:rPr>
                <w:rFonts w:cstheme="minorHAnsi"/>
                <w:bCs/>
                <w:i/>
                <w:iCs/>
                <w:color w:val="7F7F7F" w:themeColor="text1" w:themeTint="80"/>
                <w:sz w:val="16"/>
                <w:szCs w:val="16"/>
                <w:lang w:val="en-GB" w:eastAsia="sk-SK"/>
              </w:rPr>
              <w:t xml:space="preserve">Minutes of the meeting of the </w:t>
            </w:r>
            <w:r>
              <w:rPr>
                <w:rFonts w:cstheme="minorHAnsi"/>
                <w:bCs/>
                <w:i/>
                <w:iCs/>
                <w:color w:val="7F7F7F" w:themeColor="text1" w:themeTint="80"/>
                <w:sz w:val="16"/>
                <w:szCs w:val="16"/>
                <w:lang w:val="en-GB" w:eastAsia="sk-SK"/>
              </w:rPr>
              <w:t>Board of SP</w:t>
            </w:r>
            <w:r w:rsidRPr="005C225B">
              <w:rPr>
                <w:rFonts w:cstheme="minorHAnsi"/>
                <w:bCs/>
                <w:i/>
                <w:iCs/>
                <w:color w:val="7F7F7F" w:themeColor="text1" w:themeTint="80"/>
                <w:sz w:val="16"/>
                <w:szCs w:val="16"/>
                <w:lang w:val="en-GB" w:eastAsia="sk-SK"/>
              </w:rPr>
              <w:t xml:space="preserve"> </w:t>
            </w:r>
            <w:hyperlink r:id="rId79">
              <w:r w:rsidR="00C15F26">
                <w:rPr>
                  <w:i/>
                  <w:color w:val="1155CC"/>
                  <w:sz w:val="16"/>
                  <w:szCs w:val="16"/>
                  <w:u w:val="single"/>
                </w:rPr>
                <w:t>https://is.stuba.sk/dok_server/slozka.pl?id=215329</w:t>
              </w:r>
            </w:hyperlink>
          </w:p>
          <w:p w14:paraId="4752AD84" w14:textId="77777777" w:rsidR="00FB5D10" w:rsidRDefault="00FB5D10" w:rsidP="00FB5D10">
            <w:pPr>
              <w:spacing w:line="216" w:lineRule="auto"/>
              <w:rPr>
                <w:rStyle w:val="Hyperlink"/>
                <w:rFonts w:cstheme="minorHAnsi"/>
                <w:bCs/>
                <w:i/>
                <w:iCs/>
                <w:sz w:val="16"/>
                <w:szCs w:val="16"/>
                <w:lang w:val="en-GB" w:eastAsia="sk-SK"/>
              </w:rPr>
            </w:pPr>
          </w:p>
          <w:p w14:paraId="51150092" w14:textId="49D77BD7" w:rsidR="00FB5D10" w:rsidRDefault="00FB5D10" w:rsidP="00FB5D10">
            <w:pPr>
              <w:spacing w:line="216" w:lineRule="auto"/>
              <w:rPr>
                <w:i/>
                <w:color w:val="7F7F7F"/>
                <w:sz w:val="16"/>
                <w:szCs w:val="16"/>
              </w:rPr>
            </w:pPr>
            <w:r>
              <w:rPr>
                <w:i/>
                <w:color w:val="7F7F7F"/>
                <w:sz w:val="16"/>
                <w:szCs w:val="16"/>
              </w:rPr>
              <w:t xml:space="preserve">Blog: </w:t>
            </w:r>
            <w:hyperlink r:id="rId80">
              <w:r>
                <w:rPr>
                  <w:i/>
                  <w:color w:val="1155CC"/>
                  <w:sz w:val="16"/>
                  <w:szCs w:val="16"/>
                  <w:u w:val="single"/>
                </w:rPr>
                <w:t>https://blog.uiam.sk</w:t>
              </w:r>
            </w:hyperlink>
          </w:p>
          <w:p w14:paraId="2DC3B064" w14:textId="77777777" w:rsidR="00FB5D10" w:rsidRDefault="00FB5D10" w:rsidP="00FB5D10">
            <w:pPr>
              <w:spacing w:line="216" w:lineRule="auto"/>
              <w:rPr>
                <w:i/>
                <w:color w:val="7F7F7F"/>
                <w:sz w:val="16"/>
                <w:szCs w:val="16"/>
              </w:rPr>
            </w:pPr>
            <w:r>
              <w:rPr>
                <w:i/>
                <w:color w:val="7F7F7F"/>
                <w:sz w:val="16"/>
                <w:szCs w:val="16"/>
              </w:rPr>
              <w:t xml:space="preserve">Facebook: </w:t>
            </w:r>
            <w:hyperlink r:id="rId81">
              <w:r>
                <w:rPr>
                  <w:i/>
                  <w:color w:val="1155CC"/>
                  <w:sz w:val="16"/>
                  <w:szCs w:val="16"/>
                  <w:u w:val="single"/>
                </w:rPr>
                <w:t>https://www.facebook.com/fchpt.uiam</w:t>
              </w:r>
            </w:hyperlink>
          </w:p>
          <w:p w14:paraId="3424D08B" w14:textId="6587D5C1" w:rsidR="00D92935" w:rsidRPr="0003152F" w:rsidRDefault="00D92935" w:rsidP="0003152F">
            <w:pPr>
              <w:spacing w:line="216" w:lineRule="auto"/>
              <w:contextualSpacing/>
              <w:jc w:val="both"/>
              <w:rPr>
                <w:rFonts w:cstheme="minorHAnsi"/>
                <w:bCs/>
                <w:i/>
                <w:iCs/>
                <w:color w:val="7F7F7F" w:themeColor="text1" w:themeTint="80"/>
                <w:sz w:val="16"/>
                <w:szCs w:val="16"/>
                <w:lang w:val="en-GB" w:eastAsia="sk-SK"/>
              </w:rPr>
            </w:pPr>
          </w:p>
        </w:tc>
      </w:tr>
    </w:tbl>
    <w:p w14:paraId="4B9EA7A0" w14:textId="77777777" w:rsidR="00183FF6" w:rsidRPr="0003152F" w:rsidRDefault="00183FF6" w:rsidP="0003152F">
      <w:pPr>
        <w:autoSpaceDE w:val="0"/>
        <w:autoSpaceDN w:val="0"/>
        <w:adjustRightInd w:val="0"/>
        <w:spacing w:after="0" w:line="216" w:lineRule="auto"/>
        <w:contextualSpacing/>
        <w:jc w:val="both"/>
        <w:rPr>
          <w:rFonts w:cstheme="minorHAnsi"/>
          <w:color w:val="000000"/>
          <w:sz w:val="18"/>
          <w:szCs w:val="18"/>
          <w:lang w:val="en-GB"/>
        </w:rPr>
      </w:pPr>
    </w:p>
    <w:p w14:paraId="786CADC9" w14:textId="0022C643" w:rsidR="00A91573"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8.5. </w:t>
      </w:r>
      <w:r w:rsidR="0003152F" w:rsidRPr="0003152F">
        <w:rPr>
          <w:rFonts w:cstheme="minorHAnsi"/>
          <w:sz w:val="18"/>
          <w:szCs w:val="18"/>
          <w:lang w:val="en-GB"/>
        </w:rPr>
        <w:t xml:space="preserve">The institution has sufficient teaching staff, spatial, material, technical and information resources for the study </w:t>
      </w:r>
      <w:r w:rsidR="00D7442F">
        <w:rPr>
          <w:rFonts w:cstheme="minorHAnsi"/>
          <w:sz w:val="18"/>
          <w:szCs w:val="18"/>
          <w:lang w:val="en-GB"/>
        </w:rPr>
        <w:t>programme</w:t>
      </w:r>
      <w:r w:rsidR="0003152F" w:rsidRPr="0003152F">
        <w:rPr>
          <w:rFonts w:cstheme="minorHAnsi"/>
          <w:sz w:val="18"/>
          <w:szCs w:val="18"/>
          <w:lang w:val="en-GB"/>
        </w:rPr>
        <w:t xml:space="preserve">, separately for each address at which the study </w:t>
      </w:r>
      <w:r w:rsidR="00D7442F">
        <w:rPr>
          <w:rFonts w:cstheme="minorHAnsi"/>
          <w:sz w:val="18"/>
          <w:szCs w:val="18"/>
          <w:lang w:val="en-GB"/>
        </w:rPr>
        <w:t>programme</w:t>
      </w:r>
      <w:r w:rsidR="0003152F" w:rsidRPr="0003152F">
        <w:rPr>
          <w:rFonts w:cstheme="minorHAnsi"/>
          <w:sz w:val="18"/>
          <w:szCs w:val="18"/>
          <w:lang w:val="en-GB"/>
        </w:rPr>
        <w:t xml:space="preserve"> or part thereof is to be delivered, and in proportion to the learning objectives and outcomes of a given part of the </w:t>
      </w:r>
      <w:r w:rsidR="00D7442F">
        <w:rPr>
          <w:rFonts w:cstheme="minorHAnsi"/>
          <w:sz w:val="18"/>
          <w:szCs w:val="18"/>
          <w:lang w:val="en-GB"/>
        </w:rPr>
        <w:t>programme</w:t>
      </w:r>
      <w:r w:rsidR="0003152F" w:rsidRPr="0003152F">
        <w:rPr>
          <w:rFonts w:cstheme="minorHAnsi"/>
          <w:sz w:val="18"/>
          <w:szCs w:val="18"/>
          <w:lang w:val="en-GB"/>
        </w:rPr>
        <w:t>.</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C6698" w:rsidRPr="0003152F"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4BC2CEA5"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3DFEA217" w14:textId="395BDEBD"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A91573" w:rsidRPr="0003152F" w14:paraId="03C6E211" w14:textId="77777777" w:rsidTr="002A43FC">
        <w:trPr>
          <w:trHeight w:val="567"/>
        </w:trPr>
        <w:tc>
          <w:tcPr>
            <w:tcW w:w="7090" w:type="dxa"/>
          </w:tcPr>
          <w:p w14:paraId="63566344" w14:textId="23FAFCAF" w:rsidR="00A91573" w:rsidRPr="0003152F" w:rsidRDefault="005C225B" w:rsidP="003F47C3">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 xml:space="preserve">SP is only carried out in the residency of </w:t>
            </w:r>
            <w:r w:rsidR="003F47C3">
              <w:rPr>
                <w:rFonts w:cstheme="minorHAnsi"/>
                <w:bCs/>
                <w:i/>
                <w:iCs/>
                <w:color w:val="7F7F7F" w:themeColor="text1" w:themeTint="80"/>
                <w:sz w:val="16"/>
                <w:szCs w:val="16"/>
                <w:lang w:val="en-GB" w:eastAsia="sk-SK"/>
              </w:rPr>
              <w:t>FCHPT</w:t>
            </w:r>
            <w:r>
              <w:rPr>
                <w:rFonts w:cstheme="minorHAnsi"/>
                <w:bCs/>
                <w:i/>
                <w:iCs/>
                <w:color w:val="7F7F7F" w:themeColor="text1" w:themeTint="80"/>
                <w:sz w:val="16"/>
                <w:szCs w:val="16"/>
                <w:lang w:val="en-GB" w:eastAsia="sk-SK"/>
              </w:rPr>
              <w:t xml:space="preserve"> STU.</w:t>
            </w:r>
          </w:p>
        </w:tc>
        <w:tc>
          <w:tcPr>
            <w:tcW w:w="2691" w:type="dxa"/>
          </w:tcPr>
          <w:p w14:paraId="042B14BA" w14:textId="24B8A7AA" w:rsidR="00A91573" w:rsidRPr="0003152F" w:rsidRDefault="00901258" w:rsidP="0003152F">
            <w:pPr>
              <w:spacing w:line="216" w:lineRule="auto"/>
              <w:contextualSpacing/>
              <w:jc w:val="both"/>
              <w:rPr>
                <w:rFonts w:cstheme="minorHAnsi"/>
                <w:bCs/>
                <w:i/>
                <w:iCs/>
                <w:color w:val="7F7F7F" w:themeColor="text1" w:themeTint="80"/>
                <w:sz w:val="16"/>
                <w:szCs w:val="16"/>
                <w:lang w:val="en-GB" w:eastAsia="sk-SK"/>
              </w:rPr>
            </w:pPr>
            <w:r w:rsidRPr="0003152F">
              <w:rPr>
                <w:rFonts w:cstheme="minorHAnsi"/>
                <w:bCs/>
                <w:i/>
                <w:iCs/>
                <w:color w:val="7F7F7F" w:themeColor="text1" w:themeTint="80"/>
                <w:sz w:val="16"/>
                <w:szCs w:val="16"/>
                <w:lang w:val="en-GB" w:eastAsia="sk-SK"/>
              </w:rPr>
              <w:t>---</w:t>
            </w:r>
          </w:p>
        </w:tc>
      </w:tr>
    </w:tbl>
    <w:p w14:paraId="292FB511" w14:textId="77777777" w:rsidR="00183FF6" w:rsidRPr="0003152F" w:rsidRDefault="00183FF6" w:rsidP="0003152F">
      <w:pPr>
        <w:autoSpaceDE w:val="0"/>
        <w:autoSpaceDN w:val="0"/>
        <w:adjustRightInd w:val="0"/>
        <w:spacing w:after="0" w:line="216" w:lineRule="auto"/>
        <w:contextualSpacing/>
        <w:jc w:val="both"/>
        <w:rPr>
          <w:rFonts w:cstheme="minorHAnsi"/>
          <w:color w:val="000000"/>
          <w:sz w:val="18"/>
          <w:szCs w:val="18"/>
          <w:lang w:val="en-GB"/>
        </w:rPr>
      </w:pPr>
    </w:p>
    <w:p w14:paraId="003B3304" w14:textId="0CB1F7C4" w:rsidR="00887504"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8.6. </w:t>
      </w:r>
      <w:r w:rsidR="0003152F" w:rsidRPr="0003152F">
        <w:rPr>
          <w:rFonts w:cstheme="minorHAnsi"/>
          <w:sz w:val="18"/>
          <w:szCs w:val="18"/>
          <w:lang w:val="en-GB"/>
        </w:rPr>
        <w:t>The i</w:t>
      </w:r>
      <w:r w:rsidR="0003152F" w:rsidRPr="0003152F">
        <w:rPr>
          <w:rFonts w:cstheme="minorHAnsi"/>
          <w:bCs/>
          <w:sz w:val="18"/>
          <w:szCs w:val="18"/>
          <w:lang w:val="en-GB"/>
        </w:rPr>
        <w:t>nstitution responds effectively to the diversity of student needs and interests. It provides students with support for a successful study progression and with a career guidance.</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9C6698" w:rsidRPr="0003152F"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0EBACC28"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2691" w:type="dxa"/>
            <w:tcBorders>
              <w:top w:val="none" w:sz="0" w:space="0" w:color="auto"/>
              <w:left w:val="none" w:sz="0" w:space="0" w:color="auto"/>
              <w:right w:val="none" w:sz="0" w:space="0" w:color="auto"/>
            </w:tcBorders>
          </w:tcPr>
          <w:p w14:paraId="57F0A8D3" w14:textId="5823A9D6"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887504" w:rsidRPr="0003152F" w14:paraId="0ACF9764" w14:textId="77777777" w:rsidTr="00476384">
        <w:trPr>
          <w:trHeight w:val="567"/>
        </w:trPr>
        <w:tc>
          <w:tcPr>
            <w:tcW w:w="7090" w:type="dxa"/>
          </w:tcPr>
          <w:p w14:paraId="3536A0C5" w14:textId="649F0722" w:rsidR="00787658" w:rsidRPr="004769C7" w:rsidRDefault="009D7B09" w:rsidP="0003152F">
            <w:pPr>
              <w:tabs>
                <w:tab w:val="left" w:pos="5098"/>
              </w:tabs>
              <w:spacing w:line="216" w:lineRule="auto"/>
              <w:contextualSpacing/>
              <w:jc w:val="both"/>
              <w:rPr>
                <w:rFonts w:cstheme="minorHAnsi"/>
                <w:bCs/>
                <w:i/>
                <w:iCs/>
                <w:color w:val="7F7F7F" w:themeColor="text1" w:themeTint="80"/>
                <w:sz w:val="16"/>
                <w:szCs w:val="16"/>
                <w:lang w:val="en-GB" w:eastAsia="sk-SK"/>
              </w:rPr>
            </w:pPr>
            <w:r w:rsidRPr="004769C7">
              <w:rPr>
                <w:rFonts w:cstheme="minorHAnsi"/>
                <w:bCs/>
                <w:i/>
                <w:iCs/>
                <w:color w:val="7F7F7F" w:themeColor="text1" w:themeTint="80"/>
                <w:sz w:val="16"/>
                <w:szCs w:val="16"/>
                <w:lang w:val="en-GB" w:eastAsia="sk-SK"/>
              </w:rPr>
              <w:t>Fulfilled</w:t>
            </w:r>
            <w:r w:rsidR="00787658" w:rsidRPr="004769C7">
              <w:rPr>
                <w:rFonts w:cstheme="minorHAnsi"/>
                <w:bCs/>
                <w:i/>
                <w:iCs/>
                <w:color w:val="7F7F7F" w:themeColor="text1" w:themeTint="80"/>
                <w:sz w:val="16"/>
                <w:szCs w:val="16"/>
                <w:lang w:val="en-GB" w:eastAsia="sk-SK"/>
              </w:rPr>
              <w:t>.</w:t>
            </w:r>
          </w:p>
          <w:p w14:paraId="44239CC4" w14:textId="77777777" w:rsidR="004769C7" w:rsidRPr="00410DA5" w:rsidRDefault="004769C7" w:rsidP="0003152F">
            <w:pPr>
              <w:tabs>
                <w:tab w:val="left" w:pos="5098"/>
              </w:tabs>
              <w:spacing w:line="216" w:lineRule="auto"/>
              <w:contextualSpacing/>
              <w:jc w:val="both"/>
              <w:rPr>
                <w:rFonts w:cstheme="minorHAnsi"/>
                <w:bCs/>
                <w:i/>
                <w:iCs/>
                <w:color w:val="7F7F7F" w:themeColor="text1" w:themeTint="80"/>
                <w:sz w:val="16"/>
                <w:szCs w:val="16"/>
                <w:lang w:eastAsia="sk-SK"/>
              </w:rPr>
            </w:pPr>
          </w:p>
          <w:p w14:paraId="24976D80" w14:textId="372B0A61" w:rsidR="002A43FC" w:rsidRPr="003910D8" w:rsidRDefault="003910D8" w:rsidP="0003152F">
            <w:pPr>
              <w:spacing w:line="216" w:lineRule="auto"/>
              <w:contextualSpacing/>
              <w:jc w:val="both"/>
              <w:rPr>
                <w:rFonts w:cstheme="minorHAnsi"/>
                <w:bCs/>
                <w:i/>
                <w:iCs/>
                <w:color w:val="7F7F7F" w:themeColor="text1" w:themeTint="80"/>
                <w:sz w:val="16"/>
                <w:szCs w:val="16"/>
                <w:lang w:eastAsia="sk-SK"/>
              </w:rPr>
            </w:pPr>
            <w:r w:rsidRPr="005F4A91">
              <w:rPr>
                <w:rFonts w:cstheme="minorHAnsi"/>
                <w:bCs/>
                <w:i/>
                <w:iCs/>
                <w:color w:val="7F7F7F" w:themeColor="text1" w:themeTint="80"/>
                <w:sz w:val="16"/>
                <w:szCs w:val="16"/>
                <w:lang w:val="en-GB" w:eastAsia="sk-SK"/>
              </w:rPr>
              <w:t>Due to the reasonably low expected number of students</w:t>
            </w:r>
            <w:r w:rsidR="005F4A91" w:rsidRPr="005F4A91">
              <w:rPr>
                <w:rFonts w:cstheme="minorHAnsi"/>
                <w:bCs/>
                <w:i/>
                <w:iCs/>
                <w:color w:val="7F7F7F" w:themeColor="text1" w:themeTint="80"/>
                <w:sz w:val="16"/>
                <w:szCs w:val="16"/>
                <w:lang w:val="en-GB" w:eastAsia="sk-SK"/>
              </w:rPr>
              <w:t xml:space="preserve"> in the 3rd degree</w:t>
            </w:r>
            <w:r w:rsidRPr="005F4A91">
              <w:rPr>
                <w:rFonts w:cstheme="minorHAnsi"/>
                <w:bCs/>
                <w:i/>
                <w:iCs/>
                <w:color w:val="7F7F7F" w:themeColor="text1" w:themeTint="80"/>
                <w:sz w:val="16"/>
                <w:szCs w:val="16"/>
                <w:lang w:val="en-GB" w:eastAsia="sk-SK"/>
              </w:rPr>
              <w:t>, SP teachers strive for an individual approach and thus respond to the different needs of students.</w:t>
            </w:r>
            <w:r w:rsidRPr="003910D8">
              <w:rPr>
                <w:rFonts w:cstheme="minorHAnsi"/>
                <w:bCs/>
                <w:i/>
                <w:iCs/>
                <w:color w:val="7F7F7F" w:themeColor="text1" w:themeTint="80"/>
                <w:sz w:val="16"/>
                <w:szCs w:val="16"/>
                <w:lang w:eastAsia="sk-SK"/>
              </w:rPr>
              <w:t xml:space="preserve"> For the more </w:t>
            </w:r>
            <w:r w:rsidRPr="003910D8">
              <w:rPr>
                <w:rFonts w:cstheme="minorHAnsi"/>
                <w:bCs/>
                <w:i/>
                <w:iCs/>
                <w:color w:val="7F7F7F" w:themeColor="text1" w:themeTint="80"/>
                <w:sz w:val="16"/>
                <w:szCs w:val="16"/>
                <w:lang w:eastAsia="sk-SK"/>
              </w:rPr>
              <w:lastRenderedPageBreak/>
              <w:t>active, it is possible to develop creative activity</w:t>
            </w:r>
            <w:r>
              <w:rPr>
                <w:rFonts w:cstheme="minorHAnsi"/>
                <w:bCs/>
                <w:i/>
                <w:iCs/>
                <w:color w:val="7F7F7F" w:themeColor="text1" w:themeTint="80"/>
                <w:sz w:val="16"/>
                <w:szCs w:val="16"/>
                <w:lang w:eastAsia="sk-SK"/>
              </w:rPr>
              <w:t xml:space="preserve"> already</w:t>
            </w:r>
            <w:r w:rsidRPr="003910D8">
              <w:rPr>
                <w:rFonts w:cstheme="minorHAnsi"/>
                <w:bCs/>
                <w:i/>
                <w:iCs/>
                <w:color w:val="7F7F7F" w:themeColor="text1" w:themeTint="80"/>
                <w:sz w:val="16"/>
                <w:szCs w:val="16"/>
                <w:lang w:eastAsia="sk-SK"/>
              </w:rPr>
              <w:t xml:space="preserve"> from the bachelor's degree, which educates the next generation of successful PhD</w:t>
            </w:r>
            <w:r>
              <w:rPr>
                <w:rFonts w:cstheme="minorHAnsi"/>
                <w:bCs/>
                <w:i/>
                <w:iCs/>
                <w:color w:val="7F7F7F" w:themeColor="text1" w:themeTint="80"/>
                <w:sz w:val="16"/>
                <w:szCs w:val="16"/>
                <w:lang w:eastAsia="sk-SK"/>
              </w:rPr>
              <w:t>.</w:t>
            </w:r>
            <w:r w:rsidRPr="003910D8">
              <w:rPr>
                <w:rFonts w:cstheme="minorHAnsi"/>
                <w:bCs/>
                <w:i/>
                <w:iCs/>
                <w:color w:val="7F7F7F" w:themeColor="text1" w:themeTint="80"/>
                <w:sz w:val="16"/>
                <w:szCs w:val="16"/>
                <w:lang w:eastAsia="sk-SK"/>
              </w:rPr>
              <w:t xml:space="preserve"> students. STU has a career counselor at </w:t>
            </w:r>
            <w:r w:rsidR="00E60380">
              <w:rPr>
                <w:rFonts w:cstheme="minorHAnsi"/>
                <w:bCs/>
                <w:i/>
                <w:iCs/>
                <w:color w:val="7F7F7F" w:themeColor="text1" w:themeTint="80"/>
                <w:sz w:val="16"/>
                <w:szCs w:val="16"/>
                <w:lang w:eastAsia="sk-SK"/>
              </w:rPr>
              <w:t xml:space="preserve">its </w:t>
            </w:r>
            <w:r w:rsidRPr="003910D8">
              <w:rPr>
                <w:rFonts w:cstheme="minorHAnsi"/>
                <w:bCs/>
                <w:i/>
                <w:iCs/>
                <w:color w:val="7F7F7F" w:themeColor="text1" w:themeTint="80"/>
                <w:sz w:val="16"/>
                <w:szCs w:val="16"/>
                <w:lang w:eastAsia="sk-SK"/>
              </w:rPr>
              <w:t>disposal.</w:t>
            </w:r>
          </w:p>
        </w:tc>
        <w:tc>
          <w:tcPr>
            <w:tcW w:w="2691" w:type="dxa"/>
          </w:tcPr>
          <w:p w14:paraId="59A7D705" w14:textId="77777777" w:rsidR="0020373C" w:rsidRPr="0020373C" w:rsidRDefault="0020373C" w:rsidP="0020373C">
            <w:pPr>
              <w:spacing w:line="216" w:lineRule="auto"/>
              <w:contextualSpacing/>
              <w:jc w:val="both"/>
              <w:rPr>
                <w:rFonts w:cstheme="minorHAnsi"/>
                <w:bCs/>
                <w:i/>
                <w:iCs/>
                <w:color w:val="7F7F7F" w:themeColor="text1" w:themeTint="80"/>
                <w:sz w:val="16"/>
                <w:szCs w:val="16"/>
                <w:lang w:val="en-GB" w:eastAsia="sk-SK"/>
              </w:rPr>
            </w:pPr>
            <w:r w:rsidRPr="0020373C">
              <w:rPr>
                <w:rFonts w:cstheme="minorHAnsi"/>
                <w:bCs/>
                <w:i/>
                <w:iCs/>
                <w:color w:val="7F7F7F" w:themeColor="text1" w:themeTint="80"/>
                <w:sz w:val="16"/>
                <w:szCs w:val="16"/>
                <w:lang w:val="en-GB" w:eastAsia="sk-SK"/>
              </w:rPr>
              <w:lastRenderedPageBreak/>
              <w:t>Publications of students of SP</w:t>
            </w:r>
          </w:p>
          <w:p w14:paraId="75174B35" w14:textId="77777777" w:rsidR="00C15F26" w:rsidRDefault="00AC45AA" w:rsidP="00C15F26">
            <w:pPr>
              <w:spacing w:line="216" w:lineRule="auto"/>
              <w:contextualSpacing/>
              <w:jc w:val="both"/>
              <w:rPr>
                <w:i/>
                <w:color w:val="1155CC"/>
                <w:sz w:val="16"/>
                <w:szCs w:val="16"/>
                <w:u w:val="single"/>
              </w:rPr>
            </w:pPr>
            <w:hyperlink r:id="rId82">
              <w:r w:rsidR="00C15F26">
                <w:rPr>
                  <w:i/>
                  <w:color w:val="1155CC"/>
                  <w:sz w:val="16"/>
                  <w:szCs w:val="16"/>
                  <w:u w:val="single"/>
                </w:rPr>
                <w:t>https://is.stuba.sk/dok_server/slozka.pl?id=215329</w:t>
              </w:r>
            </w:hyperlink>
          </w:p>
          <w:p w14:paraId="2BFBDAF2" w14:textId="77777777" w:rsidR="0020373C" w:rsidRPr="0020373C" w:rsidRDefault="0020373C" w:rsidP="0020373C">
            <w:pPr>
              <w:spacing w:line="216" w:lineRule="auto"/>
              <w:contextualSpacing/>
              <w:jc w:val="both"/>
              <w:rPr>
                <w:rFonts w:cstheme="minorHAnsi"/>
                <w:bCs/>
                <w:i/>
                <w:iCs/>
                <w:color w:val="7F7F7F" w:themeColor="text1" w:themeTint="80"/>
                <w:sz w:val="16"/>
                <w:szCs w:val="16"/>
                <w:lang w:val="en-GB" w:eastAsia="sk-SK"/>
              </w:rPr>
            </w:pPr>
          </w:p>
          <w:p w14:paraId="780B3E37" w14:textId="77777777" w:rsidR="0020373C" w:rsidRPr="0020373C" w:rsidRDefault="0020373C" w:rsidP="0020373C">
            <w:pPr>
              <w:spacing w:line="216" w:lineRule="auto"/>
              <w:contextualSpacing/>
              <w:jc w:val="both"/>
              <w:rPr>
                <w:rFonts w:cstheme="minorHAnsi"/>
                <w:bCs/>
                <w:i/>
                <w:iCs/>
                <w:color w:val="7F7F7F" w:themeColor="text1" w:themeTint="80"/>
                <w:sz w:val="16"/>
                <w:szCs w:val="16"/>
                <w:lang w:val="en-GB" w:eastAsia="sk-SK"/>
              </w:rPr>
            </w:pPr>
            <w:r w:rsidRPr="0020373C">
              <w:rPr>
                <w:rFonts w:cstheme="minorHAnsi"/>
                <w:bCs/>
                <w:i/>
                <w:iCs/>
                <w:color w:val="7F7F7F" w:themeColor="text1" w:themeTint="80"/>
                <w:sz w:val="16"/>
                <w:szCs w:val="16"/>
                <w:lang w:val="en-GB" w:eastAsia="sk-SK"/>
              </w:rPr>
              <w:t>STU Counseling Center</w:t>
            </w:r>
          </w:p>
          <w:p w14:paraId="490642EC" w14:textId="17374E27" w:rsidR="00887504" w:rsidRDefault="00AC45AA" w:rsidP="0020373C">
            <w:pPr>
              <w:spacing w:line="216" w:lineRule="auto"/>
              <w:contextualSpacing/>
              <w:jc w:val="both"/>
              <w:rPr>
                <w:rFonts w:cstheme="minorHAnsi"/>
                <w:bCs/>
                <w:i/>
                <w:iCs/>
                <w:color w:val="7F7F7F" w:themeColor="text1" w:themeTint="80"/>
                <w:sz w:val="16"/>
                <w:szCs w:val="16"/>
                <w:lang w:val="en-GB" w:eastAsia="sk-SK"/>
              </w:rPr>
            </w:pPr>
            <w:hyperlink r:id="rId83" w:history="1">
              <w:r w:rsidR="0020373C" w:rsidRPr="00AF6881">
                <w:rPr>
                  <w:rStyle w:val="Hyperlink"/>
                  <w:rFonts w:cstheme="minorHAnsi"/>
                  <w:bCs/>
                  <w:i/>
                  <w:iCs/>
                  <w:sz w:val="16"/>
                  <w:szCs w:val="16"/>
                  <w:lang w:val="en-GB" w:eastAsia="sk-SK"/>
                </w:rPr>
                <w:t>https://www.stuba.sk/sk/studenti/studenti-a-uchadzaci-so-specifickymi-potrebami/poradenske-centrum-stu.html?page_id=12109</w:t>
              </w:r>
            </w:hyperlink>
          </w:p>
          <w:p w14:paraId="60507CC6" w14:textId="6A39DDFE" w:rsidR="0020373C" w:rsidRPr="0003152F" w:rsidRDefault="0020373C" w:rsidP="0020373C">
            <w:pPr>
              <w:spacing w:line="216" w:lineRule="auto"/>
              <w:contextualSpacing/>
              <w:jc w:val="both"/>
              <w:rPr>
                <w:rFonts w:cstheme="minorHAnsi"/>
                <w:bCs/>
                <w:i/>
                <w:iCs/>
                <w:color w:val="7F7F7F" w:themeColor="text1" w:themeTint="80"/>
                <w:sz w:val="16"/>
                <w:szCs w:val="16"/>
                <w:lang w:val="en-GB" w:eastAsia="sk-SK"/>
              </w:rPr>
            </w:pPr>
          </w:p>
        </w:tc>
      </w:tr>
    </w:tbl>
    <w:p w14:paraId="04B5FD5A" w14:textId="58EF9A8A" w:rsidR="00183FF6" w:rsidRPr="0003152F" w:rsidRDefault="00183FF6" w:rsidP="0003152F">
      <w:pPr>
        <w:autoSpaceDE w:val="0"/>
        <w:autoSpaceDN w:val="0"/>
        <w:adjustRightInd w:val="0"/>
        <w:spacing w:after="0" w:line="216" w:lineRule="auto"/>
        <w:contextualSpacing/>
        <w:jc w:val="both"/>
        <w:rPr>
          <w:rFonts w:cstheme="minorHAnsi"/>
          <w:color w:val="000000"/>
          <w:sz w:val="18"/>
          <w:szCs w:val="18"/>
          <w:lang w:val="en-GB"/>
        </w:rPr>
      </w:pPr>
    </w:p>
    <w:p w14:paraId="7C40C7B9" w14:textId="5D706F87" w:rsidR="00887504" w:rsidRPr="0003152F" w:rsidRDefault="005A6E62" w:rsidP="0003152F">
      <w:pPr>
        <w:pStyle w:val="Default"/>
        <w:spacing w:line="216" w:lineRule="auto"/>
        <w:jc w:val="both"/>
        <w:rPr>
          <w:rFonts w:cstheme="minorHAnsi"/>
          <w:sz w:val="18"/>
          <w:szCs w:val="18"/>
          <w:lang w:val="en-GB"/>
        </w:rPr>
      </w:pPr>
      <w:r w:rsidRPr="0003152F">
        <w:rPr>
          <w:rFonts w:cstheme="minorHAnsi"/>
          <w:b/>
          <w:bCs/>
          <w:sz w:val="18"/>
          <w:szCs w:val="18"/>
          <w:lang w:val="en-GB"/>
        </w:rPr>
        <w:t>SP</w:t>
      </w:r>
      <w:r w:rsidR="00FE45CC">
        <w:rPr>
          <w:rFonts w:cstheme="minorHAnsi"/>
          <w:b/>
          <w:bCs/>
          <w:sz w:val="18"/>
          <w:szCs w:val="18"/>
          <w:lang w:val="en-GB"/>
        </w:rPr>
        <w:t> </w:t>
      </w:r>
      <w:r w:rsidRPr="0003152F">
        <w:rPr>
          <w:rFonts w:cstheme="minorHAnsi"/>
          <w:b/>
          <w:bCs/>
          <w:sz w:val="18"/>
          <w:szCs w:val="18"/>
          <w:lang w:val="en-GB"/>
        </w:rPr>
        <w:t xml:space="preserve">8.7. </w:t>
      </w:r>
      <w:r w:rsidR="0003152F" w:rsidRPr="0003152F">
        <w:rPr>
          <w:rFonts w:cstheme="minorHAnsi"/>
          <w:sz w:val="18"/>
          <w:szCs w:val="18"/>
          <w:lang w:val="en-GB"/>
        </w:rPr>
        <w:t xml:space="preserve">The institution provides students with </w:t>
      </w:r>
      <w:r w:rsidR="0003152F" w:rsidRPr="0003152F">
        <w:rPr>
          <w:bCs/>
          <w:sz w:val="18"/>
          <w:szCs w:val="18"/>
          <w:lang w:val="en-GB"/>
        </w:rPr>
        <w:t xml:space="preserve">appropriate </w:t>
      </w:r>
      <w:r w:rsidR="0003152F" w:rsidRPr="0003152F">
        <w:rPr>
          <w:rFonts w:cstheme="minorHAnsi"/>
          <w:sz w:val="18"/>
          <w:szCs w:val="18"/>
          <w:lang w:val="en-GB"/>
        </w:rPr>
        <w:t>social security, sport, cultural, spiritual, and social activities during their studies.</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1075"/>
        <w:gridCol w:w="3626"/>
      </w:tblGrid>
      <w:tr w:rsidR="009C6698" w:rsidRPr="0003152F" w14:paraId="1DA2612A" w14:textId="77777777" w:rsidTr="009C6698">
        <w:trPr>
          <w:cnfStyle w:val="100000000000" w:firstRow="1" w:lastRow="0" w:firstColumn="0" w:lastColumn="0" w:oddVBand="0" w:evenVBand="0" w:oddHBand="0" w:evenHBand="0" w:firstRowFirstColumn="0" w:firstRowLastColumn="0" w:lastRowFirstColumn="0" w:lastRowLastColumn="0"/>
          <w:trHeight w:val="128"/>
        </w:trPr>
        <w:tc>
          <w:tcPr>
            <w:tcW w:w="6155" w:type="dxa"/>
            <w:gridSpan w:val="2"/>
            <w:tcBorders>
              <w:top w:val="none" w:sz="0" w:space="0" w:color="auto"/>
              <w:left w:val="none" w:sz="0" w:space="0" w:color="auto"/>
              <w:right w:val="none" w:sz="0" w:space="0" w:color="auto"/>
            </w:tcBorders>
          </w:tcPr>
          <w:p w14:paraId="5C3B1172" w14:textId="6336C3A8"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rPr>
              <w:t>Self-assessment of compliance</w:t>
            </w:r>
          </w:p>
        </w:tc>
        <w:tc>
          <w:tcPr>
            <w:tcW w:w="3626" w:type="dxa"/>
            <w:tcBorders>
              <w:top w:val="none" w:sz="0" w:space="0" w:color="auto"/>
              <w:left w:val="none" w:sz="0" w:space="0" w:color="auto"/>
              <w:right w:val="none" w:sz="0" w:space="0" w:color="auto"/>
            </w:tcBorders>
          </w:tcPr>
          <w:p w14:paraId="61192B63" w14:textId="5A15F0D4" w:rsidR="009C6698" w:rsidRPr="0003152F" w:rsidRDefault="009C6698" w:rsidP="0003152F">
            <w:pPr>
              <w:spacing w:line="216" w:lineRule="auto"/>
              <w:contextualSpacing/>
              <w:jc w:val="both"/>
              <w:rPr>
                <w:rFonts w:cstheme="minorHAnsi"/>
                <w:i/>
                <w:iCs/>
                <w:color w:val="808080" w:themeColor="background1" w:themeShade="80"/>
                <w:sz w:val="18"/>
                <w:szCs w:val="18"/>
                <w:lang w:val="en-GB" w:eastAsia="sk-SK"/>
              </w:rPr>
            </w:pPr>
            <w:r w:rsidRPr="0003152F">
              <w:rPr>
                <w:rFonts w:cstheme="minorHAnsi"/>
                <w:b w:val="0"/>
                <w:bCs w:val="0"/>
                <w:i/>
                <w:iCs/>
                <w:sz w:val="16"/>
                <w:szCs w:val="16"/>
                <w:lang w:val="en-GB" w:eastAsia="sk-SK"/>
              </w:rPr>
              <w:t>References to evidence</w:t>
            </w:r>
          </w:p>
        </w:tc>
      </w:tr>
      <w:tr w:rsidR="00662966" w:rsidRPr="0003152F" w14:paraId="49E13870" w14:textId="77777777" w:rsidTr="009C6698">
        <w:trPr>
          <w:trHeight w:val="567"/>
        </w:trPr>
        <w:tc>
          <w:tcPr>
            <w:tcW w:w="5080" w:type="dxa"/>
          </w:tcPr>
          <w:p w14:paraId="6A14E494" w14:textId="06AC1058" w:rsidR="00787658" w:rsidRPr="00410DA5" w:rsidRDefault="009D7B09" w:rsidP="0003152F">
            <w:pPr>
              <w:tabs>
                <w:tab w:val="left" w:pos="5098"/>
              </w:tabs>
              <w:spacing w:line="216" w:lineRule="auto"/>
              <w:contextualSpacing/>
              <w:jc w:val="both"/>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787658" w:rsidRPr="00410DA5">
              <w:rPr>
                <w:rFonts w:cstheme="minorHAnsi"/>
                <w:bCs/>
                <w:i/>
                <w:iCs/>
                <w:color w:val="7F7F7F" w:themeColor="text1" w:themeTint="80"/>
                <w:sz w:val="16"/>
                <w:szCs w:val="16"/>
                <w:lang w:eastAsia="sk-SK"/>
              </w:rPr>
              <w:t>.</w:t>
            </w:r>
          </w:p>
          <w:p w14:paraId="01F23DD0" w14:textId="43777FE2" w:rsidR="00787658" w:rsidRDefault="00787658" w:rsidP="0003152F">
            <w:pPr>
              <w:spacing w:line="216" w:lineRule="auto"/>
              <w:contextualSpacing/>
              <w:jc w:val="both"/>
              <w:rPr>
                <w:rFonts w:cstheme="minorHAnsi"/>
                <w:bCs/>
                <w:i/>
                <w:iCs/>
                <w:color w:val="7F7F7F" w:themeColor="text1" w:themeTint="80"/>
                <w:sz w:val="16"/>
                <w:szCs w:val="16"/>
                <w:lang w:eastAsia="sk-SK"/>
              </w:rPr>
            </w:pPr>
          </w:p>
          <w:p w14:paraId="797646D2" w14:textId="11696174" w:rsidR="00887504" w:rsidRPr="00410DA5" w:rsidRDefault="0076751A" w:rsidP="003F47C3">
            <w:pPr>
              <w:spacing w:line="216" w:lineRule="auto"/>
              <w:contextualSpacing/>
              <w:jc w:val="both"/>
              <w:rPr>
                <w:rFonts w:cstheme="minorHAnsi"/>
                <w:bCs/>
                <w:i/>
                <w:iCs/>
                <w:color w:val="7F7F7F" w:themeColor="text1" w:themeTint="80"/>
                <w:sz w:val="16"/>
                <w:szCs w:val="16"/>
                <w:lang w:eastAsia="sk-SK"/>
              </w:rPr>
            </w:pPr>
            <w:r w:rsidRPr="0076751A">
              <w:rPr>
                <w:rFonts w:cstheme="minorHAnsi"/>
                <w:bCs/>
                <w:i/>
                <w:iCs/>
                <w:color w:val="7F7F7F" w:themeColor="text1" w:themeTint="80"/>
                <w:sz w:val="16"/>
                <w:szCs w:val="16"/>
                <w:lang w:eastAsia="sk-SK"/>
              </w:rPr>
              <w:t xml:space="preserve">Students have at their disposal a wide range of activities of various kinds, which </w:t>
            </w:r>
            <w:r>
              <w:rPr>
                <w:rFonts w:cstheme="minorHAnsi"/>
                <w:bCs/>
                <w:i/>
                <w:iCs/>
                <w:color w:val="7F7F7F" w:themeColor="text1" w:themeTint="80"/>
                <w:sz w:val="16"/>
                <w:szCs w:val="16"/>
                <w:lang w:eastAsia="sk-SK"/>
              </w:rPr>
              <w:t>are</w:t>
            </w:r>
            <w:r w:rsidRPr="0076751A">
              <w:rPr>
                <w:rFonts w:cstheme="minorHAnsi"/>
                <w:bCs/>
                <w:i/>
                <w:iCs/>
                <w:color w:val="7F7F7F" w:themeColor="text1" w:themeTint="80"/>
                <w:sz w:val="16"/>
                <w:szCs w:val="16"/>
                <w:lang w:eastAsia="sk-SK"/>
              </w:rPr>
              <w:t xml:space="preserve"> provided mainly by the student town in Mlynská dolina</w:t>
            </w:r>
            <w:r w:rsidR="003F47C3">
              <w:rPr>
                <w:rFonts w:cstheme="minorHAnsi"/>
                <w:bCs/>
                <w:i/>
                <w:iCs/>
                <w:color w:val="7F7F7F" w:themeColor="text1" w:themeTint="80"/>
                <w:sz w:val="16"/>
                <w:szCs w:val="16"/>
                <w:lang w:eastAsia="sk-SK"/>
              </w:rPr>
              <w:t xml:space="preserve"> and the student dormitory Mlada Garda. At FCHPT, students can work in the student club CHEM, which issues the study journal Radikal.</w:t>
            </w:r>
          </w:p>
        </w:tc>
        <w:tc>
          <w:tcPr>
            <w:tcW w:w="4701" w:type="dxa"/>
            <w:gridSpan w:val="2"/>
          </w:tcPr>
          <w:p w14:paraId="2645F6EE" w14:textId="1C38F581" w:rsidR="00887504" w:rsidRPr="0003152F" w:rsidRDefault="0076751A" w:rsidP="0003152F">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SP description</w:t>
            </w:r>
            <w:r w:rsidR="00330A8F" w:rsidRPr="0003152F">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t>part</w:t>
            </w:r>
            <w:r w:rsidR="00330A8F" w:rsidRPr="0003152F">
              <w:rPr>
                <w:rFonts w:cstheme="minorHAnsi"/>
                <w:bCs/>
                <w:i/>
                <w:iCs/>
                <w:color w:val="7F7F7F" w:themeColor="text1" w:themeTint="80"/>
                <w:sz w:val="16"/>
                <w:szCs w:val="16"/>
                <w:lang w:val="en-GB" w:eastAsia="sk-SK"/>
              </w:rPr>
              <w:t xml:space="preserve"> 8</w:t>
            </w:r>
            <w:r w:rsidR="003F47C3">
              <w:rPr>
                <w:rFonts w:cstheme="minorHAnsi"/>
                <w:bCs/>
                <w:i/>
                <w:iCs/>
                <w:color w:val="7F7F7F" w:themeColor="text1" w:themeTint="80"/>
                <w:sz w:val="16"/>
                <w:szCs w:val="16"/>
                <w:lang w:val="en-GB" w:eastAsia="sk-SK"/>
              </w:rPr>
              <w:t>e</w:t>
            </w:r>
            <w:r w:rsidR="00330A8F" w:rsidRPr="0003152F">
              <w:rPr>
                <w:rFonts w:cstheme="minorHAnsi"/>
                <w:bCs/>
                <w:i/>
                <w:iCs/>
                <w:color w:val="7F7F7F" w:themeColor="text1" w:themeTint="80"/>
                <w:sz w:val="16"/>
                <w:szCs w:val="16"/>
                <w:lang w:val="en-GB" w:eastAsia="sk-SK"/>
              </w:rPr>
              <w:t>)</w:t>
            </w:r>
          </w:p>
          <w:p w14:paraId="219687F2" w14:textId="77777777" w:rsidR="00C15F26" w:rsidRDefault="00AC45AA" w:rsidP="00C15F26">
            <w:pPr>
              <w:spacing w:line="216" w:lineRule="auto"/>
              <w:contextualSpacing/>
              <w:jc w:val="both"/>
              <w:rPr>
                <w:i/>
                <w:color w:val="1155CC"/>
                <w:sz w:val="16"/>
                <w:szCs w:val="16"/>
                <w:u w:val="single"/>
              </w:rPr>
            </w:pPr>
            <w:hyperlink r:id="rId84">
              <w:r w:rsidR="00C15F26">
                <w:rPr>
                  <w:i/>
                  <w:color w:val="1155CC"/>
                  <w:sz w:val="16"/>
                  <w:szCs w:val="16"/>
                  <w:u w:val="single"/>
                </w:rPr>
                <w:t>https://is.stuba.sk/dok_server/slozka.pl?id=215329</w:t>
              </w:r>
            </w:hyperlink>
          </w:p>
          <w:p w14:paraId="7F76AFD2" w14:textId="4E922ED5" w:rsidR="003F47C3" w:rsidRDefault="003F47C3" w:rsidP="003F47C3">
            <w:pPr>
              <w:pBdr>
                <w:top w:val="nil"/>
                <w:left w:val="nil"/>
                <w:bottom w:val="nil"/>
                <w:right w:val="nil"/>
                <w:between w:val="nil"/>
              </w:pBdr>
              <w:spacing w:line="259" w:lineRule="auto"/>
              <w:jc w:val="both"/>
              <w:rPr>
                <w:i/>
                <w:color w:val="7F7F7F"/>
                <w:sz w:val="16"/>
                <w:szCs w:val="16"/>
              </w:rPr>
            </w:pPr>
            <w:r>
              <w:rPr>
                <w:i/>
                <w:color w:val="7F7F7F"/>
                <w:sz w:val="16"/>
                <w:szCs w:val="16"/>
              </w:rPr>
              <w:t xml:space="preserve">Technik artistic club: </w:t>
            </w:r>
          </w:p>
          <w:p w14:paraId="07440401" w14:textId="77777777" w:rsidR="003F47C3" w:rsidRDefault="00AC45AA" w:rsidP="003F47C3">
            <w:pPr>
              <w:pBdr>
                <w:top w:val="nil"/>
                <w:left w:val="nil"/>
                <w:bottom w:val="nil"/>
                <w:right w:val="nil"/>
                <w:between w:val="nil"/>
              </w:pBdr>
              <w:spacing w:line="259" w:lineRule="auto"/>
              <w:jc w:val="both"/>
              <w:rPr>
                <w:i/>
                <w:color w:val="0563C1"/>
                <w:sz w:val="16"/>
                <w:szCs w:val="16"/>
                <w:u w:val="single"/>
              </w:rPr>
            </w:pPr>
            <w:hyperlink r:id="rId85">
              <w:r w:rsidR="003F47C3">
                <w:rPr>
                  <w:i/>
                  <w:color w:val="0563C1"/>
                  <w:sz w:val="16"/>
                  <w:szCs w:val="16"/>
                  <w:u w:val="single"/>
                </w:rPr>
                <w:t>https://www.stuba.sk/sk/ucelove-zariadenia/vysokoskolsky-umelecky-subor-technik.html?page_id=675</w:t>
              </w:r>
            </w:hyperlink>
          </w:p>
          <w:p w14:paraId="575A3F74" w14:textId="4834071F" w:rsidR="003F47C3" w:rsidRDefault="003F47C3" w:rsidP="003F47C3">
            <w:pPr>
              <w:pBdr>
                <w:top w:val="nil"/>
                <w:left w:val="nil"/>
                <w:bottom w:val="nil"/>
                <w:right w:val="nil"/>
                <w:between w:val="nil"/>
              </w:pBdr>
              <w:spacing w:line="259" w:lineRule="auto"/>
              <w:rPr>
                <w:i/>
                <w:color w:val="7F7F7F"/>
                <w:sz w:val="16"/>
                <w:szCs w:val="16"/>
              </w:rPr>
            </w:pPr>
            <w:r>
              <w:rPr>
                <w:i/>
                <w:color w:val="7F7F7F"/>
                <w:sz w:val="16"/>
                <w:szCs w:val="16"/>
              </w:rPr>
              <w:t xml:space="preserve">Centre for academic sports: </w:t>
            </w:r>
          </w:p>
          <w:p w14:paraId="3C411B9C" w14:textId="77777777" w:rsidR="003F47C3" w:rsidRDefault="00AC45AA" w:rsidP="003F47C3">
            <w:pPr>
              <w:pBdr>
                <w:top w:val="nil"/>
                <w:left w:val="nil"/>
                <w:bottom w:val="nil"/>
                <w:right w:val="nil"/>
                <w:between w:val="nil"/>
              </w:pBdr>
              <w:spacing w:line="259" w:lineRule="auto"/>
              <w:rPr>
                <w:i/>
                <w:color w:val="0563C1"/>
                <w:sz w:val="16"/>
                <w:szCs w:val="16"/>
                <w:u w:val="single"/>
              </w:rPr>
            </w:pPr>
            <w:hyperlink r:id="rId86">
              <w:r w:rsidR="003F47C3">
                <w:rPr>
                  <w:i/>
                  <w:color w:val="0563C1"/>
                  <w:sz w:val="16"/>
                  <w:szCs w:val="16"/>
                  <w:u w:val="single"/>
                </w:rPr>
                <w:t>https://www.stuba.sk/sk/fakulty/ucelove-zariadenia/centrum-akademickeho-sportu-stu-cas-stu.html?page_id=3784</w:t>
              </w:r>
            </w:hyperlink>
          </w:p>
          <w:p w14:paraId="28CCFAAD" w14:textId="5A0E52DA" w:rsidR="003F47C3" w:rsidRDefault="003F47C3" w:rsidP="003F47C3">
            <w:pPr>
              <w:pBdr>
                <w:top w:val="nil"/>
                <w:left w:val="nil"/>
                <w:bottom w:val="nil"/>
                <w:right w:val="nil"/>
                <w:between w:val="nil"/>
              </w:pBdr>
              <w:spacing w:line="259" w:lineRule="auto"/>
              <w:rPr>
                <w:i/>
                <w:color w:val="0563C1"/>
                <w:sz w:val="16"/>
                <w:szCs w:val="16"/>
                <w:u w:val="single"/>
              </w:rPr>
            </w:pPr>
            <w:r>
              <w:rPr>
                <w:i/>
                <w:color w:val="7F7F7F"/>
                <w:sz w:val="16"/>
                <w:szCs w:val="16"/>
              </w:rPr>
              <w:t xml:space="preserve">Sports: </w:t>
            </w:r>
            <w:hyperlink r:id="rId87">
              <w:r>
                <w:rPr>
                  <w:i/>
                  <w:color w:val="0563C1"/>
                  <w:sz w:val="16"/>
                  <w:szCs w:val="16"/>
                  <w:u w:val="single"/>
                </w:rPr>
                <w:t>https://www.stuba.sk/sk/studenti/studentsky-zivot/sport.html?page_id=10902</w:t>
              </w:r>
            </w:hyperlink>
          </w:p>
          <w:p w14:paraId="343765C2" w14:textId="77777777" w:rsidR="003F47C3" w:rsidRDefault="003F47C3" w:rsidP="003F47C3">
            <w:pPr>
              <w:pBdr>
                <w:top w:val="nil"/>
                <w:left w:val="nil"/>
                <w:bottom w:val="nil"/>
                <w:right w:val="nil"/>
                <w:between w:val="nil"/>
              </w:pBdr>
              <w:spacing w:line="259" w:lineRule="auto"/>
              <w:rPr>
                <w:i/>
                <w:color w:val="7F7F7F"/>
                <w:sz w:val="16"/>
                <w:szCs w:val="16"/>
              </w:rPr>
            </w:pPr>
            <w:r>
              <w:rPr>
                <w:i/>
                <w:color w:val="7F7F7F"/>
                <w:sz w:val="16"/>
                <w:szCs w:val="16"/>
              </w:rPr>
              <w:t>Student organizations:</w:t>
            </w:r>
          </w:p>
          <w:p w14:paraId="5AB991DE" w14:textId="728D5D0B" w:rsidR="003F47C3" w:rsidRDefault="003F47C3" w:rsidP="003F47C3">
            <w:pPr>
              <w:pBdr>
                <w:top w:val="nil"/>
                <w:left w:val="nil"/>
                <w:bottom w:val="nil"/>
                <w:right w:val="nil"/>
                <w:between w:val="nil"/>
              </w:pBdr>
              <w:spacing w:line="259" w:lineRule="auto"/>
              <w:rPr>
                <w:i/>
                <w:color w:val="3367D6"/>
                <w:sz w:val="16"/>
                <w:szCs w:val="16"/>
                <w:u w:val="single"/>
              </w:rPr>
            </w:pPr>
            <w:r>
              <w:rPr>
                <w:i/>
                <w:color w:val="7F7F7F"/>
                <w:sz w:val="16"/>
                <w:szCs w:val="16"/>
              </w:rPr>
              <w:t xml:space="preserve"> </w:t>
            </w:r>
            <w:hyperlink r:id="rId88">
              <w:r>
                <w:rPr>
                  <w:i/>
                  <w:color w:val="3367D6"/>
                  <w:sz w:val="16"/>
                  <w:szCs w:val="16"/>
                  <w:u w:val="single"/>
                </w:rPr>
                <w:t>https://www.stuba.sk/sk/studenti/studentske-organizacie.html?page_id=5484</w:t>
              </w:r>
            </w:hyperlink>
          </w:p>
          <w:p w14:paraId="1C1DD561" w14:textId="03E22FF1" w:rsidR="003F47C3" w:rsidRDefault="003F47C3" w:rsidP="003F47C3">
            <w:pPr>
              <w:pBdr>
                <w:top w:val="nil"/>
                <w:left w:val="nil"/>
                <w:bottom w:val="nil"/>
                <w:right w:val="nil"/>
                <w:between w:val="nil"/>
              </w:pBdr>
              <w:spacing w:line="259" w:lineRule="auto"/>
              <w:rPr>
                <w:i/>
                <w:color w:val="7F7F7F"/>
                <w:sz w:val="16"/>
                <w:szCs w:val="16"/>
              </w:rPr>
            </w:pPr>
            <w:r>
              <w:rPr>
                <w:i/>
                <w:color w:val="7F7F7F"/>
                <w:sz w:val="16"/>
                <w:szCs w:val="16"/>
              </w:rPr>
              <w:t>Student club CHEM at FCHPT:</w:t>
            </w:r>
          </w:p>
          <w:p w14:paraId="3F8FBB03" w14:textId="77777777" w:rsidR="003F47C3" w:rsidRDefault="00AC45AA" w:rsidP="003F47C3">
            <w:pPr>
              <w:pBdr>
                <w:top w:val="nil"/>
                <w:left w:val="nil"/>
                <w:bottom w:val="nil"/>
                <w:right w:val="nil"/>
                <w:between w:val="nil"/>
              </w:pBdr>
              <w:spacing w:line="259" w:lineRule="auto"/>
              <w:rPr>
                <w:i/>
                <w:color w:val="7F7F7F"/>
                <w:sz w:val="16"/>
                <w:szCs w:val="16"/>
              </w:rPr>
            </w:pPr>
            <w:hyperlink r:id="rId89">
              <w:r w:rsidR="003F47C3">
                <w:rPr>
                  <w:i/>
                  <w:color w:val="1155CC"/>
                  <w:sz w:val="16"/>
                  <w:szCs w:val="16"/>
                  <w:u w:val="single"/>
                </w:rPr>
                <w:t>https://www.fchpt.stuba.sk/sk/informacie-pre-studentov/studentsky-spolok-chem.html?page_id=4422</w:t>
              </w:r>
            </w:hyperlink>
          </w:p>
          <w:p w14:paraId="08063497" w14:textId="5650243F" w:rsidR="003F47C3" w:rsidRDefault="003F47C3" w:rsidP="003F47C3">
            <w:pPr>
              <w:pBdr>
                <w:top w:val="nil"/>
                <w:left w:val="nil"/>
                <w:bottom w:val="nil"/>
                <w:right w:val="nil"/>
                <w:between w:val="nil"/>
              </w:pBdr>
              <w:spacing w:line="259" w:lineRule="auto"/>
              <w:rPr>
                <w:i/>
                <w:color w:val="7F7F7F"/>
                <w:sz w:val="16"/>
                <w:szCs w:val="16"/>
              </w:rPr>
            </w:pPr>
            <w:r>
              <w:rPr>
                <w:i/>
                <w:color w:val="7F7F7F"/>
                <w:sz w:val="16"/>
                <w:szCs w:val="16"/>
              </w:rPr>
              <w:t>The Radikal journal at FCHPT:</w:t>
            </w:r>
          </w:p>
          <w:p w14:paraId="711C37CE" w14:textId="77777777" w:rsidR="003F47C3" w:rsidRDefault="00AC45AA" w:rsidP="003F47C3">
            <w:pPr>
              <w:pBdr>
                <w:top w:val="nil"/>
                <w:left w:val="nil"/>
                <w:bottom w:val="nil"/>
                <w:right w:val="nil"/>
                <w:between w:val="nil"/>
              </w:pBdr>
              <w:spacing w:line="259" w:lineRule="auto"/>
              <w:rPr>
                <w:i/>
                <w:color w:val="7F7F7F"/>
                <w:sz w:val="16"/>
                <w:szCs w:val="16"/>
              </w:rPr>
            </w:pPr>
            <w:hyperlink r:id="rId90">
              <w:r w:rsidR="003F47C3">
                <w:rPr>
                  <w:i/>
                  <w:color w:val="1155CC"/>
                  <w:sz w:val="16"/>
                  <w:szCs w:val="16"/>
                  <w:u w:val="single"/>
                </w:rPr>
                <w:t>https://www.fchpt.stuba.sk/sk/informacie-pre-studentov/studentsky-spolok-chem/casopis-radikal.html?page_id=4426</w:t>
              </w:r>
            </w:hyperlink>
          </w:p>
          <w:p w14:paraId="6295C774" w14:textId="77777777" w:rsidR="003F47C3" w:rsidRDefault="003F47C3" w:rsidP="003F47C3">
            <w:pPr>
              <w:spacing w:line="259" w:lineRule="auto"/>
              <w:rPr>
                <w:sz w:val="16"/>
                <w:szCs w:val="16"/>
              </w:rPr>
            </w:pPr>
            <w:r>
              <w:rPr>
                <w:i/>
                <w:color w:val="7F7F7F"/>
                <w:sz w:val="16"/>
                <w:szCs w:val="16"/>
              </w:rPr>
              <w:t>STUBA Green Team:</w:t>
            </w:r>
            <w:r>
              <w:rPr>
                <w:sz w:val="16"/>
                <w:szCs w:val="16"/>
              </w:rPr>
              <w:t xml:space="preserve"> </w:t>
            </w:r>
          </w:p>
          <w:p w14:paraId="2711A374" w14:textId="77777777" w:rsidR="003F47C3" w:rsidRDefault="00AC45AA" w:rsidP="003F47C3">
            <w:pPr>
              <w:spacing w:line="259" w:lineRule="auto"/>
              <w:rPr>
                <w:i/>
                <w:color w:val="0563C1"/>
                <w:sz w:val="16"/>
                <w:szCs w:val="16"/>
                <w:u w:val="single"/>
              </w:rPr>
            </w:pPr>
            <w:hyperlink r:id="rId91">
              <w:r w:rsidR="003F47C3">
                <w:rPr>
                  <w:i/>
                  <w:color w:val="0563C1"/>
                  <w:sz w:val="16"/>
                  <w:szCs w:val="16"/>
                  <w:u w:val="single"/>
                </w:rPr>
                <w:t>STUBA Green Team – Prvý Formula Student Electric tím na Slovensku (sgteam.eu)</w:t>
              </w:r>
            </w:hyperlink>
          </w:p>
          <w:p w14:paraId="6AB86BB6" w14:textId="7A1506FD" w:rsidR="003F47C3" w:rsidRPr="003F47C3" w:rsidRDefault="003F47C3" w:rsidP="003F47C3">
            <w:pPr>
              <w:pBdr>
                <w:top w:val="nil"/>
                <w:left w:val="nil"/>
                <w:bottom w:val="nil"/>
                <w:right w:val="nil"/>
                <w:between w:val="nil"/>
              </w:pBdr>
              <w:spacing w:after="160" w:line="259" w:lineRule="auto"/>
              <w:rPr>
                <w:i/>
                <w:color w:val="7F7F7F"/>
                <w:sz w:val="16"/>
                <w:szCs w:val="16"/>
              </w:rPr>
            </w:pPr>
            <w:r>
              <w:rPr>
                <w:i/>
                <w:color w:val="7F7F7F"/>
                <w:sz w:val="16"/>
                <w:szCs w:val="16"/>
              </w:rPr>
              <w:t xml:space="preserve">Services for students: </w:t>
            </w:r>
            <w:hyperlink r:id="rId92">
              <w:r>
                <w:rPr>
                  <w:i/>
                  <w:color w:val="0563C1"/>
                  <w:sz w:val="16"/>
                  <w:szCs w:val="16"/>
                  <w:u w:val="single"/>
                </w:rPr>
                <w:t>https://www.stuba.sk/sk/studenti/sluzby-pre-studentov.html?page_id=9327</w:t>
              </w:r>
            </w:hyperlink>
          </w:p>
          <w:p w14:paraId="3506330D" w14:textId="64EDEB5E" w:rsidR="00662966" w:rsidRPr="0003152F" w:rsidRDefault="003F47C3" w:rsidP="003F47C3">
            <w:pPr>
              <w:spacing w:line="216" w:lineRule="auto"/>
              <w:contextualSpacing/>
              <w:jc w:val="both"/>
              <w:rPr>
                <w:rFonts w:cstheme="minorHAnsi"/>
                <w:bCs/>
                <w:i/>
                <w:iCs/>
                <w:color w:val="7F7F7F" w:themeColor="text1" w:themeTint="80"/>
                <w:sz w:val="16"/>
                <w:szCs w:val="16"/>
                <w:lang w:val="en-GB" w:eastAsia="sk-SK"/>
              </w:rPr>
            </w:pPr>
            <w:r>
              <w:rPr>
                <w:i/>
                <w:color w:val="7F7F7F"/>
                <w:sz w:val="16"/>
                <w:szCs w:val="16"/>
              </w:rPr>
              <w:t xml:space="preserve">Language courses: </w:t>
            </w:r>
            <w:hyperlink r:id="rId93">
              <w:r>
                <w:rPr>
                  <w:i/>
                  <w:color w:val="0563C1"/>
                  <w:sz w:val="16"/>
                  <w:szCs w:val="16"/>
                  <w:u w:val="single"/>
                </w:rPr>
                <w:t>https://www.stuba.sk/sk/studenti/jazykove-centrum-stu.html?page_id=9053</w:t>
              </w:r>
            </w:hyperlink>
          </w:p>
        </w:tc>
      </w:tr>
    </w:tbl>
    <w:p w14:paraId="47E06DA1" w14:textId="346D2544" w:rsidR="00115662" w:rsidRPr="0003152F" w:rsidRDefault="00115662" w:rsidP="0003152F">
      <w:pPr>
        <w:autoSpaceDE w:val="0"/>
        <w:autoSpaceDN w:val="0"/>
        <w:adjustRightInd w:val="0"/>
        <w:spacing w:after="0" w:line="216" w:lineRule="auto"/>
        <w:jc w:val="both"/>
        <w:rPr>
          <w:rFonts w:cstheme="minorHAnsi"/>
          <w:color w:val="000000"/>
          <w:sz w:val="18"/>
          <w:szCs w:val="18"/>
          <w:lang w:val="en-GB"/>
        </w:rPr>
      </w:pPr>
    </w:p>
    <w:p w14:paraId="080172B1" w14:textId="77777777" w:rsidR="00E83B92" w:rsidRPr="0060043B" w:rsidRDefault="00E83B92" w:rsidP="00E83B92">
      <w:pPr>
        <w:spacing w:before="120" w:after="0" w:line="240" w:lineRule="auto"/>
        <w:jc w:val="both"/>
        <w:rPr>
          <w:rFonts w:cstheme="minorHAnsi"/>
          <w:sz w:val="18"/>
          <w:szCs w:val="18"/>
          <w:lang w:val="en-US"/>
        </w:rPr>
      </w:pPr>
      <w:r w:rsidRPr="0060043B">
        <w:rPr>
          <w:rFonts w:cstheme="minorHAnsi"/>
          <w:b/>
          <w:bCs/>
          <w:sz w:val="18"/>
          <w:szCs w:val="18"/>
          <w:lang w:val="en-US"/>
        </w:rPr>
        <w:t xml:space="preserve">SP 8.8.  </w:t>
      </w:r>
      <w:r w:rsidRPr="0060043B">
        <w:rPr>
          <w:rFonts w:cstheme="minorHAnsi"/>
          <w:sz w:val="18"/>
          <w:szCs w:val="18"/>
          <w:lang w:val="en-US"/>
        </w:rPr>
        <w:t>Students are granted support and access to domestic and foreign mobility, and to internships.</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9"/>
        <w:gridCol w:w="3242"/>
      </w:tblGrid>
      <w:tr w:rsidR="00E83B92" w:rsidRPr="0060043B" w14:paraId="1763277E"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A99B815"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3637D7EB"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6E618BE1" w14:textId="77777777" w:rsidTr="00A539CD">
        <w:trPr>
          <w:trHeight w:val="567"/>
        </w:trPr>
        <w:tc>
          <w:tcPr>
            <w:tcW w:w="7090" w:type="dxa"/>
          </w:tcPr>
          <w:p w14:paraId="5215C917" w14:textId="1F4D3A0E" w:rsidR="002E0818" w:rsidRPr="004F1C5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r w:rsidR="002E0818" w:rsidRPr="004F1C52">
              <w:rPr>
                <w:rFonts w:cstheme="minorHAnsi"/>
                <w:bCs/>
                <w:i/>
                <w:iCs/>
                <w:color w:val="7F7F7F" w:themeColor="text1" w:themeTint="80"/>
                <w:sz w:val="16"/>
                <w:szCs w:val="16"/>
                <w:lang w:eastAsia="sk-SK"/>
              </w:rPr>
              <w:t>.</w:t>
            </w:r>
          </w:p>
          <w:p w14:paraId="28D058B0" w14:textId="77777777" w:rsidR="002E0818" w:rsidRPr="004F1C52" w:rsidRDefault="002E0818" w:rsidP="00A539CD">
            <w:pPr>
              <w:spacing w:line="216" w:lineRule="auto"/>
              <w:contextualSpacing/>
              <w:rPr>
                <w:rFonts w:cstheme="minorHAnsi"/>
                <w:bCs/>
                <w:i/>
                <w:iCs/>
                <w:color w:val="7F7F7F" w:themeColor="text1" w:themeTint="80"/>
                <w:sz w:val="16"/>
                <w:szCs w:val="16"/>
                <w:lang w:eastAsia="sk-SK"/>
              </w:rPr>
            </w:pPr>
          </w:p>
          <w:p w14:paraId="51EECD70" w14:textId="1E94EB5B" w:rsidR="00E83B92" w:rsidRPr="0060043B" w:rsidRDefault="002E0818" w:rsidP="00A539CD">
            <w:pPr>
              <w:spacing w:line="216" w:lineRule="auto"/>
              <w:contextualSpacing/>
              <w:rPr>
                <w:rFonts w:cstheme="minorHAnsi"/>
                <w:bCs/>
                <w:i/>
                <w:iCs/>
                <w:sz w:val="18"/>
                <w:szCs w:val="18"/>
                <w:lang w:val="en-US" w:eastAsia="sk-SK"/>
              </w:rPr>
            </w:pPr>
            <w:r w:rsidRPr="004F1C52">
              <w:rPr>
                <w:rFonts w:cstheme="minorHAnsi"/>
                <w:bCs/>
                <w:i/>
                <w:iCs/>
                <w:color w:val="7F7F7F" w:themeColor="text1" w:themeTint="80"/>
                <w:sz w:val="16"/>
                <w:szCs w:val="16"/>
                <w:lang w:eastAsia="sk-SK"/>
              </w:rPr>
              <w:t>Each student can take part in mobilities in any form.</w:t>
            </w:r>
          </w:p>
        </w:tc>
        <w:tc>
          <w:tcPr>
            <w:tcW w:w="2691" w:type="dxa"/>
          </w:tcPr>
          <w:p w14:paraId="592E6100" w14:textId="617B71D2" w:rsidR="002E0818" w:rsidRDefault="002E0818" w:rsidP="002E0818">
            <w:pPr>
              <w:spacing w:line="216" w:lineRule="auto"/>
              <w:rPr>
                <w:i/>
                <w:color w:val="7F7F7F"/>
                <w:sz w:val="16"/>
                <w:szCs w:val="16"/>
              </w:rPr>
            </w:pPr>
            <w:r>
              <w:rPr>
                <w:i/>
                <w:color w:val="7F7F7F"/>
                <w:sz w:val="16"/>
                <w:szCs w:val="16"/>
              </w:rPr>
              <w:t>Study abroad:</w:t>
            </w:r>
          </w:p>
          <w:p w14:paraId="634C15DD" w14:textId="77777777" w:rsidR="002E0818" w:rsidRDefault="00AC45AA" w:rsidP="002E0818">
            <w:pPr>
              <w:spacing w:line="216" w:lineRule="auto"/>
              <w:rPr>
                <w:i/>
                <w:color w:val="0563C1"/>
                <w:sz w:val="16"/>
                <w:szCs w:val="16"/>
                <w:u w:val="single"/>
              </w:rPr>
            </w:pPr>
            <w:hyperlink r:id="rId94">
              <w:r w:rsidR="002E0818">
                <w:rPr>
                  <w:i/>
                  <w:color w:val="1155CC"/>
                  <w:sz w:val="16"/>
                  <w:szCs w:val="16"/>
                  <w:u w:val="single"/>
                </w:rPr>
                <w:t>https://www.fchpt.stuba.sk/sk/informacie-pre-studentov/informacie-o-moznostiach-uchadzat-sa-o-zahranicne-stipendia-pobyty-a-staze.html?page_id=2394</w:t>
              </w:r>
            </w:hyperlink>
          </w:p>
          <w:p w14:paraId="78EFA975" w14:textId="77777777" w:rsidR="002E0818" w:rsidRDefault="002E0818" w:rsidP="002E0818">
            <w:pPr>
              <w:spacing w:line="216" w:lineRule="auto"/>
              <w:rPr>
                <w:i/>
                <w:color w:val="0563C1"/>
                <w:sz w:val="16"/>
                <w:szCs w:val="16"/>
                <w:u w:val="single"/>
              </w:rPr>
            </w:pPr>
          </w:p>
          <w:p w14:paraId="1D44D61B" w14:textId="77777777" w:rsidR="002E0818" w:rsidRDefault="00AC45AA" w:rsidP="002E0818">
            <w:pPr>
              <w:spacing w:line="216" w:lineRule="auto"/>
              <w:rPr>
                <w:i/>
                <w:color w:val="0563C1"/>
                <w:sz w:val="16"/>
                <w:szCs w:val="16"/>
                <w:u w:val="single"/>
              </w:rPr>
            </w:pPr>
            <w:hyperlink r:id="rId95">
              <w:r w:rsidR="002E0818">
                <w:rPr>
                  <w:i/>
                  <w:color w:val="1155CC"/>
                  <w:sz w:val="16"/>
                  <w:szCs w:val="16"/>
                  <w:u w:val="single"/>
                </w:rPr>
                <w:t>https://www.fchpt.stuba.sk/sk/informacie-pre-studentov/informacie-o-moznostiach-uchadzat-sa-o-zahranicne-stipendia-pobyty-a-staze.html?page_id=2394</w:t>
              </w:r>
            </w:hyperlink>
          </w:p>
          <w:p w14:paraId="74D69329" w14:textId="77777777" w:rsidR="002E0818" w:rsidRDefault="002E0818" w:rsidP="002E0818">
            <w:pPr>
              <w:spacing w:line="216" w:lineRule="auto"/>
              <w:rPr>
                <w:i/>
                <w:color w:val="0563C1"/>
                <w:sz w:val="16"/>
                <w:szCs w:val="16"/>
                <w:u w:val="single"/>
              </w:rPr>
            </w:pPr>
          </w:p>
          <w:p w14:paraId="66D8856D" w14:textId="77777777" w:rsidR="002E0818" w:rsidRDefault="002E0818" w:rsidP="002E0818">
            <w:pPr>
              <w:spacing w:line="216" w:lineRule="auto"/>
            </w:pPr>
          </w:p>
          <w:p w14:paraId="1B83986B" w14:textId="77777777" w:rsidR="002E0818" w:rsidRDefault="00AC45AA" w:rsidP="002E0818">
            <w:pPr>
              <w:spacing w:line="216" w:lineRule="auto"/>
              <w:rPr>
                <w:i/>
                <w:color w:val="A6A6A6"/>
                <w:sz w:val="16"/>
                <w:szCs w:val="16"/>
              </w:rPr>
            </w:pPr>
            <w:hyperlink r:id="rId96">
              <w:r w:rsidR="002E0818">
                <w:rPr>
                  <w:i/>
                  <w:color w:val="0563C1"/>
                  <w:sz w:val="16"/>
                  <w:szCs w:val="16"/>
                  <w:u w:val="single"/>
                </w:rPr>
                <w:t>https://www.stuba.sk/sk/studenti/studentske-mobility-staze-erasmus.html?page_id=5546</w:t>
              </w:r>
            </w:hyperlink>
          </w:p>
          <w:p w14:paraId="514C1229" w14:textId="77777777" w:rsidR="00E83B92" w:rsidRPr="0060043B" w:rsidRDefault="00E83B92" w:rsidP="00A539CD">
            <w:pPr>
              <w:spacing w:line="216" w:lineRule="auto"/>
              <w:contextualSpacing/>
              <w:rPr>
                <w:rFonts w:cstheme="minorHAnsi"/>
                <w:sz w:val="18"/>
                <w:szCs w:val="18"/>
                <w:lang w:val="en-US" w:eastAsia="sk-SK"/>
              </w:rPr>
            </w:pPr>
          </w:p>
        </w:tc>
      </w:tr>
    </w:tbl>
    <w:p w14:paraId="2F40208A" w14:textId="77777777" w:rsidR="00E83B92" w:rsidRPr="0060043B" w:rsidRDefault="00E83B92" w:rsidP="00E83B92">
      <w:pPr>
        <w:spacing w:before="120" w:after="0" w:line="240" w:lineRule="auto"/>
        <w:jc w:val="both"/>
        <w:rPr>
          <w:rFonts w:cstheme="minorHAnsi"/>
          <w:sz w:val="18"/>
          <w:szCs w:val="18"/>
          <w:lang w:val="en-US"/>
        </w:rPr>
      </w:pPr>
      <w:r w:rsidRPr="0060043B">
        <w:rPr>
          <w:rFonts w:cstheme="minorHAnsi"/>
          <w:b/>
          <w:bCs/>
          <w:sz w:val="18"/>
          <w:szCs w:val="18"/>
          <w:lang w:val="en-US"/>
        </w:rPr>
        <w:t xml:space="preserve">SP 8.9. </w:t>
      </w:r>
      <w:r w:rsidRPr="0060043B">
        <w:rPr>
          <w:rFonts w:cstheme="minorHAnsi"/>
          <w:sz w:val="18"/>
          <w:szCs w:val="18"/>
          <w:lang w:val="en-US"/>
        </w:rPr>
        <w:t>The institution provides individualized support and suitable conditions for special needs students.</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13"/>
        <w:gridCol w:w="3068"/>
      </w:tblGrid>
      <w:tr w:rsidR="00E83B92" w:rsidRPr="0060043B" w14:paraId="27DBE9AF"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A2D13E4"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3E60EFCA"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4BB4C799" w14:textId="77777777" w:rsidTr="00A539CD">
        <w:trPr>
          <w:trHeight w:val="567"/>
        </w:trPr>
        <w:tc>
          <w:tcPr>
            <w:tcW w:w="7090" w:type="dxa"/>
          </w:tcPr>
          <w:p w14:paraId="083BCA08" w14:textId="78C24814" w:rsidR="00E83B92" w:rsidRPr="004F1C52" w:rsidRDefault="0076767E" w:rsidP="00A539CD">
            <w:pPr>
              <w:spacing w:line="216" w:lineRule="auto"/>
              <w:contextualSpacing/>
              <w:rPr>
                <w:rFonts w:cstheme="minorHAnsi"/>
                <w:bCs/>
                <w:i/>
                <w:iCs/>
                <w:color w:val="7F7F7F" w:themeColor="text1" w:themeTint="80"/>
                <w:sz w:val="16"/>
                <w:szCs w:val="16"/>
                <w:lang w:eastAsia="sk-SK"/>
              </w:rPr>
            </w:pPr>
            <w:r w:rsidRPr="004F1C52">
              <w:rPr>
                <w:rFonts w:cstheme="minorHAnsi"/>
                <w:bCs/>
                <w:i/>
                <w:iCs/>
                <w:color w:val="7F7F7F" w:themeColor="text1" w:themeTint="80"/>
                <w:sz w:val="16"/>
                <w:szCs w:val="16"/>
                <w:lang w:eastAsia="sk-SK"/>
              </w:rPr>
              <w:t>Fulfilled.</w:t>
            </w:r>
          </w:p>
          <w:p w14:paraId="505429CA" w14:textId="77777777" w:rsidR="0076767E" w:rsidRPr="004F1C52" w:rsidRDefault="0076767E" w:rsidP="00A539CD">
            <w:pPr>
              <w:spacing w:line="216" w:lineRule="auto"/>
              <w:contextualSpacing/>
              <w:rPr>
                <w:rFonts w:cstheme="minorHAnsi"/>
                <w:bCs/>
                <w:i/>
                <w:iCs/>
                <w:color w:val="7F7F7F" w:themeColor="text1" w:themeTint="80"/>
                <w:sz w:val="16"/>
                <w:szCs w:val="16"/>
                <w:lang w:eastAsia="sk-SK"/>
              </w:rPr>
            </w:pPr>
          </w:p>
          <w:p w14:paraId="3AA0951F" w14:textId="222ACD78" w:rsidR="0076767E" w:rsidRPr="0060043B" w:rsidRDefault="0076767E" w:rsidP="00A539CD">
            <w:pPr>
              <w:spacing w:line="216" w:lineRule="auto"/>
              <w:contextualSpacing/>
              <w:rPr>
                <w:rFonts w:cstheme="minorHAnsi"/>
                <w:bCs/>
                <w:i/>
                <w:iCs/>
                <w:sz w:val="18"/>
                <w:szCs w:val="18"/>
                <w:lang w:val="en-US" w:eastAsia="sk-SK"/>
              </w:rPr>
            </w:pPr>
            <w:r w:rsidRPr="004F1C52">
              <w:rPr>
                <w:rFonts w:cstheme="minorHAnsi"/>
                <w:bCs/>
                <w:i/>
                <w:iCs/>
                <w:color w:val="7F7F7F" w:themeColor="text1" w:themeTint="80"/>
                <w:sz w:val="16"/>
                <w:szCs w:val="16"/>
                <w:lang w:eastAsia="sk-SK"/>
              </w:rPr>
              <w:t xml:space="preserve">STU creates a generally accessible study envoronemt for student with special needs (e.g. with medical disabilities) without reducing the requirements for study performance in accordance with </w:t>
            </w:r>
            <w:r w:rsidR="004F1C52" w:rsidRPr="004F1C52">
              <w:rPr>
                <w:rFonts w:cstheme="minorHAnsi"/>
                <w:bCs/>
                <w:i/>
                <w:iCs/>
                <w:color w:val="7F7F7F" w:themeColor="text1" w:themeTint="80"/>
                <w:sz w:val="16"/>
                <w:szCs w:val="16"/>
                <w:lang w:eastAsia="sk-SK"/>
              </w:rPr>
              <w:t>rules of equal handling. University provide a coordination with students with special needs.</w:t>
            </w:r>
          </w:p>
        </w:tc>
        <w:tc>
          <w:tcPr>
            <w:tcW w:w="2691" w:type="dxa"/>
          </w:tcPr>
          <w:p w14:paraId="7CC80E71" w14:textId="2442B60E" w:rsidR="007D629F" w:rsidRDefault="007D629F" w:rsidP="007D629F">
            <w:pPr>
              <w:spacing w:line="216" w:lineRule="auto"/>
              <w:rPr>
                <w:i/>
                <w:color w:val="7F7F7F"/>
                <w:sz w:val="16"/>
                <w:szCs w:val="16"/>
              </w:rPr>
            </w:pPr>
            <w:r>
              <w:rPr>
                <w:i/>
                <w:color w:val="7F7F7F"/>
                <w:sz w:val="16"/>
                <w:szCs w:val="16"/>
              </w:rPr>
              <w:t>Information for students with special needs:</w:t>
            </w:r>
          </w:p>
          <w:p w14:paraId="3D85A918" w14:textId="21DEF49F" w:rsidR="00E83B92" w:rsidRPr="0060043B" w:rsidRDefault="00AC45AA" w:rsidP="007D629F">
            <w:pPr>
              <w:spacing w:line="216" w:lineRule="auto"/>
              <w:contextualSpacing/>
              <w:rPr>
                <w:rFonts w:cstheme="minorHAnsi"/>
                <w:sz w:val="18"/>
                <w:szCs w:val="18"/>
                <w:lang w:val="en-US" w:eastAsia="sk-SK"/>
              </w:rPr>
            </w:pPr>
            <w:hyperlink r:id="rId97">
              <w:r w:rsidR="007D629F">
                <w:rPr>
                  <w:i/>
                  <w:color w:val="0563C1"/>
                  <w:sz w:val="16"/>
                  <w:szCs w:val="16"/>
                  <w:u w:val="single"/>
                </w:rPr>
                <w:t>https://www.stuba.sk/sk/studenti/studenti-a-uchadzaci-so-specifickymi-potrebami.html?page_id=6717</w:t>
              </w:r>
            </w:hyperlink>
          </w:p>
        </w:tc>
      </w:tr>
    </w:tbl>
    <w:p w14:paraId="715A162A" w14:textId="77777777" w:rsidR="00E83B92" w:rsidRPr="0060043B" w:rsidRDefault="00E83B92" w:rsidP="00E83B92">
      <w:pPr>
        <w:spacing w:before="120" w:after="0" w:line="240" w:lineRule="auto"/>
        <w:jc w:val="both"/>
        <w:rPr>
          <w:rFonts w:cstheme="minorHAnsi"/>
          <w:sz w:val="18"/>
          <w:szCs w:val="18"/>
          <w:lang w:val="en-US"/>
        </w:rPr>
      </w:pPr>
      <w:r w:rsidRPr="0060043B">
        <w:rPr>
          <w:rFonts w:cstheme="minorHAnsi"/>
          <w:b/>
          <w:bCs/>
          <w:sz w:val="18"/>
          <w:szCs w:val="18"/>
          <w:lang w:val="en-US"/>
        </w:rPr>
        <w:t xml:space="preserve">SP 8.10. </w:t>
      </w:r>
      <w:r w:rsidRPr="0060043B">
        <w:rPr>
          <w:rFonts w:cstheme="minorHAnsi"/>
          <w:sz w:val="18"/>
          <w:szCs w:val="18"/>
          <w:lang w:val="en-US"/>
        </w:rPr>
        <w:t>In professionally</w:t>
      </w:r>
      <w:r>
        <w:rPr>
          <w:rFonts w:cstheme="minorHAnsi"/>
          <w:sz w:val="18"/>
          <w:szCs w:val="18"/>
          <w:lang w:val="en-US"/>
        </w:rPr>
        <w:t xml:space="preserve"> </w:t>
      </w:r>
      <w:r w:rsidRPr="0060043B">
        <w:rPr>
          <w:rFonts w:cstheme="minorHAnsi"/>
          <w:sz w:val="18"/>
          <w:szCs w:val="18"/>
          <w:lang w:val="en-US"/>
        </w:rPr>
        <w:t>oriented study programmes, the programme has contractual partners in the form of organizations providing professional practice and practical training for students. These organizations have sufficient spatial, material, technological conditions, and staff so that the planned learning outcomes can be achieved.</w:t>
      </w:r>
    </w:p>
    <w:p w14:paraId="28114471" w14:textId="77777777" w:rsidR="00E83B92" w:rsidRPr="0060043B" w:rsidRDefault="00E83B92" w:rsidP="00E83B92">
      <w:pPr>
        <w:spacing w:before="120" w:after="0" w:line="240" w:lineRule="auto"/>
        <w:jc w:val="both"/>
        <w:rPr>
          <w:rFonts w:cstheme="minorHAnsi"/>
          <w:sz w:val="18"/>
          <w:szCs w:val="18"/>
          <w:lang w:val="en-US"/>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E83B92" w:rsidRPr="0060043B" w14:paraId="5730DD52"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97B6E34"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4F3FA1D9"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E83B92" w:rsidRPr="0060043B" w14:paraId="1D12CA6C" w14:textId="77777777" w:rsidTr="00A539CD">
        <w:trPr>
          <w:trHeight w:val="567"/>
        </w:trPr>
        <w:tc>
          <w:tcPr>
            <w:tcW w:w="7090" w:type="dxa"/>
          </w:tcPr>
          <w:p w14:paraId="08A76451" w14:textId="3128BC3D" w:rsidR="00E83B92" w:rsidRPr="0060043B" w:rsidRDefault="00C72BE1"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lastRenderedPageBreak/>
              <w:t>Thuis is not a professionally oriented study programme.</w:t>
            </w:r>
          </w:p>
        </w:tc>
        <w:tc>
          <w:tcPr>
            <w:tcW w:w="2691" w:type="dxa"/>
          </w:tcPr>
          <w:p w14:paraId="18C01C85" w14:textId="77777777" w:rsidR="00E83B92" w:rsidRPr="0060043B" w:rsidRDefault="00E83B92" w:rsidP="00A539CD">
            <w:pPr>
              <w:spacing w:line="216" w:lineRule="auto"/>
              <w:contextualSpacing/>
              <w:rPr>
                <w:rFonts w:cstheme="minorHAnsi"/>
                <w:sz w:val="18"/>
                <w:szCs w:val="18"/>
                <w:lang w:val="en-US" w:eastAsia="sk-SK"/>
              </w:rPr>
            </w:pPr>
          </w:p>
        </w:tc>
      </w:tr>
    </w:tbl>
    <w:p w14:paraId="74EC5C3C" w14:textId="77777777" w:rsidR="00E83B92" w:rsidRPr="0060043B" w:rsidRDefault="00E83B92" w:rsidP="00E83B92">
      <w:pPr>
        <w:pStyle w:val="ListParagraph"/>
        <w:numPr>
          <w:ilvl w:val="0"/>
          <w:numId w:val="32"/>
        </w:numPr>
        <w:spacing w:before="240" w:line="216" w:lineRule="auto"/>
        <w:rPr>
          <w:rFonts w:cstheme="minorHAnsi"/>
          <w:b/>
          <w:bCs/>
          <w:sz w:val="18"/>
          <w:szCs w:val="18"/>
          <w:lang w:val="en-US"/>
        </w:rPr>
      </w:pPr>
      <w:r w:rsidRPr="0060043B">
        <w:rPr>
          <w:rFonts w:cstheme="minorHAnsi"/>
          <w:b/>
          <w:bCs/>
          <w:sz w:val="18"/>
          <w:szCs w:val="18"/>
          <w:lang w:val="en-US"/>
        </w:rPr>
        <w:t xml:space="preserve">Self-assessment of the Standard 9 – Information management </w:t>
      </w:r>
    </w:p>
    <w:p w14:paraId="2A9B632F" w14:textId="77777777" w:rsidR="00E83B92" w:rsidRPr="0060043B" w:rsidRDefault="00E83B92" w:rsidP="00E83B92">
      <w:pPr>
        <w:pStyle w:val="Default"/>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9.1. </w:t>
      </w:r>
      <w:r w:rsidRPr="0060043B">
        <w:rPr>
          <w:color w:val="auto"/>
          <w:sz w:val="18"/>
          <w:szCs w:val="18"/>
          <w:lang w:val="en-US"/>
        </w:rPr>
        <w:t xml:space="preserve">The institution collects, analyzes, and makes use of relevant information for the effective management of their programmes and other activities. </w:t>
      </w:r>
      <w:r w:rsidRPr="0060043B">
        <w:rPr>
          <w:rFonts w:cstheme="minorHAnsi"/>
          <w:color w:val="auto"/>
          <w:sz w:val="18"/>
          <w:szCs w:val="18"/>
          <w:lang w:val="en-US"/>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4"/>
        <w:gridCol w:w="3347"/>
      </w:tblGrid>
      <w:tr w:rsidR="00E83B92" w:rsidRPr="0060043B" w14:paraId="47E5CB26"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638BF71"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6A1522D2"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6CC01430" w14:textId="77777777" w:rsidTr="00A539CD">
        <w:trPr>
          <w:trHeight w:val="567"/>
        </w:trPr>
        <w:tc>
          <w:tcPr>
            <w:tcW w:w="7090" w:type="dxa"/>
          </w:tcPr>
          <w:p w14:paraId="2F9C6898"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1E654ACA" w14:textId="77777777" w:rsidR="00DF20EC" w:rsidRDefault="00DF20EC" w:rsidP="00A539CD">
            <w:pPr>
              <w:spacing w:line="216" w:lineRule="auto"/>
              <w:contextualSpacing/>
              <w:rPr>
                <w:rFonts w:cstheme="minorHAnsi"/>
                <w:bCs/>
                <w:i/>
                <w:iCs/>
                <w:color w:val="7F7F7F" w:themeColor="text1" w:themeTint="80"/>
                <w:sz w:val="16"/>
                <w:szCs w:val="16"/>
                <w:lang w:eastAsia="sk-SK"/>
              </w:rPr>
            </w:pPr>
          </w:p>
          <w:p w14:paraId="55AF4A1E" w14:textId="381600D3" w:rsidR="00DF20EC" w:rsidRPr="0060043B" w:rsidRDefault="00DF20EC"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STU and FCHPT collect, analyze and use all relevant information about the study process and study performance. The collected data is reported on  yearly basis in the STU/FCHPT yearly reports and based on the conclusions, relevant actions are taken to manage the study programme.</w:t>
            </w:r>
          </w:p>
        </w:tc>
        <w:tc>
          <w:tcPr>
            <w:tcW w:w="2691" w:type="dxa"/>
          </w:tcPr>
          <w:p w14:paraId="0313CD13" w14:textId="1CD2B241" w:rsidR="00B844CE" w:rsidRDefault="00B844CE" w:rsidP="00B844CE">
            <w:pPr>
              <w:spacing w:line="216" w:lineRule="auto"/>
              <w:rPr>
                <w:i/>
                <w:color w:val="7F7F7F"/>
                <w:sz w:val="16"/>
                <w:szCs w:val="16"/>
              </w:rPr>
            </w:pPr>
            <w:r>
              <w:rPr>
                <w:i/>
                <w:color w:val="7F7F7F"/>
                <w:sz w:val="16"/>
                <w:szCs w:val="16"/>
              </w:rPr>
              <w:t>Evaluation of scientific performance of teachers – will be provided at place</w:t>
            </w:r>
          </w:p>
          <w:p w14:paraId="5A0D3B3B" w14:textId="1CD696C7" w:rsidR="00B844CE" w:rsidRDefault="00B844CE" w:rsidP="00B844CE">
            <w:pPr>
              <w:spacing w:line="216" w:lineRule="auto"/>
              <w:rPr>
                <w:i/>
                <w:color w:val="7F7F7F"/>
                <w:sz w:val="16"/>
                <w:szCs w:val="16"/>
              </w:rPr>
            </w:pPr>
            <w:r>
              <w:rPr>
                <w:i/>
                <w:color w:val="7F7F7F"/>
                <w:sz w:val="16"/>
                <w:szCs w:val="16"/>
              </w:rPr>
              <w:t>Report on evaluation of scientific performance at FCHPT STU – will be provided at place</w:t>
            </w:r>
          </w:p>
          <w:p w14:paraId="5CE99AE9" w14:textId="22B099C9" w:rsidR="00B844CE" w:rsidRDefault="00823C9C" w:rsidP="00B844CE">
            <w:pPr>
              <w:spacing w:line="216" w:lineRule="auto"/>
              <w:rPr>
                <w:i/>
                <w:color w:val="7F7F7F"/>
                <w:sz w:val="16"/>
                <w:szCs w:val="16"/>
              </w:rPr>
            </w:pPr>
            <w:r>
              <w:rPr>
                <w:i/>
                <w:color w:val="7F7F7F"/>
                <w:sz w:val="16"/>
                <w:szCs w:val="16"/>
              </w:rPr>
              <w:t>Annual r</w:t>
            </w:r>
            <w:r w:rsidR="0068303C">
              <w:rPr>
                <w:i/>
                <w:color w:val="7F7F7F"/>
                <w:sz w:val="16"/>
                <w:szCs w:val="16"/>
              </w:rPr>
              <w:t>e</w:t>
            </w:r>
            <w:r>
              <w:rPr>
                <w:i/>
                <w:color w:val="7F7F7F"/>
                <w:sz w:val="16"/>
                <w:szCs w:val="16"/>
              </w:rPr>
              <w:t>ports of STU and FCHPT:</w:t>
            </w:r>
          </w:p>
          <w:p w14:paraId="08E8B8BC" w14:textId="77777777" w:rsidR="00B844CE" w:rsidRDefault="00AC45AA" w:rsidP="00B844CE">
            <w:pPr>
              <w:spacing w:line="216" w:lineRule="auto"/>
              <w:rPr>
                <w:i/>
                <w:color w:val="0563C1"/>
                <w:sz w:val="16"/>
                <w:szCs w:val="16"/>
                <w:u w:val="single"/>
              </w:rPr>
            </w:pPr>
            <w:hyperlink r:id="rId98">
              <w:r w:rsidR="00B844CE">
                <w:rPr>
                  <w:i/>
                  <w:color w:val="0563C1"/>
                  <w:sz w:val="16"/>
                  <w:szCs w:val="16"/>
                  <w:u w:val="single"/>
                </w:rPr>
                <w:t>https://www.stuba.sk/sk/stu/uradna-tabula/vyrocne-spravy.html?page_id=9312</w:t>
              </w:r>
            </w:hyperlink>
          </w:p>
          <w:p w14:paraId="6303C0D6" w14:textId="77777777" w:rsidR="00B844CE" w:rsidRDefault="00AC45AA" w:rsidP="00B844CE">
            <w:pPr>
              <w:spacing w:line="216" w:lineRule="auto"/>
              <w:rPr>
                <w:i/>
                <w:color w:val="0563C1"/>
                <w:sz w:val="16"/>
                <w:szCs w:val="16"/>
                <w:u w:val="single"/>
              </w:rPr>
            </w:pPr>
            <w:hyperlink r:id="rId99">
              <w:r w:rsidR="00B844CE">
                <w:rPr>
                  <w:i/>
                  <w:color w:val="1155CC"/>
                  <w:sz w:val="16"/>
                  <w:szCs w:val="16"/>
                  <w:u w:val="single"/>
                </w:rPr>
                <w:t>https://www.fchpt.stuba.sk/sk/fakulta/vyrocne-spravy.html?page_id=1760</w:t>
              </w:r>
            </w:hyperlink>
          </w:p>
          <w:p w14:paraId="2209C8F5" w14:textId="77777777" w:rsidR="00B844CE" w:rsidRDefault="00B844CE" w:rsidP="00B844CE">
            <w:pPr>
              <w:spacing w:line="216" w:lineRule="auto"/>
              <w:rPr>
                <w:i/>
                <w:color w:val="0563C1"/>
                <w:sz w:val="16"/>
                <w:szCs w:val="16"/>
                <w:u w:val="single"/>
              </w:rPr>
            </w:pPr>
          </w:p>
          <w:p w14:paraId="6C6F121A" w14:textId="306102F5" w:rsidR="00B844CE" w:rsidRDefault="00823C9C" w:rsidP="00B844CE">
            <w:pPr>
              <w:spacing w:line="216" w:lineRule="auto"/>
              <w:rPr>
                <w:i/>
                <w:color w:val="7F7F7F"/>
                <w:sz w:val="16"/>
                <w:szCs w:val="16"/>
              </w:rPr>
            </w:pPr>
            <w:r>
              <w:rPr>
                <w:i/>
                <w:color w:val="7F7F7F"/>
                <w:sz w:val="16"/>
                <w:szCs w:val="16"/>
              </w:rPr>
              <w:t>Official board of FCHPT:</w:t>
            </w:r>
          </w:p>
          <w:p w14:paraId="40BB4E85" w14:textId="7C166B00" w:rsidR="00E83B92" w:rsidRPr="0060043B" w:rsidRDefault="00AC45AA" w:rsidP="00B844CE">
            <w:pPr>
              <w:spacing w:line="216" w:lineRule="auto"/>
              <w:contextualSpacing/>
              <w:rPr>
                <w:rFonts w:cstheme="minorHAnsi"/>
                <w:sz w:val="18"/>
                <w:szCs w:val="18"/>
                <w:lang w:val="en-US" w:eastAsia="sk-SK"/>
              </w:rPr>
            </w:pPr>
            <w:hyperlink r:id="rId100">
              <w:r w:rsidR="00B844CE">
                <w:rPr>
                  <w:i/>
                  <w:color w:val="1155CC"/>
                  <w:sz w:val="16"/>
                  <w:szCs w:val="16"/>
                  <w:u w:val="single"/>
                </w:rPr>
                <w:t>https://www.fchpt.stuba.sk/sk/fakulta/uradna-tabula.html?page_id=424</w:t>
              </w:r>
            </w:hyperlink>
          </w:p>
        </w:tc>
      </w:tr>
    </w:tbl>
    <w:p w14:paraId="1FD36768" w14:textId="77777777" w:rsidR="00E83B92" w:rsidRPr="0060043B" w:rsidRDefault="00E83B92" w:rsidP="00E83B92">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9.2. </w:t>
      </w:r>
      <w:r w:rsidRPr="0060043B">
        <w:rPr>
          <w:color w:val="auto"/>
          <w:sz w:val="18"/>
          <w:szCs w:val="18"/>
          <w:lang w:val="en-US"/>
        </w:rPr>
        <w:t>Effective collection and analysis of information about study programmes and other activities play a role in the evaluation of the study programme, in its design or in its modification.</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4B058B2B"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0C32BEE6"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11D2474A"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54426AD2" w14:textId="77777777" w:rsidTr="00A539CD">
        <w:trPr>
          <w:trHeight w:val="567"/>
        </w:trPr>
        <w:tc>
          <w:tcPr>
            <w:tcW w:w="6948" w:type="dxa"/>
          </w:tcPr>
          <w:p w14:paraId="04A3AEBB"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1672EAEB" w14:textId="77777777" w:rsidR="00696C57" w:rsidRDefault="00696C57" w:rsidP="00A539CD">
            <w:pPr>
              <w:spacing w:line="216" w:lineRule="auto"/>
              <w:contextualSpacing/>
              <w:rPr>
                <w:rFonts w:cstheme="minorHAnsi"/>
                <w:bCs/>
                <w:i/>
                <w:iCs/>
                <w:color w:val="7F7F7F" w:themeColor="text1" w:themeTint="80"/>
                <w:sz w:val="16"/>
                <w:szCs w:val="16"/>
                <w:lang w:eastAsia="sk-SK"/>
              </w:rPr>
            </w:pPr>
          </w:p>
          <w:p w14:paraId="2EB8CDAF" w14:textId="7C26BDA6" w:rsidR="00696C57" w:rsidRPr="0060043B" w:rsidRDefault="00696C57" w:rsidP="00DF2234">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Information collected about the study programme is evaluated on a regular basis by the university, by the faculty managements, as well as by relevant academic bodies (academic senates of the university and the faculty, scientific boards, staff and student assemblies). All relevant parites can provide their feedback and opinion when evaluating study programmes.</w:t>
            </w:r>
            <w:r w:rsidR="00DF2234">
              <w:rPr>
                <w:rFonts w:cstheme="minorHAnsi"/>
                <w:bCs/>
                <w:i/>
                <w:iCs/>
                <w:color w:val="7F7F7F" w:themeColor="text1" w:themeTint="80"/>
                <w:sz w:val="16"/>
                <w:szCs w:val="16"/>
                <w:lang w:eastAsia="sk-SK"/>
              </w:rPr>
              <w:t xml:space="preserve"> According to internal quality management rules, the main responsibiity is upon the person who guarantees the study programme (doc. Kvasnica) and the Council of the study programme. Moreover, the quality assurance board (VSK) periodically monitors and evaluates the study programme. The evaluation is performed at least once per standard duration of the study programme.</w:t>
            </w:r>
          </w:p>
        </w:tc>
        <w:tc>
          <w:tcPr>
            <w:tcW w:w="2833" w:type="dxa"/>
          </w:tcPr>
          <w:p w14:paraId="0BFD4E32" w14:textId="77777777" w:rsidR="00902263" w:rsidRDefault="00902263" w:rsidP="00902263">
            <w:pPr>
              <w:spacing w:line="216" w:lineRule="auto"/>
              <w:rPr>
                <w:i/>
                <w:color w:val="7F7F7F"/>
                <w:sz w:val="16"/>
                <w:szCs w:val="16"/>
              </w:rPr>
            </w:pPr>
            <w:r>
              <w:rPr>
                <w:i/>
                <w:color w:val="7F7F7F"/>
                <w:sz w:val="16"/>
                <w:szCs w:val="16"/>
              </w:rPr>
              <w:t>Annual reports of STU and FCHPT:</w:t>
            </w:r>
          </w:p>
          <w:p w14:paraId="0FAD9C2C" w14:textId="77777777" w:rsidR="00902263" w:rsidRDefault="00AC45AA" w:rsidP="00902263">
            <w:pPr>
              <w:spacing w:line="216" w:lineRule="auto"/>
              <w:rPr>
                <w:i/>
                <w:color w:val="0563C1"/>
                <w:sz w:val="16"/>
                <w:szCs w:val="16"/>
                <w:u w:val="single"/>
              </w:rPr>
            </w:pPr>
            <w:hyperlink r:id="rId101">
              <w:r w:rsidR="00902263">
                <w:rPr>
                  <w:i/>
                  <w:color w:val="0563C1"/>
                  <w:sz w:val="16"/>
                  <w:szCs w:val="16"/>
                  <w:u w:val="single"/>
                </w:rPr>
                <w:t>https://www.stuba.sk/sk/stu/uradna-tabula/vyrocne-spravy.html?page_id=9312</w:t>
              </w:r>
            </w:hyperlink>
          </w:p>
          <w:p w14:paraId="124D0CD1" w14:textId="77777777" w:rsidR="00902263" w:rsidRDefault="00AC45AA" w:rsidP="00902263">
            <w:pPr>
              <w:spacing w:line="216" w:lineRule="auto"/>
              <w:rPr>
                <w:i/>
                <w:color w:val="0563C1"/>
                <w:sz w:val="16"/>
                <w:szCs w:val="16"/>
                <w:u w:val="single"/>
              </w:rPr>
            </w:pPr>
            <w:hyperlink r:id="rId102">
              <w:r w:rsidR="00902263">
                <w:rPr>
                  <w:i/>
                  <w:color w:val="1155CC"/>
                  <w:sz w:val="16"/>
                  <w:szCs w:val="16"/>
                  <w:u w:val="single"/>
                </w:rPr>
                <w:t>https://www.fchpt.stuba.sk/sk/fakulta/vyrocne-spravy.html?page_id=1760</w:t>
              </w:r>
            </w:hyperlink>
          </w:p>
          <w:p w14:paraId="30F176AF" w14:textId="77777777" w:rsidR="00902263" w:rsidRDefault="00902263" w:rsidP="00902263">
            <w:pPr>
              <w:spacing w:line="216" w:lineRule="auto"/>
              <w:rPr>
                <w:i/>
                <w:color w:val="0563C1"/>
                <w:sz w:val="16"/>
                <w:szCs w:val="16"/>
                <w:u w:val="single"/>
              </w:rPr>
            </w:pPr>
          </w:p>
          <w:p w14:paraId="3A62D95D" w14:textId="77777777" w:rsidR="00902263" w:rsidRDefault="00902263" w:rsidP="00902263">
            <w:pPr>
              <w:spacing w:line="216" w:lineRule="auto"/>
              <w:rPr>
                <w:i/>
                <w:color w:val="7F7F7F"/>
                <w:sz w:val="16"/>
                <w:szCs w:val="16"/>
              </w:rPr>
            </w:pPr>
            <w:r>
              <w:rPr>
                <w:i/>
                <w:color w:val="7F7F7F"/>
                <w:sz w:val="16"/>
                <w:szCs w:val="16"/>
              </w:rPr>
              <w:t>Official board of FCHPT:</w:t>
            </w:r>
          </w:p>
          <w:p w14:paraId="52AFCA04" w14:textId="673B464E" w:rsidR="00902263" w:rsidRPr="00EB3452" w:rsidRDefault="00902263" w:rsidP="00902263">
            <w:pPr>
              <w:spacing w:line="216" w:lineRule="auto"/>
              <w:contextualSpacing/>
              <w:jc w:val="both"/>
              <w:rPr>
                <w:rFonts w:cstheme="minorHAnsi"/>
                <w:bCs/>
                <w:i/>
                <w:iCs/>
                <w:color w:val="7F7F7F" w:themeColor="text1" w:themeTint="80"/>
                <w:sz w:val="16"/>
                <w:szCs w:val="16"/>
                <w:lang w:val="en-GB" w:eastAsia="sk-SK"/>
              </w:rPr>
            </w:pPr>
            <w:r>
              <w:rPr>
                <w:i/>
                <w:color w:val="1155CC"/>
                <w:sz w:val="16"/>
                <w:szCs w:val="16"/>
                <w:u w:val="single"/>
              </w:rPr>
              <w:t>https://www.fchpt.stuba.sk/sk/fakulta/uradna-tabu</w:t>
            </w:r>
            <w:r w:rsidRPr="00EB3452">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br/>
            </w:r>
            <w:r w:rsidRPr="00EB3452">
              <w:rPr>
                <w:rFonts w:cstheme="minorHAnsi"/>
                <w:bCs/>
                <w:i/>
                <w:iCs/>
                <w:color w:val="7F7F7F" w:themeColor="text1" w:themeTint="80"/>
                <w:sz w:val="16"/>
                <w:szCs w:val="16"/>
                <w:lang w:val="en-GB" w:eastAsia="sk-SK"/>
              </w:rPr>
              <w:t xml:space="preserve">VP Council for VSK at STU (Article </w:t>
            </w:r>
            <w:r>
              <w:rPr>
                <w:rFonts w:cstheme="minorHAnsi"/>
                <w:bCs/>
                <w:i/>
                <w:iCs/>
                <w:color w:val="7F7F7F" w:themeColor="text1" w:themeTint="80"/>
                <w:sz w:val="16"/>
                <w:szCs w:val="16"/>
                <w:lang w:val="en-GB" w:eastAsia="sk-SK"/>
              </w:rPr>
              <w:t>11</w:t>
            </w:r>
            <w:r w:rsidRPr="00EB3452">
              <w:rPr>
                <w:rFonts w:cstheme="minorHAnsi"/>
                <w:bCs/>
                <w:i/>
                <w:iCs/>
                <w:color w:val="7F7F7F" w:themeColor="text1" w:themeTint="80"/>
                <w:sz w:val="16"/>
                <w:szCs w:val="16"/>
                <w:lang w:val="en-GB" w:eastAsia="sk-SK"/>
              </w:rPr>
              <w:t>)</w:t>
            </w:r>
          </w:p>
          <w:p w14:paraId="3CE5DCC9" w14:textId="2B332845" w:rsidR="00902263" w:rsidRPr="00EB3452" w:rsidRDefault="00902263" w:rsidP="00902263">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w:t>
            </w:r>
            <w:r>
              <w:rPr>
                <w:rFonts w:cstheme="minorHAnsi"/>
                <w:bCs/>
                <w:i/>
                <w:iCs/>
                <w:color w:val="7F7F7F" w:themeColor="text1" w:themeTint="80"/>
                <w:sz w:val="16"/>
                <w:szCs w:val="16"/>
                <w:lang w:val="en-GB" w:eastAsia="sk-SK"/>
              </w:rPr>
              <w:t>13</w:t>
            </w:r>
            <w:r w:rsidRPr="00EB3452">
              <w:rPr>
                <w:rFonts w:cstheme="minorHAnsi"/>
                <w:bCs/>
                <w:i/>
                <w:iCs/>
                <w:color w:val="7F7F7F" w:themeColor="text1" w:themeTint="80"/>
                <w:sz w:val="16"/>
                <w:szCs w:val="16"/>
                <w:lang w:val="en-GB" w:eastAsia="sk-SK"/>
              </w:rPr>
              <w:t>)</w:t>
            </w:r>
          </w:p>
          <w:p w14:paraId="3E344061" w14:textId="77777777" w:rsidR="00902263" w:rsidRDefault="00AC45AA" w:rsidP="00902263">
            <w:pPr>
              <w:spacing w:line="216" w:lineRule="auto"/>
              <w:rPr>
                <w:i/>
                <w:color w:val="7F7F7F"/>
                <w:sz w:val="16"/>
                <w:szCs w:val="16"/>
              </w:rPr>
            </w:pPr>
            <w:hyperlink r:id="rId103">
              <w:r w:rsidR="00902263">
                <w:rPr>
                  <w:i/>
                  <w:color w:val="0563C1"/>
                  <w:sz w:val="16"/>
                  <w:szCs w:val="16"/>
                  <w:u w:val="single"/>
                </w:rPr>
                <w:t>https://is.stuba.sk/dok_server/slozka.pl?id=215264</w:t>
              </w:r>
            </w:hyperlink>
          </w:p>
          <w:p w14:paraId="02B77CFB" w14:textId="30E08304" w:rsidR="00902263" w:rsidRPr="00902263" w:rsidRDefault="00902263" w:rsidP="00902263">
            <w:pPr>
              <w:spacing w:line="216" w:lineRule="auto"/>
              <w:contextualSpacing/>
              <w:jc w:val="both"/>
              <w:rPr>
                <w:rFonts w:cstheme="minorHAnsi"/>
                <w:bCs/>
                <w:i/>
                <w:iCs/>
                <w:color w:val="7F7F7F" w:themeColor="text1" w:themeTint="80"/>
                <w:sz w:val="16"/>
                <w:szCs w:val="16"/>
                <w:lang w:val="en-GB" w:eastAsia="sk-SK"/>
              </w:rPr>
            </w:pPr>
          </w:p>
        </w:tc>
      </w:tr>
    </w:tbl>
    <w:p w14:paraId="1308D8A1" w14:textId="77777777" w:rsidR="00E83B92" w:rsidRPr="0060043B" w:rsidRDefault="00E83B92" w:rsidP="00E83B92">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9.3. </w:t>
      </w:r>
      <w:r w:rsidRPr="0060043B">
        <w:rPr>
          <w:color w:val="auto"/>
          <w:sz w:val="18"/>
          <w:szCs w:val="18"/>
          <w:lang w:val="en-US"/>
        </w:rPr>
        <w:t>The following are monitored and assessed in a study programme: indicators of teaching and learning performace, applicants’ and students‘</w:t>
      </w:r>
      <w:r>
        <w:rPr>
          <w:color w:val="auto"/>
          <w:sz w:val="18"/>
          <w:szCs w:val="18"/>
          <w:lang w:val="en-US"/>
        </w:rPr>
        <w:t xml:space="preserve"> </w:t>
      </w:r>
      <w:r w:rsidRPr="0060043B">
        <w:rPr>
          <w:color w:val="auto"/>
          <w:sz w:val="18"/>
          <w:szCs w:val="18"/>
          <w:lang w:val="en-US"/>
        </w:rPr>
        <w:t>profiles, students‘</w:t>
      </w:r>
      <w:r>
        <w:rPr>
          <w:color w:val="auto"/>
          <w:sz w:val="18"/>
          <w:szCs w:val="18"/>
          <w:lang w:val="en-US"/>
        </w:rPr>
        <w:t xml:space="preserve"> </w:t>
      </w:r>
      <w:r w:rsidRPr="0060043B">
        <w:rPr>
          <w:color w:val="auto"/>
          <w:sz w:val="18"/>
          <w:szCs w:val="18"/>
          <w:lang w:val="en-US"/>
        </w:rPr>
        <w:t xml:space="preserve">progression, success and drop-out rates, students’ satisfaction, graduates‘ employability, opinions of students and employers, information about learning resources  and support available  to students.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0299F0D9"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556B56E7"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11F1C186"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60AEEC04" w14:textId="77777777" w:rsidTr="00A539CD">
        <w:trPr>
          <w:trHeight w:val="567"/>
        </w:trPr>
        <w:tc>
          <w:tcPr>
            <w:tcW w:w="6948" w:type="dxa"/>
          </w:tcPr>
          <w:p w14:paraId="575D2491"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4C65F826" w14:textId="77777777" w:rsidR="00DA15C9" w:rsidRDefault="00DA15C9" w:rsidP="00A539CD">
            <w:pPr>
              <w:spacing w:line="216" w:lineRule="auto"/>
              <w:contextualSpacing/>
              <w:rPr>
                <w:rFonts w:cstheme="minorHAnsi"/>
                <w:bCs/>
                <w:i/>
                <w:iCs/>
                <w:color w:val="7F7F7F" w:themeColor="text1" w:themeTint="80"/>
                <w:sz w:val="16"/>
                <w:szCs w:val="16"/>
                <w:lang w:eastAsia="sk-SK"/>
              </w:rPr>
            </w:pPr>
          </w:p>
          <w:p w14:paraId="66B96D07" w14:textId="5EF80492" w:rsidR="00DF2234" w:rsidRPr="0060043B" w:rsidRDefault="00DA15C9" w:rsidP="0000051E">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 xml:space="preserve">All indicators are monitored by the management of the faculty based on statistical data from feedback forms provided by students. Moreover, the Insitute of Information Engineering, Automation and Mathematics at FCHPT STU as the institute which guanratees the SP Process control collects and evaluates student feedback on a weekly basis by means of electronic feedback forms. The objective is to obtain students‘ view at the quality of the teaching process such that it can be corrected should problems arrise. </w:t>
            </w:r>
            <w:r w:rsidR="0000051E">
              <w:rPr>
                <w:rFonts w:cstheme="minorHAnsi"/>
                <w:bCs/>
                <w:i/>
                <w:iCs/>
                <w:color w:val="7F7F7F" w:themeColor="text1" w:themeTint="80"/>
                <w:sz w:val="16"/>
                <w:szCs w:val="16"/>
                <w:lang w:eastAsia="sk-SK"/>
              </w:rPr>
              <w:t xml:space="preserve">Opinion of alumnis is monitored on a monthly basis by means of interviews published on our blog. The Council of the study programme, composed of teachers, students and representative of employers, is also responsible for a periodic evaluation of the study programme. </w:t>
            </w:r>
          </w:p>
        </w:tc>
        <w:tc>
          <w:tcPr>
            <w:tcW w:w="2833" w:type="dxa"/>
          </w:tcPr>
          <w:p w14:paraId="13AA82C7" w14:textId="77777777" w:rsidR="00902263" w:rsidRDefault="00902263" w:rsidP="00902263">
            <w:pPr>
              <w:spacing w:line="216" w:lineRule="auto"/>
              <w:rPr>
                <w:i/>
                <w:color w:val="7F7F7F"/>
                <w:sz w:val="16"/>
                <w:szCs w:val="16"/>
              </w:rPr>
            </w:pPr>
            <w:r>
              <w:rPr>
                <w:i/>
                <w:color w:val="7F7F7F"/>
                <w:sz w:val="16"/>
                <w:szCs w:val="16"/>
              </w:rPr>
              <w:t>Annual reports of STU and FCHPT:</w:t>
            </w:r>
          </w:p>
          <w:p w14:paraId="0F67C2FE" w14:textId="77777777" w:rsidR="00902263" w:rsidRDefault="00AC45AA" w:rsidP="00902263">
            <w:pPr>
              <w:spacing w:line="216" w:lineRule="auto"/>
              <w:rPr>
                <w:i/>
                <w:color w:val="0563C1"/>
                <w:sz w:val="16"/>
                <w:szCs w:val="16"/>
                <w:u w:val="single"/>
              </w:rPr>
            </w:pPr>
            <w:hyperlink r:id="rId104">
              <w:r w:rsidR="00902263">
                <w:rPr>
                  <w:i/>
                  <w:color w:val="0563C1"/>
                  <w:sz w:val="16"/>
                  <w:szCs w:val="16"/>
                  <w:u w:val="single"/>
                </w:rPr>
                <w:t>https://www.stuba.sk/sk/stu/uradna-tabula/vyrocne-spravy.html?page_id=9312</w:t>
              </w:r>
            </w:hyperlink>
          </w:p>
          <w:p w14:paraId="1AB054AE" w14:textId="77777777" w:rsidR="00902263" w:rsidRDefault="00AC45AA" w:rsidP="00902263">
            <w:pPr>
              <w:spacing w:line="216" w:lineRule="auto"/>
              <w:rPr>
                <w:i/>
                <w:color w:val="0563C1"/>
                <w:sz w:val="16"/>
                <w:szCs w:val="16"/>
                <w:u w:val="single"/>
              </w:rPr>
            </w:pPr>
            <w:hyperlink r:id="rId105">
              <w:r w:rsidR="00902263">
                <w:rPr>
                  <w:i/>
                  <w:color w:val="1155CC"/>
                  <w:sz w:val="16"/>
                  <w:szCs w:val="16"/>
                  <w:u w:val="single"/>
                </w:rPr>
                <w:t>https://www.fchpt.stuba.sk/sk/fakulta/vyrocne-spravy.html?page_id=1760</w:t>
              </w:r>
            </w:hyperlink>
          </w:p>
          <w:p w14:paraId="79AD58D8" w14:textId="77777777" w:rsidR="00902263" w:rsidRDefault="00902263" w:rsidP="00902263">
            <w:pPr>
              <w:spacing w:line="216" w:lineRule="auto"/>
              <w:rPr>
                <w:i/>
                <w:color w:val="0563C1"/>
                <w:sz w:val="16"/>
                <w:szCs w:val="16"/>
                <w:u w:val="single"/>
              </w:rPr>
            </w:pPr>
          </w:p>
          <w:p w14:paraId="0A365B2C" w14:textId="77777777" w:rsidR="00902263" w:rsidRDefault="00902263" w:rsidP="00902263">
            <w:pPr>
              <w:spacing w:line="216" w:lineRule="auto"/>
              <w:rPr>
                <w:i/>
                <w:color w:val="7F7F7F"/>
                <w:sz w:val="16"/>
                <w:szCs w:val="16"/>
              </w:rPr>
            </w:pPr>
            <w:r>
              <w:rPr>
                <w:i/>
                <w:color w:val="7F7F7F"/>
                <w:sz w:val="16"/>
                <w:szCs w:val="16"/>
              </w:rPr>
              <w:t>Official board of FCHPT:</w:t>
            </w:r>
          </w:p>
          <w:p w14:paraId="76D6D3E1" w14:textId="77777777" w:rsidR="00E83B92" w:rsidRDefault="00AC45AA" w:rsidP="00902263">
            <w:pPr>
              <w:spacing w:line="216" w:lineRule="auto"/>
              <w:contextualSpacing/>
              <w:rPr>
                <w:i/>
                <w:color w:val="1155CC"/>
                <w:sz w:val="16"/>
                <w:szCs w:val="16"/>
                <w:u w:val="single"/>
              </w:rPr>
            </w:pPr>
            <w:hyperlink r:id="rId106">
              <w:r w:rsidR="00902263">
                <w:rPr>
                  <w:i/>
                  <w:color w:val="1155CC"/>
                  <w:sz w:val="16"/>
                  <w:szCs w:val="16"/>
                  <w:u w:val="single"/>
                </w:rPr>
                <w:t>https://www.fchpt.stuba.sk/sk/fakulta/uradna-tabula.html?page_id=424</w:t>
              </w:r>
            </w:hyperlink>
            <w:r w:rsidR="00902263">
              <w:rPr>
                <w:i/>
                <w:color w:val="1155CC"/>
                <w:sz w:val="16"/>
                <w:szCs w:val="16"/>
                <w:u w:val="single"/>
              </w:rPr>
              <w:br/>
            </w:r>
          </w:p>
          <w:p w14:paraId="3DE60AD2" w14:textId="2E84EEA9" w:rsidR="00902263" w:rsidRDefault="00902263" w:rsidP="00902263">
            <w:pPr>
              <w:spacing w:line="216" w:lineRule="auto"/>
              <w:rPr>
                <w:i/>
                <w:color w:val="7F7F7F"/>
                <w:sz w:val="16"/>
                <w:szCs w:val="16"/>
              </w:rPr>
            </w:pPr>
            <w:r>
              <w:rPr>
                <w:i/>
                <w:color w:val="7F7F7F"/>
                <w:sz w:val="16"/>
                <w:szCs w:val="16"/>
              </w:rPr>
              <w:t>Blog UIAM</w:t>
            </w:r>
          </w:p>
          <w:p w14:paraId="3D39F15B" w14:textId="77777777" w:rsidR="00902263" w:rsidRDefault="00AC45AA" w:rsidP="00902263">
            <w:pPr>
              <w:spacing w:line="216" w:lineRule="auto"/>
              <w:rPr>
                <w:i/>
                <w:color w:val="7F7F7F"/>
                <w:sz w:val="16"/>
                <w:szCs w:val="16"/>
              </w:rPr>
            </w:pPr>
            <w:hyperlink r:id="rId107">
              <w:r w:rsidR="00902263">
                <w:rPr>
                  <w:i/>
                  <w:color w:val="1155CC"/>
                  <w:sz w:val="16"/>
                  <w:szCs w:val="16"/>
                  <w:u w:val="single"/>
                </w:rPr>
                <w:t>https://blog.uiam.sk</w:t>
              </w:r>
            </w:hyperlink>
          </w:p>
          <w:p w14:paraId="72ED0C71" w14:textId="77777777" w:rsidR="00902263" w:rsidRDefault="00902263" w:rsidP="00902263">
            <w:pPr>
              <w:spacing w:line="216" w:lineRule="auto"/>
              <w:rPr>
                <w:i/>
                <w:color w:val="7F7F7F"/>
                <w:sz w:val="16"/>
                <w:szCs w:val="16"/>
              </w:rPr>
            </w:pPr>
          </w:p>
          <w:p w14:paraId="0B0349D5" w14:textId="5C4FE225" w:rsidR="00902263" w:rsidRDefault="00902263" w:rsidP="00902263">
            <w:pPr>
              <w:spacing w:line="216" w:lineRule="auto"/>
              <w:rPr>
                <w:i/>
                <w:color w:val="7F7F7F"/>
                <w:sz w:val="16"/>
                <w:szCs w:val="16"/>
              </w:rPr>
            </w:pPr>
            <w:r>
              <w:rPr>
                <w:i/>
                <w:color w:val="7F7F7F"/>
                <w:sz w:val="16"/>
                <w:szCs w:val="16"/>
              </w:rPr>
              <w:t>VP Council of the study programme</w:t>
            </w:r>
          </w:p>
          <w:p w14:paraId="183430BF" w14:textId="77777777" w:rsidR="00902263" w:rsidRDefault="00AC45AA" w:rsidP="00902263">
            <w:pPr>
              <w:spacing w:line="216" w:lineRule="auto"/>
              <w:rPr>
                <w:i/>
                <w:color w:val="7F7F7F"/>
                <w:sz w:val="16"/>
                <w:szCs w:val="16"/>
              </w:rPr>
            </w:pPr>
            <w:hyperlink r:id="rId108">
              <w:r w:rsidR="00902263">
                <w:rPr>
                  <w:i/>
                  <w:color w:val="0563C1"/>
                  <w:sz w:val="16"/>
                  <w:szCs w:val="16"/>
                  <w:u w:val="single"/>
                </w:rPr>
                <w:t>https://is.stuba.sk/dok_server/slozka.pl?id=215264</w:t>
              </w:r>
            </w:hyperlink>
          </w:p>
          <w:p w14:paraId="253EC3FD" w14:textId="77777777" w:rsidR="00902263" w:rsidRDefault="00902263" w:rsidP="00902263">
            <w:pPr>
              <w:spacing w:line="216" w:lineRule="auto"/>
              <w:rPr>
                <w:i/>
                <w:color w:val="7F7F7F"/>
                <w:sz w:val="16"/>
                <w:szCs w:val="16"/>
              </w:rPr>
            </w:pPr>
          </w:p>
          <w:p w14:paraId="72988839" w14:textId="13FBE9C2" w:rsidR="00902263" w:rsidRPr="00902263" w:rsidRDefault="00902263" w:rsidP="00902263">
            <w:pPr>
              <w:spacing w:line="216" w:lineRule="auto"/>
              <w:rPr>
                <w:i/>
                <w:color w:val="7F7F7F"/>
                <w:sz w:val="16"/>
                <w:szCs w:val="16"/>
              </w:rPr>
            </w:pPr>
            <w:r>
              <w:rPr>
                <w:i/>
                <w:color w:val="7F7F7F"/>
                <w:sz w:val="16"/>
                <w:szCs w:val="16"/>
              </w:rPr>
              <w:t xml:space="preserve">Ďalšie dôkazy na mieste. </w:t>
            </w:r>
          </w:p>
        </w:tc>
      </w:tr>
    </w:tbl>
    <w:p w14:paraId="31A1324A" w14:textId="2A8B526E" w:rsidR="00E83B92" w:rsidRPr="0060043B" w:rsidRDefault="00E83B92" w:rsidP="00E83B92">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9.4. </w:t>
      </w:r>
      <w:r w:rsidRPr="0060043B">
        <w:rPr>
          <w:rFonts w:asciiTheme="minorHAnsi" w:hAnsiTheme="minorHAnsi" w:cstheme="minorHAnsi"/>
          <w:color w:val="auto"/>
          <w:sz w:val="18"/>
          <w:szCs w:val="18"/>
          <w:lang w:val="en-US"/>
        </w:rPr>
        <w:t>Appropriate tools and methods are used to collect and process information on the study programme. Students, teachers, employers, and other stakeholders are involved in the collection, analysis, and in the follow-up measures in the study programme.</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3E03482D"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10131CC0"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833" w:type="dxa"/>
          </w:tcPr>
          <w:p w14:paraId="48429963"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E83B92" w:rsidRPr="0060043B" w14:paraId="0C329CC0" w14:textId="77777777" w:rsidTr="00A539CD">
        <w:trPr>
          <w:trHeight w:val="567"/>
        </w:trPr>
        <w:tc>
          <w:tcPr>
            <w:tcW w:w="6948" w:type="dxa"/>
          </w:tcPr>
          <w:p w14:paraId="48FB68F5"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6FF64A01" w14:textId="77777777" w:rsidR="00A930A4" w:rsidRDefault="00A930A4" w:rsidP="00A539CD">
            <w:pPr>
              <w:spacing w:line="216" w:lineRule="auto"/>
              <w:contextualSpacing/>
              <w:rPr>
                <w:rFonts w:cstheme="minorHAnsi"/>
                <w:bCs/>
                <w:i/>
                <w:iCs/>
                <w:color w:val="7F7F7F" w:themeColor="text1" w:themeTint="80"/>
                <w:sz w:val="16"/>
                <w:szCs w:val="16"/>
                <w:lang w:eastAsia="sk-SK"/>
              </w:rPr>
            </w:pPr>
          </w:p>
          <w:p w14:paraId="1EF4BEB1" w14:textId="4CCB2BFB" w:rsidR="00A930A4" w:rsidRPr="0060043B" w:rsidRDefault="00A930A4"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 xml:space="preserve">Collection of information is done in three ways: the academic information system AIS, the e-learning system Moodle and publicly available web of the Institute of Information Engineering, Automation, and Mathematics. Official statistics are prepared by the vice-dean of FCHPT responsible for teaching activities. Unofficiel information are also conveyd to students in person. Opinion of alumnis is monitored on a monthly basis by means of interviews published on our blog. The Council of the study programme, composed of </w:t>
            </w:r>
            <w:r>
              <w:rPr>
                <w:rFonts w:cstheme="minorHAnsi"/>
                <w:bCs/>
                <w:i/>
                <w:iCs/>
                <w:color w:val="7F7F7F" w:themeColor="text1" w:themeTint="80"/>
                <w:sz w:val="16"/>
                <w:szCs w:val="16"/>
                <w:lang w:eastAsia="sk-SK"/>
              </w:rPr>
              <w:lastRenderedPageBreak/>
              <w:t>teachers, students and representative of employers, is also responsible for a periodic evaluation of the study programme.</w:t>
            </w:r>
          </w:p>
        </w:tc>
        <w:tc>
          <w:tcPr>
            <w:tcW w:w="2833" w:type="dxa"/>
          </w:tcPr>
          <w:p w14:paraId="6442D3C9" w14:textId="77777777" w:rsidR="00CC2DDF" w:rsidRDefault="00CC2DDF" w:rsidP="00CC2DDF">
            <w:pPr>
              <w:spacing w:line="216" w:lineRule="auto"/>
              <w:rPr>
                <w:i/>
                <w:color w:val="7F7F7F"/>
                <w:sz w:val="16"/>
                <w:szCs w:val="16"/>
              </w:rPr>
            </w:pPr>
            <w:r>
              <w:rPr>
                <w:i/>
                <w:color w:val="7F7F7F"/>
                <w:sz w:val="16"/>
                <w:szCs w:val="16"/>
              </w:rPr>
              <w:lastRenderedPageBreak/>
              <w:t>Annual reports of STU and FCHPT:</w:t>
            </w:r>
          </w:p>
          <w:p w14:paraId="72C3AE9E" w14:textId="77777777" w:rsidR="00CC2DDF" w:rsidRDefault="00AC45AA" w:rsidP="00CC2DDF">
            <w:pPr>
              <w:spacing w:line="216" w:lineRule="auto"/>
              <w:rPr>
                <w:i/>
                <w:color w:val="0563C1"/>
                <w:sz w:val="16"/>
                <w:szCs w:val="16"/>
                <w:u w:val="single"/>
              </w:rPr>
            </w:pPr>
            <w:hyperlink r:id="rId109">
              <w:r w:rsidR="00CC2DDF">
                <w:rPr>
                  <w:i/>
                  <w:color w:val="0563C1"/>
                  <w:sz w:val="16"/>
                  <w:szCs w:val="16"/>
                  <w:u w:val="single"/>
                </w:rPr>
                <w:t>https://www.stuba.sk/sk/stu/uradna-tabula/vyrocne-spravy.html?page_id=9312</w:t>
              </w:r>
            </w:hyperlink>
          </w:p>
          <w:p w14:paraId="580ED31E" w14:textId="77777777" w:rsidR="00CC2DDF" w:rsidRDefault="00AC45AA" w:rsidP="00CC2DDF">
            <w:pPr>
              <w:spacing w:line="216" w:lineRule="auto"/>
              <w:rPr>
                <w:i/>
                <w:color w:val="0563C1"/>
                <w:sz w:val="16"/>
                <w:szCs w:val="16"/>
                <w:u w:val="single"/>
              </w:rPr>
            </w:pPr>
            <w:hyperlink r:id="rId110">
              <w:r w:rsidR="00CC2DDF">
                <w:rPr>
                  <w:i/>
                  <w:color w:val="1155CC"/>
                  <w:sz w:val="16"/>
                  <w:szCs w:val="16"/>
                  <w:u w:val="single"/>
                </w:rPr>
                <w:t>https://www.fchpt.stuba.sk/sk/fakulta/vyrocne-spravy.html?page_id=1760</w:t>
              </w:r>
            </w:hyperlink>
          </w:p>
          <w:p w14:paraId="4BC5F925" w14:textId="77777777" w:rsidR="00CC2DDF" w:rsidRDefault="00CC2DDF" w:rsidP="00CC2DDF">
            <w:pPr>
              <w:spacing w:line="216" w:lineRule="auto"/>
              <w:rPr>
                <w:i/>
                <w:color w:val="0563C1"/>
                <w:sz w:val="16"/>
                <w:szCs w:val="16"/>
                <w:u w:val="single"/>
              </w:rPr>
            </w:pPr>
          </w:p>
          <w:p w14:paraId="04F3D2B7" w14:textId="77777777" w:rsidR="00CC2DDF" w:rsidRDefault="00CC2DDF" w:rsidP="00CC2DDF">
            <w:pPr>
              <w:spacing w:line="216" w:lineRule="auto"/>
              <w:rPr>
                <w:i/>
                <w:color w:val="7F7F7F"/>
                <w:sz w:val="16"/>
                <w:szCs w:val="16"/>
              </w:rPr>
            </w:pPr>
            <w:r>
              <w:rPr>
                <w:i/>
                <w:color w:val="7F7F7F"/>
                <w:sz w:val="16"/>
                <w:szCs w:val="16"/>
              </w:rPr>
              <w:t>Official board of FCHPT:</w:t>
            </w:r>
          </w:p>
          <w:p w14:paraId="18E77AE5" w14:textId="77777777" w:rsidR="00CC2DDF" w:rsidRPr="00EB3452" w:rsidRDefault="00CC2DDF" w:rsidP="00CC2DDF">
            <w:pPr>
              <w:spacing w:line="216" w:lineRule="auto"/>
              <w:contextualSpacing/>
              <w:jc w:val="both"/>
              <w:rPr>
                <w:rFonts w:cstheme="minorHAnsi"/>
                <w:bCs/>
                <w:i/>
                <w:iCs/>
                <w:color w:val="7F7F7F" w:themeColor="text1" w:themeTint="80"/>
                <w:sz w:val="16"/>
                <w:szCs w:val="16"/>
                <w:lang w:val="en-GB" w:eastAsia="sk-SK"/>
              </w:rPr>
            </w:pPr>
            <w:r>
              <w:rPr>
                <w:i/>
                <w:color w:val="1155CC"/>
                <w:sz w:val="16"/>
                <w:szCs w:val="16"/>
                <w:u w:val="single"/>
              </w:rPr>
              <w:t>https://www.fchpt.stuba.sk/sk/fakulta/uradna-</w:t>
            </w:r>
            <w:r>
              <w:rPr>
                <w:i/>
                <w:color w:val="1155CC"/>
                <w:sz w:val="16"/>
                <w:szCs w:val="16"/>
                <w:u w:val="single"/>
              </w:rPr>
              <w:lastRenderedPageBreak/>
              <w:t>tabu</w:t>
            </w:r>
            <w:r w:rsidRPr="00EB3452">
              <w:rPr>
                <w:rFonts w:cstheme="minorHAnsi"/>
                <w:bCs/>
                <w:i/>
                <w:iCs/>
                <w:color w:val="7F7F7F" w:themeColor="text1" w:themeTint="80"/>
                <w:sz w:val="16"/>
                <w:szCs w:val="16"/>
                <w:lang w:val="en-GB" w:eastAsia="sk-SK"/>
              </w:rPr>
              <w:t xml:space="preserve"> </w:t>
            </w:r>
            <w:r>
              <w:rPr>
                <w:rFonts w:cstheme="minorHAnsi"/>
                <w:bCs/>
                <w:i/>
                <w:iCs/>
                <w:color w:val="7F7F7F" w:themeColor="text1" w:themeTint="80"/>
                <w:sz w:val="16"/>
                <w:szCs w:val="16"/>
                <w:lang w:val="en-GB" w:eastAsia="sk-SK"/>
              </w:rPr>
              <w:br/>
            </w:r>
            <w:r w:rsidRPr="00EB3452">
              <w:rPr>
                <w:rFonts w:cstheme="minorHAnsi"/>
                <w:bCs/>
                <w:i/>
                <w:iCs/>
                <w:color w:val="7F7F7F" w:themeColor="text1" w:themeTint="80"/>
                <w:sz w:val="16"/>
                <w:szCs w:val="16"/>
                <w:lang w:val="en-GB" w:eastAsia="sk-SK"/>
              </w:rPr>
              <w:t xml:space="preserve">VP Council for VSK at STU (Article </w:t>
            </w:r>
            <w:r>
              <w:rPr>
                <w:rFonts w:cstheme="minorHAnsi"/>
                <w:bCs/>
                <w:i/>
                <w:iCs/>
                <w:color w:val="7F7F7F" w:themeColor="text1" w:themeTint="80"/>
                <w:sz w:val="16"/>
                <w:szCs w:val="16"/>
                <w:lang w:val="en-GB" w:eastAsia="sk-SK"/>
              </w:rPr>
              <w:t>11</w:t>
            </w:r>
            <w:r w:rsidRPr="00EB3452">
              <w:rPr>
                <w:rFonts w:cstheme="minorHAnsi"/>
                <w:bCs/>
                <w:i/>
                <w:iCs/>
                <w:color w:val="7F7F7F" w:themeColor="text1" w:themeTint="80"/>
                <w:sz w:val="16"/>
                <w:szCs w:val="16"/>
                <w:lang w:val="en-GB" w:eastAsia="sk-SK"/>
              </w:rPr>
              <w:t>)</w:t>
            </w:r>
          </w:p>
          <w:p w14:paraId="03625074" w14:textId="77777777" w:rsidR="00CC2DDF" w:rsidRPr="00EB3452" w:rsidRDefault="00CC2DDF" w:rsidP="00CC2DDF">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w:t>
            </w:r>
            <w:r>
              <w:rPr>
                <w:rFonts w:cstheme="minorHAnsi"/>
                <w:bCs/>
                <w:i/>
                <w:iCs/>
                <w:color w:val="7F7F7F" w:themeColor="text1" w:themeTint="80"/>
                <w:sz w:val="16"/>
                <w:szCs w:val="16"/>
                <w:lang w:val="en-GB" w:eastAsia="sk-SK"/>
              </w:rPr>
              <w:t>13</w:t>
            </w:r>
            <w:r w:rsidRPr="00EB3452">
              <w:rPr>
                <w:rFonts w:cstheme="minorHAnsi"/>
                <w:bCs/>
                <w:i/>
                <w:iCs/>
                <w:color w:val="7F7F7F" w:themeColor="text1" w:themeTint="80"/>
                <w:sz w:val="16"/>
                <w:szCs w:val="16"/>
                <w:lang w:val="en-GB" w:eastAsia="sk-SK"/>
              </w:rPr>
              <w:t>)</w:t>
            </w:r>
          </w:p>
          <w:p w14:paraId="6DB51A86" w14:textId="77777777" w:rsidR="00CC2DDF" w:rsidRDefault="00AC45AA" w:rsidP="00CC2DDF">
            <w:pPr>
              <w:spacing w:line="216" w:lineRule="auto"/>
              <w:rPr>
                <w:i/>
                <w:color w:val="7F7F7F"/>
                <w:sz w:val="16"/>
                <w:szCs w:val="16"/>
              </w:rPr>
            </w:pPr>
            <w:hyperlink r:id="rId111">
              <w:r w:rsidR="00CC2DDF">
                <w:rPr>
                  <w:i/>
                  <w:color w:val="0563C1"/>
                  <w:sz w:val="16"/>
                  <w:szCs w:val="16"/>
                  <w:u w:val="single"/>
                </w:rPr>
                <w:t>https://is.stuba.sk/dok_server/slozka.pl?id=215264</w:t>
              </w:r>
            </w:hyperlink>
          </w:p>
          <w:p w14:paraId="2E4445B2" w14:textId="77777777" w:rsidR="00E83B92" w:rsidRPr="0060043B" w:rsidRDefault="00E83B92" w:rsidP="00A539CD">
            <w:pPr>
              <w:spacing w:line="216" w:lineRule="auto"/>
              <w:contextualSpacing/>
              <w:rPr>
                <w:rFonts w:cstheme="minorHAnsi"/>
                <w:sz w:val="18"/>
                <w:szCs w:val="18"/>
                <w:lang w:val="en-US" w:eastAsia="sk-SK"/>
              </w:rPr>
            </w:pPr>
          </w:p>
        </w:tc>
      </w:tr>
    </w:tbl>
    <w:p w14:paraId="0CB4387C" w14:textId="77777777" w:rsidR="00E83B92" w:rsidRPr="0060043B" w:rsidRDefault="00E83B92" w:rsidP="00E83B92">
      <w:pPr>
        <w:pStyle w:val="ListParagraph"/>
        <w:numPr>
          <w:ilvl w:val="0"/>
          <w:numId w:val="32"/>
        </w:numPr>
        <w:spacing w:before="240" w:line="216" w:lineRule="auto"/>
        <w:ind w:left="284" w:hanging="142"/>
        <w:rPr>
          <w:rFonts w:cstheme="minorHAnsi"/>
          <w:b/>
          <w:bCs/>
          <w:sz w:val="18"/>
          <w:szCs w:val="18"/>
          <w:lang w:val="en-US"/>
        </w:rPr>
      </w:pPr>
      <w:r w:rsidRPr="0060043B">
        <w:rPr>
          <w:rFonts w:cstheme="minorHAnsi"/>
          <w:b/>
          <w:bCs/>
          <w:sz w:val="18"/>
          <w:szCs w:val="18"/>
          <w:lang w:val="en-US"/>
        </w:rPr>
        <w:lastRenderedPageBreak/>
        <w:t xml:space="preserve">Self-assessment of Standard 10 – Public information </w:t>
      </w:r>
    </w:p>
    <w:p w14:paraId="78E7B281" w14:textId="77777777" w:rsidR="00E83B92" w:rsidRPr="0060043B" w:rsidRDefault="00E83B92" w:rsidP="00E83B92">
      <w:pPr>
        <w:spacing w:after="0" w:line="240" w:lineRule="auto"/>
        <w:jc w:val="both"/>
        <w:rPr>
          <w:rFonts w:cstheme="minorHAnsi"/>
          <w:bCs/>
          <w:sz w:val="18"/>
          <w:szCs w:val="18"/>
          <w:lang w:val="en-US"/>
        </w:rPr>
      </w:pPr>
      <w:r w:rsidRPr="0060043B">
        <w:rPr>
          <w:rFonts w:cstheme="minorHAnsi"/>
          <w:b/>
          <w:bCs/>
          <w:sz w:val="18"/>
          <w:szCs w:val="18"/>
          <w:lang w:val="en-US"/>
        </w:rPr>
        <w:t>SP 10.1.</w:t>
      </w:r>
      <w:r w:rsidRPr="0060043B">
        <w:rPr>
          <w:rFonts w:cstheme="minorHAnsi"/>
          <w:sz w:val="18"/>
          <w:szCs w:val="18"/>
          <w:lang w:val="en-US"/>
        </w:rPr>
        <w:t xml:space="preserve"> </w:t>
      </w:r>
      <w:r w:rsidRPr="0060043B">
        <w:rPr>
          <w:rFonts w:cstheme="minorHAnsi"/>
          <w:bCs/>
          <w:sz w:val="18"/>
          <w:szCs w:val="18"/>
          <w:lang w:val="en-US"/>
        </w:rPr>
        <w:t>Institutions provide readily accessible and clearly structured information about the study programme, mainly about their intended learning objectives and learning outcomes, requirements for applicants, selection criteria, recommended personality requirements, the level of the national qualifications framework, the field of study, the qualification they award, teaching and learning rules, the programme‘s completion conditions, assessment procedures and criteria, programme resources, pass rates,</w:t>
      </w:r>
      <w:r>
        <w:rPr>
          <w:rFonts w:cstheme="minorHAnsi"/>
          <w:bCs/>
          <w:sz w:val="18"/>
          <w:szCs w:val="18"/>
          <w:lang w:val="en-US"/>
        </w:rPr>
        <w:t xml:space="preserve"> </w:t>
      </w:r>
      <w:r w:rsidRPr="0060043B">
        <w:rPr>
          <w:rFonts w:cstheme="minorHAnsi"/>
          <w:bCs/>
          <w:sz w:val="18"/>
          <w:szCs w:val="18"/>
          <w:lang w:val="en-US"/>
        </w:rPr>
        <w:t>learning opportunities available to students, i</w:t>
      </w:r>
      <w:r w:rsidRPr="0060043B">
        <w:rPr>
          <w:sz w:val="18"/>
          <w:szCs w:val="18"/>
          <w:lang w:val="en-US"/>
        </w:rPr>
        <w:t>nformation about jobs available to succesful graduates and graduate‘s employability.</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83"/>
        <w:gridCol w:w="3898"/>
      </w:tblGrid>
      <w:tr w:rsidR="00E83B92" w:rsidRPr="0060043B" w14:paraId="561EFEB2"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BB7E750"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0931C9FF"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4E7EB96B" w14:textId="77777777" w:rsidTr="00A539CD">
        <w:trPr>
          <w:trHeight w:val="567"/>
        </w:trPr>
        <w:tc>
          <w:tcPr>
            <w:tcW w:w="6948" w:type="dxa"/>
          </w:tcPr>
          <w:p w14:paraId="29631580"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593C96C1" w14:textId="77777777" w:rsidR="00A930A4" w:rsidRDefault="00A930A4" w:rsidP="00A539CD">
            <w:pPr>
              <w:spacing w:line="216" w:lineRule="auto"/>
              <w:contextualSpacing/>
              <w:rPr>
                <w:rFonts w:cstheme="minorHAnsi"/>
                <w:bCs/>
                <w:i/>
                <w:iCs/>
                <w:color w:val="7F7F7F" w:themeColor="text1" w:themeTint="80"/>
                <w:sz w:val="16"/>
                <w:szCs w:val="16"/>
                <w:lang w:eastAsia="sk-SK"/>
              </w:rPr>
            </w:pPr>
          </w:p>
          <w:p w14:paraId="7E1DE24E" w14:textId="0470605B" w:rsidR="00A930A4" w:rsidRPr="0060043B" w:rsidRDefault="00A930A4"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Required information is available from the web sites of the university and the faculty, or via the Academic information system.</w:t>
            </w:r>
          </w:p>
        </w:tc>
        <w:tc>
          <w:tcPr>
            <w:tcW w:w="2833" w:type="dxa"/>
          </w:tcPr>
          <w:p w14:paraId="6948AE98" w14:textId="1121CCB7" w:rsidR="00EE41D9" w:rsidRDefault="00EE41D9" w:rsidP="00EE41D9">
            <w:pPr>
              <w:spacing w:line="216" w:lineRule="auto"/>
              <w:rPr>
                <w:i/>
                <w:color w:val="7F7F7F"/>
                <w:sz w:val="16"/>
                <w:szCs w:val="16"/>
              </w:rPr>
            </w:pPr>
            <w:r>
              <w:rPr>
                <w:i/>
                <w:color w:val="7F7F7F"/>
                <w:sz w:val="16"/>
                <w:szCs w:val="16"/>
              </w:rPr>
              <w:t>List of study programmes</w:t>
            </w:r>
          </w:p>
          <w:p w14:paraId="245EE5E5" w14:textId="77777777" w:rsidR="00EE41D9" w:rsidRDefault="00AC45AA" w:rsidP="00EE41D9">
            <w:pPr>
              <w:spacing w:line="216" w:lineRule="auto"/>
              <w:rPr>
                <w:i/>
                <w:color w:val="7F7F7F"/>
                <w:sz w:val="16"/>
                <w:szCs w:val="16"/>
              </w:rPr>
            </w:pPr>
            <w:hyperlink r:id="rId112">
              <w:r w:rsidR="00EE41D9">
                <w:rPr>
                  <w:i/>
                  <w:color w:val="0563C1"/>
                  <w:sz w:val="16"/>
                  <w:szCs w:val="16"/>
                  <w:u w:val="single"/>
                </w:rPr>
                <w:t>https://www.stuba.sk/sk/informacie-pre-uchadzacov/studijne-programy-a-studijne-odbory.html?page_id=1060</w:t>
              </w:r>
            </w:hyperlink>
          </w:p>
          <w:p w14:paraId="67A65283" w14:textId="77777777" w:rsidR="00EE41D9" w:rsidRDefault="00EE41D9" w:rsidP="00EE41D9">
            <w:pPr>
              <w:spacing w:line="216" w:lineRule="auto"/>
              <w:rPr>
                <w:i/>
                <w:color w:val="7F7F7F"/>
                <w:sz w:val="16"/>
                <w:szCs w:val="16"/>
              </w:rPr>
            </w:pPr>
          </w:p>
          <w:p w14:paraId="72B86100" w14:textId="77777777" w:rsidR="00EE41D9" w:rsidRDefault="00EE41D9" w:rsidP="00EE41D9">
            <w:pPr>
              <w:spacing w:line="216" w:lineRule="auto"/>
              <w:rPr>
                <w:i/>
                <w:color w:val="7F7F7F"/>
                <w:sz w:val="16"/>
                <w:szCs w:val="16"/>
              </w:rPr>
            </w:pPr>
            <w:r>
              <w:rPr>
                <w:i/>
                <w:color w:val="7F7F7F"/>
                <w:sz w:val="16"/>
                <w:szCs w:val="16"/>
              </w:rPr>
              <w:t>Information on Degree Programmes and Courses</w:t>
            </w:r>
          </w:p>
          <w:p w14:paraId="266E2F0B" w14:textId="77777777" w:rsidR="00EE41D9" w:rsidRDefault="00AC45AA" w:rsidP="00EE41D9">
            <w:pPr>
              <w:spacing w:line="216" w:lineRule="auto"/>
              <w:rPr>
                <w:i/>
                <w:color w:val="7F7F7F"/>
                <w:sz w:val="16"/>
                <w:szCs w:val="16"/>
              </w:rPr>
            </w:pPr>
            <w:hyperlink r:id="rId113">
              <w:r w:rsidR="00EE41D9">
                <w:rPr>
                  <w:i/>
                  <w:color w:val="0563C1"/>
                  <w:sz w:val="16"/>
                  <w:szCs w:val="16"/>
                  <w:u w:val="single"/>
                </w:rPr>
                <w:t>https://www.stuba.sk/english/ects/ects-information-package/information-on-degree-programmes.html?page_id=5435</w:t>
              </w:r>
            </w:hyperlink>
          </w:p>
          <w:p w14:paraId="6C0F7E27" w14:textId="77777777" w:rsidR="00EE41D9" w:rsidRDefault="00EE41D9" w:rsidP="00EE41D9">
            <w:pPr>
              <w:spacing w:line="216" w:lineRule="auto"/>
              <w:rPr>
                <w:i/>
                <w:color w:val="7F7F7F"/>
                <w:sz w:val="16"/>
                <w:szCs w:val="16"/>
              </w:rPr>
            </w:pPr>
          </w:p>
          <w:p w14:paraId="2967911C" w14:textId="4713B1D7" w:rsidR="00EE41D9" w:rsidRDefault="00B84901" w:rsidP="00EE41D9">
            <w:pPr>
              <w:spacing w:line="216" w:lineRule="auto"/>
              <w:rPr>
                <w:i/>
                <w:color w:val="7F7F7F"/>
                <w:sz w:val="16"/>
                <w:szCs w:val="16"/>
              </w:rPr>
            </w:pPr>
            <w:r>
              <w:rPr>
                <w:i/>
                <w:color w:val="7F7F7F"/>
                <w:sz w:val="16"/>
                <w:szCs w:val="16"/>
              </w:rPr>
              <w:t>Academic information system</w:t>
            </w:r>
          </w:p>
          <w:p w14:paraId="0536AB3A" w14:textId="77777777" w:rsidR="00EE41D9" w:rsidRDefault="00AC45AA" w:rsidP="00EE41D9">
            <w:pPr>
              <w:spacing w:line="216" w:lineRule="auto"/>
              <w:rPr>
                <w:i/>
                <w:sz w:val="16"/>
                <w:szCs w:val="16"/>
              </w:rPr>
            </w:pPr>
            <w:hyperlink r:id="rId114">
              <w:r w:rsidR="00EE41D9">
                <w:rPr>
                  <w:i/>
                  <w:color w:val="0563C1"/>
                  <w:sz w:val="16"/>
                  <w:szCs w:val="16"/>
                  <w:u w:val="single"/>
                </w:rPr>
                <w:t>https://is.stuba.sk/auth/</w:t>
              </w:r>
            </w:hyperlink>
          </w:p>
          <w:p w14:paraId="1D53918F" w14:textId="11B221AB" w:rsidR="00EE41D9" w:rsidRDefault="00B84901" w:rsidP="00EE41D9">
            <w:pPr>
              <w:spacing w:line="216" w:lineRule="auto"/>
              <w:rPr>
                <w:i/>
                <w:color w:val="7F7F7F"/>
                <w:sz w:val="16"/>
                <w:szCs w:val="16"/>
              </w:rPr>
            </w:pPr>
            <w:r>
              <w:rPr>
                <w:i/>
                <w:color w:val="7F7F7F"/>
                <w:sz w:val="16"/>
                <w:szCs w:val="16"/>
              </w:rPr>
              <w:t>Public document server</w:t>
            </w:r>
          </w:p>
          <w:p w14:paraId="2A03EB59" w14:textId="77777777" w:rsidR="00EE41D9" w:rsidRDefault="00AC45AA" w:rsidP="00EE41D9">
            <w:pPr>
              <w:spacing w:line="216" w:lineRule="auto"/>
              <w:rPr>
                <w:i/>
                <w:color w:val="A6A6A6"/>
                <w:sz w:val="16"/>
                <w:szCs w:val="16"/>
              </w:rPr>
            </w:pPr>
            <w:hyperlink r:id="rId115">
              <w:r w:rsidR="00EE41D9">
                <w:rPr>
                  <w:i/>
                  <w:color w:val="0563C1"/>
                  <w:sz w:val="16"/>
                  <w:szCs w:val="16"/>
                  <w:u w:val="single"/>
                </w:rPr>
                <w:t>https://is.stuba.sk/dok_server/slozka.pl?ds=1;id=215204</w:t>
              </w:r>
            </w:hyperlink>
          </w:p>
          <w:p w14:paraId="73688B59" w14:textId="2ED16CCC" w:rsidR="00EE41D9" w:rsidRDefault="00B84901" w:rsidP="00EE41D9">
            <w:pPr>
              <w:spacing w:line="216" w:lineRule="auto"/>
              <w:rPr>
                <w:i/>
                <w:color w:val="7F7F7F"/>
                <w:sz w:val="16"/>
                <w:szCs w:val="16"/>
              </w:rPr>
            </w:pPr>
            <w:r>
              <w:rPr>
                <w:i/>
                <w:color w:val="7F7F7F"/>
                <w:sz w:val="16"/>
                <w:szCs w:val="16"/>
              </w:rPr>
              <w:t>Information for students:</w:t>
            </w:r>
            <w:r w:rsidR="00EE41D9">
              <w:rPr>
                <w:i/>
                <w:color w:val="7F7F7F"/>
                <w:sz w:val="16"/>
                <w:szCs w:val="16"/>
              </w:rPr>
              <w:t xml:space="preserve"> </w:t>
            </w:r>
          </w:p>
          <w:p w14:paraId="0CB6C341" w14:textId="77777777" w:rsidR="00EE41D9" w:rsidRDefault="00AC45AA" w:rsidP="00EE41D9">
            <w:pPr>
              <w:spacing w:line="216" w:lineRule="auto"/>
              <w:rPr>
                <w:i/>
                <w:color w:val="A6A6A6"/>
                <w:sz w:val="16"/>
                <w:szCs w:val="16"/>
              </w:rPr>
            </w:pPr>
            <w:hyperlink r:id="rId116">
              <w:r w:rsidR="00EE41D9">
                <w:rPr>
                  <w:i/>
                  <w:color w:val="0563C1"/>
                  <w:sz w:val="16"/>
                  <w:szCs w:val="16"/>
                  <w:u w:val="single"/>
                </w:rPr>
                <w:t>https://www.stuba.sk/sk/studenti/organizacia-akademickeho-roka.html?page_id=656</w:t>
              </w:r>
            </w:hyperlink>
          </w:p>
          <w:p w14:paraId="5A6D5A12" w14:textId="5EB82A4F" w:rsidR="00EE41D9" w:rsidRDefault="00B84901" w:rsidP="00EE41D9">
            <w:pPr>
              <w:spacing w:line="216" w:lineRule="auto"/>
              <w:rPr>
                <w:i/>
                <w:color w:val="7F7F7F"/>
                <w:sz w:val="16"/>
                <w:szCs w:val="16"/>
              </w:rPr>
            </w:pPr>
            <w:r>
              <w:rPr>
                <w:i/>
                <w:color w:val="7F7F7F"/>
                <w:sz w:val="16"/>
                <w:szCs w:val="16"/>
              </w:rPr>
              <w:t>Information for applicants</w:t>
            </w:r>
            <w:r w:rsidR="00EE41D9">
              <w:rPr>
                <w:i/>
                <w:color w:val="7F7F7F"/>
                <w:sz w:val="16"/>
                <w:szCs w:val="16"/>
              </w:rPr>
              <w:t>:</w:t>
            </w:r>
          </w:p>
          <w:p w14:paraId="30254CFE" w14:textId="77777777" w:rsidR="00EE41D9" w:rsidRDefault="00AC45AA" w:rsidP="00EE41D9">
            <w:pPr>
              <w:spacing w:line="216" w:lineRule="auto"/>
              <w:rPr>
                <w:i/>
                <w:color w:val="A6A6A6"/>
                <w:sz w:val="16"/>
                <w:szCs w:val="16"/>
              </w:rPr>
            </w:pPr>
            <w:hyperlink r:id="rId117">
              <w:r w:rsidR="00EE41D9">
                <w:rPr>
                  <w:i/>
                  <w:color w:val="0563C1"/>
                  <w:sz w:val="16"/>
                  <w:szCs w:val="16"/>
                  <w:u w:val="single"/>
                </w:rPr>
                <w:t>https://www.stuba.sk/sk/informacie-pre-uchadzacov/studium-na-univerzite.html?page_id=186</w:t>
              </w:r>
            </w:hyperlink>
          </w:p>
          <w:p w14:paraId="5B7FBCE6" w14:textId="77777777" w:rsidR="00E83B92" w:rsidRPr="0060043B" w:rsidRDefault="00E83B92" w:rsidP="00A539CD">
            <w:pPr>
              <w:spacing w:line="216" w:lineRule="auto"/>
              <w:contextualSpacing/>
              <w:rPr>
                <w:rFonts w:cstheme="minorHAnsi"/>
                <w:sz w:val="18"/>
                <w:szCs w:val="18"/>
                <w:lang w:val="en-US" w:eastAsia="sk-SK"/>
              </w:rPr>
            </w:pPr>
          </w:p>
        </w:tc>
      </w:tr>
    </w:tbl>
    <w:p w14:paraId="6E9C0CFE" w14:textId="77777777" w:rsidR="00E83B92" w:rsidRPr="0060043B" w:rsidRDefault="00E83B92" w:rsidP="00E83B92">
      <w:pPr>
        <w:spacing w:before="120" w:after="0" w:line="240" w:lineRule="auto"/>
        <w:jc w:val="both"/>
        <w:rPr>
          <w:rFonts w:cstheme="minorHAnsi"/>
          <w:bCs/>
          <w:sz w:val="18"/>
          <w:szCs w:val="18"/>
          <w:lang w:val="en-US"/>
        </w:rPr>
      </w:pPr>
      <w:r w:rsidRPr="0060043B">
        <w:rPr>
          <w:rFonts w:cstheme="minorHAnsi"/>
          <w:b/>
          <w:bCs/>
          <w:sz w:val="18"/>
          <w:szCs w:val="18"/>
          <w:lang w:val="en-US"/>
        </w:rPr>
        <w:t>SP 10.2.</w:t>
      </w:r>
      <w:r w:rsidRPr="0060043B">
        <w:rPr>
          <w:rFonts w:cstheme="minorHAnsi"/>
          <w:sz w:val="18"/>
          <w:szCs w:val="18"/>
          <w:lang w:val="en-US"/>
        </w:rPr>
        <w:t xml:space="preserve"> </w:t>
      </w:r>
      <w:r w:rsidRPr="0060043B">
        <w:rPr>
          <w:rFonts w:cstheme="minorHAnsi"/>
          <w:bCs/>
          <w:sz w:val="18"/>
          <w:szCs w:val="18"/>
          <w:lang w:val="en-US"/>
        </w:rPr>
        <w:t>This information is easily accessible students, their supporters, prospective students, graduates, other stakeholders, and to the public in all the languages in which the study programme is delivered. The form the information is available considers special needs applicants and students.</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30"/>
        <w:gridCol w:w="2851"/>
      </w:tblGrid>
      <w:tr w:rsidR="00E83B92" w:rsidRPr="0060043B" w14:paraId="2D23F51B"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AB6548"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1159627C"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E83B92" w:rsidRPr="0060043B" w14:paraId="6F390A80" w14:textId="77777777" w:rsidTr="00A539CD">
        <w:trPr>
          <w:trHeight w:val="567"/>
        </w:trPr>
        <w:tc>
          <w:tcPr>
            <w:tcW w:w="7090" w:type="dxa"/>
          </w:tcPr>
          <w:p w14:paraId="412A6B4A"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1362C011" w14:textId="77777777" w:rsidR="00E35BA1" w:rsidRDefault="00E35BA1" w:rsidP="00A539CD">
            <w:pPr>
              <w:spacing w:line="216" w:lineRule="auto"/>
              <w:contextualSpacing/>
              <w:rPr>
                <w:rFonts w:cstheme="minorHAnsi"/>
                <w:bCs/>
                <w:i/>
                <w:iCs/>
                <w:color w:val="7F7F7F" w:themeColor="text1" w:themeTint="80"/>
                <w:sz w:val="16"/>
                <w:szCs w:val="16"/>
                <w:lang w:eastAsia="sk-SK"/>
              </w:rPr>
            </w:pPr>
          </w:p>
          <w:p w14:paraId="577EE047" w14:textId="77E37F9C" w:rsidR="00E35BA1" w:rsidRPr="0060043B" w:rsidRDefault="00E35BA1"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All information is available to students, graduates and other stakeholders in Slovak and in English via websites of the university and the faculty. A special coordinator is dedicated to providing assistance to students and applicants with special needs.</w:t>
            </w:r>
          </w:p>
        </w:tc>
        <w:tc>
          <w:tcPr>
            <w:tcW w:w="2691" w:type="dxa"/>
          </w:tcPr>
          <w:p w14:paraId="277BE0E2" w14:textId="48F9D5D5" w:rsidR="00F41372" w:rsidRDefault="00F41372" w:rsidP="00F41372">
            <w:pPr>
              <w:spacing w:line="216" w:lineRule="auto"/>
              <w:rPr>
                <w:i/>
                <w:color w:val="7F7F7F"/>
                <w:sz w:val="16"/>
                <w:szCs w:val="16"/>
              </w:rPr>
            </w:pPr>
            <w:r>
              <w:rPr>
                <w:i/>
                <w:color w:val="7F7F7F"/>
                <w:sz w:val="16"/>
                <w:szCs w:val="16"/>
              </w:rPr>
              <w:t xml:space="preserve">Information provided in English: </w:t>
            </w:r>
          </w:p>
          <w:p w14:paraId="566F0415" w14:textId="77777777" w:rsidR="00F41372" w:rsidRDefault="00AC45AA" w:rsidP="00F41372">
            <w:pPr>
              <w:spacing w:line="216" w:lineRule="auto"/>
              <w:rPr>
                <w:i/>
                <w:color w:val="A6A6A6"/>
                <w:sz w:val="16"/>
                <w:szCs w:val="16"/>
              </w:rPr>
            </w:pPr>
            <w:hyperlink r:id="rId118">
              <w:r w:rsidR="00F41372">
                <w:rPr>
                  <w:i/>
                  <w:color w:val="0563C1"/>
                  <w:sz w:val="16"/>
                  <w:szCs w:val="16"/>
                  <w:u w:val="single"/>
                </w:rPr>
                <w:t>https://www.stuba.sk/english/degree-students/admission-procedure-application-forms-deadlines-fees-contacts-students-guide.html?page_id=2020</w:t>
              </w:r>
            </w:hyperlink>
          </w:p>
          <w:p w14:paraId="7BFC8C7E" w14:textId="77777777" w:rsidR="00F41372" w:rsidRDefault="00F41372" w:rsidP="00F41372">
            <w:pPr>
              <w:spacing w:line="216" w:lineRule="auto"/>
              <w:rPr>
                <w:color w:val="A6A6A6"/>
                <w:sz w:val="16"/>
                <w:szCs w:val="16"/>
              </w:rPr>
            </w:pPr>
          </w:p>
          <w:p w14:paraId="22A6A913" w14:textId="77777777" w:rsidR="00F41372" w:rsidRDefault="00AC45AA" w:rsidP="00F41372">
            <w:pPr>
              <w:spacing w:line="216" w:lineRule="auto"/>
              <w:rPr>
                <w:i/>
                <w:color w:val="A6A6A6"/>
                <w:sz w:val="16"/>
                <w:szCs w:val="16"/>
              </w:rPr>
            </w:pPr>
            <w:hyperlink r:id="rId119">
              <w:r w:rsidR="00F41372">
                <w:rPr>
                  <w:i/>
                  <w:color w:val="0563C1"/>
                  <w:sz w:val="16"/>
                  <w:szCs w:val="16"/>
                  <w:u w:val="single"/>
                </w:rPr>
                <w:t>https://www.stuba.sk/english/degree-students/legislation.html?page_id=2021</w:t>
              </w:r>
            </w:hyperlink>
          </w:p>
          <w:p w14:paraId="6EB0F592" w14:textId="77777777" w:rsidR="00F41372" w:rsidRDefault="00F41372" w:rsidP="00F41372">
            <w:pPr>
              <w:spacing w:line="216" w:lineRule="auto"/>
              <w:rPr>
                <w:color w:val="A6A6A6"/>
                <w:sz w:val="16"/>
                <w:szCs w:val="16"/>
              </w:rPr>
            </w:pPr>
          </w:p>
          <w:p w14:paraId="15C9E0AC" w14:textId="77777777" w:rsidR="00F41372" w:rsidRDefault="00AC45AA" w:rsidP="00F41372">
            <w:pPr>
              <w:spacing w:line="216" w:lineRule="auto"/>
              <w:rPr>
                <w:i/>
                <w:color w:val="7F7F7F"/>
                <w:sz w:val="16"/>
                <w:szCs w:val="16"/>
              </w:rPr>
            </w:pPr>
            <w:hyperlink r:id="rId120">
              <w:r w:rsidR="00F41372">
                <w:rPr>
                  <w:i/>
                  <w:color w:val="0563C1"/>
                  <w:sz w:val="16"/>
                  <w:szCs w:val="16"/>
                  <w:u w:val="single"/>
                </w:rPr>
                <w:t>https://is.stuba.sk/?lang=en</w:t>
              </w:r>
            </w:hyperlink>
          </w:p>
          <w:p w14:paraId="7CBCD90F" w14:textId="77777777" w:rsidR="00F41372" w:rsidRDefault="00F41372" w:rsidP="00F41372">
            <w:pPr>
              <w:spacing w:line="216" w:lineRule="auto"/>
              <w:rPr>
                <w:i/>
                <w:color w:val="7F7F7F"/>
                <w:sz w:val="16"/>
                <w:szCs w:val="16"/>
              </w:rPr>
            </w:pPr>
          </w:p>
          <w:p w14:paraId="73E00597" w14:textId="6A133D25" w:rsidR="00F41372" w:rsidRDefault="00F41372" w:rsidP="00F41372">
            <w:pPr>
              <w:spacing w:line="216" w:lineRule="auto"/>
              <w:rPr>
                <w:i/>
                <w:color w:val="7F7F7F"/>
                <w:sz w:val="16"/>
                <w:szCs w:val="16"/>
              </w:rPr>
            </w:pPr>
            <w:r>
              <w:rPr>
                <w:i/>
                <w:color w:val="7F7F7F"/>
                <w:sz w:val="16"/>
                <w:szCs w:val="16"/>
              </w:rPr>
              <w:t>Information about ECTS:</w:t>
            </w:r>
          </w:p>
          <w:p w14:paraId="7443567B" w14:textId="77777777" w:rsidR="00F41372" w:rsidRDefault="00AC45AA" w:rsidP="00F41372">
            <w:pPr>
              <w:spacing w:line="216" w:lineRule="auto"/>
              <w:rPr>
                <w:i/>
                <w:color w:val="7F7F7F"/>
                <w:sz w:val="16"/>
                <w:szCs w:val="16"/>
              </w:rPr>
            </w:pPr>
            <w:hyperlink r:id="rId121">
              <w:r w:rsidR="00F41372">
                <w:rPr>
                  <w:i/>
                  <w:color w:val="1155CC"/>
                  <w:sz w:val="16"/>
                  <w:szCs w:val="16"/>
                  <w:u w:val="single"/>
                </w:rPr>
                <w:t>https://www.stuba.sk/english/ects/ects-information-package/information-on-degree-programmes.html?page_id=5435</w:t>
              </w:r>
            </w:hyperlink>
          </w:p>
          <w:p w14:paraId="396EEAF8" w14:textId="77777777" w:rsidR="00E83B92" w:rsidRPr="0060043B" w:rsidRDefault="00E83B92" w:rsidP="00A539CD">
            <w:pPr>
              <w:spacing w:line="216" w:lineRule="auto"/>
              <w:contextualSpacing/>
              <w:rPr>
                <w:rFonts w:cstheme="minorHAnsi"/>
                <w:sz w:val="18"/>
                <w:szCs w:val="18"/>
                <w:lang w:val="en-US" w:eastAsia="sk-SK"/>
              </w:rPr>
            </w:pPr>
          </w:p>
        </w:tc>
      </w:tr>
    </w:tbl>
    <w:p w14:paraId="7A54CB9B" w14:textId="77777777" w:rsidR="00E83B92" w:rsidRPr="0060043B" w:rsidRDefault="00E83B92" w:rsidP="00E83B92">
      <w:pPr>
        <w:pStyle w:val="ListParagraph"/>
        <w:numPr>
          <w:ilvl w:val="0"/>
          <w:numId w:val="32"/>
        </w:numPr>
        <w:spacing w:before="240" w:line="216" w:lineRule="auto"/>
        <w:ind w:left="284" w:firstLine="0"/>
        <w:rPr>
          <w:rFonts w:cstheme="minorHAnsi"/>
          <w:b/>
          <w:bCs/>
          <w:sz w:val="18"/>
          <w:szCs w:val="18"/>
          <w:lang w:val="en-US"/>
        </w:rPr>
      </w:pPr>
      <w:r w:rsidRPr="0060043B">
        <w:rPr>
          <w:rFonts w:cstheme="minorHAnsi"/>
          <w:b/>
          <w:bCs/>
          <w:sz w:val="18"/>
          <w:szCs w:val="18"/>
          <w:lang w:val="en-US"/>
        </w:rPr>
        <w:t>Self-assessment of Standard 11 – Ongoing monitoring and periodic review of study programmes</w:t>
      </w:r>
    </w:p>
    <w:p w14:paraId="2213E3EF" w14:textId="77777777" w:rsidR="00E83B92" w:rsidRPr="0060043B" w:rsidRDefault="00E83B92" w:rsidP="00E83B92">
      <w:pPr>
        <w:pStyle w:val="Default"/>
        <w:jc w:val="both"/>
        <w:rPr>
          <w:color w:val="auto"/>
          <w:sz w:val="18"/>
          <w:szCs w:val="18"/>
          <w:lang w:val="en-US"/>
        </w:rPr>
      </w:pPr>
      <w:r w:rsidRPr="0060043B">
        <w:rPr>
          <w:rFonts w:cstheme="minorHAnsi"/>
          <w:b/>
          <w:bCs/>
          <w:color w:val="auto"/>
          <w:sz w:val="18"/>
          <w:szCs w:val="18"/>
          <w:lang w:val="en-US"/>
        </w:rPr>
        <w:t xml:space="preserve">SP 11.1. </w:t>
      </w:r>
      <w:r w:rsidRPr="0060043B">
        <w:rPr>
          <w:color w:val="auto"/>
          <w:sz w:val="18"/>
          <w:szCs w:val="18"/>
          <w:lang w:val="en-US"/>
        </w:rPr>
        <w:t xml:space="preserve">The institution regularly monitors, reviews, and appropriately modifies the study programme in order to comply with the Study Programme Standards so that  the learning objectives and learning outcomes are in line with the needs of students, employers and other stakeholders, and in line with the latest knowledge in the field of study and the technological possibilities, so that the graduate level, by means of achieved learning outcomes, is in line with the required level of National Qualifications Framework and the stakeholders' expectations.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1EE4A2CE"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01C0D94"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7F41EB16"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057CF6C3" w14:textId="77777777" w:rsidTr="00A539CD">
        <w:trPr>
          <w:trHeight w:val="567"/>
        </w:trPr>
        <w:tc>
          <w:tcPr>
            <w:tcW w:w="7090" w:type="dxa"/>
          </w:tcPr>
          <w:p w14:paraId="44467D65" w14:textId="0BEB34BB" w:rsidR="00E83B92" w:rsidRPr="0060043B" w:rsidRDefault="004F1C52" w:rsidP="00A539CD">
            <w:pPr>
              <w:spacing w:after="100" w:afterAutospacing="1" w:line="216" w:lineRule="auto"/>
              <w:contextualSpacing/>
              <w:rPr>
                <w:rFonts w:cstheme="minorHAnsi"/>
                <w:bCs/>
                <w:i/>
                <w:iCs/>
                <w:sz w:val="18"/>
                <w:szCs w:val="18"/>
                <w:lang w:val="en-US" w:eastAsia="sk-SK"/>
              </w:rPr>
            </w:pPr>
            <w:r w:rsidRPr="00410DA5">
              <w:rPr>
                <w:rFonts w:cstheme="minorHAnsi"/>
                <w:bCs/>
                <w:i/>
                <w:iCs/>
                <w:color w:val="7F7F7F" w:themeColor="text1" w:themeTint="80"/>
                <w:sz w:val="16"/>
                <w:szCs w:val="16"/>
                <w:lang w:eastAsia="sk-SK"/>
              </w:rPr>
              <w:t>Fulfilled</w:t>
            </w:r>
            <w:r w:rsidR="006D6300">
              <w:rPr>
                <w:rFonts w:cstheme="minorHAnsi"/>
                <w:bCs/>
                <w:i/>
                <w:iCs/>
                <w:color w:val="7F7F7F" w:themeColor="text1" w:themeTint="80"/>
                <w:sz w:val="16"/>
                <w:szCs w:val="16"/>
                <w:lang w:eastAsia="sk-SK"/>
              </w:rPr>
              <w:br/>
            </w:r>
            <w:r w:rsidR="006D6300">
              <w:rPr>
                <w:rFonts w:cstheme="minorHAnsi"/>
                <w:bCs/>
                <w:i/>
                <w:iCs/>
                <w:color w:val="7F7F7F" w:themeColor="text1" w:themeTint="80"/>
                <w:sz w:val="16"/>
                <w:szCs w:val="16"/>
                <w:lang w:eastAsia="sk-SK"/>
              </w:rPr>
              <w:br/>
              <w:t xml:space="preserve">STU periodically monitors and adjusts study programmes such that the results of the education are in line with the needs of the students and their potential employers, as well as </w:t>
            </w:r>
            <w:r w:rsidR="006D6300">
              <w:rPr>
                <w:rFonts w:cstheme="minorHAnsi"/>
                <w:bCs/>
                <w:i/>
                <w:iCs/>
                <w:color w:val="7F7F7F" w:themeColor="text1" w:themeTint="80"/>
                <w:sz w:val="16"/>
                <w:szCs w:val="16"/>
                <w:lang w:eastAsia="sk-SK"/>
              </w:rPr>
              <w:lastRenderedPageBreak/>
              <w:t>being in accordance with the expected level of the qualification framework and meeting state of the art. So far, these adjustments and modifications were only possible via a re-acredidation of the study programme. According to the new internal quality assurance rules, such a periodic monitoring and evaluation of the study programme will be performed by the Council of the study programme, where all relevant parties (teachers, students and employers) have their representatives.</w:t>
            </w:r>
          </w:p>
        </w:tc>
        <w:tc>
          <w:tcPr>
            <w:tcW w:w="2691" w:type="dxa"/>
          </w:tcPr>
          <w:p w14:paraId="18FE1F7C" w14:textId="77777777" w:rsidR="00C85555" w:rsidRPr="00EB3452" w:rsidRDefault="00C85555" w:rsidP="00C85555">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lastRenderedPageBreak/>
              <w:t xml:space="preserve">VP Council for VSK at STU (Article </w:t>
            </w:r>
            <w:r>
              <w:rPr>
                <w:rFonts w:cstheme="minorHAnsi"/>
                <w:bCs/>
                <w:i/>
                <w:iCs/>
                <w:color w:val="7F7F7F" w:themeColor="text1" w:themeTint="80"/>
                <w:sz w:val="16"/>
                <w:szCs w:val="16"/>
                <w:lang w:val="en-GB" w:eastAsia="sk-SK"/>
              </w:rPr>
              <w:t>11</w:t>
            </w:r>
            <w:r w:rsidRPr="00EB3452">
              <w:rPr>
                <w:rFonts w:cstheme="minorHAnsi"/>
                <w:bCs/>
                <w:i/>
                <w:iCs/>
                <w:color w:val="7F7F7F" w:themeColor="text1" w:themeTint="80"/>
                <w:sz w:val="16"/>
                <w:szCs w:val="16"/>
                <w:lang w:val="en-GB" w:eastAsia="sk-SK"/>
              </w:rPr>
              <w:t>)</w:t>
            </w:r>
          </w:p>
          <w:p w14:paraId="680AA0CD" w14:textId="77777777" w:rsidR="00C85555" w:rsidRPr="00EB3452" w:rsidRDefault="00C85555" w:rsidP="00C85555">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w:t>
            </w:r>
            <w:r>
              <w:rPr>
                <w:rFonts w:cstheme="minorHAnsi"/>
                <w:bCs/>
                <w:i/>
                <w:iCs/>
                <w:color w:val="7F7F7F" w:themeColor="text1" w:themeTint="80"/>
                <w:sz w:val="16"/>
                <w:szCs w:val="16"/>
                <w:lang w:val="en-GB" w:eastAsia="sk-SK"/>
              </w:rPr>
              <w:t>13</w:t>
            </w:r>
            <w:r w:rsidRPr="00EB3452">
              <w:rPr>
                <w:rFonts w:cstheme="minorHAnsi"/>
                <w:bCs/>
                <w:i/>
                <w:iCs/>
                <w:color w:val="7F7F7F" w:themeColor="text1" w:themeTint="80"/>
                <w:sz w:val="16"/>
                <w:szCs w:val="16"/>
                <w:lang w:val="en-GB" w:eastAsia="sk-SK"/>
              </w:rPr>
              <w:t>)</w:t>
            </w:r>
          </w:p>
          <w:p w14:paraId="7AC7C09F" w14:textId="77777777" w:rsidR="00C85555" w:rsidRDefault="00AC45AA" w:rsidP="00C85555">
            <w:pPr>
              <w:spacing w:line="216" w:lineRule="auto"/>
              <w:rPr>
                <w:i/>
                <w:color w:val="7F7F7F"/>
                <w:sz w:val="16"/>
                <w:szCs w:val="16"/>
              </w:rPr>
            </w:pPr>
            <w:hyperlink r:id="rId122">
              <w:r w:rsidR="00C85555">
                <w:rPr>
                  <w:i/>
                  <w:color w:val="0563C1"/>
                  <w:sz w:val="16"/>
                  <w:szCs w:val="16"/>
                  <w:u w:val="single"/>
                </w:rPr>
                <w:t>https://is.stuba.sk/dok_server/slozka.pl?id=215264</w:t>
              </w:r>
            </w:hyperlink>
          </w:p>
          <w:p w14:paraId="5F456D3F" w14:textId="77777777" w:rsidR="00E83B92" w:rsidRPr="0060043B" w:rsidRDefault="00E83B92" w:rsidP="00A539CD">
            <w:pPr>
              <w:spacing w:after="100" w:afterAutospacing="1" w:line="216" w:lineRule="auto"/>
              <w:contextualSpacing/>
              <w:rPr>
                <w:rFonts w:cstheme="minorHAnsi"/>
                <w:sz w:val="18"/>
                <w:szCs w:val="18"/>
                <w:lang w:val="en-US" w:eastAsia="sk-SK"/>
              </w:rPr>
            </w:pPr>
          </w:p>
        </w:tc>
      </w:tr>
    </w:tbl>
    <w:p w14:paraId="26134765" w14:textId="77777777" w:rsidR="00E83B92" w:rsidRPr="0060043B" w:rsidRDefault="00E83B92" w:rsidP="00E83B92">
      <w:pPr>
        <w:spacing w:after="0" w:line="240" w:lineRule="auto"/>
        <w:jc w:val="both"/>
        <w:rPr>
          <w:rFonts w:cstheme="minorHAnsi"/>
          <w:b/>
          <w:bCs/>
          <w:sz w:val="18"/>
          <w:szCs w:val="18"/>
          <w:lang w:val="en-US"/>
        </w:rPr>
      </w:pPr>
    </w:p>
    <w:p w14:paraId="4CA6BC24" w14:textId="77777777" w:rsidR="00E83B92" w:rsidRPr="0060043B" w:rsidRDefault="00E83B92" w:rsidP="00E83B92">
      <w:pPr>
        <w:spacing w:after="0" w:line="240" w:lineRule="auto"/>
        <w:jc w:val="both"/>
        <w:rPr>
          <w:sz w:val="18"/>
          <w:szCs w:val="18"/>
          <w:lang w:val="en-US"/>
        </w:rPr>
      </w:pPr>
      <w:r w:rsidRPr="0060043B">
        <w:rPr>
          <w:rFonts w:cstheme="minorHAnsi"/>
          <w:b/>
          <w:bCs/>
          <w:sz w:val="18"/>
          <w:szCs w:val="18"/>
          <w:lang w:val="en-US"/>
        </w:rPr>
        <w:t xml:space="preserve">SP 11.2. </w:t>
      </w:r>
      <w:r w:rsidRPr="0060043B">
        <w:rPr>
          <w:sz w:val="18"/>
          <w:szCs w:val="18"/>
          <w:lang w:val="en-US"/>
        </w:rPr>
        <w:t>The monitoring and reviewing of the study programme include obtaining relevant feedback from the programme stakeholders, who also participate in the preparation of the feedback methodology. Students have, at least once a year, the opportunity to comment on the quality of teaching and the teachers of the study programme in an anonymous questionnaire.</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0119C271"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38C91BD"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32BFBF47"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1F90F884" w14:textId="77777777" w:rsidTr="00A539CD">
        <w:trPr>
          <w:trHeight w:val="567"/>
        </w:trPr>
        <w:tc>
          <w:tcPr>
            <w:tcW w:w="7090" w:type="dxa"/>
          </w:tcPr>
          <w:p w14:paraId="54450CA4" w14:textId="5A48A06A" w:rsidR="00E83B92" w:rsidRPr="0060043B" w:rsidRDefault="004F1C52" w:rsidP="00A539CD">
            <w:pPr>
              <w:spacing w:after="100" w:afterAutospacing="1" w:line="216" w:lineRule="auto"/>
              <w:contextualSpacing/>
              <w:rPr>
                <w:rFonts w:cstheme="minorHAnsi"/>
                <w:bCs/>
                <w:i/>
                <w:iCs/>
                <w:sz w:val="18"/>
                <w:szCs w:val="18"/>
                <w:lang w:val="en-US" w:eastAsia="sk-SK"/>
              </w:rPr>
            </w:pPr>
            <w:r w:rsidRPr="00410DA5">
              <w:rPr>
                <w:rFonts w:cstheme="minorHAnsi"/>
                <w:bCs/>
                <w:i/>
                <w:iCs/>
                <w:color w:val="7F7F7F" w:themeColor="text1" w:themeTint="80"/>
                <w:sz w:val="16"/>
                <w:szCs w:val="16"/>
                <w:lang w:eastAsia="sk-SK"/>
              </w:rPr>
              <w:t>Fulfilled</w:t>
            </w:r>
            <w:r w:rsidR="005971EA">
              <w:rPr>
                <w:rFonts w:cstheme="minorHAnsi"/>
                <w:bCs/>
                <w:i/>
                <w:iCs/>
                <w:color w:val="7F7F7F" w:themeColor="text1" w:themeTint="80"/>
                <w:sz w:val="16"/>
                <w:szCs w:val="16"/>
                <w:lang w:eastAsia="sk-SK"/>
              </w:rPr>
              <w:br/>
            </w:r>
            <w:r w:rsidR="005971EA">
              <w:rPr>
                <w:rFonts w:cstheme="minorHAnsi"/>
                <w:bCs/>
                <w:i/>
                <w:iCs/>
                <w:color w:val="7F7F7F" w:themeColor="text1" w:themeTint="80"/>
                <w:sz w:val="16"/>
                <w:szCs w:val="16"/>
                <w:lang w:eastAsia="sk-SK"/>
              </w:rPr>
              <w:br/>
              <w:t>So far the monitoring of study programmers at FCHPT was done via electronic feedback forms via the Academic information system on a per-semster basis. Here, students can provide their feedback with respect to courses and teachers as well. According the new quality assurance rules at STU, monitoring and reviewing of the study programme will be performed by the Council of the study programme on a periodic basis, at least once a year. The council includes three representative of students. Moreover, in the SP Process control students can provide their feedback by means of anonymous feedback forms on a weekly basis.</w:t>
            </w:r>
          </w:p>
        </w:tc>
        <w:tc>
          <w:tcPr>
            <w:tcW w:w="2691" w:type="dxa"/>
          </w:tcPr>
          <w:p w14:paraId="28E386CD" w14:textId="77777777" w:rsidR="00C85555" w:rsidRDefault="00C85555" w:rsidP="00C85555">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FCHPT Annual reports:</w:t>
            </w:r>
          </w:p>
          <w:p w14:paraId="765FEE99" w14:textId="77777777" w:rsidR="00C85555" w:rsidRDefault="00AC45AA" w:rsidP="00C85555">
            <w:pPr>
              <w:spacing w:line="216" w:lineRule="auto"/>
              <w:rPr>
                <w:i/>
                <w:color w:val="7F7F7F"/>
                <w:sz w:val="16"/>
                <w:szCs w:val="16"/>
              </w:rPr>
            </w:pPr>
            <w:hyperlink r:id="rId123">
              <w:r w:rsidR="00C85555">
                <w:rPr>
                  <w:i/>
                  <w:color w:val="1155CC"/>
                  <w:sz w:val="16"/>
                  <w:szCs w:val="16"/>
                  <w:u w:val="single"/>
                </w:rPr>
                <w:t>https://www.fchpt.stuba.sk/sk/fakulta/vyrocne-spravy.html?page_id=1760</w:t>
              </w:r>
            </w:hyperlink>
          </w:p>
          <w:p w14:paraId="3BB72F14" w14:textId="77777777" w:rsidR="00C85555" w:rsidRDefault="00C85555" w:rsidP="00C85555">
            <w:pPr>
              <w:spacing w:line="216" w:lineRule="auto"/>
              <w:contextualSpacing/>
              <w:jc w:val="both"/>
              <w:rPr>
                <w:rFonts w:cstheme="minorHAnsi"/>
                <w:bCs/>
                <w:i/>
                <w:iCs/>
                <w:color w:val="7F7F7F" w:themeColor="text1" w:themeTint="80"/>
                <w:sz w:val="16"/>
                <w:szCs w:val="16"/>
                <w:lang w:val="en-GB" w:eastAsia="sk-SK"/>
              </w:rPr>
            </w:pPr>
          </w:p>
          <w:p w14:paraId="0B7D9EE2" w14:textId="3927047A" w:rsidR="00C85555" w:rsidRPr="00EB3452" w:rsidRDefault="00C85555" w:rsidP="00C85555">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w:t>
            </w:r>
            <w:r>
              <w:rPr>
                <w:rFonts w:cstheme="minorHAnsi"/>
                <w:bCs/>
                <w:i/>
                <w:iCs/>
                <w:color w:val="7F7F7F" w:themeColor="text1" w:themeTint="80"/>
                <w:sz w:val="16"/>
                <w:szCs w:val="16"/>
                <w:lang w:val="en-GB" w:eastAsia="sk-SK"/>
              </w:rPr>
              <w:t>11</w:t>
            </w:r>
            <w:r w:rsidRPr="00EB3452">
              <w:rPr>
                <w:rFonts w:cstheme="minorHAnsi"/>
                <w:bCs/>
                <w:i/>
                <w:iCs/>
                <w:color w:val="7F7F7F" w:themeColor="text1" w:themeTint="80"/>
                <w:sz w:val="16"/>
                <w:szCs w:val="16"/>
                <w:lang w:val="en-GB" w:eastAsia="sk-SK"/>
              </w:rPr>
              <w:t>)</w:t>
            </w:r>
          </w:p>
          <w:p w14:paraId="153AABCB" w14:textId="555E8D26" w:rsidR="00C85555" w:rsidRDefault="00AC45AA" w:rsidP="00C85555">
            <w:pPr>
              <w:spacing w:line="216" w:lineRule="auto"/>
              <w:rPr>
                <w:i/>
                <w:color w:val="7F7F7F"/>
                <w:sz w:val="16"/>
                <w:szCs w:val="16"/>
              </w:rPr>
            </w:pPr>
            <w:hyperlink r:id="rId124">
              <w:r w:rsidR="00C85555">
                <w:rPr>
                  <w:i/>
                  <w:color w:val="0563C1"/>
                  <w:sz w:val="16"/>
                  <w:szCs w:val="16"/>
                  <w:u w:val="single"/>
                </w:rPr>
                <w:t>https://is.stuba.sk/dok_server/slozka.pl?id=215264</w:t>
              </w:r>
            </w:hyperlink>
            <w:r w:rsidR="00C85555">
              <w:rPr>
                <w:i/>
                <w:color w:val="0563C1"/>
                <w:sz w:val="16"/>
                <w:szCs w:val="16"/>
                <w:u w:val="single"/>
              </w:rPr>
              <w:br/>
            </w:r>
            <w:r w:rsidR="00C85555">
              <w:rPr>
                <w:i/>
                <w:color w:val="0563C1"/>
                <w:sz w:val="16"/>
                <w:szCs w:val="16"/>
                <w:u w:val="single"/>
              </w:rPr>
              <w:br/>
            </w:r>
            <w:r w:rsidR="00C85555">
              <w:rPr>
                <w:i/>
                <w:color w:val="7F7F7F"/>
                <w:sz w:val="16"/>
                <w:szCs w:val="16"/>
              </w:rPr>
              <w:t>Description of the SP (parts 10a, 10b, 10c)</w:t>
            </w:r>
          </w:p>
          <w:p w14:paraId="6D44EDC2" w14:textId="06DD40B3" w:rsidR="00C85555" w:rsidRDefault="00AC45AA" w:rsidP="00C85555">
            <w:pPr>
              <w:spacing w:line="216" w:lineRule="auto"/>
              <w:rPr>
                <w:i/>
                <w:color w:val="7F7F7F"/>
                <w:sz w:val="16"/>
                <w:szCs w:val="16"/>
              </w:rPr>
            </w:pPr>
            <w:hyperlink r:id="rId125">
              <w:r w:rsidR="00C85555">
                <w:rPr>
                  <w:i/>
                  <w:color w:val="1155CC"/>
                  <w:sz w:val="16"/>
                  <w:szCs w:val="16"/>
                  <w:u w:val="single"/>
                </w:rPr>
                <w:t>https://is.stuba.sk/dok_server/slozka.pl?id=215329</w:t>
              </w:r>
            </w:hyperlink>
          </w:p>
          <w:p w14:paraId="7802D421" w14:textId="77777777" w:rsidR="00E83B92" w:rsidRPr="0060043B" w:rsidRDefault="00E83B92" w:rsidP="00A539CD">
            <w:pPr>
              <w:spacing w:after="100" w:afterAutospacing="1" w:line="216" w:lineRule="auto"/>
              <w:contextualSpacing/>
              <w:rPr>
                <w:rFonts w:cstheme="minorHAnsi"/>
                <w:sz w:val="18"/>
                <w:szCs w:val="18"/>
                <w:lang w:val="en-US" w:eastAsia="sk-SK"/>
              </w:rPr>
            </w:pPr>
          </w:p>
        </w:tc>
      </w:tr>
    </w:tbl>
    <w:p w14:paraId="179AA39E" w14:textId="7D95EC7A" w:rsidR="00E83B92" w:rsidRPr="0060043B" w:rsidRDefault="00E83B92" w:rsidP="00E83B92">
      <w:pPr>
        <w:spacing w:before="120" w:after="0" w:line="240" w:lineRule="auto"/>
        <w:jc w:val="both"/>
        <w:rPr>
          <w:sz w:val="18"/>
          <w:szCs w:val="18"/>
          <w:lang w:val="en-US"/>
        </w:rPr>
      </w:pPr>
      <w:r w:rsidRPr="0060043B">
        <w:rPr>
          <w:rFonts w:cstheme="minorHAnsi"/>
          <w:b/>
          <w:bCs/>
          <w:sz w:val="18"/>
          <w:szCs w:val="18"/>
          <w:lang w:val="en-US"/>
        </w:rPr>
        <w:t xml:space="preserve">SP 11.3. </w:t>
      </w:r>
      <w:r w:rsidRPr="0060043B">
        <w:rPr>
          <w:sz w:val="18"/>
          <w:szCs w:val="18"/>
          <w:lang w:val="en-US"/>
        </w:rPr>
        <w:t>The feedback results referred to in paragraph 2 are reflected in improvement measures. Students are guaranted a role in the design of the measures.</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E83B92" w:rsidRPr="0060043B" w14:paraId="036DB88D"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28398B3"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2D85DCA0"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2B5CEF5A" w14:textId="77777777" w:rsidTr="00A539CD">
        <w:trPr>
          <w:trHeight w:val="567"/>
        </w:trPr>
        <w:tc>
          <w:tcPr>
            <w:tcW w:w="7090" w:type="dxa"/>
          </w:tcPr>
          <w:p w14:paraId="43E64342" w14:textId="77777777" w:rsidR="00E83B92" w:rsidRDefault="004F1C52" w:rsidP="00A539CD">
            <w:pPr>
              <w:spacing w:after="100" w:afterAutospacing="1"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73AF01B5" w14:textId="77777777" w:rsidR="00921232" w:rsidRDefault="00921232" w:rsidP="00A539CD">
            <w:pPr>
              <w:spacing w:after="100" w:afterAutospacing="1" w:line="216" w:lineRule="auto"/>
              <w:contextualSpacing/>
              <w:rPr>
                <w:rFonts w:cstheme="minorHAnsi"/>
                <w:bCs/>
                <w:i/>
                <w:iCs/>
                <w:color w:val="7F7F7F" w:themeColor="text1" w:themeTint="80"/>
                <w:sz w:val="16"/>
                <w:szCs w:val="16"/>
                <w:lang w:eastAsia="sk-SK"/>
              </w:rPr>
            </w:pPr>
          </w:p>
          <w:p w14:paraId="234DA535" w14:textId="1BE16894" w:rsidR="00921232" w:rsidRPr="0060043B" w:rsidRDefault="00921232" w:rsidP="00A539CD">
            <w:pPr>
              <w:spacing w:after="100" w:afterAutospacing="1"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The council of the study programme accepts feedback regarding the realization of the study programme from all relevant parties (students, employers, other stakeholders) both from the internal as well as from the external environment and takes measures to mitigate any issues that might have been raised. Students are members of all relevant councils.</w:t>
            </w:r>
          </w:p>
        </w:tc>
        <w:tc>
          <w:tcPr>
            <w:tcW w:w="2691" w:type="dxa"/>
          </w:tcPr>
          <w:p w14:paraId="1DBAE95E" w14:textId="77777777" w:rsidR="002F46E9" w:rsidRPr="00EB3452" w:rsidRDefault="002F46E9" w:rsidP="002F46E9">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Council for VSK at STU (Article </w:t>
            </w:r>
            <w:r>
              <w:rPr>
                <w:rFonts w:cstheme="minorHAnsi"/>
                <w:bCs/>
                <w:i/>
                <w:iCs/>
                <w:color w:val="7F7F7F" w:themeColor="text1" w:themeTint="80"/>
                <w:sz w:val="16"/>
                <w:szCs w:val="16"/>
                <w:lang w:val="en-GB" w:eastAsia="sk-SK"/>
              </w:rPr>
              <w:t>11</w:t>
            </w:r>
            <w:r w:rsidRPr="00EB3452">
              <w:rPr>
                <w:rFonts w:cstheme="minorHAnsi"/>
                <w:bCs/>
                <w:i/>
                <w:iCs/>
                <w:color w:val="7F7F7F" w:themeColor="text1" w:themeTint="80"/>
                <w:sz w:val="16"/>
                <w:szCs w:val="16"/>
                <w:lang w:val="en-GB" w:eastAsia="sk-SK"/>
              </w:rPr>
              <w:t>)</w:t>
            </w:r>
          </w:p>
          <w:p w14:paraId="26976EED" w14:textId="77777777" w:rsidR="002F46E9" w:rsidRPr="00EB3452" w:rsidRDefault="002F46E9" w:rsidP="002F46E9">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w:t>
            </w:r>
            <w:r>
              <w:rPr>
                <w:rFonts w:cstheme="minorHAnsi"/>
                <w:bCs/>
                <w:i/>
                <w:iCs/>
                <w:color w:val="7F7F7F" w:themeColor="text1" w:themeTint="80"/>
                <w:sz w:val="16"/>
                <w:szCs w:val="16"/>
                <w:lang w:val="en-GB" w:eastAsia="sk-SK"/>
              </w:rPr>
              <w:t>13</w:t>
            </w:r>
            <w:r w:rsidRPr="00EB3452">
              <w:rPr>
                <w:rFonts w:cstheme="minorHAnsi"/>
                <w:bCs/>
                <w:i/>
                <w:iCs/>
                <w:color w:val="7F7F7F" w:themeColor="text1" w:themeTint="80"/>
                <w:sz w:val="16"/>
                <w:szCs w:val="16"/>
                <w:lang w:val="en-GB" w:eastAsia="sk-SK"/>
              </w:rPr>
              <w:t>)</w:t>
            </w:r>
          </w:p>
          <w:p w14:paraId="1A874148" w14:textId="77777777" w:rsidR="002F46E9" w:rsidRDefault="00AC45AA" w:rsidP="002F46E9">
            <w:pPr>
              <w:spacing w:line="216" w:lineRule="auto"/>
              <w:rPr>
                <w:i/>
                <w:color w:val="7F7F7F"/>
                <w:sz w:val="16"/>
                <w:szCs w:val="16"/>
              </w:rPr>
            </w:pPr>
            <w:hyperlink r:id="rId126">
              <w:r w:rsidR="002F46E9">
                <w:rPr>
                  <w:i/>
                  <w:color w:val="0563C1"/>
                  <w:sz w:val="16"/>
                  <w:szCs w:val="16"/>
                  <w:u w:val="single"/>
                </w:rPr>
                <w:t>https://is.stuba.sk/dok_server/slozka.pl?id=215264</w:t>
              </w:r>
            </w:hyperlink>
          </w:p>
          <w:p w14:paraId="4DFB5CCC" w14:textId="77777777" w:rsidR="00E83B92" w:rsidRDefault="00E83B92" w:rsidP="00A539CD">
            <w:pPr>
              <w:spacing w:after="100" w:afterAutospacing="1" w:line="216" w:lineRule="auto"/>
              <w:contextualSpacing/>
              <w:rPr>
                <w:rFonts w:cstheme="minorHAnsi"/>
                <w:sz w:val="18"/>
                <w:szCs w:val="18"/>
                <w:lang w:val="en-US" w:eastAsia="sk-SK"/>
              </w:rPr>
            </w:pPr>
          </w:p>
          <w:p w14:paraId="3F23EAC1" w14:textId="2FB1EE3E" w:rsidR="002F46E9" w:rsidRDefault="002F46E9" w:rsidP="002F46E9">
            <w:pPr>
              <w:spacing w:line="216" w:lineRule="auto"/>
              <w:rPr>
                <w:i/>
                <w:color w:val="7F7F7F"/>
                <w:sz w:val="16"/>
                <w:szCs w:val="16"/>
              </w:rPr>
            </w:pPr>
            <w:r>
              <w:rPr>
                <w:i/>
                <w:color w:val="7F7F7F"/>
                <w:sz w:val="16"/>
                <w:szCs w:val="16"/>
              </w:rPr>
              <w:t>Description of the SP (part 7g)</w:t>
            </w:r>
          </w:p>
          <w:p w14:paraId="5FF1D67D" w14:textId="77777777" w:rsidR="002F46E9" w:rsidRDefault="00AC45AA" w:rsidP="002F46E9">
            <w:pPr>
              <w:spacing w:line="216" w:lineRule="auto"/>
              <w:rPr>
                <w:i/>
                <w:color w:val="7F7F7F"/>
                <w:sz w:val="16"/>
                <w:szCs w:val="16"/>
              </w:rPr>
            </w:pPr>
            <w:hyperlink r:id="rId127">
              <w:r w:rsidR="002F46E9">
                <w:rPr>
                  <w:i/>
                  <w:color w:val="1155CC"/>
                  <w:sz w:val="16"/>
                  <w:szCs w:val="16"/>
                  <w:u w:val="single"/>
                </w:rPr>
                <w:t>https://is.stuba.sk/dok_server/slozka.pl?id=215329</w:t>
              </w:r>
            </w:hyperlink>
          </w:p>
          <w:p w14:paraId="74C7ADA1" w14:textId="77777777" w:rsidR="002F46E9" w:rsidRPr="0060043B" w:rsidRDefault="002F46E9" w:rsidP="00A539CD">
            <w:pPr>
              <w:spacing w:after="100" w:afterAutospacing="1" w:line="216" w:lineRule="auto"/>
              <w:contextualSpacing/>
              <w:rPr>
                <w:rFonts w:cstheme="minorHAnsi"/>
                <w:sz w:val="18"/>
                <w:szCs w:val="18"/>
                <w:lang w:val="en-US" w:eastAsia="sk-SK"/>
              </w:rPr>
            </w:pPr>
          </w:p>
        </w:tc>
      </w:tr>
    </w:tbl>
    <w:p w14:paraId="27571EE5" w14:textId="77777777" w:rsidR="00E83B92" w:rsidRPr="0060043B" w:rsidRDefault="00E83B92" w:rsidP="00E83B92">
      <w:pPr>
        <w:spacing w:before="120" w:after="0" w:line="240" w:lineRule="auto"/>
        <w:jc w:val="both"/>
        <w:rPr>
          <w:sz w:val="18"/>
          <w:szCs w:val="18"/>
          <w:lang w:val="en-US"/>
        </w:rPr>
      </w:pPr>
      <w:r w:rsidRPr="0060043B">
        <w:rPr>
          <w:rFonts w:cstheme="minorHAnsi"/>
          <w:b/>
          <w:bCs/>
          <w:sz w:val="18"/>
          <w:szCs w:val="18"/>
          <w:lang w:val="en-US"/>
        </w:rPr>
        <w:t xml:space="preserve">SP 11.4. </w:t>
      </w:r>
      <w:r w:rsidRPr="0060043B">
        <w:rPr>
          <w:sz w:val="18"/>
          <w:szCs w:val="18"/>
          <w:lang w:val="en-US"/>
        </w:rPr>
        <w:t>The feedback results and the measures taken, and any planned or follow-up activities resulting from the evaluation of the study programme should be discussed with the stakeholders and interested parties and are accesible to the public.</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83"/>
        <w:gridCol w:w="3898"/>
      </w:tblGrid>
      <w:tr w:rsidR="00E83B92" w:rsidRPr="0060043B" w14:paraId="06EA967D"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44910CE"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121691F8" w14:textId="77777777" w:rsidR="00E83B92" w:rsidRPr="0060043B" w:rsidRDefault="00E83B92" w:rsidP="00A539CD">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E83B92" w:rsidRPr="0060043B" w14:paraId="4FBFD0B1" w14:textId="77777777" w:rsidTr="00A539CD">
        <w:trPr>
          <w:trHeight w:val="567"/>
        </w:trPr>
        <w:tc>
          <w:tcPr>
            <w:tcW w:w="7090" w:type="dxa"/>
          </w:tcPr>
          <w:p w14:paraId="55E16A83" w14:textId="77777777" w:rsidR="00E83B92" w:rsidRDefault="004F1C52" w:rsidP="00A539CD">
            <w:pPr>
              <w:spacing w:after="100" w:afterAutospacing="1"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43BFF872" w14:textId="77777777" w:rsidR="00A539CD" w:rsidRDefault="00A539CD" w:rsidP="00A539CD">
            <w:pPr>
              <w:spacing w:after="100" w:afterAutospacing="1" w:line="216" w:lineRule="auto"/>
              <w:contextualSpacing/>
              <w:rPr>
                <w:rFonts w:cstheme="minorHAnsi"/>
                <w:bCs/>
                <w:i/>
                <w:iCs/>
                <w:color w:val="7F7F7F" w:themeColor="text1" w:themeTint="80"/>
                <w:sz w:val="16"/>
                <w:szCs w:val="16"/>
                <w:lang w:eastAsia="sk-SK"/>
              </w:rPr>
            </w:pPr>
          </w:p>
          <w:p w14:paraId="709BE025" w14:textId="7AE29DEF" w:rsidR="00A539CD" w:rsidRPr="0060043B" w:rsidRDefault="00A539CD" w:rsidP="00744C64">
            <w:pPr>
              <w:spacing w:after="100" w:afterAutospacing="1"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 xml:space="preserve">The Council of the study programme and the Internal quality assucarance council VSK accept and collect feedback regarding the realization of the study </w:t>
            </w:r>
            <w:r w:rsidR="00744C64">
              <w:rPr>
                <w:rFonts w:cstheme="minorHAnsi"/>
                <w:bCs/>
                <w:i/>
                <w:iCs/>
                <w:color w:val="7F7F7F" w:themeColor="text1" w:themeTint="80"/>
                <w:sz w:val="16"/>
                <w:szCs w:val="16"/>
                <w:lang w:eastAsia="sk-SK"/>
              </w:rPr>
              <w:t>programme from both the internal as well as from the external environment from all relevant parties and stakeholders. These councils evaluate the feedback and take measures to eliminate any possible issues. The councils are also responsible for issuing reports about the evaluation of the quality of teaching process and take measuers to improve its quality. Both councils are composed of teachers, students, and employers.</w:t>
            </w:r>
          </w:p>
        </w:tc>
        <w:tc>
          <w:tcPr>
            <w:tcW w:w="2691" w:type="dxa"/>
          </w:tcPr>
          <w:p w14:paraId="40726F9A" w14:textId="77777777" w:rsidR="00A539CD" w:rsidRPr="00EB3452" w:rsidRDefault="00A539CD" w:rsidP="00A539CD">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Internal regulation</w:t>
            </w:r>
            <w:r w:rsidRPr="00EB3452">
              <w:rPr>
                <w:rFonts w:cstheme="minorHAnsi"/>
                <w:bCs/>
                <w:i/>
                <w:iCs/>
                <w:color w:val="7F7F7F" w:themeColor="text1" w:themeTint="80"/>
                <w:sz w:val="16"/>
                <w:szCs w:val="16"/>
                <w:lang w:val="en-GB" w:eastAsia="sk-SK"/>
              </w:rPr>
              <w:t xml:space="preserve"> Rules for design, approval, modification and cancellation of study programs at STU (Article 2)</w:t>
            </w:r>
          </w:p>
          <w:p w14:paraId="01303DA4" w14:textId="77777777" w:rsidR="00A539CD" w:rsidRPr="00EB3452" w:rsidRDefault="00A539CD" w:rsidP="00A539CD">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Council for VSK at STU (Article 7)</w:t>
            </w:r>
          </w:p>
          <w:p w14:paraId="32B97620" w14:textId="77777777" w:rsidR="00A539CD" w:rsidRPr="00EB3452" w:rsidRDefault="00A539CD" w:rsidP="00A539CD">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9)</w:t>
            </w:r>
          </w:p>
          <w:p w14:paraId="0FF57049" w14:textId="77777777" w:rsidR="00A539CD" w:rsidRDefault="00AC45AA" w:rsidP="00A539CD">
            <w:pPr>
              <w:spacing w:line="216" w:lineRule="auto"/>
              <w:contextualSpacing/>
              <w:jc w:val="both"/>
              <w:rPr>
                <w:rFonts w:cstheme="minorHAnsi"/>
                <w:bCs/>
                <w:i/>
                <w:iCs/>
                <w:color w:val="7F7F7F" w:themeColor="text1" w:themeTint="80"/>
                <w:sz w:val="16"/>
                <w:szCs w:val="16"/>
                <w:lang w:val="en-GB" w:eastAsia="sk-SK"/>
              </w:rPr>
            </w:pPr>
            <w:hyperlink r:id="rId128" w:history="1">
              <w:r w:rsidR="00A539CD" w:rsidRPr="00AF6881">
                <w:rPr>
                  <w:rStyle w:val="Hyperlink"/>
                  <w:rFonts w:cstheme="minorHAnsi"/>
                  <w:bCs/>
                  <w:i/>
                  <w:iCs/>
                  <w:sz w:val="16"/>
                  <w:szCs w:val="16"/>
                  <w:lang w:val="en-GB" w:eastAsia="sk-SK"/>
                </w:rPr>
                <w:t>https://is.stuba.sk/dok_server/slozka.pl?ds=1;id=215264</w:t>
              </w:r>
            </w:hyperlink>
          </w:p>
          <w:p w14:paraId="26F2E820" w14:textId="77777777" w:rsidR="00E83B92" w:rsidRPr="0060043B" w:rsidRDefault="00E83B92" w:rsidP="00A539CD">
            <w:pPr>
              <w:spacing w:after="100" w:afterAutospacing="1" w:line="216" w:lineRule="auto"/>
              <w:contextualSpacing/>
              <w:rPr>
                <w:rFonts w:cstheme="minorHAnsi"/>
                <w:sz w:val="18"/>
                <w:szCs w:val="18"/>
                <w:lang w:val="en-US" w:eastAsia="sk-SK"/>
              </w:rPr>
            </w:pPr>
          </w:p>
        </w:tc>
      </w:tr>
    </w:tbl>
    <w:p w14:paraId="0CB5F191" w14:textId="77777777" w:rsidR="00E83B92" w:rsidRPr="0060043B" w:rsidRDefault="00E83B92" w:rsidP="00E83B92">
      <w:pPr>
        <w:spacing w:before="120" w:after="0" w:line="240" w:lineRule="auto"/>
        <w:jc w:val="both"/>
        <w:rPr>
          <w:sz w:val="18"/>
          <w:szCs w:val="18"/>
          <w:lang w:val="en-US"/>
        </w:rPr>
      </w:pPr>
      <w:r w:rsidRPr="0060043B">
        <w:rPr>
          <w:rFonts w:cstheme="minorHAnsi"/>
          <w:b/>
          <w:bCs/>
          <w:sz w:val="18"/>
          <w:szCs w:val="18"/>
          <w:lang w:val="en-US"/>
        </w:rPr>
        <w:t xml:space="preserve">SP 11.5. </w:t>
      </w:r>
      <w:r w:rsidRPr="0060043B">
        <w:rPr>
          <w:sz w:val="18"/>
          <w:szCs w:val="18"/>
          <w:lang w:val="en-US"/>
        </w:rPr>
        <w:t>The study programme is periodically approved in compliance with the formalized processes of the internal system at a period corresponding to its standard length of study.</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83"/>
        <w:gridCol w:w="3898"/>
      </w:tblGrid>
      <w:tr w:rsidR="00E83B92" w:rsidRPr="0060043B" w14:paraId="15AD0029" w14:textId="77777777" w:rsidTr="00A539C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B01044B"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310E8910" w14:textId="77777777" w:rsidR="00E83B92" w:rsidRPr="0060043B" w:rsidRDefault="00E83B92" w:rsidP="00A539CD">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E83B92" w:rsidRPr="0060043B" w14:paraId="51F2FEB2" w14:textId="77777777" w:rsidTr="00A539CD">
        <w:trPr>
          <w:trHeight w:val="567"/>
        </w:trPr>
        <w:tc>
          <w:tcPr>
            <w:tcW w:w="7090" w:type="dxa"/>
          </w:tcPr>
          <w:p w14:paraId="4DCFFEF4" w14:textId="77777777" w:rsidR="00E83B92" w:rsidRDefault="004F1C52" w:rsidP="00A539CD">
            <w:pPr>
              <w:spacing w:line="216" w:lineRule="auto"/>
              <w:contextualSpacing/>
              <w:rPr>
                <w:rFonts w:cstheme="minorHAnsi"/>
                <w:bCs/>
                <w:i/>
                <w:iCs/>
                <w:color w:val="7F7F7F" w:themeColor="text1" w:themeTint="80"/>
                <w:sz w:val="16"/>
                <w:szCs w:val="16"/>
                <w:lang w:eastAsia="sk-SK"/>
              </w:rPr>
            </w:pPr>
            <w:r w:rsidRPr="00410DA5">
              <w:rPr>
                <w:rFonts w:cstheme="minorHAnsi"/>
                <w:bCs/>
                <w:i/>
                <w:iCs/>
                <w:color w:val="7F7F7F" w:themeColor="text1" w:themeTint="80"/>
                <w:sz w:val="16"/>
                <w:szCs w:val="16"/>
                <w:lang w:eastAsia="sk-SK"/>
              </w:rPr>
              <w:t>Fulfilled</w:t>
            </w:r>
          </w:p>
          <w:p w14:paraId="3F74B533" w14:textId="77777777" w:rsidR="00D03177" w:rsidRDefault="00D03177" w:rsidP="00A539CD">
            <w:pPr>
              <w:spacing w:line="216" w:lineRule="auto"/>
              <w:contextualSpacing/>
              <w:rPr>
                <w:rFonts w:cstheme="minorHAnsi"/>
                <w:bCs/>
                <w:i/>
                <w:iCs/>
                <w:color w:val="7F7F7F" w:themeColor="text1" w:themeTint="80"/>
                <w:sz w:val="16"/>
                <w:szCs w:val="16"/>
                <w:lang w:eastAsia="sk-SK"/>
              </w:rPr>
            </w:pPr>
          </w:p>
          <w:p w14:paraId="28EBD41A" w14:textId="4E0C7A3B" w:rsidR="00D03177" w:rsidRPr="0060043B" w:rsidRDefault="00D03177" w:rsidP="00A539CD">
            <w:pPr>
              <w:spacing w:line="216" w:lineRule="auto"/>
              <w:contextualSpacing/>
              <w:rPr>
                <w:rFonts w:cstheme="minorHAnsi"/>
                <w:bCs/>
                <w:i/>
                <w:iCs/>
                <w:sz w:val="18"/>
                <w:szCs w:val="18"/>
                <w:lang w:val="en-US" w:eastAsia="sk-SK"/>
              </w:rPr>
            </w:pPr>
            <w:r>
              <w:rPr>
                <w:rFonts w:cstheme="minorHAnsi"/>
                <w:bCs/>
                <w:i/>
                <w:iCs/>
                <w:color w:val="7F7F7F" w:themeColor="text1" w:themeTint="80"/>
                <w:sz w:val="16"/>
                <w:szCs w:val="16"/>
                <w:lang w:eastAsia="sk-SK"/>
              </w:rPr>
              <w:t xml:space="preserve">The Council of the study programme as well as the internal quality board VSK analyses and evaluates quality of the realization of the study programme and prepares </w:t>
            </w:r>
            <w:r w:rsidR="00A51577">
              <w:rPr>
                <w:rFonts w:cstheme="minorHAnsi"/>
                <w:bCs/>
                <w:i/>
                <w:iCs/>
                <w:color w:val="7F7F7F" w:themeColor="text1" w:themeTint="80"/>
                <w:sz w:val="16"/>
                <w:szCs w:val="16"/>
                <w:lang w:eastAsia="sk-SK"/>
              </w:rPr>
              <w:t>records for a period monitoing and approval of the study programme at least once per its standard duration.</w:t>
            </w:r>
          </w:p>
        </w:tc>
        <w:tc>
          <w:tcPr>
            <w:tcW w:w="2691" w:type="dxa"/>
          </w:tcPr>
          <w:p w14:paraId="70741CA7" w14:textId="222F1403" w:rsidR="006E1B0A" w:rsidRPr="00EB3452" w:rsidRDefault="00A539CD" w:rsidP="006E1B0A">
            <w:pPr>
              <w:spacing w:line="216" w:lineRule="auto"/>
              <w:contextualSpacing/>
              <w:jc w:val="both"/>
              <w:rPr>
                <w:rFonts w:cstheme="minorHAnsi"/>
                <w:bCs/>
                <w:i/>
                <w:iCs/>
                <w:color w:val="7F7F7F" w:themeColor="text1" w:themeTint="80"/>
                <w:sz w:val="16"/>
                <w:szCs w:val="16"/>
                <w:lang w:val="en-GB" w:eastAsia="sk-SK"/>
              </w:rPr>
            </w:pPr>
            <w:r>
              <w:rPr>
                <w:rFonts w:cstheme="minorHAnsi"/>
                <w:bCs/>
                <w:i/>
                <w:iCs/>
                <w:color w:val="7F7F7F" w:themeColor="text1" w:themeTint="80"/>
                <w:sz w:val="16"/>
                <w:szCs w:val="16"/>
                <w:lang w:val="en-GB" w:eastAsia="sk-SK"/>
              </w:rPr>
              <w:t>I</w:t>
            </w:r>
            <w:r w:rsidR="006E1B0A">
              <w:rPr>
                <w:rFonts w:cstheme="minorHAnsi"/>
                <w:bCs/>
                <w:i/>
                <w:iCs/>
                <w:color w:val="7F7F7F" w:themeColor="text1" w:themeTint="80"/>
                <w:sz w:val="16"/>
                <w:szCs w:val="16"/>
                <w:lang w:val="en-GB" w:eastAsia="sk-SK"/>
              </w:rPr>
              <w:t>nternal regulation</w:t>
            </w:r>
            <w:r w:rsidR="006E1B0A" w:rsidRPr="00EB3452">
              <w:rPr>
                <w:rFonts w:cstheme="minorHAnsi"/>
                <w:bCs/>
                <w:i/>
                <w:iCs/>
                <w:color w:val="7F7F7F" w:themeColor="text1" w:themeTint="80"/>
                <w:sz w:val="16"/>
                <w:szCs w:val="16"/>
                <w:lang w:val="en-GB" w:eastAsia="sk-SK"/>
              </w:rPr>
              <w:t xml:space="preserve"> Rules for design, approval, modification and cancellation of study programs at STU (Article 2)</w:t>
            </w:r>
          </w:p>
          <w:p w14:paraId="317C1EDE" w14:textId="77777777" w:rsidR="006E1B0A" w:rsidRPr="00EB3452" w:rsidRDefault="006E1B0A" w:rsidP="006E1B0A">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VP Council for VSK at STU (Article 7)</w:t>
            </w:r>
          </w:p>
          <w:p w14:paraId="01B8E938" w14:textId="77777777" w:rsidR="006E1B0A" w:rsidRPr="00EB3452" w:rsidRDefault="006E1B0A" w:rsidP="006E1B0A">
            <w:pPr>
              <w:spacing w:line="216" w:lineRule="auto"/>
              <w:contextualSpacing/>
              <w:jc w:val="both"/>
              <w:rPr>
                <w:rFonts w:cstheme="minorHAnsi"/>
                <w:bCs/>
                <w:i/>
                <w:iCs/>
                <w:color w:val="7F7F7F" w:themeColor="text1" w:themeTint="80"/>
                <w:sz w:val="16"/>
                <w:szCs w:val="16"/>
                <w:lang w:val="en-GB" w:eastAsia="sk-SK"/>
              </w:rPr>
            </w:pPr>
            <w:r w:rsidRPr="00EB3452">
              <w:rPr>
                <w:rFonts w:cstheme="minorHAnsi"/>
                <w:bCs/>
                <w:i/>
                <w:iCs/>
                <w:color w:val="7F7F7F" w:themeColor="text1" w:themeTint="80"/>
                <w:sz w:val="16"/>
                <w:szCs w:val="16"/>
                <w:lang w:val="en-GB" w:eastAsia="sk-SK"/>
              </w:rPr>
              <w:t xml:space="preserve">VP </w:t>
            </w:r>
            <w:r>
              <w:rPr>
                <w:rFonts w:cstheme="minorHAnsi"/>
                <w:bCs/>
                <w:i/>
                <w:iCs/>
                <w:color w:val="7F7F7F" w:themeColor="text1" w:themeTint="80"/>
                <w:sz w:val="16"/>
                <w:szCs w:val="16"/>
                <w:lang w:val="en-GB" w:eastAsia="sk-SK"/>
              </w:rPr>
              <w:t>Council of the study programme</w:t>
            </w:r>
            <w:r w:rsidRPr="00EB3452">
              <w:rPr>
                <w:rFonts w:cstheme="minorHAnsi"/>
                <w:bCs/>
                <w:i/>
                <w:iCs/>
                <w:color w:val="7F7F7F" w:themeColor="text1" w:themeTint="80"/>
                <w:sz w:val="16"/>
                <w:szCs w:val="16"/>
                <w:lang w:val="en-GB" w:eastAsia="sk-SK"/>
              </w:rPr>
              <w:t xml:space="preserve"> at STU (Article 9)</w:t>
            </w:r>
          </w:p>
          <w:p w14:paraId="2DD7B028" w14:textId="77777777" w:rsidR="006E1B0A" w:rsidRDefault="00AC45AA" w:rsidP="006E1B0A">
            <w:pPr>
              <w:spacing w:line="216" w:lineRule="auto"/>
              <w:contextualSpacing/>
              <w:jc w:val="both"/>
              <w:rPr>
                <w:rFonts w:cstheme="minorHAnsi"/>
                <w:bCs/>
                <w:i/>
                <w:iCs/>
                <w:color w:val="7F7F7F" w:themeColor="text1" w:themeTint="80"/>
                <w:sz w:val="16"/>
                <w:szCs w:val="16"/>
                <w:lang w:val="en-GB" w:eastAsia="sk-SK"/>
              </w:rPr>
            </w:pPr>
            <w:hyperlink r:id="rId129" w:history="1">
              <w:r w:rsidR="006E1B0A" w:rsidRPr="00AF6881">
                <w:rPr>
                  <w:rStyle w:val="Hyperlink"/>
                  <w:rFonts w:cstheme="minorHAnsi"/>
                  <w:bCs/>
                  <w:i/>
                  <w:iCs/>
                  <w:sz w:val="16"/>
                  <w:szCs w:val="16"/>
                  <w:lang w:val="en-GB" w:eastAsia="sk-SK"/>
                </w:rPr>
                <w:t>https://is.stuba.sk/dok_server/slozka.pl?ds=1;id=215264</w:t>
              </w:r>
            </w:hyperlink>
          </w:p>
          <w:p w14:paraId="7A34AD8D" w14:textId="294FAB87" w:rsidR="00E83B92" w:rsidRPr="0060043B" w:rsidRDefault="00E83B92" w:rsidP="006E1B0A">
            <w:pPr>
              <w:spacing w:line="216" w:lineRule="auto"/>
              <w:contextualSpacing/>
              <w:rPr>
                <w:rFonts w:cstheme="minorHAnsi"/>
                <w:sz w:val="18"/>
                <w:szCs w:val="18"/>
                <w:lang w:val="en-US" w:eastAsia="sk-SK"/>
              </w:rPr>
            </w:pPr>
          </w:p>
        </w:tc>
      </w:tr>
    </w:tbl>
    <w:p w14:paraId="7221D1E5" w14:textId="77777777" w:rsidR="00E83B92" w:rsidRPr="0060043B" w:rsidRDefault="00E83B92" w:rsidP="00E83B92">
      <w:pPr>
        <w:autoSpaceDE w:val="0"/>
        <w:autoSpaceDN w:val="0"/>
        <w:adjustRightInd w:val="0"/>
        <w:spacing w:after="0" w:line="216" w:lineRule="auto"/>
        <w:contextualSpacing/>
        <w:rPr>
          <w:rFonts w:cstheme="minorHAnsi"/>
          <w:sz w:val="18"/>
          <w:szCs w:val="18"/>
          <w:lang w:val="en-US"/>
        </w:rPr>
      </w:pPr>
    </w:p>
    <w:p w14:paraId="167E393A" w14:textId="77777777" w:rsidR="00E83B92" w:rsidRPr="0060043B" w:rsidRDefault="00E83B92" w:rsidP="00E83B92">
      <w:pPr>
        <w:spacing w:after="0" w:line="216" w:lineRule="auto"/>
        <w:contextualSpacing/>
        <w:rPr>
          <w:rFonts w:cstheme="minorHAnsi"/>
          <w:sz w:val="18"/>
          <w:szCs w:val="18"/>
          <w:lang w:val="en-US"/>
        </w:rPr>
      </w:pPr>
    </w:p>
    <w:p w14:paraId="260C049E" w14:textId="77777777" w:rsidR="00E82D04" w:rsidRPr="0003152F" w:rsidRDefault="00E82D04" w:rsidP="0003152F">
      <w:pPr>
        <w:autoSpaceDE w:val="0"/>
        <w:autoSpaceDN w:val="0"/>
        <w:adjustRightInd w:val="0"/>
        <w:spacing w:after="0" w:line="216" w:lineRule="auto"/>
        <w:contextualSpacing/>
        <w:jc w:val="both"/>
        <w:rPr>
          <w:rFonts w:cstheme="minorHAnsi"/>
          <w:color w:val="000000"/>
          <w:sz w:val="18"/>
          <w:szCs w:val="18"/>
          <w:lang w:val="en-GB"/>
        </w:rPr>
      </w:pPr>
    </w:p>
    <w:p w14:paraId="218224F2" w14:textId="77777777" w:rsidR="00E82D04" w:rsidRPr="0003152F" w:rsidRDefault="00E82D04" w:rsidP="0003152F">
      <w:pPr>
        <w:autoSpaceDE w:val="0"/>
        <w:autoSpaceDN w:val="0"/>
        <w:adjustRightInd w:val="0"/>
        <w:spacing w:after="0" w:line="216" w:lineRule="auto"/>
        <w:contextualSpacing/>
        <w:jc w:val="both"/>
        <w:rPr>
          <w:rFonts w:cstheme="minorHAnsi"/>
          <w:color w:val="000000"/>
          <w:sz w:val="18"/>
          <w:szCs w:val="18"/>
          <w:lang w:val="en-GB"/>
        </w:rPr>
      </w:pPr>
    </w:p>
    <w:p w14:paraId="24C57457" w14:textId="77777777" w:rsidR="00E82D04" w:rsidRPr="0003152F" w:rsidRDefault="00E82D04" w:rsidP="00E815D8">
      <w:pPr>
        <w:spacing w:after="0" w:line="216" w:lineRule="auto"/>
        <w:contextualSpacing/>
        <w:rPr>
          <w:rFonts w:cstheme="minorHAnsi"/>
          <w:sz w:val="18"/>
          <w:szCs w:val="18"/>
          <w:lang w:val="en-GB"/>
        </w:rPr>
      </w:pPr>
    </w:p>
    <w:sectPr w:rsidR="00E82D04" w:rsidRPr="0003152F" w:rsidSect="003936AF">
      <w:headerReference w:type="default" r:id="rId130"/>
      <w:footerReference w:type="default" r:id="rId13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85D4E" w14:textId="77777777" w:rsidR="00AC45AA" w:rsidRDefault="00AC45AA" w:rsidP="00185906">
      <w:pPr>
        <w:spacing w:after="0" w:line="240" w:lineRule="auto"/>
      </w:pPr>
      <w:r>
        <w:separator/>
      </w:r>
    </w:p>
  </w:endnote>
  <w:endnote w:type="continuationSeparator" w:id="0">
    <w:p w14:paraId="560A8C60" w14:textId="77777777" w:rsidR="00AC45AA" w:rsidRDefault="00AC45AA"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EA0F" w14:textId="1CB6383B" w:rsidR="00A539CD" w:rsidRPr="00FE45CC" w:rsidRDefault="00A539CD" w:rsidP="004104FB">
    <w:pPr>
      <w:pStyle w:val="Footer"/>
      <w:tabs>
        <w:tab w:val="left" w:pos="3497"/>
      </w:tabs>
      <w:rPr>
        <w:rFonts w:cstheme="minorHAnsi"/>
        <w:i/>
        <w:sz w:val="16"/>
        <w:szCs w:val="16"/>
        <w:lang w:val="en-GB"/>
      </w:rPr>
    </w:pPr>
    <w:r w:rsidRPr="00FE45CC">
      <w:rPr>
        <w:rFonts w:ascii="Arial" w:hAnsi="Arial" w:cs="Arial"/>
        <w:i/>
        <w:sz w:val="14"/>
        <w:szCs w:val="18"/>
        <w:lang w:val="en-GB"/>
      </w:rPr>
      <w:t>T_Z_VHSSP_1/2020</w:t>
    </w:r>
    <w:r w:rsidRPr="00FE45CC">
      <w:rPr>
        <w:rFonts w:ascii="Arial" w:hAnsi="Arial" w:cs="Arial"/>
        <w:i/>
        <w:sz w:val="14"/>
        <w:szCs w:val="18"/>
        <w:lang w:val="en-GB"/>
      </w:rPr>
      <w:tab/>
    </w:r>
    <w:r w:rsidRPr="00FE45CC">
      <w:rPr>
        <w:rFonts w:ascii="Arial" w:hAnsi="Arial" w:cs="Arial"/>
        <w:i/>
        <w:sz w:val="14"/>
        <w:szCs w:val="18"/>
        <w:lang w:val="en-GB"/>
      </w:rPr>
      <w:tab/>
    </w:r>
    <w:r w:rsidRPr="00FE45CC">
      <w:rPr>
        <w:rFonts w:ascii="Arial" w:hAnsi="Arial" w:cs="Arial"/>
        <w:i/>
        <w:sz w:val="14"/>
        <w:szCs w:val="18"/>
        <w:lang w:val="en-GB"/>
      </w:rPr>
      <w:tab/>
    </w:r>
    <w:r w:rsidRPr="00FE45CC">
      <w:rPr>
        <w:rFonts w:cstheme="minorHAnsi"/>
        <w:i/>
        <w:sz w:val="16"/>
        <w:szCs w:val="16"/>
        <w:lang w:val="en-GB"/>
      </w:rPr>
      <w:t xml:space="preserve">Page </w:t>
    </w:r>
    <w:sdt>
      <w:sdtPr>
        <w:rPr>
          <w:rFonts w:cstheme="minorHAnsi"/>
          <w:i/>
          <w:sz w:val="16"/>
          <w:szCs w:val="16"/>
          <w:lang w:val="en-GB"/>
        </w:rPr>
        <w:id w:val="1323695101"/>
        <w:docPartObj>
          <w:docPartGallery w:val="Page Numbers (Bottom of Page)"/>
          <w:docPartUnique/>
        </w:docPartObj>
      </w:sdtPr>
      <w:sdtEndPr/>
      <w:sdtContent>
        <w:r w:rsidRPr="00FE45CC">
          <w:rPr>
            <w:rFonts w:cstheme="minorHAnsi"/>
            <w:i/>
            <w:noProof/>
            <w:sz w:val="16"/>
            <w:szCs w:val="16"/>
            <w:lang w:val="en-GB"/>
          </w:rPr>
          <w:t>1</w:t>
        </w:r>
      </w:sdtContent>
    </w:sdt>
    <w:r w:rsidRPr="00FE45CC">
      <w:rPr>
        <w:rFonts w:cstheme="minorHAnsi"/>
        <w:i/>
        <w:sz w:val="16"/>
        <w:szCs w:val="16"/>
        <w:lang w:val="en-GB"/>
      </w:rPr>
      <w:t xml:space="preserve"> </w:t>
    </w:r>
    <w:r>
      <w:rPr>
        <w:rFonts w:cstheme="minorHAnsi"/>
        <w:i/>
        <w:sz w:val="16"/>
        <w:szCs w:val="16"/>
        <w:lang w:val="en-GB"/>
      </w:rPr>
      <w:t>of</w:t>
    </w:r>
    <w:r w:rsidRPr="00FE45CC">
      <w:rPr>
        <w:rFonts w:cstheme="minorHAnsi"/>
        <w:i/>
        <w:sz w:val="16"/>
        <w:szCs w:val="16"/>
        <w:lang w:val="en-GB"/>
      </w:rPr>
      <w:t xml:space="preserve"> </w:t>
    </w:r>
    <w:r w:rsidRPr="00FE45CC">
      <w:rPr>
        <w:rFonts w:cstheme="minorHAnsi"/>
        <w:i/>
        <w:noProof/>
        <w:sz w:val="16"/>
        <w:szCs w:val="16"/>
        <w:lang w:val="en-GB"/>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2B561" w14:textId="77777777" w:rsidR="00AC45AA" w:rsidRDefault="00AC45AA" w:rsidP="00185906">
      <w:pPr>
        <w:spacing w:after="0" w:line="240" w:lineRule="auto"/>
      </w:pPr>
      <w:r>
        <w:separator/>
      </w:r>
    </w:p>
  </w:footnote>
  <w:footnote w:type="continuationSeparator" w:id="0">
    <w:p w14:paraId="2B2CDDC1" w14:textId="77777777" w:rsidR="00AC45AA" w:rsidRDefault="00AC45AA" w:rsidP="00185906">
      <w:pPr>
        <w:spacing w:after="0" w:line="240" w:lineRule="auto"/>
      </w:pPr>
      <w:r>
        <w:continuationSeparator/>
      </w:r>
    </w:p>
  </w:footnote>
  <w:footnote w:id="1">
    <w:p w14:paraId="352B25A2" w14:textId="168BB210" w:rsidR="00A539CD" w:rsidRPr="0003152F" w:rsidRDefault="00A539CD" w:rsidP="009C6698">
      <w:pPr>
        <w:pStyle w:val="FootnoteText"/>
        <w:spacing w:line="192" w:lineRule="auto"/>
        <w:jc w:val="both"/>
        <w:rPr>
          <w:i/>
          <w:iCs/>
          <w:color w:val="0070C0"/>
          <w:sz w:val="16"/>
          <w:szCs w:val="16"/>
          <w:lang w:val="en-GB"/>
        </w:rPr>
      </w:pPr>
      <w:r w:rsidRPr="0003152F">
        <w:rPr>
          <w:rStyle w:val="FootnoteReference"/>
          <w:i/>
          <w:iCs/>
          <w:color w:val="0070C0"/>
          <w:sz w:val="16"/>
          <w:szCs w:val="16"/>
          <w:lang w:val="en-GB"/>
        </w:rPr>
        <w:footnoteRef/>
      </w:r>
      <w:r w:rsidRPr="0003152F">
        <w:rPr>
          <w:i/>
          <w:iCs/>
          <w:color w:val="0070C0"/>
          <w:sz w:val="16"/>
          <w:szCs w:val="16"/>
          <w:lang w:val="en-GB"/>
        </w:rPr>
        <w:t xml:space="preserve">In the </w:t>
      </w:r>
      <w:r w:rsidRPr="0003152F">
        <w:rPr>
          <w:b/>
          <w:i/>
          <w:iCs/>
          <w:color w:val="0070C0"/>
          <w:sz w:val="16"/>
          <w:szCs w:val="16"/>
          <w:lang w:val="en-GB"/>
        </w:rPr>
        <w:t>Self-assessment of compliance</w:t>
      </w:r>
      <w:r w:rsidRPr="0003152F">
        <w:rPr>
          <w:i/>
          <w:iCs/>
          <w:color w:val="0070C0"/>
          <w:sz w:val="16"/>
          <w:szCs w:val="16"/>
          <w:lang w:val="en-GB"/>
        </w:rPr>
        <w:t xml:space="preserve"> section, the higher education institution briefly describes the policies and procedures for the compliance of the relevant standard or refer to specific provisions of the existing internal regulation, procedure, record (s), information system, contract, etc., which it has implemented in its compliance. It briefly evaluates the result and degree of compliance with the standard and the intentions to ensure compliance in the relevant field in the implementation of the study </w:t>
      </w:r>
      <w:r>
        <w:rPr>
          <w:i/>
          <w:iCs/>
          <w:color w:val="0070C0"/>
          <w:sz w:val="16"/>
          <w:szCs w:val="16"/>
          <w:lang w:val="en-GB"/>
        </w:rPr>
        <w:t>programme</w:t>
      </w:r>
      <w:r w:rsidRPr="0003152F">
        <w:rPr>
          <w:i/>
          <w:iCs/>
          <w:color w:val="0070C0"/>
          <w:sz w:val="16"/>
          <w:szCs w:val="16"/>
          <w:lang w:val="en-GB"/>
        </w:rPr>
        <w:t>.</w:t>
      </w:r>
    </w:p>
  </w:footnote>
  <w:footnote w:id="2">
    <w:p w14:paraId="3566A9C8" w14:textId="50F58478" w:rsidR="00A539CD" w:rsidRPr="00CC7B6F" w:rsidRDefault="00A539CD" w:rsidP="009C6698">
      <w:pPr>
        <w:pStyle w:val="FootnoteText"/>
        <w:spacing w:line="192" w:lineRule="auto"/>
        <w:jc w:val="both"/>
        <w:rPr>
          <w:i/>
          <w:iCs/>
          <w:color w:val="0070C0"/>
          <w:sz w:val="16"/>
          <w:szCs w:val="16"/>
        </w:rPr>
      </w:pPr>
      <w:r w:rsidRPr="0003152F">
        <w:rPr>
          <w:rStyle w:val="FootnoteReference"/>
          <w:i/>
          <w:iCs/>
          <w:color w:val="0070C0"/>
          <w:sz w:val="16"/>
          <w:szCs w:val="16"/>
          <w:lang w:val="en-GB"/>
        </w:rPr>
        <w:footnoteRef/>
      </w:r>
      <w:r w:rsidRPr="0003152F">
        <w:rPr>
          <w:i/>
          <w:iCs/>
          <w:color w:val="0070C0"/>
          <w:sz w:val="16"/>
          <w:szCs w:val="16"/>
          <w:lang w:val="en-GB"/>
        </w:rPr>
        <w:t xml:space="preserve"> In the </w:t>
      </w:r>
      <w:r w:rsidRPr="0003152F">
        <w:rPr>
          <w:b/>
          <w:i/>
          <w:iCs/>
          <w:color w:val="0070C0"/>
          <w:sz w:val="16"/>
          <w:szCs w:val="16"/>
          <w:lang w:val="en-GB"/>
        </w:rPr>
        <w:t>References to evidence</w:t>
      </w:r>
      <w:r w:rsidRPr="0003152F">
        <w:rPr>
          <w:i/>
          <w:iCs/>
          <w:color w:val="0070C0"/>
          <w:sz w:val="16"/>
          <w:szCs w:val="16"/>
          <w:lang w:val="en-GB"/>
        </w:rPr>
        <w:t xml:space="preserve"> section, the higher education institution provides a list of evidence (related internal regulations, internal records, parts of the study </w:t>
      </w:r>
      <w:r>
        <w:rPr>
          <w:i/>
          <w:iCs/>
          <w:color w:val="0070C0"/>
          <w:sz w:val="16"/>
          <w:szCs w:val="16"/>
          <w:lang w:val="en-GB"/>
        </w:rPr>
        <w:t>programme</w:t>
      </w:r>
      <w:r w:rsidRPr="0003152F">
        <w:rPr>
          <w:i/>
          <w:iCs/>
          <w:color w:val="0070C0"/>
          <w:sz w:val="16"/>
          <w:szCs w:val="16"/>
          <w:lang w:val="en-GB"/>
        </w:rPr>
        <w:t xml:space="preserve"> description, information sheets, scientific-pedagogical or artistic-pedagogical characteristics, place in the information system, place on the website, student record, etc.) by which it can demonstrate compliance with the standard, including an electronic reference to evidence. If the evidence cannot be made available to the working group online, it shall submit it during the on-site assessment.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1"/>
      <w:tblW w:w="10060" w:type="dxa"/>
      <w:tblLook w:val="04A0" w:firstRow="1" w:lastRow="0" w:firstColumn="1" w:lastColumn="0" w:noHBand="0" w:noVBand="1"/>
    </w:tblPr>
    <w:tblGrid>
      <w:gridCol w:w="3306"/>
      <w:gridCol w:w="6754"/>
    </w:tblGrid>
    <w:tr w:rsidR="00A539CD" w:rsidRPr="0003152F"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539CD" w:rsidRPr="0003152F" w:rsidRDefault="00A539CD" w:rsidP="00607E2A">
          <w:pPr>
            <w:tabs>
              <w:tab w:val="center" w:pos="4536"/>
              <w:tab w:val="right" w:pos="9072"/>
            </w:tabs>
            <w:rPr>
              <w:rFonts w:eastAsia="Calibri"/>
              <w:sz w:val="16"/>
              <w:szCs w:val="16"/>
              <w:lang w:val="en-GB" w:eastAsia="sk-SK"/>
            </w:rPr>
          </w:pPr>
          <w:r w:rsidRPr="0003152F">
            <w:rPr>
              <w:noProof/>
              <w:sz w:val="16"/>
              <w:szCs w:val="16"/>
              <w:lang w:val="en-GB" w:eastAsia="en-GB"/>
            </w:rPr>
            <w:drawing>
              <wp:anchor distT="0" distB="0" distL="114300" distR="114300" simplePos="0" relativeHeight="251659776"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7C32918B" w14:textId="588EF457" w:rsidR="00A539CD" w:rsidRPr="0003152F" w:rsidRDefault="00A539CD" w:rsidP="009C6698">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lang w:val="en-GB"/>
            </w:rPr>
          </w:pPr>
          <w:r w:rsidRPr="0003152F">
            <w:rPr>
              <w:color w:val="000000" w:themeColor="text1"/>
              <w:shd w:val="clear" w:color="auto" w:fill="FFFFFF"/>
              <w:lang w:val="en-GB"/>
            </w:rPr>
            <w:t xml:space="preserve">Internal Assessment Report of the Study </w:t>
          </w:r>
          <w:r>
            <w:rPr>
              <w:color w:val="000000" w:themeColor="text1"/>
              <w:shd w:val="clear" w:color="auto" w:fill="FFFFFF"/>
              <w:lang w:val="en-GB"/>
            </w:rPr>
            <w:t>Programme</w:t>
          </w:r>
          <w:r w:rsidRPr="0003152F">
            <w:rPr>
              <w:color w:val="000000" w:themeColor="text1"/>
              <w:shd w:val="clear" w:color="auto" w:fill="FFFFFF"/>
              <w:lang w:val="en-GB"/>
            </w:rPr>
            <w:t xml:space="preserve"> </w:t>
          </w:r>
        </w:p>
        <w:p w14:paraId="024BE1D0" w14:textId="6A50E9CF" w:rsidR="00A539CD" w:rsidRPr="0003152F" w:rsidRDefault="00A539CD" w:rsidP="009C6698">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val="en-GB" w:eastAsia="sk-SK"/>
            </w:rPr>
          </w:pPr>
          <w:r w:rsidRPr="0003152F">
            <w:rPr>
              <w:b w:val="0"/>
              <w:color w:val="000000" w:themeColor="text1"/>
              <w:sz w:val="18"/>
              <w:szCs w:val="32"/>
              <w:lang w:val="en-GB" w:eastAsia="sk-SK"/>
            </w:rPr>
            <w:t xml:space="preserve">Annex 1. OF THE APPLICATION FOR GRANTING THE ACCREDITATION OF THE STUDY </w:t>
          </w:r>
          <w:r>
            <w:rPr>
              <w:b w:val="0"/>
              <w:color w:val="000000" w:themeColor="text1"/>
              <w:sz w:val="18"/>
              <w:szCs w:val="32"/>
              <w:lang w:val="en-GB" w:eastAsia="sk-SK"/>
            </w:rPr>
            <w:t>PROGRAMME</w:t>
          </w:r>
          <w:r w:rsidRPr="0003152F">
            <w:rPr>
              <w:b w:val="0"/>
              <w:color w:val="000000" w:themeColor="text1"/>
              <w:sz w:val="18"/>
              <w:szCs w:val="32"/>
              <w:lang w:val="en-GB" w:eastAsia="sk-SK"/>
            </w:rPr>
            <w:t xml:space="preserve"> according to Sec.</w:t>
          </w:r>
          <w:r w:rsidRPr="0003152F">
            <w:rPr>
              <w:b w:val="0"/>
              <w:bCs w:val="0"/>
              <w:sz w:val="16"/>
              <w:lang w:val="en-GB" w:eastAsia="sk-SK"/>
            </w:rPr>
            <w:t xml:space="preserve"> 30 of Act. no. 269/2018 Coll.</w:t>
          </w:r>
        </w:p>
      </w:tc>
    </w:tr>
  </w:tbl>
  <w:p w14:paraId="22687FF0" w14:textId="77777777" w:rsidR="00A539CD" w:rsidRPr="0003152F" w:rsidRDefault="00A539CD" w:rsidP="009C6698">
    <w:pPr>
      <w:pStyle w:val="Header"/>
      <w:rPr>
        <w:sz w:val="16"/>
        <w:szCs w:val="16"/>
        <w:lang w:val="en-GB"/>
      </w:rPr>
    </w:pPr>
    <w:r w:rsidRPr="0003152F">
      <w:rPr>
        <w:sz w:val="16"/>
        <w:szCs w:val="16"/>
        <w:lang w:val="en-GB"/>
      </w:rPr>
      <w:t xml:space="preserve">The ID of the procedure: </w:t>
    </w:r>
  </w:p>
  <w:p w14:paraId="03094427" w14:textId="77777777" w:rsidR="00A539CD" w:rsidRPr="009833BC" w:rsidRDefault="00A539CD">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9D7CDD"/>
    <w:multiLevelType w:val="hybridMultilevel"/>
    <w:tmpl w:val="7B362D8E"/>
    <w:lvl w:ilvl="0" w:tplc="C9F2BD80">
      <w:start w:val="7"/>
      <w:numFmt w:val="upperRoman"/>
      <w:lvlText w:val="%1."/>
      <w:lvlJc w:val="left"/>
      <w:pPr>
        <w:ind w:left="1014" w:hanging="72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5">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AD453F"/>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FF7CEF"/>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3">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5B85673"/>
    <w:multiLevelType w:val="hybridMultilevel"/>
    <w:tmpl w:val="7B362D8E"/>
    <w:lvl w:ilvl="0" w:tplc="C9F2BD80">
      <w:start w:val="7"/>
      <w:numFmt w:val="upperRoman"/>
      <w:lvlText w:val="%1."/>
      <w:lvlJc w:val="left"/>
      <w:pPr>
        <w:ind w:left="1014" w:hanging="72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7">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2A66646"/>
    <w:multiLevelType w:val="hybridMultilevel"/>
    <w:tmpl w:val="7B362D8E"/>
    <w:lvl w:ilvl="0" w:tplc="C9F2BD80">
      <w:start w:val="7"/>
      <w:numFmt w:val="upperRoman"/>
      <w:lvlText w:val="%1."/>
      <w:lvlJc w:val="left"/>
      <w:pPr>
        <w:ind w:left="1014" w:hanging="72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9">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DA01497"/>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23">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2DE319C"/>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25">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5824C78"/>
    <w:multiLevelType w:val="hybridMultilevel"/>
    <w:tmpl w:val="7B362D8E"/>
    <w:lvl w:ilvl="0" w:tplc="C9F2BD80">
      <w:start w:val="7"/>
      <w:numFmt w:val="upperRoman"/>
      <w:lvlText w:val="%1."/>
      <w:lvlJc w:val="left"/>
      <w:pPr>
        <w:ind w:left="1014" w:hanging="72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29">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E625C54"/>
    <w:multiLevelType w:val="hybridMultilevel"/>
    <w:tmpl w:val="0ED41A88"/>
    <w:lvl w:ilvl="0" w:tplc="75500826">
      <w:start w:val="1"/>
      <w:numFmt w:val="upperRoman"/>
      <w:lvlText w:val="%1."/>
      <w:lvlJc w:val="left"/>
      <w:pPr>
        <w:ind w:left="1080" w:hanging="720"/>
      </w:pPr>
      <w:rPr>
        <w:rFonts w:eastAsia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
  </w:num>
  <w:num w:numId="3">
    <w:abstractNumId w:val="0"/>
  </w:num>
  <w:num w:numId="4">
    <w:abstractNumId w:val="10"/>
  </w:num>
  <w:num w:numId="5">
    <w:abstractNumId w:val="19"/>
  </w:num>
  <w:num w:numId="6">
    <w:abstractNumId w:val="23"/>
  </w:num>
  <w:num w:numId="7">
    <w:abstractNumId w:val="31"/>
  </w:num>
  <w:num w:numId="8">
    <w:abstractNumId w:val="5"/>
  </w:num>
  <w:num w:numId="9">
    <w:abstractNumId w:val="13"/>
  </w:num>
  <w:num w:numId="10">
    <w:abstractNumId w:val="14"/>
  </w:num>
  <w:num w:numId="11">
    <w:abstractNumId w:val="26"/>
  </w:num>
  <w:num w:numId="12">
    <w:abstractNumId w:val="8"/>
  </w:num>
  <w:num w:numId="13">
    <w:abstractNumId w:val="17"/>
  </w:num>
  <w:num w:numId="14">
    <w:abstractNumId w:val="11"/>
  </w:num>
  <w:num w:numId="15">
    <w:abstractNumId w:val="7"/>
  </w:num>
  <w:num w:numId="16">
    <w:abstractNumId w:val="3"/>
  </w:num>
  <w:num w:numId="17">
    <w:abstractNumId w:val="21"/>
  </w:num>
  <w:num w:numId="18">
    <w:abstractNumId w:val="2"/>
  </w:num>
  <w:num w:numId="19">
    <w:abstractNumId w:val="15"/>
  </w:num>
  <w:num w:numId="20">
    <w:abstractNumId w:val="25"/>
  </w:num>
  <w:num w:numId="21">
    <w:abstractNumId w:val="27"/>
  </w:num>
  <w:num w:numId="22">
    <w:abstractNumId w:val="29"/>
  </w:num>
  <w:num w:numId="23">
    <w:abstractNumId w:val="9"/>
  </w:num>
  <w:num w:numId="24">
    <w:abstractNumId w:val="6"/>
  </w:num>
  <w:num w:numId="25">
    <w:abstractNumId w:val="24"/>
  </w:num>
  <w:num w:numId="26">
    <w:abstractNumId w:val="22"/>
  </w:num>
  <w:num w:numId="27">
    <w:abstractNumId w:val="12"/>
  </w:num>
  <w:num w:numId="28">
    <w:abstractNumId w:val="30"/>
  </w:num>
  <w:num w:numId="29">
    <w:abstractNumId w:val="18"/>
  </w:num>
  <w:num w:numId="30">
    <w:abstractNumId w:val="28"/>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72"/>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wMDE0NjA2NDc0MTNU0lEKTi0uzszPAykwrgUAJgxVdiwAAAA="/>
  </w:docVars>
  <w:rsids>
    <w:rsidRoot w:val="00070E54"/>
    <w:rsid w:val="0000051E"/>
    <w:rsid w:val="00001C0C"/>
    <w:rsid w:val="000076B1"/>
    <w:rsid w:val="00010584"/>
    <w:rsid w:val="00010FE6"/>
    <w:rsid w:val="00023851"/>
    <w:rsid w:val="000244F7"/>
    <w:rsid w:val="000257C2"/>
    <w:rsid w:val="000266FB"/>
    <w:rsid w:val="0002761F"/>
    <w:rsid w:val="0003152F"/>
    <w:rsid w:val="000320A0"/>
    <w:rsid w:val="000337A9"/>
    <w:rsid w:val="00036370"/>
    <w:rsid w:val="00041FB3"/>
    <w:rsid w:val="00042A35"/>
    <w:rsid w:val="0005591D"/>
    <w:rsid w:val="000638F2"/>
    <w:rsid w:val="000704C0"/>
    <w:rsid w:val="00070E54"/>
    <w:rsid w:val="00073457"/>
    <w:rsid w:val="00083B22"/>
    <w:rsid w:val="00091C19"/>
    <w:rsid w:val="000940CE"/>
    <w:rsid w:val="00095398"/>
    <w:rsid w:val="000957BD"/>
    <w:rsid w:val="000973F2"/>
    <w:rsid w:val="000A0DFC"/>
    <w:rsid w:val="000A1A3B"/>
    <w:rsid w:val="000A23E8"/>
    <w:rsid w:val="000A67A7"/>
    <w:rsid w:val="000A6A7B"/>
    <w:rsid w:val="000C12C6"/>
    <w:rsid w:val="000C201B"/>
    <w:rsid w:val="000C32E8"/>
    <w:rsid w:val="000D2C56"/>
    <w:rsid w:val="000D4055"/>
    <w:rsid w:val="000D46B8"/>
    <w:rsid w:val="000E1425"/>
    <w:rsid w:val="000E3167"/>
    <w:rsid w:val="000E73D2"/>
    <w:rsid w:val="000E7B6C"/>
    <w:rsid w:val="000F2DB3"/>
    <w:rsid w:val="001018E3"/>
    <w:rsid w:val="00101981"/>
    <w:rsid w:val="00101BB4"/>
    <w:rsid w:val="00103E26"/>
    <w:rsid w:val="00115662"/>
    <w:rsid w:val="00116A03"/>
    <w:rsid w:val="001220C6"/>
    <w:rsid w:val="00124DB1"/>
    <w:rsid w:val="00143C83"/>
    <w:rsid w:val="00145701"/>
    <w:rsid w:val="001516F3"/>
    <w:rsid w:val="00152F72"/>
    <w:rsid w:val="0015533A"/>
    <w:rsid w:val="00157DAD"/>
    <w:rsid w:val="00160158"/>
    <w:rsid w:val="00163D43"/>
    <w:rsid w:val="00170807"/>
    <w:rsid w:val="00183FF6"/>
    <w:rsid w:val="00185906"/>
    <w:rsid w:val="00194684"/>
    <w:rsid w:val="0019640B"/>
    <w:rsid w:val="001A0145"/>
    <w:rsid w:val="001A19FE"/>
    <w:rsid w:val="001A1FA8"/>
    <w:rsid w:val="001A52A7"/>
    <w:rsid w:val="001A5633"/>
    <w:rsid w:val="001A5C54"/>
    <w:rsid w:val="001B194C"/>
    <w:rsid w:val="001B415D"/>
    <w:rsid w:val="001B7E54"/>
    <w:rsid w:val="001C0FFC"/>
    <w:rsid w:val="001C62CC"/>
    <w:rsid w:val="001C647F"/>
    <w:rsid w:val="001D2427"/>
    <w:rsid w:val="001D2C33"/>
    <w:rsid w:val="001D6229"/>
    <w:rsid w:val="001E0488"/>
    <w:rsid w:val="001E258A"/>
    <w:rsid w:val="001F126F"/>
    <w:rsid w:val="001F6532"/>
    <w:rsid w:val="002003EC"/>
    <w:rsid w:val="0020070D"/>
    <w:rsid w:val="00200F08"/>
    <w:rsid w:val="00201943"/>
    <w:rsid w:val="00202213"/>
    <w:rsid w:val="002035A4"/>
    <w:rsid w:val="0020373C"/>
    <w:rsid w:val="00205CAF"/>
    <w:rsid w:val="00207A3D"/>
    <w:rsid w:val="00207FBD"/>
    <w:rsid w:val="00212E76"/>
    <w:rsid w:val="00216C88"/>
    <w:rsid w:val="00216EE4"/>
    <w:rsid w:val="00225DC8"/>
    <w:rsid w:val="002269C8"/>
    <w:rsid w:val="002279DB"/>
    <w:rsid w:val="002367F9"/>
    <w:rsid w:val="00242E17"/>
    <w:rsid w:val="002466BA"/>
    <w:rsid w:val="002470F4"/>
    <w:rsid w:val="00247997"/>
    <w:rsid w:val="00247A93"/>
    <w:rsid w:val="00250367"/>
    <w:rsid w:val="00253A4F"/>
    <w:rsid w:val="00264A8F"/>
    <w:rsid w:val="002722F7"/>
    <w:rsid w:val="00274019"/>
    <w:rsid w:val="00275F65"/>
    <w:rsid w:val="00280D07"/>
    <w:rsid w:val="0028136A"/>
    <w:rsid w:val="002820AA"/>
    <w:rsid w:val="002847D0"/>
    <w:rsid w:val="00286AC7"/>
    <w:rsid w:val="002916DD"/>
    <w:rsid w:val="002931E2"/>
    <w:rsid w:val="002A094A"/>
    <w:rsid w:val="002A1426"/>
    <w:rsid w:val="002A18BA"/>
    <w:rsid w:val="002A1D0F"/>
    <w:rsid w:val="002A43FC"/>
    <w:rsid w:val="002A5D73"/>
    <w:rsid w:val="002A7913"/>
    <w:rsid w:val="002B1041"/>
    <w:rsid w:val="002B1488"/>
    <w:rsid w:val="002B271B"/>
    <w:rsid w:val="002B703E"/>
    <w:rsid w:val="002B76A0"/>
    <w:rsid w:val="002C63A2"/>
    <w:rsid w:val="002D0F9C"/>
    <w:rsid w:val="002D213F"/>
    <w:rsid w:val="002D655D"/>
    <w:rsid w:val="002E0818"/>
    <w:rsid w:val="002E28C3"/>
    <w:rsid w:val="002E3031"/>
    <w:rsid w:val="002E401E"/>
    <w:rsid w:val="002E4ECE"/>
    <w:rsid w:val="002E7D45"/>
    <w:rsid w:val="002F0BBA"/>
    <w:rsid w:val="002F33C7"/>
    <w:rsid w:val="002F3622"/>
    <w:rsid w:val="002F46E9"/>
    <w:rsid w:val="002F7070"/>
    <w:rsid w:val="002F7C48"/>
    <w:rsid w:val="00303FD4"/>
    <w:rsid w:val="0030424F"/>
    <w:rsid w:val="00305355"/>
    <w:rsid w:val="00310936"/>
    <w:rsid w:val="003117BC"/>
    <w:rsid w:val="0031231A"/>
    <w:rsid w:val="003172B9"/>
    <w:rsid w:val="00322187"/>
    <w:rsid w:val="00323890"/>
    <w:rsid w:val="0032509F"/>
    <w:rsid w:val="00325FFA"/>
    <w:rsid w:val="00326BF3"/>
    <w:rsid w:val="00327437"/>
    <w:rsid w:val="00330A8F"/>
    <w:rsid w:val="003355DC"/>
    <w:rsid w:val="00336699"/>
    <w:rsid w:val="00343B41"/>
    <w:rsid w:val="00346172"/>
    <w:rsid w:val="00346900"/>
    <w:rsid w:val="00354318"/>
    <w:rsid w:val="0036046E"/>
    <w:rsid w:val="003612F4"/>
    <w:rsid w:val="003619A0"/>
    <w:rsid w:val="00362AE5"/>
    <w:rsid w:val="00371077"/>
    <w:rsid w:val="0037378A"/>
    <w:rsid w:val="003812DA"/>
    <w:rsid w:val="00390CB2"/>
    <w:rsid w:val="00390E1B"/>
    <w:rsid w:val="003910D8"/>
    <w:rsid w:val="0039138D"/>
    <w:rsid w:val="003936AF"/>
    <w:rsid w:val="00393969"/>
    <w:rsid w:val="00395AE1"/>
    <w:rsid w:val="003A1812"/>
    <w:rsid w:val="003B36C2"/>
    <w:rsid w:val="003B55FC"/>
    <w:rsid w:val="003B5CD0"/>
    <w:rsid w:val="003B7D0A"/>
    <w:rsid w:val="003C1302"/>
    <w:rsid w:val="003C2F50"/>
    <w:rsid w:val="003C36FC"/>
    <w:rsid w:val="003D4812"/>
    <w:rsid w:val="003D48CD"/>
    <w:rsid w:val="003E46DB"/>
    <w:rsid w:val="003E542A"/>
    <w:rsid w:val="003F109A"/>
    <w:rsid w:val="003F2502"/>
    <w:rsid w:val="003F47C3"/>
    <w:rsid w:val="003F5BDC"/>
    <w:rsid w:val="003F63F6"/>
    <w:rsid w:val="003F7C80"/>
    <w:rsid w:val="00400042"/>
    <w:rsid w:val="00405BD5"/>
    <w:rsid w:val="00406DD5"/>
    <w:rsid w:val="004104FB"/>
    <w:rsid w:val="00410DA5"/>
    <w:rsid w:val="00414D7F"/>
    <w:rsid w:val="004155F8"/>
    <w:rsid w:val="00415C7E"/>
    <w:rsid w:val="00422C75"/>
    <w:rsid w:val="00424B7A"/>
    <w:rsid w:val="0044022A"/>
    <w:rsid w:val="00443433"/>
    <w:rsid w:val="00444190"/>
    <w:rsid w:val="00444479"/>
    <w:rsid w:val="00445DFF"/>
    <w:rsid w:val="004511E6"/>
    <w:rsid w:val="00461E8D"/>
    <w:rsid w:val="0046391A"/>
    <w:rsid w:val="00465343"/>
    <w:rsid w:val="00465522"/>
    <w:rsid w:val="004703B1"/>
    <w:rsid w:val="00474644"/>
    <w:rsid w:val="00474691"/>
    <w:rsid w:val="00474AD1"/>
    <w:rsid w:val="00476384"/>
    <w:rsid w:val="004769C7"/>
    <w:rsid w:val="00481B33"/>
    <w:rsid w:val="0049009A"/>
    <w:rsid w:val="004907A2"/>
    <w:rsid w:val="00496F6B"/>
    <w:rsid w:val="00497E06"/>
    <w:rsid w:val="004A01B3"/>
    <w:rsid w:val="004A2E7B"/>
    <w:rsid w:val="004A4EAF"/>
    <w:rsid w:val="004B0A41"/>
    <w:rsid w:val="004B2CE8"/>
    <w:rsid w:val="004B305B"/>
    <w:rsid w:val="004B6E11"/>
    <w:rsid w:val="004B70C1"/>
    <w:rsid w:val="004C524B"/>
    <w:rsid w:val="004C5310"/>
    <w:rsid w:val="004C759C"/>
    <w:rsid w:val="004D1B73"/>
    <w:rsid w:val="004D5041"/>
    <w:rsid w:val="004E6CEE"/>
    <w:rsid w:val="004E6FFE"/>
    <w:rsid w:val="004F1C52"/>
    <w:rsid w:val="004F41C8"/>
    <w:rsid w:val="004F5934"/>
    <w:rsid w:val="004F7FA5"/>
    <w:rsid w:val="0050110D"/>
    <w:rsid w:val="00503092"/>
    <w:rsid w:val="005058CA"/>
    <w:rsid w:val="00505DD7"/>
    <w:rsid w:val="005110F3"/>
    <w:rsid w:val="00514C8A"/>
    <w:rsid w:val="00517B53"/>
    <w:rsid w:val="00524792"/>
    <w:rsid w:val="005252F6"/>
    <w:rsid w:val="005259A0"/>
    <w:rsid w:val="00527F0F"/>
    <w:rsid w:val="00532EF7"/>
    <w:rsid w:val="005419C7"/>
    <w:rsid w:val="005477C0"/>
    <w:rsid w:val="00550DCC"/>
    <w:rsid w:val="005569D8"/>
    <w:rsid w:val="005608ED"/>
    <w:rsid w:val="005661B4"/>
    <w:rsid w:val="00573557"/>
    <w:rsid w:val="00575600"/>
    <w:rsid w:val="00581409"/>
    <w:rsid w:val="005864A7"/>
    <w:rsid w:val="005874F2"/>
    <w:rsid w:val="00590F44"/>
    <w:rsid w:val="00594CA2"/>
    <w:rsid w:val="005971EA"/>
    <w:rsid w:val="005A2E0C"/>
    <w:rsid w:val="005A5321"/>
    <w:rsid w:val="005A6E62"/>
    <w:rsid w:val="005B0DC3"/>
    <w:rsid w:val="005B1401"/>
    <w:rsid w:val="005B1E1A"/>
    <w:rsid w:val="005B34CF"/>
    <w:rsid w:val="005B3BCC"/>
    <w:rsid w:val="005C225B"/>
    <w:rsid w:val="005C3C0E"/>
    <w:rsid w:val="005D33FC"/>
    <w:rsid w:val="005D5ECF"/>
    <w:rsid w:val="005D6C13"/>
    <w:rsid w:val="005E5716"/>
    <w:rsid w:val="005E7E99"/>
    <w:rsid w:val="005F0692"/>
    <w:rsid w:val="005F161B"/>
    <w:rsid w:val="005F4A91"/>
    <w:rsid w:val="005F59EE"/>
    <w:rsid w:val="00607E2A"/>
    <w:rsid w:val="00614E6A"/>
    <w:rsid w:val="00616041"/>
    <w:rsid w:val="00620C60"/>
    <w:rsid w:val="006227A8"/>
    <w:rsid w:val="00622E24"/>
    <w:rsid w:val="00625241"/>
    <w:rsid w:val="0062577C"/>
    <w:rsid w:val="0063430C"/>
    <w:rsid w:val="006354E6"/>
    <w:rsid w:val="00637213"/>
    <w:rsid w:val="006424B3"/>
    <w:rsid w:val="006433ED"/>
    <w:rsid w:val="00643C2E"/>
    <w:rsid w:val="006449CA"/>
    <w:rsid w:val="006472B0"/>
    <w:rsid w:val="0065317A"/>
    <w:rsid w:val="00653F94"/>
    <w:rsid w:val="0065421E"/>
    <w:rsid w:val="0065658A"/>
    <w:rsid w:val="00657572"/>
    <w:rsid w:val="00660981"/>
    <w:rsid w:val="00662966"/>
    <w:rsid w:val="00663344"/>
    <w:rsid w:val="006669C1"/>
    <w:rsid w:val="0067278A"/>
    <w:rsid w:val="00673962"/>
    <w:rsid w:val="006803A1"/>
    <w:rsid w:val="0068303C"/>
    <w:rsid w:val="00684C21"/>
    <w:rsid w:val="00690146"/>
    <w:rsid w:val="0069523B"/>
    <w:rsid w:val="0069667D"/>
    <w:rsid w:val="00696775"/>
    <w:rsid w:val="00696C57"/>
    <w:rsid w:val="006A3343"/>
    <w:rsid w:val="006A587E"/>
    <w:rsid w:val="006B0FA5"/>
    <w:rsid w:val="006B1654"/>
    <w:rsid w:val="006B1F46"/>
    <w:rsid w:val="006C25AB"/>
    <w:rsid w:val="006C50E0"/>
    <w:rsid w:val="006D2C5C"/>
    <w:rsid w:val="006D352C"/>
    <w:rsid w:val="006D41D0"/>
    <w:rsid w:val="006D5D14"/>
    <w:rsid w:val="006D6300"/>
    <w:rsid w:val="006E1B0A"/>
    <w:rsid w:val="006E3F7F"/>
    <w:rsid w:val="007004C7"/>
    <w:rsid w:val="007119AF"/>
    <w:rsid w:val="00711B4D"/>
    <w:rsid w:val="007126A8"/>
    <w:rsid w:val="0071422C"/>
    <w:rsid w:val="00721E2B"/>
    <w:rsid w:val="00725DA2"/>
    <w:rsid w:val="007260EE"/>
    <w:rsid w:val="00731250"/>
    <w:rsid w:val="007325AF"/>
    <w:rsid w:val="007329B4"/>
    <w:rsid w:val="00744C64"/>
    <w:rsid w:val="00747683"/>
    <w:rsid w:val="00750A23"/>
    <w:rsid w:val="007656F6"/>
    <w:rsid w:val="007660B8"/>
    <w:rsid w:val="0076751A"/>
    <w:rsid w:val="0076767E"/>
    <w:rsid w:val="0077198A"/>
    <w:rsid w:val="00772522"/>
    <w:rsid w:val="007801ED"/>
    <w:rsid w:val="00783379"/>
    <w:rsid w:val="007849D5"/>
    <w:rsid w:val="00786AC9"/>
    <w:rsid w:val="0078758B"/>
    <w:rsid w:val="00787658"/>
    <w:rsid w:val="00792493"/>
    <w:rsid w:val="00793AC6"/>
    <w:rsid w:val="007947E4"/>
    <w:rsid w:val="00796845"/>
    <w:rsid w:val="007A63CF"/>
    <w:rsid w:val="007A7313"/>
    <w:rsid w:val="007B044A"/>
    <w:rsid w:val="007B1C9F"/>
    <w:rsid w:val="007C00BD"/>
    <w:rsid w:val="007C028E"/>
    <w:rsid w:val="007C09C9"/>
    <w:rsid w:val="007D0271"/>
    <w:rsid w:val="007D2048"/>
    <w:rsid w:val="007D3772"/>
    <w:rsid w:val="007D5810"/>
    <w:rsid w:val="007D58B2"/>
    <w:rsid w:val="007D629F"/>
    <w:rsid w:val="007E4857"/>
    <w:rsid w:val="007E52C0"/>
    <w:rsid w:val="007E58E0"/>
    <w:rsid w:val="007E61E5"/>
    <w:rsid w:val="007F21AC"/>
    <w:rsid w:val="007F6BCD"/>
    <w:rsid w:val="008003E9"/>
    <w:rsid w:val="008042FB"/>
    <w:rsid w:val="008046B9"/>
    <w:rsid w:val="00804CBC"/>
    <w:rsid w:val="00810CDB"/>
    <w:rsid w:val="00813C70"/>
    <w:rsid w:val="00817535"/>
    <w:rsid w:val="00823C9C"/>
    <w:rsid w:val="00824ABA"/>
    <w:rsid w:val="008262BC"/>
    <w:rsid w:val="00827C68"/>
    <w:rsid w:val="0084098E"/>
    <w:rsid w:val="008418F1"/>
    <w:rsid w:val="0085158C"/>
    <w:rsid w:val="00851D19"/>
    <w:rsid w:val="00852789"/>
    <w:rsid w:val="0085287C"/>
    <w:rsid w:val="0085353E"/>
    <w:rsid w:val="008552CC"/>
    <w:rsid w:val="008565F5"/>
    <w:rsid w:val="00860E2C"/>
    <w:rsid w:val="00863767"/>
    <w:rsid w:val="00863DE8"/>
    <w:rsid w:val="00870504"/>
    <w:rsid w:val="008708FB"/>
    <w:rsid w:val="00880B7E"/>
    <w:rsid w:val="00880B81"/>
    <w:rsid w:val="00885ACA"/>
    <w:rsid w:val="00886FA8"/>
    <w:rsid w:val="00887504"/>
    <w:rsid w:val="00887B38"/>
    <w:rsid w:val="00891187"/>
    <w:rsid w:val="0089532B"/>
    <w:rsid w:val="008A10A3"/>
    <w:rsid w:val="008A6634"/>
    <w:rsid w:val="008B0CD3"/>
    <w:rsid w:val="008B6C7F"/>
    <w:rsid w:val="008C2547"/>
    <w:rsid w:val="008D1BCC"/>
    <w:rsid w:val="008D2081"/>
    <w:rsid w:val="008D4D01"/>
    <w:rsid w:val="008D51A7"/>
    <w:rsid w:val="008E0045"/>
    <w:rsid w:val="008E0436"/>
    <w:rsid w:val="008E1D63"/>
    <w:rsid w:val="008E2AF0"/>
    <w:rsid w:val="008E53BE"/>
    <w:rsid w:val="008E6A5E"/>
    <w:rsid w:val="008F0543"/>
    <w:rsid w:val="008F1B7B"/>
    <w:rsid w:val="008F47E0"/>
    <w:rsid w:val="00901258"/>
    <w:rsid w:val="00902263"/>
    <w:rsid w:val="0090303E"/>
    <w:rsid w:val="009049DA"/>
    <w:rsid w:val="00905C58"/>
    <w:rsid w:val="0090746F"/>
    <w:rsid w:val="0091195C"/>
    <w:rsid w:val="00915C5D"/>
    <w:rsid w:val="00917F25"/>
    <w:rsid w:val="00921232"/>
    <w:rsid w:val="00927074"/>
    <w:rsid w:val="00930D09"/>
    <w:rsid w:val="00932B3E"/>
    <w:rsid w:val="00936F0E"/>
    <w:rsid w:val="00945D0C"/>
    <w:rsid w:val="00945F61"/>
    <w:rsid w:val="00950CC2"/>
    <w:rsid w:val="00953D1C"/>
    <w:rsid w:val="0097111A"/>
    <w:rsid w:val="009761E7"/>
    <w:rsid w:val="0097740B"/>
    <w:rsid w:val="009833BC"/>
    <w:rsid w:val="00984D38"/>
    <w:rsid w:val="009867B5"/>
    <w:rsid w:val="00987AA9"/>
    <w:rsid w:val="009924C8"/>
    <w:rsid w:val="00995E1F"/>
    <w:rsid w:val="00995F65"/>
    <w:rsid w:val="009A1175"/>
    <w:rsid w:val="009A1FA9"/>
    <w:rsid w:val="009B11BA"/>
    <w:rsid w:val="009B3833"/>
    <w:rsid w:val="009B6117"/>
    <w:rsid w:val="009B7BC5"/>
    <w:rsid w:val="009C08C0"/>
    <w:rsid w:val="009C27FD"/>
    <w:rsid w:val="009C47C8"/>
    <w:rsid w:val="009C6698"/>
    <w:rsid w:val="009D270B"/>
    <w:rsid w:val="009D7A92"/>
    <w:rsid w:val="009D7B09"/>
    <w:rsid w:val="009E02B4"/>
    <w:rsid w:val="009E04DB"/>
    <w:rsid w:val="009E7005"/>
    <w:rsid w:val="009E7E60"/>
    <w:rsid w:val="009F0AAC"/>
    <w:rsid w:val="009F247A"/>
    <w:rsid w:val="009F3239"/>
    <w:rsid w:val="00A0053D"/>
    <w:rsid w:val="00A02541"/>
    <w:rsid w:val="00A06F7F"/>
    <w:rsid w:val="00A07A0C"/>
    <w:rsid w:val="00A13A93"/>
    <w:rsid w:val="00A15464"/>
    <w:rsid w:val="00A16E8A"/>
    <w:rsid w:val="00A22392"/>
    <w:rsid w:val="00A24AE3"/>
    <w:rsid w:val="00A259AB"/>
    <w:rsid w:val="00A32283"/>
    <w:rsid w:val="00A33BE8"/>
    <w:rsid w:val="00A351AA"/>
    <w:rsid w:val="00A37448"/>
    <w:rsid w:val="00A4062C"/>
    <w:rsid w:val="00A41D0E"/>
    <w:rsid w:val="00A4545D"/>
    <w:rsid w:val="00A51577"/>
    <w:rsid w:val="00A539CD"/>
    <w:rsid w:val="00A61519"/>
    <w:rsid w:val="00A61FDA"/>
    <w:rsid w:val="00A72E86"/>
    <w:rsid w:val="00A7576E"/>
    <w:rsid w:val="00A91573"/>
    <w:rsid w:val="00A930A4"/>
    <w:rsid w:val="00A97BF4"/>
    <w:rsid w:val="00AA0C2D"/>
    <w:rsid w:val="00AA3049"/>
    <w:rsid w:val="00AA5B88"/>
    <w:rsid w:val="00AB0844"/>
    <w:rsid w:val="00AB7AE5"/>
    <w:rsid w:val="00AC1B8F"/>
    <w:rsid w:val="00AC1DF2"/>
    <w:rsid w:val="00AC45AA"/>
    <w:rsid w:val="00AC5B4B"/>
    <w:rsid w:val="00AC7C54"/>
    <w:rsid w:val="00AD450A"/>
    <w:rsid w:val="00AD6392"/>
    <w:rsid w:val="00AD6556"/>
    <w:rsid w:val="00AE0018"/>
    <w:rsid w:val="00AE0D93"/>
    <w:rsid w:val="00AE1CB6"/>
    <w:rsid w:val="00AE36C5"/>
    <w:rsid w:val="00AE4276"/>
    <w:rsid w:val="00AE5E9D"/>
    <w:rsid w:val="00AF2961"/>
    <w:rsid w:val="00AF4133"/>
    <w:rsid w:val="00AF41B2"/>
    <w:rsid w:val="00AF4AA8"/>
    <w:rsid w:val="00AF7460"/>
    <w:rsid w:val="00B00BDB"/>
    <w:rsid w:val="00B00D83"/>
    <w:rsid w:val="00B01166"/>
    <w:rsid w:val="00B04BA1"/>
    <w:rsid w:val="00B0682B"/>
    <w:rsid w:val="00B10A7F"/>
    <w:rsid w:val="00B1259E"/>
    <w:rsid w:val="00B12A7A"/>
    <w:rsid w:val="00B13CF3"/>
    <w:rsid w:val="00B20F32"/>
    <w:rsid w:val="00B23858"/>
    <w:rsid w:val="00B24E47"/>
    <w:rsid w:val="00B25A37"/>
    <w:rsid w:val="00B32127"/>
    <w:rsid w:val="00B32E53"/>
    <w:rsid w:val="00B32F5B"/>
    <w:rsid w:val="00B33A3F"/>
    <w:rsid w:val="00B376DB"/>
    <w:rsid w:val="00B37EB6"/>
    <w:rsid w:val="00B404DC"/>
    <w:rsid w:val="00B423E4"/>
    <w:rsid w:val="00B526FE"/>
    <w:rsid w:val="00B56329"/>
    <w:rsid w:val="00B60A37"/>
    <w:rsid w:val="00B65A96"/>
    <w:rsid w:val="00B70B4B"/>
    <w:rsid w:val="00B7248B"/>
    <w:rsid w:val="00B73A06"/>
    <w:rsid w:val="00B760D6"/>
    <w:rsid w:val="00B80220"/>
    <w:rsid w:val="00B844CE"/>
    <w:rsid w:val="00B84901"/>
    <w:rsid w:val="00B868D1"/>
    <w:rsid w:val="00B9514A"/>
    <w:rsid w:val="00BA2A3D"/>
    <w:rsid w:val="00BB2CFC"/>
    <w:rsid w:val="00BB59C6"/>
    <w:rsid w:val="00BB66CE"/>
    <w:rsid w:val="00BB7373"/>
    <w:rsid w:val="00BC20FD"/>
    <w:rsid w:val="00BD0159"/>
    <w:rsid w:val="00BD5796"/>
    <w:rsid w:val="00BD7743"/>
    <w:rsid w:val="00BE115A"/>
    <w:rsid w:val="00BE5F0D"/>
    <w:rsid w:val="00BE6DB9"/>
    <w:rsid w:val="00BF3162"/>
    <w:rsid w:val="00BF5031"/>
    <w:rsid w:val="00C02709"/>
    <w:rsid w:val="00C037BB"/>
    <w:rsid w:val="00C04C3A"/>
    <w:rsid w:val="00C06817"/>
    <w:rsid w:val="00C1092C"/>
    <w:rsid w:val="00C15F26"/>
    <w:rsid w:val="00C1607B"/>
    <w:rsid w:val="00C20870"/>
    <w:rsid w:val="00C232F5"/>
    <w:rsid w:val="00C24127"/>
    <w:rsid w:val="00C30E31"/>
    <w:rsid w:val="00C32F49"/>
    <w:rsid w:val="00C33FF8"/>
    <w:rsid w:val="00C3433E"/>
    <w:rsid w:val="00C360AC"/>
    <w:rsid w:val="00C3655A"/>
    <w:rsid w:val="00C4096B"/>
    <w:rsid w:val="00C54CDA"/>
    <w:rsid w:val="00C5627F"/>
    <w:rsid w:val="00C56658"/>
    <w:rsid w:val="00C61452"/>
    <w:rsid w:val="00C62856"/>
    <w:rsid w:val="00C660D4"/>
    <w:rsid w:val="00C678E2"/>
    <w:rsid w:val="00C679A7"/>
    <w:rsid w:val="00C72BA7"/>
    <w:rsid w:val="00C72BE1"/>
    <w:rsid w:val="00C72F1A"/>
    <w:rsid w:val="00C754E3"/>
    <w:rsid w:val="00C76C72"/>
    <w:rsid w:val="00C776E5"/>
    <w:rsid w:val="00C80969"/>
    <w:rsid w:val="00C83AC0"/>
    <w:rsid w:val="00C85555"/>
    <w:rsid w:val="00C86865"/>
    <w:rsid w:val="00C86DA0"/>
    <w:rsid w:val="00C87A47"/>
    <w:rsid w:val="00C90D05"/>
    <w:rsid w:val="00C91384"/>
    <w:rsid w:val="00C9479C"/>
    <w:rsid w:val="00CA1B24"/>
    <w:rsid w:val="00CA3471"/>
    <w:rsid w:val="00CB31FB"/>
    <w:rsid w:val="00CB34CE"/>
    <w:rsid w:val="00CC2DDF"/>
    <w:rsid w:val="00CC3CEE"/>
    <w:rsid w:val="00CE1691"/>
    <w:rsid w:val="00CE18BA"/>
    <w:rsid w:val="00CE2150"/>
    <w:rsid w:val="00CE295F"/>
    <w:rsid w:val="00CE4383"/>
    <w:rsid w:val="00CF0D7A"/>
    <w:rsid w:val="00CF10FA"/>
    <w:rsid w:val="00CF1C39"/>
    <w:rsid w:val="00CF3379"/>
    <w:rsid w:val="00D03177"/>
    <w:rsid w:val="00D15160"/>
    <w:rsid w:val="00D206FE"/>
    <w:rsid w:val="00D215F0"/>
    <w:rsid w:val="00D21892"/>
    <w:rsid w:val="00D2533B"/>
    <w:rsid w:val="00D25D26"/>
    <w:rsid w:val="00D276F7"/>
    <w:rsid w:val="00D278D8"/>
    <w:rsid w:val="00D30F58"/>
    <w:rsid w:val="00D33E83"/>
    <w:rsid w:val="00D3689B"/>
    <w:rsid w:val="00D40B75"/>
    <w:rsid w:val="00D4462D"/>
    <w:rsid w:val="00D4659B"/>
    <w:rsid w:val="00D508A0"/>
    <w:rsid w:val="00D540BB"/>
    <w:rsid w:val="00D542B6"/>
    <w:rsid w:val="00D54FB2"/>
    <w:rsid w:val="00D5687F"/>
    <w:rsid w:val="00D62CC9"/>
    <w:rsid w:val="00D67714"/>
    <w:rsid w:val="00D70671"/>
    <w:rsid w:val="00D70EAD"/>
    <w:rsid w:val="00D7442F"/>
    <w:rsid w:val="00D803BF"/>
    <w:rsid w:val="00D92935"/>
    <w:rsid w:val="00D939B4"/>
    <w:rsid w:val="00D93E0F"/>
    <w:rsid w:val="00D974DC"/>
    <w:rsid w:val="00DA0056"/>
    <w:rsid w:val="00DA15C9"/>
    <w:rsid w:val="00DA1CD0"/>
    <w:rsid w:val="00DA2AC0"/>
    <w:rsid w:val="00DA6567"/>
    <w:rsid w:val="00DA6914"/>
    <w:rsid w:val="00DA748D"/>
    <w:rsid w:val="00DB3B7E"/>
    <w:rsid w:val="00DC15F3"/>
    <w:rsid w:val="00DC2BA3"/>
    <w:rsid w:val="00DC505D"/>
    <w:rsid w:val="00DC50EE"/>
    <w:rsid w:val="00DC6053"/>
    <w:rsid w:val="00DD12CC"/>
    <w:rsid w:val="00DE2BEC"/>
    <w:rsid w:val="00DE44C9"/>
    <w:rsid w:val="00DE645B"/>
    <w:rsid w:val="00DF1A7F"/>
    <w:rsid w:val="00DF20EC"/>
    <w:rsid w:val="00DF2234"/>
    <w:rsid w:val="00DF381D"/>
    <w:rsid w:val="00E00191"/>
    <w:rsid w:val="00E008B2"/>
    <w:rsid w:val="00E01D5C"/>
    <w:rsid w:val="00E059F5"/>
    <w:rsid w:val="00E11D29"/>
    <w:rsid w:val="00E133C1"/>
    <w:rsid w:val="00E1479E"/>
    <w:rsid w:val="00E15E0C"/>
    <w:rsid w:val="00E17DAA"/>
    <w:rsid w:val="00E2153D"/>
    <w:rsid w:val="00E25182"/>
    <w:rsid w:val="00E27222"/>
    <w:rsid w:val="00E300DE"/>
    <w:rsid w:val="00E319C8"/>
    <w:rsid w:val="00E322EF"/>
    <w:rsid w:val="00E35BA1"/>
    <w:rsid w:val="00E368EF"/>
    <w:rsid w:val="00E41E00"/>
    <w:rsid w:val="00E428D9"/>
    <w:rsid w:val="00E534B3"/>
    <w:rsid w:val="00E55391"/>
    <w:rsid w:val="00E56325"/>
    <w:rsid w:val="00E57DCE"/>
    <w:rsid w:val="00E60380"/>
    <w:rsid w:val="00E608FC"/>
    <w:rsid w:val="00E60F7E"/>
    <w:rsid w:val="00E62C07"/>
    <w:rsid w:val="00E630FF"/>
    <w:rsid w:val="00E74025"/>
    <w:rsid w:val="00E7652B"/>
    <w:rsid w:val="00E80276"/>
    <w:rsid w:val="00E815D8"/>
    <w:rsid w:val="00E82446"/>
    <w:rsid w:val="00E82D04"/>
    <w:rsid w:val="00E8356C"/>
    <w:rsid w:val="00E83B92"/>
    <w:rsid w:val="00E860E4"/>
    <w:rsid w:val="00E90F57"/>
    <w:rsid w:val="00E9438C"/>
    <w:rsid w:val="00E95D35"/>
    <w:rsid w:val="00E96FF5"/>
    <w:rsid w:val="00EA19AB"/>
    <w:rsid w:val="00EA61F8"/>
    <w:rsid w:val="00EA7D74"/>
    <w:rsid w:val="00EB3452"/>
    <w:rsid w:val="00EB67E2"/>
    <w:rsid w:val="00EC6E3D"/>
    <w:rsid w:val="00ED0C3E"/>
    <w:rsid w:val="00ED1229"/>
    <w:rsid w:val="00ED18FB"/>
    <w:rsid w:val="00ED1C1D"/>
    <w:rsid w:val="00ED420A"/>
    <w:rsid w:val="00EE0885"/>
    <w:rsid w:val="00EE41D9"/>
    <w:rsid w:val="00EE4291"/>
    <w:rsid w:val="00EF28E7"/>
    <w:rsid w:val="00EF2EC3"/>
    <w:rsid w:val="00EF5042"/>
    <w:rsid w:val="00F01886"/>
    <w:rsid w:val="00F035CE"/>
    <w:rsid w:val="00F16FF9"/>
    <w:rsid w:val="00F17F23"/>
    <w:rsid w:val="00F23306"/>
    <w:rsid w:val="00F27D0E"/>
    <w:rsid w:val="00F34333"/>
    <w:rsid w:val="00F369A4"/>
    <w:rsid w:val="00F41372"/>
    <w:rsid w:val="00F4422E"/>
    <w:rsid w:val="00F51E05"/>
    <w:rsid w:val="00F57E95"/>
    <w:rsid w:val="00F607A7"/>
    <w:rsid w:val="00F61669"/>
    <w:rsid w:val="00F627C5"/>
    <w:rsid w:val="00F6610C"/>
    <w:rsid w:val="00F67398"/>
    <w:rsid w:val="00F7066C"/>
    <w:rsid w:val="00F717F7"/>
    <w:rsid w:val="00F71BB2"/>
    <w:rsid w:val="00F74EEE"/>
    <w:rsid w:val="00F770A0"/>
    <w:rsid w:val="00F80EBD"/>
    <w:rsid w:val="00F81342"/>
    <w:rsid w:val="00F814FE"/>
    <w:rsid w:val="00F817A3"/>
    <w:rsid w:val="00F81B65"/>
    <w:rsid w:val="00F8389D"/>
    <w:rsid w:val="00F92072"/>
    <w:rsid w:val="00F93B92"/>
    <w:rsid w:val="00F9558E"/>
    <w:rsid w:val="00FA7BF4"/>
    <w:rsid w:val="00FB0AD7"/>
    <w:rsid w:val="00FB14BF"/>
    <w:rsid w:val="00FB5D10"/>
    <w:rsid w:val="00FB5FE4"/>
    <w:rsid w:val="00FC3235"/>
    <w:rsid w:val="00FC5770"/>
    <w:rsid w:val="00FC57E8"/>
    <w:rsid w:val="00FC6574"/>
    <w:rsid w:val="00FC6FCC"/>
    <w:rsid w:val="00FD041E"/>
    <w:rsid w:val="00FD27C2"/>
    <w:rsid w:val="00FD4720"/>
    <w:rsid w:val="00FE2535"/>
    <w:rsid w:val="00FE45CC"/>
    <w:rsid w:val="00FE707A"/>
    <w:rsid w:val="00FE75CF"/>
    <w:rsid w:val="00FF176C"/>
    <w:rsid w:val="00FF3AEB"/>
    <w:rsid w:val="00FF4E3D"/>
    <w:rsid w:val="00FF5DB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RAZKY PRVA UROVEN"/>
    <w:basedOn w:val="Normal"/>
    <w:link w:val="ListParagraphChar"/>
    <w:uiPriority w:val="34"/>
    <w:qFormat/>
    <w:rsid w:val="00070E54"/>
    <w:pPr>
      <w:ind w:left="720"/>
      <w:contextualSpacing/>
    </w:pPr>
  </w:style>
  <w:style w:type="table" w:customStyle="1" w:styleId="GridTable31">
    <w:name w:val="Grid Table 31"/>
    <w:basedOn w:val="TableNormal"/>
    <w:uiPriority w:val="48"/>
    <w:rsid w:val="00F6610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TableNormal"/>
    <w:uiPriority w:val="43"/>
    <w:rsid w:val="00F661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8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04"/>
    <w:rPr>
      <w:rFonts w:ascii="Segoe UI" w:hAnsi="Segoe UI" w:cs="Segoe UI"/>
      <w:sz w:val="18"/>
      <w:szCs w:val="18"/>
    </w:rPr>
  </w:style>
  <w:style w:type="paragraph" w:styleId="FootnoteText">
    <w:name w:val="footnote text"/>
    <w:basedOn w:val="Normal"/>
    <w:link w:val="FootnoteTextChar"/>
    <w:uiPriority w:val="99"/>
    <w:unhideWhenUsed/>
    <w:rsid w:val="00185906"/>
    <w:pPr>
      <w:spacing w:after="0" w:line="240" w:lineRule="auto"/>
    </w:pPr>
    <w:rPr>
      <w:sz w:val="20"/>
      <w:szCs w:val="20"/>
    </w:rPr>
  </w:style>
  <w:style w:type="character" w:customStyle="1" w:styleId="FootnoteTextChar">
    <w:name w:val="Footnote Text Char"/>
    <w:basedOn w:val="DefaultParagraphFont"/>
    <w:link w:val="FootnoteText"/>
    <w:uiPriority w:val="99"/>
    <w:rsid w:val="00185906"/>
    <w:rPr>
      <w:sz w:val="20"/>
      <w:szCs w:val="20"/>
    </w:rPr>
  </w:style>
  <w:style w:type="character" w:styleId="FootnoteReference">
    <w:name w:val="footnote reference"/>
    <w:basedOn w:val="DefaultParagraphFont"/>
    <w:uiPriority w:val="99"/>
    <w:unhideWhenUsed/>
    <w:rsid w:val="00185906"/>
    <w:rPr>
      <w:vertAlign w:val="superscript"/>
    </w:rPr>
  </w:style>
  <w:style w:type="character" w:styleId="Hyperlink">
    <w:name w:val="Hyperlink"/>
    <w:basedOn w:val="DefaultParagraphFont"/>
    <w:uiPriority w:val="99"/>
    <w:unhideWhenUsed/>
    <w:rsid w:val="00185906"/>
    <w:rPr>
      <w:color w:val="0563C1" w:themeColor="hyperlink"/>
      <w:u w:val="single"/>
    </w:rPr>
  </w:style>
  <w:style w:type="character" w:customStyle="1" w:styleId="ListParagraphChar">
    <w:name w:val="List Paragraph Char"/>
    <w:aliases w:val="ODRAZKY PRVA UROVEN Char"/>
    <w:link w:val="ListParagraph"/>
    <w:uiPriority w:val="34"/>
    <w:locked/>
    <w:rsid w:val="004D1B73"/>
  </w:style>
  <w:style w:type="paragraph" w:styleId="Header">
    <w:name w:val="header"/>
    <w:basedOn w:val="Normal"/>
    <w:link w:val="HeaderChar"/>
    <w:uiPriority w:val="99"/>
    <w:unhideWhenUsed/>
    <w:rsid w:val="00607E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E2A"/>
  </w:style>
  <w:style w:type="paragraph" w:styleId="Footer">
    <w:name w:val="footer"/>
    <w:basedOn w:val="Normal"/>
    <w:link w:val="FooterChar"/>
    <w:uiPriority w:val="99"/>
    <w:unhideWhenUsed/>
    <w:rsid w:val="00607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E2A"/>
  </w:style>
  <w:style w:type="table" w:customStyle="1" w:styleId="GridTable2-Accent11">
    <w:name w:val="Grid Table 2 - Accent 11"/>
    <w:basedOn w:val="TableNormal"/>
    <w:uiPriority w:val="47"/>
    <w:rsid w:val="00607E2A"/>
    <w:pPr>
      <w:spacing w:after="0" w:line="240" w:lineRule="auto"/>
    </w:pPr>
    <w:rPr>
      <w:rFonts w:eastAsia="Times New Roman" w:cstheme="minorHAnsi"/>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9833BC"/>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A16E8A"/>
    <w:rPr>
      <w:color w:val="605E5C"/>
      <w:shd w:val="clear" w:color="auto" w:fill="E1DFDD"/>
    </w:rPr>
  </w:style>
  <w:style w:type="character" w:styleId="FollowedHyperlink">
    <w:name w:val="FollowedHyperlink"/>
    <w:basedOn w:val="DefaultParagraphFont"/>
    <w:uiPriority w:val="99"/>
    <w:semiHidden/>
    <w:unhideWhenUsed/>
    <w:rsid w:val="00B23858"/>
    <w:rPr>
      <w:color w:val="954F72" w:themeColor="followedHyperlink"/>
      <w:u w:val="single"/>
    </w:rPr>
  </w:style>
  <w:style w:type="character" w:customStyle="1" w:styleId="Nevyrieenzmienka1">
    <w:name w:val="Nevyriešená zmienka1"/>
    <w:basedOn w:val="DefaultParagraphFont"/>
    <w:uiPriority w:val="99"/>
    <w:semiHidden/>
    <w:unhideWhenUsed/>
    <w:rsid w:val="00F34333"/>
    <w:rPr>
      <w:color w:val="605E5C"/>
      <w:shd w:val="clear" w:color="auto" w:fill="E1DFDD"/>
    </w:rPr>
  </w:style>
  <w:style w:type="character" w:customStyle="1" w:styleId="tlid-translation">
    <w:name w:val="tlid-translation"/>
    <w:basedOn w:val="DefaultParagraphFont"/>
    <w:rsid w:val="00496F6B"/>
  </w:style>
  <w:style w:type="character" w:customStyle="1" w:styleId="UnresolvedMention">
    <w:name w:val="Unresolved Mention"/>
    <w:basedOn w:val="DefaultParagraphFont"/>
    <w:uiPriority w:val="99"/>
    <w:semiHidden/>
    <w:unhideWhenUsed/>
    <w:rsid w:val="005E7E99"/>
    <w:rPr>
      <w:color w:val="605E5C"/>
      <w:shd w:val="clear" w:color="auto" w:fill="E1DFDD"/>
    </w:rPr>
  </w:style>
  <w:style w:type="character" w:customStyle="1" w:styleId="jlqj4b">
    <w:name w:val="jlqj4b"/>
    <w:basedOn w:val="DefaultParagraphFont"/>
    <w:rsid w:val="00E17DAA"/>
  </w:style>
  <w:style w:type="table" w:styleId="GridTable3">
    <w:name w:val="Grid Table 3"/>
    <w:basedOn w:val="TableNormal"/>
    <w:uiPriority w:val="48"/>
    <w:rsid w:val="00E83B9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1806">
      <w:bodyDiv w:val="1"/>
      <w:marLeft w:val="0"/>
      <w:marRight w:val="0"/>
      <w:marTop w:val="0"/>
      <w:marBottom w:val="0"/>
      <w:divBdr>
        <w:top w:val="none" w:sz="0" w:space="0" w:color="auto"/>
        <w:left w:val="none" w:sz="0" w:space="0" w:color="auto"/>
        <w:bottom w:val="none" w:sz="0" w:space="0" w:color="auto"/>
        <w:right w:val="none" w:sz="0" w:space="0" w:color="auto"/>
      </w:divBdr>
    </w:div>
    <w:div w:id="353387654">
      <w:bodyDiv w:val="1"/>
      <w:marLeft w:val="0"/>
      <w:marRight w:val="0"/>
      <w:marTop w:val="0"/>
      <w:marBottom w:val="0"/>
      <w:divBdr>
        <w:top w:val="none" w:sz="0" w:space="0" w:color="auto"/>
        <w:left w:val="none" w:sz="0" w:space="0" w:color="auto"/>
        <w:bottom w:val="none" w:sz="0" w:space="0" w:color="auto"/>
        <w:right w:val="none" w:sz="0" w:space="0" w:color="auto"/>
      </w:divBdr>
      <w:divsChild>
        <w:div w:id="391774559">
          <w:marLeft w:val="0"/>
          <w:marRight w:val="0"/>
          <w:marTop w:val="0"/>
          <w:marBottom w:val="0"/>
          <w:divBdr>
            <w:top w:val="none" w:sz="0" w:space="0" w:color="auto"/>
            <w:left w:val="none" w:sz="0" w:space="0" w:color="auto"/>
            <w:bottom w:val="none" w:sz="0" w:space="0" w:color="auto"/>
            <w:right w:val="none" w:sz="0" w:space="0" w:color="auto"/>
          </w:divBdr>
        </w:div>
      </w:divsChild>
    </w:div>
    <w:div w:id="471290660">
      <w:bodyDiv w:val="1"/>
      <w:marLeft w:val="0"/>
      <w:marRight w:val="0"/>
      <w:marTop w:val="0"/>
      <w:marBottom w:val="0"/>
      <w:divBdr>
        <w:top w:val="none" w:sz="0" w:space="0" w:color="auto"/>
        <w:left w:val="none" w:sz="0" w:space="0" w:color="auto"/>
        <w:bottom w:val="none" w:sz="0" w:space="0" w:color="auto"/>
        <w:right w:val="none" w:sz="0" w:space="0" w:color="auto"/>
      </w:divBdr>
    </w:div>
    <w:div w:id="518469682">
      <w:bodyDiv w:val="1"/>
      <w:marLeft w:val="0"/>
      <w:marRight w:val="0"/>
      <w:marTop w:val="0"/>
      <w:marBottom w:val="0"/>
      <w:divBdr>
        <w:top w:val="none" w:sz="0" w:space="0" w:color="auto"/>
        <w:left w:val="none" w:sz="0" w:space="0" w:color="auto"/>
        <w:bottom w:val="none" w:sz="0" w:space="0" w:color="auto"/>
        <w:right w:val="none" w:sz="0" w:space="0" w:color="auto"/>
      </w:divBdr>
    </w:div>
    <w:div w:id="542061372">
      <w:bodyDiv w:val="1"/>
      <w:marLeft w:val="0"/>
      <w:marRight w:val="0"/>
      <w:marTop w:val="0"/>
      <w:marBottom w:val="0"/>
      <w:divBdr>
        <w:top w:val="none" w:sz="0" w:space="0" w:color="auto"/>
        <w:left w:val="none" w:sz="0" w:space="0" w:color="auto"/>
        <w:bottom w:val="none" w:sz="0" w:space="0" w:color="auto"/>
        <w:right w:val="none" w:sz="0" w:space="0" w:color="auto"/>
      </w:divBdr>
    </w:div>
    <w:div w:id="579799450">
      <w:bodyDiv w:val="1"/>
      <w:marLeft w:val="0"/>
      <w:marRight w:val="0"/>
      <w:marTop w:val="0"/>
      <w:marBottom w:val="0"/>
      <w:divBdr>
        <w:top w:val="none" w:sz="0" w:space="0" w:color="auto"/>
        <w:left w:val="none" w:sz="0" w:space="0" w:color="auto"/>
        <w:bottom w:val="none" w:sz="0" w:space="0" w:color="auto"/>
        <w:right w:val="none" w:sz="0" w:space="0" w:color="auto"/>
      </w:divBdr>
    </w:div>
    <w:div w:id="628900497">
      <w:bodyDiv w:val="1"/>
      <w:marLeft w:val="0"/>
      <w:marRight w:val="0"/>
      <w:marTop w:val="0"/>
      <w:marBottom w:val="0"/>
      <w:divBdr>
        <w:top w:val="none" w:sz="0" w:space="0" w:color="auto"/>
        <w:left w:val="none" w:sz="0" w:space="0" w:color="auto"/>
        <w:bottom w:val="none" w:sz="0" w:space="0" w:color="auto"/>
        <w:right w:val="none" w:sz="0" w:space="0" w:color="auto"/>
      </w:divBdr>
      <w:divsChild>
        <w:div w:id="826898695">
          <w:marLeft w:val="0"/>
          <w:marRight w:val="0"/>
          <w:marTop w:val="0"/>
          <w:marBottom w:val="0"/>
          <w:divBdr>
            <w:top w:val="none" w:sz="0" w:space="0" w:color="auto"/>
            <w:left w:val="none" w:sz="0" w:space="0" w:color="auto"/>
            <w:bottom w:val="none" w:sz="0" w:space="0" w:color="auto"/>
            <w:right w:val="none" w:sz="0" w:space="0" w:color="auto"/>
          </w:divBdr>
        </w:div>
        <w:div w:id="63381297">
          <w:marLeft w:val="0"/>
          <w:marRight w:val="0"/>
          <w:marTop w:val="0"/>
          <w:marBottom w:val="0"/>
          <w:divBdr>
            <w:top w:val="none" w:sz="0" w:space="0" w:color="auto"/>
            <w:left w:val="none" w:sz="0" w:space="0" w:color="auto"/>
            <w:bottom w:val="none" w:sz="0" w:space="0" w:color="auto"/>
            <w:right w:val="none" w:sz="0" w:space="0" w:color="auto"/>
          </w:divBdr>
          <w:divsChild>
            <w:div w:id="848985410">
              <w:marLeft w:val="0"/>
              <w:marRight w:val="0"/>
              <w:marTop w:val="0"/>
              <w:marBottom w:val="0"/>
              <w:divBdr>
                <w:top w:val="none" w:sz="0" w:space="0" w:color="auto"/>
                <w:left w:val="none" w:sz="0" w:space="0" w:color="auto"/>
                <w:bottom w:val="none" w:sz="0" w:space="0" w:color="auto"/>
                <w:right w:val="none" w:sz="0" w:space="0" w:color="auto"/>
              </w:divBdr>
              <w:divsChild>
                <w:div w:id="5587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7258">
          <w:marLeft w:val="0"/>
          <w:marRight w:val="0"/>
          <w:marTop w:val="0"/>
          <w:marBottom w:val="0"/>
          <w:divBdr>
            <w:top w:val="none" w:sz="0" w:space="0" w:color="auto"/>
            <w:left w:val="none" w:sz="0" w:space="0" w:color="auto"/>
            <w:bottom w:val="none" w:sz="0" w:space="0" w:color="auto"/>
            <w:right w:val="none" w:sz="0" w:space="0" w:color="auto"/>
          </w:divBdr>
        </w:div>
      </w:divsChild>
    </w:div>
    <w:div w:id="747390147">
      <w:bodyDiv w:val="1"/>
      <w:marLeft w:val="0"/>
      <w:marRight w:val="0"/>
      <w:marTop w:val="0"/>
      <w:marBottom w:val="0"/>
      <w:divBdr>
        <w:top w:val="none" w:sz="0" w:space="0" w:color="auto"/>
        <w:left w:val="none" w:sz="0" w:space="0" w:color="auto"/>
        <w:bottom w:val="none" w:sz="0" w:space="0" w:color="auto"/>
        <w:right w:val="none" w:sz="0" w:space="0" w:color="auto"/>
      </w:divBdr>
    </w:div>
    <w:div w:id="864901538">
      <w:bodyDiv w:val="1"/>
      <w:marLeft w:val="0"/>
      <w:marRight w:val="0"/>
      <w:marTop w:val="0"/>
      <w:marBottom w:val="0"/>
      <w:divBdr>
        <w:top w:val="none" w:sz="0" w:space="0" w:color="auto"/>
        <w:left w:val="none" w:sz="0" w:space="0" w:color="auto"/>
        <w:bottom w:val="none" w:sz="0" w:space="0" w:color="auto"/>
        <w:right w:val="none" w:sz="0" w:space="0" w:color="auto"/>
      </w:divBdr>
    </w:div>
    <w:div w:id="872812748">
      <w:bodyDiv w:val="1"/>
      <w:marLeft w:val="0"/>
      <w:marRight w:val="0"/>
      <w:marTop w:val="0"/>
      <w:marBottom w:val="0"/>
      <w:divBdr>
        <w:top w:val="none" w:sz="0" w:space="0" w:color="auto"/>
        <w:left w:val="none" w:sz="0" w:space="0" w:color="auto"/>
        <w:bottom w:val="none" w:sz="0" w:space="0" w:color="auto"/>
        <w:right w:val="none" w:sz="0" w:space="0" w:color="auto"/>
      </w:divBdr>
    </w:div>
    <w:div w:id="888569801">
      <w:bodyDiv w:val="1"/>
      <w:marLeft w:val="0"/>
      <w:marRight w:val="0"/>
      <w:marTop w:val="0"/>
      <w:marBottom w:val="0"/>
      <w:divBdr>
        <w:top w:val="none" w:sz="0" w:space="0" w:color="auto"/>
        <w:left w:val="none" w:sz="0" w:space="0" w:color="auto"/>
        <w:bottom w:val="none" w:sz="0" w:space="0" w:color="auto"/>
        <w:right w:val="none" w:sz="0" w:space="0" w:color="auto"/>
      </w:divBdr>
    </w:div>
    <w:div w:id="1233388056">
      <w:bodyDiv w:val="1"/>
      <w:marLeft w:val="0"/>
      <w:marRight w:val="0"/>
      <w:marTop w:val="0"/>
      <w:marBottom w:val="0"/>
      <w:divBdr>
        <w:top w:val="none" w:sz="0" w:space="0" w:color="auto"/>
        <w:left w:val="none" w:sz="0" w:space="0" w:color="auto"/>
        <w:bottom w:val="none" w:sz="0" w:space="0" w:color="auto"/>
        <w:right w:val="none" w:sz="0" w:space="0" w:color="auto"/>
      </w:divBdr>
      <w:divsChild>
        <w:div w:id="25183762">
          <w:marLeft w:val="0"/>
          <w:marRight w:val="0"/>
          <w:marTop w:val="0"/>
          <w:marBottom w:val="0"/>
          <w:divBdr>
            <w:top w:val="none" w:sz="0" w:space="0" w:color="auto"/>
            <w:left w:val="none" w:sz="0" w:space="0" w:color="auto"/>
            <w:bottom w:val="none" w:sz="0" w:space="0" w:color="auto"/>
            <w:right w:val="none" w:sz="0" w:space="0" w:color="auto"/>
          </w:divBdr>
        </w:div>
      </w:divsChild>
    </w:div>
    <w:div w:id="1268805366">
      <w:bodyDiv w:val="1"/>
      <w:marLeft w:val="0"/>
      <w:marRight w:val="0"/>
      <w:marTop w:val="0"/>
      <w:marBottom w:val="0"/>
      <w:divBdr>
        <w:top w:val="none" w:sz="0" w:space="0" w:color="auto"/>
        <w:left w:val="none" w:sz="0" w:space="0" w:color="auto"/>
        <w:bottom w:val="none" w:sz="0" w:space="0" w:color="auto"/>
        <w:right w:val="none" w:sz="0" w:space="0" w:color="auto"/>
      </w:divBdr>
    </w:div>
    <w:div w:id="1332485292">
      <w:bodyDiv w:val="1"/>
      <w:marLeft w:val="0"/>
      <w:marRight w:val="0"/>
      <w:marTop w:val="0"/>
      <w:marBottom w:val="0"/>
      <w:divBdr>
        <w:top w:val="none" w:sz="0" w:space="0" w:color="auto"/>
        <w:left w:val="none" w:sz="0" w:space="0" w:color="auto"/>
        <w:bottom w:val="none" w:sz="0" w:space="0" w:color="auto"/>
        <w:right w:val="none" w:sz="0" w:space="0" w:color="auto"/>
      </w:divBdr>
    </w:div>
    <w:div w:id="1339115415">
      <w:bodyDiv w:val="1"/>
      <w:marLeft w:val="0"/>
      <w:marRight w:val="0"/>
      <w:marTop w:val="0"/>
      <w:marBottom w:val="0"/>
      <w:divBdr>
        <w:top w:val="none" w:sz="0" w:space="0" w:color="auto"/>
        <w:left w:val="none" w:sz="0" w:space="0" w:color="auto"/>
        <w:bottom w:val="none" w:sz="0" w:space="0" w:color="auto"/>
        <w:right w:val="none" w:sz="0" w:space="0" w:color="auto"/>
      </w:divBdr>
    </w:div>
    <w:div w:id="1413358780">
      <w:bodyDiv w:val="1"/>
      <w:marLeft w:val="0"/>
      <w:marRight w:val="0"/>
      <w:marTop w:val="0"/>
      <w:marBottom w:val="0"/>
      <w:divBdr>
        <w:top w:val="none" w:sz="0" w:space="0" w:color="auto"/>
        <w:left w:val="none" w:sz="0" w:space="0" w:color="auto"/>
        <w:bottom w:val="none" w:sz="0" w:space="0" w:color="auto"/>
        <w:right w:val="none" w:sz="0" w:space="0" w:color="auto"/>
      </w:divBdr>
      <w:divsChild>
        <w:div w:id="1506747463">
          <w:marLeft w:val="0"/>
          <w:marRight w:val="0"/>
          <w:marTop w:val="0"/>
          <w:marBottom w:val="0"/>
          <w:divBdr>
            <w:top w:val="none" w:sz="0" w:space="0" w:color="auto"/>
            <w:left w:val="none" w:sz="0" w:space="0" w:color="auto"/>
            <w:bottom w:val="none" w:sz="0" w:space="0" w:color="auto"/>
            <w:right w:val="none" w:sz="0" w:space="0" w:color="auto"/>
          </w:divBdr>
        </w:div>
      </w:divsChild>
    </w:div>
    <w:div w:id="1592202086">
      <w:bodyDiv w:val="1"/>
      <w:marLeft w:val="0"/>
      <w:marRight w:val="0"/>
      <w:marTop w:val="0"/>
      <w:marBottom w:val="0"/>
      <w:divBdr>
        <w:top w:val="none" w:sz="0" w:space="0" w:color="auto"/>
        <w:left w:val="none" w:sz="0" w:space="0" w:color="auto"/>
        <w:bottom w:val="none" w:sz="0" w:space="0" w:color="auto"/>
        <w:right w:val="none" w:sz="0" w:space="0" w:color="auto"/>
      </w:divBdr>
    </w:div>
    <w:div w:id="1842427008">
      <w:bodyDiv w:val="1"/>
      <w:marLeft w:val="0"/>
      <w:marRight w:val="0"/>
      <w:marTop w:val="0"/>
      <w:marBottom w:val="0"/>
      <w:divBdr>
        <w:top w:val="none" w:sz="0" w:space="0" w:color="auto"/>
        <w:left w:val="none" w:sz="0" w:space="0" w:color="auto"/>
        <w:bottom w:val="none" w:sz="0" w:space="0" w:color="auto"/>
        <w:right w:val="none" w:sz="0" w:space="0" w:color="auto"/>
      </w:divBdr>
    </w:div>
    <w:div w:id="20040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stuba.sk/sk/stu/uradna-tabula/dlhodoby-zamer.html?page_id=9311" TargetMode="External"/><Relationship Id="rId11" Type="http://schemas.openxmlformats.org/officeDocument/2006/relationships/hyperlink" Target="https://is.stuba.sk/dok_server/slozka.pl?ds=1;id=215264" TargetMode="External"/><Relationship Id="rId12" Type="http://schemas.openxmlformats.org/officeDocument/2006/relationships/hyperlink" Target="https://www.fchpt.stuba.sk/buxus/docs//vymenuvacie_konania_a_habilitacie/Kolegium_dekana/Zapisnice/Zapisnica__KD_c.14_2021-01-19.pdf" TargetMode="External"/><Relationship Id="rId13" Type="http://schemas.openxmlformats.org/officeDocument/2006/relationships/hyperlink" Target="https://www.fchpt.stuba.sk/sk/fakulta/vypis-uzneseni.html?page_id=4358&amp;mesiac=1" TargetMode="External"/><Relationship Id="rId14" Type="http://schemas.openxmlformats.org/officeDocument/2006/relationships/hyperlink" Target="https://is.stuba.sk/dok_server/slozka.pl?ds=1;id=215264" TargetMode="External"/><Relationship Id="rId15" Type="http://schemas.openxmlformats.org/officeDocument/2006/relationships/hyperlink" Target="https://is.stuba.sk/auth/dok_server/slozka.pl?id=215300" TargetMode="External"/><Relationship Id="rId16" Type="http://schemas.openxmlformats.org/officeDocument/2006/relationships/hyperlink" Target="https://is.stuba.sk/auth/dok_server/slozka.pl?ds=1;id=215235" TargetMode="External"/><Relationship Id="rId17" Type="http://schemas.openxmlformats.org/officeDocument/2006/relationships/hyperlink" Target="https://is.stuba.sk/dok_server/slozka.pl?id=215329" TargetMode="External"/><Relationship Id="rId18" Type="http://schemas.openxmlformats.org/officeDocument/2006/relationships/hyperlink" Target="https://is.stuba.sk/dok_server/slozka.pl?ds=1;id=215264" TargetMode="External"/><Relationship Id="rId19" Type="http://schemas.openxmlformats.org/officeDocument/2006/relationships/hyperlink" Target="https://is.stuba.sk/dok_server/slozka.pl?id=215329" TargetMode="External"/><Relationship Id="rId60" Type="http://schemas.openxmlformats.org/officeDocument/2006/relationships/hyperlink" Target="https://is.stuba.sk/dok_server/slozka.pl?id=215329" TargetMode="External"/><Relationship Id="rId61" Type="http://schemas.openxmlformats.org/officeDocument/2006/relationships/hyperlink" Target="https://is.stuba.sk/auth/dok_server/slozka.pl?id=215300" TargetMode="External"/><Relationship Id="rId62" Type="http://schemas.openxmlformats.org/officeDocument/2006/relationships/hyperlink" Target="https://is.stuba.sk/dok_server/slozka.pl?id=215329" TargetMode="External"/><Relationship Id="rId63" Type="http://schemas.openxmlformats.org/officeDocument/2006/relationships/hyperlink" Target="https://is.stuba.sk/dok_server/slozka.pl?id=215264" TargetMode="External"/><Relationship Id="rId64" Type="http://schemas.openxmlformats.org/officeDocument/2006/relationships/hyperlink" Target="https://is.stuba.sk/auth/dok_server/slozka.pl?id=215300" TargetMode="External"/><Relationship Id="rId65" Type="http://schemas.openxmlformats.org/officeDocument/2006/relationships/hyperlink" Target="https://is.stuba.sk/dok_server/slozka.pl?id=215329" TargetMode="External"/><Relationship Id="rId66" Type="http://schemas.openxmlformats.org/officeDocument/2006/relationships/hyperlink" Target="https://is.stuba.sk/auth/dok_server/slozka.pl?id=215300" TargetMode="External"/><Relationship Id="rId67" Type="http://schemas.openxmlformats.org/officeDocument/2006/relationships/hyperlink" Target="https://www.portalvs.sk/regzam/detail/13693" TargetMode="External"/><Relationship Id="rId68" Type="http://schemas.openxmlformats.org/officeDocument/2006/relationships/hyperlink" Target="https://is.stuba.sk/dok_server/slozka.pl?ds=1;dok=1;id=215264" TargetMode="External"/><Relationship Id="rId69" Type="http://schemas.openxmlformats.org/officeDocument/2006/relationships/hyperlink" Target="https://is.stuba.sk/auth/dok_server/slozka.pl?id=215300" TargetMode="External"/><Relationship Id="rId120" Type="http://schemas.openxmlformats.org/officeDocument/2006/relationships/hyperlink" Target="https://is.stuba.sk/?lang=en" TargetMode="External"/><Relationship Id="rId121" Type="http://schemas.openxmlformats.org/officeDocument/2006/relationships/hyperlink" Target="https://www.stuba.sk/english/ects/ects-information-package/information-on-degree-programmes.html?page_id=5435" TargetMode="External"/><Relationship Id="rId122" Type="http://schemas.openxmlformats.org/officeDocument/2006/relationships/hyperlink" Target="https://is.stuba.sk/dok_server/slozka.pl?ds=1;dok=1;id=215264" TargetMode="External"/><Relationship Id="rId123" Type="http://schemas.openxmlformats.org/officeDocument/2006/relationships/hyperlink" Target="https://www.fchpt.stuba.sk/sk/fakulta/vyrocne-spravy.html?page_id=1760" TargetMode="External"/><Relationship Id="rId124" Type="http://schemas.openxmlformats.org/officeDocument/2006/relationships/hyperlink" Target="https://is.stuba.sk/dok_server/slozka.pl?ds=1;dok=1;id=215264" TargetMode="External"/><Relationship Id="rId125" Type="http://schemas.openxmlformats.org/officeDocument/2006/relationships/hyperlink" Target="https://is.stuba.sk/dok_server/slozka.pl?id=215329" TargetMode="External"/><Relationship Id="rId126" Type="http://schemas.openxmlformats.org/officeDocument/2006/relationships/hyperlink" Target="https://is.stuba.sk/dok_server/slozka.pl?ds=1;dok=1;id=215264" TargetMode="External"/><Relationship Id="rId127" Type="http://schemas.openxmlformats.org/officeDocument/2006/relationships/hyperlink" Target="https://is.stuba.sk/dok_server/slozka.pl?id=215329" TargetMode="External"/><Relationship Id="rId128" Type="http://schemas.openxmlformats.org/officeDocument/2006/relationships/hyperlink" Target="https://is.stuba.sk/dok_server/slozka.pl?ds=1;id=215264" TargetMode="External"/><Relationship Id="rId129" Type="http://schemas.openxmlformats.org/officeDocument/2006/relationships/hyperlink" Target="https://is.stuba.sk/dok_server/slozka.pl?ds=1;id=215264" TargetMode="External"/><Relationship Id="rId40" Type="http://schemas.openxmlformats.org/officeDocument/2006/relationships/hyperlink" Target="https://is.stuba.sk/dok_server/slozka.pl?id=215329" TargetMode="External"/><Relationship Id="rId41" Type="http://schemas.openxmlformats.org/officeDocument/2006/relationships/hyperlink" Target="https://is.stuba.sk/dok_server/slozka.pl?id=215329" TargetMode="External"/><Relationship Id="rId42" Type="http://schemas.openxmlformats.org/officeDocument/2006/relationships/hyperlink" Target="https://www.stuba.sk/buxus/docs/stu/pracoviska/rektorat/odd_vzdelavania/legislativa/predpisy_2020/Uplne_znenie_Studijny_poriadok_STU_s_dodatok_1_a_2od_15.7.2020.pdf" TargetMode="External"/><Relationship Id="rId90" Type="http://schemas.openxmlformats.org/officeDocument/2006/relationships/hyperlink" Target="https://www.fchpt.stuba.sk/sk/informacie-pre-studentov/studentsky-spolok-chem/casopis-radikal.html?page_id=4426" TargetMode="External"/><Relationship Id="rId91" Type="http://schemas.openxmlformats.org/officeDocument/2006/relationships/hyperlink" Target="http://sgteam.eu/" TargetMode="External"/><Relationship Id="rId92" Type="http://schemas.openxmlformats.org/officeDocument/2006/relationships/hyperlink" Target="https://www.stuba.sk/sk/studenti/sluzby-pre-studentov.html?page_id=9327" TargetMode="External"/><Relationship Id="rId93" Type="http://schemas.openxmlformats.org/officeDocument/2006/relationships/hyperlink" Target="https://www.stuba.sk/sk/studenti/jazykove-centrum-stu.html?page_id=9053" TargetMode="External"/><Relationship Id="rId94" Type="http://schemas.openxmlformats.org/officeDocument/2006/relationships/hyperlink" Target="https://www.fchpt.stuba.sk/sk/informacie-pre-studentov/informacie-o-moznostiach-uchadzat-sa-o-zahranicne-stipendia-pobyty-a-staze.html?page_id=2394" TargetMode="External"/><Relationship Id="rId95" Type="http://schemas.openxmlformats.org/officeDocument/2006/relationships/hyperlink" Target="https://www.fchpt.stuba.sk/sk/informacie-pre-studentov/erasmus.html?page_id=3642" TargetMode="External"/><Relationship Id="rId96" Type="http://schemas.openxmlformats.org/officeDocument/2006/relationships/hyperlink" Target="https://www.stuba.sk/sk/studenti/studentske-mobility-staze-erasmus.html?page_id=5546" TargetMode="External"/><Relationship Id="rId101" Type="http://schemas.openxmlformats.org/officeDocument/2006/relationships/hyperlink" Target="https://www.stuba.sk/sk/stu/uradna-tabula/vyrocne-spravy.html?page_id=9312" TargetMode="External"/><Relationship Id="rId102" Type="http://schemas.openxmlformats.org/officeDocument/2006/relationships/hyperlink" Target="https://www.fchpt.stuba.sk/sk/fakulta/vyrocne-spravy.html?page_id=1760" TargetMode="External"/><Relationship Id="rId103" Type="http://schemas.openxmlformats.org/officeDocument/2006/relationships/hyperlink" Target="https://is.stuba.sk/dok_server/slozka.pl?ds=1;dok=1;id=215264" TargetMode="External"/><Relationship Id="rId104" Type="http://schemas.openxmlformats.org/officeDocument/2006/relationships/hyperlink" Target="https://www.stuba.sk/sk/stu/uradna-tabula/vyrocne-spravy.html?page_id=9312" TargetMode="External"/><Relationship Id="rId105" Type="http://schemas.openxmlformats.org/officeDocument/2006/relationships/hyperlink" Target="https://www.fchpt.stuba.sk/sk/fakulta/vyrocne-spravy.html?page_id=1760" TargetMode="External"/><Relationship Id="rId106" Type="http://schemas.openxmlformats.org/officeDocument/2006/relationships/hyperlink" Target="https://www.fchpt.stuba.sk/sk/fakulta/uradna-tabula.html?page_id=424" TargetMode="External"/><Relationship Id="rId107" Type="http://schemas.openxmlformats.org/officeDocument/2006/relationships/hyperlink" Target="https://blog.uiam.sk" TargetMode="External"/><Relationship Id="rId108" Type="http://schemas.openxmlformats.org/officeDocument/2006/relationships/hyperlink" Target="https://is.stuba.sk/dok_server/slozka.pl?ds=1;dok=1;id=215264" TargetMode="External"/><Relationship Id="rId109" Type="http://schemas.openxmlformats.org/officeDocument/2006/relationships/hyperlink" Target="https://www.stuba.sk/sk/stu/uradna-tabula/vyrocne-spravy.html?page_id=9312" TargetMode="External"/><Relationship Id="rId97" Type="http://schemas.openxmlformats.org/officeDocument/2006/relationships/hyperlink" Target="https://www.stuba.sk/sk/studenti/studenti-a-uchadzaci-so-specifickymi-potrebami.html?page_id=6717" TargetMode="External"/><Relationship Id="rId98" Type="http://schemas.openxmlformats.org/officeDocument/2006/relationships/hyperlink" Target="https://www.stuba.sk/sk/stu/uradna-tabula/vyrocne-spravy.html?page_id=9312" TargetMode="External"/><Relationship Id="rId99" Type="http://schemas.openxmlformats.org/officeDocument/2006/relationships/hyperlink" Target="https://www.fchpt.stuba.sk/sk/fakulta/vyrocne-spravy.html?page_id=1760" TargetMode="External"/><Relationship Id="rId43" Type="http://schemas.openxmlformats.org/officeDocument/2006/relationships/hyperlink" Target="https://www.stuba.sk/sk/studenti/disciplinarna-komisia-stu.html?page_id=5482" TargetMode="External"/><Relationship Id="rId44" Type="http://schemas.openxmlformats.org/officeDocument/2006/relationships/hyperlink" Target="https://www.stuba.sk/buxus/docs/stu/pracoviska/rektorat/odd_pravne_organizacne/2020_06_smernica_eticka_komisia_podpisany.pdf" TargetMode="External"/><Relationship Id="rId45" Type="http://schemas.openxmlformats.org/officeDocument/2006/relationships/hyperlink" Target="https://www.stuba.sk/buxus/docs//stu/pracoviska/rektorat/odd_pravne_organizacne/2021_03_smernica_eticky_kodex_studenti_podpisany.pdf" TargetMode="External"/><Relationship Id="rId46" Type="http://schemas.openxmlformats.org/officeDocument/2006/relationships/hyperlink" Target="https://is.stuba.sk/dok_server/slozka.pl?id=215329" TargetMode="External"/><Relationship Id="rId47" Type="http://schemas.openxmlformats.org/officeDocument/2006/relationships/hyperlink" Target="https://www.stuba.sk/buxus/docs/stu/pracoviska/rektorat/odd_vzdelavania/legislativa/predpisy_2020/Uplne_znenie_Studijny_poriadok_STU_s_dodatok_1_a_2od_15.7.2020.pdf" TargetMode="External"/><Relationship Id="rId48" Type="http://schemas.openxmlformats.org/officeDocument/2006/relationships/hyperlink" Target="https://is.stuba.sk/dok_server/slozka.pl?id=215329" TargetMode="External"/><Relationship Id="rId49" Type="http://schemas.openxmlformats.org/officeDocument/2006/relationships/hyperlink" Target="https://www.stuba.sk/buxus/docs/stu/pracoviska/rektorat/odd_vzdelavania/legislativa/predpisy_2020/Uplne_znenie_Studijny_poriadok_STU_s_dodatok_1_a_2od_15.7.2020.pdf" TargetMode="External"/><Relationship Id="rId100" Type="http://schemas.openxmlformats.org/officeDocument/2006/relationships/hyperlink" Target="https://www.fchpt.stuba.sk/sk/fakulta/uradna-tabula.html?page_id=424" TargetMode="External"/><Relationship Id="rId20" Type="http://schemas.openxmlformats.org/officeDocument/2006/relationships/hyperlink" Target="https://www.slov-lex.sk/pravne-predpisy/prilohy/SK/ZZ/2019/244/20190901_5173916-2.pdf" TargetMode="External"/><Relationship Id="rId21" Type="http://schemas.openxmlformats.org/officeDocument/2006/relationships/hyperlink" Target="https://is.stuba.sk/dok_server/slozka.pl?id=215329" TargetMode="External"/><Relationship Id="rId22" Type="http://schemas.openxmlformats.org/officeDocument/2006/relationships/hyperlink" Target="https://www.minedu.sk/slovensky-kvalifikacny-ramec-a-narodna-sustava-kvalifikacii/" TargetMode="External"/><Relationship Id="rId70" Type="http://schemas.openxmlformats.org/officeDocument/2006/relationships/hyperlink" Target="https://is.stuba.sk/auth/dok_server/slozka.pl?id=215300" TargetMode="External"/><Relationship Id="rId71" Type="http://schemas.openxmlformats.org/officeDocument/2006/relationships/hyperlink" Target="https://www.stuba.sk/buxus/docs//stu/pracoviska/rektorat/odd_pravne_organizacne/2021_01_smernica_min_kriteria_doc_prof_podpisany.pdf" TargetMode="External"/><Relationship Id="rId72" Type="http://schemas.openxmlformats.org/officeDocument/2006/relationships/hyperlink" Target="https://is.stuba.sk/auth/dok_server/slozka.pl?ds=1;dok=1;id=215352" TargetMode="External"/><Relationship Id="rId73" Type="http://schemas.openxmlformats.org/officeDocument/2006/relationships/hyperlink" Target="https://is.stuba.sk/auth/dok_server/slozka.pl?ds=1;dok=1;id=215352" TargetMode="External"/><Relationship Id="rId74" Type="http://schemas.openxmlformats.org/officeDocument/2006/relationships/hyperlink" Target="https://is.stuba.sk/auth/dok_server/slozka.pl?ds=1;dok=1;id=215352" TargetMode="External"/><Relationship Id="rId75" Type="http://schemas.openxmlformats.org/officeDocument/2006/relationships/hyperlink" Target="https://is.stuba.sk/dok_server/slozka.pl?id=215329" TargetMode="External"/><Relationship Id="rId76" Type="http://schemas.openxmlformats.org/officeDocument/2006/relationships/hyperlink" Target="https://is.stuba.sk" TargetMode="External"/><Relationship Id="rId77" Type="http://schemas.openxmlformats.org/officeDocument/2006/relationships/hyperlink" Target="https://moodle.uiam.sk" TargetMode="External"/><Relationship Id="rId78" Type="http://schemas.openxmlformats.org/officeDocument/2006/relationships/hyperlink" Target="https://is.stuba.sk/dok_server/slozka.pl?id=215329" TargetMode="External"/><Relationship Id="rId79" Type="http://schemas.openxmlformats.org/officeDocument/2006/relationships/hyperlink" Target="https://is.stuba.sk/dok_server/slozka.pl?id=215329" TargetMode="External"/><Relationship Id="rId23" Type="http://schemas.openxmlformats.org/officeDocument/2006/relationships/hyperlink" Target="https://www.slov-lex.sk/pravne-predpisy/prilohy/SK/ZZ/2019/244/20190901_5173916-2.pdf" TargetMode="External"/><Relationship Id="rId24" Type="http://schemas.openxmlformats.org/officeDocument/2006/relationships/hyperlink" Target="https://is.stuba.sk/dok_server/slozka.pl?id=215329" TargetMode="External"/><Relationship Id="rId25" Type="http://schemas.openxmlformats.org/officeDocument/2006/relationships/hyperlink" Target="https://is.stuba.sk/dok_server/slozka.pl?id=215329" TargetMode="External"/><Relationship Id="rId26" Type="http://schemas.openxmlformats.org/officeDocument/2006/relationships/hyperlink" Target="https://is.stuba.sk/dok_server/slozka.pl?id=215329" TargetMode="External"/><Relationship Id="rId27" Type="http://schemas.openxmlformats.org/officeDocument/2006/relationships/hyperlink" Target="https://is.stuba.sk/dok_server/slozka.pl?id=215329" TargetMode="External"/><Relationship Id="rId28" Type="http://schemas.openxmlformats.org/officeDocument/2006/relationships/hyperlink" Target="https://sustavapovolani.sk/register_zamestnani" TargetMode="External"/><Relationship Id="rId29" Type="http://schemas.openxmlformats.org/officeDocument/2006/relationships/hyperlink" Target="https://is.stuba.sk/dok_server/slozka.pl?id=215329" TargetMode="External"/><Relationship Id="rId130" Type="http://schemas.openxmlformats.org/officeDocument/2006/relationships/header" Target="header1.xml"/><Relationship Id="rId131" Type="http://schemas.openxmlformats.org/officeDocument/2006/relationships/footer" Target="footer1.xml"/><Relationship Id="rId132" Type="http://schemas.openxmlformats.org/officeDocument/2006/relationships/fontTable" Target="fontTable.xml"/><Relationship Id="rId13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s.stuba.sk/dok_server/slozka.pl?ds=1;id=215264" TargetMode="External"/><Relationship Id="rId9" Type="http://schemas.openxmlformats.org/officeDocument/2006/relationships/hyperlink" Target="https://is.stuba.sk/dok_server/slozka.pl?id=215353" TargetMode="External"/><Relationship Id="rId50" Type="http://schemas.openxmlformats.org/officeDocument/2006/relationships/hyperlink" Target="https://www.stuba.sk/sk/studenti/studenti-a-uchadzaci-so-specifickymi-potrebami/poradenske-centrum-stu.html?page_id=12109" TargetMode="External"/><Relationship Id="rId51" Type="http://schemas.openxmlformats.org/officeDocument/2006/relationships/hyperlink" Target="https://www.fchpt.stuba.sk/sk/informacie-pre-uchadzacov-o-studium-na-fchpt/bakalarske-studium.html?page_id=2881" TargetMode="External"/><Relationship Id="rId52" Type="http://schemas.openxmlformats.org/officeDocument/2006/relationships/hyperlink" Target="https://www.fchpt.stuba.sk/buxus/docs/doc/pedagogika/2020/Dalsie_podmienky_prijatia_na_Bc_studium_21-22_v3.pdf" TargetMode="External"/><Relationship Id="rId53" Type="http://schemas.openxmlformats.org/officeDocument/2006/relationships/hyperlink" Target="https://www.fchpt.stuba.sk/sk/informacie-pre-uchadzacov-o-studium-na-fchpt/bakalarske-studium.html?page_id=2881" TargetMode="External"/><Relationship Id="rId54" Type="http://schemas.openxmlformats.org/officeDocument/2006/relationships/hyperlink" Target="https://www.stuba.sk/buxus/docs/stu/pracoviska/rektorat/odd_zahranicne_vztahy/2020_05_smernica_mobility_podpisany_1.pdf" TargetMode="External"/><Relationship Id="rId55" Type="http://schemas.openxmlformats.org/officeDocument/2006/relationships/hyperlink" Target="https://www.crzp.sk" TargetMode="External"/><Relationship Id="rId56" Type="http://schemas.openxmlformats.org/officeDocument/2006/relationships/hyperlink" Target="https://www.stuba.sk/buxus/docs//stu/pracoviska/rektorat/odd_pravne_organizacne/2021_03_smernica_eticky_kodex_studenti_podpisany.pdf" TargetMode="External"/><Relationship Id="rId57" Type="http://schemas.openxmlformats.org/officeDocument/2006/relationships/hyperlink" Target="https://www.stuba.sk/buxus/docs/stu/pracoviska/rektorat/odd_vzdelavania/legislativa/predpisy_2020/Uplne_znenie_Studijny_poriadok_STU_s_dodatok_1_a_2od_15.7.2020.pdf" TargetMode="External"/><Relationship Id="rId58" Type="http://schemas.openxmlformats.org/officeDocument/2006/relationships/hyperlink" Target="https://www.zakonypreludi.sk/zz/2002-131" TargetMode="External"/><Relationship Id="rId59" Type="http://schemas.openxmlformats.org/officeDocument/2006/relationships/hyperlink" Target="https://is.stuba.sk/auth/dok_server/slozka.pl?id=215300" TargetMode="External"/><Relationship Id="rId110" Type="http://schemas.openxmlformats.org/officeDocument/2006/relationships/hyperlink" Target="https://www.fchpt.stuba.sk/sk/fakulta/vyrocne-spravy.html?page_id=1760" TargetMode="External"/><Relationship Id="rId111" Type="http://schemas.openxmlformats.org/officeDocument/2006/relationships/hyperlink" Target="https://is.stuba.sk/dok_server/slozka.pl?ds=1;dok=1;id=215264" TargetMode="External"/><Relationship Id="rId112" Type="http://schemas.openxmlformats.org/officeDocument/2006/relationships/hyperlink" Target="https://www.stuba.sk/sk/informacie-pre-uchadzacov/studijne-programy-a-studijne-odbory.html?page_id=1060" TargetMode="External"/><Relationship Id="rId113" Type="http://schemas.openxmlformats.org/officeDocument/2006/relationships/hyperlink" Target="https://www.stuba.sk/english/ects/ects-information-package/information-on-degree-programmes.html?page_id=5435" TargetMode="External"/><Relationship Id="rId114" Type="http://schemas.openxmlformats.org/officeDocument/2006/relationships/hyperlink" Target="https://is.stuba.sk/auth/" TargetMode="External"/><Relationship Id="rId115" Type="http://schemas.openxmlformats.org/officeDocument/2006/relationships/hyperlink" Target="https://is.stuba.sk/dok_server/slozka.pl?ds=1;id=215204" TargetMode="External"/><Relationship Id="rId116" Type="http://schemas.openxmlformats.org/officeDocument/2006/relationships/hyperlink" Target="https://www.stuba.sk/sk/studenti/organizacia-akademickeho-roka.html?page_id=656" TargetMode="External"/><Relationship Id="rId117" Type="http://schemas.openxmlformats.org/officeDocument/2006/relationships/hyperlink" Target="https://www.stuba.sk/sk/informacie-pre-uchadzacov/studium-na-univerzite.html?page_id=186" TargetMode="External"/><Relationship Id="rId118" Type="http://schemas.openxmlformats.org/officeDocument/2006/relationships/hyperlink" Target="https://www.stuba.sk/english/degree-students/admission-procedure-application-forms-deadlines-fees-contacts-students-guide.html?page_id=2020" TargetMode="External"/><Relationship Id="rId119" Type="http://schemas.openxmlformats.org/officeDocument/2006/relationships/hyperlink" Target="https://www.stuba.sk/english/degree-students/legislation.html?page_id=2021" TargetMode="External"/><Relationship Id="rId30" Type="http://schemas.openxmlformats.org/officeDocument/2006/relationships/hyperlink" Target="https://is.stuba.sk/dok_server/slozka.pl?id=215329" TargetMode="External"/><Relationship Id="rId31" Type="http://schemas.openxmlformats.org/officeDocument/2006/relationships/hyperlink" Target="https://www.stuba.sk/buxus/docs/stu/pracoviska/rektorat/odd_vzdelavania/legislativa/predpisy_2020/Uplne_znenie_Studijny_poriadok_STU_s_dodatok_1_a_2od_15.7.2020.pdf" TargetMode="External"/><Relationship Id="rId32" Type="http://schemas.openxmlformats.org/officeDocument/2006/relationships/hyperlink" Target="https://is.stuba.sk/dok_server/slozka.pl?id=215329" TargetMode="External"/><Relationship Id="rId33" Type="http://schemas.openxmlformats.org/officeDocument/2006/relationships/hyperlink" Target="https://www.fchpt.stuba.sk/buxus/docs//vymenuvacie_konania_a_habilitacie/%20Kolegium_dekana/Zapisnice/Zapisnica__KD_c.14_2021-01-19.pdf" TargetMode="External"/><Relationship Id="rId34" Type="http://schemas.openxmlformats.org/officeDocument/2006/relationships/hyperlink" Target="https://www.fchpt.stuba.sk/sk/fakulta/vypis-uzneseni.html?page_id=4358&amp;mesiac=1" TargetMode="External"/><Relationship Id="rId35" Type="http://schemas.openxmlformats.org/officeDocument/2006/relationships/hyperlink" Target="https://is.stuba.sk/dok_server/slozka.pl?ds=1;dok=1;id=215264" TargetMode="External"/><Relationship Id="rId36" Type="http://schemas.openxmlformats.org/officeDocument/2006/relationships/hyperlink" Target="https://is.stuba.sk/dok_server/slozka.pl?id=215329" TargetMode="External"/><Relationship Id="rId37" Type="http://schemas.openxmlformats.org/officeDocument/2006/relationships/hyperlink" Target="https://www.stuba.sk/buxus/docs/stu/pracoviska/rektorat/odd_vzdelavania/legislativa/predpisy_2020/Uplne_znenie_Studijny_poriadok_STU_s_dodatok_1_a_2od_15.7.2020.pdf" TargetMode="External"/><Relationship Id="rId38" Type="http://schemas.openxmlformats.org/officeDocument/2006/relationships/hyperlink" Target="https://is.stuba.sk/dok_server/slozka.pl?id=215329" TargetMode="External"/><Relationship Id="rId39" Type="http://schemas.openxmlformats.org/officeDocument/2006/relationships/hyperlink" Target="https://is.stuba.sk/dok_server/slozka.pl?id=215329" TargetMode="External"/><Relationship Id="rId80" Type="http://schemas.openxmlformats.org/officeDocument/2006/relationships/hyperlink" Target="https://blog.uiam.sk" TargetMode="External"/><Relationship Id="rId81" Type="http://schemas.openxmlformats.org/officeDocument/2006/relationships/hyperlink" Target="https://www.facebook.com/fchpt.uiam" TargetMode="External"/><Relationship Id="rId82" Type="http://schemas.openxmlformats.org/officeDocument/2006/relationships/hyperlink" Target="https://is.stuba.sk/dok_server/slozka.pl?id=215329" TargetMode="External"/><Relationship Id="rId83" Type="http://schemas.openxmlformats.org/officeDocument/2006/relationships/hyperlink" Target="https://www.stuba.sk/sk/studenti/studenti-a-uchadzaci-so-specifickymi-potrebami/poradenske-centrum-stu.html?page_id=12109" TargetMode="External"/><Relationship Id="rId84" Type="http://schemas.openxmlformats.org/officeDocument/2006/relationships/hyperlink" Target="https://is.stuba.sk/dok_server/slozka.pl?id=215329" TargetMode="External"/><Relationship Id="rId85" Type="http://schemas.openxmlformats.org/officeDocument/2006/relationships/hyperlink" Target="https://www.stuba.sk/sk/ucelove-zariadenia/vysokoskolsky-umelecky-subor-technik.html?page_id=675" TargetMode="External"/><Relationship Id="rId86" Type="http://schemas.openxmlformats.org/officeDocument/2006/relationships/hyperlink" Target="https://www.stuba.sk/sk/fakulty/ucelove-zariadenia/centrum-akademickeho-sportu-stu-cas-stu.html?page_id=3784" TargetMode="External"/><Relationship Id="rId87" Type="http://schemas.openxmlformats.org/officeDocument/2006/relationships/hyperlink" Target="https://www.stuba.sk/sk/studenti/studentsky-zivot/sport.html?page_id=10902" TargetMode="External"/><Relationship Id="rId88" Type="http://schemas.openxmlformats.org/officeDocument/2006/relationships/hyperlink" Target="https://www.stuba.sk/sk/studenti/studentske-organizacie.html?page_id=5484" TargetMode="External"/><Relationship Id="rId89" Type="http://schemas.openxmlformats.org/officeDocument/2006/relationships/hyperlink" Target="https://www.fchpt.stuba.sk/sk/informacie-pre-studentov/studentsky-spolok-chem.html?page_id=4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1E75-4CC0-1840-9D9E-D2F49BF6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12739</Words>
  <Characters>72618</Characters>
  <Application>Microsoft Macintosh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Michal Kvasnica</cp:lastModifiedBy>
  <cp:revision>91</cp:revision>
  <cp:lastPrinted>2020-10-01T14:01:00Z</cp:lastPrinted>
  <dcterms:created xsi:type="dcterms:W3CDTF">2021-03-24T22:36:00Z</dcterms:created>
  <dcterms:modified xsi:type="dcterms:W3CDTF">2021-03-29T09:11:00Z</dcterms:modified>
</cp:coreProperties>
</file>