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5E" w:rsidRPr="00FF2A5E" w:rsidRDefault="00FF2A5E" w:rsidP="00FF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A5E" w:rsidRPr="00FF2A5E" w:rsidRDefault="00FF2A5E" w:rsidP="00FF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A5E" w:rsidRPr="00FF2A5E" w:rsidRDefault="00FF2A5E" w:rsidP="00FF2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5E">
        <w:rPr>
          <w:rFonts w:ascii="Times New Roman" w:hAnsi="Times New Roman" w:cs="Times New Roman"/>
          <w:b/>
          <w:sz w:val="28"/>
          <w:szCs w:val="28"/>
        </w:rPr>
        <w:t>OPIS ŠTUDIJNÉHO PROGRAMU</w:t>
      </w:r>
    </w:p>
    <w:p w:rsidR="00FF2A5E" w:rsidRPr="007D1070" w:rsidRDefault="00FF2A5E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4CC" w:rsidRPr="007D1070" w:rsidRDefault="007D1070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70">
        <w:rPr>
          <w:rFonts w:ascii="Times New Roman" w:hAnsi="Times New Roman" w:cs="Times New Roman"/>
          <w:b/>
          <w:sz w:val="20"/>
          <w:szCs w:val="20"/>
        </w:rPr>
        <w:t>Názov vysokej školy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904CC" w:rsidRPr="007D1070">
        <w:rPr>
          <w:rFonts w:ascii="Times New Roman" w:hAnsi="Times New Roman" w:cs="Times New Roman"/>
          <w:sz w:val="20"/>
          <w:szCs w:val="20"/>
        </w:rPr>
        <w:t>Univerzita Komenského v Bratislave</w:t>
      </w:r>
    </w:p>
    <w:p w:rsidR="00C904CC" w:rsidRPr="007D1070" w:rsidRDefault="007D1070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70">
        <w:rPr>
          <w:rFonts w:ascii="Times New Roman" w:hAnsi="Times New Roman" w:cs="Times New Roman"/>
          <w:b/>
          <w:sz w:val="20"/>
          <w:szCs w:val="20"/>
        </w:rPr>
        <w:t>Sídlo vysokej školy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904CC" w:rsidRPr="007D1070">
        <w:rPr>
          <w:rFonts w:ascii="Times New Roman" w:hAnsi="Times New Roman" w:cs="Times New Roman"/>
          <w:sz w:val="20"/>
          <w:szCs w:val="20"/>
        </w:rPr>
        <w:t>Bratislava, Slovenská republika</w:t>
      </w:r>
    </w:p>
    <w:p w:rsidR="00C904CC" w:rsidRPr="00982ED2" w:rsidRDefault="00C904CC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70">
        <w:rPr>
          <w:rFonts w:ascii="Times New Roman" w:hAnsi="Times New Roman" w:cs="Times New Roman"/>
          <w:b/>
          <w:sz w:val="20"/>
          <w:szCs w:val="20"/>
        </w:rPr>
        <w:t>Ide</w:t>
      </w:r>
      <w:r w:rsidR="007D1070" w:rsidRPr="007D1070">
        <w:rPr>
          <w:rFonts w:ascii="Times New Roman" w:hAnsi="Times New Roman" w:cs="Times New Roman"/>
          <w:b/>
          <w:sz w:val="20"/>
          <w:szCs w:val="20"/>
        </w:rPr>
        <w:t>ntifikačné číslo vysokej školy</w:t>
      </w:r>
      <w:r w:rsidR="007D107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904CC" w:rsidRPr="007D1070" w:rsidRDefault="007D1070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70">
        <w:rPr>
          <w:rFonts w:ascii="Times New Roman" w:hAnsi="Times New Roman" w:cs="Times New Roman"/>
          <w:b/>
          <w:sz w:val="20"/>
          <w:szCs w:val="20"/>
        </w:rPr>
        <w:t>Názov fakulty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904CC" w:rsidRPr="007D1070">
        <w:rPr>
          <w:rFonts w:ascii="Times New Roman" w:hAnsi="Times New Roman" w:cs="Times New Roman"/>
          <w:sz w:val="20"/>
          <w:szCs w:val="20"/>
        </w:rPr>
        <w:t>Fakulta telesnej výchovy a športu</w:t>
      </w:r>
    </w:p>
    <w:p w:rsidR="00C904CC" w:rsidRDefault="00C904CC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070">
        <w:rPr>
          <w:rFonts w:ascii="Times New Roman" w:hAnsi="Times New Roman" w:cs="Times New Roman"/>
          <w:b/>
          <w:sz w:val="20"/>
          <w:szCs w:val="20"/>
        </w:rPr>
        <w:t>Sídlo fakulty</w:t>
      </w:r>
      <w:r w:rsidRPr="007D1070">
        <w:rPr>
          <w:rFonts w:ascii="Times New Roman" w:hAnsi="Times New Roman" w:cs="Times New Roman"/>
          <w:sz w:val="20"/>
          <w:szCs w:val="20"/>
        </w:rPr>
        <w:t>:</w:t>
      </w:r>
      <w:r w:rsidR="007D1070">
        <w:rPr>
          <w:rFonts w:ascii="Times New Roman" w:hAnsi="Times New Roman" w:cs="Times New Roman"/>
          <w:sz w:val="20"/>
          <w:szCs w:val="20"/>
        </w:rPr>
        <w:t xml:space="preserve"> </w:t>
      </w:r>
      <w:r w:rsidRPr="007D1070">
        <w:rPr>
          <w:rFonts w:ascii="Times New Roman" w:hAnsi="Times New Roman" w:cs="Times New Roman"/>
          <w:sz w:val="20"/>
          <w:szCs w:val="20"/>
        </w:rPr>
        <w:t>Bratislava, Slovenská republika</w:t>
      </w:r>
    </w:p>
    <w:p w:rsidR="00037449" w:rsidRPr="007D1070" w:rsidRDefault="00037449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37449" w:rsidTr="00037449">
        <w:tc>
          <w:tcPr>
            <w:tcW w:w="4530" w:type="dxa"/>
          </w:tcPr>
          <w:p w:rsidR="00037449" w:rsidRDefault="00037449" w:rsidP="0099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70">
              <w:rPr>
                <w:rFonts w:ascii="Times New Roman" w:hAnsi="Times New Roman" w:cs="Times New Roman"/>
                <w:sz w:val="20"/>
                <w:szCs w:val="20"/>
              </w:rPr>
              <w:t>Orgán vysokej školy na schvaľovanie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študijného programu:</w:t>
            </w:r>
          </w:p>
        </w:tc>
        <w:tc>
          <w:tcPr>
            <w:tcW w:w="4530" w:type="dxa"/>
          </w:tcPr>
          <w:p w:rsidR="00037449" w:rsidRPr="002A390A" w:rsidRDefault="00037449" w:rsidP="00992D94">
            <w:pPr>
              <w:tabs>
                <w:tab w:val="center" w:pos="45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Dočasná akreditačná rada Univerzity Komenského v Bratislave</w:t>
            </w:r>
          </w:p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449" w:rsidTr="00037449">
        <w:tc>
          <w:tcPr>
            <w:tcW w:w="4530" w:type="dxa"/>
          </w:tcPr>
          <w:p w:rsidR="00037449" w:rsidRDefault="00037449" w:rsidP="0099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070">
              <w:rPr>
                <w:rFonts w:ascii="Times New Roman" w:hAnsi="Times New Roman" w:cs="Times New Roman"/>
                <w:sz w:val="20"/>
                <w:szCs w:val="20"/>
              </w:rPr>
              <w:t>Dátum schválenia študijného programu alebo úpravy študijného programu:</w:t>
            </w:r>
          </w:p>
        </w:tc>
        <w:tc>
          <w:tcPr>
            <w:tcW w:w="4530" w:type="dxa"/>
          </w:tcPr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</w:t>
            </w:r>
          </w:p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449" w:rsidTr="00037449">
        <w:tc>
          <w:tcPr>
            <w:tcW w:w="4530" w:type="dxa"/>
          </w:tcPr>
          <w:p w:rsidR="00037449" w:rsidRDefault="00037449" w:rsidP="0099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E4">
              <w:rPr>
                <w:rFonts w:ascii="Times New Roman" w:hAnsi="Times New Roman" w:cs="Times New Roman"/>
                <w:sz w:val="20"/>
                <w:szCs w:val="20"/>
              </w:rPr>
              <w:t>Dátum ostatnej zmeny opisu študijného programu:</w:t>
            </w:r>
          </w:p>
        </w:tc>
        <w:tc>
          <w:tcPr>
            <w:tcW w:w="4530" w:type="dxa"/>
          </w:tcPr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449" w:rsidTr="00037449">
        <w:tc>
          <w:tcPr>
            <w:tcW w:w="4530" w:type="dxa"/>
          </w:tcPr>
          <w:p w:rsidR="00037449" w:rsidRDefault="00037449" w:rsidP="0099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E4">
              <w:rPr>
                <w:rFonts w:ascii="Times New Roman" w:hAnsi="Times New Roman" w:cs="Times New Roman"/>
                <w:sz w:val="20"/>
                <w:szCs w:val="20"/>
              </w:rPr>
              <w:t>Odkaz na výsledky ostatného periodického hodnotenia študijného programu vysokou školou:</w:t>
            </w:r>
          </w:p>
        </w:tc>
        <w:tc>
          <w:tcPr>
            <w:tcW w:w="4530" w:type="dxa"/>
          </w:tcPr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449" w:rsidTr="00037449">
        <w:tc>
          <w:tcPr>
            <w:tcW w:w="4530" w:type="dxa"/>
          </w:tcPr>
          <w:p w:rsidR="00037449" w:rsidRPr="00B467E4" w:rsidRDefault="00037449" w:rsidP="0099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E4">
              <w:rPr>
                <w:rFonts w:ascii="Times New Roman" w:hAnsi="Times New Roman" w:cs="Times New Roman"/>
                <w:sz w:val="20"/>
                <w:szCs w:val="20"/>
              </w:rPr>
              <w:t xml:space="preserve">Odkaz na hodnotiacu správu k žiadosti o akreditáciu študijného programu </w:t>
            </w:r>
            <w:r w:rsidRPr="00B467E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podľa § 30 zákona č. 269/2018 Z. z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.:</w:t>
            </w:r>
          </w:p>
        </w:tc>
        <w:tc>
          <w:tcPr>
            <w:tcW w:w="4530" w:type="dxa"/>
          </w:tcPr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</w:t>
            </w:r>
          </w:p>
          <w:p w:rsidR="00037449" w:rsidRPr="002A390A" w:rsidRDefault="00037449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1070" w:rsidRDefault="007D1070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A6D94" w:rsidTr="006A6D94">
        <w:tc>
          <w:tcPr>
            <w:tcW w:w="9060" w:type="dxa"/>
            <w:gridSpan w:val="2"/>
            <w:shd w:val="clear" w:color="auto" w:fill="E7E6E6" w:themeFill="background2"/>
          </w:tcPr>
          <w:p w:rsidR="006A6D94" w:rsidRPr="006A6D94" w:rsidRDefault="006A6D94" w:rsidP="006A6D94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ZÁKLADNÉ ÚDAJE O ŠTUDIJNOM PROGRAME</w:t>
            </w:r>
          </w:p>
        </w:tc>
      </w:tr>
      <w:tr w:rsidR="006A6D94" w:rsidTr="006A6D94">
        <w:tc>
          <w:tcPr>
            <w:tcW w:w="4530" w:type="dxa"/>
          </w:tcPr>
          <w:p w:rsidR="006A6D94" w:rsidRPr="009B139E" w:rsidRDefault="006A6D94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A6D94">
              <w:rPr>
                <w:rFonts w:ascii="Times New Roman" w:hAnsi="Times New Roman" w:cs="Times New Roman"/>
                <w:sz w:val="20"/>
                <w:szCs w:val="20"/>
              </w:rPr>
              <w:t>Názov študijného programu a číslo pod</w:t>
            </w:r>
            <w:r w:rsidR="009B139E">
              <w:rPr>
                <w:rFonts w:ascii="Times New Roman" w:hAnsi="Times New Roman" w:cs="Times New Roman"/>
                <w:sz w:val="20"/>
                <w:szCs w:val="20"/>
              </w:rPr>
              <w:t>ľa registra študijných programov</w:t>
            </w:r>
          </w:p>
        </w:tc>
        <w:tc>
          <w:tcPr>
            <w:tcW w:w="4530" w:type="dxa"/>
          </w:tcPr>
          <w:p w:rsidR="006A6D94" w:rsidRPr="00D97DFA" w:rsidRDefault="006A6D94" w:rsidP="00992D94">
            <w:pPr>
              <w:pStyle w:val="Odsekzoznamu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Vedy o športe (nový študijný program, nie je v registri študijných programov)</w:t>
            </w:r>
          </w:p>
        </w:tc>
      </w:tr>
      <w:tr w:rsidR="006A6D94" w:rsidTr="006A6D94">
        <w:tc>
          <w:tcPr>
            <w:tcW w:w="4530" w:type="dxa"/>
          </w:tcPr>
          <w:p w:rsidR="006A6D94" w:rsidRPr="009B139E" w:rsidRDefault="009B139E" w:rsidP="00992D94">
            <w:pPr>
              <w:pStyle w:val="Odsekzoznamu"/>
              <w:numPr>
                <w:ilvl w:val="0"/>
                <w:numId w:val="2"/>
              </w:numPr>
              <w:ind w:left="452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9B139E">
              <w:rPr>
                <w:rFonts w:ascii="Times New Roman" w:hAnsi="Times New Roman" w:cs="Times New Roman"/>
                <w:sz w:val="20"/>
                <w:szCs w:val="20"/>
              </w:rPr>
              <w:t>Stupeň vysokoškolského štúdia a ISCED-F kód stupňa vzdelávania</w:t>
            </w:r>
          </w:p>
        </w:tc>
        <w:tc>
          <w:tcPr>
            <w:tcW w:w="4530" w:type="dxa"/>
          </w:tcPr>
          <w:p w:rsidR="009B139E" w:rsidRPr="00D97DFA" w:rsidRDefault="009B139E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3. stupeň, </w:t>
            </w:r>
            <w:r w:rsidR="00F11F9C" w:rsidRPr="00D97DFA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  <w:p w:rsidR="006A6D94" w:rsidRPr="00D97DFA" w:rsidRDefault="006A6D9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D94" w:rsidTr="006A6D94">
        <w:tc>
          <w:tcPr>
            <w:tcW w:w="4530" w:type="dxa"/>
          </w:tcPr>
          <w:p w:rsidR="006A6D94" w:rsidRPr="00D43E98" w:rsidRDefault="00D43E98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43E98">
              <w:rPr>
                <w:rFonts w:ascii="Times New Roman" w:hAnsi="Times New Roman" w:cs="Times New Roman"/>
                <w:sz w:val="20"/>
                <w:szCs w:val="20"/>
              </w:rPr>
              <w:t>Miesto/a uskutočňovania študijného programu</w:t>
            </w:r>
          </w:p>
        </w:tc>
        <w:tc>
          <w:tcPr>
            <w:tcW w:w="4530" w:type="dxa"/>
          </w:tcPr>
          <w:p w:rsidR="006A6D94" w:rsidRPr="00D97DFA" w:rsidRDefault="00D43E98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Bratislava, Slovenská republika</w:t>
            </w:r>
          </w:p>
        </w:tc>
      </w:tr>
      <w:tr w:rsidR="00886559" w:rsidRPr="00886559" w:rsidTr="006A6D94">
        <w:tc>
          <w:tcPr>
            <w:tcW w:w="4530" w:type="dxa"/>
          </w:tcPr>
          <w:p w:rsidR="006A6D94" w:rsidRPr="00886559" w:rsidRDefault="00D43E98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Názov a číslo študijného odboru, v ktorom sa absolvovaním študijného programu získa vysokoškolské vzdelanie, alebo kombinácia dvoch študijných odborov, v ktorých sa absolvovaním študijného programu získa vysokoškolské vzdelanie, ISCED-F kódy odboru/odborov</w:t>
            </w:r>
          </w:p>
        </w:tc>
        <w:tc>
          <w:tcPr>
            <w:tcW w:w="4530" w:type="dxa"/>
          </w:tcPr>
          <w:p w:rsidR="00D43E98" w:rsidRPr="00D97DFA" w:rsidRDefault="00D43E98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Vedy o športe, 7418, 1014</w:t>
            </w:r>
          </w:p>
          <w:p w:rsidR="006A6D94" w:rsidRPr="00D97DFA" w:rsidRDefault="006A6D9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559" w:rsidRPr="00886559" w:rsidTr="006A6D94">
        <w:tc>
          <w:tcPr>
            <w:tcW w:w="4530" w:type="dxa"/>
          </w:tcPr>
          <w:p w:rsidR="006A6D94" w:rsidRPr="00886559" w:rsidRDefault="00F11F9C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Typ študijného programu</w:t>
            </w:r>
          </w:p>
        </w:tc>
        <w:tc>
          <w:tcPr>
            <w:tcW w:w="4530" w:type="dxa"/>
          </w:tcPr>
          <w:p w:rsidR="00F11F9C" w:rsidRPr="00D97DFA" w:rsidRDefault="00F11F9C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Akademicky orientovaný študijný program</w:t>
            </w:r>
          </w:p>
          <w:p w:rsidR="006A6D94" w:rsidRPr="00D97DFA" w:rsidRDefault="006A6D9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559" w:rsidRPr="00886559" w:rsidTr="006A6D94">
        <w:tc>
          <w:tcPr>
            <w:tcW w:w="4530" w:type="dxa"/>
          </w:tcPr>
          <w:p w:rsidR="006A6D94" w:rsidRPr="00886559" w:rsidRDefault="00D4119C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Udeľovaný akademický titul</w:t>
            </w:r>
          </w:p>
        </w:tc>
        <w:tc>
          <w:tcPr>
            <w:tcW w:w="4530" w:type="dxa"/>
          </w:tcPr>
          <w:p w:rsidR="006A6D94" w:rsidRPr="00D97DFA" w:rsidRDefault="00D4119C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PhD. (</w:t>
            </w:r>
            <w:proofErr w:type="spellStart"/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philosophiae</w:t>
            </w:r>
            <w:proofErr w:type="spellEnd"/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doctor</w:t>
            </w:r>
            <w:proofErr w:type="spellEnd"/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86559" w:rsidRPr="00886559" w:rsidTr="006A6D94">
        <w:tc>
          <w:tcPr>
            <w:tcW w:w="4530" w:type="dxa"/>
          </w:tcPr>
          <w:p w:rsidR="006A6D94" w:rsidRPr="00886559" w:rsidRDefault="00D4119C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Forma štúdia</w:t>
            </w:r>
          </w:p>
        </w:tc>
        <w:tc>
          <w:tcPr>
            <w:tcW w:w="4530" w:type="dxa"/>
          </w:tcPr>
          <w:p w:rsidR="006A6D94" w:rsidRPr="00D97DFA" w:rsidRDefault="00107D55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Externá</w:t>
            </w:r>
          </w:p>
        </w:tc>
      </w:tr>
      <w:tr w:rsidR="00886559" w:rsidRPr="00886559" w:rsidTr="006A6D94">
        <w:tc>
          <w:tcPr>
            <w:tcW w:w="4530" w:type="dxa"/>
          </w:tcPr>
          <w:p w:rsidR="006A6D94" w:rsidRPr="00886559" w:rsidRDefault="00D4119C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Pri spoločných študijných programoch spolupracujúce vysoké školy a vymedzenie, ktoré študijné povinnosti plní študent na ktorej vysokej škole</w:t>
            </w:r>
          </w:p>
        </w:tc>
        <w:tc>
          <w:tcPr>
            <w:tcW w:w="4530" w:type="dxa"/>
          </w:tcPr>
          <w:p w:rsidR="006A6D94" w:rsidRPr="00D97DFA" w:rsidRDefault="00D4119C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Bezpredmetné</w:t>
            </w:r>
          </w:p>
        </w:tc>
      </w:tr>
      <w:tr w:rsidR="00886559" w:rsidRPr="00886559" w:rsidTr="006A6D94">
        <w:tc>
          <w:tcPr>
            <w:tcW w:w="4530" w:type="dxa"/>
          </w:tcPr>
          <w:p w:rsidR="006A6D94" w:rsidRPr="00886559" w:rsidRDefault="00B64E64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Jazyk alebo jazyky, v ktorých sa študijný program uskutočňuje</w:t>
            </w:r>
          </w:p>
        </w:tc>
        <w:tc>
          <w:tcPr>
            <w:tcW w:w="4530" w:type="dxa"/>
          </w:tcPr>
          <w:p w:rsidR="00B64E64" w:rsidRPr="00D97DFA" w:rsidRDefault="00B64E6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Slovenský jazyk</w:t>
            </w:r>
          </w:p>
          <w:p w:rsidR="006A6D94" w:rsidRPr="00D97DFA" w:rsidRDefault="006A6D9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559" w:rsidRPr="00886559" w:rsidTr="006A6D94">
        <w:tc>
          <w:tcPr>
            <w:tcW w:w="4530" w:type="dxa"/>
          </w:tcPr>
          <w:p w:rsidR="006A6D94" w:rsidRPr="00886559" w:rsidRDefault="00B64E64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Štandardná dĺžka štúdia vyjadrená v akademických rokoch</w:t>
            </w:r>
          </w:p>
        </w:tc>
        <w:tc>
          <w:tcPr>
            <w:tcW w:w="4530" w:type="dxa"/>
          </w:tcPr>
          <w:p w:rsidR="006A6D94" w:rsidRPr="00D97DFA" w:rsidRDefault="00107D55" w:rsidP="00107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64E64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štyri</w:t>
            </w:r>
            <w:r w:rsidR="00B64E64" w:rsidRPr="00D97DFA">
              <w:rPr>
                <w:rFonts w:ascii="Times New Roman" w:hAnsi="Times New Roman" w:cs="Times New Roman"/>
                <w:sz w:val="16"/>
                <w:szCs w:val="16"/>
              </w:rPr>
              <w:t>) akademické roky</w:t>
            </w:r>
          </w:p>
        </w:tc>
      </w:tr>
      <w:tr w:rsidR="00886559" w:rsidRPr="00886559" w:rsidTr="006A6D94">
        <w:tc>
          <w:tcPr>
            <w:tcW w:w="4530" w:type="dxa"/>
          </w:tcPr>
          <w:p w:rsidR="00B64E64" w:rsidRPr="00886559" w:rsidRDefault="00B64E64" w:rsidP="00992D94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Kapacita študijného programu (plánovaný počet študentov), skutočný počet uchádzačov a počet študentov</w:t>
            </w:r>
          </w:p>
        </w:tc>
        <w:tc>
          <w:tcPr>
            <w:tcW w:w="4530" w:type="dxa"/>
          </w:tcPr>
          <w:p w:rsidR="00B64E64" w:rsidRPr="00D97DFA" w:rsidRDefault="00B64E6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</w:tc>
      </w:tr>
    </w:tbl>
    <w:p w:rsidR="006A6D94" w:rsidRPr="00886559" w:rsidRDefault="006A6D94" w:rsidP="00FF2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6559" w:rsidRPr="00886559" w:rsidTr="00886559">
        <w:tc>
          <w:tcPr>
            <w:tcW w:w="9060" w:type="dxa"/>
            <w:gridSpan w:val="2"/>
            <w:shd w:val="clear" w:color="auto" w:fill="E7E6E6" w:themeFill="background2"/>
          </w:tcPr>
          <w:p w:rsidR="00886559" w:rsidRPr="00886559" w:rsidRDefault="00886559" w:rsidP="00886559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86559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PROFIL ABSOLVENTA A CIELE VZDELÁVANIA</w:t>
            </w:r>
          </w:p>
        </w:tc>
      </w:tr>
      <w:tr w:rsidR="00886559" w:rsidRPr="00886559" w:rsidTr="00886559">
        <w:tc>
          <w:tcPr>
            <w:tcW w:w="4530" w:type="dxa"/>
          </w:tcPr>
          <w:p w:rsidR="00886559" w:rsidRPr="00886559" w:rsidRDefault="00886559" w:rsidP="00992D94">
            <w:pPr>
              <w:pStyle w:val="Odsekzoznamu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6559">
              <w:rPr>
                <w:rFonts w:ascii="Times New Roman" w:hAnsi="Times New Roman" w:cs="Times New Roman"/>
                <w:sz w:val="20"/>
                <w:szCs w:val="20"/>
              </w:rPr>
              <w:t>Ciele vzdelávania študijného programu ako schopnosti študenta v čase ukončenia študijného programu a hlavné výstupy vzdelávania</w:t>
            </w:r>
          </w:p>
        </w:tc>
        <w:tc>
          <w:tcPr>
            <w:tcW w:w="4530" w:type="dxa"/>
          </w:tcPr>
          <w:p w:rsidR="00886559" w:rsidRPr="00D97DFA" w:rsidRDefault="005A754C" w:rsidP="00992D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97DF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Má systematicky ucelený a komplexný súbor odborných a metodologických vedomostí z viacerých oblasti odboru alebo praxe. Má rozsiahle poznanie teórií, sofistikovaných postupov vedy vrátane metodológie na úrovni zodpovedajúcej medzinárodným kritériám. Ovláda súčasnú výskumnú paradigmu v relevantnej časti vied o športe. Vie aktívnym spôsobom získavať nové poznatky a informácie, kriticky analyzovať, komparovať, verifikovať, vyhodnocovať a využívať ich v existujúcej teórii či v kreovaní nových teórií a v praktických aplikáciách pre rozvoj vied </w:t>
            </w:r>
            <w:r w:rsidRPr="00D97DF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lastRenderedPageBreak/>
              <w:t xml:space="preserve">o športe. Vie aplikovať vlastné zistenia a tvorivým spôsobom zdokonaľovať a rozvíjať teórie a výskumné, vývojové a inovačné postupy vo vedách o športe a vytvárať nové. Dokáže identifikovať a posúdiť svetový, národný, vedecký a inovačný vývoj vo vedách o športe a v príbuzných vedných odboroch a využívať ho v smerovaní a v rozvoji vied o športe s integráciou vedomostí z rôznych oblastí. Absolvent je kompetentný plánovať a iniciovať riešenie komplexných problémov, projektov vrátane formulovania cieľov, prostriedkov a metód v oblasti vývoja vo vedách o športe. Posudzuje a modifikuje vlastnú odbornú činnosť v širšom kontexte vo vzťahu na dlhodobý dopad vo vedách o športe a z hľadiska sociálnych, etických, environmentálnych a ďalších relevantných kritérií. Je pripravený formulovať informácie o výstupoch a záveroch vedeckej, výskumnej a vývojovej práce na medzinárodnej úrovni a riadiť výskumné úlohy a tímy. Vie komunikovať v anglickom alebo inom cudzom jazyku, čo mu pomáha pri získavaní, analyzovaní a interpretovaní vedeckých poznatkov zo zahraničných odborných časopisov, ako aj pri odbornej komunikácii na medzinárodnom fóre. Absolvent dokáže plánovať vlastný rozvoj a rozvoj spoločnosti v kontexte vzdelanostnej spoločnosti, vedeckého a technického pokroku. Je pripravený na riadenie pracovných tímov vied o športe. Má kritické nezávislé analytické a syntetické myslenie v nepredvídateľných, meniacich sa podmienkach. Zohľadňuje spoločenské, vedecké a etické aspekty vo svojej spoločenskej praxi. Nadobudol schopnosť prezentovať výsledky vlastného tvorivého výskumu pred odbornou komunitou v oblasti vied o športe a širších oblastiach. </w:t>
            </w:r>
          </w:p>
        </w:tc>
      </w:tr>
      <w:tr w:rsidR="00886559" w:rsidRPr="00886559" w:rsidTr="00886559">
        <w:tc>
          <w:tcPr>
            <w:tcW w:w="4530" w:type="dxa"/>
          </w:tcPr>
          <w:p w:rsidR="00886559" w:rsidRPr="005A754C" w:rsidRDefault="005A754C" w:rsidP="00992D94">
            <w:pPr>
              <w:pStyle w:val="Odsekzoznamu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A7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Povolania, na výkon ktorých je absolvent v čase absolvovania štúdia pripravený a potenciál študijného programu z pohľadu uplatnenia absolventov</w:t>
            </w:r>
          </w:p>
        </w:tc>
        <w:tc>
          <w:tcPr>
            <w:tcW w:w="4530" w:type="dxa"/>
          </w:tcPr>
          <w:p w:rsidR="005A754C" w:rsidRPr="00D97DFA" w:rsidRDefault="005A754C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Absolvent je v čase absolvovania študijného programu pripravený na výkon viacerých povolaní:</w:t>
            </w:r>
          </w:p>
          <w:p w:rsidR="005A754C" w:rsidRPr="00D97DFA" w:rsidRDefault="005A754C" w:rsidP="00992D94">
            <w:pPr>
              <w:pStyle w:val="Odsekzoznamu"/>
              <w:numPr>
                <w:ilvl w:val="0"/>
                <w:numId w:val="4"/>
              </w:numPr>
              <w:ind w:left="174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V akademickej sfére. Učiteľ na vysokej škole so zameraním na prípravu odborníkov v športe, ktorý je zároveň povinný realizovať aj vedeckovýskumnú činnosť, resp. vedeckovýskumný pracovník v rovnakej inštitúcii.</w:t>
            </w:r>
          </w:p>
          <w:p w:rsidR="005A754C" w:rsidRPr="00D97DFA" w:rsidRDefault="005A754C" w:rsidP="00992D94">
            <w:pPr>
              <w:pStyle w:val="Odsekzoznamu"/>
              <w:numPr>
                <w:ilvl w:val="0"/>
                <w:numId w:val="4"/>
              </w:numPr>
              <w:ind w:left="174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Vo vedeckovýskumnej sfére. Vedeckovýskumný pracovník v inštitúciách rozličného zamerania, kde sa vyžaduje kvalifikácia z oblasti Vied o športe, napr. diagnostika športovcov.</w:t>
            </w:r>
          </w:p>
          <w:p w:rsidR="005A754C" w:rsidRPr="00D97DFA" w:rsidRDefault="005A754C" w:rsidP="00992D94">
            <w:pPr>
              <w:pStyle w:val="Odsekzoznamu"/>
              <w:numPr>
                <w:ilvl w:val="0"/>
                <w:numId w:val="4"/>
              </w:numPr>
              <w:ind w:left="174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Vo sfére športovej praxe. Tréner rozličných športov, resp. kondičný tréner, odborník na iné zložky športovej prípravy, ktorý je schopný tréningový proces na rôznych úrovniach hlbšie a detailnejšie naplánovať, realizovať a vyhodnotiť a súčasne výsledky tejto činnosti ďalej prezentovať akademickej i vedeckej komunite. Odborník v oblasti riadenia športových subjektov.</w:t>
            </w:r>
          </w:p>
          <w:p w:rsidR="005A754C" w:rsidRPr="00D97DFA" w:rsidRDefault="005A754C" w:rsidP="00992D94">
            <w:pPr>
              <w:pStyle w:val="Odsekzoznamu"/>
              <w:numPr>
                <w:ilvl w:val="0"/>
                <w:numId w:val="4"/>
              </w:numPr>
              <w:ind w:left="174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V privátnej sfére. Odborník so širším záberom v oblasti športu, ktorý je schopný založiť a viesť samostatný športový subjekt poskytujúci služby širokej verejnosti alebo vrcholovým a výkonnostným športovcom.</w:t>
            </w:r>
          </w:p>
          <w:p w:rsidR="005A754C" w:rsidRPr="00D97DFA" w:rsidRDefault="005A754C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Potenciál študijného programu z pohľadu uplatnenia absolventa</w:t>
            </w:r>
            <w:r w:rsidR="00146FF4" w:rsidRPr="00D97DF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86559" w:rsidRPr="0018284E" w:rsidRDefault="005A754C" w:rsidP="00992D94">
            <w:pPr>
              <w:pStyle w:val="Odsekzoznamu"/>
              <w:numPr>
                <w:ilvl w:val="0"/>
                <w:numId w:val="4"/>
              </w:numPr>
              <w:ind w:left="17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Študijný program Vedy o športe má z pohľadu uplatnenia absolventa potenciál presahujúci samotnú oblasť širokospektrálne chápaného športu: Presah – v závislosti od užšieho zamerania absolventa počas štúdia – možno vidieť vo viacerých oblastiach, ako napr. zdravotne zamerané programy širokej populácie zacielené na upevňovanie zdravia či využitie pohybu ako terapeutického prostriedku v rámci komplexnej starostlivosti pri ochoreniach orgánových systémov.</w:t>
            </w:r>
          </w:p>
        </w:tc>
      </w:tr>
      <w:tr w:rsidR="00886559" w:rsidRPr="002A390A" w:rsidTr="00886559">
        <w:tc>
          <w:tcPr>
            <w:tcW w:w="4530" w:type="dxa"/>
          </w:tcPr>
          <w:p w:rsidR="00886559" w:rsidRPr="002A390A" w:rsidRDefault="0018284E" w:rsidP="00992D94">
            <w:pPr>
              <w:pStyle w:val="Odsekzoznamu"/>
              <w:numPr>
                <w:ilvl w:val="0"/>
                <w:numId w:val="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A390A">
              <w:rPr>
                <w:rFonts w:ascii="Times New Roman" w:hAnsi="Times New Roman" w:cs="Times New Roman"/>
                <w:sz w:val="20"/>
                <w:szCs w:val="20"/>
              </w:rPr>
              <w:t>Relevantné externé zainteresované strany, ktoré poskytli vyjadrenie alebo súhlasné stanovisko k súladu získanej kvalifikácie so sektorovo-špecifickými požiadavkami na výkon povolania.</w:t>
            </w:r>
          </w:p>
        </w:tc>
        <w:tc>
          <w:tcPr>
            <w:tcW w:w="4530" w:type="dxa"/>
          </w:tcPr>
          <w:p w:rsidR="005A4D1F" w:rsidRPr="002A390A" w:rsidRDefault="005A4D1F" w:rsidP="00992D94">
            <w:pPr>
              <w:pStyle w:val="Odsekzoznamu"/>
              <w:numPr>
                <w:ilvl w:val="0"/>
                <w:numId w:val="12"/>
              </w:numPr>
              <w:ind w:left="174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 xml:space="preserve">Slovenský olympijský a športový výbor (Ing. Anton </w:t>
            </w:r>
            <w:proofErr w:type="spellStart"/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Siekel</w:t>
            </w:r>
            <w:proofErr w:type="spellEnd"/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, prezident)</w:t>
            </w:r>
          </w:p>
          <w:p w:rsidR="005A4D1F" w:rsidRPr="002A390A" w:rsidRDefault="005A4D1F" w:rsidP="00992D94">
            <w:pPr>
              <w:pStyle w:val="Odsekzoznamu"/>
              <w:numPr>
                <w:ilvl w:val="0"/>
                <w:numId w:val="12"/>
              </w:numPr>
              <w:ind w:left="174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 xml:space="preserve">Národné športové centrum (Ing. Vladimír </w:t>
            </w:r>
            <w:proofErr w:type="spellStart"/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Baluška</w:t>
            </w:r>
            <w:proofErr w:type="spellEnd"/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, riaditeľ)</w:t>
            </w:r>
          </w:p>
          <w:p w:rsidR="00886559" w:rsidRPr="002A390A" w:rsidRDefault="005A4D1F" w:rsidP="00992D94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Doklady k</w:t>
            </w:r>
            <w:r w:rsidR="00146FF4" w:rsidRPr="002A390A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  <w:r w:rsidRPr="002A390A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nahliadnutiu</w:t>
            </w:r>
            <w:r w:rsidR="00146FF4" w:rsidRPr="002A390A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.</w:t>
            </w:r>
          </w:p>
        </w:tc>
      </w:tr>
    </w:tbl>
    <w:p w:rsidR="00B467E4" w:rsidRPr="002A390A" w:rsidRDefault="00B467E4" w:rsidP="007D107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E6F9B" w:rsidTr="003E6F9B">
        <w:tc>
          <w:tcPr>
            <w:tcW w:w="9060" w:type="dxa"/>
            <w:gridSpan w:val="2"/>
            <w:shd w:val="clear" w:color="auto" w:fill="E7E6E6" w:themeFill="background2"/>
          </w:tcPr>
          <w:p w:rsidR="003E6F9B" w:rsidRPr="003E6F9B" w:rsidRDefault="003E6F9B" w:rsidP="003E6F9B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UPLATNITEĽNOSŤ</w:t>
            </w:r>
          </w:p>
        </w:tc>
      </w:tr>
      <w:tr w:rsidR="003E6F9B" w:rsidTr="003E6F9B">
        <w:tc>
          <w:tcPr>
            <w:tcW w:w="4530" w:type="dxa"/>
          </w:tcPr>
          <w:p w:rsidR="003E6F9B" w:rsidRPr="003E6F9B" w:rsidRDefault="003E6F9B" w:rsidP="00992D94">
            <w:pPr>
              <w:pStyle w:val="Odsekzoznamu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3E6F9B">
              <w:rPr>
                <w:rFonts w:ascii="Times New Roman" w:hAnsi="Times New Roman" w:cs="Times New Roman"/>
                <w:sz w:val="20"/>
                <w:szCs w:val="20"/>
              </w:rPr>
              <w:t>Hodnotenie uplatniteľnosti absolventov študijného programu</w:t>
            </w:r>
          </w:p>
        </w:tc>
        <w:tc>
          <w:tcPr>
            <w:tcW w:w="4530" w:type="dxa"/>
          </w:tcPr>
          <w:p w:rsidR="003E6F9B" w:rsidRPr="002A390A" w:rsidRDefault="003E6F9B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</w:t>
            </w:r>
            <w:r w:rsidR="00146FF4" w:rsidRPr="002A39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6F9B" w:rsidRPr="002A390A" w:rsidRDefault="003E6F9B" w:rsidP="00992D94">
            <w:pP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V budúcnosti hodnotenie pomocou:</w:t>
            </w:r>
          </w:p>
          <w:p w:rsidR="003E6F9B" w:rsidRPr="002A390A" w:rsidRDefault="003E6F9B" w:rsidP="00992D94">
            <w:pPr>
              <w:pStyle w:val="Odsekzoznamu"/>
              <w:numPr>
                <w:ilvl w:val="0"/>
                <w:numId w:val="12"/>
              </w:numPr>
              <w:ind w:left="174" w:hanging="142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koeficientu uplatniteľnosti absolventov podľa ministerstva školstva,</w:t>
            </w:r>
          </w:p>
          <w:p w:rsidR="003E6F9B" w:rsidRPr="002A390A" w:rsidRDefault="003E6F9B" w:rsidP="00992D94">
            <w:pPr>
              <w:pStyle w:val="Odsekzoznamu"/>
              <w:numPr>
                <w:ilvl w:val="0"/>
                <w:numId w:val="12"/>
              </w:numPr>
              <w:ind w:left="174" w:hanging="142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portálu www.uplatnenie.sk</w:t>
            </w:r>
            <w:r w:rsidR="00146FF4" w:rsidRPr="002A390A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.</w:t>
            </w:r>
          </w:p>
        </w:tc>
      </w:tr>
      <w:tr w:rsidR="003E6F9B" w:rsidTr="003E6F9B">
        <w:tc>
          <w:tcPr>
            <w:tcW w:w="4530" w:type="dxa"/>
          </w:tcPr>
          <w:p w:rsidR="003E6F9B" w:rsidRPr="00146FF4" w:rsidRDefault="00146FF4" w:rsidP="00992D94">
            <w:pPr>
              <w:pStyle w:val="Odsekzoznamu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46FF4">
              <w:rPr>
                <w:rFonts w:ascii="Times New Roman" w:hAnsi="Times New Roman" w:cs="Times New Roman"/>
                <w:sz w:val="20"/>
                <w:szCs w:val="20"/>
              </w:rPr>
              <w:t>Úspešní absolventi študijného programu.</w:t>
            </w:r>
          </w:p>
        </w:tc>
        <w:tc>
          <w:tcPr>
            <w:tcW w:w="4530" w:type="dxa"/>
          </w:tcPr>
          <w:p w:rsidR="003E6F9B" w:rsidRPr="002A390A" w:rsidRDefault="00146FF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</w:tc>
      </w:tr>
      <w:tr w:rsidR="003E6F9B" w:rsidTr="003E6F9B">
        <w:tc>
          <w:tcPr>
            <w:tcW w:w="4530" w:type="dxa"/>
          </w:tcPr>
          <w:p w:rsidR="003E6F9B" w:rsidRPr="00146FF4" w:rsidRDefault="00146FF4" w:rsidP="00992D94">
            <w:pPr>
              <w:pStyle w:val="Odsekzoznamu"/>
              <w:numPr>
                <w:ilvl w:val="0"/>
                <w:numId w:val="6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46FF4">
              <w:rPr>
                <w:rFonts w:ascii="Times New Roman" w:hAnsi="Times New Roman" w:cs="Times New Roman"/>
                <w:sz w:val="20"/>
                <w:szCs w:val="20"/>
              </w:rPr>
              <w:t>Hodnotenie kvality študijného programu zamestnávateľmi (spätná väzba).</w:t>
            </w:r>
          </w:p>
        </w:tc>
        <w:tc>
          <w:tcPr>
            <w:tcW w:w="4530" w:type="dxa"/>
          </w:tcPr>
          <w:p w:rsidR="003E6F9B" w:rsidRPr="002A390A" w:rsidRDefault="00146FF4" w:rsidP="00992D94">
            <w:pPr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2A390A"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</w:tc>
      </w:tr>
    </w:tbl>
    <w:p w:rsidR="00B467E4" w:rsidRDefault="00B467E4" w:rsidP="007D107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1647"/>
        <w:gridCol w:w="4583"/>
      </w:tblGrid>
      <w:tr w:rsidR="00FF0409" w:rsidTr="00A707BC">
        <w:tc>
          <w:tcPr>
            <w:tcW w:w="9060" w:type="dxa"/>
            <w:gridSpan w:val="3"/>
            <w:shd w:val="clear" w:color="auto" w:fill="E7E6E6" w:themeFill="background2"/>
          </w:tcPr>
          <w:p w:rsidR="00FF0409" w:rsidRPr="00FF0409" w:rsidRDefault="00FF0409" w:rsidP="00FF0409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ŠTRUKTÚRA A OBSAH ŠTUDIJNÉHO PROGRAMU</w:t>
            </w:r>
          </w:p>
        </w:tc>
      </w:tr>
      <w:tr w:rsidR="00FF0409" w:rsidTr="003907AD">
        <w:tc>
          <w:tcPr>
            <w:tcW w:w="4477" w:type="dxa"/>
            <w:gridSpan w:val="2"/>
          </w:tcPr>
          <w:p w:rsidR="00FF0409" w:rsidRPr="00FF0409" w:rsidRDefault="00FF0409" w:rsidP="005D7C1B">
            <w:pPr>
              <w:pStyle w:val="Odsekzoznamu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F0409">
              <w:rPr>
                <w:rFonts w:ascii="Times New Roman" w:hAnsi="Times New Roman" w:cs="Times New Roman"/>
                <w:sz w:val="20"/>
                <w:szCs w:val="20"/>
              </w:rPr>
              <w:t>Pravidlá na utváranie študijných plánov v študijnom programe</w:t>
            </w:r>
          </w:p>
        </w:tc>
        <w:tc>
          <w:tcPr>
            <w:tcW w:w="4583" w:type="dxa"/>
          </w:tcPr>
          <w:p w:rsidR="006B1500" w:rsidRPr="00D97DFA" w:rsidRDefault="000C7046" w:rsidP="005D7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Študijný plán si tvorí študent v spolupráci </w:t>
            </w:r>
            <w:r w:rsidR="006B1500" w:rsidRPr="00D97DFA">
              <w:rPr>
                <w:rFonts w:ascii="Times New Roman" w:hAnsi="Times New Roman" w:cs="Times New Roman"/>
                <w:sz w:val="16"/>
                <w:szCs w:val="16"/>
              </w:rPr>
              <w:t>so školiteľom (</w:t>
            </w:r>
            <w:r w:rsidR="000B0C50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najmä </w:t>
            </w:r>
            <w:r w:rsidR="006B1500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čl. 26 až 29 študijného poriadku) </w:t>
            </w:r>
            <w:hyperlink r:id="rId7" w:history="1">
              <w:r w:rsidR="00D97DFA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https://fsport.uniba.sk/fileadmin/ftvs/legislativa/vnutorne-_predpisy/rok_2020/Vp_2020_2_-Studijny_poriadok_FTVS_UK.pdf</w:t>
              </w:r>
            </w:hyperlink>
            <w:r w:rsidR="006B1500"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</w:p>
          <w:p w:rsidR="00817191" w:rsidRPr="00D97DFA" w:rsidRDefault="000B0C50" w:rsidP="005D7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a </w:t>
            </w:r>
            <w:r w:rsidR="006B1500" w:rsidRPr="00D97DFA">
              <w:rPr>
                <w:rFonts w:ascii="Times New Roman" w:hAnsi="Times New Roman" w:cs="Times New Roman"/>
                <w:sz w:val="16"/>
                <w:szCs w:val="16"/>
              </w:rPr>
              <w:t>(Smernica dekana č. 3/2018)</w:t>
            </w:r>
          </w:p>
          <w:p w:rsidR="00FF0409" w:rsidRPr="00D97DFA" w:rsidRDefault="00906CDB" w:rsidP="005D7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817191" w:rsidRPr="00D97DFA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https://fsport.uniba.sk/fileadmin/ftvs/-legislativa/smernice/Rok_2018/Smernica_dekana-_3_2018_Osobitosti_doktorandskeho_studia_na_-FTVS_UK.pdf</w:t>
              </w:r>
            </w:hyperlink>
            <w:r w:rsidR="000B0C50" w:rsidRPr="00D97D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17191" w:rsidRPr="00D97DFA" w:rsidRDefault="00D92FD5" w:rsidP="005D7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Rovnomerné kreditové vyjadrenie: </w:t>
            </w:r>
            <w:r w:rsidR="008E2ED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kreditov za akademický rok. </w:t>
            </w:r>
          </w:p>
          <w:p w:rsidR="00415AC0" w:rsidRPr="00D97DFA" w:rsidRDefault="00415AC0" w:rsidP="00415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Študijný program tvorí študijná časť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kreditov)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vedeckovýskumná/pedagogická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časť 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kreditov).</w:t>
            </w:r>
          </w:p>
          <w:p w:rsidR="00415AC0" w:rsidRDefault="00415AC0" w:rsidP="00415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Študijná časť 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kreditov) je zameraná na získanie znalostí z povinných predmetov (</w:t>
            </w:r>
            <w:r w:rsidRPr="00945997">
              <w:rPr>
                <w:rFonts w:ascii="Times New Roman" w:hAnsi="Times New Roman" w:cs="Times New Roman"/>
                <w:i/>
                <w:sz w:val="16"/>
                <w:szCs w:val="16"/>
              </w:rPr>
              <w:t>metodológia vied o športe, prezentácia vedeckej práce a etika vedeckej práce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) a teoretických východísk predmetu skúmania vyplývajúcich z témy dizertačnej práce. Doktorand v spolupráci so školiteľom zostavuje svoj individuálny študijný plán zo zoznamu povinných a výberových predmetov. Doktorand si vyberá minimálne 5 výberových predmetov z ponuky, ktoré sú relevantné k téme dizertačnej práce. 2 voliteľné predmety si môže zapísať na iných fakultách Univerzity Komenského v Bratislave, resp. na iných vysokých školách. </w:t>
            </w:r>
          </w:p>
          <w:p w:rsidR="00415AC0" w:rsidRPr="00D97DFA" w:rsidRDefault="00415AC0" w:rsidP="00415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Vedeckovýskumná/pedagogická</w:t>
            </w:r>
            <w:r w:rsidRPr="00D97D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časť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kreditov) zahŕňa výskumné činnosti vyplývajúce najmä z realizácie výskumného projektu a ďalších vedeckovýskumných činností. Realizuje sa prostredníctvom povinných predmetov </w:t>
            </w:r>
            <w:r w:rsidRPr="00D97DFA">
              <w:rPr>
                <w:rFonts w:ascii="Times New Roman" w:hAnsi="Times New Roman" w:cs="Times New Roman"/>
                <w:i/>
                <w:sz w:val="16"/>
                <w:szCs w:val="16"/>
              </w:rPr>
              <w:t>tvorba dizertačného projektu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97DFA">
              <w:rPr>
                <w:rFonts w:ascii="Times New Roman" w:hAnsi="Times New Roman" w:cs="Times New Roman"/>
                <w:i/>
                <w:sz w:val="16"/>
                <w:szCs w:val="16"/>
              </w:rPr>
              <w:t>tvorba dizertačnej práce I.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a </w:t>
            </w:r>
            <w:r w:rsidRPr="00D97DFA">
              <w:rPr>
                <w:rFonts w:ascii="Times New Roman" w:hAnsi="Times New Roman" w:cs="Times New Roman"/>
                <w:i/>
                <w:sz w:val="16"/>
                <w:szCs w:val="16"/>
              </w:rPr>
              <w:t>II.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97DFA">
              <w:rPr>
                <w:rFonts w:ascii="Times New Roman" w:hAnsi="Times New Roman" w:cs="Times New Roman"/>
                <w:i/>
                <w:sz w:val="16"/>
                <w:szCs w:val="16"/>
              </w:rPr>
              <w:t>vypracovanie projektu dizertačnej práce a vykonanie dizertačnej skúšky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a </w:t>
            </w:r>
            <w:r w:rsidRPr="00D97DFA">
              <w:rPr>
                <w:rFonts w:ascii="Times New Roman" w:hAnsi="Times New Roman" w:cs="Times New Roman"/>
                <w:i/>
                <w:sz w:val="16"/>
                <w:szCs w:val="16"/>
              </w:rPr>
              <w:t>vypracovanie dizertačnej práce a jej obhajoba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a ďalšou výskumnou prácou. Ďalšia výskumná práca sa hodnotí najmä podľa publikačnej činnosti, aktívnej účasti na konferenciách a uznaním ocenení (citácie doma a v zahraničí).</w:t>
            </w:r>
          </w:p>
          <w:p w:rsidR="00A31B84" w:rsidRPr="00D97DFA" w:rsidRDefault="00415AC0" w:rsidP="00415A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Počas štúdia je doktorand povinný uverejniť minimálne 4 výstupy vedeckého charakteru (nie abstrakty), z toho 1 v zahraničí, z toho 1 v indexovanom časopise (WOS alebo SCOPUS s IF,</w:t>
            </w:r>
            <w:r w:rsidRPr="00D97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SJR, SNIP alebo </w:t>
            </w:r>
            <w:proofErr w:type="spellStart"/>
            <w:r w:rsidRPr="00D97D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CiteScore</w:t>
            </w:r>
            <w:proofErr w:type="spellEnd"/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≥ 0,10). Zároveň musí absolvovať aj aj minimálne jeden krátkodobý (5 a viac pracovných dní) študijný pobyt na zahraničnej univerzite alebo v zahraničnom vedeckovýskumnom centre. Študent počas doktorandského štúdia v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externej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forme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 môže podieľať na inej pedagogickej činnosti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. Študent končí štúdium obhajobou dizertačnej práce, ktorá je formou štátnej skúšky. Odporúčaný študijný plán je zostavený tak, aby jeho absolvovaním študent splnil podmienky na riadne skončenie štúdia v štandardnej dĺžke zodpovedajúcej študijnému programu.</w:t>
            </w:r>
          </w:p>
        </w:tc>
      </w:tr>
      <w:tr w:rsidR="00FF0409" w:rsidTr="003907AD">
        <w:tc>
          <w:tcPr>
            <w:tcW w:w="2830" w:type="dxa"/>
          </w:tcPr>
          <w:p w:rsidR="00FF0409" w:rsidRPr="004B24D2" w:rsidRDefault="004B24D2" w:rsidP="007D1070">
            <w:pPr>
              <w:pStyle w:val="Odsekzoznamu"/>
              <w:numPr>
                <w:ilvl w:val="0"/>
                <w:numId w:val="9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24D2">
              <w:rPr>
                <w:rFonts w:ascii="Times New Roman" w:hAnsi="Times New Roman" w:cs="Times New Roman"/>
                <w:sz w:val="20"/>
                <w:szCs w:val="20"/>
              </w:rPr>
              <w:t>Odporúčaný študijný plán</w:t>
            </w:r>
          </w:p>
        </w:tc>
        <w:tc>
          <w:tcPr>
            <w:tcW w:w="6230" w:type="dxa"/>
            <w:gridSpan w:val="2"/>
          </w:tcPr>
          <w:p w:rsidR="00FF0409" w:rsidRPr="00D97DFA" w:rsidRDefault="003907AD" w:rsidP="007D1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Obsah odporúčaného študijného plánu pre jednotlivé semestre v </w:t>
            </w:r>
            <w:r w:rsidR="006A27A3">
              <w:rPr>
                <w:rFonts w:ascii="Times New Roman" w:hAnsi="Times New Roman" w:cs="Times New Roman"/>
                <w:sz w:val="16"/>
                <w:szCs w:val="16"/>
              </w:rPr>
              <w:t>externej</w:t>
            </w: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 xml:space="preserve"> forme štúdia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541"/>
              <w:gridCol w:w="2805"/>
              <w:gridCol w:w="705"/>
              <w:gridCol w:w="1953"/>
            </w:tblGrid>
            <w:tr w:rsidR="00112431" w:rsidRPr="006B5F31" w:rsidTr="00945997">
              <w:tc>
                <w:tcPr>
                  <w:tcW w:w="541" w:type="dxa"/>
                  <w:shd w:val="clear" w:color="auto" w:fill="E7E6E6" w:themeFill="background2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Sem.</w:t>
                  </w:r>
                </w:p>
              </w:tc>
              <w:tc>
                <w:tcPr>
                  <w:tcW w:w="2805" w:type="dxa"/>
                  <w:shd w:val="clear" w:color="auto" w:fill="E7E6E6" w:themeFill="background2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Predmet</w:t>
                  </w:r>
                </w:p>
              </w:tc>
              <w:tc>
                <w:tcPr>
                  <w:tcW w:w="705" w:type="dxa"/>
                  <w:shd w:val="clear" w:color="auto" w:fill="E7E6E6" w:themeFill="background2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Kredity</w:t>
                  </w:r>
                </w:p>
              </w:tc>
              <w:tc>
                <w:tcPr>
                  <w:tcW w:w="1953" w:type="dxa"/>
                  <w:shd w:val="clear" w:color="auto" w:fill="E7E6E6" w:themeFill="background2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Vyučujúci, resp. udeľujúci kredity</w:t>
                  </w:r>
                </w:p>
              </w:tc>
            </w:tr>
            <w:tr w:rsidR="00112431" w:rsidRPr="006B5F31" w:rsidTr="00945997">
              <w:tc>
                <w:tcPr>
                  <w:tcW w:w="541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I.</w:t>
                  </w:r>
                </w:p>
              </w:tc>
              <w:tc>
                <w:tcPr>
                  <w:tcW w:w="28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Metodológia vied o športe (povinný predmet)</w:t>
                  </w:r>
                </w:p>
              </w:tc>
              <w:tc>
                <w:tcPr>
                  <w:tcW w:w="7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Podľa informačného listu</w:t>
                  </w:r>
                </w:p>
              </w:tc>
            </w:tr>
            <w:tr w:rsidR="00112431" w:rsidRPr="006B5F31" w:rsidTr="00945997">
              <w:tc>
                <w:tcPr>
                  <w:tcW w:w="541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Prezentácia vedeckej práce (povinný predmet)</w:t>
                  </w:r>
                </w:p>
              </w:tc>
              <w:tc>
                <w:tcPr>
                  <w:tcW w:w="7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Podľa informačného listu</w:t>
                  </w:r>
                </w:p>
              </w:tc>
            </w:tr>
            <w:tr w:rsidR="00112431" w:rsidRPr="006B5F31" w:rsidTr="00945997">
              <w:tc>
                <w:tcPr>
                  <w:tcW w:w="541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Etika vedeckej práce (povinný predmet)</w:t>
                  </w:r>
                </w:p>
              </w:tc>
              <w:tc>
                <w:tcPr>
                  <w:tcW w:w="7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Podľa informačného listu</w:t>
                  </w:r>
                </w:p>
              </w:tc>
            </w:tr>
            <w:tr w:rsidR="00112431" w:rsidRPr="006B5F31" w:rsidTr="00945997">
              <w:tc>
                <w:tcPr>
                  <w:tcW w:w="541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Tvorivá vedeckovýskumná/pedagogická činnosť</w:t>
                  </w:r>
                </w:p>
              </w:tc>
              <w:tc>
                <w:tcPr>
                  <w:tcW w:w="7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Školiteľ/vedúci katedry</w:t>
                  </w:r>
                </w:p>
              </w:tc>
            </w:tr>
            <w:tr w:rsidR="00112431" w:rsidRPr="006B5F31" w:rsidTr="00945997">
              <w:tc>
                <w:tcPr>
                  <w:tcW w:w="3346" w:type="dxa"/>
                  <w:gridSpan w:val="2"/>
                </w:tcPr>
                <w:p w:rsidR="00112431" w:rsidRPr="001510F8" w:rsidRDefault="00112431" w:rsidP="00112431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Spolu kreditov za I. semester</w:t>
                  </w:r>
                </w:p>
              </w:tc>
              <w:tc>
                <w:tcPr>
                  <w:tcW w:w="705" w:type="dxa"/>
                </w:tcPr>
                <w:p w:rsidR="00112431" w:rsidRPr="001510F8" w:rsidRDefault="00112431" w:rsidP="0011243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95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12431" w:rsidRPr="006B5F31" w:rsidTr="00945997">
              <w:tc>
                <w:tcPr>
                  <w:tcW w:w="541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II.</w:t>
                  </w:r>
                </w:p>
              </w:tc>
              <w:tc>
                <w:tcPr>
                  <w:tcW w:w="28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Výberové predmety (3)</w:t>
                  </w:r>
                </w:p>
              </w:tc>
              <w:tc>
                <w:tcPr>
                  <w:tcW w:w="7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Podľa informačného listu</w:t>
                  </w:r>
                </w:p>
              </w:tc>
            </w:tr>
            <w:tr w:rsidR="00112431" w:rsidRPr="006B5F31" w:rsidTr="00945997">
              <w:tc>
                <w:tcPr>
                  <w:tcW w:w="541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Tvorivá vedeckovýskumná/pedagogická činnosť</w:t>
                  </w:r>
                </w:p>
              </w:tc>
              <w:tc>
                <w:tcPr>
                  <w:tcW w:w="7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Školiteľ/vedúci katedry</w:t>
                  </w:r>
                </w:p>
              </w:tc>
            </w:tr>
            <w:tr w:rsidR="00112431" w:rsidRPr="006B5F31" w:rsidTr="00945997">
              <w:tc>
                <w:tcPr>
                  <w:tcW w:w="3346" w:type="dxa"/>
                  <w:gridSpan w:val="2"/>
                </w:tcPr>
                <w:p w:rsidR="00112431" w:rsidRPr="001510F8" w:rsidRDefault="00112431" w:rsidP="00112431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Spolu kreditov za II. semester</w:t>
                  </w:r>
                </w:p>
              </w:tc>
              <w:tc>
                <w:tcPr>
                  <w:tcW w:w="705" w:type="dxa"/>
                </w:tcPr>
                <w:p w:rsidR="00112431" w:rsidRPr="001510F8" w:rsidRDefault="00112431" w:rsidP="0011243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12431" w:rsidRPr="006B5F31" w:rsidTr="00945997">
              <w:tc>
                <w:tcPr>
                  <w:tcW w:w="3346" w:type="dxa"/>
                  <w:gridSpan w:val="2"/>
                </w:tcPr>
                <w:p w:rsidR="00112431" w:rsidRDefault="00112431" w:rsidP="00112431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SPOLU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KREDITOV </w:t>
                  </w: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ZA 1. ROK ŠTÚDIA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12431" w:rsidRPr="006B5F31" w:rsidTr="00945997">
              <w:tc>
                <w:tcPr>
                  <w:tcW w:w="541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III.</w:t>
                  </w:r>
                </w:p>
              </w:tc>
              <w:tc>
                <w:tcPr>
                  <w:tcW w:w="28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Tvorba dizertačného projektu (povinný predmet)</w:t>
                  </w:r>
                </w:p>
              </w:tc>
              <w:tc>
                <w:tcPr>
                  <w:tcW w:w="7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112431" w:rsidRPr="006B5F31" w:rsidTr="00945997">
              <w:tc>
                <w:tcPr>
                  <w:tcW w:w="541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Výberové predmety (2)</w:t>
                  </w:r>
                </w:p>
              </w:tc>
              <w:tc>
                <w:tcPr>
                  <w:tcW w:w="7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Podľa informačného listu</w:t>
                  </w:r>
                </w:p>
              </w:tc>
            </w:tr>
            <w:tr w:rsidR="00112431" w:rsidRPr="006B5F31" w:rsidTr="00945997">
              <w:tc>
                <w:tcPr>
                  <w:tcW w:w="541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Tvorivá vedeckovýskumná/pedagogická činnosť</w:t>
                  </w:r>
                </w:p>
              </w:tc>
              <w:tc>
                <w:tcPr>
                  <w:tcW w:w="7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Školiteľ/vedúci katedry</w:t>
                  </w:r>
                </w:p>
              </w:tc>
            </w:tr>
            <w:tr w:rsidR="00112431" w:rsidRPr="006B5F31" w:rsidTr="00945997">
              <w:tc>
                <w:tcPr>
                  <w:tcW w:w="3346" w:type="dxa"/>
                  <w:gridSpan w:val="2"/>
                </w:tcPr>
                <w:p w:rsidR="00112431" w:rsidRPr="00851278" w:rsidRDefault="00112431" w:rsidP="00112431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Spolu kreditov za III. semester</w:t>
                  </w:r>
                </w:p>
              </w:tc>
              <w:tc>
                <w:tcPr>
                  <w:tcW w:w="705" w:type="dxa"/>
                </w:tcPr>
                <w:p w:rsidR="00112431" w:rsidRPr="00BC46FD" w:rsidRDefault="00112431" w:rsidP="0011243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C46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12431" w:rsidRPr="006B5F31" w:rsidTr="00945997">
              <w:tc>
                <w:tcPr>
                  <w:tcW w:w="541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IV.</w:t>
                  </w:r>
                </w:p>
              </w:tc>
              <w:tc>
                <w:tcPr>
                  <w:tcW w:w="28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Vypracovanie projektu dizertačnej práce a vykonanie dizertačnej skúšky (povinný predmet)</w:t>
                  </w:r>
                </w:p>
              </w:tc>
              <w:tc>
                <w:tcPr>
                  <w:tcW w:w="7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112431" w:rsidRPr="006B5F31" w:rsidTr="00945997">
              <w:tc>
                <w:tcPr>
                  <w:tcW w:w="541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Tvorba dizertačnej práce I (povinný predmet)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112431" w:rsidRPr="006B5F31" w:rsidTr="00945997">
              <w:tc>
                <w:tcPr>
                  <w:tcW w:w="541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Tvorivá vedeckovýskumná/pedagogická činnosť</w:t>
                  </w:r>
                </w:p>
              </w:tc>
              <w:tc>
                <w:tcPr>
                  <w:tcW w:w="7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Školiteľ/vedúci katedry</w:t>
                  </w:r>
                </w:p>
              </w:tc>
            </w:tr>
            <w:tr w:rsidR="00112431" w:rsidRPr="006B5F31" w:rsidTr="00945997">
              <w:tc>
                <w:tcPr>
                  <w:tcW w:w="3346" w:type="dxa"/>
                  <w:gridSpan w:val="2"/>
                </w:tcPr>
                <w:p w:rsidR="00112431" w:rsidRPr="00BC46FD" w:rsidRDefault="00112431" w:rsidP="00112431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Spolu kreditov za IV. semester</w:t>
                  </w:r>
                </w:p>
              </w:tc>
              <w:tc>
                <w:tcPr>
                  <w:tcW w:w="705" w:type="dxa"/>
                </w:tcPr>
                <w:p w:rsidR="00112431" w:rsidRPr="00BC46FD" w:rsidRDefault="00112431" w:rsidP="0011243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95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12431" w:rsidRPr="006B5F31" w:rsidTr="00945997">
              <w:tc>
                <w:tcPr>
                  <w:tcW w:w="3346" w:type="dxa"/>
                  <w:gridSpan w:val="2"/>
                </w:tcPr>
                <w:p w:rsidR="00112431" w:rsidRDefault="00112431" w:rsidP="00112431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SPOLU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KREDITOV </w:t>
                  </w: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ZA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ROK ŠTÚDIA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95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12431" w:rsidRPr="006B5F31" w:rsidTr="00945997">
              <w:tc>
                <w:tcPr>
                  <w:tcW w:w="541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V.</w:t>
                  </w:r>
                </w:p>
              </w:tc>
              <w:tc>
                <w:tcPr>
                  <w:tcW w:w="28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Tvorivá vedeckovýskumná/pedagogická činnosť</w:t>
                  </w:r>
                </w:p>
              </w:tc>
              <w:tc>
                <w:tcPr>
                  <w:tcW w:w="7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Školiteľ/vedúci katedry</w:t>
                  </w:r>
                </w:p>
              </w:tc>
            </w:tr>
            <w:tr w:rsidR="00112431" w:rsidRPr="006B5F31" w:rsidTr="00945997">
              <w:tc>
                <w:tcPr>
                  <w:tcW w:w="3346" w:type="dxa"/>
                  <w:gridSpan w:val="2"/>
                </w:tcPr>
                <w:p w:rsidR="00112431" w:rsidRPr="00412538" w:rsidRDefault="00112431" w:rsidP="00112431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Spolu kreditov za V. semester</w:t>
                  </w:r>
                </w:p>
              </w:tc>
              <w:tc>
                <w:tcPr>
                  <w:tcW w:w="705" w:type="dxa"/>
                </w:tcPr>
                <w:p w:rsidR="00112431" w:rsidRPr="00412538" w:rsidRDefault="00112431" w:rsidP="0011243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12431" w:rsidRPr="006B5F31" w:rsidTr="00945997">
              <w:tc>
                <w:tcPr>
                  <w:tcW w:w="541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VI.</w:t>
                  </w:r>
                </w:p>
              </w:tc>
              <w:tc>
                <w:tcPr>
                  <w:tcW w:w="28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Tvorivá vedeckovýskumná/pedagogická činnosť</w:t>
                  </w:r>
                </w:p>
              </w:tc>
              <w:tc>
                <w:tcPr>
                  <w:tcW w:w="7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Školiteľ/vedúci katedry</w:t>
                  </w:r>
                </w:p>
              </w:tc>
            </w:tr>
            <w:tr w:rsidR="00112431" w:rsidRPr="006B5F31" w:rsidTr="00945997">
              <w:tc>
                <w:tcPr>
                  <w:tcW w:w="3346" w:type="dxa"/>
                  <w:gridSpan w:val="2"/>
                </w:tcPr>
                <w:p w:rsidR="00112431" w:rsidRPr="001510F8" w:rsidRDefault="00112431" w:rsidP="00112431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Spolu kreditov za VI. semester</w:t>
                  </w:r>
                </w:p>
              </w:tc>
              <w:tc>
                <w:tcPr>
                  <w:tcW w:w="705" w:type="dxa"/>
                </w:tcPr>
                <w:p w:rsidR="00112431" w:rsidRPr="001510F8" w:rsidRDefault="00112431" w:rsidP="0011243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12431" w:rsidRPr="006B5F31" w:rsidTr="00945997">
              <w:tc>
                <w:tcPr>
                  <w:tcW w:w="3346" w:type="dxa"/>
                  <w:gridSpan w:val="2"/>
                </w:tcPr>
                <w:p w:rsidR="00112431" w:rsidRDefault="00112431" w:rsidP="00112431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SPOLU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KREDITOV </w:t>
                  </w: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ZA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ROK ŠTÚDIA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12431" w:rsidRPr="006B5F31" w:rsidTr="00945997">
              <w:tc>
                <w:tcPr>
                  <w:tcW w:w="541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VII.</w:t>
                  </w:r>
                </w:p>
              </w:tc>
              <w:tc>
                <w:tcPr>
                  <w:tcW w:w="28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Tvorba dizertačnej práce II (povinný predmet)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112431" w:rsidRPr="006B5F31" w:rsidTr="00945997">
              <w:tc>
                <w:tcPr>
                  <w:tcW w:w="541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Tvorivá vedeckovýskumná/pedagogická činnosť</w:t>
                  </w:r>
                </w:p>
              </w:tc>
              <w:tc>
                <w:tcPr>
                  <w:tcW w:w="7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Školiteľ/vedúci katedry</w:t>
                  </w:r>
                </w:p>
              </w:tc>
            </w:tr>
            <w:tr w:rsidR="00112431" w:rsidRPr="006B5F31" w:rsidTr="00945997">
              <w:tc>
                <w:tcPr>
                  <w:tcW w:w="3346" w:type="dxa"/>
                  <w:gridSpan w:val="2"/>
                </w:tcPr>
                <w:p w:rsidR="00112431" w:rsidRPr="00F90CFA" w:rsidRDefault="00112431" w:rsidP="00112431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Spolu kreditov za VII. semester</w:t>
                  </w:r>
                </w:p>
              </w:tc>
              <w:tc>
                <w:tcPr>
                  <w:tcW w:w="705" w:type="dxa"/>
                </w:tcPr>
                <w:p w:rsidR="00112431" w:rsidRPr="00F90CFA" w:rsidRDefault="00112431" w:rsidP="0011243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12431" w:rsidRPr="006B5F31" w:rsidTr="00945997">
              <w:tc>
                <w:tcPr>
                  <w:tcW w:w="541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VIII.</w:t>
                  </w:r>
                </w:p>
              </w:tc>
              <w:tc>
                <w:tcPr>
                  <w:tcW w:w="28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Vypracovanie dizertačnej práce a jej prijatie na obhajobu (povinný predmet)</w:t>
                  </w:r>
                </w:p>
              </w:tc>
              <w:tc>
                <w:tcPr>
                  <w:tcW w:w="705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112431" w:rsidRPr="006B5F31" w:rsidTr="00945997">
              <w:tc>
                <w:tcPr>
                  <w:tcW w:w="3346" w:type="dxa"/>
                  <w:gridSpan w:val="2"/>
                </w:tcPr>
                <w:p w:rsidR="00112431" w:rsidRPr="001510F8" w:rsidRDefault="00112431" w:rsidP="00112431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Spolu kreditov za VIII. semester</w:t>
                  </w:r>
                </w:p>
              </w:tc>
              <w:tc>
                <w:tcPr>
                  <w:tcW w:w="705" w:type="dxa"/>
                </w:tcPr>
                <w:p w:rsidR="00112431" w:rsidRPr="001510F8" w:rsidRDefault="00112431" w:rsidP="0011243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10F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12431" w:rsidRPr="006B5F31" w:rsidTr="00945997">
              <w:tc>
                <w:tcPr>
                  <w:tcW w:w="3346" w:type="dxa"/>
                  <w:gridSpan w:val="2"/>
                </w:tcPr>
                <w:p w:rsidR="00112431" w:rsidRDefault="00112431" w:rsidP="00112431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SPOLU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KREDITOV </w:t>
                  </w: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ZA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  <w:r w:rsidRPr="00FD53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ROK ŠTÚDIA</w:t>
                  </w:r>
                </w:p>
              </w:tc>
              <w:tc>
                <w:tcPr>
                  <w:tcW w:w="705" w:type="dxa"/>
                </w:tcPr>
                <w:p w:rsidR="00112431" w:rsidRPr="001510F8" w:rsidRDefault="00112431" w:rsidP="0011243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12431" w:rsidRPr="006B5F31" w:rsidTr="00945997">
              <w:tc>
                <w:tcPr>
                  <w:tcW w:w="3346" w:type="dxa"/>
                  <w:gridSpan w:val="2"/>
                </w:tcPr>
                <w:p w:rsidR="00112431" w:rsidRPr="001510F8" w:rsidRDefault="00112431" w:rsidP="00112431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SPOLU KREDITOV ZA 4 AKADEMICKÉ ROKY</w:t>
                  </w:r>
                </w:p>
              </w:tc>
              <w:tc>
                <w:tcPr>
                  <w:tcW w:w="705" w:type="dxa"/>
                </w:tcPr>
                <w:p w:rsidR="00112431" w:rsidRPr="001510F8" w:rsidRDefault="00112431" w:rsidP="0011243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10F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1953" w:type="dxa"/>
                </w:tcPr>
                <w:p w:rsidR="00112431" w:rsidRPr="006B5F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D070CC" w:rsidRDefault="00D070CC" w:rsidP="00D070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Poznámky</w:t>
            </w:r>
          </w:p>
          <w:p w:rsidR="00D070CC" w:rsidRPr="004D7E58" w:rsidRDefault="00D070CC" w:rsidP="00D070CC">
            <w:pPr>
              <w:pStyle w:val="Odsekzoznamu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4D7E58">
              <w:rPr>
                <w:rFonts w:ascii="Times New Roman" w:hAnsi="Times New Roman" w:cs="Times New Roman"/>
                <w:sz w:val="16"/>
                <w:szCs w:val="16"/>
              </w:rPr>
              <w:t>Profilové predmet v 3. stupni štúdia sú povinné a výberové predmety. Výberové premety profilujú študenta vo vzťahu k jeho vedeckovýskumnej činnosti, ktorá je nevyhnutná na spracovanie dizertačnej práce.</w:t>
            </w:r>
          </w:p>
          <w:p w:rsidR="00D070CC" w:rsidRPr="004D7E58" w:rsidRDefault="00D070CC" w:rsidP="00D070CC">
            <w:pPr>
              <w:pStyle w:val="Odsekzoznamu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4D7E58">
              <w:rPr>
                <w:rFonts w:ascii="Times New Roman" w:hAnsi="Times New Roman" w:cs="Times New Roman"/>
                <w:sz w:val="16"/>
                <w:szCs w:val="16"/>
              </w:rPr>
              <w:t>Výstupy vzdelávania a pravidlá hodnotenia predmetov sú uvedené priamo v informačných listoch predmetov.</w:t>
            </w:r>
          </w:p>
          <w:p w:rsidR="00D070CC" w:rsidRDefault="00D070CC" w:rsidP="00D070CC">
            <w:pPr>
              <w:pStyle w:val="Odsekzoznamu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7E58">
              <w:rPr>
                <w:rFonts w:ascii="Times New Roman" w:hAnsi="Times New Roman" w:cs="Times New Roman"/>
                <w:sz w:val="16"/>
                <w:szCs w:val="16"/>
              </w:rPr>
              <w:t>Prerekvizity</w:t>
            </w:r>
            <w:proofErr w:type="spellEnd"/>
            <w:r w:rsidRPr="004D7E58">
              <w:rPr>
                <w:rFonts w:ascii="Times New Roman" w:hAnsi="Times New Roman" w:cs="Times New Roman"/>
                <w:sz w:val="16"/>
                <w:szCs w:val="16"/>
              </w:rPr>
              <w:t xml:space="preserve"> a </w:t>
            </w:r>
            <w:proofErr w:type="spellStart"/>
            <w:r w:rsidRPr="004D7E58">
              <w:rPr>
                <w:rFonts w:ascii="Times New Roman" w:hAnsi="Times New Roman" w:cs="Times New Roman"/>
                <w:sz w:val="16"/>
                <w:szCs w:val="16"/>
              </w:rPr>
              <w:t>korekvizity</w:t>
            </w:r>
            <w:proofErr w:type="spellEnd"/>
            <w:r w:rsidRPr="004D7E58">
              <w:rPr>
                <w:rFonts w:ascii="Times New Roman" w:hAnsi="Times New Roman" w:cs="Times New Roman"/>
                <w:sz w:val="16"/>
                <w:szCs w:val="16"/>
              </w:rPr>
              <w:t xml:space="preserve"> sú uvedené priamo v informačných listoch predmetov.</w:t>
            </w:r>
          </w:p>
          <w:p w:rsidR="00D070CC" w:rsidRDefault="00D070CC" w:rsidP="00D070CC">
            <w:pPr>
              <w:pStyle w:val="Odsekzoznamu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Metódy uskutočňovania vzdelávacích činností a pracovné zaťaženie študenta sú uvedené priamo v informačných listoch predmetov.</w:t>
            </w:r>
          </w:p>
          <w:p w:rsidR="00D070CC" w:rsidRDefault="00D070CC" w:rsidP="00D070CC">
            <w:pPr>
              <w:pStyle w:val="Odsekzoznamu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Osnovy predmetu a kredity pridelené za dosiahnuté výstupy vzdelávania a súvisiaceho pracovného zaťaženia študenta sú uvedené priamo v informačných listoch predmetov.</w:t>
            </w:r>
          </w:p>
          <w:p w:rsidR="00D070CC" w:rsidRPr="004D7E58" w:rsidRDefault="00D070CC" w:rsidP="00D070CC">
            <w:pPr>
              <w:pStyle w:val="Odsekzoznamu"/>
              <w:numPr>
                <w:ilvl w:val="0"/>
                <w:numId w:val="33"/>
              </w:numPr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Personálne zabezpečenie predmetov je uvedené v informačných listoch predmetov, resp. v časti 7 a) až d) tohto opisu.</w:t>
            </w:r>
          </w:p>
          <w:p w:rsidR="00BD7406" w:rsidRDefault="00BD7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406" w:rsidRDefault="00BD7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9EF" w:rsidRPr="00D97DFA" w:rsidRDefault="008D6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Možnosti získania kreditov za tvorivú vedeckovýskumnú alebo za pedagogickú činnosť</w:t>
            </w:r>
            <w:r w:rsidR="006A27A3">
              <w:rPr>
                <w:rFonts w:ascii="Times New Roman" w:hAnsi="Times New Roman" w:cs="Times New Roman"/>
                <w:sz w:val="16"/>
                <w:szCs w:val="16"/>
              </w:rPr>
              <w:t xml:space="preserve"> (D – denná forma štúdia; E – externá forma štúdia)</w:t>
            </w:r>
          </w:p>
          <w:tbl>
            <w:tblPr>
              <w:tblStyle w:val="Mriekatabuky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680"/>
              <w:gridCol w:w="705"/>
              <w:gridCol w:w="700"/>
              <w:gridCol w:w="1913"/>
            </w:tblGrid>
            <w:tr w:rsidR="00112431" w:rsidRPr="006B5F31" w:rsidTr="00945997">
              <w:tc>
                <w:tcPr>
                  <w:tcW w:w="2683" w:type="dxa"/>
                  <w:shd w:val="clear" w:color="auto" w:fill="E7E6E6" w:themeFill="background2"/>
                </w:tcPr>
                <w:p w:rsidR="00112431" w:rsidRPr="0082065B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06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Tvorivá vedeckovýskumná činnosť</w:t>
                  </w:r>
                </w:p>
              </w:tc>
              <w:tc>
                <w:tcPr>
                  <w:tcW w:w="705" w:type="dxa"/>
                  <w:shd w:val="clear" w:color="auto" w:fill="E7E6E6" w:themeFill="background2"/>
                </w:tcPr>
                <w:p w:rsidR="00112431" w:rsidRPr="0082065B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06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Kredity</w:t>
                  </w:r>
                </w:p>
              </w:tc>
              <w:tc>
                <w:tcPr>
                  <w:tcW w:w="700" w:type="dxa"/>
                  <w:shd w:val="clear" w:color="auto" w:fill="E7E6E6" w:themeFill="background2"/>
                </w:tcPr>
                <w:p w:rsidR="00112431" w:rsidRPr="0082065B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06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Sem.</w:t>
                  </w:r>
                </w:p>
              </w:tc>
              <w:tc>
                <w:tcPr>
                  <w:tcW w:w="1916" w:type="dxa"/>
                  <w:shd w:val="clear" w:color="auto" w:fill="E7E6E6" w:themeFill="background2"/>
                </w:tcPr>
                <w:p w:rsidR="00112431" w:rsidRPr="0082065B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065B">
                    <w:rPr>
                      <w:rFonts w:ascii="Times New Roman" w:hAnsi="Times New Roman" w:cs="Times New Roman"/>
                      <w:sz w:val="16"/>
                      <w:szCs w:val="16"/>
                    </w:rPr>
                    <w:t>Kredity udeľuje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Pr="00C3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</w:t>
                  </w:r>
                  <w:r w:rsidRPr="00C3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ublikovanie v časopise indexovanom v databáze Web of </w:t>
                  </w:r>
                  <w:proofErr w:type="spellStart"/>
                  <w:r w:rsidRPr="00C3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Science</w:t>
                  </w:r>
                  <w:proofErr w:type="spellEnd"/>
                  <w:r w:rsidRPr="00C3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(WOS) alebo SCOPUS, konkrétne v kategóriách ADM, ADN, ADC alebo ADD s IF, SJR, SNIP alebo </w:t>
                  </w:r>
                  <w:proofErr w:type="spellStart"/>
                  <w:r w:rsidRPr="00C3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CiteScore</w:t>
                  </w:r>
                  <w:proofErr w:type="spellEnd"/>
                  <w:r w:rsidRPr="00C3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≥ 0,10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prvý hlavný autor s min. autorským podielom 20 %</w:t>
                  </w:r>
                </w:p>
              </w:tc>
              <w:tc>
                <w:tcPr>
                  <w:tcW w:w="705" w:type="dxa"/>
                </w:tcPr>
                <w:p w:rsidR="00112431" w:rsidRPr="009E559D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2F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2F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Publikovanie 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 inom </w:t>
                  </w:r>
                  <w:r w:rsidRPr="009B2F5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recenzovanom zahraničnom časopise alebo v zborníku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jediný autor</w:t>
                  </w:r>
                </w:p>
              </w:tc>
              <w:tc>
                <w:tcPr>
                  <w:tcW w:w="705" w:type="dxa"/>
                </w:tcPr>
                <w:p w:rsidR="00112431" w:rsidRPr="009E559D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2F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2F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Publikovanie v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 inom </w:t>
                  </w:r>
                  <w:r w:rsidRPr="009B2F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recenzovanom zahraničnom časopise a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lebo v zborníku – spoluautor</w:t>
                  </w:r>
                </w:p>
              </w:tc>
              <w:tc>
                <w:tcPr>
                  <w:tcW w:w="705" w:type="dxa"/>
                </w:tcPr>
                <w:p w:rsidR="00112431" w:rsidRPr="009E559D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2F58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Pr="00C33DDE" w:rsidRDefault="00112431" w:rsidP="0011243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3D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Tvorba choreografie pohybovej skladby a jej prezentácia na medzinárodnej súťaži (majstrovstvá sveta, Európy, olympijské hry, súťaže svetového pohára)</w:t>
                  </w:r>
                </w:p>
              </w:tc>
              <w:tc>
                <w:tcPr>
                  <w:tcW w:w="705" w:type="dxa"/>
                </w:tcPr>
                <w:p w:rsidR="00112431" w:rsidRPr="00C33DDE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3D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0" w:type="dxa"/>
                </w:tcPr>
                <w:p w:rsidR="00112431" w:rsidRPr="00C33DDE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3D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 – 6. (D)</w:t>
                  </w:r>
                </w:p>
                <w:p w:rsidR="00112431" w:rsidRPr="00C33DDE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3DD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1. – 8. (E) </w:t>
                  </w:r>
                </w:p>
              </w:tc>
              <w:tc>
                <w:tcPr>
                  <w:tcW w:w="1916" w:type="dxa"/>
                </w:tcPr>
                <w:p w:rsidR="00112431" w:rsidRPr="00C33DDE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3D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  <w:vAlign w:val="center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Publikovanie v recenzovanom domácom časopise alebo v zborníku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jediný autor</w:t>
                  </w:r>
                </w:p>
              </w:tc>
              <w:tc>
                <w:tcPr>
                  <w:tcW w:w="705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  <w:vAlign w:val="center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Publikovanie v recenzovanom domácom časopise alebo v zborníku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spoluautor</w:t>
                  </w:r>
                </w:p>
              </w:tc>
              <w:tc>
                <w:tcPr>
                  <w:tcW w:w="705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Tvorba choreografie pohybovej skladby a jej prezentácia na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domácej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súťaži</w:t>
                  </w:r>
                </w:p>
              </w:tc>
              <w:tc>
                <w:tcPr>
                  <w:tcW w:w="705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Vystúpenie na zahraničnom vedeckom podujatí s publikovaním vystúpenia– jediný autor</w:t>
                  </w:r>
                </w:p>
              </w:tc>
              <w:tc>
                <w:tcPr>
                  <w:tcW w:w="705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Vystúpenie na zahraničnom vedeckom podujatí s publikovaním vystúpenia– spoluautor</w:t>
                  </w:r>
                </w:p>
              </w:tc>
              <w:tc>
                <w:tcPr>
                  <w:tcW w:w="705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Vystúpenie na domácom vedeckom podujatí s publikovaním vystúpenia – jediný autor</w:t>
                  </w:r>
                </w:p>
              </w:tc>
              <w:tc>
                <w:tcPr>
                  <w:tcW w:w="705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Vystúpenie na domácom vedeckom podujatí s publikovaním vystúpenia – spoluautor</w:t>
                  </w:r>
                </w:p>
              </w:tc>
              <w:tc>
                <w:tcPr>
                  <w:tcW w:w="705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Odborné práce v zahraničných časopisoch a zborníkoch – jediný autor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Odborné práce v domácich časopisoch a zborníkoch – jediný autor 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Rôzne publikácie a dokumenty, ktoré nemožno zaradiť do žiadnej z uvedených kategórií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Prednáška ma odbornom seminári pracovísk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Citácie z publikácií počas štúdia:</w:t>
                  </w:r>
                </w:p>
                <w:p w:rsidR="00112431" w:rsidRDefault="00906CDB" w:rsidP="00112431">
                  <w:pPr>
                    <w:pStyle w:val="Odsekzoznamu"/>
                    <w:numPr>
                      <w:ilvl w:val="0"/>
                      <w:numId w:val="12"/>
                    </w:numPr>
                    <w:ind w:left="204" w:hanging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</w:t>
                  </w:r>
                  <w:r w:rsidR="0011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omáce (kredity za 1 citáciu)</w:t>
                  </w:r>
                </w:p>
                <w:p w:rsidR="00112431" w:rsidRPr="00B417EB" w:rsidRDefault="00906CDB" w:rsidP="00112431">
                  <w:pPr>
                    <w:pStyle w:val="Odsekzoznamu"/>
                    <w:numPr>
                      <w:ilvl w:val="0"/>
                      <w:numId w:val="12"/>
                    </w:numPr>
                    <w:ind w:left="204" w:hanging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z</w:t>
                  </w:r>
                  <w:r w:rsidR="0011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ahraničné (kredity za 1 citáciu)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Pr="001564E2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4E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Iné činnosti súvisiace s vedeckou činnosťou (člen organizačného výboru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vedeckej </w:t>
                  </w:r>
                  <w:r w:rsidRPr="001564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konferencie, stáž na vedeckom pracovisku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 pod.)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  <w:shd w:val="clear" w:color="auto" w:fill="E7E6E6" w:themeFill="background2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Tvorivá pedagogická činnosť</w:t>
                  </w:r>
                </w:p>
              </w:tc>
              <w:tc>
                <w:tcPr>
                  <w:tcW w:w="705" w:type="dxa"/>
                  <w:shd w:val="clear" w:color="auto" w:fill="E7E6E6" w:themeFill="background2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Kredity</w:t>
                  </w:r>
                </w:p>
              </w:tc>
              <w:tc>
                <w:tcPr>
                  <w:tcW w:w="700" w:type="dxa"/>
                  <w:shd w:val="clear" w:color="auto" w:fill="E7E6E6" w:themeFill="background2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Sem.</w:t>
                  </w:r>
                </w:p>
              </w:tc>
              <w:tc>
                <w:tcPr>
                  <w:tcW w:w="1916" w:type="dxa"/>
                  <w:shd w:val="clear" w:color="auto" w:fill="E7E6E6" w:themeFill="background2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Kredity udeľuje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Vlastná pedagogická činnosť (za 1 hod. týždenne v semestri </w:t>
                  </w:r>
                  <w:r w:rsidRPr="006D33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kredity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 (len pre dennú formu štúdia)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Vedúci katedry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Default="00112431" w:rsidP="0011243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Vedenie družstva alebo športovca na medzinárodnej súťaži (majstrovstvá sveta, Európy, olympijské hry, súťaže svetového pohára):</w:t>
                  </w:r>
                </w:p>
                <w:p w:rsidR="00112431" w:rsidRDefault="00906CDB" w:rsidP="00112431">
                  <w:pPr>
                    <w:pStyle w:val="Odsekzoznamu"/>
                    <w:numPr>
                      <w:ilvl w:val="0"/>
                      <w:numId w:val="12"/>
                    </w:numPr>
                    <w:ind w:left="204" w:hanging="20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</w:t>
                  </w:r>
                  <w:r w:rsidR="0011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lavný tréner</w:t>
                  </w:r>
                </w:p>
                <w:p w:rsidR="00112431" w:rsidRPr="006C78F4" w:rsidRDefault="00906CDB" w:rsidP="00112431">
                  <w:pPr>
                    <w:pStyle w:val="Odsekzoznamu"/>
                    <w:numPr>
                      <w:ilvl w:val="0"/>
                      <w:numId w:val="12"/>
                    </w:numPr>
                    <w:ind w:left="204" w:hanging="20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</w:t>
                  </w:r>
                  <w:r w:rsidR="0011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sistent trénera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12431" w:rsidRDefault="00112431" w:rsidP="0011243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12431" w:rsidRDefault="00112431" w:rsidP="0011243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12431" w:rsidRDefault="00112431" w:rsidP="0011243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12431" w:rsidRDefault="00112431" w:rsidP="0011243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  <w:p w:rsidR="00112431" w:rsidRDefault="00112431" w:rsidP="0011243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Vedenie družstva alebo športovca na vrcholovej úrovni na Slovensku:</w:t>
                  </w:r>
                </w:p>
                <w:p w:rsidR="00112431" w:rsidRDefault="00906CDB" w:rsidP="00112431">
                  <w:pPr>
                    <w:pStyle w:val="Odsekzoznamu"/>
                    <w:numPr>
                      <w:ilvl w:val="0"/>
                      <w:numId w:val="12"/>
                    </w:numPr>
                    <w:ind w:left="204" w:hanging="20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</w:t>
                  </w:r>
                  <w:r w:rsidR="0011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lavný tréner</w:t>
                  </w:r>
                </w:p>
                <w:p w:rsidR="00112431" w:rsidRPr="00A707BC" w:rsidRDefault="00906CDB" w:rsidP="00112431">
                  <w:pPr>
                    <w:pStyle w:val="Odsekzoznamu"/>
                    <w:numPr>
                      <w:ilvl w:val="0"/>
                      <w:numId w:val="12"/>
                    </w:numPr>
                    <w:ind w:left="204" w:hanging="20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</w:t>
                  </w:r>
                  <w:r w:rsidR="0011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sistent trénera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Vedenie záverečnej (bakalárskej) práce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Vedúci katedry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Vypracovanie oponentského posudku na záverečnú prácu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Vedúci katedry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Vedenie práce v rámci Študentskej vedeckej, odbornej a umeleckej činnosti (kredity sa pridelia len za jedno podujatie):</w:t>
                  </w:r>
                </w:p>
                <w:p w:rsidR="00112431" w:rsidRDefault="00906CDB" w:rsidP="00112431">
                  <w:pPr>
                    <w:pStyle w:val="Odsekzoznamu"/>
                    <w:numPr>
                      <w:ilvl w:val="0"/>
                      <w:numId w:val="12"/>
                    </w:numPr>
                    <w:ind w:left="204" w:hanging="20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  <w:r w:rsidR="0011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akultná konferencia</w:t>
                  </w:r>
                </w:p>
                <w:p w:rsidR="00112431" w:rsidRPr="00AD31C7" w:rsidRDefault="00906CDB" w:rsidP="00112431">
                  <w:pPr>
                    <w:pStyle w:val="Odsekzoznamu"/>
                    <w:numPr>
                      <w:ilvl w:val="0"/>
                      <w:numId w:val="12"/>
                    </w:numPr>
                    <w:ind w:left="204" w:hanging="20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</w:t>
                  </w:r>
                  <w:r w:rsidR="001124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eloštátna konferencia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koliteľ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Autorstvo alebo spoluautorstvo pri tvorbe učebných textov (za 1 autorský hárok)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Vedúci katedry</w:t>
                  </w:r>
                </w:p>
              </w:tc>
            </w:tr>
            <w:tr w:rsidR="00112431" w:rsidRPr="006B5F31" w:rsidTr="00945997">
              <w:tc>
                <w:tcPr>
                  <w:tcW w:w="2683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4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Iné činnosti súvisiace s 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pedagogickou</w:t>
                  </w:r>
                  <w:r w:rsidRPr="001564E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činnosťou 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participácia na činnosti športového subjektu ako psychológ, rozhodca a pod.)</w:t>
                  </w:r>
                </w:p>
              </w:tc>
              <w:tc>
                <w:tcPr>
                  <w:tcW w:w="705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112431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– 6.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(D)</w:t>
                  </w:r>
                </w:p>
                <w:p w:rsidR="00112431" w:rsidRPr="009B2F58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465C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(E) </w:t>
                  </w:r>
                </w:p>
              </w:tc>
              <w:tc>
                <w:tcPr>
                  <w:tcW w:w="1916" w:type="dxa"/>
                </w:tcPr>
                <w:p w:rsidR="00112431" w:rsidRPr="00465C4A" w:rsidRDefault="00112431" w:rsidP="0011243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Vedúci katedry</w:t>
                  </w:r>
                </w:p>
              </w:tc>
            </w:tr>
          </w:tbl>
          <w:p w:rsidR="003907AD" w:rsidRDefault="003907AD" w:rsidP="007D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409" w:rsidTr="003907AD">
        <w:tc>
          <w:tcPr>
            <w:tcW w:w="4477" w:type="dxa"/>
            <w:gridSpan w:val="2"/>
          </w:tcPr>
          <w:p w:rsidR="00FF0409" w:rsidRPr="00B9394C" w:rsidRDefault="00B9394C" w:rsidP="00B9394C">
            <w:pPr>
              <w:pStyle w:val="Odsekzoznamu"/>
              <w:numPr>
                <w:ilvl w:val="0"/>
                <w:numId w:val="9"/>
              </w:numPr>
              <w:ind w:left="16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 študijnému plánu</w:t>
            </w:r>
          </w:p>
        </w:tc>
        <w:tc>
          <w:tcPr>
            <w:tcW w:w="4583" w:type="dxa"/>
          </w:tcPr>
          <w:p w:rsidR="00132D27" w:rsidRPr="009D2259" w:rsidRDefault="00132D27" w:rsidP="009D2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127" w:rsidTr="003907AD">
        <w:tc>
          <w:tcPr>
            <w:tcW w:w="4477" w:type="dxa"/>
            <w:gridSpan w:val="2"/>
          </w:tcPr>
          <w:p w:rsidR="009D2259" w:rsidRPr="005F57A4" w:rsidRDefault="009D2259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 xml:space="preserve">Moduly, predmety a činnosti, ktoré prispejú k dosahovaniu želaných výstupov a prinášajúce kredity </w:t>
            </w:r>
          </w:p>
          <w:p w:rsidR="00BC2127" w:rsidRPr="005F57A4" w:rsidRDefault="00BC2127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3" w:type="dxa"/>
          </w:tcPr>
          <w:p w:rsidR="00BC2127" w:rsidRPr="005F57A4" w:rsidRDefault="009D2259" w:rsidP="00906C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 xml:space="preserve">Časť 4, b), </w:t>
            </w:r>
            <w:r w:rsidR="00906CDB">
              <w:rPr>
                <w:rFonts w:ascii="Times New Roman" w:hAnsi="Times New Roman" w:cs="Times New Roman"/>
                <w:sz w:val="16"/>
                <w:szCs w:val="16"/>
              </w:rPr>
              <w:t>tohto opisu</w:t>
            </w:r>
          </w:p>
        </w:tc>
      </w:tr>
      <w:tr w:rsidR="00BC2127" w:rsidTr="003907AD">
        <w:tc>
          <w:tcPr>
            <w:tcW w:w="4477" w:type="dxa"/>
            <w:gridSpan w:val="2"/>
          </w:tcPr>
          <w:p w:rsidR="00BC2127" w:rsidRPr="005F57A4" w:rsidRDefault="009D2259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Profilové predmety</w:t>
            </w:r>
          </w:p>
        </w:tc>
        <w:tc>
          <w:tcPr>
            <w:tcW w:w="4583" w:type="dxa"/>
          </w:tcPr>
          <w:p w:rsidR="00BC2127" w:rsidRPr="005F57A4" w:rsidRDefault="009D2259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Okrem povinných predmetov aj výberové vo vzťahu k dizertačnej práci</w:t>
            </w:r>
          </w:p>
        </w:tc>
      </w:tr>
      <w:tr w:rsidR="00BC2127" w:rsidTr="003907AD">
        <w:tc>
          <w:tcPr>
            <w:tcW w:w="4477" w:type="dxa"/>
            <w:gridSpan w:val="2"/>
          </w:tcPr>
          <w:p w:rsidR="00BC2127" w:rsidRPr="005F57A4" w:rsidRDefault="009D2259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Výstupy vzdelávania v predmetoch, kritériá a pravidlá hodnotenia</w:t>
            </w:r>
          </w:p>
        </w:tc>
        <w:tc>
          <w:tcPr>
            <w:tcW w:w="4583" w:type="dxa"/>
          </w:tcPr>
          <w:p w:rsidR="00BC2127" w:rsidRPr="005F57A4" w:rsidRDefault="009D2259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 xml:space="preserve">Uvedené v informačných listoch </w:t>
            </w:r>
            <w:r w:rsidR="00A95B06" w:rsidRPr="005F57A4">
              <w:rPr>
                <w:rFonts w:ascii="Times New Roman" w:hAnsi="Times New Roman" w:cs="Times New Roman"/>
                <w:sz w:val="16"/>
                <w:szCs w:val="16"/>
              </w:rPr>
              <w:t>predmetov</w:t>
            </w:r>
          </w:p>
        </w:tc>
      </w:tr>
      <w:tr w:rsidR="009D2259" w:rsidTr="003907AD">
        <w:tc>
          <w:tcPr>
            <w:tcW w:w="4477" w:type="dxa"/>
            <w:gridSpan w:val="2"/>
          </w:tcPr>
          <w:p w:rsidR="009D2259" w:rsidRPr="005F57A4" w:rsidRDefault="00A95B06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Prerekvizity</w:t>
            </w:r>
            <w:proofErr w:type="spellEnd"/>
            <w:r w:rsidRPr="005F57A4">
              <w:rPr>
                <w:rFonts w:ascii="Times New Roman" w:hAnsi="Times New Roman" w:cs="Times New Roman"/>
                <w:sz w:val="16"/>
                <w:szCs w:val="16"/>
              </w:rPr>
              <w:t xml:space="preserve"> a </w:t>
            </w:r>
            <w:proofErr w:type="spellStart"/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korekvizity</w:t>
            </w:r>
            <w:proofErr w:type="spellEnd"/>
          </w:p>
        </w:tc>
        <w:tc>
          <w:tcPr>
            <w:tcW w:w="4583" w:type="dxa"/>
          </w:tcPr>
          <w:p w:rsidR="009D2259" w:rsidRPr="005F57A4" w:rsidRDefault="00A95B06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Uvedené v informačných listoch predmetov</w:t>
            </w:r>
          </w:p>
        </w:tc>
      </w:tr>
      <w:tr w:rsidR="009D2259" w:rsidTr="003907AD">
        <w:tc>
          <w:tcPr>
            <w:tcW w:w="4477" w:type="dxa"/>
            <w:gridSpan w:val="2"/>
          </w:tcPr>
          <w:p w:rsidR="009D2259" w:rsidRPr="005F57A4" w:rsidRDefault="00A95B06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Vzdelávacie činnosti vhodné na dosahovanie výstupov vzdelávania</w:t>
            </w:r>
          </w:p>
        </w:tc>
        <w:tc>
          <w:tcPr>
            <w:tcW w:w="4583" w:type="dxa"/>
          </w:tcPr>
          <w:p w:rsidR="009D2259" w:rsidRPr="005F57A4" w:rsidRDefault="00A95B06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Uvedené v informačných listoch predmetov</w:t>
            </w:r>
          </w:p>
        </w:tc>
      </w:tr>
      <w:tr w:rsidR="009D2259" w:rsidTr="003907AD">
        <w:tc>
          <w:tcPr>
            <w:tcW w:w="4477" w:type="dxa"/>
            <w:gridSpan w:val="2"/>
          </w:tcPr>
          <w:p w:rsidR="009D2259" w:rsidRPr="005F57A4" w:rsidRDefault="00A95B06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Metódy uskutočňovania vzdelávacích činností</w:t>
            </w:r>
          </w:p>
        </w:tc>
        <w:tc>
          <w:tcPr>
            <w:tcW w:w="4583" w:type="dxa"/>
          </w:tcPr>
          <w:p w:rsidR="009D2259" w:rsidRPr="005F57A4" w:rsidRDefault="00A95B06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Uvedené v informačných listoch predmetov</w:t>
            </w:r>
          </w:p>
        </w:tc>
      </w:tr>
      <w:tr w:rsidR="009D2259" w:rsidTr="003907AD">
        <w:tc>
          <w:tcPr>
            <w:tcW w:w="4477" w:type="dxa"/>
            <w:gridSpan w:val="2"/>
          </w:tcPr>
          <w:p w:rsidR="009D2259" w:rsidRPr="005F57A4" w:rsidRDefault="00A95B06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Osnova predmetu</w:t>
            </w:r>
          </w:p>
        </w:tc>
        <w:tc>
          <w:tcPr>
            <w:tcW w:w="4583" w:type="dxa"/>
          </w:tcPr>
          <w:p w:rsidR="009D2259" w:rsidRPr="005F57A4" w:rsidRDefault="00A95B06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Uvedené v informačných listoch predmetov</w:t>
            </w:r>
          </w:p>
        </w:tc>
      </w:tr>
      <w:tr w:rsidR="009D2259" w:rsidTr="003907AD">
        <w:tc>
          <w:tcPr>
            <w:tcW w:w="4477" w:type="dxa"/>
            <w:gridSpan w:val="2"/>
          </w:tcPr>
          <w:p w:rsidR="009D2259" w:rsidRPr="005F57A4" w:rsidRDefault="00290353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Pracovné zaťaženie študenta</w:t>
            </w:r>
          </w:p>
        </w:tc>
        <w:tc>
          <w:tcPr>
            <w:tcW w:w="4583" w:type="dxa"/>
          </w:tcPr>
          <w:p w:rsidR="009D2259" w:rsidRPr="005F57A4" w:rsidRDefault="00290353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Uvedené v informačných listoch predmetov</w:t>
            </w:r>
          </w:p>
        </w:tc>
      </w:tr>
      <w:tr w:rsidR="009D2259" w:rsidTr="003907AD">
        <w:tc>
          <w:tcPr>
            <w:tcW w:w="4477" w:type="dxa"/>
            <w:gridSpan w:val="2"/>
          </w:tcPr>
          <w:p w:rsidR="009D2259" w:rsidRPr="005F57A4" w:rsidRDefault="00290353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Kredity pridelení na základe dosahovaných výstupov vzdelávania</w:t>
            </w:r>
            <w:r w:rsidR="00D070CC">
              <w:rPr>
                <w:rFonts w:ascii="Times New Roman" w:hAnsi="Times New Roman" w:cs="Times New Roman"/>
                <w:sz w:val="16"/>
                <w:szCs w:val="16"/>
              </w:rPr>
              <w:t xml:space="preserve"> a súvisiaceho pracovného zaťaženia</w:t>
            </w:r>
          </w:p>
        </w:tc>
        <w:tc>
          <w:tcPr>
            <w:tcW w:w="4583" w:type="dxa"/>
          </w:tcPr>
          <w:p w:rsidR="009D2259" w:rsidRPr="005F57A4" w:rsidRDefault="00290353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Uvedené v informačných listoch predmetov</w:t>
            </w:r>
          </w:p>
        </w:tc>
      </w:tr>
      <w:tr w:rsidR="00290353" w:rsidTr="003907AD">
        <w:tc>
          <w:tcPr>
            <w:tcW w:w="4477" w:type="dxa"/>
            <w:gridSpan w:val="2"/>
          </w:tcPr>
          <w:p w:rsidR="00290353" w:rsidRPr="005F57A4" w:rsidRDefault="00290353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Osoba, ktorá zabezpečuje predmet/osoby, ktoré zabezpečujú predmet</w:t>
            </w:r>
            <w:r w:rsidR="004611F2">
              <w:rPr>
                <w:rFonts w:ascii="Times New Roman" w:hAnsi="Times New Roman" w:cs="Times New Roman"/>
                <w:sz w:val="16"/>
                <w:szCs w:val="16"/>
              </w:rPr>
              <w:t xml:space="preserve"> z partnerských organizácií</w:t>
            </w:r>
          </w:p>
        </w:tc>
        <w:tc>
          <w:tcPr>
            <w:tcW w:w="4583" w:type="dxa"/>
          </w:tcPr>
          <w:p w:rsidR="00290353" w:rsidRPr="005F57A4" w:rsidRDefault="005F57A4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Bezpredmetné</w:t>
            </w:r>
          </w:p>
        </w:tc>
      </w:tr>
      <w:tr w:rsidR="00290353" w:rsidTr="003907AD">
        <w:tc>
          <w:tcPr>
            <w:tcW w:w="4477" w:type="dxa"/>
            <w:gridSpan w:val="2"/>
          </w:tcPr>
          <w:p w:rsidR="00290353" w:rsidRPr="005F57A4" w:rsidRDefault="005F57A4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Učitelia predmetu</w:t>
            </w:r>
          </w:p>
        </w:tc>
        <w:tc>
          <w:tcPr>
            <w:tcW w:w="4583" w:type="dxa"/>
          </w:tcPr>
          <w:p w:rsidR="00290353" w:rsidRPr="005F57A4" w:rsidRDefault="004611F2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Uvedené v informačných listoch predmetov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v časti 7 a) až d) tohto opisu</w:t>
            </w:r>
          </w:p>
        </w:tc>
      </w:tr>
      <w:tr w:rsidR="005F57A4" w:rsidTr="003907AD">
        <w:tc>
          <w:tcPr>
            <w:tcW w:w="4477" w:type="dxa"/>
            <w:gridSpan w:val="2"/>
          </w:tcPr>
          <w:p w:rsidR="005F57A4" w:rsidRPr="005F57A4" w:rsidRDefault="004611F2" w:rsidP="00D07213">
            <w:pPr>
              <w:pStyle w:val="Odsekzoznamu"/>
              <w:numPr>
                <w:ilvl w:val="0"/>
                <w:numId w:val="12"/>
              </w:numPr>
              <w:ind w:left="169" w:hanging="169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Miesto uskutočňovania predmetu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(v prípade viacerých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pravovísk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83" w:type="dxa"/>
          </w:tcPr>
          <w:p w:rsidR="005F57A4" w:rsidRPr="005F57A4" w:rsidRDefault="005F57A4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4">
              <w:rPr>
                <w:rFonts w:ascii="Times New Roman" w:hAnsi="Times New Roman" w:cs="Times New Roman"/>
                <w:sz w:val="16"/>
                <w:szCs w:val="16"/>
              </w:rPr>
              <w:t>Bezpredmetné</w:t>
            </w:r>
          </w:p>
        </w:tc>
      </w:tr>
      <w:tr w:rsidR="005F57A4" w:rsidTr="003907AD">
        <w:tc>
          <w:tcPr>
            <w:tcW w:w="4477" w:type="dxa"/>
            <w:gridSpan w:val="2"/>
          </w:tcPr>
          <w:p w:rsidR="005F57A4" w:rsidRPr="005F57A4" w:rsidRDefault="005F57A4" w:rsidP="00D07213">
            <w:pPr>
              <w:pStyle w:val="Odsekzoznamu"/>
              <w:numPr>
                <w:ilvl w:val="0"/>
                <w:numId w:val="9"/>
              </w:numPr>
              <w:ind w:left="31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Kredity a podmienky potrebné na riadne skončenie štúdia</w:t>
            </w:r>
            <w:r w:rsidR="00A03BA1">
              <w:rPr>
                <w:rFonts w:ascii="Times New Roman" w:hAnsi="Times New Roman" w:cs="Times New Roman"/>
                <w:sz w:val="20"/>
                <w:szCs w:val="20"/>
              </w:rPr>
              <w:t>, štátne skúšky, pravidlá na opakovanie štúdia, pravidlá na predĺženie štúdia</w:t>
            </w:r>
          </w:p>
        </w:tc>
        <w:tc>
          <w:tcPr>
            <w:tcW w:w="4583" w:type="dxa"/>
          </w:tcPr>
          <w:p w:rsidR="005F57A4" w:rsidRPr="00B16804" w:rsidRDefault="00A03BA1" w:rsidP="00D07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804">
              <w:rPr>
                <w:rFonts w:ascii="Times New Roman" w:hAnsi="Times New Roman" w:cs="Times New Roman"/>
                <w:sz w:val="16"/>
                <w:szCs w:val="16"/>
              </w:rPr>
              <w:t>Na riadne skončenie štúdia musí študent získať 180 kreditov</w:t>
            </w:r>
            <w:r w:rsidR="00B16804" w:rsidRPr="00B16804">
              <w:rPr>
                <w:rFonts w:ascii="Times New Roman" w:hAnsi="Times New Roman" w:cs="Times New Roman"/>
                <w:sz w:val="16"/>
                <w:szCs w:val="16"/>
              </w:rPr>
              <w:t xml:space="preserve"> a absolvovať povinné predmety:</w:t>
            </w:r>
          </w:p>
          <w:p w:rsidR="00B16804" w:rsidRPr="00E33A59" w:rsidRDefault="00B16804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Metodológia vied o</w:t>
            </w:r>
            <w:r w:rsidR="00E33A59" w:rsidRPr="00E33A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športe</w:t>
            </w:r>
            <w:r w:rsidR="00E33A59" w:rsidRPr="00E33A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16804" w:rsidRPr="00E33A59" w:rsidRDefault="00B16804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Prezentácia vedeckej práce</w:t>
            </w:r>
            <w:r w:rsidR="00E33A59" w:rsidRPr="00E33A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16804" w:rsidRPr="00E33A59" w:rsidRDefault="00B16804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Etika vedeckej práce</w:t>
            </w:r>
            <w:r w:rsidR="00E33A59" w:rsidRPr="00E33A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16804" w:rsidRDefault="00B16804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 xml:space="preserve">Tvorba dizertačného projektu, </w:t>
            </w:r>
          </w:p>
          <w:p w:rsidR="00D07213" w:rsidRPr="00D07213" w:rsidRDefault="00D07213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Vypracovanie projektu dizertačnej práce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 vykonanie dizertačnej skúšky</w:t>
            </w: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16804" w:rsidRPr="00E33A59" w:rsidRDefault="00B16804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Tvorba dizertačnej práce I.</w:t>
            </w:r>
            <w:r w:rsidR="00E33A59" w:rsidRPr="00E33A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6804" w:rsidRPr="00E33A59" w:rsidRDefault="00B16804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Tvorba dizertačnej práce II.</w:t>
            </w:r>
            <w:r w:rsidR="00E33A59" w:rsidRPr="00E33A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33A59" w:rsidRDefault="00D07213" w:rsidP="00D07213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B16804" w:rsidRPr="00E33A59">
              <w:rPr>
                <w:rFonts w:ascii="Times New Roman" w:hAnsi="Times New Roman" w:cs="Times New Roman"/>
                <w:sz w:val="16"/>
                <w:szCs w:val="16"/>
              </w:rPr>
              <w:t>ypracovanie dizertačnej práce a jej obhajoba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2D94" w:rsidRDefault="00992D9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 výberové predmety, ktoré si zvolil v spolupráci so školiteľom.</w:t>
            </w:r>
          </w:p>
          <w:p w:rsidR="00992D94" w:rsidRDefault="00992D94" w:rsidP="00992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Študent je povinný naplniť problematiku vedeckovýskumnej</w:t>
            </w:r>
            <w:r w:rsidR="00112431">
              <w:rPr>
                <w:rFonts w:ascii="Times New Roman" w:hAnsi="Times New Roman" w:cs="Times New Roman"/>
                <w:sz w:val="16"/>
                <w:szCs w:val="16"/>
              </w:rPr>
              <w:t>/pedagogickej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činnosti podľa bodov </w:t>
            </w:r>
            <w:r w:rsidR="00277A62">
              <w:rPr>
                <w:rFonts w:ascii="Times New Roman" w:hAnsi="Times New Roman" w:cs="Times New Roman"/>
                <w:sz w:val="16"/>
                <w:szCs w:val="16"/>
              </w:rPr>
              <w:t>4 a) a 4 b).</w:t>
            </w:r>
          </w:p>
          <w:p w:rsidR="00277A62" w:rsidRPr="00992D94" w:rsidRDefault="00CE3164" w:rsidP="0027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Štátne skúšky, pravidlá na opakovanie či predĺženie štúdia sú v študijnom poriadku, jeho 3. časti: </w:t>
            </w:r>
            <w:hyperlink r:id="rId9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https://fsport.uniba.sk/fileadmin/ftvs/legislativa/vnutorne-_predpisy/rok_2020/Vp_2020_2_-Studijny_poriadok_FTVS_UK.pdf</w:t>
              </w:r>
            </w:hyperlink>
            <w:r w:rsidRPr="00D97DFA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5F57A4" w:rsidTr="003907AD">
        <w:tc>
          <w:tcPr>
            <w:tcW w:w="4477" w:type="dxa"/>
            <w:gridSpan w:val="2"/>
          </w:tcPr>
          <w:p w:rsidR="005F57A4" w:rsidRPr="00392C5D" w:rsidRDefault="00392C5D" w:rsidP="00392C5D">
            <w:pPr>
              <w:pStyle w:val="Odsekzoznamu"/>
              <w:numPr>
                <w:ilvl w:val="0"/>
                <w:numId w:val="9"/>
              </w:numPr>
              <w:ind w:left="31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Podmienky absolvovania jednotlivých častí študijného programu</w:t>
            </w:r>
          </w:p>
        </w:tc>
        <w:tc>
          <w:tcPr>
            <w:tcW w:w="4583" w:type="dxa"/>
          </w:tcPr>
          <w:p w:rsidR="009A68EE" w:rsidRDefault="00392C5D" w:rsidP="009A68EE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392C5D">
              <w:rPr>
                <w:rFonts w:ascii="Times New Roman" w:hAnsi="Times New Roman" w:cs="Times New Roman"/>
                <w:sz w:val="16"/>
                <w:szCs w:val="16"/>
              </w:rPr>
              <w:t>Počet kreditov za povinné predmety</w:t>
            </w:r>
            <w:r w:rsidR="009A68EE">
              <w:rPr>
                <w:rFonts w:ascii="Times New Roman" w:hAnsi="Times New Roman" w:cs="Times New Roman"/>
                <w:sz w:val="16"/>
                <w:szCs w:val="16"/>
              </w:rPr>
              <w:t xml:space="preserve"> vrátane dizertačnej skúšky a obhajoby dizertačnej práce: </w:t>
            </w:r>
            <w:r w:rsidR="00892C4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EA4CBE" w:rsidRPr="00EA4CBE" w:rsidRDefault="00EA4CBE" w:rsidP="00EA4CBE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Počet kreditov za povinne voliteľné predmety: 0 (študijný program neobsahuje povinne voliteľné predmety)</w:t>
            </w:r>
          </w:p>
          <w:p w:rsidR="009A68EE" w:rsidRDefault="009A68EE" w:rsidP="009A68EE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392C5D">
              <w:rPr>
                <w:rFonts w:ascii="Times New Roman" w:hAnsi="Times New Roman" w:cs="Times New Roman"/>
                <w:sz w:val="16"/>
                <w:szCs w:val="16"/>
              </w:rPr>
              <w:t xml:space="preserve">Počet kreditov za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výberové</w:t>
            </w:r>
            <w:r w:rsidRPr="00392C5D">
              <w:rPr>
                <w:rFonts w:ascii="Times New Roman" w:hAnsi="Times New Roman" w:cs="Times New Roman"/>
                <w:sz w:val="16"/>
                <w:szCs w:val="16"/>
              </w:rPr>
              <w:t xml:space="preserve"> predmety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892C4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114EDA" w:rsidRPr="00114EDA" w:rsidRDefault="00114EDA" w:rsidP="00114EDA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Počet kreditov za záverečnú prácu a jej obhajobu: 30</w:t>
            </w:r>
          </w:p>
          <w:p w:rsidR="00A57D8E" w:rsidRPr="00392C5D" w:rsidRDefault="00A57D8E" w:rsidP="009A68EE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Ostatné kredity musí študent získať za činnosti v bode 4 b).</w:t>
            </w:r>
          </w:p>
        </w:tc>
      </w:tr>
      <w:tr w:rsidR="005F57A4" w:rsidTr="003907AD">
        <w:tc>
          <w:tcPr>
            <w:tcW w:w="4477" w:type="dxa"/>
            <w:gridSpan w:val="2"/>
          </w:tcPr>
          <w:p w:rsidR="005F57A4" w:rsidRPr="00FE36BF" w:rsidRDefault="00114EDA" w:rsidP="00FE36BF">
            <w:pPr>
              <w:pStyle w:val="Odsekzoznamu"/>
              <w:numPr>
                <w:ilvl w:val="0"/>
                <w:numId w:val="9"/>
              </w:numPr>
              <w:ind w:left="31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Pravidlá na overovanie výstupov vzdelávania</w:t>
            </w:r>
          </w:p>
        </w:tc>
        <w:tc>
          <w:tcPr>
            <w:tcW w:w="4583" w:type="dxa"/>
          </w:tcPr>
          <w:p w:rsidR="005F57A4" w:rsidRPr="001F3BFD" w:rsidRDefault="00FE36BF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Dizertačnú prácu v slovenskom jazyku možno overiť v systéme AIS-2 a </w:t>
            </w:r>
            <w:proofErr w:type="spellStart"/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Theses</w:t>
            </w:r>
            <w:proofErr w:type="spellEnd"/>
            <w:r w:rsidRPr="001F3BF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hyperlink r:id="rId10" w:history="1">
              <w:r w:rsidRPr="001F3BF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https://uniba.sk/o-univerzite/fakulty-a-dalsie-sucasti/cit/citps/ais/zaverecne-prace/</w:t>
              </w:r>
            </w:hyperlink>
            <w:r w:rsidRPr="001F3BF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FE36BF" w:rsidRPr="001F3BFD" w:rsidRDefault="00FE36BF" w:rsidP="001F3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BFD">
              <w:rPr>
                <w:rFonts w:ascii="Times New Roman" w:hAnsi="Times New Roman" w:cs="Times New Roman"/>
                <w:sz w:val="16"/>
                <w:szCs w:val="16"/>
              </w:rPr>
              <w:t xml:space="preserve">Dizertačnú prácu v anglickom jazyku možno overiť v systéme </w:t>
            </w:r>
            <w:proofErr w:type="spellStart"/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Turnitin</w:t>
            </w:r>
            <w:proofErr w:type="spellEnd"/>
            <w:r w:rsidRPr="001F3BFD">
              <w:rPr>
                <w:rFonts w:ascii="Times New Roman" w:hAnsi="Times New Roman" w:cs="Times New Roman"/>
                <w:sz w:val="16"/>
                <w:szCs w:val="16"/>
              </w:rPr>
              <w:t xml:space="preserve"> prostredníctvom </w:t>
            </w:r>
            <w:r w:rsidR="004D0A3B" w:rsidRPr="001F3BFD">
              <w:rPr>
                <w:rFonts w:ascii="Times New Roman" w:hAnsi="Times New Roman" w:cs="Times New Roman"/>
                <w:sz w:val="16"/>
                <w:szCs w:val="16"/>
              </w:rPr>
              <w:t xml:space="preserve">rektorátu Univerzity Komenského v Bratislave. </w:t>
            </w:r>
            <w:r w:rsidR="004D0A3B" w:rsidRPr="001F3BFD">
              <w:rPr>
                <w:rFonts w:ascii="Times New Roman" w:hAnsi="Times New Roman" w:cs="Times New Roman"/>
                <w:sz w:val="16"/>
                <w:szCs w:val="16"/>
              </w:rPr>
              <w:br/>
              <w:t>Pravidlá na hodnotenie študentov sú v informačných listoch predmetov.</w:t>
            </w:r>
            <w:r w:rsidR="00A57D8E" w:rsidRPr="001F3BFD">
              <w:rPr>
                <w:rFonts w:ascii="Times New Roman" w:hAnsi="Times New Roman" w:cs="Times New Roman"/>
                <w:sz w:val="16"/>
                <w:szCs w:val="16"/>
              </w:rPr>
              <w:t xml:space="preserve"> Opravené postupy voči hodnoteniu </w:t>
            </w:r>
            <w:r w:rsidR="00C57506" w:rsidRPr="001F3BFD">
              <w:rPr>
                <w:rFonts w:ascii="Times New Roman" w:hAnsi="Times New Roman" w:cs="Times New Roman"/>
                <w:sz w:val="16"/>
                <w:szCs w:val="16"/>
              </w:rPr>
              <w:t>môžu študenti uplatniť v ankete hodnotenia, prípadne sa môžu obrátiť na školiteľa</w:t>
            </w:r>
            <w:r w:rsidR="00930A6A" w:rsidRPr="001F3BFD">
              <w:rPr>
                <w:rFonts w:ascii="Times New Roman" w:hAnsi="Times New Roman" w:cs="Times New Roman"/>
                <w:sz w:val="16"/>
                <w:szCs w:val="16"/>
              </w:rPr>
              <w:t>, resp. podať sťažnosť dekanovi fakulty v súlade s vnútorným predpisom o sťažnostiach (</w:t>
            </w:r>
            <w:hyperlink r:id="rId11" w:history="1">
              <w:r w:rsidR="00930A6A" w:rsidRPr="001F3BF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https://uniba.sk/fileadmin/ruk/legislativa/2010/Vp_2010_11.pdf</w:t>
              </w:r>
            </w:hyperlink>
            <w:r w:rsidR="00930A6A" w:rsidRPr="001F3BFD">
              <w:rPr>
                <w:rFonts w:ascii="Times New Roman" w:hAnsi="Times New Roman" w:cs="Times New Roman"/>
                <w:sz w:val="16"/>
                <w:szCs w:val="16"/>
              </w:rPr>
              <w:t xml:space="preserve">) Opravný postup zahŕňa i študijný </w:t>
            </w:r>
            <w:r w:rsidR="001F3BFD" w:rsidRPr="001F3BFD">
              <w:rPr>
                <w:rFonts w:ascii="Times New Roman" w:hAnsi="Times New Roman" w:cs="Times New Roman"/>
                <w:sz w:val="16"/>
                <w:szCs w:val="16"/>
              </w:rPr>
              <w:t>poriadok, najmä čl. 10 až 12 (</w:t>
            </w:r>
            <w:hyperlink r:id="rId12" w:history="1">
              <w:r w:rsidR="001F3BFD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https://fsport.uniba.sk/fileadmin/ftvs/legislativa/vnutorne-_predpisy/rok_2020/Vp_2020_2_Studijny_poriadok_-FTVS_UK.pdf</w:t>
              </w:r>
            </w:hyperlink>
            <w:r w:rsidR="001F3BFD" w:rsidRPr="001F3BF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1F3BFD" w:rsidTr="003907AD">
        <w:tc>
          <w:tcPr>
            <w:tcW w:w="4477" w:type="dxa"/>
            <w:gridSpan w:val="2"/>
          </w:tcPr>
          <w:p w:rsidR="001F3BFD" w:rsidRDefault="001F3BFD" w:rsidP="00FE36BF">
            <w:pPr>
              <w:pStyle w:val="Odsekzoznamu"/>
              <w:numPr>
                <w:ilvl w:val="0"/>
                <w:numId w:val="9"/>
              </w:numPr>
              <w:ind w:left="31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Podmienky uznávania štúdia alebo časti štúdia</w:t>
            </w:r>
          </w:p>
        </w:tc>
        <w:tc>
          <w:tcPr>
            <w:tcW w:w="4583" w:type="dxa"/>
          </w:tcPr>
          <w:p w:rsidR="001F3BFD" w:rsidRDefault="00992D71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Problematiku uznávania štúdia alebo jeho časti rieši študijný poriadok najmä v čl. 18</w:t>
            </w:r>
          </w:p>
          <w:p w:rsidR="00992D71" w:rsidRPr="001F3BFD" w:rsidRDefault="00992D71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13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https://fsport.uniba.sk/fileadmin/ftvs/legislativa/vnutorne-_predpisy/rok_2020/Vp_2020_2_Studijny_poriadok_-FTVS_UK.pdf</w:t>
              </w:r>
            </w:hyperlink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1F3BFD" w:rsidTr="003907AD">
        <w:tc>
          <w:tcPr>
            <w:tcW w:w="4477" w:type="dxa"/>
            <w:gridSpan w:val="2"/>
          </w:tcPr>
          <w:p w:rsidR="001F3BFD" w:rsidRPr="00992D71" w:rsidRDefault="00992D71" w:rsidP="00992D71">
            <w:pPr>
              <w:pStyle w:val="Odsekzoznamu"/>
              <w:numPr>
                <w:ilvl w:val="0"/>
                <w:numId w:val="9"/>
              </w:numPr>
              <w:ind w:left="31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Témy záverečných prác</w:t>
            </w:r>
          </w:p>
        </w:tc>
        <w:tc>
          <w:tcPr>
            <w:tcW w:w="4583" w:type="dxa"/>
          </w:tcPr>
          <w:p w:rsidR="001F3BFD" w:rsidRDefault="00992D71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  <w:p w:rsidR="00992D71" w:rsidRPr="001F3BFD" w:rsidRDefault="00992D71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Témy dizertačných prác v existujúcich študijných programoch na Univerzite Komenského, Fakulte telesnej výchovy a športu: </w:t>
            </w:r>
            <w:hyperlink r:id="rId14" w:history="1">
              <w:r w:rsidR="00247E7E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https://fsport.uniba.sk/studium/uchadzac-o-studium-prijimacie-konanie/doktorandske-studium/temy-dizertacnych-prac/</w:t>
              </w:r>
            </w:hyperlink>
            <w:r w:rsidR="00247E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47E7E" w:rsidTr="003907AD">
        <w:tc>
          <w:tcPr>
            <w:tcW w:w="4477" w:type="dxa"/>
            <w:gridSpan w:val="2"/>
          </w:tcPr>
          <w:p w:rsidR="00247E7E" w:rsidRDefault="00247E7E" w:rsidP="00992D71">
            <w:pPr>
              <w:pStyle w:val="Odsekzoznamu"/>
              <w:numPr>
                <w:ilvl w:val="0"/>
                <w:numId w:val="9"/>
              </w:numPr>
              <w:ind w:left="31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Iné relevantné skutočnosti</w:t>
            </w:r>
          </w:p>
        </w:tc>
        <w:tc>
          <w:tcPr>
            <w:tcW w:w="4583" w:type="dxa"/>
          </w:tcPr>
          <w:p w:rsidR="00247E7E" w:rsidRDefault="00247E7E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E7E" w:rsidTr="003907AD">
        <w:tc>
          <w:tcPr>
            <w:tcW w:w="4477" w:type="dxa"/>
            <w:gridSpan w:val="2"/>
          </w:tcPr>
          <w:p w:rsidR="00247E7E" w:rsidRPr="00247E7E" w:rsidRDefault="00247E7E" w:rsidP="00247E7E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1" w:hanging="31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</w:t>
            </w:r>
            <w:r w:rsidRPr="00247E7E">
              <w:rPr>
                <w:rFonts w:ascii="Times New Roman" w:hAnsi="Times New Roman" w:cs="Times New Roman"/>
                <w:iCs/>
                <w:sz w:val="20"/>
                <w:szCs w:val="20"/>
              </w:rPr>
              <w:t>ravidlá pri zadávaní, spracovaní, oponovaní, obhajobe a hodnotení záverečných prác v študijnom programe</w:t>
            </w:r>
          </w:p>
        </w:tc>
        <w:tc>
          <w:tcPr>
            <w:tcW w:w="4583" w:type="dxa"/>
          </w:tcPr>
          <w:p w:rsidR="00247E7E" w:rsidRDefault="00762662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Smernica rektora Univerzity Komenského v Bratislave (</w:t>
            </w:r>
            <w:hyperlink r:id="rId15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https://uniba.sk/fileadmin/ruk/legislativa/2018/Vp_2018_07.pdf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a študijný poriadok najmä čl. 30 až 34 </w:t>
            </w:r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16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https://fsport.uniba.sk/fileadmin/ftvs/legislativa/vnutorne-_predpisy/rok_2020/Vp_2020_2_Studijny_poriadok_-FTVS_UK.pdf</w:t>
              </w:r>
            </w:hyperlink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762662" w:rsidTr="003907AD">
        <w:tc>
          <w:tcPr>
            <w:tcW w:w="4477" w:type="dxa"/>
            <w:gridSpan w:val="2"/>
          </w:tcPr>
          <w:p w:rsidR="00762662" w:rsidRDefault="00762662" w:rsidP="00247E7E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1" w:hanging="31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Možnosti a postupy účasti na mobilitách študentov</w:t>
            </w:r>
          </w:p>
        </w:tc>
        <w:tc>
          <w:tcPr>
            <w:tcW w:w="4583" w:type="dxa"/>
          </w:tcPr>
          <w:p w:rsidR="00762662" w:rsidRDefault="00906CDB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546F24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https://fsport.uniba.sk/medzinarodne-vztahy/erasmus/</w:t>
              </w:r>
            </w:hyperlink>
          </w:p>
          <w:p w:rsidR="00546F24" w:rsidRDefault="00906CDB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546F24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https://fsport.uniba.sk/medzinarodne-vztahy/erasmus/partnerske-univerzity-ftvs-uk-v-zahranici/</w:t>
              </w:r>
            </w:hyperlink>
          </w:p>
          <w:p w:rsidR="00546F24" w:rsidRDefault="00906CDB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546F24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https://fsport.uniba.sk/medzinarodne-vztahy/erasmus/studentske-mobility-studium-staz/</w:t>
              </w:r>
            </w:hyperlink>
          </w:p>
          <w:p w:rsidR="00546F24" w:rsidRDefault="00906CDB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546F24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https://uniba.sk/erasmusplus/</w:t>
              </w:r>
            </w:hyperlink>
            <w:r w:rsidR="00546F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46F24" w:rsidTr="003907AD">
        <w:tc>
          <w:tcPr>
            <w:tcW w:w="4477" w:type="dxa"/>
            <w:gridSpan w:val="2"/>
          </w:tcPr>
          <w:p w:rsidR="00546F24" w:rsidRPr="00546F24" w:rsidRDefault="00546F24" w:rsidP="00546F24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1" w:hanging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</w:t>
            </w:r>
            <w:r w:rsidRPr="00546F24">
              <w:rPr>
                <w:rFonts w:ascii="Times New Roman" w:hAnsi="Times New Roman" w:cs="Times New Roman"/>
                <w:iCs/>
                <w:sz w:val="20"/>
                <w:szCs w:val="20"/>
              </w:rPr>
              <w:t>ravidlá dodržiavania akademickej etiky a vyvodzovania dôsledkov</w:t>
            </w:r>
          </w:p>
        </w:tc>
        <w:tc>
          <w:tcPr>
            <w:tcW w:w="4583" w:type="dxa"/>
          </w:tcPr>
          <w:p w:rsidR="00546F24" w:rsidRDefault="00F97587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Pri nedodržaní akademickej etiky možno vyvodiť voči študentovi dôsledky podľa disciplinárneho poriadku: </w:t>
            </w:r>
            <w:hyperlink r:id="rId21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https://fsport.uniba.sk/fileadmin/ftvs/-dekanat/komisie/Disciplinarna_komisia/11-Disciplinarny_poriadok_UK.pdf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7587" w:rsidTr="003907AD">
        <w:tc>
          <w:tcPr>
            <w:tcW w:w="4477" w:type="dxa"/>
            <w:gridSpan w:val="2"/>
          </w:tcPr>
          <w:p w:rsidR="00F97587" w:rsidRDefault="00F97587" w:rsidP="00546F24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1" w:hanging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Študenti so špecifickými potrebami</w:t>
            </w:r>
          </w:p>
        </w:tc>
        <w:tc>
          <w:tcPr>
            <w:tcW w:w="4583" w:type="dxa"/>
          </w:tcPr>
          <w:p w:rsidR="00F97587" w:rsidRDefault="00F97587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 prípade študentov so špecifickými potrebami sa postupuje individuálne. </w:t>
            </w:r>
            <w:r w:rsidR="001F5201">
              <w:rPr>
                <w:rFonts w:ascii="Times New Roman" w:hAnsi="Times New Roman" w:cs="Times New Roman"/>
                <w:sz w:val="16"/>
                <w:szCs w:val="16"/>
              </w:rPr>
              <w:t>Fakulta neeviduje v doktorandskom štúdiu študentov so špecifickými potrebami.</w:t>
            </w:r>
          </w:p>
        </w:tc>
      </w:tr>
      <w:tr w:rsidR="001F5201" w:rsidTr="003907AD">
        <w:tc>
          <w:tcPr>
            <w:tcW w:w="4477" w:type="dxa"/>
            <w:gridSpan w:val="2"/>
          </w:tcPr>
          <w:p w:rsidR="001F5201" w:rsidRDefault="001F5201" w:rsidP="00546F24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1" w:hanging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Postupy podávania podmetov a odvolaní zo strany študenta</w:t>
            </w:r>
          </w:p>
        </w:tc>
        <w:tc>
          <w:tcPr>
            <w:tcW w:w="4583" w:type="dxa"/>
          </w:tcPr>
          <w:p w:rsidR="001F5201" w:rsidRDefault="001F5201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Podnety a odvolania môžu študenti podať podľa študijného poriadku a jeho príloh</w:t>
            </w:r>
          </w:p>
          <w:p w:rsidR="001F5201" w:rsidRDefault="001F5201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22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https://fsport.uniba.sk/fileadmin/ftvs/legislativa/vnutorne-_predpisy/rok_2020/Vp_2020_2_Studijny_poriadok_-FTVS_UK.pdf</w:t>
              </w:r>
            </w:hyperlink>
            <w:r w:rsidRPr="001F3BF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1F5201" w:rsidRDefault="00906CDB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D5290A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https://fsport.uniba.sk/fileadmin/ftvs/legislativa/vnutorne-_predpisy/rok_2020/Vp_2020_2_Studijny_</w:t>
              </w:r>
              <w:r w:rsidR="00C371AE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5290A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poriadok_FTVS_UK_prilohy.pdf</w:t>
              </w:r>
            </w:hyperlink>
          </w:p>
          <w:p w:rsidR="00D5290A" w:rsidRDefault="00D5290A" w:rsidP="005F5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ďalej prostredníctvom študentskej ankety (doteraz študenti 3. stupňa neprejavili záujem o hodnotenie)</w:t>
            </w:r>
          </w:p>
        </w:tc>
      </w:tr>
    </w:tbl>
    <w:p w:rsidR="00B467E4" w:rsidRDefault="00B467E4" w:rsidP="007D1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52F8" w:rsidTr="005252F8">
        <w:tc>
          <w:tcPr>
            <w:tcW w:w="9060" w:type="dxa"/>
            <w:gridSpan w:val="2"/>
            <w:shd w:val="clear" w:color="auto" w:fill="E7E6E6" w:themeFill="background2"/>
          </w:tcPr>
          <w:p w:rsidR="005252F8" w:rsidRPr="005252F8" w:rsidRDefault="005252F8" w:rsidP="005252F8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INFORMAČNÉ LISTY PREDMETOV ŠTUDIJNÉHO PROGRAMU</w:t>
            </w:r>
          </w:p>
        </w:tc>
      </w:tr>
      <w:tr w:rsidR="005252F8" w:rsidTr="005252F8">
        <w:tc>
          <w:tcPr>
            <w:tcW w:w="4530" w:type="dxa"/>
          </w:tcPr>
          <w:p w:rsidR="005252F8" w:rsidRDefault="00E14B5A" w:rsidP="00DE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Informačné listy predmetov študijného programu</w:t>
            </w:r>
          </w:p>
        </w:tc>
        <w:tc>
          <w:tcPr>
            <w:tcW w:w="4530" w:type="dxa"/>
          </w:tcPr>
          <w:p w:rsidR="005252F8" w:rsidRPr="00A428C0" w:rsidRDefault="00906CDB" w:rsidP="00DE7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241EBA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https://fsport.uniba.sk/studium/uchadzac-o-studium-prijimacie-konanie/doktorandske-studium/</w:t>
              </w:r>
            </w:hyperlink>
            <w:r w:rsidR="00241E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DE7D97" w:rsidRDefault="00DE7D97" w:rsidP="00DE7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2BA0" w:rsidTr="00877910">
        <w:tc>
          <w:tcPr>
            <w:tcW w:w="9060" w:type="dxa"/>
            <w:gridSpan w:val="2"/>
            <w:shd w:val="clear" w:color="auto" w:fill="E7E6E6" w:themeFill="background2"/>
          </w:tcPr>
          <w:p w:rsidR="00C42BA0" w:rsidRPr="00C42BA0" w:rsidRDefault="00C42BA0" w:rsidP="00002841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AKTUÁLNY HARMNONOGRAM AKADEMICK</w:t>
            </w:r>
            <w:r w:rsidR="00002841"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 ROKA A AKTUÁLNY ROZVRH</w:t>
            </w:r>
          </w:p>
        </w:tc>
      </w:tr>
      <w:tr w:rsidR="00C42BA0" w:rsidTr="00877910">
        <w:tc>
          <w:tcPr>
            <w:tcW w:w="4530" w:type="dxa"/>
          </w:tcPr>
          <w:p w:rsidR="00C42BA0" w:rsidRPr="00C42BA0" w:rsidRDefault="00C42BA0" w:rsidP="00C42BA0">
            <w:pPr>
              <w:pStyle w:val="Odsekzoznamu"/>
              <w:numPr>
                <w:ilvl w:val="0"/>
                <w:numId w:val="16"/>
              </w:numPr>
              <w:ind w:left="311" w:hanging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2BA0">
              <w:rPr>
                <w:rFonts w:ascii="Times New Roman" w:hAnsi="Times New Roman" w:cs="Times New Roman"/>
                <w:sz w:val="20"/>
                <w:szCs w:val="20"/>
              </w:rPr>
              <w:t>ktuálny harmonogram akademického roka</w:t>
            </w:r>
          </w:p>
        </w:tc>
        <w:tc>
          <w:tcPr>
            <w:tcW w:w="4530" w:type="dxa"/>
          </w:tcPr>
          <w:p w:rsidR="00C42BA0" w:rsidRPr="00A428C0" w:rsidRDefault="00C42BA0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28C0">
              <w:rPr>
                <w:rFonts w:ascii="Times New Roman" w:hAnsi="Times New Roman" w:cs="Times New Roman"/>
                <w:sz w:val="16"/>
                <w:szCs w:val="16"/>
              </w:rPr>
              <w:t xml:space="preserve">Ročenka na akademický rok 2020/2021, s. 22 až 24 </w:t>
            </w:r>
            <w:hyperlink r:id="rId25" w:history="1">
              <w:r w:rsidR="00A428C0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https://fsport.uniba.sk/fileadmin/ftvs/admin/dokumenty/FTVS-UK_rocenka_20-21_elektronicka_verzia.pdf</w:t>
              </w:r>
            </w:hyperlink>
            <w:r w:rsidR="00A4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428C0" w:rsidTr="00877910">
        <w:tc>
          <w:tcPr>
            <w:tcW w:w="4530" w:type="dxa"/>
          </w:tcPr>
          <w:p w:rsidR="00A428C0" w:rsidRDefault="00A428C0" w:rsidP="00C42BA0">
            <w:pPr>
              <w:pStyle w:val="Odsekzoznamu"/>
              <w:numPr>
                <w:ilvl w:val="0"/>
                <w:numId w:val="16"/>
              </w:numPr>
              <w:ind w:left="311" w:hanging="3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Aktuálny rozvrh</w:t>
            </w:r>
          </w:p>
        </w:tc>
        <w:tc>
          <w:tcPr>
            <w:tcW w:w="4530" w:type="dxa"/>
          </w:tcPr>
          <w:p w:rsidR="00A428C0" w:rsidRPr="00A428C0" w:rsidRDefault="00E85A8F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</w:tc>
      </w:tr>
    </w:tbl>
    <w:p w:rsidR="00DE7D97" w:rsidRPr="00DE7D97" w:rsidRDefault="00DE7D97" w:rsidP="00DE7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4530"/>
      </w:tblGrid>
      <w:tr w:rsidR="00E85A8F" w:rsidTr="00877910">
        <w:tc>
          <w:tcPr>
            <w:tcW w:w="9060" w:type="dxa"/>
            <w:gridSpan w:val="3"/>
            <w:shd w:val="clear" w:color="auto" w:fill="E7E6E6" w:themeFill="background2"/>
          </w:tcPr>
          <w:p w:rsidR="00E85A8F" w:rsidRPr="00C42BA0" w:rsidRDefault="00E85A8F" w:rsidP="00877910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PERSONÁLNE ZABEZPEČENIE ŠTUDIJNÉHO PROGRAMU</w:t>
            </w:r>
          </w:p>
        </w:tc>
      </w:tr>
      <w:tr w:rsidR="00E85A8F" w:rsidTr="00877910">
        <w:tc>
          <w:tcPr>
            <w:tcW w:w="4530" w:type="dxa"/>
            <w:gridSpan w:val="2"/>
          </w:tcPr>
          <w:p w:rsidR="00E85A8F" w:rsidRPr="004B0E39" w:rsidRDefault="004B0E39" w:rsidP="004B0E39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zodpovedná za uskutočňovanie, rozvoj a kvalitu študijného programu</w:t>
            </w:r>
          </w:p>
        </w:tc>
        <w:tc>
          <w:tcPr>
            <w:tcW w:w="4530" w:type="dxa"/>
          </w:tcPr>
          <w:p w:rsidR="00E85A8F" w:rsidRDefault="004B0E39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Mgr. Marián Vanderka, PhD., profesor</w:t>
            </w:r>
          </w:p>
          <w:p w:rsidR="00877910" w:rsidRPr="00A428C0" w:rsidRDefault="00906CDB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4B0E39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marian.vanderka@uniba.sk</w:t>
              </w:r>
            </w:hyperlink>
            <w:r w:rsidR="00401C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85A8F" w:rsidTr="00877910">
        <w:tc>
          <w:tcPr>
            <w:tcW w:w="4530" w:type="dxa"/>
            <w:gridSpan w:val="2"/>
          </w:tcPr>
          <w:p w:rsidR="00E85A8F" w:rsidRPr="00877910" w:rsidRDefault="00877910" w:rsidP="00B91D8C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77910">
              <w:rPr>
                <w:rFonts w:ascii="Times New Roman" w:hAnsi="Times New Roman" w:cs="Times New Roman"/>
                <w:sz w:val="20"/>
                <w:szCs w:val="20"/>
              </w:rPr>
              <w:t xml:space="preserve">Zoznam osôb zabezpečujúcich profilové predmety študijného programu s priradením k predmetu s prepojením na centrálny </w:t>
            </w:r>
            <w:r w:rsidR="00B91D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77910">
              <w:rPr>
                <w:rFonts w:ascii="Times New Roman" w:hAnsi="Times New Roman" w:cs="Times New Roman"/>
                <w:sz w:val="20"/>
                <w:szCs w:val="20"/>
              </w:rPr>
              <w:t>egister zamestnancov vysokých škôl</w:t>
            </w:r>
          </w:p>
        </w:tc>
        <w:tc>
          <w:tcPr>
            <w:tcW w:w="4530" w:type="dxa"/>
          </w:tcPr>
          <w:p w:rsidR="00401C35" w:rsidRDefault="00401C35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Mgr. Marián Vanderka, PhD., profesor</w:t>
            </w:r>
          </w:p>
          <w:p w:rsidR="00401C35" w:rsidRDefault="00906CDB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401C3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marian.vanderka@uniba.sk</w:t>
              </w:r>
            </w:hyperlink>
          </w:p>
          <w:p w:rsidR="00401C35" w:rsidRDefault="00906CDB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401C3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https://www.portalvs.sk/regzam/detail/4867</w:t>
              </w:r>
            </w:hyperlink>
          </w:p>
          <w:p w:rsidR="00401C35" w:rsidRDefault="00401C35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8F" w:rsidRDefault="00401C35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877910">
              <w:rPr>
                <w:rFonts w:ascii="Times New Roman" w:hAnsi="Times New Roman" w:cs="Times New Roman"/>
                <w:sz w:val="16"/>
                <w:szCs w:val="16"/>
              </w:rPr>
              <w:t>rof. Mgr. Erika Zemková, PhD., profesorka</w:t>
            </w:r>
          </w:p>
          <w:p w:rsidR="00877910" w:rsidRDefault="00906CDB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877910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erika.zemkova@uniba.sk</w:t>
              </w:r>
            </w:hyperlink>
            <w:r w:rsidR="008779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01C35" w:rsidRDefault="00906CDB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401C3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https://www.portalvs.sk/regzam/detail/4872</w:t>
              </w:r>
            </w:hyperlink>
          </w:p>
          <w:p w:rsidR="00401C35" w:rsidRDefault="00401C35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C35" w:rsidRDefault="00401C35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MUDr. Dušan Hamar, PhD.</w:t>
            </w:r>
            <w:r w:rsidR="005B6CB0">
              <w:rPr>
                <w:rFonts w:ascii="Times New Roman" w:hAnsi="Times New Roman" w:cs="Times New Roman"/>
                <w:sz w:val="16"/>
                <w:szCs w:val="16"/>
              </w:rPr>
              <w:t>, profesor</w:t>
            </w:r>
          </w:p>
          <w:p w:rsidR="00401C35" w:rsidRDefault="00906CDB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401C3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dusan.hamar@uniba.sk</w:t>
              </w:r>
            </w:hyperlink>
            <w:r w:rsidR="00401C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01C35" w:rsidRDefault="00906CDB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401C3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https://www.portalvs.sk/regzam/detail/4822</w:t>
              </w:r>
            </w:hyperlink>
          </w:p>
          <w:p w:rsidR="00401C35" w:rsidRDefault="00401C35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C35" w:rsidRDefault="00401C35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PaedDr. Tomáš Kampmiller, PhD.</w:t>
            </w:r>
            <w:r w:rsidR="005B6CB0">
              <w:rPr>
                <w:rFonts w:ascii="Times New Roman" w:hAnsi="Times New Roman" w:cs="Times New Roman"/>
                <w:sz w:val="16"/>
                <w:szCs w:val="16"/>
              </w:rPr>
              <w:t>, profesor</w:t>
            </w:r>
          </w:p>
          <w:p w:rsidR="00FF7E08" w:rsidRDefault="00906CDB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FF7E08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tomas.kampmiller@uniba.sk</w:t>
              </w:r>
            </w:hyperlink>
            <w:r w:rsidR="00FF7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01C35" w:rsidRDefault="00906CDB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FF7E08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https://www.portalvs.sk/regzam/detail/4827</w:t>
              </w:r>
            </w:hyperlink>
          </w:p>
          <w:p w:rsidR="00FF7E08" w:rsidRDefault="00FF7E08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E08" w:rsidRDefault="00FF7E08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doc. Mgr. Milan Sedliak, PhD.</w:t>
            </w:r>
            <w:r w:rsidR="005B6CB0">
              <w:rPr>
                <w:rFonts w:ascii="Times New Roman" w:hAnsi="Times New Roman" w:cs="Times New Roman"/>
                <w:sz w:val="16"/>
                <w:szCs w:val="16"/>
              </w:rPr>
              <w:t>, docent</w:t>
            </w:r>
          </w:p>
          <w:p w:rsidR="00FF7E08" w:rsidRDefault="00906CDB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FF7E08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milan.sedliak@uniba.sk</w:t>
              </w:r>
            </w:hyperlink>
            <w:r w:rsidR="00FF7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F7E08" w:rsidRPr="00A428C0" w:rsidRDefault="00906CDB" w:rsidP="00877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FF7E08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https://www.portalvs.sk/regzam/detail/5564</w:t>
              </w:r>
            </w:hyperlink>
          </w:p>
        </w:tc>
      </w:tr>
      <w:tr w:rsidR="0063713E" w:rsidTr="00877910">
        <w:tc>
          <w:tcPr>
            <w:tcW w:w="4530" w:type="dxa"/>
            <w:gridSpan w:val="2"/>
          </w:tcPr>
          <w:p w:rsidR="0063713E" w:rsidRPr="00877910" w:rsidRDefault="0063713E" w:rsidP="00877910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Odkaz na vedecko-umelecko-pedagogické charakteristiky osôb zabezpečujúcich profilové predmety študijného programu</w:t>
            </w:r>
          </w:p>
        </w:tc>
        <w:tc>
          <w:tcPr>
            <w:tcW w:w="4530" w:type="dxa"/>
          </w:tcPr>
          <w:p w:rsidR="0063713E" w:rsidRPr="00C55893" w:rsidRDefault="00C55893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893">
              <w:rPr>
                <w:rFonts w:ascii="Times New Roman" w:hAnsi="Times New Roman" w:cs="Times New Roman"/>
                <w:sz w:val="16"/>
                <w:szCs w:val="16"/>
              </w:rPr>
              <w:t>Vedecko-umelecko-pedagogické charakteristiky osôb zabezpečujúcich profilové predmety študijného programu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sú priložené</w:t>
            </w:r>
          </w:p>
        </w:tc>
      </w:tr>
      <w:tr w:rsidR="0063713E" w:rsidTr="00C55893">
        <w:tc>
          <w:tcPr>
            <w:tcW w:w="1980" w:type="dxa"/>
          </w:tcPr>
          <w:p w:rsidR="0063713E" w:rsidRPr="00C55893" w:rsidRDefault="00C55893" w:rsidP="00877910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C55893">
              <w:rPr>
                <w:rFonts w:ascii="Times New Roman" w:hAnsi="Times New Roman" w:cs="Times New Roman"/>
                <w:sz w:val="20"/>
                <w:szCs w:val="20"/>
              </w:rPr>
              <w:t>Zoznam učiteľov študijného programu s priradením k predmetu a prepojením na centrálny register zamestnancov vysokých škôl, s uvedením kontaktov</w:t>
            </w:r>
          </w:p>
        </w:tc>
        <w:tc>
          <w:tcPr>
            <w:tcW w:w="7080" w:type="dxa"/>
            <w:gridSpan w:val="2"/>
          </w:tcPr>
          <w:p w:rsidR="003836CA" w:rsidRDefault="00723321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Abecedný zoznam učiteľov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27"/>
              <w:gridCol w:w="3427"/>
            </w:tblGrid>
            <w:tr w:rsidR="00281518" w:rsidTr="003D7632">
              <w:tc>
                <w:tcPr>
                  <w:tcW w:w="3427" w:type="dxa"/>
                  <w:shd w:val="clear" w:color="auto" w:fill="E7E6E6" w:themeFill="background2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Učiteľ, kontakt, prepojenie na centrálny register zamestnancov vysokých škôl</w:t>
                  </w:r>
                </w:p>
              </w:tc>
              <w:tc>
                <w:tcPr>
                  <w:tcW w:w="3427" w:type="dxa"/>
                  <w:shd w:val="clear" w:color="auto" w:fill="E7E6E6" w:themeFill="background2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Predmet (PP – povinný predmet; VP – výberový predmet), (počet kreditov)</w:t>
                  </w:r>
                </w:p>
              </w:tc>
            </w:tr>
            <w:tr w:rsidR="00281518" w:rsidTr="003D7632"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Antala, Branislav, doc., PaedDr. PhD.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37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branislav.antala@uniba.sk</w:t>
                    </w:r>
                  </w:hyperlink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38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https://www.portalvs.sk/regzam/detail/4802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281518" w:rsidRDefault="00281518" w:rsidP="00AD6E1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Medzinárodné aspekty telesnej a športovej výchovy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81518" w:rsidTr="003D7632"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Gregor, Tomáš, doc., PhDr. et PaedDr., PhD.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39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tomas.gregor@uniba.sk</w:t>
                    </w:r>
                  </w:hyperlink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0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https://www.portalvs.sk/regzam/detail/4818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Agresivita v športe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AD6E1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Psychologická príprava v športe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81518" w:rsidTr="003D7632"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Hamar, Dušan, prof., MUDr., PhD.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1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dusan.hamar@uniba.sk</w:t>
                    </w:r>
                  </w:hyperlink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2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https://www.portalvs.sk/regzam/detail/4822</w:t>
                    </w:r>
                  </w:hyperlink>
                </w:p>
              </w:tc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Diagnostika vytrvalostných a silových schopností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Metodológia vied o športe (PP),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AD6E1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Prezentácia vedeckej práce (PP),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5)</w:t>
                  </w:r>
                </w:p>
              </w:tc>
            </w:tr>
            <w:tr w:rsidR="00281518" w:rsidTr="003D7632"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Holienka, Miroslav, prof., PaedDr., PhD.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3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miroslav.holienka@uniba.sk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4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https://www.portalvs.sk/regzam/detail/4824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281518" w:rsidRDefault="00281518" w:rsidP="00AD6E1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Tréning v športových hrách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81518" w:rsidTr="003D7632"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Kampmiller, Tomáš, prof., PaedDr., PhD.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5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tomas.kampmiller@uniba.sk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6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https://www.portalvs.sk/regzam/detail/4827</w:t>
                    </w:r>
                  </w:hyperlink>
                </w:p>
              </w:tc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Matematicko-štatistické metódy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Metodológia vied o športe (PP),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Športový tréning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AD6E1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Štruktúra športového výkonu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81518" w:rsidTr="003D7632"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Kyselovičová, Oľga, doc., PaedDr., PhD.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7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olga.kyselovicova@uniba.s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8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https://www.portalvs.sk/regzam/detail/4831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Determinanty pohybovej aktivity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Estetické aspekty pohybovej činnosti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Osobitosti športovej prípravy detí a mládeže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Výskum a rozvoj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pohyblivostných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schopností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Zdravotne orientovaná zdatnosť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AD6E1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Žena a šport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81518" w:rsidTr="003D7632"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Laczo, Eugen, prof. PhDr., PhD.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49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eugen.laczo@uniba.sk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0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https://www.portalvs.sk/regzam/detail/4834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281518" w:rsidRDefault="00281518" w:rsidP="00AD6E1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Periodizácia športového tréningu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81518" w:rsidTr="003D7632"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Lipková, Janka, doc., MUDr., PhD.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1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janka.lipkova@uniba.sk</w:t>
                    </w:r>
                  </w:hyperlink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2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https://www.portalvs.sk/regzam/detail/4836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281518" w:rsidRDefault="00281518" w:rsidP="00AD6E1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Biochemické základy pohybovej výkonnosti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81518" w:rsidTr="003D7632"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Nemček, Dagmar, doc., Mgr., PhD.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3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dagmar.nemcek@uniba.sk</w:t>
                    </w:r>
                  </w:hyperlink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4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https://www.portalvs.sk/regzam/detail/4866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Edukologické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osobitosti procesu v športe ľudí s poruchami zdravia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AD6E1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Integrácia a inklúzia v športe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81518" w:rsidTr="003D7632"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Oborný, Josef, prof., PhDr., PhD.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5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josef.oborny@uniba.sk</w:t>
                    </w:r>
                  </w:hyperlink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6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https://www.portalvs.sk/regzam/detail/4840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Filozofia a šport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Holistická etika osoby športovca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Sociálne súvislosti športu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Šport a olympizmus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AD6E1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Športová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hermeneutika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81518" w:rsidTr="003D7632"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Peráček, Pavol, doc., PaedDr., PhD.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7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pavol.peracek@uniba.sk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8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https://www.portalvs.sk/regzam/detail/5326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281518" w:rsidRDefault="00281518" w:rsidP="00AD6E1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Technická a taktická príprava a ich výskum v športových hrách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81518" w:rsidTr="003D7632"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Peráčková, Janka, doc., PaedDr., PhD.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9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janka.perackova@uniba.sk</w:t>
                    </w:r>
                  </w:hyperlink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0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https://www.portalvs.sk/regzam/detail/4845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281518" w:rsidRDefault="00281518" w:rsidP="00AD6E1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Problémoví žiaci v školskej telesnej a športovej výchove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81518" w:rsidTr="003D7632"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Přidal, Vladimír, doc., PaedDr., PhD.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1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vladimir.pridal@uniba.sk</w:t>
                    </w:r>
                  </w:hyperlink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2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https://www.portalvs.sk/regzam/detail/4848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281518" w:rsidRDefault="00281518" w:rsidP="00AD6E1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Herný výkon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81518" w:rsidTr="003D7632"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Sedliak, Milan, doc., Mgr., PhD.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3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milan.sedliak@uniba.sk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4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https://www.portalvs.sk/regzam/detail/5564</w:t>
                    </w:r>
                  </w:hyperlink>
                </w:p>
              </w:tc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Metodológia vied o športe (PP),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AD6E1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Športová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chronobiológia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81518" w:rsidTr="003D7632"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Vanderka, Marián, prof., Mgr., PhD.,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5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marian.vanderka@uniba.sk</w:t>
                    </w:r>
                  </w:hyperlink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6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https://www.portalvs.sk/regzam/detail/4867</w:t>
                    </w:r>
                  </w:hyperlink>
                </w:p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Metodológia vied o športe (PP),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Výskum a rozvoj rýchlostných schopností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AD6E1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Výskum a rozvoj silových schopností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81518" w:rsidTr="003D7632"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Vavák, Miroslav, doc., Mgr., PhD.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7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miroslav.vavak@uniba.sk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8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https://www.portalvs.sk/regzam/detail/4868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27" w:type="dxa"/>
                </w:tcPr>
                <w:p w:rsidR="00281518" w:rsidRPr="002B1BF6" w:rsidRDefault="00281518" w:rsidP="00281518"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Modelovanie a hodnotenie športovej techniky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AD6E1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Výskum a efektívnosť rozvoja vytrvalostných schopností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281518" w:rsidTr="003D7632"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Zemková, Erika, prof., Mgr., PhD.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69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erika.zemkova@uniba.sk</w:t>
                    </w:r>
                  </w:hyperlink>
                  <w:r w:rsidR="0028151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81518" w:rsidRDefault="00906CDB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70" w:history="1">
                    <w:r w:rsidR="00281518" w:rsidRPr="008F1A3D">
                      <w:rPr>
                        <w:rStyle w:val="Hypertextovprepojenie"/>
                        <w:rFonts w:ascii="Times New Roman" w:hAnsi="Times New Roman" w:cs="Times New Roman"/>
                        <w:sz w:val="16"/>
                        <w:szCs w:val="16"/>
                      </w:rPr>
                      <w:t>https://www.portalvs.sk/regzam/detail/4872</w:t>
                    </w:r>
                  </w:hyperlink>
                </w:p>
              </w:tc>
              <w:tc>
                <w:tcPr>
                  <w:tcW w:w="3427" w:type="dxa"/>
                </w:tcPr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Anglická terminológia vied o športe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Diagnostika rýchlostných a koordinačných schopností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Etika vedeckej práce (/PP),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Metodológia vied o športe (PP),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5)</w:t>
                  </w:r>
                </w:p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Motorické učenie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2815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Štandardizácia funkčných a motorických testov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281518" w:rsidRDefault="00281518" w:rsidP="00AD6E1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Výskum a rozvoj koordinačných schopností (VP), (</w:t>
                  </w:r>
                  <w:r w:rsidR="00AD6E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281518" w:rsidRDefault="00281518" w:rsidP="00281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Poznámka: V študijnom programe je zabezpečené, aby vyučujúci mal o jeden stupeň vyšší titul ako je titul, ktorý získa absolvent študijného programu.</w:t>
            </w:r>
          </w:p>
          <w:p w:rsidR="00281518" w:rsidRDefault="00281518" w:rsidP="00281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Ostatné povinné predmety (počet kreditov):</w:t>
            </w:r>
          </w:p>
          <w:p w:rsidR="00281518" w:rsidRDefault="00281518" w:rsidP="00281518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Tvorba dizertačného projektu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413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81518" w:rsidRPr="00D07213" w:rsidRDefault="00281518" w:rsidP="00281518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Vypracovanie projektu dizertačnej práce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 vykonanie dizertačnej skúšky (</w:t>
            </w:r>
            <w:r w:rsidR="003413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0)</w:t>
            </w: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81518" w:rsidRPr="00E33A59" w:rsidRDefault="00281518" w:rsidP="00281518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Tvorba dizertačnej práce I.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413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81518" w:rsidRPr="00E33A59" w:rsidRDefault="00281518" w:rsidP="00281518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Tvorba dizertačnej práce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413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81518" w:rsidRDefault="00281518" w:rsidP="00281518">
            <w:pPr>
              <w:pStyle w:val="Odsekzoznamu"/>
              <w:numPr>
                <w:ilvl w:val="0"/>
                <w:numId w:val="12"/>
              </w:numPr>
              <w:ind w:left="227" w:hanging="2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E33A59">
              <w:rPr>
                <w:rFonts w:ascii="Times New Roman" w:hAnsi="Times New Roman" w:cs="Times New Roman"/>
                <w:sz w:val="16"/>
                <w:szCs w:val="16"/>
              </w:rPr>
              <w:t>ypracovanie dizertačnej práce a jej obhajoba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(30),</w:t>
            </w:r>
          </w:p>
          <w:p w:rsidR="00BC5232" w:rsidRPr="00BC5232" w:rsidRDefault="00281518" w:rsidP="002815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zabezpečujú školitelia dizertačnej práce.</w:t>
            </w:r>
          </w:p>
        </w:tc>
      </w:tr>
      <w:tr w:rsidR="00C55893" w:rsidTr="00877910">
        <w:tc>
          <w:tcPr>
            <w:tcW w:w="4530" w:type="dxa"/>
            <w:gridSpan w:val="2"/>
          </w:tcPr>
          <w:p w:rsidR="00C55893" w:rsidRPr="004B3B70" w:rsidRDefault="004B3B70" w:rsidP="00877910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4B3B70">
              <w:rPr>
                <w:rFonts w:ascii="Times New Roman" w:hAnsi="Times New Roman" w:cs="Times New Roman"/>
                <w:sz w:val="20"/>
                <w:szCs w:val="20"/>
              </w:rPr>
              <w:t>Zoznam školiteľov záverečných prác s priradením k témam</w:t>
            </w:r>
          </w:p>
        </w:tc>
        <w:tc>
          <w:tcPr>
            <w:tcW w:w="4530" w:type="dxa"/>
          </w:tcPr>
          <w:p w:rsidR="00C55893" w:rsidRDefault="004B3B70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</w:tc>
      </w:tr>
      <w:tr w:rsidR="004B3B70" w:rsidTr="00877910">
        <w:tc>
          <w:tcPr>
            <w:tcW w:w="4530" w:type="dxa"/>
            <w:gridSpan w:val="2"/>
          </w:tcPr>
          <w:p w:rsidR="004B3B70" w:rsidRPr="004B3B70" w:rsidRDefault="004B3B70" w:rsidP="00877910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4B3B70">
              <w:rPr>
                <w:rFonts w:ascii="Times New Roman" w:hAnsi="Times New Roman" w:cs="Times New Roman"/>
                <w:sz w:val="20"/>
                <w:szCs w:val="20"/>
              </w:rPr>
              <w:t>Odkaz na vedecko-umelecko-pedagogické charakteristiky školiteľov záverečných prác</w:t>
            </w:r>
          </w:p>
        </w:tc>
        <w:tc>
          <w:tcPr>
            <w:tcW w:w="4530" w:type="dxa"/>
          </w:tcPr>
          <w:p w:rsidR="004B3B70" w:rsidRDefault="004B3B70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</w:tc>
      </w:tr>
      <w:tr w:rsidR="004B3B70" w:rsidTr="00877910">
        <w:tc>
          <w:tcPr>
            <w:tcW w:w="4530" w:type="dxa"/>
            <w:gridSpan w:val="2"/>
          </w:tcPr>
          <w:p w:rsidR="004B3B70" w:rsidRPr="004B3B70" w:rsidRDefault="004B3B70" w:rsidP="00877910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4B3B70">
              <w:rPr>
                <w:rFonts w:ascii="Times New Roman" w:hAnsi="Times New Roman" w:cs="Times New Roman"/>
                <w:sz w:val="20"/>
                <w:szCs w:val="20"/>
              </w:rPr>
              <w:t>Zástupcovia študentov, ktorí zastupujú záujmy študentov študijného programu</w:t>
            </w:r>
          </w:p>
        </w:tc>
        <w:tc>
          <w:tcPr>
            <w:tcW w:w="4530" w:type="dxa"/>
          </w:tcPr>
          <w:p w:rsidR="004B3B70" w:rsidRDefault="004B3B70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Záujmy študentov 3. stupňa štúdia za</w:t>
            </w:r>
            <w:r w:rsidR="00CC74AE">
              <w:rPr>
                <w:rFonts w:ascii="Times New Roman" w:hAnsi="Times New Roman" w:cs="Times New Roman"/>
                <w:sz w:val="16"/>
                <w:szCs w:val="16"/>
              </w:rPr>
              <w:t>stupuje Mgr. Marco Obetko (</w:t>
            </w:r>
            <w:hyperlink r:id="rId71" w:history="1">
              <w:r w:rsidR="00CC74AE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marco.obetko@uniba.sk</w:t>
              </w:r>
            </w:hyperlink>
            <w:r w:rsidR="00CC74A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  <w:tr w:rsidR="00CC74AE" w:rsidTr="00877910">
        <w:tc>
          <w:tcPr>
            <w:tcW w:w="4530" w:type="dxa"/>
            <w:gridSpan w:val="2"/>
          </w:tcPr>
          <w:p w:rsidR="00CC74AE" w:rsidRPr="00CC74AE" w:rsidRDefault="00CC74AE" w:rsidP="00877910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CC74AE">
              <w:rPr>
                <w:rFonts w:ascii="Times New Roman" w:hAnsi="Times New Roman" w:cs="Times New Roman"/>
                <w:sz w:val="20"/>
                <w:szCs w:val="20"/>
              </w:rPr>
              <w:t>Študijný poradca študijného programu</w:t>
            </w:r>
          </w:p>
        </w:tc>
        <w:tc>
          <w:tcPr>
            <w:tcW w:w="4530" w:type="dxa"/>
          </w:tcPr>
          <w:p w:rsidR="00CC74AE" w:rsidRDefault="00A26105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 študijných programoch 3.</w:t>
            </w:r>
            <w:r w:rsidR="00CC74AE">
              <w:rPr>
                <w:rFonts w:ascii="Times New Roman" w:hAnsi="Times New Roman" w:cs="Times New Roman"/>
                <w:sz w:val="16"/>
                <w:szCs w:val="16"/>
              </w:rPr>
              <w:t xml:space="preserve"> stupňa sa neuvažuje o študijných poradcoch. Túto funkciu má školiteľ dizertačnej práce.</w:t>
            </w:r>
          </w:p>
        </w:tc>
      </w:tr>
      <w:tr w:rsidR="00CC74AE" w:rsidTr="00877910">
        <w:tc>
          <w:tcPr>
            <w:tcW w:w="4530" w:type="dxa"/>
            <w:gridSpan w:val="2"/>
          </w:tcPr>
          <w:p w:rsidR="00CC74AE" w:rsidRPr="00CC74AE" w:rsidRDefault="00CC74AE" w:rsidP="00877910">
            <w:pPr>
              <w:pStyle w:val="Odsekzoznamu"/>
              <w:numPr>
                <w:ilvl w:val="0"/>
                <w:numId w:val="1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Iný podporný personál študijného programu</w:t>
            </w:r>
          </w:p>
        </w:tc>
        <w:tc>
          <w:tcPr>
            <w:tcW w:w="4530" w:type="dxa"/>
          </w:tcPr>
          <w:p w:rsidR="00CC74AE" w:rsidRDefault="00CC74AE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Mgr. Eva Holienková (študijná referentka</w:t>
            </w:r>
            <w:r w:rsidR="00FE0DF5">
              <w:rPr>
                <w:rFonts w:ascii="Times New Roman" w:hAnsi="Times New Roman" w:cs="Times New Roman"/>
                <w:sz w:val="16"/>
                <w:szCs w:val="16"/>
              </w:rPr>
              <w:t xml:space="preserve"> a administratívna pracovníčk</w:t>
            </w:r>
            <w:r w:rsidR="00241EB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C74AE" w:rsidRDefault="00906CDB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 w:history="1">
              <w:r w:rsidR="00CC74AE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eva.holienkova@uniba.sk</w:t>
              </w:r>
            </w:hyperlink>
          </w:p>
          <w:p w:rsidR="00FE0DF5" w:rsidRDefault="00FE0DF5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DF5" w:rsidRDefault="00FE0DF5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PhDr. Oľga Peštuková (ubytovací referent)</w:t>
            </w:r>
          </w:p>
          <w:p w:rsidR="00FE0DF5" w:rsidRDefault="00906CDB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history="1">
              <w:r w:rsidR="00FE0DF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olga.pestukova@uniba.sk</w:t>
              </w:r>
            </w:hyperlink>
          </w:p>
          <w:p w:rsidR="00FE0DF5" w:rsidRDefault="00FE0DF5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DF5" w:rsidRDefault="00FE0DF5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Bc. Renata Pavlovičová (</w:t>
            </w:r>
            <w:r w:rsidR="00FD3293">
              <w:rPr>
                <w:rFonts w:ascii="Times New Roman" w:hAnsi="Times New Roman" w:cs="Times New Roman"/>
                <w:sz w:val="16"/>
                <w:szCs w:val="16"/>
              </w:rPr>
              <w:t>pokladňa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E0DF5" w:rsidRDefault="00906CDB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r w:rsidR="00FE0DF5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renata.pavlovicova@uniba.sk</w:t>
              </w:r>
            </w:hyperlink>
          </w:p>
          <w:p w:rsidR="00FE0DF5" w:rsidRDefault="00FE0DF5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DF5" w:rsidRDefault="00241EBA" w:rsidP="00401C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Mgr. Ľubica Grebečiová (vedúca knižnice)</w:t>
            </w:r>
          </w:p>
          <w:p w:rsidR="00CC74AE" w:rsidRDefault="00906CDB" w:rsidP="00241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history="1">
              <w:r w:rsidR="00241EBA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lubica.grebeciova@uniba.sk</w:t>
              </w:r>
            </w:hyperlink>
            <w:r w:rsidR="00241E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F80F77" w:rsidRDefault="00F80F77" w:rsidP="007D1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4529"/>
      </w:tblGrid>
      <w:tr w:rsidR="00241EBA" w:rsidTr="002401F3">
        <w:tc>
          <w:tcPr>
            <w:tcW w:w="9060" w:type="dxa"/>
            <w:gridSpan w:val="3"/>
            <w:shd w:val="clear" w:color="auto" w:fill="E7E6E6" w:themeFill="background2"/>
          </w:tcPr>
          <w:p w:rsidR="00241EBA" w:rsidRPr="00471339" w:rsidRDefault="00241EBA" w:rsidP="00241EBA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339">
              <w:rPr>
                <w:rFonts w:ascii="Times New Roman" w:hAnsi="Times New Roman" w:cs="Times New Roman"/>
                <w:b/>
                <w:sz w:val="20"/>
                <w:szCs w:val="20"/>
              </w:rPr>
              <w:t>PRIESTOROVÉ, MATERIÁLNE, A TECHNICKÉ ZABEZPEČENIE ŠTUDIJNÉHO PRPOGRAMU A PODPORA</w:t>
            </w:r>
          </w:p>
        </w:tc>
      </w:tr>
      <w:tr w:rsidR="00241EBA" w:rsidTr="009D0B56">
        <w:tc>
          <w:tcPr>
            <w:tcW w:w="1980" w:type="dxa"/>
          </w:tcPr>
          <w:p w:rsidR="00241EBA" w:rsidRPr="00471339" w:rsidRDefault="00471339" w:rsidP="005B1D82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71339">
              <w:rPr>
                <w:rFonts w:ascii="Times New Roman" w:hAnsi="Times New Roman" w:cs="Times New Roman"/>
                <w:sz w:val="20"/>
                <w:szCs w:val="20"/>
              </w:rPr>
              <w:t>Zoznam a charakteristika učební študijného programu a ich technického vybavenia s priradením k výstupom vzdelávania a predmetu (laboratóriá, vedecké a technologické parky, cvičné školy, učebno-výcvikové zariadenia, športové haly, plavárne, športoviská)</w:t>
            </w:r>
            <w:r w:rsidR="005B1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0" w:type="dxa"/>
            <w:gridSpan w:val="2"/>
          </w:tcPr>
          <w:p w:rsidR="008840FF" w:rsidRDefault="008840FF" w:rsidP="008840FF">
            <w:pPr>
              <w:rPr>
                <w:rFonts w:ascii="Times New Roman" w:hAnsi="Times New Roman"/>
                <w:sz w:val="16"/>
                <w:szCs w:val="16"/>
              </w:rPr>
            </w:pPr>
            <w:r w:rsidRPr="008840FF">
              <w:rPr>
                <w:rFonts w:ascii="Times New Roman" w:hAnsi="Times New Roman"/>
                <w:sz w:val="16"/>
                <w:szCs w:val="16"/>
              </w:rPr>
              <w:t>Fakulta telesnej výchov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Pr="008840FF">
              <w:rPr>
                <w:rFonts w:ascii="Times New Roman" w:hAnsi="Times New Roman"/>
                <w:sz w:val="16"/>
                <w:szCs w:val="16"/>
              </w:rPr>
              <w:t xml:space="preserve"> a športu </w:t>
            </w:r>
            <w:r>
              <w:rPr>
                <w:rFonts w:ascii="Times New Roman" w:hAnsi="Times New Roman"/>
                <w:sz w:val="16"/>
                <w:szCs w:val="16"/>
              </w:rPr>
              <w:t>Univerzity Komenského v Bratislave</w:t>
            </w:r>
            <w:r w:rsidRPr="008840FF">
              <w:rPr>
                <w:rFonts w:ascii="Times New Roman" w:hAnsi="Times New Roman"/>
                <w:sz w:val="16"/>
                <w:szCs w:val="16"/>
              </w:rPr>
              <w:t xml:space="preserve"> sa pri zabezpečovaní študijného programu sústreďuje na budovanie všetkých zložiek nevyhnutných pre realizáciu pedagogických a vedecko-výskumných aktivít.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Všetci vyučujúci majú k dispozícii počítač s pripojením na internet. </w:t>
            </w:r>
          </w:p>
          <w:p w:rsidR="008840FF" w:rsidRPr="008840FF" w:rsidRDefault="008840FF" w:rsidP="008840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Učebne sú vybavené adekvátnou prezentačnou technikou (počítač a dataprojektor). </w:t>
            </w:r>
            <w:r w:rsidRPr="008840FF">
              <w:rPr>
                <w:rFonts w:ascii="Times New Roman" w:hAnsi="Times New Roman"/>
                <w:sz w:val="16"/>
                <w:szCs w:val="16"/>
              </w:rPr>
              <w:t xml:space="preserve">K bežnému vybaveniu učební patrí keramická tabuľa resp. </w:t>
            </w:r>
            <w:proofErr w:type="spellStart"/>
            <w:r w:rsidRPr="008840FF">
              <w:rPr>
                <w:rFonts w:ascii="Times New Roman" w:hAnsi="Times New Roman"/>
                <w:sz w:val="16"/>
                <w:szCs w:val="16"/>
              </w:rPr>
              <w:t>flipchartový</w:t>
            </w:r>
            <w:proofErr w:type="spellEnd"/>
            <w:r w:rsidRPr="008840FF">
              <w:rPr>
                <w:rFonts w:ascii="Times New Roman" w:hAnsi="Times New Roman"/>
                <w:sz w:val="16"/>
                <w:szCs w:val="16"/>
              </w:rPr>
              <w:t xml:space="preserve"> stojan a  magnetická tabuľa.</w:t>
            </w:r>
          </w:p>
          <w:p w:rsidR="008840FF" w:rsidRPr="008840FF" w:rsidRDefault="006E3BF1" w:rsidP="008840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Fakulta,</w:t>
            </w:r>
            <w:r w:rsidR="008840FF" w:rsidRPr="008840FF">
              <w:rPr>
                <w:rFonts w:ascii="Times New Roman" w:hAnsi="Times New Roman"/>
                <w:sz w:val="16"/>
                <w:szCs w:val="16"/>
              </w:rPr>
              <w:t xml:space="preserve"> okrem pevných sieťových portov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840FF" w:rsidRPr="008840FF">
              <w:rPr>
                <w:rFonts w:ascii="Times New Roman" w:hAnsi="Times New Roman"/>
                <w:sz w:val="16"/>
                <w:szCs w:val="16"/>
              </w:rPr>
              <w:t xml:space="preserve"> zabezpečila v uplynulom období možnosť </w:t>
            </w:r>
            <w:proofErr w:type="spellStart"/>
            <w:r w:rsidR="008840FF" w:rsidRPr="008840FF">
              <w:rPr>
                <w:rFonts w:ascii="Times New Roman" w:hAnsi="Times New Roman"/>
                <w:sz w:val="16"/>
                <w:szCs w:val="16"/>
              </w:rPr>
              <w:t>Wifi</w:t>
            </w:r>
            <w:proofErr w:type="spellEnd"/>
            <w:r w:rsidR="008840FF" w:rsidRPr="008840FF">
              <w:rPr>
                <w:rFonts w:ascii="Times New Roman" w:hAnsi="Times New Roman"/>
                <w:sz w:val="16"/>
                <w:szCs w:val="16"/>
              </w:rPr>
              <w:t xml:space="preserve"> pripojenia na internet v priestoroch fakulty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 študentského domova </w:t>
            </w:r>
            <w:r w:rsidR="008840FF" w:rsidRPr="008840F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8840FF" w:rsidRPr="008840FF">
              <w:rPr>
                <w:rFonts w:ascii="Times New Roman" w:hAnsi="Times New Roman"/>
                <w:sz w:val="16"/>
                <w:szCs w:val="16"/>
              </w:rPr>
              <w:t>Eduroam</w:t>
            </w:r>
            <w:proofErr w:type="spellEnd"/>
            <w:r w:rsidR="008840FF" w:rsidRPr="008840FF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1B5CF2" w:rsidRPr="001B5CF2" w:rsidRDefault="008840FF" w:rsidP="001B5CF2">
            <w:pPr>
              <w:rPr>
                <w:rFonts w:ascii="Times New Roman" w:hAnsi="Times New Roman"/>
                <w:sz w:val="16"/>
                <w:szCs w:val="16"/>
              </w:rPr>
            </w:pPr>
            <w:r w:rsidRPr="001B5CF2">
              <w:rPr>
                <w:rFonts w:ascii="Times New Roman" w:hAnsi="Times New Roman"/>
                <w:sz w:val="16"/>
                <w:szCs w:val="16"/>
              </w:rPr>
              <w:t xml:space="preserve">S cieľom lepšieho zabezpečenia študijných programov  v rámci pedagogických a vedeckovýskumných aktivít bolo vytvorené Diagnostické centrum prof. Hamara (DCpH) a Centrum </w:t>
            </w:r>
            <w:r w:rsidR="006E3BF1" w:rsidRPr="001B5CF2">
              <w:rPr>
                <w:rFonts w:ascii="Times New Roman" w:hAnsi="Times New Roman"/>
                <w:sz w:val="16"/>
                <w:szCs w:val="16"/>
              </w:rPr>
              <w:t>aktívneho starnutia (CAA)</w:t>
            </w:r>
            <w:r w:rsidR="001B5CF2" w:rsidRPr="001B5CF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33718" w:rsidRDefault="00133718" w:rsidP="001B5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CF2" w:rsidRPr="001B5CF2" w:rsidRDefault="001B5CF2" w:rsidP="001B5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S cieľom lepšieho zabezpečenia študijných programov  v rámci pedagogických a vedeckovýskumných aktivít je činnosť (DCpH) zameraná na štyri kľúčové oblasti:</w:t>
            </w:r>
          </w:p>
          <w:p w:rsidR="001B5CF2" w:rsidRPr="001B5CF2" w:rsidRDefault="001B5CF2" w:rsidP="00133718">
            <w:pPr>
              <w:pStyle w:val="Odsekzoznamu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Výskum a vývoj v oblasti diagnostiky trénovanosti, rozvoja fyzickej zdatnosti a zdravotných účinkov pohybovej aktivity. Pre tento cieľ sú k dispozícii špecializované laboratóriá vybavené modernou technikou. Laboratóriá sú plnohodnotne zabezpečené špecifickými diagnostickými  prístrojmi a príslušnou technikou (</w:t>
            </w:r>
            <w:r w:rsidR="00133718">
              <w:rPr>
                <w:rFonts w:ascii="Times New Roman" w:hAnsi="Times New Roman" w:cs="Times New Roman"/>
                <w:sz w:val="16"/>
                <w:szCs w:val="16"/>
              </w:rPr>
              <w:t>bežecký pás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3371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eslársky trenažér</w:t>
            </w:r>
            <w:r w:rsidR="001337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 xml:space="preserve"> 2 ks stacionárny metabolický analyzátor, telemetrický metabolický analyzátor, bicyklový </w:t>
            </w:r>
            <w:proofErr w:type="spellStart"/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ergometer</w:t>
            </w:r>
            <w:proofErr w:type="spellEnd"/>
            <w:r w:rsidR="001337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3371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zokinetický</w:t>
            </w:r>
            <w:proofErr w:type="spellEnd"/>
            <w:r w:rsidRPr="001B5CF2">
              <w:rPr>
                <w:rFonts w:ascii="Times New Roman" w:hAnsi="Times New Roman" w:cs="Times New Roman"/>
                <w:sz w:val="16"/>
                <w:szCs w:val="16"/>
              </w:rPr>
              <w:t xml:space="preserve"> lineárny dynamometer</w:t>
            </w:r>
            <w:r w:rsidR="001337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3371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porttestery</w:t>
            </w:r>
            <w:proofErr w:type="spellEnd"/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. V jednotlivých laboratóriách sa uskutočňujú laboratórne funkčné testy doplnené o biochemické a antropometrické vyšetrenia.</w:t>
            </w:r>
          </w:p>
          <w:p w:rsidR="001B5CF2" w:rsidRPr="001B5CF2" w:rsidRDefault="001B5CF2" w:rsidP="00133718">
            <w:pPr>
              <w:pStyle w:val="Odsekzoznamu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Klinická činnosť v oblasti telovýchovného lekárstva a fyzioterapie – nachádza sa tu ambulancia telovýchovného lekára a ambulancia spoločných vyšetrovacích a liečebných zložiek v odbore fyzioterapia. DC</w:t>
            </w:r>
            <w:r w:rsidR="0013371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H poskytuje komplexné služby zdravotníckeho zariadenia v odbore telovýchovné lekárstvo a fyzioterapi</w:t>
            </w:r>
            <w:r w:rsidR="00A2610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. Ide najmä o zdravotné telovýchovné  prehliadky, záťažov</w:t>
            </w:r>
            <w:r w:rsidR="00A26105">
              <w:rPr>
                <w:rFonts w:ascii="Times New Roman" w:hAnsi="Times New Roman" w:cs="Times New Roman"/>
                <w:sz w:val="16"/>
                <w:szCs w:val="16"/>
              </w:rPr>
              <w:t>é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 xml:space="preserve"> vyšetrenia a liečb</w:t>
            </w:r>
            <w:r w:rsidR="00A2610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 xml:space="preserve"> pohybového aparátu.</w:t>
            </w:r>
          </w:p>
          <w:p w:rsidR="001B5CF2" w:rsidRPr="001B5CF2" w:rsidRDefault="001B5CF2" w:rsidP="00133718">
            <w:pPr>
              <w:pStyle w:val="Odsekzoznamu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1B5CF2">
              <w:rPr>
                <w:rFonts w:ascii="Times New Roman" w:hAnsi="Times New Roman" w:cs="Times New Roman"/>
                <w:sz w:val="16"/>
                <w:szCs w:val="16"/>
              </w:rPr>
              <w:t>Športová diagnostika. DCpH poskytuje komplexnú diagnostiku (kombinácie testov pre posudzovanie vybraných motorických schopností, testové batérie podľa druhu športovej špecializácie, špecifické testy pre vybrané skupiny jednotlivcov rôzneho veku a výkonnosti, návrhy testových batérií podľa požiadaviek športovej a pedagogickej praxe). Motorické schopnosti je možné posudzovať aj na športoviskách s využitím prenosných diagnostických zariadení. Nezabúda sa ani na posudzovanie telesnej zdatnosti bežnej populácie, jednotlivcov po poraneniach a vybraných skupín pacientov (v spolupráci s Lekárskou fakultou UK a Slovenskou akadémiou vied).</w:t>
            </w:r>
          </w:p>
          <w:p w:rsidR="008840FF" w:rsidRDefault="001B5CF2" w:rsidP="00133718">
            <w:pPr>
              <w:pStyle w:val="Odsekzoznamu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133718">
              <w:rPr>
                <w:rFonts w:ascii="Times New Roman" w:hAnsi="Times New Roman" w:cs="Times New Roman"/>
                <w:sz w:val="16"/>
                <w:szCs w:val="16"/>
              </w:rPr>
              <w:t>Podiel na realizácii vyučovacieho procesu.</w:t>
            </w:r>
          </w:p>
          <w:p w:rsidR="00F85EC3" w:rsidRPr="00D05DB7" w:rsidRDefault="00F85EC3" w:rsidP="00F85E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DB7" w:rsidRPr="00D05DB7" w:rsidRDefault="00D05DB7" w:rsidP="00D05D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Novobudované centrum aktívneho starnutia poskytne na ploche viac ako 1500 m</w:t>
            </w:r>
            <w:r w:rsidRPr="00D05DB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modernú infraštruktúru zameranú na výskum, aplikáciu a vzdelávanie v oblasti účinkov pohybovej aktivity na zdravie človeka. V centre budú umiestnené prístroje zamerané na komplexnú diagnostiku motoriky, zariadenia pre odber a základné spracovanie krvi a prototypové zariadenia vyvinuté v predchádzajúcich vedecko-vývojových projekto</w:t>
            </w:r>
            <w:r w:rsidR="00D95F83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. Pracovisko je delené na 4 oddelenia:</w:t>
            </w:r>
          </w:p>
          <w:p w:rsidR="00D05DB7" w:rsidRPr="00D05DB7" w:rsidRDefault="00D05DB7" w:rsidP="00D05DB7">
            <w:pPr>
              <w:pStyle w:val="Odsekzoznamu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Oddelenie pohybovej prevencie a terapie. Oddelenie zameran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é</w:t>
            </w:r>
            <w:r w:rsidRPr="00D05DB7">
              <w:rPr>
                <w:rFonts w:ascii="Times New Roman" w:hAnsi="Times New Roman" w:cs="Times New Roman"/>
                <w:sz w:val="16"/>
                <w:szCs w:val="16"/>
              </w:rPr>
              <w:t xml:space="preserve"> na implementáciu vedeckých poznatkov do preventívnych a liečebných pohybových programov a zároveň modelové pracovisko pre potreby vzdelávania študentov.</w:t>
            </w:r>
          </w:p>
          <w:p w:rsidR="00D05DB7" w:rsidRPr="00D05DB7" w:rsidRDefault="00D05DB7" w:rsidP="00D05DB7">
            <w:pPr>
              <w:pStyle w:val="Odsekzoznamu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Fyziatricko</w:t>
            </w:r>
            <w:proofErr w:type="spellEnd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-rehabilitačné oddelenie. Pracovisko zamerané na vykonávanie rutinných aj experimentálnych rehabilitačných úkonov.</w:t>
            </w:r>
          </w:p>
          <w:p w:rsidR="00D05DB7" w:rsidRPr="00D05DB7" w:rsidRDefault="00D05DB7" w:rsidP="00D05DB7">
            <w:pPr>
              <w:pStyle w:val="Odsekzoznamu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Výskumné oddelenie. Pracovisko vykonávajúce výskumnú činnosť v oblasti účinkov pohybovej aktivity na zdravie človeka</w:t>
            </w:r>
          </w:p>
          <w:p w:rsidR="00D05DB7" w:rsidRPr="00D05DB7" w:rsidRDefault="00D05DB7" w:rsidP="00D05DB7">
            <w:pPr>
              <w:pStyle w:val="Odsekzoznamu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Administratívne a vzdelávacie oddelenie.</w:t>
            </w:r>
          </w:p>
          <w:p w:rsidR="00241EBA" w:rsidRDefault="00D05DB7" w:rsidP="00471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DB7">
              <w:rPr>
                <w:rFonts w:ascii="Times New Roman" w:hAnsi="Times New Roman" w:cs="Times New Roman"/>
                <w:sz w:val="16"/>
                <w:szCs w:val="16"/>
              </w:rPr>
              <w:t xml:space="preserve">Okrem diagnostických zariadení disponuje centrum najmodernejšou technikou pre realizáciu zdravotne orientovaných pohybových intervencií: Izomerický dynamometer horných končatín, </w:t>
            </w:r>
            <w:proofErr w:type="spellStart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bioimpedančný</w:t>
            </w:r>
            <w:proofErr w:type="spellEnd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 xml:space="preserve"> monitor kompozície tela, bežecký </w:t>
            </w:r>
            <w:proofErr w:type="spellStart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ergometer</w:t>
            </w:r>
            <w:proofErr w:type="spellEnd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 xml:space="preserve">, bicyklový </w:t>
            </w:r>
            <w:proofErr w:type="spellStart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ergometer</w:t>
            </w:r>
            <w:proofErr w:type="spellEnd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 xml:space="preserve">, posilňovací stroj – </w:t>
            </w:r>
            <w:proofErr w:type="spellStart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predkopávanie</w:t>
            </w:r>
            <w:proofErr w:type="spellEnd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 xml:space="preserve">, posilňovací stroj – </w:t>
            </w:r>
            <w:proofErr w:type="spellStart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abdukcia</w:t>
            </w:r>
            <w:proofErr w:type="spellEnd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 xml:space="preserve">, posilňovací stroj – multifunkčná kladka, posilňovací stroj – extenzia chrbta, posilňovací stroj – tlak – hrudník, posilňovací stroj – brušné svalstvo, posilňovací stroj – </w:t>
            </w:r>
            <w:proofErr w:type="spellStart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multipres</w:t>
            </w:r>
            <w:proofErr w:type="spellEnd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 xml:space="preserve">, posilňovací stroj – </w:t>
            </w:r>
            <w:proofErr w:type="spellStart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legpres</w:t>
            </w:r>
            <w:proofErr w:type="spellEnd"/>
            <w:r w:rsidRPr="00D05DB7">
              <w:rPr>
                <w:rFonts w:ascii="Times New Roman" w:hAnsi="Times New Roman" w:cs="Times New Roman"/>
                <w:sz w:val="16"/>
                <w:szCs w:val="16"/>
              </w:rPr>
              <w:t>, posilňovací stroj – chrbtová kladka.</w:t>
            </w:r>
          </w:p>
          <w:p w:rsidR="00D874ED" w:rsidRDefault="00D874ED" w:rsidP="004713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1FD" w:rsidRDefault="00D874ED" w:rsidP="00D87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Fakulta telesnej výchova a športu </w:t>
            </w:r>
            <w:r>
              <w:rPr>
                <w:rFonts w:ascii="Times New Roman" w:hAnsi="Times New Roman"/>
                <w:sz w:val="16"/>
                <w:szCs w:val="16"/>
              </w:rPr>
              <w:t>Univerzity Komenského v Bratislave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 zabezpečuje výučbu študijných programov vo výučbových priestoroch, v budovách a zariadeniach univerzity v správe fakulty, na </w:t>
            </w:r>
            <w:proofErr w:type="spellStart"/>
            <w:r w:rsidRPr="00D874ED">
              <w:rPr>
                <w:rFonts w:ascii="Times New Roman" w:hAnsi="Times New Roman" w:cs="Times New Roman"/>
                <w:sz w:val="16"/>
                <w:szCs w:val="16"/>
              </w:rPr>
              <w:t>Nábr</w:t>
            </w:r>
            <w:proofErr w:type="spellEnd"/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874ED">
              <w:rPr>
                <w:rFonts w:ascii="Times New Roman" w:hAnsi="Times New Roman" w:cs="Times New Roman"/>
                <w:sz w:val="16"/>
                <w:szCs w:val="16"/>
              </w:rPr>
              <w:t>arm</w:t>
            </w:r>
            <w:proofErr w:type="spellEnd"/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. gen. L. Svobodu 9 v Bratislave. Fakulta využíva vlastné výučbové, knižničné, ubytovacie, pracovné, pomocné a laboratórne priestory, priestory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DCpH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, priestory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CAA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 a výcvikové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zariadenia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 na </w:t>
            </w:r>
            <w:proofErr w:type="spellStart"/>
            <w:r w:rsidRPr="00D874ED">
              <w:rPr>
                <w:rFonts w:ascii="Times New Roman" w:hAnsi="Times New Roman" w:cs="Times New Roman"/>
                <w:sz w:val="16"/>
                <w:szCs w:val="16"/>
              </w:rPr>
              <w:t>Richňave</w:t>
            </w:r>
            <w:proofErr w:type="spellEnd"/>
            <w:r w:rsidRPr="00D874ED">
              <w:rPr>
                <w:rFonts w:ascii="Times New Roman" w:hAnsi="Times New Roman" w:cs="Times New Roman"/>
                <w:sz w:val="16"/>
                <w:szCs w:val="16"/>
              </w:rPr>
              <w:t>, v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lodenici 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Liptov v Karloveskej zátoke v Bratislave, v lyžiarskych (Chopok Juh, Osrblie) a turistických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strediskách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4611FD">
              <w:rPr>
                <w:rFonts w:ascii="Times New Roman" w:hAnsi="Times New Roman" w:cs="Times New Roman"/>
                <w:sz w:val="16"/>
                <w:szCs w:val="16"/>
              </w:rPr>
              <w:t>Tatranská Lomnica</w:t>
            </w:r>
            <w:r w:rsidR="00A1328B">
              <w:rPr>
                <w:rFonts w:ascii="Times New Roman" w:hAnsi="Times New Roman" w:cs="Times New Roman"/>
                <w:sz w:val="16"/>
                <w:szCs w:val="16"/>
              </w:rPr>
              <w:t>). Budova fakulty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 je pamiatkovo chráneným objektom. Výsledkom iniciatívy a úsilia manažmentu fakulty a jednotlivých pedagogicko-výskumných pracovísk  v ostatných rokoch sú viaceré zrekonštruované priestory v budove fakulty ako aj jej areálu. Pedagogický proces sa usku</w:t>
            </w:r>
            <w:r w:rsidR="004611FD">
              <w:rPr>
                <w:rFonts w:ascii="Times New Roman" w:hAnsi="Times New Roman" w:cs="Times New Roman"/>
                <w:sz w:val="16"/>
                <w:szCs w:val="16"/>
              </w:rPr>
              <w:t>točňuje v 23 učebniach a 1 aule. Celková kapacita všetkých učební vrátane auly je viac ako 800 miest.</w:t>
            </w:r>
          </w:p>
          <w:p w:rsidR="004611FD" w:rsidRDefault="004611FD" w:rsidP="00D87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ED" w:rsidRDefault="00415892" w:rsidP="00D874ED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Päť učební je plne klimatizovaných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874ED"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382F">
              <w:rPr>
                <w:rFonts w:ascii="Times New Roman" w:hAnsi="Times New Roman" w:cs="Times New Roman"/>
                <w:sz w:val="16"/>
                <w:szCs w:val="16"/>
              </w:rPr>
              <w:t xml:space="preserve">V nasledujúcom období sa plánuje vybaviť klimatizáciou </w:t>
            </w:r>
            <w:r w:rsidR="00A1328B">
              <w:rPr>
                <w:rFonts w:ascii="Times New Roman" w:hAnsi="Times New Roman" w:cs="Times New Roman"/>
                <w:sz w:val="16"/>
                <w:szCs w:val="16"/>
              </w:rPr>
              <w:t>ďalšie učebne</w:t>
            </w:r>
            <w:r w:rsidR="00D874ED" w:rsidRPr="00D874ED">
              <w:rPr>
                <w:rFonts w:ascii="Times New Roman" w:hAnsi="Times New Roman" w:cs="Times New Roman"/>
                <w:sz w:val="16"/>
                <w:szCs w:val="16"/>
              </w:rPr>
              <w:t>. Plocha učební je 1.431 m</w:t>
            </w:r>
            <w:r w:rsidR="00D874ED" w:rsidRPr="00A1328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D874ED" w:rsidRPr="00D874E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.</w:t>
            </w:r>
          </w:p>
          <w:p w:rsidR="00342773" w:rsidRPr="00D874ED" w:rsidRDefault="00342773" w:rsidP="00D87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382F" w:rsidRDefault="00D874ED" w:rsidP="00D87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 xml:space="preserve">Vzhľadom na špecifickosť vyučovacieho procesu študijných programov so zameraním na telesnú </w:t>
            </w:r>
            <w:r w:rsidR="00E8382F">
              <w:rPr>
                <w:rFonts w:ascii="Times New Roman" w:hAnsi="Times New Roman" w:cs="Times New Roman"/>
                <w:sz w:val="16"/>
                <w:szCs w:val="16"/>
              </w:rPr>
              <w:t xml:space="preserve">a športovú </w:t>
            </w:r>
            <w:r w:rsidRPr="00D874ED">
              <w:rPr>
                <w:rFonts w:ascii="Times New Roman" w:hAnsi="Times New Roman" w:cs="Times New Roman"/>
                <w:sz w:val="16"/>
                <w:szCs w:val="16"/>
              </w:rPr>
              <w:t>výchovu a šport sú nevyhnutným</w:t>
            </w:r>
            <w:r w:rsidR="00E8382F">
              <w:rPr>
                <w:rFonts w:ascii="Times New Roman" w:hAnsi="Times New Roman" w:cs="Times New Roman"/>
                <w:sz w:val="16"/>
                <w:szCs w:val="16"/>
              </w:rPr>
              <w:t xml:space="preserve"> vybavením športové zariadenia.</w:t>
            </w:r>
          </w:p>
          <w:p w:rsidR="00BF073D" w:rsidRDefault="00D874ED" w:rsidP="00E8382F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Katedra atletiky využíva atletický štadión prof. </w:t>
            </w:r>
            <w:proofErr w:type="spellStart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Kuchena</w:t>
            </w:r>
            <w:proofErr w:type="spellEnd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, tartanovú </w:t>
            </w:r>
            <w:proofErr w:type="spellStart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štvordráhu</w:t>
            </w:r>
            <w:proofErr w:type="spellEnd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– 350</w:t>
            </w:r>
            <w:r w:rsidR="00E838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m, sektory pre všetky atletické disciplíny s výnimkou sektorov pre skok o žrdi a hod kladivom, </w:t>
            </w:r>
            <w:r w:rsidR="00E8382F">
              <w:rPr>
                <w:rFonts w:ascii="Times New Roman" w:hAnsi="Times New Roman" w:cs="Times New Roman"/>
                <w:sz w:val="16"/>
                <w:szCs w:val="16"/>
              </w:rPr>
              <w:t>ť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ažkoatletick</w:t>
            </w:r>
            <w:r w:rsidR="00E8382F">
              <w:rPr>
                <w:rFonts w:ascii="Times New Roman" w:hAnsi="Times New Roman" w:cs="Times New Roman"/>
                <w:sz w:val="16"/>
                <w:szCs w:val="16"/>
              </w:rPr>
              <w:t>ú posilňovňu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8382F">
              <w:rPr>
                <w:rFonts w:ascii="Times New Roman" w:hAnsi="Times New Roman" w:cs="Times New Roman"/>
                <w:sz w:val="16"/>
                <w:szCs w:val="16"/>
              </w:rPr>
              <w:t>a posilňovňu na výučbu rozvoj a</w:t>
            </w:r>
            <w:r w:rsidR="008C742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8382F">
              <w:rPr>
                <w:rFonts w:ascii="Times New Roman" w:hAnsi="Times New Roman" w:cs="Times New Roman"/>
                <w:sz w:val="16"/>
                <w:szCs w:val="16"/>
              </w:rPr>
              <w:t>kondičných schopností. V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zimnom období si prenajímame atletickú halu Elán – 200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 xml:space="preserve"> m tartanová dráha.</w:t>
            </w:r>
          </w:p>
          <w:p w:rsidR="00BF073D" w:rsidRDefault="00D874ED" w:rsidP="00BF073D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Katedra športových hier má k dispozícii na výučbu a výskumné aktivity športovú halu prof. Rovného, futbalové areál doc. </w:t>
            </w:r>
            <w:proofErr w:type="spellStart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Kačániho</w:t>
            </w:r>
            <w:proofErr w:type="spellEnd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– veľké a malé futbalové ihrisko s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> umelým povrchom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tenisov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>é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>ihriská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x antuka, 1x 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>umelý povrch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), 4 ihriská na plážový volejbal, vonkajšie multifunkčné ihrisko (6 </w:t>
            </w:r>
            <w:proofErr w:type="spellStart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streetbalových</w:t>
            </w:r>
            <w:proofErr w:type="spellEnd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ihrísk, 1 hádzanárske ihrisko), golfové akademické centrum (6 </w:t>
            </w:r>
            <w:proofErr w:type="spellStart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odpalísk</w:t>
            </w:r>
            <w:proofErr w:type="spellEnd"/>
            <w:r w:rsidR="00BF073D">
              <w:rPr>
                <w:rFonts w:ascii="Times New Roman" w:hAnsi="Times New Roman" w:cs="Times New Roman"/>
                <w:sz w:val="16"/>
                <w:szCs w:val="16"/>
              </w:rPr>
              <w:t xml:space="preserve">, 3 trenažéry, </w:t>
            </w:r>
            <w:proofErr w:type="spellStart"/>
            <w:r w:rsidR="00BF073D">
              <w:rPr>
                <w:rFonts w:ascii="Times New Roman" w:hAnsi="Times New Roman" w:cs="Times New Roman"/>
                <w:sz w:val="16"/>
                <w:szCs w:val="16"/>
              </w:rPr>
              <w:t>patovací</w:t>
            </w:r>
            <w:proofErr w:type="spellEnd"/>
            <w:r w:rsidR="00BF07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F073D">
              <w:rPr>
                <w:rFonts w:ascii="Times New Roman" w:hAnsi="Times New Roman" w:cs="Times New Roman"/>
                <w:sz w:val="16"/>
                <w:szCs w:val="16"/>
              </w:rPr>
              <w:t>green</w:t>
            </w:r>
            <w:proofErr w:type="spellEnd"/>
            <w:r w:rsidR="00BF073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BF073D" w:rsidRDefault="00D874ED" w:rsidP="00BF073D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Katedra gymnastiky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 xml:space="preserve">, tancov, fitnes a </w:t>
            </w:r>
            <w:proofErr w:type="spellStart"/>
            <w:r w:rsidR="00BF073D">
              <w:rPr>
                <w:rFonts w:ascii="Times New Roman" w:hAnsi="Times New Roman" w:cs="Times New Roman"/>
                <w:sz w:val="16"/>
                <w:szCs w:val="16"/>
              </w:rPr>
              <w:t>úpolov</w:t>
            </w:r>
            <w:proofErr w:type="spellEnd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má k dispozícii gymnastickú telocvičňu, </w:t>
            </w:r>
            <w:proofErr w:type="spellStart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Fitgym</w:t>
            </w:r>
            <w:proofErr w:type="spellEnd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(pohybové štúdio, posilňovňa), tanečné štúdio, </w:t>
            </w:r>
            <w:proofErr w:type="spellStart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úpolov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>ú</w:t>
            </w:r>
            <w:proofErr w:type="spellEnd"/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 telocvičňa. </w:t>
            </w:r>
          </w:p>
          <w:p w:rsidR="00BF073D" w:rsidRDefault="00D874ED" w:rsidP="00BF073D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>Katedra športov v prírode a plávania má plavecký bazén 25</w:t>
            </w:r>
            <w:r w:rsidR="00BF07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82F">
              <w:rPr>
                <w:rFonts w:ascii="Times New Roman" w:hAnsi="Times New Roman" w:cs="Times New Roman"/>
                <w:sz w:val="16"/>
                <w:szCs w:val="16"/>
              </w:rPr>
              <w:t xml:space="preserve">m – 6 dráhový, sektor na skoky do vody, plaveckú špecializovanú telocvičňu. </w:t>
            </w:r>
          </w:p>
          <w:p w:rsidR="00D874ED" w:rsidRPr="00BF073D" w:rsidRDefault="00D874ED" w:rsidP="00BF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73D">
              <w:rPr>
                <w:rFonts w:ascii="Times New Roman" w:hAnsi="Times New Roman" w:cs="Times New Roman"/>
                <w:sz w:val="16"/>
                <w:szCs w:val="16"/>
              </w:rPr>
              <w:t xml:space="preserve">Plocha športovísk je viac ako </w:t>
            </w:r>
            <w:smartTag w:uri="urn:schemas-microsoft-com:office:smarttags" w:element="metricconverter">
              <w:smartTagPr>
                <w:attr w:name="ProductID" w:val="4 a"/>
              </w:smartTagPr>
              <w:r w:rsidRPr="00BF073D">
                <w:rPr>
                  <w:rFonts w:ascii="Times New Roman" w:hAnsi="Times New Roman" w:cs="Times New Roman"/>
                  <w:sz w:val="16"/>
                  <w:szCs w:val="16"/>
                </w:rPr>
                <w:t>25.000 m</w:t>
              </w:r>
              <w:r w:rsidRPr="00A1328B">
                <w:rPr>
                  <w:rFonts w:ascii="Times New Roman" w:hAnsi="Times New Roman" w:cs="Times New Roman"/>
                  <w:sz w:val="16"/>
                  <w:szCs w:val="16"/>
                  <w:vertAlign w:val="superscript"/>
                </w:rPr>
                <w:t>2</w:t>
              </w:r>
            </w:smartTag>
            <w:r w:rsidRPr="00BF07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67C65" w:rsidTr="009D0B56">
        <w:tc>
          <w:tcPr>
            <w:tcW w:w="1980" w:type="dxa"/>
          </w:tcPr>
          <w:p w:rsidR="00267C65" w:rsidRPr="00267C65" w:rsidRDefault="00267C65" w:rsidP="00267C65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67C65">
              <w:rPr>
                <w:rFonts w:ascii="Times New Roman" w:hAnsi="Times New Roman" w:cs="Times New Roman"/>
                <w:sz w:val="20"/>
                <w:szCs w:val="20"/>
              </w:rPr>
              <w:t xml:space="preserve">Charakteristika informačného zabezpečenia študijného programu (prístup k študijnej literatúre podľa informačných listov predmetov), prístup k informačným databázam a ďalším informačným zdrojom, informačným technológiám a podobne). </w:t>
            </w:r>
          </w:p>
        </w:tc>
        <w:tc>
          <w:tcPr>
            <w:tcW w:w="7080" w:type="dxa"/>
            <w:gridSpan w:val="2"/>
          </w:tcPr>
          <w:p w:rsidR="008D5C6D" w:rsidRDefault="008D5C6D" w:rsidP="008D5C6D">
            <w:pPr>
              <w:rPr>
                <w:rFonts w:ascii="Times New Roman" w:hAnsi="Times New Roman"/>
                <w:sz w:val="16"/>
                <w:szCs w:val="16"/>
              </w:rPr>
            </w:pPr>
            <w:r w:rsidRPr="008D5C6D">
              <w:rPr>
                <w:rFonts w:ascii="Times New Roman" w:hAnsi="Times New Roman"/>
                <w:sz w:val="16"/>
                <w:szCs w:val="16"/>
              </w:rPr>
              <w:t xml:space="preserve">V ostatných rokoch prešla fakulta postupnou modernizáciou internetovej kabeláže, výsledkom ktorej je komplexné pokrytie kancelárskych aj vyučovacích priestorov pevným pripojením na internet a rozšírenými možnosťami </w:t>
            </w:r>
            <w:proofErr w:type="spellStart"/>
            <w:r w:rsidRPr="008D5C6D">
              <w:rPr>
                <w:rFonts w:ascii="Times New Roman" w:hAnsi="Times New Roman"/>
                <w:sz w:val="16"/>
                <w:szCs w:val="16"/>
              </w:rPr>
              <w:t>Wifi</w:t>
            </w:r>
            <w:proofErr w:type="spellEnd"/>
            <w:r w:rsidRPr="008D5C6D">
              <w:rPr>
                <w:rFonts w:ascii="Times New Roman" w:hAnsi="Times New Roman"/>
                <w:sz w:val="16"/>
                <w:szCs w:val="16"/>
              </w:rPr>
              <w:t xml:space="preserve"> pripojenia (chodby,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knižnica a </w:t>
            </w:r>
            <w:r w:rsidRPr="008D5C6D">
              <w:rPr>
                <w:rFonts w:ascii="Times New Roman" w:hAnsi="Times New Roman"/>
                <w:sz w:val="16"/>
                <w:szCs w:val="16"/>
              </w:rPr>
              <w:t>študovňa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 študentský domov</w:t>
            </w:r>
            <w:r w:rsidRPr="008D5C6D">
              <w:rPr>
                <w:rFonts w:ascii="Times New Roman" w:hAnsi="Times New Roman"/>
                <w:sz w:val="16"/>
                <w:szCs w:val="16"/>
              </w:rPr>
              <w:t xml:space="preserve">). V priestoroch, kde prebieha výučba študijného programu majú študenti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tiež </w:t>
            </w:r>
            <w:r w:rsidRPr="008D5C6D">
              <w:rPr>
                <w:rFonts w:ascii="Times New Roman" w:hAnsi="Times New Roman"/>
                <w:sz w:val="16"/>
                <w:szCs w:val="16"/>
              </w:rPr>
              <w:t xml:space="preserve">k dispozícii </w:t>
            </w:r>
            <w:proofErr w:type="spellStart"/>
            <w:r w:rsidRPr="008D5C6D">
              <w:rPr>
                <w:rFonts w:ascii="Times New Roman" w:hAnsi="Times New Roman"/>
                <w:sz w:val="16"/>
                <w:szCs w:val="16"/>
              </w:rPr>
              <w:t>Wifi</w:t>
            </w:r>
            <w:proofErr w:type="spellEnd"/>
            <w:r w:rsidRPr="008D5C6D">
              <w:rPr>
                <w:rFonts w:ascii="Times New Roman" w:hAnsi="Times New Roman"/>
                <w:sz w:val="16"/>
                <w:szCs w:val="16"/>
              </w:rPr>
              <w:t xml:space="preserve"> pripojenie na internet (</w:t>
            </w:r>
            <w:proofErr w:type="spellStart"/>
            <w:r w:rsidRPr="008D5C6D">
              <w:rPr>
                <w:rFonts w:ascii="Times New Roman" w:hAnsi="Times New Roman"/>
                <w:sz w:val="16"/>
                <w:szCs w:val="16"/>
              </w:rPr>
              <w:t>Eduroam</w:t>
            </w:r>
            <w:proofErr w:type="spellEnd"/>
            <w:r w:rsidRPr="008D5C6D">
              <w:rPr>
                <w:rFonts w:ascii="Times New Roman" w:hAnsi="Times New Roman"/>
                <w:sz w:val="16"/>
                <w:szCs w:val="16"/>
              </w:rPr>
              <w:t xml:space="preserve">). </w:t>
            </w:r>
          </w:p>
          <w:p w:rsidR="00267C65" w:rsidRDefault="008D5C6D" w:rsidP="008D5C6D">
            <w:pPr>
              <w:rPr>
                <w:rFonts w:ascii="Times New Roman" w:hAnsi="Times New Roman"/>
                <w:sz w:val="16"/>
                <w:szCs w:val="16"/>
              </w:rPr>
            </w:pPr>
            <w:r w:rsidRPr="008D5C6D">
              <w:rPr>
                <w:rFonts w:ascii="Times New Roman" w:hAnsi="Times New Roman"/>
                <w:sz w:val="16"/>
                <w:szCs w:val="16"/>
              </w:rPr>
              <w:t>Pedagógovia i študenti študijného programu využívajú externé informačné zdroje, ktoré má k dispozícii Akademická knižnica Univerzity Komenského</w:t>
            </w:r>
            <w:r w:rsidR="00F2492F">
              <w:rPr>
                <w:rFonts w:ascii="Times New Roman" w:hAnsi="Times New Roman"/>
                <w:sz w:val="16"/>
                <w:szCs w:val="16"/>
              </w:rPr>
              <w:t xml:space="preserve"> v Bratislave:</w:t>
            </w:r>
            <w:r w:rsidRPr="008D5C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6" w:history="1">
              <w:r w:rsidR="00F2492F" w:rsidRPr="008F1A3D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https://uniba.sk/o-univerzite/fakulty-a-dalsie-sucasti/akademicka-kniznica-uk/externe-informacne-zdroje/</w:t>
              </w:r>
            </w:hyperlink>
            <w:r w:rsidR="00F2492F">
              <w:rPr>
                <w:rFonts w:ascii="Times New Roman" w:hAnsi="Times New Roman"/>
                <w:sz w:val="16"/>
                <w:szCs w:val="16"/>
              </w:rPr>
              <w:t xml:space="preserve"> a tiež knižničný fond knižnice Fakulty telesnej výchovy a športu Univerzity Komenského v Bratislave. Študijná literatúra podľa informačných listov je väčšinou dostupná vo fondoch fakultnej knižnice: </w:t>
            </w:r>
            <w:hyperlink r:id="rId77" w:history="1">
              <w:r w:rsidR="00F2492F" w:rsidRPr="008F1A3D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https://fsport.uniba.sk/sluzby/kniznica-ftvs-uk//</w:t>
              </w:r>
            </w:hyperlink>
            <w:r w:rsidR="00F2492F">
              <w:rPr>
                <w:rFonts w:ascii="Times New Roman" w:hAnsi="Times New Roman"/>
                <w:sz w:val="16"/>
                <w:szCs w:val="16"/>
              </w:rPr>
              <w:t xml:space="preserve">. Knižné tituly možno </w:t>
            </w:r>
            <w:r w:rsidR="003A3934">
              <w:rPr>
                <w:rFonts w:ascii="Times New Roman" w:hAnsi="Times New Roman"/>
                <w:sz w:val="16"/>
                <w:szCs w:val="16"/>
              </w:rPr>
              <w:t>vyhľadávať</w:t>
            </w:r>
            <w:r w:rsidR="00F2492F">
              <w:rPr>
                <w:rFonts w:ascii="Times New Roman" w:hAnsi="Times New Roman"/>
                <w:sz w:val="16"/>
                <w:szCs w:val="16"/>
              </w:rPr>
              <w:t xml:space="preserve"> v rámci </w:t>
            </w:r>
            <w:r w:rsidR="003A3934">
              <w:rPr>
                <w:rFonts w:ascii="Times New Roman" w:hAnsi="Times New Roman"/>
                <w:sz w:val="16"/>
                <w:szCs w:val="16"/>
              </w:rPr>
              <w:t xml:space="preserve">súborného online katalógu Univerzity Komenského v Bratislave: </w:t>
            </w:r>
            <w:hyperlink r:id="rId78" w:history="1">
              <w:r w:rsidR="003A3934" w:rsidRPr="008F1A3D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https://alis.uniba.sk:8443/search/query?theme=Katalog</w:t>
              </w:r>
            </w:hyperlink>
            <w:r w:rsidR="003A3934">
              <w:rPr>
                <w:rFonts w:ascii="Times New Roman" w:hAnsi="Times New Roman"/>
                <w:sz w:val="16"/>
                <w:szCs w:val="16"/>
              </w:rPr>
              <w:t>. Možno tu nájsť aj tituly záverečných prác.</w:t>
            </w:r>
          </w:p>
          <w:p w:rsidR="00126C2C" w:rsidRDefault="00126C2C" w:rsidP="00126C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Katalóg akademickej knižnice </w:t>
            </w:r>
            <w:r w:rsidRPr="008D5C6D">
              <w:rPr>
                <w:rFonts w:ascii="Times New Roman" w:hAnsi="Times New Roman"/>
                <w:sz w:val="16"/>
                <w:szCs w:val="16"/>
              </w:rPr>
              <w:t>Univerzity Komenského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v Bratislave obsahuje viac ako pol milióna bibliografických záznamov (knihy, záverečné práce, časopisy) s takmer miliónom knižničných jednotiek. </w:t>
            </w:r>
          </w:p>
          <w:p w:rsidR="0076069D" w:rsidRDefault="0076069D" w:rsidP="00126C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Fakultná knižnica má v databáze takmer 29 tisíc titulov a takmer 50 tisíc knižničných jednotiek.</w:t>
            </w:r>
          </w:p>
          <w:p w:rsidR="0076069D" w:rsidRPr="008840FF" w:rsidRDefault="0076069D" w:rsidP="007606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Fakultná knižnica eviduje publikačnú činnosť učiteľov a študentov. </w:t>
            </w:r>
          </w:p>
        </w:tc>
      </w:tr>
      <w:tr w:rsidR="0025150A" w:rsidTr="0025150A">
        <w:tc>
          <w:tcPr>
            <w:tcW w:w="4531" w:type="dxa"/>
            <w:gridSpan w:val="2"/>
          </w:tcPr>
          <w:p w:rsidR="0025150A" w:rsidRPr="0025150A" w:rsidRDefault="0025150A" w:rsidP="00267C65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5150A">
              <w:rPr>
                <w:rFonts w:ascii="Times New Roman" w:hAnsi="Times New Roman" w:cs="Times New Roman"/>
                <w:sz w:val="20"/>
                <w:szCs w:val="20"/>
              </w:rPr>
              <w:t>Charakteristika a rozsah dištančného vzdelávania uplatňovaná v študijnom programe s priradením k predmetom</w:t>
            </w:r>
          </w:p>
        </w:tc>
        <w:tc>
          <w:tcPr>
            <w:tcW w:w="4529" w:type="dxa"/>
          </w:tcPr>
          <w:p w:rsidR="00F76C26" w:rsidRDefault="0025150A" w:rsidP="008D5C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Dištančná metóda vzdelávania sa využíva len v prípade potreby</w:t>
            </w:r>
            <w:r w:rsidR="00F76C26">
              <w:rPr>
                <w:rFonts w:ascii="Times New Roman" w:hAnsi="Times New Roman"/>
                <w:sz w:val="16"/>
                <w:szCs w:val="16"/>
              </w:rPr>
              <w:t>, ako je to uvedené v informačných listoch.</w:t>
            </w:r>
          </w:p>
          <w:p w:rsidR="0025150A" w:rsidRDefault="0025150A" w:rsidP="008D5C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Prístup nastaví oddelenie informačných a komunikačných technol</w:t>
            </w:r>
            <w:r w:rsidR="00F76C26">
              <w:rPr>
                <w:rFonts w:ascii="Times New Roman" w:hAnsi="Times New Roman"/>
                <w:sz w:val="16"/>
                <w:szCs w:val="16"/>
              </w:rPr>
              <w:t xml:space="preserve">ógií </w:t>
            </w:r>
            <w:r w:rsidR="00E846C9">
              <w:rPr>
                <w:rFonts w:ascii="Times New Roman" w:hAnsi="Times New Roman"/>
                <w:sz w:val="16"/>
                <w:szCs w:val="16"/>
              </w:rPr>
              <w:t>v prípade potreby aj bez prítomnosti študenta, resp. nutnosti mať k dispozícii jeho počítač.</w:t>
            </w:r>
          </w:p>
          <w:p w:rsidR="00E846C9" w:rsidRDefault="00E846C9" w:rsidP="008D5C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 dištančnú metódu výučby sa využívajú platformy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MSTeams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 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MSForms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(najmä na písomné overovanie vedomostí). Každý študent má vlastnú a jedinečnú univerzitnú e-mailovú adresu, prostredníctvom ktorej sa tieto pripojenia bezpečne realizujú.</w:t>
            </w:r>
          </w:p>
          <w:p w:rsidR="00F76C26" w:rsidRDefault="00F76C26" w:rsidP="008D5C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Postup pri prechode z prezenčného na dištančné vzdelávanie:</w:t>
            </w:r>
          </w:p>
          <w:p w:rsidR="00F76C26" w:rsidRDefault="00F76C26" w:rsidP="00F76C26">
            <w:pPr>
              <w:pStyle w:val="Odsekzoznamu"/>
              <w:numPr>
                <w:ilvl w:val="0"/>
                <w:numId w:val="26"/>
              </w:numPr>
              <w:ind w:left="316" w:hanging="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Vyučujúci oznámi študentom prechod na dištančné vzdelávanie a realizuje technické zabezpečenie (tvorba tímu, </w:t>
            </w:r>
            <w:r w:rsidR="00C15EC5">
              <w:rPr>
                <w:rFonts w:ascii="Times New Roman" w:hAnsi="Times New Roman"/>
                <w:sz w:val="16"/>
                <w:szCs w:val="16"/>
              </w:rPr>
              <w:t>nahrávanie vyučovacích hodín do kalendára podľa rozvrhu, pri</w:t>
            </w:r>
            <w:r w:rsidR="00FD3293">
              <w:rPr>
                <w:rFonts w:ascii="Times New Roman" w:hAnsi="Times New Roman"/>
                <w:sz w:val="16"/>
                <w:szCs w:val="16"/>
              </w:rPr>
              <w:t>d</w:t>
            </w:r>
            <w:r w:rsidR="00C15EC5">
              <w:rPr>
                <w:rFonts w:ascii="Times New Roman" w:hAnsi="Times New Roman"/>
                <w:sz w:val="16"/>
                <w:szCs w:val="16"/>
              </w:rPr>
              <w:t>ávanie študentov so skupín).</w:t>
            </w:r>
          </w:p>
          <w:p w:rsidR="00C15EC5" w:rsidRPr="00F76C26" w:rsidRDefault="00C15EC5" w:rsidP="00F76C26">
            <w:pPr>
              <w:pStyle w:val="Odsekzoznamu"/>
              <w:numPr>
                <w:ilvl w:val="0"/>
                <w:numId w:val="26"/>
              </w:numPr>
              <w:ind w:left="316" w:hanging="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 pridaní študenta do skupiny mu príde na jeho univerzitnú e-mailovú adresu pozvánka, na základe ktorej sa môže pripojiť na vyučovaciu hodinu.</w:t>
            </w:r>
          </w:p>
        </w:tc>
      </w:tr>
      <w:tr w:rsidR="00A8736E" w:rsidTr="0025150A">
        <w:tc>
          <w:tcPr>
            <w:tcW w:w="4531" w:type="dxa"/>
            <w:gridSpan w:val="2"/>
          </w:tcPr>
          <w:p w:rsidR="00A8736E" w:rsidRPr="00A8736E" w:rsidRDefault="00A8736E" w:rsidP="00267C65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8736E">
              <w:rPr>
                <w:rFonts w:ascii="Times New Roman" w:hAnsi="Times New Roman" w:cs="Times New Roman"/>
                <w:sz w:val="20"/>
                <w:szCs w:val="20"/>
              </w:rPr>
              <w:t>Partneri vysokej školy pri zabezpečovaní vzdelávacích činností študijného programu a charakteristika ich participácie</w:t>
            </w:r>
          </w:p>
        </w:tc>
        <w:tc>
          <w:tcPr>
            <w:tcW w:w="4529" w:type="dxa"/>
          </w:tcPr>
          <w:p w:rsidR="00A8736E" w:rsidRDefault="00A8736E" w:rsidP="008D5C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 zabezpečovaní vzdelávacích činností v tomto študijnom programe nemá fakulta partnerov.</w:t>
            </w:r>
          </w:p>
        </w:tc>
      </w:tr>
      <w:tr w:rsidR="00A8736E" w:rsidTr="0025150A">
        <w:tc>
          <w:tcPr>
            <w:tcW w:w="4531" w:type="dxa"/>
            <w:gridSpan w:val="2"/>
          </w:tcPr>
          <w:p w:rsidR="00A8736E" w:rsidRPr="00A8736E" w:rsidRDefault="00A8736E" w:rsidP="00267C65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8736E">
              <w:rPr>
                <w:rFonts w:ascii="Times New Roman" w:hAnsi="Times New Roman" w:cs="Times New Roman"/>
                <w:sz w:val="20"/>
                <w:szCs w:val="20"/>
              </w:rPr>
              <w:t>Charakteristika na možností sociálneho, športového, kultúrneho, duchovného a spoločenského vyžitia</w:t>
            </w:r>
          </w:p>
        </w:tc>
        <w:tc>
          <w:tcPr>
            <w:tcW w:w="4529" w:type="dxa"/>
          </w:tcPr>
          <w:p w:rsidR="00A8736E" w:rsidRDefault="000839D3" w:rsidP="008D5C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Aktívne trávenie voľného času v rámci fakulty je </w:t>
            </w:r>
            <w:r w:rsidR="003711FC">
              <w:rPr>
                <w:rFonts w:ascii="Times New Roman" w:hAnsi="Times New Roman"/>
                <w:sz w:val="16"/>
                <w:szCs w:val="16"/>
              </w:rPr>
              <w:t xml:space="preserve">pre študentov </w:t>
            </w:r>
            <w:r>
              <w:rPr>
                <w:rFonts w:ascii="Times New Roman" w:hAnsi="Times New Roman"/>
                <w:sz w:val="16"/>
                <w:szCs w:val="16"/>
              </w:rPr>
              <w:t>možné v týchto súčastiach:</w:t>
            </w:r>
          </w:p>
          <w:p w:rsidR="000839D3" w:rsidRDefault="000839D3" w:rsidP="000839D3">
            <w:pPr>
              <w:pStyle w:val="Odsekzoznamu"/>
              <w:numPr>
                <w:ilvl w:val="0"/>
                <w:numId w:val="12"/>
              </w:numPr>
              <w:ind w:left="174"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Folklórny súbor Gymnik s tanečnou a hudobnou zložkou (</w:t>
            </w:r>
            <w:hyperlink r:id="rId79" w:history="1">
              <w:r w:rsidRPr="008F1A3D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www.gymnik.sk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0839D3" w:rsidRDefault="000839D3" w:rsidP="000839D3">
            <w:pPr>
              <w:pStyle w:val="Odsekzoznamu"/>
              <w:numPr>
                <w:ilvl w:val="0"/>
                <w:numId w:val="12"/>
              </w:numPr>
              <w:ind w:left="174"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Vysokoškolský športový klub Lafranconi so sekciami gymnastiky, plávania, triatlonu, vodných športov, tancov a športových </w:t>
            </w:r>
            <w:r w:rsidR="003711FC">
              <w:rPr>
                <w:rFonts w:ascii="Times New Roman" w:hAnsi="Times New Roman"/>
                <w:sz w:val="16"/>
                <w:szCs w:val="16"/>
              </w:rPr>
              <w:t>hier (</w:t>
            </w:r>
            <w:hyperlink r:id="rId80" w:history="1">
              <w:r w:rsidR="003711FC" w:rsidRPr="008F1A3D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www.lafranconi.sk</w:t>
              </w:r>
            </w:hyperlink>
            <w:r w:rsidR="003711FC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3711FC" w:rsidRPr="003711FC" w:rsidRDefault="003711FC" w:rsidP="003711FC">
            <w:pPr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Študenti môžu aktívne športovať aj v iných univerzitných </w:t>
            </w:r>
            <w:r w:rsidRPr="003711FC">
              <w:rPr>
                <w:rFonts w:ascii="Times New Roman" w:hAnsi="Times New Roman" w:cs="Times New Roman"/>
                <w:sz w:val="16"/>
                <w:szCs w:val="16"/>
              </w:rPr>
              <w:t>športových kluboch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ktorých zoznam so športovými sekciami možno nájsť na </w:t>
            </w:r>
            <w:hyperlink r:id="rId81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www.saus.sk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4B7DBC" w:rsidTr="0025150A">
        <w:tc>
          <w:tcPr>
            <w:tcW w:w="4531" w:type="dxa"/>
            <w:gridSpan w:val="2"/>
          </w:tcPr>
          <w:p w:rsidR="004B7DBC" w:rsidRPr="004B7DBC" w:rsidRDefault="004B7DBC" w:rsidP="00267C65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B7DBC">
              <w:rPr>
                <w:rFonts w:ascii="Times New Roman" w:hAnsi="Times New Roman" w:cs="Times New Roman"/>
                <w:sz w:val="20"/>
                <w:szCs w:val="20"/>
              </w:rPr>
              <w:t>Možnosti a podmienky účasti študentov študijného programu na mobilitách a stážach (s uvedením kontaktov), pokyny na prihlasovanie, pravidlá uznávania tohto vzdelávania</w:t>
            </w:r>
          </w:p>
        </w:tc>
        <w:tc>
          <w:tcPr>
            <w:tcW w:w="4529" w:type="dxa"/>
          </w:tcPr>
          <w:p w:rsidR="004B7DBC" w:rsidRDefault="004B7DBC" w:rsidP="004B7D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 mobilitách a stážach sa môžu študenti zúčastniť najmä v rámci programu Erasmus+ (</w:t>
            </w:r>
            <w:hyperlink r:id="rId82" w:history="1">
              <w:r w:rsidR="00E5159F" w:rsidRPr="008F1A3D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https://fsport.uniba.sk/medzinarodne-vztahy/erasmus/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), ale aj v rámci iných programov (</w:t>
            </w:r>
            <w:hyperlink r:id="rId83" w:history="1">
              <w:r w:rsidR="00E5159F" w:rsidRPr="008F1A3D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https://uniba.sk/medzinarodne-vztahy/ostatne-mobilitne-programy/</w:t>
              </w:r>
            </w:hyperlink>
            <w:r w:rsidR="00E5159F">
              <w:rPr>
                <w:rFonts w:ascii="Times New Roman" w:hAnsi="Times New Roman"/>
                <w:sz w:val="16"/>
                <w:szCs w:val="16"/>
              </w:rPr>
              <w:t xml:space="preserve">). Podmienky a pokyny na prihlasovanie  sú uvedené pri každej výzve. </w:t>
            </w:r>
          </w:p>
          <w:p w:rsidR="00E5159F" w:rsidRDefault="00E5159F" w:rsidP="004B7D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159F" w:rsidRDefault="00E5159F" w:rsidP="004B7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Pravidlá uznávania vzdelávania v rámci mobilít sú v študijnom poriadku (</w:t>
            </w:r>
            <w:hyperlink r:id="rId84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https://fsport.uniba.sk/fileadmin/ftvs/legislativa/vnutorne-_predpisy/rok_2020/Vp_2020_2_-Studijny_poriadok_FTVS_UK.pdf</w:t>
              </w:r>
            </w:hyperlink>
            <w:r w:rsidR="00325704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najmä v čl. 18.</w:t>
            </w:r>
          </w:p>
          <w:p w:rsidR="00E5159F" w:rsidRDefault="00E5159F" w:rsidP="004B7D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9F" w:rsidRDefault="00E5159F" w:rsidP="004B7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Kontaktná osoba:</w:t>
            </w:r>
          </w:p>
          <w:p w:rsidR="00E5159F" w:rsidRDefault="00E5159F" w:rsidP="004B7D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Mgr. Marcela Rychtáriková</w:t>
            </w:r>
          </w:p>
          <w:p w:rsidR="00E5159F" w:rsidRDefault="00906CDB" w:rsidP="00E5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5" w:history="1">
              <w:r w:rsidR="00E5159F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marcela.rychtarikova@uniba.sk</w:t>
              </w:r>
            </w:hyperlink>
          </w:p>
          <w:p w:rsidR="00E5159F" w:rsidRDefault="00E5159F" w:rsidP="00E51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9F" w:rsidRDefault="00E5159F" w:rsidP="00E5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Problematika mobilít spadá do kompetencií prodekanky pre vedeckovýskumnú činnosť a zahraničné vzťahy:</w:t>
            </w:r>
          </w:p>
          <w:p w:rsidR="00E5159F" w:rsidRDefault="00E5159F" w:rsidP="00E5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Mgr-. et Mgr. Petra Pačesová, PhD.</w:t>
            </w:r>
          </w:p>
          <w:p w:rsidR="00E5159F" w:rsidRPr="00E5159F" w:rsidRDefault="00906CDB" w:rsidP="00E5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 w:history="1">
              <w:r w:rsidR="00E5159F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petra.pacesova@uniba.sk</w:t>
              </w:r>
            </w:hyperlink>
            <w:r w:rsidR="00E515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241EBA" w:rsidRDefault="00241EBA" w:rsidP="007D1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3"/>
        <w:gridCol w:w="5127"/>
      </w:tblGrid>
      <w:tr w:rsidR="00002841" w:rsidTr="002401F3">
        <w:tc>
          <w:tcPr>
            <w:tcW w:w="9060" w:type="dxa"/>
            <w:gridSpan w:val="2"/>
            <w:shd w:val="clear" w:color="auto" w:fill="E7E6E6" w:themeFill="background2"/>
          </w:tcPr>
          <w:p w:rsidR="00002841" w:rsidRPr="005252F8" w:rsidRDefault="00002841" w:rsidP="00002841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POŽADOVANÉ SCHOPNOSTI A PREDPOKLADY UCHÁDZAČA O ŠTÚDIUM ŠTUDIJNÉHO PRPOGRAMU</w:t>
            </w:r>
          </w:p>
        </w:tc>
      </w:tr>
      <w:tr w:rsidR="00002841" w:rsidTr="002401F3">
        <w:tc>
          <w:tcPr>
            <w:tcW w:w="4530" w:type="dxa"/>
          </w:tcPr>
          <w:p w:rsidR="00002841" w:rsidRPr="006C6C46" w:rsidRDefault="006C6C46" w:rsidP="006C6C46">
            <w:pPr>
              <w:pStyle w:val="Odsekzoznamu"/>
              <w:numPr>
                <w:ilvl w:val="0"/>
                <w:numId w:val="29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C6C46">
              <w:rPr>
                <w:rFonts w:ascii="Times New Roman" w:hAnsi="Times New Roman" w:cs="Times New Roman"/>
                <w:sz w:val="20"/>
                <w:szCs w:val="20"/>
              </w:rPr>
              <w:t>Požadované schopnosti a predpoklady potrebné na prijatie na štúdium</w:t>
            </w:r>
          </w:p>
        </w:tc>
        <w:tc>
          <w:tcPr>
            <w:tcW w:w="4530" w:type="dxa"/>
          </w:tcPr>
          <w:p w:rsidR="00002841" w:rsidRDefault="006C6C46" w:rsidP="00BD7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 štúdium študijného programu 3. stupňa vedy o športe možno prijať absolventov 2. stupňa štúdia </w:t>
            </w:r>
            <w:r w:rsidR="00DF576A">
              <w:rPr>
                <w:rFonts w:ascii="Times New Roman" w:hAnsi="Times New Roman" w:cs="Times New Roman"/>
                <w:sz w:val="16"/>
                <w:szCs w:val="16"/>
              </w:rPr>
              <w:t>zo študijných programov</w:t>
            </w:r>
            <w:r w:rsidR="00BD7398">
              <w:rPr>
                <w:rFonts w:ascii="Times New Roman" w:hAnsi="Times New Roman" w:cs="Times New Roman"/>
                <w:sz w:val="16"/>
                <w:szCs w:val="16"/>
              </w:rPr>
              <w:t xml:space="preserve">, ktoré v sebe integrujú nosné témy jadra študijného odboru </w:t>
            </w:r>
            <w:r w:rsidR="00A94487">
              <w:rPr>
                <w:rFonts w:ascii="Times New Roman" w:hAnsi="Times New Roman" w:cs="Times New Roman"/>
                <w:sz w:val="16"/>
                <w:szCs w:val="16"/>
              </w:rPr>
              <w:t xml:space="preserve">vedy o športe </w:t>
            </w:r>
            <w:r w:rsidR="00BD7398">
              <w:rPr>
                <w:rFonts w:ascii="Times New Roman" w:hAnsi="Times New Roman" w:cs="Times New Roman"/>
                <w:sz w:val="16"/>
                <w:szCs w:val="16"/>
              </w:rPr>
              <w:t>podľa orientácie (príloha vedy o športe k Vyhláške Ministerstva školstva, vedy, výskumu a športu Slovenskej republiky č. 244/2019 Z. z. o sústave študijných odborov Slovenskej republiky.</w:t>
            </w:r>
          </w:p>
          <w:p w:rsidR="00BD7398" w:rsidRDefault="00572A3A" w:rsidP="00365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Fakulta, podľa čl. 3, ods. 2, Vnútorného predpisu č. 4/2021, Pravidlá prijímacieho konania na UK v Bratislave (</w:t>
            </w:r>
            <w:hyperlink r:id="rId87" w:history="1">
              <w:r w:rsidRPr="00BE2A76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https://uniba.sk/fileadmin/ruk/legislativa/2021/Vp_2021_04.pdf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) vypisuje aj ďalšie podmienky prijatia na štúdium.</w:t>
            </w:r>
            <w:r w:rsidR="0081749A">
              <w:rPr>
                <w:rFonts w:ascii="Times New Roman" w:hAnsi="Times New Roman" w:cs="Times New Roman"/>
                <w:sz w:val="16"/>
                <w:szCs w:val="16"/>
              </w:rPr>
              <w:t xml:space="preserve"> Pre existujúce študijné programy tu: </w:t>
            </w:r>
            <w:hyperlink r:id="rId88" w:history="1">
              <w:r w:rsidR="0081749A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https://fsport.uniba.sk/fileadmin/ftvs/studium/01_uchadzac/01-03_doktorand/pk_ar_2021-2022/AS_PK-III-stupen-_PhD_2021_2022_schvalene_v_AS_FTVS_UK.pdf</w:t>
              </w:r>
            </w:hyperlink>
            <w:r w:rsidR="0081749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1749A" w:rsidRDefault="0081749A" w:rsidP="00365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Kritériá hodnotenia uchádzača na prijímacej skúške </w:t>
            </w:r>
            <w:r w:rsidR="004C20B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4C20B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existujúce študijné programy tu: </w:t>
            </w:r>
            <w:hyperlink r:id="rId89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https://fsport.uniba.sk/fileadmin/ftvs/studium/01_uchadzac/01-03_doktorand/pk_ar_2021-2022/Kriteria_priloha_1_PhD_2021_2022_schvalene_v_AS_FTVS_UK.pdf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749A" w:rsidRPr="00A428C0" w:rsidRDefault="0081749A" w:rsidP="00365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3. stupeň štúdia musí byť vždy prijímacia skúška.</w:t>
            </w:r>
          </w:p>
        </w:tc>
      </w:tr>
      <w:tr w:rsidR="004C20B8" w:rsidTr="002401F3">
        <w:tc>
          <w:tcPr>
            <w:tcW w:w="4530" w:type="dxa"/>
          </w:tcPr>
          <w:p w:rsidR="004C20B8" w:rsidRPr="006C6C46" w:rsidRDefault="004C20B8" w:rsidP="006C6C46">
            <w:pPr>
              <w:pStyle w:val="Odsekzoznamu"/>
              <w:numPr>
                <w:ilvl w:val="0"/>
                <w:numId w:val="29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Postupy prijímania na štúdium</w:t>
            </w:r>
          </w:p>
        </w:tc>
        <w:tc>
          <w:tcPr>
            <w:tcW w:w="4530" w:type="dxa"/>
          </w:tcPr>
          <w:p w:rsidR="004C20B8" w:rsidRDefault="004C20B8" w:rsidP="00BD7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Bezpredmetné, nový študijný program. </w:t>
            </w:r>
          </w:p>
          <w:p w:rsidR="004C20B8" w:rsidRDefault="004C20B8" w:rsidP="00BD7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 existujúcich študijných programoch sú postupy nasledovné:</w:t>
            </w:r>
          </w:p>
          <w:p w:rsidR="001B6249" w:rsidRPr="001B6249" w:rsidRDefault="001B6249" w:rsidP="001B6249">
            <w:pPr>
              <w:pStyle w:val="Odsekzoznamu"/>
              <w:numPr>
                <w:ilvl w:val="0"/>
                <w:numId w:val="12"/>
              </w:numPr>
              <w:ind w:left="206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Výber témy dizertačnej práce uchádzačom o štúdium a jeho úvodná spolupráca s potenciálnym školiteľom.</w:t>
            </w:r>
          </w:p>
          <w:p w:rsidR="004C20B8" w:rsidRDefault="004C20B8" w:rsidP="00E45E42">
            <w:pPr>
              <w:pStyle w:val="Odsekzoznamu"/>
              <w:numPr>
                <w:ilvl w:val="0"/>
                <w:numId w:val="12"/>
              </w:numPr>
              <w:ind w:left="206" w:hanging="2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Podanie prihlášky</w:t>
            </w:r>
            <w:r w:rsidR="001B6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5E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90" w:history="1">
              <w:r w:rsidR="00E45E42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https://fsport.uniba.sk/fileadmin/ftvs/studium/01_uchadzac/01-03_doktorand/pk_ar_2019-2020/prihlaska_na_VS_III.stupen.pdf</w:t>
              </w:r>
            </w:hyperlink>
            <w:r w:rsidR="00E45E4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1B6249">
              <w:rPr>
                <w:rFonts w:ascii="Times New Roman" w:hAnsi="Times New Roman" w:cs="Times New Roman"/>
                <w:sz w:val="16"/>
                <w:szCs w:val="16"/>
              </w:rPr>
              <w:t>a prijímacia skúška.</w:t>
            </w:r>
            <w:r w:rsidR="00E45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6249">
              <w:rPr>
                <w:rFonts w:ascii="Times New Roman" w:hAnsi="Times New Roman" w:cs="Times New Roman"/>
                <w:sz w:val="16"/>
                <w:szCs w:val="16"/>
              </w:rPr>
              <w:t>Na prijímacej skúške prezentácia a rozprava k projektu uchádzača (projekt je povinná časť podkladov k prijímacej skúške).</w:t>
            </w:r>
          </w:p>
          <w:p w:rsidR="001B6249" w:rsidRDefault="003A35E6" w:rsidP="001B6249">
            <w:pPr>
              <w:pStyle w:val="Odsekzoznamu"/>
              <w:numPr>
                <w:ilvl w:val="0"/>
                <w:numId w:val="12"/>
              </w:numPr>
              <w:ind w:left="206" w:hanging="2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Rámcový obsah prijímacej skúšky v existujúcich študijných programoch: </w:t>
            </w:r>
            <w:hyperlink r:id="rId91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https://fsport.uniba.sk/fileadmin/ftvs/studium/01_uchadzac/01-03_doktorand/pk_ar_2021-2022/AS_PK-III-stupen-_PhD_2021_2022_schvalene_v_AS_FTVS_UK.pdf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A35E6" w:rsidRPr="002401F3" w:rsidRDefault="003A35E6" w:rsidP="001B6249">
            <w:pPr>
              <w:pStyle w:val="Odsekzoznamu"/>
              <w:numPr>
                <w:ilvl w:val="0"/>
                <w:numId w:val="12"/>
              </w:numPr>
              <w:ind w:left="206" w:hanging="2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Kritéria hodnotenia uchádzača na prijímacej skúške: </w:t>
            </w:r>
            <w:hyperlink r:id="rId92" w:history="1">
              <w:r w:rsidRPr="002401F3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https://fsport.uniba.sk/fileadmin/ftvs/studium/01_uchadzac/01-03_doktorand/pk_ar_2021-2022/Kriteria_priloha_1_PhD_2021_2022_schvalene_v_-AS_FTVS_UK.pdf</w:t>
              </w:r>
            </w:hyperlink>
          </w:p>
          <w:p w:rsidR="003A35E6" w:rsidRPr="002401F3" w:rsidRDefault="003A35E6" w:rsidP="001B6249">
            <w:pPr>
              <w:pStyle w:val="Odsekzoznamu"/>
              <w:numPr>
                <w:ilvl w:val="0"/>
                <w:numId w:val="12"/>
              </w:numPr>
              <w:ind w:left="206" w:hanging="206"/>
              <w:rPr>
                <w:rFonts w:ascii="Times New Roman" w:hAnsi="Times New Roman" w:cs="Times New Roman"/>
                <w:sz w:val="16"/>
                <w:szCs w:val="16"/>
              </w:rPr>
            </w:pPr>
            <w:r w:rsidRPr="002401F3">
              <w:rPr>
                <w:rFonts w:ascii="Times New Roman" w:hAnsi="Times New Roman" w:cs="Times New Roman"/>
                <w:sz w:val="16"/>
                <w:szCs w:val="16"/>
              </w:rPr>
              <w:t>Rozhodnutie prijímacej komisie a návrh dekanovi fakulty na prijatie alebo neprijatie uchádzača.</w:t>
            </w:r>
          </w:p>
          <w:p w:rsidR="002401F3" w:rsidRDefault="002401F3" w:rsidP="002401F3">
            <w:pPr>
              <w:pStyle w:val="Odsekzoznamu"/>
              <w:numPr>
                <w:ilvl w:val="0"/>
                <w:numId w:val="12"/>
              </w:numPr>
              <w:ind w:left="206" w:hanging="206"/>
              <w:rPr>
                <w:rFonts w:ascii="Times New Roman" w:hAnsi="Times New Roman" w:cs="Times New Roman"/>
                <w:sz w:val="16"/>
                <w:szCs w:val="16"/>
              </w:rPr>
            </w:pPr>
            <w:r w:rsidRPr="002401F3">
              <w:rPr>
                <w:rFonts w:ascii="Times New Roman" w:hAnsi="Times New Roman" w:cs="Times New Roman"/>
                <w:sz w:val="16"/>
                <w:szCs w:val="16"/>
              </w:rPr>
              <w:t xml:space="preserve">O výsledku prijímacej skúšky sa vyhotoví zápisnica, v ktorej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sú</w:t>
            </w:r>
            <w:r w:rsidRPr="00240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zoradení </w:t>
            </w:r>
            <w:r w:rsidRPr="002401F3">
              <w:rPr>
                <w:rFonts w:ascii="Times New Roman" w:hAnsi="Times New Roman" w:cs="Times New Roman"/>
                <w:sz w:val="16"/>
                <w:szCs w:val="16"/>
              </w:rPr>
              <w:t>uchádzači podľa počtu dosiahnutých bodov s odporúčaním na prijatie alebo n</w:t>
            </w:r>
            <w:r w:rsidR="00E45E4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2401F3">
              <w:rPr>
                <w:rFonts w:ascii="Times New Roman" w:hAnsi="Times New Roman" w:cs="Times New Roman"/>
                <w:sz w:val="16"/>
                <w:szCs w:val="16"/>
              </w:rPr>
              <w:t xml:space="preserve"> neprijatie na štúdium. </w:t>
            </w:r>
          </w:p>
          <w:p w:rsidR="003A35E6" w:rsidRDefault="002401F3" w:rsidP="002401F3">
            <w:pPr>
              <w:pStyle w:val="Odsekzoznamu"/>
              <w:numPr>
                <w:ilvl w:val="0"/>
                <w:numId w:val="12"/>
              </w:numPr>
              <w:ind w:left="206" w:hanging="206"/>
              <w:rPr>
                <w:rFonts w:ascii="Times New Roman" w:hAnsi="Times New Roman" w:cs="Times New Roman"/>
                <w:sz w:val="16"/>
                <w:szCs w:val="16"/>
              </w:rPr>
            </w:pPr>
            <w:r w:rsidRPr="002401F3">
              <w:rPr>
                <w:rFonts w:ascii="Times New Roman" w:hAnsi="Times New Roman" w:cs="Times New Roman"/>
                <w:sz w:val="16"/>
                <w:szCs w:val="16"/>
              </w:rPr>
              <w:t>V prípade rovnakého počtu dosiahnutých bodov musí prijímacia komisia stanoviť jednoznačné poradie uchádzačov</w:t>
            </w:r>
            <w:r w:rsidR="00E67E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57534" w:rsidRPr="004C20B8" w:rsidRDefault="00D57534" w:rsidP="002401F3">
            <w:pPr>
              <w:pStyle w:val="Odsekzoznamu"/>
              <w:numPr>
                <w:ilvl w:val="0"/>
                <w:numId w:val="12"/>
              </w:numPr>
              <w:ind w:left="206" w:hanging="2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Rozhodnutie dekana o prijatí alebo neprijatí uchádzača a doručenie rozhodnutia uchádzačovi.</w:t>
            </w:r>
          </w:p>
        </w:tc>
      </w:tr>
      <w:tr w:rsidR="00D57534" w:rsidTr="002401F3">
        <w:tc>
          <w:tcPr>
            <w:tcW w:w="4530" w:type="dxa"/>
          </w:tcPr>
          <w:p w:rsidR="00D57534" w:rsidRDefault="00D57534" w:rsidP="006C6C46">
            <w:pPr>
              <w:pStyle w:val="Odsekzoznamu"/>
              <w:numPr>
                <w:ilvl w:val="0"/>
                <w:numId w:val="29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Výsledky prijímacieho konania za posledné obdobie</w:t>
            </w:r>
          </w:p>
        </w:tc>
        <w:tc>
          <w:tcPr>
            <w:tcW w:w="4530" w:type="dxa"/>
          </w:tcPr>
          <w:p w:rsidR="00D57534" w:rsidRDefault="00D57534" w:rsidP="00BD7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</w:tc>
      </w:tr>
    </w:tbl>
    <w:p w:rsidR="00241EBA" w:rsidRDefault="00241EBA" w:rsidP="007D1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57534" w:rsidTr="00107D55">
        <w:tc>
          <w:tcPr>
            <w:tcW w:w="9060" w:type="dxa"/>
            <w:gridSpan w:val="2"/>
            <w:shd w:val="clear" w:color="auto" w:fill="E7E6E6" w:themeFill="background2"/>
          </w:tcPr>
          <w:p w:rsidR="00D57534" w:rsidRPr="005252F8" w:rsidRDefault="00D57534" w:rsidP="00D57534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</w:t>
            </w:r>
            <w:r w:rsidR="002B3A4E">
              <w:rPr>
                <w:rFonts w:ascii="Times New Roman" w:hAnsi="Times New Roman" w:cs="Times New Roman"/>
                <w:b/>
                <w:sz w:val="20"/>
                <w:szCs w:val="20"/>
              </w:rPr>
              <w:t>ÄTNÁ VÄZBA NA KVALITU POSKYTOVANÉHO VZDELÁVANIA</w:t>
            </w:r>
          </w:p>
        </w:tc>
      </w:tr>
      <w:tr w:rsidR="00D57534" w:rsidTr="00107D55">
        <w:tc>
          <w:tcPr>
            <w:tcW w:w="4530" w:type="dxa"/>
          </w:tcPr>
          <w:p w:rsidR="00D57534" w:rsidRPr="002B3A4E" w:rsidRDefault="002B3A4E" w:rsidP="002B3A4E">
            <w:pPr>
              <w:pStyle w:val="Odsekzoznamu"/>
              <w:numPr>
                <w:ilvl w:val="0"/>
                <w:numId w:val="3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3A4E">
              <w:rPr>
                <w:rFonts w:ascii="Times New Roman" w:hAnsi="Times New Roman" w:cs="Times New Roman"/>
                <w:sz w:val="20"/>
                <w:szCs w:val="20"/>
              </w:rPr>
              <w:t>Postupy monitorovania a hodnotenia názorov študentov na kvalitu študijného programu</w:t>
            </w:r>
          </w:p>
        </w:tc>
        <w:tc>
          <w:tcPr>
            <w:tcW w:w="4530" w:type="dxa"/>
          </w:tcPr>
          <w:p w:rsidR="00075AFD" w:rsidRPr="00A428C0" w:rsidRDefault="002B3A4E" w:rsidP="00DE6F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Podľa § 70, ods. 1, písm. h) zákona č. 131/2002 Z. z. o vysokých školách a o zmene a doplnení niektorých zákonov, má študent právo a</w:t>
            </w:r>
            <w:r w:rsidR="007F02A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poň raz ročne sa vyjadriť formou anonymného dotazníka </w:t>
            </w:r>
            <w:r w:rsidR="007F02AD">
              <w:rPr>
                <w:rFonts w:ascii="Times New Roman" w:hAnsi="Times New Roman" w:cs="Times New Roman"/>
                <w:sz w:val="16"/>
                <w:szCs w:val="16"/>
              </w:rPr>
              <w:t>ku kvalite výučby a k učiteľom (študentská anketa).</w:t>
            </w:r>
          </w:p>
        </w:tc>
      </w:tr>
      <w:tr w:rsidR="00194E03" w:rsidTr="00107D55">
        <w:tc>
          <w:tcPr>
            <w:tcW w:w="4530" w:type="dxa"/>
          </w:tcPr>
          <w:p w:rsidR="00194E03" w:rsidRPr="002B3A4E" w:rsidRDefault="00194E03" w:rsidP="002B3A4E">
            <w:pPr>
              <w:pStyle w:val="Odsekzoznamu"/>
              <w:numPr>
                <w:ilvl w:val="0"/>
                <w:numId w:val="3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Výsledky spätnej väzby študentov a súvisiace opatrenia </w:t>
            </w:r>
            <w:r w:rsidR="00CD2FA0">
              <w:rPr>
                <w:rFonts w:ascii="Times New Roman" w:hAnsi="Times New Roman" w:cs="Times New Roman"/>
                <w:sz w:val="20"/>
                <w:szCs w:val="20"/>
              </w:rPr>
              <w:t>na zvyšovanie kvality študijného programu.</w:t>
            </w:r>
          </w:p>
        </w:tc>
        <w:tc>
          <w:tcPr>
            <w:tcW w:w="4530" w:type="dxa"/>
          </w:tcPr>
          <w:p w:rsidR="00CD2FA0" w:rsidRDefault="00CD2FA0" w:rsidP="00CD2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Anketa bola spustená centrálne v rámci akademického informačného systému. Študenti boli oboznámení so spustením ankety a to oznamom na webovej stránke fakulty, správami do ich e-mailových schránok a tiež v rámci sociálnych sietí. V roku 2018 sa v ankete z fakulty zúčastnilo 139 študentov</w:t>
            </w:r>
            <w:r w:rsidR="00A94487">
              <w:rPr>
                <w:rFonts w:ascii="Times New Roman" w:hAnsi="Times New Roman" w:cs="Times New Roman"/>
                <w:sz w:val="16"/>
                <w:szCs w:val="16"/>
              </w:rPr>
              <w:t xml:space="preserve"> (z cca 1000)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čo je nízky počet na realizáciu adekvátnych záverov vo vzťahu k zlepšovaniu vzdelávania. V roku 2019 sa v ankete zúčastnilo len 37 študentov</w:t>
            </w:r>
            <w:r w:rsidR="00A94487">
              <w:rPr>
                <w:rFonts w:ascii="Times New Roman" w:hAnsi="Times New Roman" w:cs="Times New Roman"/>
                <w:sz w:val="16"/>
                <w:szCs w:val="16"/>
              </w:rPr>
              <w:t xml:space="preserve"> (z cca 1000)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Študenti často nevyplnili anketu kompletne. Vyskytovali sa v nej zo strany študentov nepresnosti. Študenti v mnohých prípadoch neoznačili správneho vyučujúceho v prípade, keď predmet vyučovalo viac učiteľov.</w:t>
            </w:r>
          </w:p>
          <w:p w:rsidR="00194E03" w:rsidRDefault="00CD2FA0" w:rsidP="00CD2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Vedenie fakulty rozhodlo, že v roku 2020 sa spustí anketa na nezávislej platforme, mimo akademického informačného systému. Pripravili sme všetky položky i technické zabezpečenie na hodnoten</w:t>
            </w:r>
            <w:r w:rsidR="00A22EFD">
              <w:rPr>
                <w:rFonts w:ascii="Times New Roman" w:hAnsi="Times New Roman" w:cs="Times New Roman"/>
                <w:sz w:val="16"/>
                <w:szCs w:val="16"/>
              </w:rPr>
              <w:t>ie letného semestra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9/2020. Tento semester bol však poznačený pandémiou COVID-19, dlhším obdobím nečinnosti a postupným prechodom na dištančnú metódu výučby. Z uvedeného dôvodu sa anketa nerealizovala a vedenie fakulty rozhodlo anketu realizovať za zimný semester 2020/2021.</w:t>
            </w:r>
          </w:p>
          <w:p w:rsidR="004D01D1" w:rsidRDefault="004D01D1" w:rsidP="00CD2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Opatrenia na zvýšenie účasti študentov v študentskej ankete uvedené v časti 9.1 Vnútornej hodnotiacej správy k študijnému programu.</w:t>
            </w:r>
            <w:bookmarkStart w:id="0" w:name="_GoBack"/>
            <w:bookmarkEnd w:id="0"/>
          </w:p>
        </w:tc>
      </w:tr>
      <w:tr w:rsidR="00CD2FA0" w:rsidTr="00107D55">
        <w:tc>
          <w:tcPr>
            <w:tcW w:w="4530" w:type="dxa"/>
          </w:tcPr>
          <w:p w:rsidR="00CD2FA0" w:rsidRDefault="00CD2FA0" w:rsidP="002B3A4E">
            <w:pPr>
              <w:pStyle w:val="Odsekzoznamu"/>
              <w:numPr>
                <w:ilvl w:val="0"/>
                <w:numId w:val="3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Výsledky spätnej väzby absolventov a súvisiace opatrenia na zvyšovanie kvality študijného programu</w:t>
            </w:r>
          </w:p>
        </w:tc>
        <w:tc>
          <w:tcPr>
            <w:tcW w:w="4530" w:type="dxa"/>
          </w:tcPr>
          <w:p w:rsidR="00CD2FA0" w:rsidRDefault="00CD2FA0" w:rsidP="00CD2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Bezpredmetné, nový študijný program.</w:t>
            </w:r>
          </w:p>
        </w:tc>
      </w:tr>
    </w:tbl>
    <w:p w:rsidR="00D57534" w:rsidRDefault="00D57534" w:rsidP="007D1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2FA0" w:rsidTr="00107D55">
        <w:tc>
          <w:tcPr>
            <w:tcW w:w="9060" w:type="dxa"/>
            <w:gridSpan w:val="2"/>
            <w:shd w:val="clear" w:color="auto" w:fill="E7E6E6" w:themeFill="background2"/>
          </w:tcPr>
          <w:p w:rsidR="00CD2FA0" w:rsidRPr="005252F8" w:rsidRDefault="00CD2FA0" w:rsidP="00CD2FA0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ODKAZY NA ĎALŠIE RELEVANTNÉ VNÚTORNÉ PREDPISY</w:t>
            </w:r>
            <w:r w:rsidR="00B8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 INFORMÁCIE TÝKAJÚCE SA ŠTÚDIA ALEBO ŠTUDENTA ŠTUDIJNÉHO PROGRAMU</w:t>
            </w:r>
          </w:p>
        </w:tc>
      </w:tr>
      <w:tr w:rsidR="00CD2FA0" w:rsidTr="00107D55">
        <w:tc>
          <w:tcPr>
            <w:tcW w:w="4530" w:type="dxa"/>
          </w:tcPr>
          <w:p w:rsidR="00CD2FA0" w:rsidRPr="00B87D43" w:rsidRDefault="00B87D43" w:rsidP="00B87D43">
            <w:pPr>
              <w:pStyle w:val="Odsekzoznamu"/>
              <w:numPr>
                <w:ilvl w:val="0"/>
                <w:numId w:val="1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Sprievodca štúdiom</w:t>
            </w:r>
          </w:p>
        </w:tc>
        <w:tc>
          <w:tcPr>
            <w:tcW w:w="4530" w:type="dxa"/>
          </w:tcPr>
          <w:p w:rsidR="00CD2FA0" w:rsidRPr="00A428C0" w:rsidRDefault="00B87D43" w:rsidP="00107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Sprievodca štúdiom je ročenka fakulty na daný akademický rok: </w:t>
            </w:r>
            <w:hyperlink r:id="rId93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https://fsport.uniba.sk/fileadmin/ftvs/admin/dokumenty/FTVS-UK_rocenka_20-21_elektronicka_verzia.pdf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87D43" w:rsidTr="00107D55">
        <w:tc>
          <w:tcPr>
            <w:tcW w:w="4530" w:type="dxa"/>
          </w:tcPr>
          <w:p w:rsidR="00B87D43" w:rsidRDefault="00B87D43" w:rsidP="00B87D43">
            <w:pPr>
              <w:pStyle w:val="Odsekzoznamu"/>
              <w:numPr>
                <w:ilvl w:val="0"/>
                <w:numId w:val="1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Ubytovacie poriadky</w:t>
            </w:r>
          </w:p>
        </w:tc>
        <w:tc>
          <w:tcPr>
            <w:tcW w:w="4530" w:type="dxa"/>
          </w:tcPr>
          <w:p w:rsidR="00B87D43" w:rsidRDefault="00B87D43" w:rsidP="00107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Internátny poriadok študentského domova Lafranconi: </w:t>
            </w:r>
            <w:hyperlink r:id="rId94" w:history="1">
              <w:r w:rsidR="00F932D6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https://fsport.uniba.sk/fileadmin/ftvs/Sluzby/SD/VP-_1_2015_Internatny_poriadok.pdf</w:t>
              </w:r>
            </w:hyperlink>
            <w:r w:rsidR="00F932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932D6" w:rsidRDefault="00F932D6" w:rsidP="00107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2D6" w:rsidRDefault="00F932D6" w:rsidP="00107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Študenti môžu za mimoškolskú činnosť získavať body, ktoré im pomôžu pri prideľovaní ubytovania: </w:t>
            </w:r>
            <w:hyperlink r:id="rId95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https://fsport.uniba.sk/fileadmin/ftvs/legislativa/smernice/-Rok_2018/Smernica_dekana_SD_mimoskol_cinnost_2018.pdf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932D6" w:rsidTr="00107D55">
        <w:tc>
          <w:tcPr>
            <w:tcW w:w="4530" w:type="dxa"/>
          </w:tcPr>
          <w:p w:rsidR="00F932D6" w:rsidRDefault="00F932D6" w:rsidP="00F932D6">
            <w:pPr>
              <w:pStyle w:val="Odsekzoznamu"/>
              <w:numPr>
                <w:ilvl w:val="0"/>
                <w:numId w:val="1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Smernica o poplatkoch</w:t>
            </w:r>
          </w:p>
        </w:tc>
        <w:tc>
          <w:tcPr>
            <w:tcW w:w="4530" w:type="dxa"/>
          </w:tcPr>
          <w:p w:rsidR="00F932D6" w:rsidRDefault="00F932D6" w:rsidP="00107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Smernicu o poplatkoch (školné, poplatok za prijímacie konanie, poplatky za zápis na štúdium a pod.) </w:t>
            </w:r>
            <w:r w:rsidR="00287182">
              <w:rPr>
                <w:rFonts w:ascii="Times New Roman" w:hAnsi="Times New Roman" w:cs="Times New Roman"/>
                <w:sz w:val="16"/>
                <w:szCs w:val="16"/>
              </w:rPr>
              <w:t xml:space="preserve">každoročne schvaľuje Akademický senát Univerzity Komenského v Bratislave. Aktuálna smernica: </w:t>
            </w:r>
            <w:hyperlink r:id="rId96" w:history="1">
              <w:r w:rsidR="00287182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https://uniba.sk/fileadmin/ruk/legislativa/2020/Vp_2020_11.pdf</w:t>
              </w:r>
            </w:hyperlink>
          </w:p>
          <w:p w:rsidR="00287182" w:rsidRDefault="00287182" w:rsidP="00107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vrátane príloh: </w:t>
            </w:r>
            <w:hyperlink r:id="rId97" w:history="1">
              <w:r w:rsidR="00314349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https://uniba.sk/fileadmin/ruk/legislativa/2020/Vp_-2020_11_prilohy.pdf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87182" w:rsidTr="00107D55">
        <w:tc>
          <w:tcPr>
            <w:tcW w:w="4530" w:type="dxa"/>
          </w:tcPr>
          <w:p w:rsidR="00287182" w:rsidRDefault="00287182" w:rsidP="00F932D6">
            <w:pPr>
              <w:pStyle w:val="Odsekzoznamu"/>
              <w:numPr>
                <w:ilvl w:val="0"/>
                <w:numId w:val="1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Usmernenia pre študentské pôžičky</w:t>
            </w:r>
          </w:p>
        </w:tc>
        <w:tc>
          <w:tcPr>
            <w:tcW w:w="4530" w:type="dxa"/>
          </w:tcPr>
          <w:p w:rsidR="00287182" w:rsidRDefault="0088710F" w:rsidP="00107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Študenti môžu požiadať o pôžičku v rámci Fondu na podporu vzdelávania (</w:t>
            </w:r>
            <w:hyperlink r:id="rId98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https://uniba.sk/detail-aktuality/back_to_page/aktuality-1/article/pozicka-pre-pedagogov-a-studentov/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) (</w:t>
            </w:r>
            <w:hyperlink r:id="rId99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https://www.fnpv.sk/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</w:p>
          <w:p w:rsidR="0088710F" w:rsidRDefault="0088710F" w:rsidP="00175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Študent môže požiadať o študentskú pôžičku aj dekana fakulty. Túto pôžičku mu poskytne Univerzita Komenského v Bratislave. Problematika </w:t>
            </w:r>
            <w:r w:rsidR="00175A5E">
              <w:rPr>
                <w:rFonts w:ascii="Times New Roman" w:hAnsi="Times New Roman" w:cs="Times New Roman"/>
                <w:sz w:val="16"/>
                <w:szCs w:val="16"/>
              </w:rPr>
              <w:t>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 čl. 11, štipendijného poriadku. (</w:t>
            </w:r>
            <w:hyperlink r:id="rId100" w:history="1">
              <w:r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https://fsport.uniba.sk/fileadmin/ftvs/legislativa/vnutorne-_predpisy/rok_2018/Vp_2018_09.pdf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</w:p>
        </w:tc>
      </w:tr>
      <w:tr w:rsidR="002D5659" w:rsidTr="00107D55">
        <w:tc>
          <w:tcPr>
            <w:tcW w:w="4530" w:type="dxa"/>
          </w:tcPr>
          <w:p w:rsidR="002D5659" w:rsidRDefault="002D5659" w:rsidP="00F932D6">
            <w:pPr>
              <w:pStyle w:val="Odsekzoznamu"/>
              <w:numPr>
                <w:ilvl w:val="0"/>
                <w:numId w:val="1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Štipendiá</w:t>
            </w:r>
          </w:p>
        </w:tc>
        <w:tc>
          <w:tcPr>
            <w:tcW w:w="4530" w:type="dxa"/>
          </w:tcPr>
          <w:p w:rsidR="00175A5E" w:rsidRDefault="00175A5E" w:rsidP="00175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Študentovi 3. stupňa štúdia možno priznať jednorazové štipendium, ktoré možno priznať podľa ustanovení čl. 9, štipendijného poriadku  (</w:t>
            </w:r>
            <w:r w:rsidR="00DD40B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101" w:history="1">
              <w:r w:rsidR="00DD40B0" w:rsidRPr="008F1A3D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https://fsport.uniba.sk/fileadmin/ftvs/legislativa/vnutorne-_predpisy/rok_2018/Vp_2018_09.pdf</w:t>
              </w:r>
            </w:hyperlink>
            <w:r w:rsidR="00DD40B0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2F6BA6" w:rsidRPr="002D5659" w:rsidRDefault="00175A5E" w:rsidP="00175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 priznáva jednorazové štipendium najčastejšie za reprezentáciu fakulty, univerzity, a Slovenskej republiky na športových súťažiach a v súťažiach Študentskej vedeckej, odbornej a umeleckej činnosti.</w:t>
            </w:r>
          </w:p>
        </w:tc>
      </w:tr>
    </w:tbl>
    <w:p w:rsidR="00CD2FA0" w:rsidRPr="00B467E4" w:rsidRDefault="00CD2FA0" w:rsidP="007D1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D2FA0" w:rsidRPr="00B467E4" w:rsidSect="00693E70">
      <w:headerReference w:type="default" r:id="rId102"/>
      <w:footerReference w:type="default" r:id="rId10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DB" w:rsidRDefault="00906CDB" w:rsidP="00FC4A3A">
      <w:pPr>
        <w:spacing w:after="0" w:line="240" w:lineRule="auto"/>
      </w:pPr>
      <w:r>
        <w:separator/>
      </w:r>
    </w:p>
  </w:endnote>
  <w:endnote w:type="continuationSeparator" w:id="0">
    <w:p w:rsidR="00906CDB" w:rsidRDefault="00906CDB" w:rsidP="00FC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7293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906CDB" w:rsidRPr="00FF2A5E" w:rsidRDefault="00906CDB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FF2A5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F2A5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F2A5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A13E6">
          <w:rPr>
            <w:rFonts w:ascii="Times New Roman" w:hAnsi="Times New Roman" w:cs="Times New Roman"/>
            <w:noProof/>
            <w:sz w:val="18"/>
            <w:szCs w:val="18"/>
          </w:rPr>
          <w:t>13</w:t>
        </w:r>
        <w:r w:rsidRPr="00FF2A5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906CDB" w:rsidRDefault="00906C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DB" w:rsidRDefault="00906CDB" w:rsidP="00FC4A3A">
      <w:pPr>
        <w:spacing w:after="0" w:line="240" w:lineRule="auto"/>
      </w:pPr>
      <w:r>
        <w:separator/>
      </w:r>
    </w:p>
  </w:footnote>
  <w:footnote w:type="continuationSeparator" w:id="0">
    <w:p w:rsidR="00906CDB" w:rsidRDefault="00906CDB" w:rsidP="00FC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DB" w:rsidRDefault="00906CDB" w:rsidP="00FC4A3A">
    <w:pPr>
      <w:pStyle w:val="Hlavika"/>
      <w:jc w:val="center"/>
    </w:pPr>
    <w:r>
      <w:t>Univerzita Komenského v Bratislave, Fakulta telesnej výchovy a športu</w:t>
    </w:r>
  </w:p>
  <w:p w:rsidR="00906CDB" w:rsidRDefault="00906CDB" w:rsidP="00FC4A3A">
    <w:pPr>
      <w:pStyle w:val="Hlavika"/>
      <w:jc w:val="center"/>
      <w:rPr>
        <w:sz w:val="18"/>
        <w:szCs w:val="18"/>
      </w:rPr>
    </w:pPr>
    <w:proofErr w:type="spellStart"/>
    <w:r>
      <w:rPr>
        <w:sz w:val="18"/>
        <w:szCs w:val="18"/>
      </w:rPr>
      <w:t>Nábr</w:t>
    </w:r>
    <w:proofErr w:type="spell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arm</w:t>
    </w:r>
    <w:proofErr w:type="spellEnd"/>
    <w:r>
      <w:rPr>
        <w:sz w:val="18"/>
        <w:szCs w:val="18"/>
      </w:rPr>
      <w:t>. gen. L. Svobodu 9, 814 69 Bratislava</w:t>
    </w:r>
  </w:p>
  <w:p w:rsidR="00906CDB" w:rsidRPr="00693E70" w:rsidRDefault="00906CDB" w:rsidP="00FC4A3A">
    <w:pPr>
      <w:pStyle w:val="Hlavika"/>
      <w:jc w:val="center"/>
      <w:rPr>
        <w:sz w:val="18"/>
        <w:szCs w:val="18"/>
      </w:rPr>
    </w:pPr>
    <w:r>
      <w:rPr>
        <w:sz w:val="18"/>
        <w:szCs w:val="18"/>
      </w:rPr>
      <w:t>www.fsport.uniba.sk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C52"/>
    <w:multiLevelType w:val="hybridMultilevel"/>
    <w:tmpl w:val="BD560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3A7F"/>
    <w:multiLevelType w:val="hybridMultilevel"/>
    <w:tmpl w:val="BD560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3D2"/>
    <w:multiLevelType w:val="hybridMultilevel"/>
    <w:tmpl w:val="C2BEA5E2"/>
    <w:lvl w:ilvl="0" w:tplc="D1D8ECE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51A6D"/>
    <w:multiLevelType w:val="hybridMultilevel"/>
    <w:tmpl w:val="BD560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E04"/>
    <w:multiLevelType w:val="hybridMultilevel"/>
    <w:tmpl w:val="98B84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137E"/>
    <w:multiLevelType w:val="hybridMultilevel"/>
    <w:tmpl w:val="E3806A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770FE"/>
    <w:multiLevelType w:val="hybridMultilevel"/>
    <w:tmpl w:val="EE725286"/>
    <w:lvl w:ilvl="0" w:tplc="6B90E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124B0"/>
    <w:multiLevelType w:val="hybridMultilevel"/>
    <w:tmpl w:val="5D0615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1214"/>
    <w:multiLevelType w:val="hybridMultilevel"/>
    <w:tmpl w:val="8766E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83992"/>
    <w:multiLevelType w:val="hybridMultilevel"/>
    <w:tmpl w:val="55F8A5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96918"/>
    <w:multiLevelType w:val="hybridMultilevel"/>
    <w:tmpl w:val="0CA68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1186F"/>
    <w:multiLevelType w:val="hybridMultilevel"/>
    <w:tmpl w:val="3E42B9E8"/>
    <w:lvl w:ilvl="0" w:tplc="72D00D4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97B4A"/>
    <w:multiLevelType w:val="hybridMultilevel"/>
    <w:tmpl w:val="81B687E2"/>
    <w:lvl w:ilvl="0" w:tplc="DD964A8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D3FB3"/>
    <w:multiLevelType w:val="hybridMultilevel"/>
    <w:tmpl w:val="043CAE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34F6"/>
    <w:multiLevelType w:val="hybridMultilevel"/>
    <w:tmpl w:val="BD560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0D4F"/>
    <w:multiLevelType w:val="hybridMultilevel"/>
    <w:tmpl w:val="F7029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51890"/>
    <w:multiLevelType w:val="hybridMultilevel"/>
    <w:tmpl w:val="BD560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F4489"/>
    <w:multiLevelType w:val="hybridMultilevel"/>
    <w:tmpl w:val="473E9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7296B"/>
    <w:multiLevelType w:val="hybridMultilevel"/>
    <w:tmpl w:val="A4B43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45866"/>
    <w:multiLevelType w:val="hybridMultilevel"/>
    <w:tmpl w:val="C9DA23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63B3"/>
    <w:multiLevelType w:val="hybridMultilevel"/>
    <w:tmpl w:val="1D6AE176"/>
    <w:lvl w:ilvl="0" w:tplc="B7CC9E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02D63"/>
    <w:multiLevelType w:val="hybridMultilevel"/>
    <w:tmpl w:val="8102CD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35FD1"/>
    <w:multiLevelType w:val="hybridMultilevel"/>
    <w:tmpl w:val="E70A2C26"/>
    <w:lvl w:ilvl="0" w:tplc="69FA1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357150"/>
    <w:multiLevelType w:val="hybridMultilevel"/>
    <w:tmpl w:val="BA2CCE30"/>
    <w:lvl w:ilvl="0" w:tplc="B7CC9E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04BD9"/>
    <w:multiLevelType w:val="hybridMultilevel"/>
    <w:tmpl w:val="BD560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90071"/>
    <w:multiLevelType w:val="hybridMultilevel"/>
    <w:tmpl w:val="96C6B3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94E85"/>
    <w:multiLevelType w:val="hybridMultilevel"/>
    <w:tmpl w:val="FB101656"/>
    <w:lvl w:ilvl="0" w:tplc="B7CC9E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D286D"/>
    <w:multiLevelType w:val="hybridMultilevel"/>
    <w:tmpl w:val="2FEA7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F136A"/>
    <w:multiLevelType w:val="hybridMultilevel"/>
    <w:tmpl w:val="DFEE66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448D0"/>
    <w:multiLevelType w:val="hybridMultilevel"/>
    <w:tmpl w:val="59708FD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9130F39"/>
    <w:multiLevelType w:val="hybridMultilevel"/>
    <w:tmpl w:val="2EEEA6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27"/>
  </w:num>
  <w:num w:numId="4">
    <w:abstractNumId w:val="13"/>
  </w:num>
  <w:num w:numId="5">
    <w:abstractNumId w:val="24"/>
  </w:num>
  <w:num w:numId="6">
    <w:abstractNumId w:val="30"/>
  </w:num>
  <w:num w:numId="7">
    <w:abstractNumId w:val="31"/>
  </w:num>
  <w:num w:numId="8">
    <w:abstractNumId w:val="11"/>
  </w:num>
  <w:num w:numId="9">
    <w:abstractNumId w:val="9"/>
  </w:num>
  <w:num w:numId="10">
    <w:abstractNumId w:val="21"/>
  </w:num>
  <w:num w:numId="11">
    <w:abstractNumId w:val="0"/>
  </w:num>
  <w:num w:numId="12">
    <w:abstractNumId w:val="28"/>
  </w:num>
  <w:num w:numId="13">
    <w:abstractNumId w:val="8"/>
  </w:num>
  <w:num w:numId="14">
    <w:abstractNumId w:val="19"/>
  </w:num>
  <w:num w:numId="15">
    <w:abstractNumId w:val="20"/>
  </w:num>
  <w:num w:numId="16">
    <w:abstractNumId w:val="12"/>
  </w:num>
  <w:num w:numId="17">
    <w:abstractNumId w:val="16"/>
  </w:num>
  <w:num w:numId="18">
    <w:abstractNumId w:val="15"/>
  </w:num>
  <w:num w:numId="19">
    <w:abstractNumId w:val="26"/>
  </w:num>
  <w:num w:numId="20">
    <w:abstractNumId w:val="5"/>
  </w:num>
  <w:num w:numId="21">
    <w:abstractNumId w:val="14"/>
  </w:num>
  <w:num w:numId="22">
    <w:abstractNumId w:val="25"/>
  </w:num>
  <w:num w:numId="23">
    <w:abstractNumId w:val="22"/>
  </w:num>
  <w:num w:numId="24">
    <w:abstractNumId w:val="23"/>
  </w:num>
  <w:num w:numId="25">
    <w:abstractNumId w:val="7"/>
  </w:num>
  <w:num w:numId="26">
    <w:abstractNumId w:val="1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9"/>
  </w:num>
  <w:num w:numId="30">
    <w:abstractNumId w:val="18"/>
  </w:num>
  <w:num w:numId="31">
    <w:abstractNumId w:val="4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3A"/>
    <w:rsid w:val="00002841"/>
    <w:rsid w:val="00005558"/>
    <w:rsid w:val="000228DF"/>
    <w:rsid w:val="00037449"/>
    <w:rsid w:val="00041899"/>
    <w:rsid w:val="000503BC"/>
    <w:rsid w:val="00075AFD"/>
    <w:rsid w:val="000839D3"/>
    <w:rsid w:val="000B0C50"/>
    <w:rsid w:val="000C7046"/>
    <w:rsid w:val="000D178E"/>
    <w:rsid w:val="00107D55"/>
    <w:rsid w:val="00112431"/>
    <w:rsid w:val="00114EDA"/>
    <w:rsid w:val="00126C2C"/>
    <w:rsid w:val="00132D27"/>
    <w:rsid w:val="00133718"/>
    <w:rsid w:val="00134C22"/>
    <w:rsid w:val="00146FF4"/>
    <w:rsid w:val="001510F8"/>
    <w:rsid w:val="00151690"/>
    <w:rsid w:val="0015541D"/>
    <w:rsid w:val="001564E2"/>
    <w:rsid w:val="00164096"/>
    <w:rsid w:val="00175A5E"/>
    <w:rsid w:val="0018284E"/>
    <w:rsid w:val="00194E03"/>
    <w:rsid w:val="001B49E0"/>
    <w:rsid w:val="001B5CF2"/>
    <w:rsid w:val="001B6249"/>
    <w:rsid w:val="001D3EF0"/>
    <w:rsid w:val="001E47DD"/>
    <w:rsid w:val="001F3BFD"/>
    <w:rsid w:val="001F5201"/>
    <w:rsid w:val="0021537D"/>
    <w:rsid w:val="002254CD"/>
    <w:rsid w:val="002401F3"/>
    <w:rsid w:val="00241EBA"/>
    <w:rsid w:val="00245C58"/>
    <w:rsid w:val="00247E7E"/>
    <w:rsid w:val="0025150A"/>
    <w:rsid w:val="00267C65"/>
    <w:rsid w:val="00277A62"/>
    <w:rsid w:val="00281518"/>
    <w:rsid w:val="00287182"/>
    <w:rsid w:val="00290353"/>
    <w:rsid w:val="002A390A"/>
    <w:rsid w:val="002B3A4E"/>
    <w:rsid w:val="002D5659"/>
    <w:rsid w:val="002F6BA6"/>
    <w:rsid w:val="00314349"/>
    <w:rsid w:val="00325704"/>
    <w:rsid w:val="00334E86"/>
    <w:rsid w:val="00341319"/>
    <w:rsid w:val="00342773"/>
    <w:rsid w:val="0036550D"/>
    <w:rsid w:val="003711FC"/>
    <w:rsid w:val="003836CA"/>
    <w:rsid w:val="003907AD"/>
    <w:rsid w:val="00392C5D"/>
    <w:rsid w:val="00393CE2"/>
    <w:rsid w:val="003A35E6"/>
    <w:rsid w:val="003A3934"/>
    <w:rsid w:val="003D7632"/>
    <w:rsid w:val="003E6F9B"/>
    <w:rsid w:val="00401C35"/>
    <w:rsid w:val="00412538"/>
    <w:rsid w:val="00415892"/>
    <w:rsid w:val="00415AC0"/>
    <w:rsid w:val="004611F2"/>
    <w:rsid w:val="004611FD"/>
    <w:rsid w:val="00465C4A"/>
    <w:rsid w:val="00471339"/>
    <w:rsid w:val="004A62CE"/>
    <w:rsid w:val="004B0E39"/>
    <w:rsid w:val="004B24D2"/>
    <w:rsid w:val="004B3B70"/>
    <w:rsid w:val="004B7DBC"/>
    <w:rsid w:val="004C023F"/>
    <w:rsid w:val="004C20B8"/>
    <w:rsid w:val="004D01D1"/>
    <w:rsid w:val="004D0A3B"/>
    <w:rsid w:val="005252F8"/>
    <w:rsid w:val="005458E7"/>
    <w:rsid w:val="00546F24"/>
    <w:rsid w:val="00572A3A"/>
    <w:rsid w:val="005944D4"/>
    <w:rsid w:val="005969AD"/>
    <w:rsid w:val="005A1D50"/>
    <w:rsid w:val="005A4D1F"/>
    <w:rsid w:val="005A754C"/>
    <w:rsid w:val="005B1D82"/>
    <w:rsid w:val="005B6CB0"/>
    <w:rsid w:val="005D7C1B"/>
    <w:rsid w:val="005F57A4"/>
    <w:rsid w:val="005F755A"/>
    <w:rsid w:val="0063713E"/>
    <w:rsid w:val="00644F12"/>
    <w:rsid w:val="0065613F"/>
    <w:rsid w:val="00681FA7"/>
    <w:rsid w:val="00693E70"/>
    <w:rsid w:val="006A27A3"/>
    <w:rsid w:val="006A6D94"/>
    <w:rsid w:val="006B1500"/>
    <w:rsid w:val="006B5F31"/>
    <w:rsid w:val="006C6C46"/>
    <w:rsid w:val="006C78F4"/>
    <w:rsid w:val="006E3BF1"/>
    <w:rsid w:val="00723321"/>
    <w:rsid w:val="00750502"/>
    <w:rsid w:val="0076069D"/>
    <w:rsid w:val="00762662"/>
    <w:rsid w:val="007D1070"/>
    <w:rsid w:val="007F02AD"/>
    <w:rsid w:val="00801806"/>
    <w:rsid w:val="00817191"/>
    <w:rsid w:val="0081749A"/>
    <w:rsid w:val="0082065B"/>
    <w:rsid w:val="00851278"/>
    <w:rsid w:val="00877910"/>
    <w:rsid w:val="008840FF"/>
    <w:rsid w:val="00886559"/>
    <w:rsid w:val="0088710F"/>
    <w:rsid w:val="008925AF"/>
    <w:rsid w:val="00892C41"/>
    <w:rsid w:val="008C742E"/>
    <w:rsid w:val="008D5C6D"/>
    <w:rsid w:val="008D69EF"/>
    <w:rsid w:val="008E2ED9"/>
    <w:rsid w:val="008F353A"/>
    <w:rsid w:val="008F5C9C"/>
    <w:rsid w:val="00901933"/>
    <w:rsid w:val="00906CDB"/>
    <w:rsid w:val="00930A6A"/>
    <w:rsid w:val="00945997"/>
    <w:rsid w:val="00982ED2"/>
    <w:rsid w:val="009866E0"/>
    <w:rsid w:val="009914A8"/>
    <w:rsid w:val="00992D71"/>
    <w:rsid w:val="00992D94"/>
    <w:rsid w:val="009A2451"/>
    <w:rsid w:val="009A68EE"/>
    <w:rsid w:val="009B12F4"/>
    <w:rsid w:val="009B139E"/>
    <w:rsid w:val="009B2F58"/>
    <w:rsid w:val="009D0B56"/>
    <w:rsid w:val="009D2259"/>
    <w:rsid w:val="009D4400"/>
    <w:rsid w:val="009E0620"/>
    <w:rsid w:val="009E30DD"/>
    <w:rsid w:val="00A0295D"/>
    <w:rsid w:val="00A03BA1"/>
    <w:rsid w:val="00A1328B"/>
    <w:rsid w:val="00A22EFD"/>
    <w:rsid w:val="00A26105"/>
    <w:rsid w:val="00A31B84"/>
    <w:rsid w:val="00A350D5"/>
    <w:rsid w:val="00A428C0"/>
    <w:rsid w:val="00A450E6"/>
    <w:rsid w:val="00A55259"/>
    <w:rsid w:val="00A57D8E"/>
    <w:rsid w:val="00A707BC"/>
    <w:rsid w:val="00A74E7A"/>
    <w:rsid w:val="00A8736E"/>
    <w:rsid w:val="00A94487"/>
    <w:rsid w:val="00A95B06"/>
    <w:rsid w:val="00AD31C7"/>
    <w:rsid w:val="00AD6E13"/>
    <w:rsid w:val="00B06266"/>
    <w:rsid w:val="00B16804"/>
    <w:rsid w:val="00B22B85"/>
    <w:rsid w:val="00B417EB"/>
    <w:rsid w:val="00B467E4"/>
    <w:rsid w:val="00B64E64"/>
    <w:rsid w:val="00B87D43"/>
    <w:rsid w:val="00B90A1F"/>
    <w:rsid w:val="00B91D8C"/>
    <w:rsid w:val="00B9394C"/>
    <w:rsid w:val="00BC2127"/>
    <w:rsid w:val="00BC46FD"/>
    <w:rsid w:val="00BC4F01"/>
    <w:rsid w:val="00BC5232"/>
    <w:rsid w:val="00BD7398"/>
    <w:rsid w:val="00BD7406"/>
    <w:rsid w:val="00BF073D"/>
    <w:rsid w:val="00BF6FA3"/>
    <w:rsid w:val="00C15EC5"/>
    <w:rsid w:val="00C371AE"/>
    <w:rsid w:val="00C42BA0"/>
    <w:rsid w:val="00C55893"/>
    <w:rsid w:val="00C56775"/>
    <w:rsid w:val="00C57506"/>
    <w:rsid w:val="00C904CC"/>
    <w:rsid w:val="00C97AE0"/>
    <w:rsid w:val="00CA13E6"/>
    <w:rsid w:val="00CC1D69"/>
    <w:rsid w:val="00CC3DC4"/>
    <w:rsid w:val="00CC74AE"/>
    <w:rsid w:val="00CD2FA0"/>
    <w:rsid w:val="00CE3164"/>
    <w:rsid w:val="00D05DB7"/>
    <w:rsid w:val="00D070CC"/>
    <w:rsid w:val="00D07213"/>
    <w:rsid w:val="00D21E4D"/>
    <w:rsid w:val="00D406AB"/>
    <w:rsid w:val="00D4119C"/>
    <w:rsid w:val="00D430AD"/>
    <w:rsid w:val="00D43E98"/>
    <w:rsid w:val="00D5290A"/>
    <w:rsid w:val="00D57534"/>
    <w:rsid w:val="00D7755E"/>
    <w:rsid w:val="00D874ED"/>
    <w:rsid w:val="00D92FD5"/>
    <w:rsid w:val="00D9551B"/>
    <w:rsid w:val="00D95F83"/>
    <w:rsid w:val="00D97DFA"/>
    <w:rsid w:val="00DC1F39"/>
    <w:rsid w:val="00DD40B0"/>
    <w:rsid w:val="00DE6F42"/>
    <w:rsid w:val="00DE7D97"/>
    <w:rsid w:val="00DF576A"/>
    <w:rsid w:val="00E03D0C"/>
    <w:rsid w:val="00E14B5A"/>
    <w:rsid w:val="00E33A59"/>
    <w:rsid w:val="00E45E42"/>
    <w:rsid w:val="00E46825"/>
    <w:rsid w:val="00E5159F"/>
    <w:rsid w:val="00E67E8A"/>
    <w:rsid w:val="00E8382F"/>
    <w:rsid w:val="00E846C9"/>
    <w:rsid w:val="00E85A8F"/>
    <w:rsid w:val="00EA4CBE"/>
    <w:rsid w:val="00EC7AE2"/>
    <w:rsid w:val="00F11F9C"/>
    <w:rsid w:val="00F2492F"/>
    <w:rsid w:val="00F6560D"/>
    <w:rsid w:val="00F76C26"/>
    <w:rsid w:val="00F80F77"/>
    <w:rsid w:val="00F85EC3"/>
    <w:rsid w:val="00F90CFA"/>
    <w:rsid w:val="00F932D6"/>
    <w:rsid w:val="00F97587"/>
    <w:rsid w:val="00FB2B0F"/>
    <w:rsid w:val="00FC1400"/>
    <w:rsid w:val="00FC4A3A"/>
    <w:rsid w:val="00FD3293"/>
    <w:rsid w:val="00FE0DF5"/>
    <w:rsid w:val="00FE36BF"/>
    <w:rsid w:val="00FE4763"/>
    <w:rsid w:val="00FF0409"/>
    <w:rsid w:val="00FF2A5E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106D12A"/>
  <w15:chartTrackingRefBased/>
  <w15:docId w15:val="{F08B757B-EE9E-425E-AE3E-E730BAFC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4A3A"/>
  </w:style>
  <w:style w:type="paragraph" w:styleId="Pta">
    <w:name w:val="footer"/>
    <w:basedOn w:val="Normlny"/>
    <w:link w:val="PtaChar"/>
    <w:uiPriority w:val="99"/>
    <w:unhideWhenUsed/>
    <w:rsid w:val="00FC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A3A"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D3EF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80F7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3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B1500"/>
    <w:rPr>
      <w:color w:val="954F72" w:themeColor="followedHyperlink"/>
      <w:u w:val="single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24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ian.vanderka@uniba.sk" TargetMode="External"/><Relationship Id="rId21" Type="http://schemas.openxmlformats.org/officeDocument/2006/relationships/hyperlink" Target="https://fsport.uniba.sk/fileadmin/ftvs/-dekanat/komisie/Disciplinarna_komisia/11-Disciplinarny_poriadok_UK.pdf" TargetMode="External"/><Relationship Id="rId42" Type="http://schemas.openxmlformats.org/officeDocument/2006/relationships/hyperlink" Target="https://www.portalvs.sk/regzam/detail/4822" TargetMode="External"/><Relationship Id="rId47" Type="http://schemas.openxmlformats.org/officeDocument/2006/relationships/hyperlink" Target="mailto:olga.kyselovicova@uniba.s" TargetMode="External"/><Relationship Id="rId63" Type="http://schemas.openxmlformats.org/officeDocument/2006/relationships/hyperlink" Target="mailto:milan.sedliak@uniba.sk" TargetMode="External"/><Relationship Id="rId68" Type="http://schemas.openxmlformats.org/officeDocument/2006/relationships/hyperlink" Target="https://www.portalvs.sk/regzam/detail/4868" TargetMode="External"/><Relationship Id="rId84" Type="http://schemas.openxmlformats.org/officeDocument/2006/relationships/hyperlink" Target="https://fsport.uniba.sk/fileadmin/ftvs/legislativa/vnutorne-_predpisy/rok_2020/Vp_2020_2_-Studijny_poriadok_FTVS_UK.pdf" TargetMode="External"/><Relationship Id="rId89" Type="http://schemas.openxmlformats.org/officeDocument/2006/relationships/hyperlink" Target="https://fsport.uniba.sk/fileadmin/ftvs/studium/01_uchadzac/01-03_doktorand/pk_ar_2021-2022/Kriteria_priloha_1_PhD_2021_2022_schvalene_v_AS_FTVS_UK.pdf" TargetMode="External"/><Relationship Id="rId16" Type="http://schemas.openxmlformats.org/officeDocument/2006/relationships/hyperlink" Target="https://fsport.uniba.sk/fileadmin/ftvs/legislativa/vnutorne-_predpisy/rok_2020/Vp_2020_2_Studijny_poriadok_-FTVS_UK.pdf" TargetMode="External"/><Relationship Id="rId107" Type="http://schemas.openxmlformats.org/officeDocument/2006/relationships/customXml" Target="../customXml/item2.xml"/><Relationship Id="rId11" Type="http://schemas.openxmlformats.org/officeDocument/2006/relationships/hyperlink" Target="https://uniba.sk/fileadmin/ruk/legislativa/2010/Vp_2010_11.pdf" TargetMode="External"/><Relationship Id="rId32" Type="http://schemas.openxmlformats.org/officeDocument/2006/relationships/hyperlink" Target="https://www.portalvs.sk/regzam/detail/4822" TargetMode="External"/><Relationship Id="rId37" Type="http://schemas.openxmlformats.org/officeDocument/2006/relationships/hyperlink" Target="mailto:branislav.antala@uniba.sk" TargetMode="External"/><Relationship Id="rId53" Type="http://schemas.openxmlformats.org/officeDocument/2006/relationships/hyperlink" Target="mailto:dagmar.nemcek@uniba.sk" TargetMode="External"/><Relationship Id="rId58" Type="http://schemas.openxmlformats.org/officeDocument/2006/relationships/hyperlink" Target="https://www.portalvs.sk/regzam/detail/5326" TargetMode="External"/><Relationship Id="rId74" Type="http://schemas.openxmlformats.org/officeDocument/2006/relationships/hyperlink" Target="mailto:renata.pavlovicova@uniba.sk" TargetMode="External"/><Relationship Id="rId79" Type="http://schemas.openxmlformats.org/officeDocument/2006/relationships/hyperlink" Target="http://www.gymnik.sk" TargetMode="External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s://fsport.uniba.sk/fileadmin/ftvs/studium/01_uchadzac/01-03_doktorand/pk_ar_2019-2020/prihlaska_na_VS_III.stupen.pdf" TargetMode="External"/><Relationship Id="rId95" Type="http://schemas.openxmlformats.org/officeDocument/2006/relationships/hyperlink" Target="https://fsport.uniba.sk/fileadmin/ftvs/legislativa/smernice/-Rok_2018/Smernica_dekana_SD_mimoskol_cinnost_2018.pdf" TargetMode="External"/><Relationship Id="rId22" Type="http://schemas.openxmlformats.org/officeDocument/2006/relationships/hyperlink" Target="https://fsport.uniba.sk/fileadmin/ftvs/legislativa/vnutorne-_predpisy/rok_2020/Vp_2020_2_Studijny_poriadok_-FTVS_UK.pdf" TargetMode="External"/><Relationship Id="rId27" Type="http://schemas.openxmlformats.org/officeDocument/2006/relationships/hyperlink" Target="mailto:marian.vanderka@uniba.sk" TargetMode="External"/><Relationship Id="rId43" Type="http://schemas.openxmlformats.org/officeDocument/2006/relationships/hyperlink" Target="mailto:miroslav.holienka@uniba.sk" TargetMode="External"/><Relationship Id="rId48" Type="http://schemas.openxmlformats.org/officeDocument/2006/relationships/hyperlink" Target="https://www.portalvs.sk/regzam/detail/4831" TargetMode="External"/><Relationship Id="rId64" Type="http://schemas.openxmlformats.org/officeDocument/2006/relationships/hyperlink" Target="https://www.portalvs.sk/regzam/detail/5564" TargetMode="External"/><Relationship Id="rId69" Type="http://schemas.openxmlformats.org/officeDocument/2006/relationships/hyperlink" Target="mailto:erika.zemkova@uniba.sk" TargetMode="External"/><Relationship Id="rId80" Type="http://schemas.openxmlformats.org/officeDocument/2006/relationships/hyperlink" Target="http://www.lafranconi.sk" TargetMode="External"/><Relationship Id="rId85" Type="http://schemas.openxmlformats.org/officeDocument/2006/relationships/hyperlink" Target="mailto:marcela.rychtarikova@uniba.sk" TargetMode="External"/><Relationship Id="rId12" Type="http://schemas.openxmlformats.org/officeDocument/2006/relationships/hyperlink" Target="https://fsport.uniba.sk/fileadmin/ftvs/legislativa/vnutorne-_predpisy/rok_2020/Vp_2020_2_Studijny_poriadok_-FTVS_UK.pdf" TargetMode="External"/><Relationship Id="rId17" Type="http://schemas.openxmlformats.org/officeDocument/2006/relationships/hyperlink" Target="https://fsport.uniba.sk/medzinarodne-vztahy/erasmus/" TargetMode="External"/><Relationship Id="rId33" Type="http://schemas.openxmlformats.org/officeDocument/2006/relationships/hyperlink" Target="mailto:tomas.kampmiller@uniba.sk" TargetMode="External"/><Relationship Id="rId38" Type="http://schemas.openxmlformats.org/officeDocument/2006/relationships/hyperlink" Target="https://www.portalvs.sk/regzam/detail/4802" TargetMode="External"/><Relationship Id="rId59" Type="http://schemas.openxmlformats.org/officeDocument/2006/relationships/hyperlink" Target="mailto:janka.perackova@uniba.sk" TargetMode="External"/><Relationship Id="rId103" Type="http://schemas.openxmlformats.org/officeDocument/2006/relationships/footer" Target="footer1.xml"/><Relationship Id="rId108" Type="http://schemas.openxmlformats.org/officeDocument/2006/relationships/customXml" Target="../customXml/item3.xml"/><Relationship Id="rId20" Type="http://schemas.openxmlformats.org/officeDocument/2006/relationships/hyperlink" Target="https://uniba.sk/erasmusplus/" TargetMode="External"/><Relationship Id="rId41" Type="http://schemas.openxmlformats.org/officeDocument/2006/relationships/hyperlink" Target="mailto:dusan.hamar@uniba.sk" TargetMode="External"/><Relationship Id="rId54" Type="http://schemas.openxmlformats.org/officeDocument/2006/relationships/hyperlink" Target="https://www.portalvs.sk/regzam/detail/4866" TargetMode="External"/><Relationship Id="rId62" Type="http://schemas.openxmlformats.org/officeDocument/2006/relationships/hyperlink" Target="https://www.portalvs.sk/regzam/detail/4848" TargetMode="External"/><Relationship Id="rId70" Type="http://schemas.openxmlformats.org/officeDocument/2006/relationships/hyperlink" Target="https://www.portalvs.sk/regzam/detail/4872" TargetMode="External"/><Relationship Id="rId75" Type="http://schemas.openxmlformats.org/officeDocument/2006/relationships/hyperlink" Target="mailto:lubica.grebeciova@uniba.sk" TargetMode="External"/><Relationship Id="rId83" Type="http://schemas.openxmlformats.org/officeDocument/2006/relationships/hyperlink" Target="https://uniba.sk/medzinarodne-vztahy/ostatne-mobilitne-programy/" TargetMode="External"/><Relationship Id="rId88" Type="http://schemas.openxmlformats.org/officeDocument/2006/relationships/hyperlink" Target="https://fsport.uniba.sk/fileadmin/ftvs/studium/01_uchadzac/01-03_doktorand/pk_ar_2021-2022/AS_PK-III-stupen-_PhD_2021_2022_schvalene_v_AS_FTVS_UK.pdf" TargetMode="External"/><Relationship Id="rId91" Type="http://schemas.openxmlformats.org/officeDocument/2006/relationships/hyperlink" Target="https://fsport.uniba.sk/fileadmin/ftvs/studium/01_uchadzac/01-03_doktorand/pk_ar_2021-2022/AS_PK-III-stupen-_PhD_2021_2022_schvalene_v_AS_FTVS_UK.pdf" TargetMode="External"/><Relationship Id="rId96" Type="http://schemas.openxmlformats.org/officeDocument/2006/relationships/hyperlink" Target="https://uniba.sk/fileadmin/ruk/legislativa/2020/Vp_2020_1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niba.sk/fileadmin/ruk/legislativa/2018/Vp_2018_07.pdf" TargetMode="External"/><Relationship Id="rId23" Type="http://schemas.openxmlformats.org/officeDocument/2006/relationships/hyperlink" Target="https://fsport.uniba.sk/fileadmin/ftvs/legislativa/vnutorne-_predpisy/rok_2020/Vp_2020_2_Studijny_poriadok_FTVS_UK_prilohy.pdf" TargetMode="External"/><Relationship Id="rId28" Type="http://schemas.openxmlformats.org/officeDocument/2006/relationships/hyperlink" Target="https://www.portalvs.sk/regzam/detail/4867" TargetMode="External"/><Relationship Id="rId36" Type="http://schemas.openxmlformats.org/officeDocument/2006/relationships/hyperlink" Target="https://www.portalvs.sk/regzam/detail/5564" TargetMode="External"/><Relationship Id="rId49" Type="http://schemas.openxmlformats.org/officeDocument/2006/relationships/hyperlink" Target="mailto:eugen.laczo@uniba.sk" TargetMode="External"/><Relationship Id="rId57" Type="http://schemas.openxmlformats.org/officeDocument/2006/relationships/hyperlink" Target="mailto:pavol.peracek@uniba.sk" TargetMode="External"/><Relationship Id="rId106" Type="http://schemas.openxmlformats.org/officeDocument/2006/relationships/customXml" Target="../customXml/item1.xml"/><Relationship Id="rId10" Type="http://schemas.openxmlformats.org/officeDocument/2006/relationships/hyperlink" Target="https://uniba.sk/o-univerzite/fakulty-a-dalsie-sucasti/cit/citps/ais/zaverecne-prace/" TargetMode="External"/><Relationship Id="rId31" Type="http://schemas.openxmlformats.org/officeDocument/2006/relationships/hyperlink" Target="mailto:dusan.hamar@uniba.sk" TargetMode="External"/><Relationship Id="rId44" Type="http://schemas.openxmlformats.org/officeDocument/2006/relationships/hyperlink" Target="https://www.portalvs.sk/regzam/detail/4824" TargetMode="External"/><Relationship Id="rId52" Type="http://schemas.openxmlformats.org/officeDocument/2006/relationships/hyperlink" Target="https://www.portalvs.sk/regzam/detail/4836" TargetMode="External"/><Relationship Id="rId60" Type="http://schemas.openxmlformats.org/officeDocument/2006/relationships/hyperlink" Target="https://www.portalvs.sk/regzam/detail/4845" TargetMode="External"/><Relationship Id="rId65" Type="http://schemas.openxmlformats.org/officeDocument/2006/relationships/hyperlink" Target="mailto:marian.vanderka@uniba.sk" TargetMode="External"/><Relationship Id="rId73" Type="http://schemas.openxmlformats.org/officeDocument/2006/relationships/hyperlink" Target="mailto:olga.pestukova@uniba.sk" TargetMode="External"/><Relationship Id="rId78" Type="http://schemas.openxmlformats.org/officeDocument/2006/relationships/hyperlink" Target="https://alis.uniba.sk:8443/search/query?theme=Katalog" TargetMode="External"/><Relationship Id="rId81" Type="http://schemas.openxmlformats.org/officeDocument/2006/relationships/hyperlink" Target="http://www.saus.sk" TargetMode="External"/><Relationship Id="rId86" Type="http://schemas.openxmlformats.org/officeDocument/2006/relationships/hyperlink" Target="mailto:petra.pacesova@uniba.sk" TargetMode="External"/><Relationship Id="rId94" Type="http://schemas.openxmlformats.org/officeDocument/2006/relationships/hyperlink" Target="https://fsport.uniba.sk/fileadmin/ftvs/Sluzby/SD/VP-_1_2015_Internatny_poriadok.pdf" TargetMode="External"/><Relationship Id="rId99" Type="http://schemas.openxmlformats.org/officeDocument/2006/relationships/hyperlink" Target="https://www.fnpv.sk/" TargetMode="External"/><Relationship Id="rId101" Type="http://schemas.openxmlformats.org/officeDocument/2006/relationships/hyperlink" Target="https://fsport.uniba.sk/fileadmin/ftvs/legislativa/vnutorne-_predpisy/rok_2018/Vp_2018_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port.uniba.sk/fileadmin/ftvs/legislativa/vnutorne-_predpisy/rok_2020/Vp_2020_2_-Studijny_poriadok_FTVS_UK.pdf" TargetMode="External"/><Relationship Id="rId13" Type="http://schemas.openxmlformats.org/officeDocument/2006/relationships/hyperlink" Target="https://fsport.uniba.sk/fileadmin/ftvs/legislativa/vnutorne-_predpisy/rok_2020/Vp_2020_2_Studijny_poriadok_-FTVS_UK.pdf" TargetMode="External"/><Relationship Id="rId18" Type="http://schemas.openxmlformats.org/officeDocument/2006/relationships/hyperlink" Target="https://fsport.uniba.sk/medzinarodne-vztahy/erasmus/partnerske-univerzity-ftvs-uk-v-zahranici/" TargetMode="External"/><Relationship Id="rId39" Type="http://schemas.openxmlformats.org/officeDocument/2006/relationships/hyperlink" Target="mailto:tomas.gregor@uniba.sk" TargetMode="External"/><Relationship Id="rId34" Type="http://schemas.openxmlformats.org/officeDocument/2006/relationships/hyperlink" Target="https://www.portalvs.sk/regzam/detail/4827" TargetMode="External"/><Relationship Id="rId50" Type="http://schemas.openxmlformats.org/officeDocument/2006/relationships/hyperlink" Target="https://www.portalvs.sk/regzam/detail/4834" TargetMode="External"/><Relationship Id="rId55" Type="http://schemas.openxmlformats.org/officeDocument/2006/relationships/hyperlink" Target="mailto:josef.oborny@uniba.sk" TargetMode="External"/><Relationship Id="rId76" Type="http://schemas.openxmlformats.org/officeDocument/2006/relationships/hyperlink" Target="https://uniba.sk/o-univerzite/fakulty-a-dalsie-sucasti/akademicka-kniznica-uk/externe-informacne-zdroje/" TargetMode="External"/><Relationship Id="rId97" Type="http://schemas.openxmlformats.org/officeDocument/2006/relationships/hyperlink" Target="https://uniba.sk/fileadmin/ruk/legislativa/2020/Vp_-2020_11_prilohy.pdf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fsport.uniba.sk/fileadmin/ftvs/legislativa/vnutorne-_predpisy/rok_2020/Vp_2020_2_-Studijny_poriadok_FTVS_UK.pdf" TargetMode="External"/><Relationship Id="rId71" Type="http://schemas.openxmlformats.org/officeDocument/2006/relationships/hyperlink" Target="mailto:marco.obetko@uniba.sk" TargetMode="External"/><Relationship Id="rId92" Type="http://schemas.openxmlformats.org/officeDocument/2006/relationships/hyperlink" Target="https://fsport.uniba.sk/fileadmin/ftvs/studium/01_uchadzac/01-03_doktorand/pk_ar_2021-2022/Kriteria_priloha_1_PhD_2021_2022_schvalene_v_-AS_FTVS_UK.pdf" TargetMode="External"/><Relationship Id="rId2" Type="http://schemas.openxmlformats.org/officeDocument/2006/relationships/styles" Target="styles.xml"/><Relationship Id="rId29" Type="http://schemas.openxmlformats.org/officeDocument/2006/relationships/hyperlink" Target="mailto:erika.zemkova@uniba.sk" TargetMode="External"/><Relationship Id="rId24" Type="http://schemas.openxmlformats.org/officeDocument/2006/relationships/hyperlink" Target="https://fsport.uniba.sk/studium/uchadzac-o-studium-prijimacie-konanie/doktorandske-studium/" TargetMode="External"/><Relationship Id="rId40" Type="http://schemas.openxmlformats.org/officeDocument/2006/relationships/hyperlink" Target="https://www.portalvs.sk/regzam/detail/4818" TargetMode="External"/><Relationship Id="rId45" Type="http://schemas.openxmlformats.org/officeDocument/2006/relationships/hyperlink" Target="mailto:tomas.kampmiller@uniba.sk" TargetMode="External"/><Relationship Id="rId66" Type="http://schemas.openxmlformats.org/officeDocument/2006/relationships/hyperlink" Target="https://www.portalvs.sk/regzam/detail/4867" TargetMode="External"/><Relationship Id="rId87" Type="http://schemas.openxmlformats.org/officeDocument/2006/relationships/hyperlink" Target="https://uniba.sk/fileadmin/ruk/legislativa/2021/Vp_2021_04.pdf" TargetMode="External"/><Relationship Id="rId61" Type="http://schemas.openxmlformats.org/officeDocument/2006/relationships/hyperlink" Target="mailto:vladimir.pridal@uniba.sk" TargetMode="External"/><Relationship Id="rId82" Type="http://schemas.openxmlformats.org/officeDocument/2006/relationships/hyperlink" Target="https://fsport.uniba.sk/medzinarodne-vztahy/erasmus/" TargetMode="External"/><Relationship Id="rId19" Type="http://schemas.openxmlformats.org/officeDocument/2006/relationships/hyperlink" Target="https://fsport.uniba.sk/medzinarodne-vztahy/erasmus/studentske-mobility-studium-staz/" TargetMode="External"/><Relationship Id="rId14" Type="http://schemas.openxmlformats.org/officeDocument/2006/relationships/hyperlink" Target="https://fsport.uniba.sk/studium/uchadzac-o-studium-prijimacie-konanie/doktorandske-studium/temy-dizertacnych-prac/" TargetMode="External"/><Relationship Id="rId30" Type="http://schemas.openxmlformats.org/officeDocument/2006/relationships/hyperlink" Target="https://www.portalvs.sk/regzam/detail/4872" TargetMode="External"/><Relationship Id="rId35" Type="http://schemas.openxmlformats.org/officeDocument/2006/relationships/hyperlink" Target="mailto:milan.sedliak@uniba.sk" TargetMode="External"/><Relationship Id="rId56" Type="http://schemas.openxmlformats.org/officeDocument/2006/relationships/hyperlink" Target="https://www.portalvs.sk/regzam/detail/4840" TargetMode="External"/><Relationship Id="rId77" Type="http://schemas.openxmlformats.org/officeDocument/2006/relationships/hyperlink" Target="https://fsport.uniba.sk/sluzby/kniznica-ftvs-uk//" TargetMode="External"/><Relationship Id="rId100" Type="http://schemas.openxmlformats.org/officeDocument/2006/relationships/hyperlink" Target="https://fsport.uniba.sk/fileadmin/ftvs/legislativa/vnutorne-_predpisy/rok_2018/Vp_2018_09.pdf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fsport.uniba.sk/fileadmin/ftvs/-legislativa/smernice/Rok_2018/Smernica_dekana-_3_2018_Osobitosti_doktorandskeho_studia_na_-FTVS_UK.pdf" TargetMode="External"/><Relationship Id="rId51" Type="http://schemas.openxmlformats.org/officeDocument/2006/relationships/hyperlink" Target="mailto:janka.lipkova@uniba.sk" TargetMode="External"/><Relationship Id="rId72" Type="http://schemas.openxmlformats.org/officeDocument/2006/relationships/hyperlink" Target="mailto:eva.holienkova@uniba.sk" TargetMode="External"/><Relationship Id="rId93" Type="http://schemas.openxmlformats.org/officeDocument/2006/relationships/hyperlink" Target="https://fsport.uniba.sk/fileadmin/ftvs/admin/dokumenty/FTVS-UK_rocenka_20-21_elektronicka_verzia.pdf" TargetMode="External"/><Relationship Id="rId98" Type="http://schemas.openxmlformats.org/officeDocument/2006/relationships/hyperlink" Target="https://uniba.sk/detail-aktuality/back_to_page/aktuality-1/article/pozicka-pre-pedagogov-a-studentov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fsport.uniba.sk/fileadmin/ftvs/admin/dokumenty/FTVS-UK_rocenka_20-21_elektronicka_verzia.pdf" TargetMode="External"/><Relationship Id="rId46" Type="http://schemas.openxmlformats.org/officeDocument/2006/relationships/hyperlink" Target="https://www.portalvs.sk/regzam/detail/4827" TargetMode="External"/><Relationship Id="rId67" Type="http://schemas.openxmlformats.org/officeDocument/2006/relationships/hyperlink" Target="mailto:miroslav.vavak@uni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74F27CDE2C374AAF75B933165700DA" ma:contentTypeVersion="6" ma:contentTypeDescription="Umožňuje vytvoriť nový dokument." ma:contentTypeScope="" ma:versionID="23869095a2571f3756d5948d8f765005">
  <xsd:schema xmlns:xsd="http://www.w3.org/2001/XMLSchema" xmlns:xs="http://www.w3.org/2001/XMLSchema" xmlns:p="http://schemas.microsoft.com/office/2006/metadata/properties" xmlns:ns2="5bda1d00-cae3-4908-af88-d245b5707cdc" xmlns:ns3="620fe7d8-69c6-45d4-8b16-bc95d3d14c16" targetNamespace="http://schemas.microsoft.com/office/2006/metadata/properties" ma:root="true" ma:fieldsID="cc18c41755039abf29cf39504e3ade24" ns2:_="" ns3:_="">
    <xsd:import namespace="5bda1d00-cae3-4908-af88-d245b5707cdc"/>
    <xsd:import namespace="620fe7d8-69c6-45d4-8b16-bc95d3d14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a1d00-cae3-4908-af88-d245b570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fe7d8-69c6-45d4-8b16-bc95d3d14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6115B-ED47-48EB-97E3-9D91F0B2B1F0}"/>
</file>

<file path=customXml/itemProps2.xml><?xml version="1.0" encoding="utf-8"?>
<ds:datastoreItem xmlns:ds="http://schemas.openxmlformats.org/officeDocument/2006/customXml" ds:itemID="{F0958D55-72FF-4A7B-91C7-1037C3376B3A}"/>
</file>

<file path=customXml/itemProps3.xml><?xml version="1.0" encoding="utf-8"?>
<ds:datastoreItem xmlns:ds="http://schemas.openxmlformats.org/officeDocument/2006/customXml" ds:itemID="{FE597DC2-AFF2-417B-ACFA-9B1646010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7986</Words>
  <Characters>45521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Seman František</cp:lastModifiedBy>
  <cp:revision>10</cp:revision>
  <dcterms:created xsi:type="dcterms:W3CDTF">2021-03-01T14:38:00Z</dcterms:created>
  <dcterms:modified xsi:type="dcterms:W3CDTF">2021-03-18T15:44:00Z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0x010100CC74F27CDE2C374AAF75B933165700DA</vt:lpwstr>
  </property>
</Properties>
</file>