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5C2B12F4" w:rsidR="00E024DD" w:rsidRPr="00FA224E" w:rsidRDefault="00E024DD" w:rsidP="006865B3">
      <w:pPr>
        <w:pStyle w:val="Hlavika"/>
        <w:rPr>
          <w:rFonts w:ascii="Times New Roman" w:hAnsi="Times New Roman" w:cs="Times New Roman"/>
          <w:b/>
          <w:bCs/>
          <w:sz w:val="24"/>
          <w:szCs w:val="24"/>
        </w:rPr>
      </w:pPr>
      <w:r w:rsidRPr="00FA224E">
        <w:rPr>
          <w:rFonts w:ascii="Times New Roman" w:hAnsi="Times New Roman" w:cs="Times New Roman"/>
          <w:b/>
          <w:bCs/>
          <w:sz w:val="24"/>
          <w:szCs w:val="24"/>
        </w:rPr>
        <w:t xml:space="preserve">Opis študijného programu – osnova </w:t>
      </w:r>
    </w:p>
    <w:p w14:paraId="19C9628E" w14:textId="77777777" w:rsidR="00E024DD" w:rsidRPr="00FA224E" w:rsidRDefault="00E024DD" w:rsidP="006865B3">
      <w:pPr>
        <w:spacing w:after="0" w:line="240" w:lineRule="auto"/>
        <w:rPr>
          <w:rFonts w:ascii="Times New Roman" w:hAnsi="Times New Roman" w:cs="Times New Roman"/>
          <w:b/>
          <w:bCs/>
          <w:sz w:val="24"/>
          <w:szCs w:val="24"/>
        </w:rPr>
      </w:pPr>
    </w:p>
    <w:p w14:paraId="38FAAE5D" w14:textId="58966906" w:rsidR="00B04F60" w:rsidRPr="00FA224E" w:rsidRDefault="00B04F60" w:rsidP="006865B3">
      <w:pPr>
        <w:spacing w:after="0" w:line="240" w:lineRule="auto"/>
        <w:rPr>
          <w:rFonts w:ascii="Times New Roman" w:hAnsi="Times New Roman" w:cs="Times New Roman"/>
          <w:sz w:val="24"/>
          <w:szCs w:val="24"/>
        </w:rPr>
      </w:pPr>
      <w:r w:rsidRPr="00FA224E">
        <w:rPr>
          <w:rFonts w:ascii="Times New Roman" w:hAnsi="Times New Roman" w:cs="Times New Roman"/>
          <w:b/>
          <w:bCs/>
          <w:sz w:val="24"/>
          <w:szCs w:val="24"/>
        </w:rPr>
        <w:t>Názov vysokej školy</w:t>
      </w:r>
      <w:r w:rsidR="00AB5DD5" w:rsidRPr="00FA224E">
        <w:rPr>
          <w:rFonts w:ascii="Times New Roman" w:hAnsi="Times New Roman" w:cs="Times New Roman"/>
          <w:b/>
          <w:bCs/>
          <w:sz w:val="24"/>
          <w:szCs w:val="24"/>
        </w:rPr>
        <w:t xml:space="preserve">: </w:t>
      </w:r>
      <w:r w:rsidR="00AB5DD5" w:rsidRPr="00FA224E">
        <w:rPr>
          <w:rFonts w:ascii="Times New Roman" w:hAnsi="Times New Roman" w:cs="Times New Roman"/>
          <w:sz w:val="24"/>
          <w:szCs w:val="24"/>
        </w:rPr>
        <w:t>Univerzita Komenského</w:t>
      </w:r>
      <w:r w:rsidR="00B304DA" w:rsidRPr="00FA224E">
        <w:rPr>
          <w:rFonts w:ascii="Times New Roman" w:hAnsi="Times New Roman" w:cs="Times New Roman"/>
          <w:sz w:val="24"/>
          <w:szCs w:val="24"/>
        </w:rPr>
        <w:t xml:space="preserve"> v Bratislave</w:t>
      </w:r>
    </w:p>
    <w:p w14:paraId="03FFEDB8" w14:textId="215B6408" w:rsidR="00B04F60" w:rsidRPr="00FA224E" w:rsidRDefault="00B04F60" w:rsidP="006865B3">
      <w:pPr>
        <w:spacing w:after="0" w:line="240" w:lineRule="auto"/>
        <w:rPr>
          <w:rFonts w:ascii="Times New Roman" w:hAnsi="Times New Roman" w:cs="Times New Roman"/>
          <w:sz w:val="24"/>
          <w:szCs w:val="24"/>
        </w:rPr>
      </w:pPr>
      <w:r w:rsidRPr="00FA224E">
        <w:rPr>
          <w:rFonts w:ascii="Times New Roman" w:hAnsi="Times New Roman" w:cs="Times New Roman"/>
          <w:b/>
          <w:bCs/>
          <w:sz w:val="24"/>
          <w:szCs w:val="24"/>
        </w:rPr>
        <w:t>Sídlo vysokej školy</w:t>
      </w:r>
      <w:r w:rsidR="00AB5DD5" w:rsidRPr="00FA224E">
        <w:rPr>
          <w:rFonts w:ascii="Times New Roman" w:hAnsi="Times New Roman" w:cs="Times New Roman"/>
          <w:b/>
          <w:bCs/>
          <w:sz w:val="24"/>
          <w:szCs w:val="24"/>
        </w:rPr>
        <w:t xml:space="preserve">: </w:t>
      </w:r>
      <w:r w:rsidR="007F0BCF" w:rsidRPr="00FA224E">
        <w:rPr>
          <w:rFonts w:ascii="Times New Roman" w:hAnsi="Times New Roman" w:cs="Times New Roman"/>
          <w:sz w:val="24"/>
          <w:szCs w:val="24"/>
          <w:shd w:val="clear" w:color="auto" w:fill="FFFFFF"/>
        </w:rPr>
        <w:t>Šafárikovo námestie 6</w:t>
      </w:r>
      <w:r w:rsidR="007F0BCF" w:rsidRPr="00FA224E">
        <w:rPr>
          <w:rFonts w:ascii="Times New Roman" w:hAnsi="Times New Roman" w:cs="Times New Roman"/>
          <w:sz w:val="24"/>
          <w:szCs w:val="24"/>
        </w:rPr>
        <w:t xml:space="preserve">, </w:t>
      </w:r>
      <w:r w:rsidR="007F0BCF" w:rsidRPr="00FA224E">
        <w:rPr>
          <w:rFonts w:ascii="Times New Roman" w:hAnsi="Times New Roman" w:cs="Times New Roman"/>
          <w:sz w:val="24"/>
          <w:szCs w:val="24"/>
          <w:shd w:val="clear" w:color="auto" w:fill="FFFFFF"/>
        </w:rPr>
        <w:t>P.</w:t>
      </w:r>
      <w:r w:rsidR="007C4093" w:rsidRPr="00FA224E">
        <w:rPr>
          <w:rFonts w:ascii="Times New Roman" w:hAnsi="Times New Roman" w:cs="Times New Roman"/>
          <w:sz w:val="24"/>
          <w:szCs w:val="24"/>
          <w:shd w:val="clear" w:color="auto" w:fill="FFFFFF"/>
        </w:rPr>
        <w:t xml:space="preserve"> </w:t>
      </w:r>
      <w:r w:rsidR="007F0BCF" w:rsidRPr="00FA224E">
        <w:rPr>
          <w:rFonts w:ascii="Times New Roman" w:hAnsi="Times New Roman" w:cs="Times New Roman"/>
          <w:sz w:val="24"/>
          <w:szCs w:val="24"/>
          <w:shd w:val="clear" w:color="auto" w:fill="FFFFFF"/>
        </w:rPr>
        <w:t>O.</w:t>
      </w:r>
      <w:r w:rsidR="007C4093" w:rsidRPr="00FA224E">
        <w:rPr>
          <w:rFonts w:ascii="Times New Roman" w:hAnsi="Times New Roman" w:cs="Times New Roman"/>
          <w:sz w:val="24"/>
          <w:szCs w:val="24"/>
          <w:shd w:val="clear" w:color="auto" w:fill="FFFFFF"/>
        </w:rPr>
        <w:t xml:space="preserve"> </w:t>
      </w:r>
      <w:r w:rsidR="007F0BCF" w:rsidRPr="00FA224E">
        <w:rPr>
          <w:rFonts w:ascii="Times New Roman" w:hAnsi="Times New Roman" w:cs="Times New Roman"/>
          <w:sz w:val="24"/>
          <w:szCs w:val="24"/>
          <w:shd w:val="clear" w:color="auto" w:fill="FFFFFF"/>
        </w:rPr>
        <w:t>BOX 440</w:t>
      </w:r>
      <w:r w:rsidR="007F0BCF" w:rsidRPr="00FA224E">
        <w:rPr>
          <w:rFonts w:ascii="Times New Roman" w:hAnsi="Times New Roman" w:cs="Times New Roman"/>
          <w:sz w:val="24"/>
          <w:szCs w:val="24"/>
        </w:rPr>
        <w:t xml:space="preserve">, </w:t>
      </w:r>
      <w:r w:rsidR="007F0BCF" w:rsidRPr="00FA224E">
        <w:rPr>
          <w:rFonts w:ascii="Times New Roman" w:hAnsi="Times New Roman" w:cs="Times New Roman"/>
          <w:sz w:val="24"/>
          <w:szCs w:val="24"/>
          <w:shd w:val="clear" w:color="auto" w:fill="FFFFFF"/>
        </w:rPr>
        <w:t>814 99 Bratislava 1</w:t>
      </w:r>
      <w:r w:rsidR="009867C1" w:rsidRPr="00FA224E">
        <w:rPr>
          <w:rFonts w:ascii="Times New Roman" w:hAnsi="Times New Roman" w:cs="Times New Roman"/>
          <w:sz w:val="24"/>
          <w:szCs w:val="24"/>
          <w:shd w:val="clear" w:color="auto" w:fill="FFFFFF"/>
        </w:rPr>
        <w:t>, Slovenská republika</w:t>
      </w:r>
    </w:p>
    <w:p w14:paraId="0C4F6DB6" w14:textId="3C266600" w:rsidR="00B04F60" w:rsidRPr="0000234C" w:rsidRDefault="00B04F60" w:rsidP="006865B3">
      <w:pPr>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t>Identifikačné číslo vysokej školy</w:t>
      </w:r>
      <w:r w:rsidR="00AB5DD5" w:rsidRPr="00FA224E">
        <w:rPr>
          <w:rFonts w:ascii="Times New Roman" w:hAnsi="Times New Roman" w:cs="Times New Roman"/>
          <w:b/>
          <w:bCs/>
          <w:sz w:val="24"/>
          <w:szCs w:val="24"/>
        </w:rPr>
        <w:t>:</w:t>
      </w:r>
      <w:r w:rsidR="0000234C">
        <w:rPr>
          <w:rFonts w:ascii="Times New Roman" w:hAnsi="Times New Roman" w:cs="Times New Roman"/>
          <w:b/>
          <w:bCs/>
          <w:sz w:val="24"/>
          <w:szCs w:val="24"/>
        </w:rPr>
        <w:t xml:space="preserve"> </w:t>
      </w:r>
      <w:r w:rsidR="0000234C" w:rsidRPr="0000234C">
        <w:rPr>
          <w:rFonts w:ascii="Times New Roman" w:hAnsi="Times New Roman" w:cs="Times New Roman"/>
          <w:sz w:val="24"/>
          <w:szCs w:val="24"/>
        </w:rPr>
        <w:t>00397865</w:t>
      </w:r>
    </w:p>
    <w:p w14:paraId="5E3085A1" w14:textId="01E0B5D6" w:rsidR="00B04F60" w:rsidRPr="00FA224E" w:rsidRDefault="00B04F60" w:rsidP="006865B3">
      <w:pPr>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t>Názov fakulty</w:t>
      </w:r>
      <w:r w:rsidR="00AB5DD5" w:rsidRPr="00FA224E">
        <w:rPr>
          <w:rFonts w:ascii="Times New Roman" w:hAnsi="Times New Roman" w:cs="Times New Roman"/>
          <w:b/>
          <w:bCs/>
          <w:sz w:val="24"/>
          <w:szCs w:val="24"/>
        </w:rPr>
        <w:t xml:space="preserve">: </w:t>
      </w:r>
      <w:r w:rsidR="00AB5DD5" w:rsidRPr="00FA224E">
        <w:rPr>
          <w:rFonts w:ascii="Times New Roman" w:hAnsi="Times New Roman" w:cs="Times New Roman"/>
          <w:bCs/>
          <w:sz w:val="24"/>
          <w:szCs w:val="24"/>
        </w:rPr>
        <w:t>Filozofická fakulta</w:t>
      </w:r>
    </w:p>
    <w:p w14:paraId="06835945" w14:textId="06B5759D" w:rsidR="00B04F60" w:rsidRPr="00FA224E" w:rsidRDefault="00B04F60" w:rsidP="00E86ABA">
      <w:pPr>
        <w:spacing w:after="0" w:line="240" w:lineRule="auto"/>
        <w:rPr>
          <w:rFonts w:ascii="Times New Roman" w:hAnsi="Times New Roman" w:cs="Times New Roman"/>
          <w:sz w:val="24"/>
          <w:szCs w:val="24"/>
        </w:rPr>
      </w:pPr>
      <w:r w:rsidRPr="00FA224E">
        <w:rPr>
          <w:rFonts w:ascii="Times New Roman" w:hAnsi="Times New Roman" w:cs="Times New Roman"/>
          <w:b/>
          <w:bCs/>
          <w:sz w:val="24"/>
          <w:szCs w:val="24"/>
        </w:rPr>
        <w:t>Sídlo fakulty</w:t>
      </w:r>
      <w:r w:rsidR="00AB5DD5" w:rsidRPr="00FA224E">
        <w:rPr>
          <w:rFonts w:ascii="Times New Roman" w:hAnsi="Times New Roman" w:cs="Times New Roman"/>
          <w:b/>
          <w:bCs/>
          <w:sz w:val="24"/>
          <w:szCs w:val="24"/>
        </w:rPr>
        <w:t xml:space="preserve">: </w:t>
      </w:r>
      <w:r w:rsidR="00AB5DD5" w:rsidRPr="0000234C">
        <w:rPr>
          <w:rFonts w:ascii="Times New Roman" w:hAnsi="Times New Roman" w:cs="Times New Roman"/>
          <w:bCs/>
          <w:sz w:val="24"/>
          <w:szCs w:val="24"/>
        </w:rPr>
        <w:t>Gondova 2, 811 02 Bratislava</w:t>
      </w:r>
      <w:r w:rsidR="00EB68C5" w:rsidRPr="00FA224E">
        <w:rPr>
          <w:rFonts w:ascii="Times New Roman" w:hAnsi="Times New Roman" w:cs="Times New Roman"/>
          <w:b/>
          <w:bCs/>
          <w:sz w:val="24"/>
          <w:szCs w:val="24"/>
        </w:rPr>
        <w:t xml:space="preserve"> </w:t>
      </w:r>
      <w:r w:rsidR="00EB68C5" w:rsidRPr="00FA224E">
        <w:rPr>
          <w:rFonts w:ascii="Times New Roman" w:hAnsi="Times New Roman" w:cs="Times New Roman"/>
          <w:sz w:val="24"/>
          <w:szCs w:val="24"/>
          <w:shd w:val="clear" w:color="auto" w:fill="FFFFFF"/>
        </w:rPr>
        <w:t>1, Slovenská republika</w:t>
      </w:r>
    </w:p>
    <w:p w14:paraId="14FE4023" w14:textId="510E12AF" w:rsidR="00EB68C5" w:rsidRPr="00FA224E" w:rsidRDefault="00B04F60">
      <w:pPr>
        <w:tabs>
          <w:tab w:val="center" w:pos="4536"/>
        </w:tabs>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Orgán </w:t>
      </w:r>
      <w:r w:rsidR="00602161" w:rsidRPr="00FA224E">
        <w:rPr>
          <w:rFonts w:ascii="Times New Roman" w:hAnsi="Times New Roman" w:cs="Times New Roman"/>
          <w:sz w:val="24"/>
          <w:szCs w:val="24"/>
        </w:rPr>
        <w:t xml:space="preserve">vysokej školy na </w:t>
      </w:r>
      <w:r w:rsidRPr="00FA224E">
        <w:rPr>
          <w:rFonts w:ascii="Times New Roman" w:hAnsi="Times New Roman" w:cs="Times New Roman"/>
          <w:sz w:val="24"/>
          <w:szCs w:val="24"/>
        </w:rPr>
        <w:t>schvaľovani</w:t>
      </w:r>
      <w:r w:rsidR="00602161" w:rsidRPr="00FA224E">
        <w:rPr>
          <w:rFonts w:ascii="Times New Roman" w:hAnsi="Times New Roman" w:cs="Times New Roman"/>
          <w:sz w:val="24"/>
          <w:szCs w:val="24"/>
        </w:rPr>
        <w:t>e</w:t>
      </w:r>
      <w:r w:rsidRPr="00FA224E">
        <w:rPr>
          <w:rFonts w:ascii="Times New Roman" w:hAnsi="Times New Roman" w:cs="Times New Roman"/>
          <w:sz w:val="24"/>
          <w:szCs w:val="24"/>
        </w:rPr>
        <w:t xml:space="preserve"> študijného programu:</w:t>
      </w:r>
      <w:r w:rsidR="00E21AB0" w:rsidRPr="00FA224E">
        <w:rPr>
          <w:rFonts w:ascii="Times New Roman" w:hAnsi="Times New Roman" w:cs="Times New Roman"/>
          <w:sz w:val="24"/>
          <w:szCs w:val="24"/>
        </w:rPr>
        <w:t xml:space="preserve"> </w:t>
      </w:r>
      <w:r w:rsidR="00EB68C5" w:rsidRPr="0000234C">
        <w:rPr>
          <w:rFonts w:ascii="Times New Roman" w:hAnsi="Times New Roman" w:cs="Times New Roman"/>
          <w:i/>
          <w:sz w:val="24"/>
          <w:szCs w:val="24"/>
        </w:rPr>
        <w:t>Dočasná akredita</w:t>
      </w:r>
      <w:r w:rsidR="0000234C" w:rsidRPr="0000234C">
        <w:rPr>
          <w:rFonts w:ascii="Times New Roman" w:hAnsi="Times New Roman" w:cs="Times New Roman"/>
          <w:i/>
          <w:sz w:val="24"/>
          <w:szCs w:val="24"/>
        </w:rPr>
        <w:t>čná rada Univerzity Komenského</w:t>
      </w:r>
    </w:p>
    <w:p w14:paraId="0FD20AF7" w14:textId="0820E895" w:rsidR="00EB68C5" w:rsidRPr="00E350A8" w:rsidRDefault="00DC18D9">
      <w:pPr>
        <w:autoSpaceDE w:val="0"/>
        <w:autoSpaceDN w:val="0"/>
        <w:adjustRightInd w:val="0"/>
        <w:spacing w:after="0" w:line="240" w:lineRule="auto"/>
        <w:ind w:left="360" w:hanging="360"/>
        <w:rPr>
          <w:rFonts w:ascii="Times New Roman" w:hAnsi="Times New Roman" w:cs="Times New Roman"/>
          <w:sz w:val="24"/>
          <w:szCs w:val="24"/>
        </w:rPr>
      </w:pPr>
      <w:r w:rsidRPr="00FA224E">
        <w:rPr>
          <w:rFonts w:ascii="Times New Roman" w:hAnsi="Times New Roman" w:cs="Times New Roman"/>
          <w:sz w:val="24"/>
          <w:szCs w:val="24"/>
        </w:rPr>
        <w:t>Dátum schválenia študijného programu</w:t>
      </w:r>
      <w:r w:rsidR="0038454B" w:rsidRPr="00FA224E">
        <w:rPr>
          <w:rFonts w:ascii="Times New Roman" w:hAnsi="Times New Roman" w:cs="Times New Roman"/>
          <w:sz w:val="24"/>
          <w:szCs w:val="24"/>
        </w:rPr>
        <w:t xml:space="preserve"> </w:t>
      </w:r>
      <w:r w:rsidR="003F3DBE" w:rsidRPr="00FA224E">
        <w:rPr>
          <w:rFonts w:ascii="Times New Roman" w:hAnsi="Times New Roman" w:cs="Times New Roman"/>
          <w:sz w:val="24"/>
          <w:szCs w:val="24"/>
        </w:rPr>
        <w:t>alebo úpravy študijného programu</w:t>
      </w:r>
      <w:r w:rsidRPr="00FA224E">
        <w:rPr>
          <w:rFonts w:ascii="Times New Roman" w:hAnsi="Times New Roman" w:cs="Times New Roman"/>
          <w:sz w:val="24"/>
          <w:szCs w:val="24"/>
        </w:rPr>
        <w:t xml:space="preserve">: </w:t>
      </w:r>
      <w:r w:rsidR="00E350A8" w:rsidRPr="00E350A8">
        <w:rPr>
          <w:rFonts w:ascii="Times New Roman" w:hAnsi="Times New Roman" w:cs="Times New Roman"/>
          <w:sz w:val="24"/>
          <w:szCs w:val="24"/>
        </w:rPr>
        <w:t>29. 3. 2021</w:t>
      </w:r>
    </w:p>
    <w:p w14:paraId="2C5F0C46" w14:textId="791A13A3" w:rsidR="00826F0C" w:rsidRPr="0000234C" w:rsidRDefault="00826F0C">
      <w:pPr>
        <w:tabs>
          <w:tab w:val="center" w:pos="4536"/>
        </w:tabs>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Dátum ostatnej zmeny </w:t>
      </w:r>
      <w:r w:rsidR="00EF5EBE" w:rsidRPr="00FA224E">
        <w:rPr>
          <w:rFonts w:ascii="Times New Roman" w:hAnsi="Times New Roman" w:cs="Times New Roman"/>
          <w:sz w:val="24"/>
          <w:szCs w:val="24"/>
        </w:rPr>
        <w:t xml:space="preserve">opisu </w:t>
      </w:r>
      <w:r w:rsidRPr="00FA224E">
        <w:rPr>
          <w:rFonts w:ascii="Times New Roman" w:hAnsi="Times New Roman" w:cs="Times New Roman"/>
          <w:sz w:val="24"/>
          <w:szCs w:val="24"/>
        </w:rPr>
        <w:t xml:space="preserve">študijného programu: </w:t>
      </w:r>
      <w:r w:rsidR="0000234C" w:rsidRPr="0000234C">
        <w:rPr>
          <w:rFonts w:ascii="Times New Roman" w:hAnsi="Times New Roman" w:cs="Times New Roman"/>
          <w:i/>
          <w:sz w:val="24"/>
          <w:szCs w:val="24"/>
        </w:rPr>
        <w:t>nevzťahuje sa na tento študijný program</w:t>
      </w:r>
    </w:p>
    <w:p w14:paraId="373EBE16" w14:textId="77777777" w:rsidR="0000234C" w:rsidRPr="0000234C" w:rsidRDefault="00B04F60" w:rsidP="0000234C">
      <w:pPr>
        <w:tabs>
          <w:tab w:val="center" w:pos="4536"/>
        </w:tabs>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Odkaz na výsledky</w:t>
      </w:r>
      <w:r w:rsidR="00AF47E9" w:rsidRPr="00FA224E">
        <w:rPr>
          <w:rFonts w:ascii="Times New Roman" w:hAnsi="Times New Roman" w:cs="Times New Roman"/>
          <w:sz w:val="24"/>
          <w:szCs w:val="24"/>
        </w:rPr>
        <w:t xml:space="preserve"> </w:t>
      </w:r>
      <w:r w:rsidR="00834033" w:rsidRPr="00FA224E">
        <w:rPr>
          <w:rFonts w:ascii="Times New Roman" w:hAnsi="Times New Roman" w:cs="Times New Roman"/>
          <w:sz w:val="24"/>
          <w:szCs w:val="24"/>
        </w:rPr>
        <w:t xml:space="preserve">ostatného </w:t>
      </w:r>
      <w:r w:rsidR="00AF47E9" w:rsidRPr="00FA224E">
        <w:rPr>
          <w:rFonts w:ascii="Times New Roman" w:hAnsi="Times New Roman" w:cs="Times New Roman"/>
          <w:sz w:val="24"/>
          <w:szCs w:val="24"/>
        </w:rPr>
        <w:t xml:space="preserve">periodického </w:t>
      </w:r>
      <w:r w:rsidRPr="00FA224E">
        <w:rPr>
          <w:rFonts w:ascii="Times New Roman" w:hAnsi="Times New Roman" w:cs="Times New Roman"/>
          <w:sz w:val="24"/>
          <w:szCs w:val="24"/>
        </w:rPr>
        <w:t>hodnotenia študijného programu</w:t>
      </w:r>
      <w:r w:rsidR="008D1AA1" w:rsidRPr="00FA224E">
        <w:rPr>
          <w:rFonts w:ascii="Times New Roman" w:hAnsi="Times New Roman" w:cs="Times New Roman"/>
          <w:sz w:val="24"/>
          <w:szCs w:val="24"/>
        </w:rPr>
        <w:t xml:space="preserve"> vysokou školou</w:t>
      </w:r>
      <w:r w:rsidRPr="00FA224E">
        <w:rPr>
          <w:rFonts w:ascii="Times New Roman" w:hAnsi="Times New Roman" w:cs="Times New Roman"/>
          <w:sz w:val="24"/>
          <w:szCs w:val="24"/>
        </w:rPr>
        <w:t xml:space="preserve">: </w:t>
      </w:r>
      <w:r w:rsidR="0000234C" w:rsidRPr="0000234C">
        <w:rPr>
          <w:rFonts w:ascii="Times New Roman" w:hAnsi="Times New Roman" w:cs="Times New Roman"/>
          <w:i/>
          <w:sz w:val="24"/>
          <w:szCs w:val="24"/>
        </w:rPr>
        <w:t>nevzťahuje sa na tento študijný program</w:t>
      </w:r>
    </w:p>
    <w:p w14:paraId="14D557E3" w14:textId="77777777" w:rsidR="0000234C" w:rsidRPr="0000234C" w:rsidRDefault="00B04F60" w:rsidP="0000234C">
      <w:pPr>
        <w:tabs>
          <w:tab w:val="center" w:pos="4536"/>
        </w:tabs>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Odkaz na hodnotiacu správu k žiadosti o akreditáciu študijného programu </w:t>
      </w:r>
      <w:r w:rsidRPr="00FA224E">
        <w:rPr>
          <w:rFonts w:ascii="Times New Roman" w:hAnsi="Times New Roman" w:cs="Times New Roman"/>
          <w:sz w:val="24"/>
          <w:szCs w:val="24"/>
          <w:lang w:eastAsia="sk-SK"/>
        </w:rPr>
        <w:t xml:space="preserve">podľa § 30 zákona </w:t>
      </w:r>
      <w:r w:rsidR="00825F10" w:rsidRPr="00FA224E">
        <w:rPr>
          <w:rFonts w:ascii="Times New Roman" w:hAnsi="Times New Roman" w:cs="Times New Roman"/>
          <w:sz w:val="24"/>
          <w:szCs w:val="24"/>
          <w:lang w:eastAsia="sk-SK"/>
        </w:rPr>
        <w:t xml:space="preserve">č. </w:t>
      </w:r>
      <w:r w:rsidRPr="00FA224E">
        <w:rPr>
          <w:rFonts w:ascii="Times New Roman" w:hAnsi="Times New Roman" w:cs="Times New Roman"/>
          <w:sz w:val="24"/>
          <w:szCs w:val="24"/>
          <w:lang w:eastAsia="sk-SK"/>
        </w:rPr>
        <w:t xml:space="preserve">269/2018 Z. z.: </w:t>
      </w:r>
      <w:r w:rsidR="0000234C" w:rsidRPr="0000234C">
        <w:rPr>
          <w:rFonts w:ascii="Times New Roman" w:hAnsi="Times New Roman" w:cs="Times New Roman"/>
          <w:i/>
          <w:sz w:val="24"/>
          <w:szCs w:val="24"/>
        </w:rPr>
        <w:t>nevzťahuje sa na tento študijný program</w:t>
      </w:r>
    </w:p>
    <w:p w14:paraId="7C0CBFBA" w14:textId="0273BBA5" w:rsidR="00B04F60" w:rsidRPr="00FA224E" w:rsidRDefault="00B04F60" w:rsidP="0000234C">
      <w:pPr>
        <w:autoSpaceDE w:val="0"/>
        <w:autoSpaceDN w:val="0"/>
        <w:adjustRightInd w:val="0"/>
        <w:spacing w:after="0" w:line="240" w:lineRule="auto"/>
        <w:rPr>
          <w:rFonts w:ascii="Times New Roman" w:hAnsi="Times New Roman" w:cs="Times New Roman"/>
          <w:sz w:val="24"/>
          <w:szCs w:val="24"/>
        </w:rPr>
      </w:pPr>
    </w:p>
    <w:p w14:paraId="4449CB1C" w14:textId="4AE7C30B" w:rsidR="00111AAB" w:rsidRPr="00FA224E" w:rsidRDefault="004A4FA4">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t xml:space="preserve">Základné údaje o študijnom programe </w:t>
      </w:r>
    </w:p>
    <w:p w14:paraId="269AABEA" w14:textId="77777777" w:rsidR="00EC1A05" w:rsidRPr="00FA224E" w:rsidRDefault="00EC1A05" w:rsidP="00E86ABA">
      <w:pPr>
        <w:pStyle w:val="Odsekzoznamu"/>
        <w:autoSpaceDE w:val="0"/>
        <w:autoSpaceDN w:val="0"/>
        <w:adjustRightInd w:val="0"/>
        <w:spacing w:after="0" w:line="240" w:lineRule="auto"/>
        <w:ind w:left="360"/>
        <w:rPr>
          <w:rFonts w:ascii="Times New Roman" w:hAnsi="Times New Roman" w:cs="Times New Roman"/>
          <w:sz w:val="24"/>
          <w:szCs w:val="24"/>
        </w:rPr>
      </w:pPr>
    </w:p>
    <w:p w14:paraId="396CE437" w14:textId="6EBEBE62" w:rsidR="00B04F60" w:rsidRPr="00FA224E"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N</w:t>
      </w:r>
      <w:r w:rsidR="00161A02" w:rsidRPr="00FA224E">
        <w:rPr>
          <w:rFonts w:ascii="Times New Roman" w:hAnsi="Times New Roman" w:cs="Times New Roman"/>
          <w:sz w:val="24"/>
          <w:szCs w:val="24"/>
        </w:rPr>
        <w:t>ázov študijného programu</w:t>
      </w:r>
      <w:r w:rsidR="00A5358B" w:rsidRPr="00FA224E">
        <w:rPr>
          <w:rFonts w:ascii="Times New Roman" w:hAnsi="Times New Roman" w:cs="Times New Roman"/>
          <w:sz w:val="24"/>
          <w:szCs w:val="24"/>
        </w:rPr>
        <w:t xml:space="preserve"> a číslo podľa registra</w:t>
      </w:r>
      <w:r w:rsidR="008943E2" w:rsidRPr="00FA224E">
        <w:rPr>
          <w:rFonts w:ascii="Times New Roman" w:hAnsi="Times New Roman" w:cs="Times New Roman"/>
          <w:sz w:val="24"/>
          <w:szCs w:val="24"/>
        </w:rPr>
        <w:t xml:space="preserve"> študijných programov</w:t>
      </w:r>
      <w:r w:rsidR="00AE54C9" w:rsidRPr="00FA224E">
        <w:rPr>
          <w:rFonts w:ascii="Times New Roman" w:hAnsi="Times New Roman" w:cs="Times New Roman"/>
          <w:sz w:val="24"/>
          <w:szCs w:val="24"/>
        </w:rPr>
        <w:t>:</w:t>
      </w:r>
      <w:r w:rsidR="00E15F28" w:rsidRPr="00FA224E">
        <w:rPr>
          <w:rFonts w:ascii="Times New Roman" w:hAnsi="Times New Roman" w:cs="Times New Roman"/>
          <w:sz w:val="24"/>
          <w:szCs w:val="24"/>
        </w:rPr>
        <w:t xml:space="preserve"> </w:t>
      </w:r>
    </w:p>
    <w:p w14:paraId="7E786DA1" w14:textId="1B6A16EC" w:rsidR="00EB68C5" w:rsidRPr="00FA224E" w:rsidRDefault="00AB5DD5" w:rsidP="00E86ABA">
      <w:pPr>
        <w:pStyle w:val="Odsekzoznamu"/>
        <w:spacing w:after="0" w:line="240" w:lineRule="auto"/>
        <w:ind w:left="360"/>
        <w:rPr>
          <w:rFonts w:ascii="Times New Roman" w:hAnsi="Times New Roman" w:cs="Times New Roman"/>
          <w:sz w:val="24"/>
          <w:szCs w:val="24"/>
        </w:rPr>
      </w:pPr>
      <w:r w:rsidRPr="0000234C">
        <w:rPr>
          <w:rFonts w:ascii="Times New Roman" w:hAnsi="Times New Roman" w:cs="Times New Roman"/>
          <w:b/>
          <w:bCs/>
          <w:sz w:val="24"/>
          <w:szCs w:val="24"/>
        </w:rPr>
        <w:t>Umenovedné štúdiá</w:t>
      </w:r>
      <w:r w:rsidR="00272525" w:rsidRPr="00FA224E">
        <w:rPr>
          <w:rFonts w:ascii="Times New Roman" w:hAnsi="Times New Roman" w:cs="Times New Roman"/>
          <w:b/>
          <w:bCs/>
          <w:sz w:val="24"/>
          <w:szCs w:val="24"/>
        </w:rPr>
        <w:t xml:space="preserve"> </w:t>
      </w:r>
      <w:r w:rsidR="00EB68C5" w:rsidRPr="00FA224E">
        <w:rPr>
          <w:rFonts w:ascii="Times New Roman" w:hAnsi="Times New Roman" w:cs="Times New Roman"/>
          <w:sz w:val="24"/>
          <w:szCs w:val="24"/>
          <w:shd w:val="clear" w:color="auto" w:fill="FFFFFF"/>
        </w:rPr>
        <w:t>(ide o nový študijný program, ktorý ešte nemá pridelené číslo podľa registra študijných programov)</w:t>
      </w:r>
    </w:p>
    <w:p w14:paraId="642516DA" w14:textId="77777777" w:rsidR="00EC1A05" w:rsidRPr="00FA224E" w:rsidRDefault="00EC1A05" w:rsidP="00E86ABA">
      <w:pPr>
        <w:pStyle w:val="Odsekzoznamu"/>
        <w:autoSpaceDE w:val="0"/>
        <w:autoSpaceDN w:val="0"/>
        <w:adjustRightInd w:val="0"/>
        <w:spacing w:after="0" w:line="240" w:lineRule="auto"/>
        <w:ind w:left="360"/>
        <w:rPr>
          <w:rFonts w:ascii="Times New Roman" w:hAnsi="Times New Roman" w:cs="Times New Roman"/>
          <w:sz w:val="24"/>
          <w:szCs w:val="24"/>
        </w:rPr>
      </w:pPr>
    </w:p>
    <w:p w14:paraId="673A649C" w14:textId="4FBA5FF8" w:rsidR="008943E2" w:rsidRPr="00FA224E"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S</w:t>
      </w:r>
      <w:r w:rsidR="008943E2" w:rsidRPr="00FA224E">
        <w:rPr>
          <w:rFonts w:ascii="Times New Roman" w:hAnsi="Times New Roman" w:cs="Times New Roman"/>
          <w:sz w:val="24"/>
          <w:szCs w:val="24"/>
        </w:rPr>
        <w:t>tupeň vysokoškolského štúdia a ISCED-F kód stupňa vzdelávania</w:t>
      </w:r>
      <w:r w:rsidR="0000234C">
        <w:rPr>
          <w:rFonts w:ascii="Times New Roman" w:hAnsi="Times New Roman" w:cs="Times New Roman"/>
          <w:sz w:val="24"/>
          <w:szCs w:val="24"/>
        </w:rPr>
        <w:t>: tretí, 864</w:t>
      </w:r>
    </w:p>
    <w:p w14:paraId="79A409FB" w14:textId="77777777" w:rsidR="00EC1A05" w:rsidRPr="00FA224E" w:rsidRDefault="00EC1A05" w:rsidP="00E86ABA">
      <w:pPr>
        <w:pStyle w:val="Odsekzoznamu"/>
        <w:autoSpaceDE w:val="0"/>
        <w:autoSpaceDN w:val="0"/>
        <w:adjustRightInd w:val="0"/>
        <w:spacing w:after="0" w:line="240" w:lineRule="auto"/>
        <w:ind w:left="360"/>
        <w:rPr>
          <w:rFonts w:ascii="Times New Roman" w:hAnsi="Times New Roman" w:cs="Times New Roman"/>
          <w:sz w:val="24"/>
          <w:szCs w:val="24"/>
        </w:rPr>
      </w:pPr>
    </w:p>
    <w:p w14:paraId="2577B034" w14:textId="0F02CC03" w:rsidR="00B04F60" w:rsidRPr="00FA224E"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M</w:t>
      </w:r>
      <w:r w:rsidR="00B04F60" w:rsidRPr="00FA224E">
        <w:rPr>
          <w:rFonts w:ascii="Times New Roman" w:hAnsi="Times New Roman" w:cs="Times New Roman"/>
          <w:sz w:val="24"/>
          <w:szCs w:val="24"/>
        </w:rPr>
        <w:t>iesto</w:t>
      </w:r>
      <w:r w:rsidR="004977E4" w:rsidRPr="00FA224E">
        <w:rPr>
          <w:rFonts w:ascii="Times New Roman" w:hAnsi="Times New Roman" w:cs="Times New Roman"/>
          <w:sz w:val="24"/>
          <w:szCs w:val="24"/>
        </w:rPr>
        <w:t>/-</w:t>
      </w:r>
      <w:r w:rsidR="00A5358B" w:rsidRPr="00FA224E">
        <w:rPr>
          <w:rFonts w:ascii="Times New Roman" w:hAnsi="Times New Roman" w:cs="Times New Roman"/>
          <w:sz w:val="24"/>
          <w:szCs w:val="24"/>
        </w:rPr>
        <w:t>a</w:t>
      </w:r>
      <w:r w:rsidR="00B04F60" w:rsidRPr="00FA224E">
        <w:rPr>
          <w:rFonts w:ascii="Times New Roman" w:hAnsi="Times New Roman" w:cs="Times New Roman"/>
          <w:sz w:val="24"/>
          <w:szCs w:val="24"/>
        </w:rPr>
        <w:t xml:space="preserve"> uskutočňovania študijného programu</w:t>
      </w:r>
      <w:r w:rsidR="0000234C">
        <w:rPr>
          <w:rFonts w:ascii="Times New Roman" w:hAnsi="Times New Roman" w:cs="Times New Roman"/>
          <w:sz w:val="24"/>
          <w:szCs w:val="24"/>
        </w:rPr>
        <w:t xml:space="preserve">: </w:t>
      </w:r>
    </w:p>
    <w:p w14:paraId="7990DB07" w14:textId="3A205D84" w:rsidR="00AB5DD5" w:rsidRPr="00FA224E" w:rsidRDefault="00AB5DD5">
      <w:pPr>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Filozofická fakulta</w:t>
      </w:r>
      <w:r w:rsidR="00AE54C9" w:rsidRPr="00FA224E">
        <w:rPr>
          <w:rFonts w:ascii="Times New Roman" w:hAnsi="Times New Roman" w:cs="Times New Roman"/>
          <w:bCs/>
          <w:sz w:val="24"/>
          <w:szCs w:val="24"/>
        </w:rPr>
        <w:t xml:space="preserve"> Univerzity Komenského</w:t>
      </w:r>
      <w:r w:rsidRPr="00FA224E">
        <w:rPr>
          <w:rFonts w:ascii="Times New Roman" w:hAnsi="Times New Roman" w:cs="Times New Roman"/>
          <w:bCs/>
          <w:sz w:val="24"/>
          <w:szCs w:val="24"/>
        </w:rPr>
        <w:t>, Gondova 2, 811 02 Bratislava</w:t>
      </w:r>
      <w:r w:rsidR="00EB68C5" w:rsidRPr="00FA224E">
        <w:rPr>
          <w:rFonts w:ascii="Times New Roman" w:hAnsi="Times New Roman" w:cs="Times New Roman"/>
          <w:bCs/>
          <w:sz w:val="24"/>
          <w:szCs w:val="24"/>
        </w:rPr>
        <w:t xml:space="preserve"> 1</w:t>
      </w:r>
    </w:p>
    <w:p w14:paraId="29D46367" w14:textId="77777777" w:rsidR="00EC1A05" w:rsidRPr="00FA224E" w:rsidRDefault="00EC1A05" w:rsidP="00E86ABA">
      <w:pPr>
        <w:pStyle w:val="Odsekzoznamu"/>
        <w:autoSpaceDE w:val="0"/>
        <w:autoSpaceDN w:val="0"/>
        <w:adjustRightInd w:val="0"/>
        <w:spacing w:after="0" w:line="240" w:lineRule="auto"/>
        <w:ind w:left="360"/>
        <w:rPr>
          <w:rFonts w:ascii="Times New Roman" w:hAnsi="Times New Roman" w:cs="Times New Roman"/>
          <w:sz w:val="24"/>
          <w:szCs w:val="24"/>
        </w:rPr>
      </w:pPr>
    </w:p>
    <w:p w14:paraId="5DB95B35" w14:textId="79995850" w:rsidR="00AB5DD5" w:rsidRPr="0000234C" w:rsidRDefault="00A60517" w:rsidP="0000234C">
      <w:pPr>
        <w:pStyle w:val="Odsekzoznamu"/>
        <w:numPr>
          <w:ilvl w:val="0"/>
          <w:numId w:val="7"/>
        </w:numPr>
        <w:autoSpaceDE w:val="0"/>
        <w:autoSpaceDN w:val="0"/>
        <w:adjustRightInd w:val="0"/>
        <w:spacing w:after="0" w:line="240" w:lineRule="auto"/>
        <w:rPr>
          <w:rFonts w:ascii="Times New Roman" w:hAnsi="Times New Roman" w:cs="Times New Roman"/>
          <w:bCs/>
          <w:sz w:val="24"/>
          <w:szCs w:val="24"/>
        </w:rPr>
      </w:pPr>
      <w:r w:rsidRPr="0000234C">
        <w:rPr>
          <w:rFonts w:ascii="Times New Roman" w:hAnsi="Times New Roman" w:cs="Times New Roman"/>
          <w:sz w:val="24"/>
          <w:szCs w:val="24"/>
        </w:rPr>
        <w:t>N</w:t>
      </w:r>
      <w:r w:rsidR="00A5358B" w:rsidRPr="0000234C">
        <w:rPr>
          <w:rFonts w:ascii="Times New Roman" w:hAnsi="Times New Roman" w:cs="Times New Roman"/>
          <w:sz w:val="24"/>
          <w:szCs w:val="24"/>
        </w:rPr>
        <w:t>ázov a číslo študijného odboru</w:t>
      </w:r>
      <w:r w:rsidR="00161A02" w:rsidRPr="0000234C">
        <w:rPr>
          <w:rFonts w:ascii="Times New Roman" w:hAnsi="Times New Roman" w:cs="Times New Roman"/>
          <w:sz w:val="24"/>
          <w:szCs w:val="24"/>
        </w:rPr>
        <w:t>, v ktorom sa absolvovaním študijného programu získa vysokoškolské vzdelanie, alebo kombinácia dvoch študijných odborov, v ktorých sa absolvovaním študijného programu získa vysokoškolské vzdelanie</w:t>
      </w:r>
      <w:r w:rsidR="00D272CD" w:rsidRPr="0000234C">
        <w:rPr>
          <w:rFonts w:ascii="Times New Roman" w:hAnsi="Times New Roman" w:cs="Times New Roman"/>
          <w:sz w:val="24"/>
          <w:szCs w:val="24"/>
        </w:rPr>
        <w:t xml:space="preserve">, </w:t>
      </w:r>
      <w:r w:rsidR="00161A02" w:rsidRPr="0000234C">
        <w:rPr>
          <w:rFonts w:ascii="Times New Roman" w:hAnsi="Times New Roman" w:cs="Times New Roman"/>
          <w:sz w:val="24"/>
          <w:szCs w:val="24"/>
        </w:rPr>
        <w:t>ISCED-F kódy odboru/ odborov</w:t>
      </w:r>
      <w:r w:rsidR="004E2153" w:rsidRPr="0000234C">
        <w:rPr>
          <w:rFonts w:ascii="Times New Roman" w:hAnsi="Times New Roman" w:cs="Times New Roman"/>
          <w:sz w:val="24"/>
          <w:szCs w:val="24"/>
        </w:rPr>
        <w:t>:</w:t>
      </w:r>
      <w:r w:rsidRPr="0000234C">
        <w:rPr>
          <w:rFonts w:ascii="Times New Roman" w:hAnsi="Times New Roman" w:cs="Times New Roman"/>
          <w:sz w:val="24"/>
          <w:szCs w:val="24"/>
        </w:rPr>
        <w:t xml:space="preserve"> </w:t>
      </w:r>
      <w:r w:rsidR="00AB5DD5" w:rsidRPr="0000234C">
        <w:rPr>
          <w:rFonts w:ascii="Times New Roman" w:hAnsi="Times New Roman" w:cs="Times New Roman"/>
          <w:bCs/>
          <w:sz w:val="24"/>
          <w:szCs w:val="24"/>
        </w:rPr>
        <w:t xml:space="preserve">41. </w:t>
      </w:r>
      <w:r w:rsidR="00AE54C9" w:rsidRPr="0000234C">
        <w:rPr>
          <w:rFonts w:ascii="Times New Roman" w:hAnsi="Times New Roman" w:cs="Times New Roman"/>
          <w:bCs/>
          <w:sz w:val="24"/>
          <w:szCs w:val="24"/>
        </w:rPr>
        <w:t>V</w:t>
      </w:r>
      <w:r w:rsidR="00AB5DD5" w:rsidRPr="0000234C">
        <w:rPr>
          <w:rFonts w:ascii="Times New Roman" w:hAnsi="Times New Roman" w:cs="Times New Roman"/>
          <w:bCs/>
          <w:sz w:val="24"/>
          <w:szCs w:val="24"/>
        </w:rPr>
        <w:t>edy o umení a</w:t>
      </w:r>
      <w:r w:rsidR="0000234C">
        <w:rPr>
          <w:rFonts w:ascii="Times New Roman" w:hAnsi="Times New Roman" w:cs="Times New Roman"/>
          <w:bCs/>
          <w:sz w:val="24"/>
          <w:szCs w:val="24"/>
        </w:rPr>
        <w:t> </w:t>
      </w:r>
      <w:r w:rsidR="00AB5DD5" w:rsidRPr="0000234C">
        <w:rPr>
          <w:rFonts w:ascii="Times New Roman" w:hAnsi="Times New Roman" w:cs="Times New Roman"/>
          <w:bCs/>
          <w:sz w:val="24"/>
          <w:szCs w:val="24"/>
        </w:rPr>
        <w:t>kultúre</w:t>
      </w:r>
      <w:r w:rsidR="0000234C">
        <w:rPr>
          <w:rFonts w:ascii="Times New Roman" w:hAnsi="Times New Roman" w:cs="Times New Roman"/>
          <w:bCs/>
          <w:sz w:val="24"/>
          <w:szCs w:val="24"/>
        </w:rPr>
        <w:t xml:space="preserve">, </w:t>
      </w:r>
      <w:r w:rsidR="006A0E55">
        <w:rPr>
          <w:rFonts w:ascii="Times New Roman" w:hAnsi="Times New Roman" w:cs="Times New Roman"/>
          <w:bCs/>
          <w:sz w:val="24"/>
          <w:szCs w:val="24"/>
        </w:rPr>
        <w:t>0213, 0220</w:t>
      </w:r>
    </w:p>
    <w:p w14:paraId="1D16F1CD" w14:textId="77777777" w:rsidR="00EC1A05" w:rsidRPr="00FA224E" w:rsidRDefault="00EC1A05"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708C846C" w14:textId="7B9C65EF" w:rsidR="007F0BCF" w:rsidRPr="00FA224E" w:rsidRDefault="00A60517">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T</w:t>
      </w:r>
      <w:r w:rsidR="003F2B57" w:rsidRPr="00FA224E">
        <w:rPr>
          <w:rFonts w:ascii="Times New Roman" w:hAnsi="Times New Roman" w:cs="Times New Roman"/>
          <w:sz w:val="24"/>
          <w:szCs w:val="24"/>
        </w:rPr>
        <w:t>yp študijného programu:</w:t>
      </w:r>
      <w:r w:rsidR="00E21AB0" w:rsidRPr="00FA224E">
        <w:rPr>
          <w:rFonts w:ascii="Times New Roman" w:hAnsi="Times New Roman" w:cs="Times New Roman"/>
          <w:sz w:val="24"/>
          <w:szCs w:val="24"/>
        </w:rPr>
        <w:t xml:space="preserve"> </w:t>
      </w:r>
      <w:r w:rsidR="003F2B57" w:rsidRPr="00FA224E">
        <w:rPr>
          <w:rFonts w:ascii="Times New Roman" w:hAnsi="Times New Roman" w:cs="Times New Roman"/>
          <w:sz w:val="24"/>
          <w:szCs w:val="24"/>
        </w:rPr>
        <w:t>akademicky orientovaný</w:t>
      </w:r>
      <w:r w:rsidR="00485B26" w:rsidRPr="00FA224E">
        <w:rPr>
          <w:rFonts w:ascii="Times New Roman" w:hAnsi="Times New Roman" w:cs="Times New Roman"/>
          <w:sz w:val="24"/>
          <w:szCs w:val="24"/>
        </w:rPr>
        <w:t xml:space="preserve"> </w:t>
      </w:r>
    </w:p>
    <w:p w14:paraId="2524C0F9" w14:textId="77777777" w:rsidR="00EC1A05" w:rsidRPr="00FA224E" w:rsidRDefault="00EC1A05"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5F4C297B" w14:textId="1C53AD88" w:rsidR="00AB5DD5" w:rsidRPr="00FA224E" w:rsidRDefault="00AE54C9">
      <w:pPr>
        <w:pStyle w:val="Odsekzoznamu"/>
        <w:numPr>
          <w:ilvl w:val="0"/>
          <w:numId w:val="7"/>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 xml:space="preserve">Udeľovaný akademický titul: </w:t>
      </w:r>
      <w:r w:rsidR="0000234C">
        <w:rPr>
          <w:rFonts w:ascii="Times New Roman" w:hAnsi="Times New Roman" w:cs="Times New Roman"/>
          <w:bCs/>
          <w:sz w:val="24"/>
          <w:szCs w:val="24"/>
        </w:rPr>
        <w:t>doktor („PhD.“)</w:t>
      </w:r>
    </w:p>
    <w:p w14:paraId="32CA240D" w14:textId="77777777" w:rsidR="00EC1A05" w:rsidRPr="00FA224E" w:rsidRDefault="00EC1A05" w:rsidP="00E86ABA">
      <w:pPr>
        <w:pStyle w:val="Odsekzoznamu"/>
        <w:autoSpaceDE w:val="0"/>
        <w:autoSpaceDN w:val="0"/>
        <w:adjustRightInd w:val="0"/>
        <w:spacing w:after="0" w:line="240" w:lineRule="auto"/>
        <w:ind w:left="360"/>
        <w:rPr>
          <w:rFonts w:ascii="Times New Roman" w:hAnsi="Times New Roman" w:cs="Times New Roman"/>
          <w:sz w:val="24"/>
          <w:szCs w:val="24"/>
        </w:rPr>
      </w:pPr>
    </w:p>
    <w:p w14:paraId="70B7C89C" w14:textId="6D27D766" w:rsidR="00EC7726" w:rsidRPr="00FA224E" w:rsidRDefault="00EC7726">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Forma štúdia</w:t>
      </w:r>
      <w:r w:rsidR="00AE54C9" w:rsidRPr="00FA224E">
        <w:rPr>
          <w:rFonts w:ascii="Times New Roman" w:hAnsi="Times New Roman" w:cs="Times New Roman"/>
          <w:sz w:val="24"/>
          <w:szCs w:val="24"/>
        </w:rPr>
        <w:t>: denná</w:t>
      </w:r>
      <w:r w:rsidRPr="00FA224E">
        <w:rPr>
          <w:rFonts w:ascii="Times New Roman" w:hAnsi="Times New Roman" w:cs="Times New Roman"/>
          <w:sz w:val="24"/>
          <w:szCs w:val="24"/>
        </w:rPr>
        <w:t xml:space="preserve"> </w:t>
      </w:r>
    </w:p>
    <w:p w14:paraId="30F126EA" w14:textId="77777777" w:rsidR="00EC1A05" w:rsidRPr="00FA224E" w:rsidRDefault="00EC1A05" w:rsidP="00E86ABA">
      <w:pPr>
        <w:pStyle w:val="Odsekzoznamu"/>
        <w:autoSpaceDE w:val="0"/>
        <w:autoSpaceDN w:val="0"/>
        <w:adjustRightInd w:val="0"/>
        <w:spacing w:after="0" w:line="240" w:lineRule="auto"/>
        <w:ind w:left="360"/>
        <w:rPr>
          <w:rFonts w:ascii="Times New Roman" w:hAnsi="Times New Roman" w:cs="Times New Roman"/>
          <w:sz w:val="24"/>
          <w:szCs w:val="24"/>
        </w:rPr>
      </w:pPr>
    </w:p>
    <w:p w14:paraId="1B366FA1" w14:textId="50F9B22C" w:rsidR="00625B05" w:rsidRPr="00FA224E"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P</w:t>
      </w:r>
      <w:r w:rsidR="00625B05" w:rsidRPr="00FA224E">
        <w:rPr>
          <w:rFonts w:ascii="Times New Roman" w:hAnsi="Times New Roman" w:cs="Times New Roman"/>
          <w:sz w:val="24"/>
          <w:szCs w:val="24"/>
        </w:rPr>
        <w:t>ri spoločných študijných programoch spolupracujúce vysoké školy a vymedzenie, ktoré študijné povinnosti plní študent na ktorej vysokej škole</w:t>
      </w:r>
      <w:r w:rsidR="009C64AF" w:rsidRPr="00FA224E">
        <w:rPr>
          <w:rFonts w:ascii="Times New Roman" w:hAnsi="Times New Roman" w:cs="Times New Roman"/>
          <w:sz w:val="24"/>
          <w:szCs w:val="24"/>
        </w:rPr>
        <w:t xml:space="preserve"> (§ 54a zákona o vysokých školách)</w:t>
      </w:r>
      <w:r w:rsidR="00AE54C9" w:rsidRPr="00FA224E">
        <w:rPr>
          <w:rFonts w:ascii="Times New Roman" w:hAnsi="Times New Roman" w:cs="Times New Roman"/>
          <w:sz w:val="24"/>
          <w:szCs w:val="24"/>
        </w:rPr>
        <w:t>:</w:t>
      </w:r>
      <w:r w:rsidR="0000234C">
        <w:rPr>
          <w:rFonts w:ascii="Times New Roman" w:hAnsi="Times New Roman" w:cs="Times New Roman"/>
          <w:sz w:val="24"/>
          <w:szCs w:val="24"/>
        </w:rPr>
        <w:t xml:space="preserve"> </w:t>
      </w:r>
      <w:r w:rsidR="0000234C" w:rsidRPr="0000234C">
        <w:rPr>
          <w:rFonts w:ascii="Times New Roman" w:hAnsi="Times New Roman" w:cs="Times New Roman"/>
          <w:i/>
          <w:sz w:val="24"/>
          <w:szCs w:val="24"/>
        </w:rPr>
        <w:t>nevzťahuje sa na tento študijný program</w:t>
      </w:r>
    </w:p>
    <w:p w14:paraId="572FFD66" w14:textId="77777777" w:rsidR="00EB68C5" w:rsidRPr="00FA224E" w:rsidRDefault="00EB68C5">
      <w:pPr>
        <w:pStyle w:val="Odsekzoznamu"/>
        <w:autoSpaceDE w:val="0"/>
        <w:autoSpaceDN w:val="0"/>
        <w:adjustRightInd w:val="0"/>
        <w:spacing w:after="0" w:line="240" w:lineRule="auto"/>
        <w:ind w:left="360"/>
        <w:rPr>
          <w:rFonts w:ascii="Times New Roman" w:hAnsi="Times New Roman" w:cs="Times New Roman"/>
          <w:sz w:val="24"/>
          <w:szCs w:val="24"/>
        </w:rPr>
      </w:pPr>
    </w:p>
    <w:p w14:paraId="126537FA" w14:textId="7DEC710B" w:rsidR="00625B05" w:rsidRPr="00FA224E" w:rsidRDefault="00A60517">
      <w:pPr>
        <w:pStyle w:val="Odsekzoznamu"/>
        <w:numPr>
          <w:ilvl w:val="0"/>
          <w:numId w:val="7"/>
        </w:numPr>
        <w:autoSpaceDE w:val="0"/>
        <w:autoSpaceDN w:val="0"/>
        <w:adjustRightInd w:val="0"/>
        <w:spacing w:after="0" w:line="240" w:lineRule="auto"/>
        <w:rPr>
          <w:rFonts w:ascii="Times New Roman" w:hAnsi="Times New Roman" w:cs="Times New Roman"/>
          <w:iCs/>
          <w:sz w:val="24"/>
          <w:szCs w:val="24"/>
        </w:rPr>
      </w:pPr>
      <w:r w:rsidRPr="00FA224E">
        <w:rPr>
          <w:rFonts w:ascii="Times New Roman" w:hAnsi="Times New Roman" w:cs="Times New Roman"/>
          <w:sz w:val="24"/>
          <w:szCs w:val="24"/>
        </w:rPr>
        <w:t>J</w:t>
      </w:r>
      <w:r w:rsidR="00625B05" w:rsidRPr="00FA224E">
        <w:rPr>
          <w:rFonts w:ascii="Times New Roman" w:hAnsi="Times New Roman" w:cs="Times New Roman"/>
          <w:sz w:val="24"/>
          <w:szCs w:val="24"/>
        </w:rPr>
        <w:t>azyk alebo jazyky, v ktorých sa študijný program uskutočňuje</w:t>
      </w:r>
      <w:r w:rsidR="007C4093" w:rsidRPr="00FA224E">
        <w:rPr>
          <w:rFonts w:ascii="Times New Roman" w:hAnsi="Times New Roman" w:cs="Times New Roman"/>
          <w:sz w:val="24"/>
          <w:szCs w:val="24"/>
        </w:rPr>
        <w:t>: slovenský, anglický</w:t>
      </w:r>
      <w:r w:rsidR="002E54B1" w:rsidRPr="00FA224E">
        <w:rPr>
          <w:rFonts w:ascii="Times New Roman" w:hAnsi="Times New Roman" w:cs="Times New Roman"/>
          <w:sz w:val="24"/>
          <w:szCs w:val="24"/>
        </w:rPr>
        <w:t xml:space="preserve"> </w:t>
      </w:r>
    </w:p>
    <w:p w14:paraId="7B15A043" w14:textId="77777777" w:rsidR="00EC1A05" w:rsidRPr="00FA224E" w:rsidRDefault="00EC1A05" w:rsidP="00E86ABA">
      <w:pPr>
        <w:pStyle w:val="Odsekzoznamu"/>
        <w:autoSpaceDE w:val="0"/>
        <w:autoSpaceDN w:val="0"/>
        <w:adjustRightInd w:val="0"/>
        <w:spacing w:after="0" w:line="240" w:lineRule="auto"/>
        <w:ind w:left="360"/>
        <w:rPr>
          <w:rFonts w:ascii="Times New Roman" w:hAnsi="Times New Roman" w:cs="Times New Roman"/>
          <w:sz w:val="24"/>
          <w:szCs w:val="24"/>
        </w:rPr>
      </w:pPr>
    </w:p>
    <w:p w14:paraId="5021260B" w14:textId="59B98A2A" w:rsidR="001425FC" w:rsidRPr="00FA224E"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Š</w:t>
      </w:r>
      <w:r w:rsidR="001425FC" w:rsidRPr="00FA224E">
        <w:rPr>
          <w:rFonts w:ascii="Times New Roman" w:hAnsi="Times New Roman" w:cs="Times New Roman"/>
          <w:sz w:val="24"/>
          <w:szCs w:val="24"/>
        </w:rPr>
        <w:t>tandardná dĺžka štúdia vyjadrená v akademických rokoch</w:t>
      </w:r>
      <w:r w:rsidR="0000234C">
        <w:rPr>
          <w:rFonts w:ascii="Times New Roman" w:hAnsi="Times New Roman" w:cs="Times New Roman"/>
          <w:sz w:val="24"/>
          <w:szCs w:val="24"/>
        </w:rPr>
        <w:t>: 4 roky</w:t>
      </w:r>
    </w:p>
    <w:p w14:paraId="40843B09" w14:textId="77777777" w:rsidR="00EC1A05" w:rsidRPr="00FA224E" w:rsidRDefault="00EC1A05" w:rsidP="00E86ABA">
      <w:pPr>
        <w:pStyle w:val="Odsekzoznamu"/>
        <w:autoSpaceDE w:val="0"/>
        <w:autoSpaceDN w:val="0"/>
        <w:adjustRightInd w:val="0"/>
        <w:spacing w:after="0" w:line="240" w:lineRule="auto"/>
        <w:ind w:left="360"/>
        <w:rPr>
          <w:rFonts w:ascii="Times New Roman" w:hAnsi="Times New Roman" w:cs="Times New Roman"/>
          <w:sz w:val="24"/>
          <w:szCs w:val="24"/>
        </w:rPr>
      </w:pPr>
    </w:p>
    <w:p w14:paraId="5B2A0270" w14:textId="5ABDDAEA" w:rsidR="00C1271E" w:rsidRPr="00FA224E" w:rsidRDefault="00A60517">
      <w:pPr>
        <w:pStyle w:val="Odsekzoznamu"/>
        <w:numPr>
          <w:ilvl w:val="0"/>
          <w:numId w:val="7"/>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K</w:t>
      </w:r>
      <w:r w:rsidR="006022A0" w:rsidRPr="00FA224E">
        <w:rPr>
          <w:rFonts w:ascii="Times New Roman" w:hAnsi="Times New Roman" w:cs="Times New Roman"/>
          <w:sz w:val="24"/>
          <w:szCs w:val="24"/>
        </w:rPr>
        <w:t>apacita študijné</w:t>
      </w:r>
      <w:r w:rsidR="00A85240" w:rsidRPr="00FA224E">
        <w:rPr>
          <w:rFonts w:ascii="Times New Roman" w:hAnsi="Times New Roman" w:cs="Times New Roman"/>
          <w:sz w:val="24"/>
          <w:szCs w:val="24"/>
        </w:rPr>
        <w:t>ho</w:t>
      </w:r>
      <w:r w:rsidR="006022A0" w:rsidRPr="00FA224E">
        <w:rPr>
          <w:rFonts w:ascii="Times New Roman" w:hAnsi="Times New Roman" w:cs="Times New Roman"/>
          <w:sz w:val="24"/>
          <w:szCs w:val="24"/>
        </w:rPr>
        <w:t xml:space="preserve"> programu</w:t>
      </w:r>
      <w:r w:rsidR="00862CAB" w:rsidRPr="00FA224E">
        <w:rPr>
          <w:rFonts w:ascii="Times New Roman" w:hAnsi="Times New Roman" w:cs="Times New Roman"/>
          <w:sz w:val="24"/>
          <w:szCs w:val="24"/>
        </w:rPr>
        <w:t xml:space="preserve"> (p</w:t>
      </w:r>
      <w:r w:rsidR="006B6E7F" w:rsidRPr="00FA224E">
        <w:rPr>
          <w:rFonts w:ascii="Times New Roman" w:hAnsi="Times New Roman" w:cs="Times New Roman"/>
          <w:sz w:val="24"/>
          <w:szCs w:val="24"/>
        </w:rPr>
        <w:t>lánovaný počet študentov</w:t>
      </w:r>
      <w:r w:rsidR="00862CAB" w:rsidRPr="00FA224E">
        <w:rPr>
          <w:rFonts w:ascii="Times New Roman" w:hAnsi="Times New Roman" w:cs="Times New Roman"/>
          <w:sz w:val="24"/>
          <w:szCs w:val="24"/>
        </w:rPr>
        <w:t>)</w:t>
      </w:r>
      <w:r w:rsidR="006022A0" w:rsidRPr="00FA224E">
        <w:rPr>
          <w:rFonts w:ascii="Times New Roman" w:hAnsi="Times New Roman" w:cs="Times New Roman"/>
          <w:sz w:val="24"/>
          <w:szCs w:val="24"/>
        </w:rPr>
        <w:t xml:space="preserve">, </w:t>
      </w:r>
      <w:r w:rsidR="006B6E7F" w:rsidRPr="00FA224E">
        <w:rPr>
          <w:rFonts w:ascii="Times New Roman" w:hAnsi="Times New Roman" w:cs="Times New Roman"/>
          <w:sz w:val="24"/>
          <w:szCs w:val="24"/>
        </w:rPr>
        <w:t xml:space="preserve">skutočný </w:t>
      </w:r>
      <w:r w:rsidR="006022A0" w:rsidRPr="00FA224E">
        <w:rPr>
          <w:rFonts w:ascii="Times New Roman" w:hAnsi="Times New Roman" w:cs="Times New Roman"/>
          <w:sz w:val="24"/>
          <w:szCs w:val="24"/>
        </w:rPr>
        <w:t>počet uchádzačov a počet študentov</w:t>
      </w:r>
      <w:r w:rsidR="004E7FA5" w:rsidRPr="00FA224E">
        <w:rPr>
          <w:rFonts w:ascii="Times New Roman" w:hAnsi="Times New Roman" w:cs="Times New Roman"/>
          <w:sz w:val="24"/>
          <w:szCs w:val="24"/>
        </w:rPr>
        <w:t>:</w:t>
      </w:r>
      <w:r w:rsidR="00A75CFA" w:rsidRPr="00FA224E">
        <w:rPr>
          <w:rFonts w:ascii="Times New Roman" w:hAnsi="Times New Roman" w:cs="Times New Roman"/>
          <w:sz w:val="24"/>
          <w:szCs w:val="24"/>
        </w:rPr>
        <w:t xml:space="preserve"> </w:t>
      </w:r>
      <w:r w:rsidR="00AB5DD5" w:rsidRPr="00FA224E">
        <w:rPr>
          <w:rFonts w:ascii="Times New Roman" w:hAnsi="Times New Roman" w:cs="Times New Roman"/>
          <w:bCs/>
          <w:sz w:val="24"/>
          <w:szCs w:val="24"/>
        </w:rPr>
        <w:t>Plánovaný počet</w:t>
      </w:r>
      <w:r w:rsidR="002A6E05" w:rsidRPr="00FA224E">
        <w:rPr>
          <w:rFonts w:ascii="Times New Roman" w:hAnsi="Times New Roman" w:cs="Times New Roman"/>
          <w:bCs/>
          <w:sz w:val="24"/>
          <w:szCs w:val="24"/>
        </w:rPr>
        <w:t xml:space="preserve"> študentov</w:t>
      </w:r>
      <w:r w:rsidR="00AB5DD5" w:rsidRPr="00FA224E">
        <w:rPr>
          <w:rFonts w:ascii="Times New Roman" w:hAnsi="Times New Roman" w:cs="Times New Roman"/>
          <w:bCs/>
          <w:sz w:val="24"/>
          <w:szCs w:val="24"/>
        </w:rPr>
        <w:t xml:space="preserve">: </w:t>
      </w:r>
      <w:r w:rsidR="002A6E05" w:rsidRPr="00FA224E">
        <w:rPr>
          <w:rFonts w:ascii="Times New Roman" w:hAnsi="Times New Roman" w:cs="Times New Roman"/>
          <w:bCs/>
          <w:sz w:val="24"/>
          <w:szCs w:val="24"/>
        </w:rPr>
        <w:t>1</w:t>
      </w:r>
      <w:r w:rsidR="00597171" w:rsidRPr="00FA224E">
        <w:rPr>
          <w:rFonts w:ascii="Times New Roman" w:hAnsi="Times New Roman" w:cs="Times New Roman"/>
          <w:bCs/>
          <w:sz w:val="24"/>
          <w:szCs w:val="24"/>
        </w:rPr>
        <w:t>0</w:t>
      </w:r>
      <w:r w:rsidR="00AB5DD5" w:rsidRPr="00FA224E">
        <w:rPr>
          <w:rFonts w:ascii="Times New Roman" w:hAnsi="Times New Roman" w:cs="Times New Roman"/>
          <w:bCs/>
          <w:sz w:val="24"/>
          <w:szCs w:val="24"/>
        </w:rPr>
        <w:t xml:space="preserve">, </w:t>
      </w:r>
      <w:r w:rsidR="004E7FA5" w:rsidRPr="00FA224E">
        <w:rPr>
          <w:rFonts w:ascii="Times New Roman" w:hAnsi="Times New Roman" w:cs="Times New Roman"/>
          <w:sz w:val="24"/>
          <w:szCs w:val="24"/>
        </w:rPr>
        <w:t>n</w:t>
      </w:r>
      <w:r w:rsidR="00C1271E" w:rsidRPr="00FA224E">
        <w:rPr>
          <w:rFonts w:ascii="Times New Roman" w:hAnsi="Times New Roman" w:cs="Times New Roman"/>
          <w:sz w:val="24"/>
          <w:szCs w:val="24"/>
        </w:rPr>
        <w:t>akoľko ide o nový študijný program, skutočný poče</w:t>
      </w:r>
      <w:r w:rsidR="004E7FA5" w:rsidRPr="00FA224E">
        <w:rPr>
          <w:rFonts w:ascii="Times New Roman" w:hAnsi="Times New Roman" w:cs="Times New Roman"/>
          <w:sz w:val="24"/>
          <w:szCs w:val="24"/>
        </w:rPr>
        <w:t>t študentov nie je možné uviesť</w:t>
      </w:r>
      <w:r w:rsidR="00C1271E" w:rsidRPr="00FA224E">
        <w:rPr>
          <w:rFonts w:ascii="Times New Roman" w:hAnsi="Times New Roman" w:cs="Times New Roman"/>
          <w:sz w:val="24"/>
          <w:szCs w:val="24"/>
        </w:rPr>
        <w:t>.</w:t>
      </w:r>
    </w:p>
    <w:p w14:paraId="22BD64FD" w14:textId="77777777" w:rsidR="004A4FA4" w:rsidRPr="00FA224E" w:rsidRDefault="004A4FA4">
      <w:pPr>
        <w:pStyle w:val="Odsekzoznamu"/>
        <w:autoSpaceDE w:val="0"/>
        <w:autoSpaceDN w:val="0"/>
        <w:adjustRightInd w:val="0"/>
        <w:spacing w:after="0" w:line="240" w:lineRule="auto"/>
        <w:ind w:left="360"/>
        <w:rPr>
          <w:rFonts w:ascii="Times New Roman" w:hAnsi="Times New Roman" w:cs="Times New Roman"/>
          <w:sz w:val="24"/>
          <w:szCs w:val="24"/>
        </w:rPr>
      </w:pPr>
    </w:p>
    <w:p w14:paraId="56D81474" w14:textId="32CCA1F4" w:rsidR="00161A02" w:rsidRPr="00FA224E" w:rsidRDefault="004A4FA4">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lastRenderedPageBreak/>
        <w:t>P</w:t>
      </w:r>
      <w:r w:rsidR="00161A02" w:rsidRPr="00FA224E">
        <w:rPr>
          <w:rFonts w:ascii="Times New Roman" w:hAnsi="Times New Roman" w:cs="Times New Roman"/>
          <w:b/>
          <w:bCs/>
          <w:sz w:val="24"/>
          <w:szCs w:val="24"/>
        </w:rPr>
        <w:t>rofil absolventa</w:t>
      </w:r>
      <w:r w:rsidRPr="00FA224E">
        <w:rPr>
          <w:rFonts w:ascii="Times New Roman" w:hAnsi="Times New Roman" w:cs="Times New Roman"/>
          <w:b/>
          <w:bCs/>
          <w:sz w:val="24"/>
          <w:szCs w:val="24"/>
        </w:rPr>
        <w:t xml:space="preserve"> a ciele </w:t>
      </w:r>
      <w:r w:rsidR="00D83FA4" w:rsidRPr="00FA224E">
        <w:rPr>
          <w:rFonts w:ascii="Times New Roman" w:hAnsi="Times New Roman" w:cs="Times New Roman"/>
          <w:b/>
          <w:bCs/>
          <w:sz w:val="24"/>
          <w:szCs w:val="24"/>
        </w:rPr>
        <w:t xml:space="preserve">vzdelávania </w:t>
      </w:r>
    </w:p>
    <w:p w14:paraId="6F6DDFAF" w14:textId="77777777" w:rsidR="00EC1A05" w:rsidRPr="00FA224E" w:rsidRDefault="00EC1A05" w:rsidP="00E86ABA">
      <w:pPr>
        <w:pStyle w:val="Odsekzoznamu"/>
        <w:autoSpaceDE w:val="0"/>
        <w:autoSpaceDN w:val="0"/>
        <w:adjustRightInd w:val="0"/>
        <w:spacing w:after="0" w:line="240" w:lineRule="auto"/>
        <w:ind w:left="360"/>
        <w:rPr>
          <w:rFonts w:ascii="Times New Roman" w:hAnsi="Times New Roman" w:cs="Times New Roman"/>
          <w:b/>
          <w:bCs/>
          <w:sz w:val="24"/>
          <w:szCs w:val="24"/>
        </w:rPr>
      </w:pPr>
    </w:p>
    <w:p w14:paraId="26EEB498" w14:textId="14B6F84D" w:rsidR="003B0375" w:rsidRPr="00FA224E" w:rsidRDefault="004A4FA4">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 xml:space="preserve">Vysoká škola popíše ciele vzdelávania </w:t>
      </w:r>
      <w:r w:rsidR="00D83FA4" w:rsidRPr="00FA224E">
        <w:rPr>
          <w:rFonts w:ascii="Times New Roman" w:hAnsi="Times New Roman" w:cs="Times New Roman"/>
          <w:sz w:val="24"/>
          <w:szCs w:val="24"/>
        </w:rPr>
        <w:t xml:space="preserve">študijného programu </w:t>
      </w:r>
      <w:r w:rsidRPr="00FA224E">
        <w:rPr>
          <w:rFonts w:ascii="Times New Roman" w:hAnsi="Times New Roman" w:cs="Times New Roman"/>
          <w:sz w:val="24"/>
          <w:szCs w:val="24"/>
        </w:rPr>
        <w:t>a</w:t>
      </w:r>
      <w:r w:rsidR="009B1167" w:rsidRPr="00FA224E">
        <w:rPr>
          <w:rFonts w:ascii="Times New Roman" w:hAnsi="Times New Roman" w:cs="Times New Roman"/>
          <w:sz w:val="24"/>
          <w:szCs w:val="24"/>
        </w:rPr>
        <w:t>ko</w:t>
      </w:r>
      <w:r w:rsidRPr="00FA224E">
        <w:rPr>
          <w:rFonts w:ascii="Times New Roman" w:hAnsi="Times New Roman" w:cs="Times New Roman"/>
          <w:sz w:val="24"/>
          <w:szCs w:val="24"/>
        </w:rPr>
        <w:t xml:space="preserve"> schopnost</w:t>
      </w:r>
      <w:r w:rsidR="009B1167" w:rsidRPr="00FA224E">
        <w:rPr>
          <w:rFonts w:ascii="Times New Roman" w:hAnsi="Times New Roman" w:cs="Times New Roman"/>
          <w:sz w:val="24"/>
          <w:szCs w:val="24"/>
        </w:rPr>
        <w:t>i</w:t>
      </w:r>
      <w:r w:rsidRPr="00FA224E">
        <w:rPr>
          <w:rFonts w:ascii="Times New Roman" w:hAnsi="Times New Roman" w:cs="Times New Roman"/>
          <w:sz w:val="24"/>
          <w:szCs w:val="24"/>
        </w:rPr>
        <w:t xml:space="preserve"> študenta v čase ukončenia </w:t>
      </w:r>
      <w:r w:rsidR="009B1167" w:rsidRPr="00FA224E">
        <w:rPr>
          <w:rFonts w:ascii="Times New Roman" w:hAnsi="Times New Roman" w:cs="Times New Roman"/>
          <w:sz w:val="24"/>
          <w:szCs w:val="24"/>
        </w:rPr>
        <w:t xml:space="preserve">študijného </w:t>
      </w:r>
      <w:r w:rsidRPr="00FA224E">
        <w:rPr>
          <w:rFonts w:ascii="Times New Roman" w:hAnsi="Times New Roman" w:cs="Times New Roman"/>
          <w:sz w:val="24"/>
          <w:szCs w:val="24"/>
        </w:rPr>
        <w:t>programu</w:t>
      </w:r>
      <w:r w:rsidR="001E7761" w:rsidRPr="00FA224E">
        <w:rPr>
          <w:rFonts w:ascii="Times New Roman" w:hAnsi="Times New Roman" w:cs="Times New Roman"/>
          <w:sz w:val="24"/>
          <w:szCs w:val="24"/>
        </w:rPr>
        <w:t xml:space="preserve"> a hlavné výstupy vzdelávania</w:t>
      </w:r>
      <w:r w:rsidR="004E7FA5" w:rsidRPr="00FA224E">
        <w:rPr>
          <w:rFonts w:ascii="Times New Roman" w:hAnsi="Times New Roman" w:cs="Times New Roman"/>
          <w:sz w:val="24"/>
          <w:szCs w:val="24"/>
        </w:rPr>
        <w:t>:</w:t>
      </w:r>
      <w:r w:rsidR="008667AF" w:rsidRPr="00FA224E">
        <w:rPr>
          <w:rFonts w:ascii="Times New Roman" w:hAnsi="Times New Roman" w:cs="Times New Roman"/>
          <w:sz w:val="24"/>
          <w:szCs w:val="24"/>
        </w:rPr>
        <w:t xml:space="preserve"> </w:t>
      </w:r>
    </w:p>
    <w:p w14:paraId="7FAEB053" w14:textId="56BE6422" w:rsidR="005D6AF2" w:rsidRPr="00FA224E" w:rsidRDefault="00272525" w:rsidP="00E86ABA">
      <w:pPr>
        <w:pStyle w:val="Odsekzoznamu"/>
        <w:spacing w:after="0" w:line="240" w:lineRule="auto"/>
        <w:ind w:left="360"/>
        <w:rPr>
          <w:rFonts w:ascii="Times New Roman" w:eastAsia="Times New Roman" w:hAnsi="Times New Roman" w:cs="Times New Roman"/>
          <w:bCs/>
          <w:sz w:val="24"/>
          <w:szCs w:val="24"/>
          <w:lang w:eastAsia="sk-SK"/>
        </w:rPr>
      </w:pPr>
      <w:r w:rsidRPr="00FA224E">
        <w:rPr>
          <w:rFonts w:ascii="Times New Roman" w:eastAsia="Times New Roman" w:hAnsi="Times New Roman" w:cs="Times New Roman"/>
          <w:bCs/>
          <w:sz w:val="24"/>
          <w:szCs w:val="24"/>
          <w:lang w:eastAsia="sk-SK"/>
        </w:rPr>
        <w:t>Tretí stupeň štúdia sa zameriava na užšie špecializácie a prehĺbenie historických, teoreticko-systematických a metodologických poznatkov a aspektov pro</w:t>
      </w:r>
      <w:r w:rsidR="004E7FA5" w:rsidRPr="00FA224E">
        <w:rPr>
          <w:rFonts w:ascii="Times New Roman" w:eastAsia="Times New Roman" w:hAnsi="Times New Roman" w:cs="Times New Roman"/>
          <w:bCs/>
          <w:sz w:val="24"/>
          <w:szCs w:val="24"/>
          <w:lang w:eastAsia="sk-SK"/>
        </w:rPr>
        <w:t xml:space="preserve">fesionálnej prípravy odborníka </w:t>
      </w:r>
      <w:r w:rsidR="00737CB3" w:rsidRPr="00FA224E">
        <w:rPr>
          <w:rFonts w:ascii="Times New Roman" w:eastAsia="Times New Roman" w:hAnsi="Times New Roman" w:cs="Times New Roman"/>
          <w:bCs/>
          <w:sz w:val="24"/>
          <w:szCs w:val="24"/>
          <w:lang w:eastAsia="sk-SK"/>
        </w:rPr>
        <w:t>–</w:t>
      </w:r>
      <w:r w:rsidR="004E7FA5" w:rsidRPr="00FA224E">
        <w:rPr>
          <w:rFonts w:ascii="Times New Roman" w:eastAsia="Times New Roman" w:hAnsi="Times New Roman" w:cs="Times New Roman"/>
          <w:bCs/>
          <w:sz w:val="24"/>
          <w:szCs w:val="24"/>
          <w:lang w:eastAsia="sk-SK"/>
        </w:rPr>
        <w:t xml:space="preserve"> </w:t>
      </w:r>
      <w:r w:rsidRPr="00FA224E">
        <w:rPr>
          <w:rFonts w:ascii="Times New Roman" w:eastAsia="Times New Roman" w:hAnsi="Times New Roman" w:cs="Times New Roman"/>
          <w:bCs/>
          <w:sz w:val="24"/>
          <w:szCs w:val="24"/>
          <w:lang w:eastAsia="sk-SK"/>
        </w:rPr>
        <w:t xml:space="preserve">estetika, muzikológa, </w:t>
      </w:r>
      <w:r w:rsidR="005527EC" w:rsidRPr="00FA224E">
        <w:rPr>
          <w:rFonts w:ascii="Times New Roman" w:eastAsia="Times New Roman" w:hAnsi="Times New Roman" w:cs="Times New Roman"/>
          <w:bCs/>
          <w:sz w:val="24"/>
          <w:szCs w:val="24"/>
          <w:lang w:eastAsia="sk-SK"/>
        </w:rPr>
        <w:t>historika výtvarného umenia</w:t>
      </w:r>
      <w:r w:rsidRPr="00FA224E">
        <w:rPr>
          <w:rFonts w:ascii="Times New Roman" w:eastAsia="Times New Roman" w:hAnsi="Times New Roman" w:cs="Times New Roman"/>
          <w:bCs/>
          <w:sz w:val="24"/>
          <w:szCs w:val="24"/>
          <w:lang w:eastAsia="sk-SK"/>
        </w:rPr>
        <w:t>, teoretika a analytika umenia a</w:t>
      </w:r>
      <w:r w:rsidR="00183ACC" w:rsidRPr="00FA224E">
        <w:rPr>
          <w:rFonts w:ascii="Times New Roman" w:eastAsia="Times New Roman" w:hAnsi="Times New Roman" w:cs="Times New Roman"/>
          <w:bCs/>
          <w:sz w:val="24"/>
          <w:szCs w:val="24"/>
          <w:lang w:eastAsia="sk-SK"/>
        </w:rPr>
        <w:t> umeleckých fenoménov</w:t>
      </w:r>
      <w:r w:rsidRPr="00FA224E">
        <w:rPr>
          <w:rFonts w:ascii="Times New Roman" w:eastAsia="Times New Roman" w:hAnsi="Times New Roman" w:cs="Times New Roman"/>
          <w:bCs/>
          <w:sz w:val="24"/>
          <w:szCs w:val="24"/>
          <w:lang w:eastAsia="sk-SK"/>
        </w:rPr>
        <w:t>. Obsahovo, štrukturálne a profilovo organicky nadväzuje na 2. stupeň získaného vzdelania v študijnom odbore</w:t>
      </w:r>
      <w:r w:rsidR="00183ACC" w:rsidRPr="00FA224E">
        <w:rPr>
          <w:rFonts w:ascii="Times New Roman" w:eastAsia="Times New Roman" w:hAnsi="Times New Roman" w:cs="Times New Roman"/>
          <w:bCs/>
          <w:sz w:val="24"/>
          <w:szCs w:val="24"/>
          <w:lang w:eastAsia="sk-SK"/>
        </w:rPr>
        <w:t xml:space="preserve"> estetika, </w:t>
      </w:r>
      <w:r w:rsidRPr="00FA224E">
        <w:rPr>
          <w:rFonts w:ascii="Times New Roman" w:eastAsia="Times New Roman" w:hAnsi="Times New Roman" w:cs="Times New Roman"/>
          <w:bCs/>
          <w:sz w:val="24"/>
          <w:szCs w:val="24"/>
          <w:lang w:eastAsia="sk-SK"/>
        </w:rPr>
        <w:t>muzikológia</w:t>
      </w:r>
      <w:r w:rsidR="00183ACC" w:rsidRPr="00FA224E">
        <w:rPr>
          <w:rFonts w:ascii="Times New Roman" w:eastAsia="Times New Roman" w:hAnsi="Times New Roman" w:cs="Times New Roman"/>
          <w:bCs/>
          <w:sz w:val="24"/>
          <w:szCs w:val="24"/>
          <w:lang w:eastAsia="sk-SK"/>
        </w:rPr>
        <w:t xml:space="preserve"> a dejiny</w:t>
      </w:r>
      <w:r w:rsidR="00E21AB0" w:rsidRPr="00FA224E">
        <w:rPr>
          <w:rFonts w:ascii="Times New Roman" w:eastAsia="Times New Roman" w:hAnsi="Times New Roman" w:cs="Times New Roman"/>
          <w:bCs/>
          <w:sz w:val="24"/>
          <w:szCs w:val="24"/>
          <w:lang w:eastAsia="sk-SK"/>
        </w:rPr>
        <w:t xml:space="preserve"> </w:t>
      </w:r>
      <w:r w:rsidR="00612B84" w:rsidRPr="00FA224E">
        <w:rPr>
          <w:rFonts w:ascii="Times New Roman" w:eastAsia="Times New Roman" w:hAnsi="Times New Roman" w:cs="Times New Roman"/>
          <w:bCs/>
          <w:sz w:val="24"/>
          <w:szCs w:val="24"/>
          <w:lang w:eastAsia="sk-SK"/>
        </w:rPr>
        <w:t>a teória</w:t>
      </w:r>
      <w:r w:rsidR="00E21AB0" w:rsidRPr="00FA224E">
        <w:rPr>
          <w:rFonts w:ascii="Times New Roman" w:eastAsia="Times New Roman" w:hAnsi="Times New Roman" w:cs="Times New Roman"/>
          <w:bCs/>
          <w:sz w:val="24"/>
          <w:szCs w:val="24"/>
          <w:lang w:eastAsia="sk-SK"/>
        </w:rPr>
        <w:t xml:space="preserve"> </w:t>
      </w:r>
      <w:r w:rsidR="00183ACC" w:rsidRPr="00FA224E">
        <w:rPr>
          <w:rFonts w:ascii="Times New Roman" w:eastAsia="Times New Roman" w:hAnsi="Times New Roman" w:cs="Times New Roman"/>
          <w:bCs/>
          <w:sz w:val="24"/>
          <w:szCs w:val="24"/>
          <w:lang w:eastAsia="sk-SK"/>
        </w:rPr>
        <w:t>umenia</w:t>
      </w:r>
      <w:r w:rsidRPr="00FA224E">
        <w:rPr>
          <w:rFonts w:ascii="Times New Roman" w:eastAsia="Times New Roman" w:hAnsi="Times New Roman" w:cs="Times New Roman"/>
          <w:bCs/>
          <w:sz w:val="24"/>
          <w:szCs w:val="24"/>
          <w:lang w:eastAsia="sk-SK"/>
        </w:rPr>
        <w:t>.</w:t>
      </w:r>
      <w:r w:rsidR="003B0375" w:rsidRPr="00FA224E">
        <w:rPr>
          <w:rFonts w:ascii="Times New Roman" w:eastAsia="Times New Roman" w:hAnsi="Times New Roman" w:cs="Times New Roman"/>
          <w:bCs/>
          <w:sz w:val="24"/>
          <w:szCs w:val="24"/>
          <w:lang w:eastAsia="sk-SK"/>
        </w:rPr>
        <w:t xml:space="preserve"> </w:t>
      </w:r>
      <w:r w:rsidR="004E7FA5" w:rsidRPr="00FA224E">
        <w:rPr>
          <w:rFonts w:ascii="Times New Roman" w:eastAsia="Times New Roman" w:hAnsi="Times New Roman" w:cs="Times New Roman"/>
          <w:bCs/>
          <w:sz w:val="24"/>
          <w:szCs w:val="24"/>
          <w:lang w:eastAsia="sk-SK"/>
        </w:rPr>
        <w:t xml:space="preserve">Absolvent </w:t>
      </w:r>
      <w:r w:rsidR="003B0375" w:rsidRPr="00FA224E">
        <w:rPr>
          <w:rFonts w:ascii="Times New Roman" w:eastAsia="Times New Roman" w:hAnsi="Times New Roman" w:cs="Times New Roman"/>
          <w:bCs/>
          <w:sz w:val="24"/>
          <w:szCs w:val="24"/>
          <w:lang w:eastAsia="sk-SK"/>
        </w:rPr>
        <w:t xml:space="preserve">v študijnom odbore vedy o umení a kultúre sa sústreďuje na vybrané problémy dejín </w:t>
      </w:r>
      <w:r w:rsidR="004E7FA5" w:rsidRPr="00FA224E">
        <w:rPr>
          <w:rFonts w:ascii="Times New Roman" w:eastAsia="Times New Roman" w:hAnsi="Times New Roman" w:cs="Times New Roman"/>
          <w:bCs/>
          <w:sz w:val="24"/>
          <w:szCs w:val="24"/>
          <w:lang w:eastAsia="sk-SK"/>
        </w:rPr>
        <w:t xml:space="preserve">umenia a kultúry </w:t>
      </w:r>
      <w:r w:rsidR="003B0375" w:rsidRPr="00FA224E">
        <w:rPr>
          <w:rFonts w:ascii="Times New Roman" w:eastAsia="Times New Roman" w:hAnsi="Times New Roman" w:cs="Times New Roman"/>
          <w:bCs/>
          <w:sz w:val="24"/>
          <w:szCs w:val="24"/>
          <w:lang w:eastAsia="sk-SK"/>
        </w:rPr>
        <w:t xml:space="preserve">so špecializáciou na konkrétne obdobia, žánrovo-druhové vrstvy a regionálne okruhy, prehlbuje </w:t>
      </w:r>
      <w:r w:rsidR="007F0BCF" w:rsidRPr="00FA224E">
        <w:rPr>
          <w:rFonts w:ascii="Times New Roman" w:eastAsia="Times New Roman" w:hAnsi="Times New Roman" w:cs="Times New Roman"/>
          <w:bCs/>
          <w:sz w:val="24"/>
          <w:szCs w:val="24"/>
          <w:lang w:eastAsia="sk-SK"/>
        </w:rPr>
        <w:t xml:space="preserve">teóriu daných disciplín, </w:t>
      </w:r>
      <w:r w:rsidR="003B0375" w:rsidRPr="00FA224E">
        <w:rPr>
          <w:rFonts w:ascii="Times New Roman" w:eastAsia="Times New Roman" w:hAnsi="Times New Roman" w:cs="Times New Roman"/>
          <w:bCs/>
          <w:sz w:val="24"/>
          <w:szCs w:val="24"/>
          <w:lang w:eastAsia="sk-SK"/>
        </w:rPr>
        <w:t xml:space="preserve">systematicko-metodologickú sústavu štúdia vybraných umelecko-teoretických problémov z jednotlivých disciplín </w:t>
      </w:r>
      <w:r w:rsidR="004E7FA5" w:rsidRPr="00FA224E">
        <w:rPr>
          <w:rFonts w:ascii="Times New Roman" w:eastAsia="Times New Roman" w:hAnsi="Times New Roman" w:cs="Times New Roman"/>
          <w:bCs/>
          <w:sz w:val="24"/>
          <w:szCs w:val="24"/>
          <w:lang w:eastAsia="sk-SK"/>
        </w:rPr>
        <w:t>estetiky, muzikológie a</w:t>
      </w:r>
      <w:r w:rsidR="003B0375" w:rsidRPr="00FA224E">
        <w:rPr>
          <w:rFonts w:ascii="Times New Roman" w:eastAsia="Times New Roman" w:hAnsi="Times New Roman" w:cs="Times New Roman"/>
          <w:bCs/>
          <w:sz w:val="24"/>
          <w:szCs w:val="24"/>
          <w:lang w:eastAsia="sk-SK"/>
        </w:rPr>
        <w:t xml:space="preserve"> výtvarných umení, s akcentovaním filozoficko-historického základu profilácie s cieľom samostatne a tvorivo riešiť vybrané vedecké problémy a pripravovať rozvojové programy v oblasti domácej </w:t>
      </w:r>
      <w:r w:rsidR="00963E71" w:rsidRPr="00FA224E">
        <w:rPr>
          <w:rFonts w:ascii="Times New Roman" w:eastAsia="Times New Roman" w:hAnsi="Times New Roman" w:cs="Times New Roman"/>
          <w:bCs/>
          <w:sz w:val="24"/>
          <w:szCs w:val="24"/>
          <w:lang w:eastAsia="sk-SK"/>
        </w:rPr>
        <w:t>umeleckej</w:t>
      </w:r>
      <w:r w:rsidR="007F0BCF" w:rsidRPr="00FA224E">
        <w:rPr>
          <w:rFonts w:ascii="Times New Roman" w:eastAsia="Times New Roman" w:hAnsi="Times New Roman" w:cs="Times New Roman"/>
          <w:bCs/>
          <w:sz w:val="24"/>
          <w:szCs w:val="24"/>
          <w:lang w:eastAsia="sk-SK"/>
        </w:rPr>
        <w:t xml:space="preserve"> </w:t>
      </w:r>
      <w:r w:rsidR="003B0375" w:rsidRPr="00FA224E">
        <w:rPr>
          <w:rFonts w:ascii="Times New Roman" w:eastAsia="Times New Roman" w:hAnsi="Times New Roman" w:cs="Times New Roman"/>
          <w:bCs/>
          <w:sz w:val="24"/>
          <w:szCs w:val="24"/>
          <w:lang w:eastAsia="sk-SK"/>
        </w:rPr>
        <w:t xml:space="preserve">kultúry v profesionálnych inštitúciách s celoštátnou pôsobnosťou. </w:t>
      </w:r>
      <w:r w:rsidR="007F0BCF" w:rsidRPr="00FA224E">
        <w:rPr>
          <w:rFonts w:ascii="Times New Roman" w:eastAsia="Times New Roman" w:hAnsi="Times New Roman" w:cs="Times New Roman"/>
          <w:bCs/>
          <w:sz w:val="24"/>
          <w:szCs w:val="24"/>
          <w:lang w:eastAsia="sk-SK"/>
        </w:rPr>
        <w:t>Okrem toho je toto štúdium zamerané na zvládnutie celého spektra interpretačných metód a prístupov, rôznych typov exegézy zmyslu a analýz umelec</w:t>
      </w:r>
      <w:r w:rsidR="004E7FA5" w:rsidRPr="00FA224E">
        <w:rPr>
          <w:rFonts w:ascii="Times New Roman" w:eastAsia="Times New Roman" w:hAnsi="Times New Roman" w:cs="Times New Roman"/>
          <w:bCs/>
          <w:sz w:val="24"/>
          <w:szCs w:val="24"/>
          <w:lang w:eastAsia="sk-SK"/>
        </w:rPr>
        <w:t xml:space="preserve">kých foriem. </w:t>
      </w:r>
      <w:r w:rsidR="004E7FA5" w:rsidRPr="00FA224E">
        <w:rPr>
          <w:rFonts w:ascii="Times New Roman" w:eastAsia="Times New Roman" w:hAnsi="Times New Roman" w:cs="Times New Roman"/>
          <w:bCs/>
          <w:iCs/>
          <w:sz w:val="24"/>
          <w:szCs w:val="24"/>
          <w:lang w:eastAsia="sk-SK"/>
        </w:rPr>
        <w:t>Absolvent doktorandského programu</w:t>
      </w:r>
      <w:r w:rsidR="003B0375" w:rsidRPr="00FA224E">
        <w:rPr>
          <w:rFonts w:ascii="Times New Roman" w:eastAsia="Times New Roman" w:hAnsi="Times New Roman" w:cs="Times New Roman"/>
          <w:bCs/>
          <w:sz w:val="24"/>
          <w:szCs w:val="24"/>
          <w:lang w:eastAsia="sk-SK"/>
        </w:rPr>
        <w:t xml:space="preserve"> je pripravený na pedagogické pôsobenie na vysokých školách, </w:t>
      </w:r>
      <w:r w:rsidR="00963E71" w:rsidRPr="00FA224E">
        <w:rPr>
          <w:rFonts w:ascii="Times New Roman" w:eastAsia="Times New Roman" w:hAnsi="Times New Roman" w:cs="Times New Roman"/>
          <w:bCs/>
          <w:sz w:val="24"/>
          <w:szCs w:val="24"/>
          <w:lang w:eastAsia="sk-SK"/>
        </w:rPr>
        <w:t xml:space="preserve">v </w:t>
      </w:r>
      <w:r w:rsidR="003B0375" w:rsidRPr="00FA224E">
        <w:rPr>
          <w:rFonts w:ascii="Times New Roman" w:eastAsia="Times New Roman" w:hAnsi="Times New Roman" w:cs="Times New Roman"/>
          <w:bCs/>
          <w:sz w:val="24"/>
          <w:szCs w:val="24"/>
          <w:lang w:eastAsia="sk-SK"/>
        </w:rPr>
        <w:t>akademických inštitúciách</w:t>
      </w:r>
      <w:r w:rsidR="00907A9C" w:rsidRPr="00FA224E">
        <w:rPr>
          <w:rFonts w:ascii="Times New Roman" w:eastAsia="Times New Roman" w:hAnsi="Times New Roman" w:cs="Times New Roman"/>
          <w:bCs/>
          <w:sz w:val="24"/>
          <w:szCs w:val="24"/>
          <w:lang w:eastAsia="sk-SK"/>
        </w:rPr>
        <w:t xml:space="preserve"> a</w:t>
      </w:r>
      <w:r w:rsidR="00963E71" w:rsidRPr="00FA224E">
        <w:rPr>
          <w:rFonts w:ascii="Times New Roman" w:eastAsia="Times New Roman" w:hAnsi="Times New Roman" w:cs="Times New Roman"/>
          <w:bCs/>
          <w:sz w:val="24"/>
          <w:szCs w:val="24"/>
          <w:lang w:eastAsia="sk-SK"/>
        </w:rPr>
        <w:t xml:space="preserve"> na </w:t>
      </w:r>
      <w:r w:rsidR="00907A9C" w:rsidRPr="00FA224E">
        <w:rPr>
          <w:rFonts w:ascii="Times New Roman" w:eastAsia="Times New Roman" w:hAnsi="Times New Roman" w:cs="Times New Roman"/>
          <w:bCs/>
          <w:sz w:val="24"/>
          <w:szCs w:val="24"/>
          <w:lang w:eastAsia="sk-SK"/>
        </w:rPr>
        <w:t>iných platformách skúmania umeleckej kultúry doma i v zahraničí</w:t>
      </w:r>
      <w:r w:rsidR="003B0375" w:rsidRPr="00FA224E">
        <w:rPr>
          <w:rFonts w:ascii="Times New Roman" w:eastAsia="Times New Roman" w:hAnsi="Times New Roman" w:cs="Times New Roman"/>
          <w:bCs/>
          <w:sz w:val="24"/>
          <w:szCs w:val="24"/>
          <w:lang w:eastAsia="sk-SK"/>
        </w:rPr>
        <w:t>.</w:t>
      </w:r>
      <w:r w:rsidR="008D199A" w:rsidRPr="00FA224E">
        <w:rPr>
          <w:rFonts w:ascii="Times New Roman" w:eastAsia="Times New Roman" w:hAnsi="Times New Roman" w:cs="Times New Roman"/>
          <w:bCs/>
          <w:sz w:val="24"/>
          <w:szCs w:val="24"/>
          <w:lang w:eastAsia="sk-SK"/>
        </w:rPr>
        <w:t xml:space="preserve"> Výber tém</w:t>
      </w:r>
      <w:r w:rsidR="00907A9C" w:rsidRPr="00FA224E">
        <w:rPr>
          <w:rFonts w:ascii="Times New Roman" w:eastAsia="Times New Roman" w:hAnsi="Times New Roman" w:cs="Times New Roman"/>
          <w:bCs/>
          <w:sz w:val="24"/>
          <w:szCs w:val="24"/>
          <w:lang w:eastAsia="sk-SK"/>
        </w:rPr>
        <w:t>y</w:t>
      </w:r>
      <w:r w:rsidR="008D199A" w:rsidRPr="00FA224E">
        <w:rPr>
          <w:rFonts w:ascii="Times New Roman" w:eastAsia="Times New Roman" w:hAnsi="Times New Roman" w:cs="Times New Roman"/>
          <w:bCs/>
          <w:sz w:val="24"/>
          <w:szCs w:val="24"/>
          <w:lang w:eastAsia="sk-SK"/>
        </w:rPr>
        <w:t xml:space="preserve"> a</w:t>
      </w:r>
      <w:r w:rsidR="00907A9C" w:rsidRPr="00FA224E">
        <w:rPr>
          <w:rFonts w:ascii="Times New Roman" w:eastAsia="Times New Roman" w:hAnsi="Times New Roman" w:cs="Times New Roman"/>
          <w:bCs/>
          <w:sz w:val="24"/>
          <w:szCs w:val="24"/>
          <w:lang w:eastAsia="sk-SK"/>
        </w:rPr>
        <w:t xml:space="preserve"> odborná orientácia študenta </w:t>
      </w:r>
      <w:r w:rsidR="008D199A" w:rsidRPr="00FA224E">
        <w:rPr>
          <w:rFonts w:ascii="Times New Roman" w:eastAsia="Times New Roman" w:hAnsi="Times New Roman" w:cs="Times New Roman"/>
          <w:bCs/>
          <w:sz w:val="24"/>
          <w:szCs w:val="24"/>
          <w:lang w:eastAsia="sk-SK"/>
        </w:rPr>
        <w:t>m</w:t>
      </w:r>
      <w:r w:rsidR="00E82090" w:rsidRPr="00FA224E">
        <w:rPr>
          <w:rFonts w:ascii="Times New Roman" w:eastAsia="Times New Roman" w:hAnsi="Times New Roman" w:cs="Times New Roman"/>
          <w:bCs/>
          <w:sz w:val="24"/>
          <w:szCs w:val="24"/>
          <w:lang w:eastAsia="sk-SK"/>
        </w:rPr>
        <w:t>ajú</w:t>
      </w:r>
      <w:r w:rsidR="008D199A" w:rsidRPr="00FA224E">
        <w:rPr>
          <w:rFonts w:ascii="Times New Roman" w:eastAsia="Times New Roman" w:hAnsi="Times New Roman" w:cs="Times New Roman"/>
          <w:bCs/>
          <w:sz w:val="24"/>
          <w:szCs w:val="24"/>
          <w:lang w:eastAsia="sk-SK"/>
        </w:rPr>
        <w:t xml:space="preserve"> individuálny charakter, </w:t>
      </w:r>
      <w:r w:rsidR="00907A9C" w:rsidRPr="00FA224E">
        <w:rPr>
          <w:rFonts w:ascii="Times New Roman" w:eastAsia="Times New Roman" w:hAnsi="Times New Roman" w:cs="Times New Roman"/>
          <w:bCs/>
          <w:sz w:val="24"/>
          <w:szCs w:val="24"/>
          <w:lang w:eastAsia="sk-SK"/>
        </w:rPr>
        <w:t xml:space="preserve">pričom v študijnej časti sa kladie dôraz na interdisciplinaritu a celostný prístup k umeleckej kultúre a fenoménu umeleckého diela. Štúdium sa </w:t>
      </w:r>
      <w:r w:rsidR="008D199A" w:rsidRPr="00FA224E">
        <w:rPr>
          <w:rFonts w:ascii="Times New Roman" w:eastAsia="Times New Roman" w:hAnsi="Times New Roman" w:cs="Times New Roman"/>
          <w:bCs/>
          <w:sz w:val="24"/>
          <w:szCs w:val="24"/>
          <w:lang w:eastAsia="sk-SK"/>
        </w:rPr>
        <w:t>končí obhajobou dizertačnej práce.</w:t>
      </w:r>
    </w:p>
    <w:p w14:paraId="5ADAAB05" w14:textId="49B37F2A" w:rsidR="002E5674" w:rsidRPr="00FA224E" w:rsidRDefault="00442E43" w:rsidP="00E86ABA">
      <w:pPr>
        <w:pStyle w:val="Odsekzoznamu"/>
        <w:spacing w:after="0" w:line="240" w:lineRule="auto"/>
        <w:ind w:left="360"/>
        <w:rPr>
          <w:rFonts w:ascii="Times New Roman" w:hAnsi="Times New Roman" w:cs="Times New Roman"/>
          <w:bCs/>
          <w:iCs/>
          <w:sz w:val="24"/>
          <w:szCs w:val="24"/>
        </w:rPr>
      </w:pPr>
      <w:r w:rsidRPr="00FA224E">
        <w:rPr>
          <w:rFonts w:ascii="Times New Roman" w:hAnsi="Times New Roman" w:cs="Times New Roman"/>
          <w:bCs/>
          <w:iCs/>
          <w:sz w:val="24"/>
          <w:szCs w:val="24"/>
        </w:rPr>
        <w:t>P</w:t>
      </w:r>
      <w:r w:rsidR="004E7FA5" w:rsidRPr="00FA224E">
        <w:rPr>
          <w:rFonts w:ascii="Times New Roman" w:hAnsi="Times New Roman" w:cs="Times New Roman"/>
          <w:bCs/>
          <w:iCs/>
          <w:sz w:val="24"/>
          <w:szCs w:val="24"/>
        </w:rPr>
        <w:t xml:space="preserve">raktické schopnosti a zručnosti: </w:t>
      </w:r>
      <w:r w:rsidR="004E7FA5" w:rsidRPr="00FA224E">
        <w:rPr>
          <w:rFonts w:ascii="Times New Roman" w:hAnsi="Times New Roman" w:cs="Times New Roman"/>
          <w:iCs/>
          <w:sz w:val="24"/>
          <w:szCs w:val="24"/>
        </w:rPr>
        <w:t xml:space="preserve">Absolvent 3. stupňa štúdia v študijnom programe umenovedné štúdiá </w:t>
      </w:r>
      <w:r w:rsidRPr="00FA224E">
        <w:rPr>
          <w:rFonts w:ascii="Times New Roman" w:hAnsi="Times New Roman" w:cs="Times New Roman"/>
          <w:iCs/>
          <w:sz w:val="24"/>
          <w:szCs w:val="24"/>
        </w:rPr>
        <w:t>nachádza spôsoby aplikácie výsledkov bádania v spoločenskej a umeleckej praxi a túto aplikáciu sám</w:t>
      </w:r>
      <w:r w:rsidR="005D6AF2" w:rsidRPr="00FA224E">
        <w:rPr>
          <w:rFonts w:ascii="Times New Roman" w:hAnsi="Times New Roman" w:cs="Times New Roman"/>
          <w:iCs/>
          <w:sz w:val="24"/>
          <w:szCs w:val="24"/>
        </w:rPr>
        <w:t xml:space="preserve"> </w:t>
      </w:r>
      <w:r w:rsidRPr="00FA224E">
        <w:rPr>
          <w:rFonts w:ascii="Times New Roman" w:hAnsi="Times New Roman" w:cs="Times New Roman"/>
          <w:iCs/>
          <w:sz w:val="24"/>
          <w:szCs w:val="24"/>
        </w:rPr>
        <w:t>realizuje</w:t>
      </w:r>
      <w:r w:rsidR="00E21AB0" w:rsidRPr="00FA224E">
        <w:rPr>
          <w:rFonts w:ascii="Times New Roman" w:hAnsi="Times New Roman" w:cs="Times New Roman"/>
          <w:iCs/>
          <w:sz w:val="24"/>
          <w:szCs w:val="24"/>
        </w:rPr>
        <w:t>.</w:t>
      </w:r>
      <w:r w:rsidRPr="00FA224E">
        <w:rPr>
          <w:rFonts w:ascii="Times New Roman" w:hAnsi="Times New Roman" w:cs="Times New Roman"/>
          <w:iCs/>
          <w:sz w:val="24"/>
          <w:szCs w:val="24"/>
        </w:rPr>
        <w:t xml:space="preserve"> </w:t>
      </w:r>
      <w:r w:rsidR="00E21AB0" w:rsidRPr="00FA224E">
        <w:rPr>
          <w:rFonts w:ascii="Times New Roman" w:hAnsi="Times New Roman" w:cs="Times New Roman"/>
          <w:iCs/>
          <w:sz w:val="24"/>
          <w:szCs w:val="24"/>
        </w:rPr>
        <w:t xml:space="preserve">Ide o </w:t>
      </w:r>
      <w:r w:rsidRPr="00FA224E">
        <w:rPr>
          <w:rFonts w:ascii="Times New Roman" w:hAnsi="Times New Roman" w:cs="Times New Roman"/>
          <w:iCs/>
          <w:sz w:val="24"/>
          <w:szCs w:val="24"/>
        </w:rPr>
        <w:t xml:space="preserve">inovácie v oblasti </w:t>
      </w:r>
      <w:r w:rsidR="00E21AB0" w:rsidRPr="00FA224E">
        <w:rPr>
          <w:rFonts w:ascii="Times New Roman" w:hAnsi="Times New Roman" w:cs="Times New Roman"/>
          <w:iCs/>
          <w:sz w:val="24"/>
          <w:szCs w:val="24"/>
        </w:rPr>
        <w:t>vedeckej interpretácie</w:t>
      </w:r>
      <w:r w:rsidRPr="00FA224E">
        <w:rPr>
          <w:rFonts w:ascii="Times New Roman" w:hAnsi="Times New Roman" w:cs="Times New Roman"/>
          <w:iCs/>
          <w:sz w:val="24"/>
          <w:szCs w:val="24"/>
        </w:rPr>
        <w:t xml:space="preserve"> </w:t>
      </w:r>
      <w:r w:rsidR="00E164D3" w:rsidRPr="00FA224E">
        <w:rPr>
          <w:rFonts w:ascii="Times New Roman" w:hAnsi="Times New Roman" w:cs="Times New Roman"/>
          <w:iCs/>
          <w:sz w:val="24"/>
          <w:szCs w:val="24"/>
        </w:rPr>
        <w:t xml:space="preserve">umenia </w:t>
      </w:r>
      <w:r w:rsidR="00E21AB0" w:rsidRPr="00FA224E">
        <w:rPr>
          <w:rFonts w:ascii="Times New Roman" w:hAnsi="Times New Roman" w:cs="Times New Roman"/>
          <w:iCs/>
          <w:sz w:val="24"/>
          <w:szCs w:val="24"/>
        </w:rPr>
        <w:t xml:space="preserve">a umeleckej kultúry </w:t>
      </w:r>
      <w:r w:rsidR="00E164D3" w:rsidRPr="00FA224E">
        <w:rPr>
          <w:rFonts w:ascii="Times New Roman" w:hAnsi="Times New Roman" w:cs="Times New Roman"/>
          <w:iCs/>
          <w:sz w:val="24"/>
          <w:szCs w:val="24"/>
        </w:rPr>
        <w:t xml:space="preserve">v širších kultúrnych a spoločenských kontextoch, </w:t>
      </w:r>
      <w:r w:rsidR="00E21AB0" w:rsidRPr="00FA224E">
        <w:rPr>
          <w:rFonts w:ascii="Times New Roman" w:hAnsi="Times New Roman" w:cs="Times New Roman"/>
          <w:iCs/>
          <w:sz w:val="24"/>
          <w:szCs w:val="24"/>
        </w:rPr>
        <w:t>ale tiež</w:t>
      </w:r>
      <w:r w:rsidRPr="00FA224E">
        <w:rPr>
          <w:rFonts w:ascii="Times New Roman" w:hAnsi="Times New Roman" w:cs="Times New Roman"/>
          <w:iCs/>
          <w:sz w:val="24"/>
          <w:szCs w:val="24"/>
        </w:rPr>
        <w:t xml:space="preserve"> </w:t>
      </w:r>
      <w:r w:rsidR="00E21AB0" w:rsidRPr="00FA224E">
        <w:rPr>
          <w:rFonts w:ascii="Times New Roman" w:hAnsi="Times New Roman" w:cs="Times New Roman"/>
          <w:iCs/>
          <w:sz w:val="24"/>
          <w:szCs w:val="24"/>
        </w:rPr>
        <w:t>o</w:t>
      </w:r>
      <w:r w:rsidR="00247E91" w:rsidRPr="00FA224E">
        <w:rPr>
          <w:rFonts w:ascii="Times New Roman" w:hAnsi="Times New Roman" w:cs="Times New Roman"/>
          <w:iCs/>
          <w:sz w:val="24"/>
          <w:szCs w:val="24"/>
        </w:rPr>
        <w:t xml:space="preserve"> </w:t>
      </w:r>
      <w:r w:rsidR="00E21AB0" w:rsidRPr="00FA224E">
        <w:rPr>
          <w:rFonts w:ascii="Times New Roman" w:hAnsi="Times New Roman" w:cs="Times New Roman"/>
          <w:iCs/>
          <w:sz w:val="24"/>
          <w:szCs w:val="24"/>
        </w:rPr>
        <w:t xml:space="preserve">tvorbu inovatívnych spôsobov </w:t>
      </w:r>
      <w:r w:rsidR="00247E91" w:rsidRPr="00FA224E">
        <w:rPr>
          <w:rFonts w:ascii="Times New Roman" w:hAnsi="Times New Roman" w:cs="Times New Roman"/>
          <w:iCs/>
          <w:sz w:val="24"/>
          <w:szCs w:val="24"/>
        </w:rPr>
        <w:t xml:space="preserve">popularizácie umenia a </w:t>
      </w:r>
      <w:r w:rsidRPr="00FA224E">
        <w:rPr>
          <w:rFonts w:ascii="Times New Roman" w:hAnsi="Times New Roman" w:cs="Times New Roman"/>
          <w:iCs/>
          <w:sz w:val="24"/>
          <w:szCs w:val="24"/>
        </w:rPr>
        <w:t>organizácie</w:t>
      </w:r>
      <w:r w:rsidR="005D6AF2" w:rsidRPr="00FA224E">
        <w:rPr>
          <w:rFonts w:ascii="Times New Roman" w:hAnsi="Times New Roman" w:cs="Times New Roman"/>
          <w:iCs/>
          <w:sz w:val="24"/>
          <w:szCs w:val="24"/>
        </w:rPr>
        <w:t> umeleckého</w:t>
      </w:r>
      <w:r w:rsidR="00E21AB0" w:rsidRPr="00FA224E">
        <w:rPr>
          <w:rFonts w:ascii="Times New Roman" w:hAnsi="Times New Roman" w:cs="Times New Roman"/>
          <w:iCs/>
          <w:sz w:val="24"/>
          <w:szCs w:val="24"/>
        </w:rPr>
        <w:t xml:space="preserve"> diania. </w:t>
      </w:r>
      <w:r w:rsidR="00247E91" w:rsidRPr="00FA224E">
        <w:rPr>
          <w:rFonts w:ascii="Times New Roman" w:hAnsi="Times New Roman" w:cs="Times New Roman"/>
          <w:sz w:val="24"/>
          <w:szCs w:val="24"/>
        </w:rPr>
        <w:t xml:space="preserve">Disponuje rozvinutým pojmovým a kategoriálnym aparátom, má osvojené interpretačné metódy odboru a orientuje sa v príbuzných disciplínach, vyznačuje sa nezávislým kritickým a analytickým myslením, má schopnosti samostatnej realizácie špecializovaného výskumu a prezentácie jeho výsledkov. </w:t>
      </w:r>
      <w:r w:rsidR="00E21AB0" w:rsidRPr="00FA224E">
        <w:rPr>
          <w:rFonts w:ascii="Times New Roman" w:hAnsi="Times New Roman" w:cs="Times New Roman"/>
          <w:iCs/>
          <w:sz w:val="24"/>
          <w:szCs w:val="24"/>
        </w:rPr>
        <w:t xml:space="preserve">Svoje </w:t>
      </w:r>
      <w:r w:rsidRPr="00FA224E">
        <w:rPr>
          <w:rFonts w:ascii="Times New Roman" w:hAnsi="Times New Roman" w:cs="Times New Roman"/>
          <w:iCs/>
          <w:sz w:val="24"/>
          <w:szCs w:val="24"/>
        </w:rPr>
        <w:t>odborné znalosti dokáže uplatniť v pedagogickej praxi</w:t>
      </w:r>
      <w:r w:rsidR="00E21AB0" w:rsidRPr="00FA224E">
        <w:rPr>
          <w:rFonts w:ascii="Times New Roman" w:hAnsi="Times New Roman" w:cs="Times New Roman"/>
          <w:iCs/>
          <w:sz w:val="24"/>
          <w:szCs w:val="24"/>
        </w:rPr>
        <w:t xml:space="preserve"> najmä vo sfére vysokoškolského vzdelávania. </w:t>
      </w:r>
    </w:p>
    <w:p w14:paraId="5604BB98" w14:textId="573F82CF" w:rsidR="00442E43" w:rsidRPr="00FA224E" w:rsidRDefault="00442E43" w:rsidP="00E86ABA">
      <w:pPr>
        <w:pStyle w:val="Odsekzoznamu"/>
        <w:spacing w:after="0" w:line="240" w:lineRule="auto"/>
        <w:ind w:left="360"/>
        <w:rPr>
          <w:rFonts w:ascii="Times New Roman" w:hAnsi="Times New Roman" w:cs="Times New Roman"/>
          <w:iCs/>
          <w:sz w:val="24"/>
          <w:szCs w:val="24"/>
        </w:rPr>
      </w:pPr>
      <w:r w:rsidRPr="00FA224E">
        <w:rPr>
          <w:rFonts w:ascii="Times New Roman" w:hAnsi="Times New Roman" w:cs="Times New Roman"/>
          <w:bCs/>
          <w:iCs/>
          <w:sz w:val="24"/>
          <w:szCs w:val="24"/>
        </w:rPr>
        <w:t>Doplňujúce vedomosti schopnosti a</w:t>
      </w:r>
      <w:r w:rsidR="004E7FA5" w:rsidRPr="00FA224E">
        <w:rPr>
          <w:rFonts w:ascii="Times New Roman" w:hAnsi="Times New Roman" w:cs="Times New Roman"/>
          <w:bCs/>
          <w:iCs/>
          <w:sz w:val="24"/>
          <w:szCs w:val="24"/>
        </w:rPr>
        <w:t> </w:t>
      </w:r>
      <w:r w:rsidRPr="00FA224E">
        <w:rPr>
          <w:rFonts w:ascii="Times New Roman" w:hAnsi="Times New Roman" w:cs="Times New Roman"/>
          <w:bCs/>
          <w:iCs/>
          <w:sz w:val="24"/>
          <w:szCs w:val="24"/>
        </w:rPr>
        <w:t>zručnosti</w:t>
      </w:r>
      <w:r w:rsidR="004E7FA5" w:rsidRPr="00FA224E">
        <w:rPr>
          <w:rFonts w:ascii="Times New Roman" w:hAnsi="Times New Roman" w:cs="Times New Roman"/>
          <w:bCs/>
          <w:iCs/>
          <w:sz w:val="24"/>
          <w:szCs w:val="24"/>
        </w:rPr>
        <w:t xml:space="preserve">: </w:t>
      </w:r>
      <w:r w:rsidR="004E7FA5" w:rsidRPr="00FA224E">
        <w:rPr>
          <w:rFonts w:ascii="Times New Roman" w:hAnsi="Times New Roman" w:cs="Times New Roman"/>
          <w:iCs/>
          <w:sz w:val="24"/>
          <w:szCs w:val="24"/>
        </w:rPr>
        <w:t xml:space="preserve">Absolvent 3. stupňa štúdia v študijnom programe umenovedné štúdiá </w:t>
      </w:r>
      <w:r w:rsidRPr="00FA224E">
        <w:rPr>
          <w:rFonts w:ascii="Times New Roman" w:hAnsi="Times New Roman" w:cs="Times New Roman"/>
          <w:iCs/>
          <w:sz w:val="24"/>
          <w:szCs w:val="24"/>
        </w:rPr>
        <w:t>je schopný formulovať výskumný, resp. kultúrno-umelecký projekt a zvládnuť jeho prípravu, ako aj</w:t>
      </w:r>
      <w:r w:rsidR="004E7FA5" w:rsidRPr="00FA224E">
        <w:rPr>
          <w:rFonts w:ascii="Times New Roman" w:hAnsi="Times New Roman" w:cs="Times New Roman"/>
          <w:iCs/>
          <w:sz w:val="24"/>
          <w:szCs w:val="24"/>
        </w:rPr>
        <w:t xml:space="preserve"> </w:t>
      </w:r>
      <w:r w:rsidRPr="00FA224E">
        <w:rPr>
          <w:rFonts w:ascii="Times New Roman" w:hAnsi="Times New Roman" w:cs="Times New Roman"/>
          <w:iCs/>
          <w:sz w:val="24"/>
          <w:szCs w:val="24"/>
        </w:rPr>
        <w:t>koncepčnú a organizačnú prácu súvisiacu s realizáciou projektu</w:t>
      </w:r>
      <w:r w:rsidR="00247E91" w:rsidRPr="00FA224E">
        <w:rPr>
          <w:rFonts w:ascii="Times New Roman" w:hAnsi="Times New Roman" w:cs="Times New Roman"/>
          <w:iCs/>
          <w:sz w:val="24"/>
          <w:szCs w:val="24"/>
        </w:rPr>
        <w:t xml:space="preserve">. Je </w:t>
      </w:r>
      <w:r w:rsidRPr="00FA224E">
        <w:rPr>
          <w:rFonts w:ascii="Times New Roman" w:hAnsi="Times New Roman" w:cs="Times New Roman"/>
          <w:iCs/>
          <w:sz w:val="24"/>
          <w:szCs w:val="24"/>
        </w:rPr>
        <w:t>schopný podieľať sa, resp. koordinovať prípravu vedeckých a odborných podujatí</w:t>
      </w:r>
      <w:r w:rsidR="00247E91" w:rsidRPr="00FA224E">
        <w:rPr>
          <w:rFonts w:ascii="Times New Roman" w:hAnsi="Times New Roman" w:cs="Times New Roman"/>
          <w:iCs/>
          <w:sz w:val="24"/>
          <w:szCs w:val="24"/>
        </w:rPr>
        <w:t xml:space="preserve">. Ovláda </w:t>
      </w:r>
      <w:r w:rsidRPr="00FA224E">
        <w:rPr>
          <w:rFonts w:ascii="Times New Roman" w:hAnsi="Times New Roman" w:cs="Times New Roman"/>
          <w:iCs/>
          <w:sz w:val="24"/>
          <w:szCs w:val="24"/>
        </w:rPr>
        <w:t xml:space="preserve">techniky </w:t>
      </w:r>
      <w:r w:rsidR="00247E91" w:rsidRPr="00FA224E">
        <w:rPr>
          <w:rFonts w:ascii="Times New Roman" w:hAnsi="Times New Roman" w:cs="Times New Roman"/>
          <w:iCs/>
          <w:sz w:val="24"/>
          <w:szCs w:val="24"/>
        </w:rPr>
        <w:t xml:space="preserve">vedeckej </w:t>
      </w:r>
      <w:r w:rsidRPr="00FA224E">
        <w:rPr>
          <w:rFonts w:ascii="Times New Roman" w:hAnsi="Times New Roman" w:cs="Times New Roman"/>
          <w:iCs/>
          <w:sz w:val="24"/>
          <w:szCs w:val="24"/>
        </w:rPr>
        <w:t>edičnej práce vo vzťahu k príprave textových aj notových vydaní</w:t>
      </w:r>
      <w:r w:rsidR="00247E91" w:rsidRPr="00FA224E">
        <w:rPr>
          <w:rFonts w:ascii="Times New Roman" w:hAnsi="Times New Roman" w:cs="Times New Roman"/>
          <w:iCs/>
          <w:sz w:val="24"/>
          <w:szCs w:val="24"/>
        </w:rPr>
        <w:t xml:space="preserve">. Je </w:t>
      </w:r>
      <w:r w:rsidRPr="00FA224E">
        <w:rPr>
          <w:rFonts w:ascii="Times New Roman" w:hAnsi="Times New Roman" w:cs="Times New Roman"/>
          <w:iCs/>
          <w:sz w:val="24"/>
          <w:szCs w:val="24"/>
        </w:rPr>
        <w:t xml:space="preserve">pripravený podieľať sa na budovaní informačných systémov a databáz v oblasti </w:t>
      </w:r>
      <w:r w:rsidR="00247E91" w:rsidRPr="00FA224E">
        <w:rPr>
          <w:rFonts w:ascii="Times New Roman" w:hAnsi="Times New Roman" w:cs="Times New Roman"/>
          <w:iCs/>
          <w:sz w:val="24"/>
          <w:szCs w:val="24"/>
        </w:rPr>
        <w:t>umeleckej</w:t>
      </w:r>
      <w:r w:rsidRPr="00FA224E">
        <w:rPr>
          <w:rFonts w:ascii="Times New Roman" w:hAnsi="Times New Roman" w:cs="Times New Roman"/>
          <w:iCs/>
          <w:sz w:val="24"/>
          <w:szCs w:val="24"/>
        </w:rPr>
        <w:t xml:space="preserve"> kultúry, estetiky, </w:t>
      </w:r>
      <w:r w:rsidR="00247E91" w:rsidRPr="00FA224E">
        <w:rPr>
          <w:rFonts w:ascii="Times New Roman" w:hAnsi="Times New Roman" w:cs="Times New Roman"/>
          <w:iCs/>
          <w:sz w:val="24"/>
          <w:szCs w:val="24"/>
        </w:rPr>
        <w:t xml:space="preserve">resp. </w:t>
      </w:r>
      <w:r w:rsidR="005D6AF2" w:rsidRPr="00FA224E">
        <w:rPr>
          <w:rFonts w:ascii="Times New Roman" w:hAnsi="Times New Roman" w:cs="Times New Roman"/>
          <w:iCs/>
          <w:sz w:val="24"/>
          <w:szCs w:val="24"/>
        </w:rPr>
        <w:t>umenovedy</w:t>
      </w:r>
      <w:r w:rsidRPr="00FA224E">
        <w:rPr>
          <w:rFonts w:ascii="Times New Roman" w:hAnsi="Times New Roman" w:cs="Times New Roman"/>
          <w:iCs/>
          <w:sz w:val="24"/>
          <w:szCs w:val="24"/>
        </w:rPr>
        <w:t>.</w:t>
      </w:r>
    </w:p>
    <w:p w14:paraId="56FED012" w14:textId="77777777" w:rsidR="00B538E7" w:rsidRPr="00FA224E" w:rsidRDefault="00B538E7" w:rsidP="00E86ABA">
      <w:pPr>
        <w:pStyle w:val="Odsekzoznamu"/>
        <w:spacing w:after="0" w:line="240" w:lineRule="auto"/>
        <w:ind w:left="360"/>
        <w:rPr>
          <w:rFonts w:ascii="Times New Roman" w:hAnsi="Times New Roman" w:cs="Times New Roman"/>
          <w:bCs/>
          <w:iCs/>
          <w:sz w:val="24"/>
          <w:szCs w:val="24"/>
        </w:rPr>
      </w:pPr>
    </w:p>
    <w:p w14:paraId="0B499D0D" w14:textId="1ADED61D" w:rsidR="00183ACC" w:rsidRPr="00FA224E" w:rsidRDefault="004A4FA4">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Vysoká škola indikuje povolania</w:t>
      </w:r>
      <w:r w:rsidR="007B703F" w:rsidRPr="00FA224E">
        <w:rPr>
          <w:rFonts w:ascii="Times New Roman" w:hAnsi="Times New Roman" w:cs="Times New Roman"/>
          <w:sz w:val="24"/>
          <w:szCs w:val="24"/>
        </w:rPr>
        <w:t>,</w:t>
      </w:r>
      <w:r w:rsidRPr="00FA224E">
        <w:rPr>
          <w:rFonts w:ascii="Times New Roman" w:hAnsi="Times New Roman" w:cs="Times New Roman"/>
          <w:sz w:val="24"/>
          <w:szCs w:val="24"/>
        </w:rPr>
        <w:t xml:space="preserve"> na výkon ktorých je absolvent v čase absolvovania štúdia pripravený</w:t>
      </w:r>
      <w:r w:rsidR="00E41829" w:rsidRPr="00FA224E">
        <w:rPr>
          <w:rFonts w:ascii="Times New Roman" w:hAnsi="Times New Roman" w:cs="Times New Roman"/>
          <w:sz w:val="24"/>
          <w:szCs w:val="24"/>
        </w:rPr>
        <w:t xml:space="preserve"> a</w:t>
      </w:r>
      <w:r w:rsidR="006A1012" w:rsidRPr="00FA224E">
        <w:rPr>
          <w:rFonts w:ascii="Times New Roman" w:hAnsi="Times New Roman" w:cs="Times New Roman"/>
          <w:sz w:val="24"/>
          <w:szCs w:val="24"/>
        </w:rPr>
        <w:t> </w:t>
      </w:r>
      <w:r w:rsidR="00E41829" w:rsidRPr="00FA224E">
        <w:rPr>
          <w:rFonts w:ascii="Times New Roman" w:hAnsi="Times New Roman" w:cs="Times New Roman"/>
          <w:sz w:val="24"/>
          <w:szCs w:val="24"/>
        </w:rPr>
        <w:t>potenciál</w:t>
      </w:r>
      <w:r w:rsidR="006A1012" w:rsidRPr="00FA224E">
        <w:rPr>
          <w:rFonts w:ascii="Times New Roman" w:hAnsi="Times New Roman" w:cs="Times New Roman"/>
          <w:sz w:val="24"/>
          <w:szCs w:val="24"/>
        </w:rPr>
        <w:t xml:space="preserve"> študijného </w:t>
      </w:r>
      <w:r w:rsidR="00E41829" w:rsidRPr="00FA224E">
        <w:rPr>
          <w:rFonts w:ascii="Times New Roman" w:hAnsi="Times New Roman" w:cs="Times New Roman"/>
          <w:sz w:val="24"/>
          <w:szCs w:val="24"/>
        </w:rPr>
        <w:t>programu z pohľadu uplatn</w:t>
      </w:r>
      <w:r w:rsidR="00560A71" w:rsidRPr="00FA224E">
        <w:rPr>
          <w:rFonts w:ascii="Times New Roman" w:hAnsi="Times New Roman" w:cs="Times New Roman"/>
          <w:sz w:val="24"/>
          <w:szCs w:val="24"/>
        </w:rPr>
        <w:t>enia</w:t>
      </w:r>
      <w:r w:rsidR="00B538E7" w:rsidRPr="00FA224E">
        <w:rPr>
          <w:rFonts w:ascii="Times New Roman" w:hAnsi="Times New Roman" w:cs="Times New Roman"/>
          <w:sz w:val="24"/>
          <w:szCs w:val="24"/>
        </w:rPr>
        <w:t xml:space="preserve"> absolventov: </w:t>
      </w:r>
    </w:p>
    <w:p w14:paraId="7369D22A" w14:textId="5DD0A800" w:rsidR="005D6AF2" w:rsidRPr="00FA224E" w:rsidRDefault="00B538E7" w:rsidP="00E86ABA">
      <w:pPr>
        <w:pStyle w:val="Odsekzoznamu"/>
        <w:spacing w:after="0" w:line="240" w:lineRule="auto"/>
        <w:ind w:left="360"/>
        <w:rPr>
          <w:rFonts w:ascii="Times New Roman" w:eastAsia="Times New Roman" w:hAnsi="Times New Roman" w:cs="Times New Roman"/>
          <w:bCs/>
          <w:sz w:val="24"/>
          <w:szCs w:val="24"/>
          <w:lang w:eastAsia="sk-SK"/>
        </w:rPr>
      </w:pPr>
      <w:r w:rsidRPr="00FA224E">
        <w:rPr>
          <w:rFonts w:ascii="Times New Roman" w:eastAsia="Times New Roman" w:hAnsi="Times New Roman" w:cs="Times New Roman"/>
          <w:bCs/>
          <w:sz w:val="24"/>
          <w:szCs w:val="24"/>
          <w:lang w:eastAsia="sk-SK"/>
        </w:rPr>
        <w:t>Štúdium doktorandského študijného programu umenovedné štúdia sa c</w:t>
      </w:r>
      <w:r w:rsidR="00183ACC" w:rsidRPr="00FA224E">
        <w:rPr>
          <w:rFonts w:ascii="Times New Roman" w:eastAsia="Times New Roman" w:hAnsi="Times New Roman" w:cs="Times New Roman"/>
          <w:bCs/>
          <w:sz w:val="24"/>
          <w:szCs w:val="24"/>
          <w:lang w:eastAsia="sk-SK"/>
        </w:rPr>
        <w:t>hápe ako príprava na vedeckú činnosť v odbore, resp. ako výchova koncepčných a vedúcich pracovníkov v</w:t>
      </w:r>
      <w:r w:rsidR="003B0375" w:rsidRPr="00FA224E">
        <w:rPr>
          <w:rFonts w:ascii="Times New Roman" w:eastAsia="Times New Roman" w:hAnsi="Times New Roman" w:cs="Times New Roman"/>
          <w:bCs/>
          <w:sz w:val="24"/>
          <w:szCs w:val="24"/>
          <w:lang w:eastAsia="sk-SK"/>
        </w:rPr>
        <w:t xml:space="preserve"> </w:t>
      </w:r>
      <w:r w:rsidR="00183ACC" w:rsidRPr="00FA224E">
        <w:rPr>
          <w:rFonts w:ascii="Times New Roman" w:eastAsia="Times New Roman" w:hAnsi="Times New Roman" w:cs="Times New Roman"/>
          <w:bCs/>
          <w:sz w:val="24"/>
          <w:szCs w:val="24"/>
          <w:lang w:eastAsia="sk-SK"/>
        </w:rPr>
        <w:t xml:space="preserve">oblasti </w:t>
      </w:r>
      <w:r w:rsidR="003B0375" w:rsidRPr="00FA224E">
        <w:rPr>
          <w:rFonts w:ascii="Times New Roman" w:eastAsia="Times New Roman" w:hAnsi="Times New Roman" w:cs="Times New Roman"/>
          <w:bCs/>
          <w:sz w:val="24"/>
          <w:szCs w:val="24"/>
          <w:lang w:eastAsia="sk-SK"/>
        </w:rPr>
        <w:t>umeleckej</w:t>
      </w:r>
      <w:r w:rsidR="00183ACC" w:rsidRPr="00FA224E">
        <w:rPr>
          <w:rFonts w:ascii="Times New Roman" w:eastAsia="Times New Roman" w:hAnsi="Times New Roman" w:cs="Times New Roman"/>
          <w:bCs/>
          <w:sz w:val="24"/>
          <w:szCs w:val="24"/>
          <w:lang w:eastAsia="sk-SK"/>
        </w:rPr>
        <w:t xml:space="preserve"> kultúry na úrovni štátnych, regionálnych, miestnych</w:t>
      </w:r>
      <w:r w:rsidRPr="00FA224E">
        <w:rPr>
          <w:rFonts w:ascii="Times New Roman" w:eastAsia="Times New Roman" w:hAnsi="Times New Roman" w:cs="Times New Roman"/>
          <w:bCs/>
          <w:sz w:val="24"/>
          <w:szCs w:val="24"/>
          <w:lang w:eastAsia="sk-SK"/>
        </w:rPr>
        <w:t xml:space="preserve"> a </w:t>
      </w:r>
      <w:r w:rsidR="00183ACC" w:rsidRPr="00FA224E">
        <w:rPr>
          <w:rFonts w:ascii="Times New Roman" w:eastAsia="Times New Roman" w:hAnsi="Times New Roman" w:cs="Times New Roman"/>
          <w:bCs/>
          <w:sz w:val="24"/>
          <w:szCs w:val="24"/>
          <w:lang w:eastAsia="sk-SK"/>
        </w:rPr>
        <w:t>súkromných inštitúcií</w:t>
      </w:r>
      <w:r w:rsidR="00247E91" w:rsidRPr="00FA224E">
        <w:rPr>
          <w:rFonts w:ascii="Times New Roman" w:eastAsia="Times New Roman" w:hAnsi="Times New Roman" w:cs="Times New Roman"/>
          <w:bCs/>
          <w:sz w:val="24"/>
          <w:szCs w:val="24"/>
          <w:lang w:eastAsia="sk-SK"/>
        </w:rPr>
        <w:t>,</w:t>
      </w:r>
      <w:r w:rsidR="008D199A" w:rsidRPr="00FA224E">
        <w:rPr>
          <w:rFonts w:ascii="Times New Roman" w:eastAsia="Times New Roman" w:hAnsi="Times New Roman" w:cs="Times New Roman"/>
          <w:bCs/>
          <w:sz w:val="24"/>
          <w:szCs w:val="24"/>
          <w:lang w:eastAsia="sk-SK"/>
        </w:rPr>
        <w:t xml:space="preserve"> organizáci</w:t>
      </w:r>
      <w:r w:rsidRPr="00FA224E">
        <w:rPr>
          <w:rFonts w:ascii="Times New Roman" w:eastAsia="Times New Roman" w:hAnsi="Times New Roman" w:cs="Times New Roman"/>
          <w:bCs/>
          <w:sz w:val="24"/>
          <w:szCs w:val="24"/>
          <w:lang w:eastAsia="sk-SK"/>
        </w:rPr>
        <w:t>í</w:t>
      </w:r>
      <w:r w:rsidR="00183ACC" w:rsidRPr="00FA224E">
        <w:rPr>
          <w:rFonts w:ascii="Times New Roman" w:eastAsia="Times New Roman" w:hAnsi="Times New Roman" w:cs="Times New Roman"/>
          <w:bCs/>
          <w:sz w:val="24"/>
          <w:szCs w:val="24"/>
          <w:lang w:eastAsia="sk-SK"/>
        </w:rPr>
        <w:t xml:space="preserve"> </w:t>
      </w:r>
      <w:r w:rsidR="008D199A" w:rsidRPr="00FA224E">
        <w:rPr>
          <w:rFonts w:ascii="Times New Roman" w:eastAsia="Times New Roman" w:hAnsi="Times New Roman" w:cs="Times New Roman"/>
          <w:bCs/>
          <w:sz w:val="24"/>
          <w:szCs w:val="24"/>
          <w:lang w:eastAsia="sk-SK"/>
        </w:rPr>
        <w:t>a platfor</w:t>
      </w:r>
      <w:r w:rsidRPr="00FA224E">
        <w:rPr>
          <w:rFonts w:ascii="Times New Roman" w:eastAsia="Times New Roman" w:hAnsi="Times New Roman" w:cs="Times New Roman"/>
          <w:bCs/>
          <w:sz w:val="24"/>
          <w:szCs w:val="24"/>
          <w:lang w:eastAsia="sk-SK"/>
        </w:rPr>
        <w:t>iem</w:t>
      </w:r>
      <w:r w:rsidR="008D199A" w:rsidRPr="00FA224E">
        <w:rPr>
          <w:rFonts w:ascii="Times New Roman" w:eastAsia="Times New Roman" w:hAnsi="Times New Roman" w:cs="Times New Roman"/>
          <w:bCs/>
          <w:sz w:val="24"/>
          <w:szCs w:val="24"/>
          <w:lang w:eastAsia="sk-SK"/>
        </w:rPr>
        <w:t xml:space="preserve"> </w:t>
      </w:r>
      <w:r w:rsidR="00247E91" w:rsidRPr="00FA224E">
        <w:rPr>
          <w:rFonts w:ascii="Times New Roman" w:eastAsia="Times New Roman" w:hAnsi="Times New Roman" w:cs="Times New Roman"/>
          <w:bCs/>
          <w:sz w:val="24"/>
          <w:szCs w:val="24"/>
          <w:lang w:eastAsia="sk-SK"/>
        </w:rPr>
        <w:t xml:space="preserve">doma i v zahraničí. Absolvent sa </w:t>
      </w:r>
      <w:r w:rsidR="00183ACC" w:rsidRPr="00FA224E">
        <w:rPr>
          <w:rFonts w:ascii="Times New Roman" w:eastAsia="Times New Roman" w:hAnsi="Times New Roman" w:cs="Times New Roman"/>
          <w:bCs/>
          <w:sz w:val="24"/>
          <w:szCs w:val="24"/>
          <w:lang w:eastAsia="sk-SK"/>
        </w:rPr>
        <w:t>profil</w:t>
      </w:r>
      <w:r w:rsidR="00247E91" w:rsidRPr="00FA224E">
        <w:rPr>
          <w:rFonts w:ascii="Times New Roman" w:eastAsia="Times New Roman" w:hAnsi="Times New Roman" w:cs="Times New Roman"/>
          <w:bCs/>
          <w:sz w:val="24"/>
          <w:szCs w:val="24"/>
          <w:lang w:eastAsia="sk-SK"/>
        </w:rPr>
        <w:t>uje ako</w:t>
      </w:r>
      <w:r w:rsidR="00183ACC" w:rsidRPr="00FA224E">
        <w:rPr>
          <w:rFonts w:ascii="Times New Roman" w:eastAsia="Times New Roman" w:hAnsi="Times New Roman" w:cs="Times New Roman"/>
          <w:bCs/>
          <w:sz w:val="24"/>
          <w:szCs w:val="24"/>
          <w:lang w:eastAsia="sk-SK"/>
        </w:rPr>
        <w:t xml:space="preserve"> </w:t>
      </w:r>
      <w:r w:rsidR="00247E91" w:rsidRPr="00FA224E">
        <w:rPr>
          <w:rFonts w:ascii="Times New Roman" w:eastAsia="Times New Roman" w:hAnsi="Times New Roman" w:cs="Times New Roman"/>
          <w:bCs/>
          <w:sz w:val="24"/>
          <w:szCs w:val="24"/>
          <w:lang w:eastAsia="sk-SK"/>
        </w:rPr>
        <w:t xml:space="preserve">vedec </w:t>
      </w:r>
      <w:r w:rsidR="008D199A" w:rsidRPr="00FA224E">
        <w:rPr>
          <w:rFonts w:ascii="Times New Roman" w:eastAsia="Times New Roman" w:hAnsi="Times New Roman" w:cs="Times New Roman"/>
          <w:bCs/>
          <w:sz w:val="24"/>
          <w:szCs w:val="24"/>
          <w:lang w:eastAsia="sk-SK"/>
        </w:rPr>
        <w:t xml:space="preserve">a </w:t>
      </w:r>
      <w:r w:rsidR="00C4082F" w:rsidRPr="00FA224E">
        <w:rPr>
          <w:rFonts w:ascii="Times New Roman" w:eastAsia="Times New Roman" w:hAnsi="Times New Roman" w:cs="Times New Roman"/>
          <w:bCs/>
          <w:sz w:val="24"/>
          <w:szCs w:val="24"/>
          <w:lang w:eastAsia="sk-SK"/>
        </w:rPr>
        <w:t>inovátor</w:t>
      </w:r>
      <w:r w:rsidR="003B0375" w:rsidRPr="00FA224E">
        <w:rPr>
          <w:rFonts w:ascii="Times New Roman" w:eastAsia="Times New Roman" w:hAnsi="Times New Roman" w:cs="Times New Roman"/>
          <w:bCs/>
          <w:sz w:val="24"/>
          <w:szCs w:val="24"/>
          <w:lang w:eastAsia="sk-SK"/>
        </w:rPr>
        <w:t xml:space="preserve"> </w:t>
      </w:r>
      <w:r w:rsidR="00247E91" w:rsidRPr="00FA224E">
        <w:rPr>
          <w:rFonts w:ascii="Times New Roman" w:eastAsia="Times New Roman" w:hAnsi="Times New Roman" w:cs="Times New Roman"/>
          <w:bCs/>
          <w:sz w:val="24"/>
          <w:szCs w:val="24"/>
          <w:lang w:eastAsia="sk-SK"/>
        </w:rPr>
        <w:t xml:space="preserve">zameraný </w:t>
      </w:r>
      <w:r w:rsidR="003B0375" w:rsidRPr="00FA224E">
        <w:rPr>
          <w:rFonts w:ascii="Times New Roman" w:eastAsia="Times New Roman" w:hAnsi="Times New Roman" w:cs="Times New Roman"/>
          <w:bCs/>
          <w:sz w:val="24"/>
          <w:szCs w:val="24"/>
          <w:lang w:eastAsia="sk-SK"/>
        </w:rPr>
        <w:t>na oblasť ume</w:t>
      </w:r>
      <w:r w:rsidR="00E164D3" w:rsidRPr="00FA224E">
        <w:rPr>
          <w:rFonts w:ascii="Times New Roman" w:eastAsia="Times New Roman" w:hAnsi="Times New Roman" w:cs="Times New Roman"/>
          <w:bCs/>
          <w:sz w:val="24"/>
          <w:szCs w:val="24"/>
          <w:lang w:eastAsia="sk-SK"/>
        </w:rPr>
        <w:t>lecký</w:t>
      </w:r>
      <w:r w:rsidR="003B0375" w:rsidRPr="00FA224E">
        <w:rPr>
          <w:rFonts w:ascii="Times New Roman" w:eastAsia="Times New Roman" w:hAnsi="Times New Roman" w:cs="Times New Roman"/>
          <w:bCs/>
          <w:sz w:val="24"/>
          <w:szCs w:val="24"/>
          <w:lang w:eastAsia="sk-SK"/>
        </w:rPr>
        <w:t>ch fenoménov</w:t>
      </w:r>
      <w:r w:rsidR="00E21AB0" w:rsidRPr="00FA224E">
        <w:rPr>
          <w:rFonts w:ascii="Times New Roman" w:eastAsia="Times New Roman" w:hAnsi="Times New Roman" w:cs="Times New Roman"/>
          <w:bCs/>
          <w:sz w:val="24"/>
          <w:szCs w:val="24"/>
          <w:lang w:eastAsia="sk-SK"/>
        </w:rPr>
        <w:t xml:space="preserve"> </w:t>
      </w:r>
      <w:r w:rsidR="00C4082F" w:rsidRPr="00FA224E">
        <w:rPr>
          <w:rFonts w:ascii="Times New Roman" w:eastAsia="Times New Roman" w:hAnsi="Times New Roman" w:cs="Times New Roman"/>
          <w:bCs/>
          <w:sz w:val="24"/>
          <w:szCs w:val="24"/>
          <w:lang w:eastAsia="sk-SK"/>
        </w:rPr>
        <w:t xml:space="preserve">a umeleckej kultúry </w:t>
      </w:r>
      <w:r w:rsidR="00183ACC" w:rsidRPr="00FA224E">
        <w:rPr>
          <w:rFonts w:ascii="Times New Roman" w:eastAsia="Times New Roman" w:hAnsi="Times New Roman" w:cs="Times New Roman"/>
          <w:bCs/>
          <w:sz w:val="24"/>
          <w:szCs w:val="24"/>
          <w:lang w:eastAsia="sk-SK"/>
        </w:rPr>
        <w:t>s</w:t>
      </w:r>
      <w:r w:rsidR="003B0375" w:rsidRPr="00FA224E">
        <w:rPr>
          <w:rFonts w:ascii="Times New Roman" w:eastAsia="Times New Roman" w:hAnsi="Times New Roman" w:cs="Times New Roman"/>
          <w:bCs/>
          <w:sz w:val="24"/>
          <w:szCs w:val="24"/>
          <w:lang w:eastAsia="sk-SK"/>
        </w:rPr>
        <w:t xml:space="preserve"> </w:t>
      </w:r>
      <w:r w:rsidR="00183ACC" w:rsidRPr="00FA224E">
        <w:rPr>
          <w:rFonts w:ascii="Times New Roman" w:eastAsia="Times New Roman" w:hAnsi="Times New Roman" w:cs="Times New Roman"/>
          <w:bCs/>
          <w:sz w:val="24"/>
          <w:szCs w:val="24"/>
          <w:lang w:eastAsia="sk-SK"/>
        </w:rPr>
        <w:t>perspektívou</w:t>
      </w:r>
      <w:r w:rsidRPr="00FA224E">
        <w:rPr>
          <w:rFonts w:ascii="Times New Roman" w:eastAsia="Times New Roman" w:hAnsi="Times New Roman" w:cs="Times New Roman"/>
          <w:bCs/>
          <w:sz w:val="24"/>
          <w:szCs w:val="24"/>
          <w:lang w:eastAsia="sk-SK"/>
        </w:rPr>
        <w:t xml:space="preserve"> ďalšieho kvalifikačného rastu. </w:t>
      </w:r>
      <w:r w:rsidR="005D6AF2" w:rsidRPr="00FA224E">
        <w:rPr>
          <w:rFonts w:ascii="Times New Roman" w:hAnsi="Times New Roman" w:cs="Times New Roman"/>
          <w:bCs/>
          <w:sz w:val="24"/>
          <w:szCs w:val="24"/>
        </w:rPr>
        <w:t xml:space="preserve">Na základe osvojených vedomostí a schopností je </w:t>
      </w:r>
      <w:r w:rsidR="005D6AF2" w:rsidRPr="00FA224E">
        <w:rPr>
          <w:rFonts w:ascii="Times New Roman" w:hAnsi="Times New Roman" w:cs="Times New Roman"/>
          <w:bCs/>
          <w:sz w:val="24"/>
          <w:szCs w:val="24"/>
        </w:rPr>
        <w:lastRenderedPageBreak/>
        <w:t>absolvent 3. stupňa štúdia spôsobilý uplatniť sa najmä v profesiách:</w:t>
      </w:r>
      <w:r w:rsidRPr="00FA224E">
        <w:rPr>
          <w:rFonts w:ascii="Times New Roman" w:hAnsi="Times New Roman" w:cs="Times New Roman"/>
          <w:bCs/>
          <w:sz w:val="24"/>
          <w:szCs w:val="24"/>
        </w:rPr>
        <w:t xml:space="preserve"> </w:t>
      </w:r>
      <w:r w:rsidR="005D6AF2" w:rsidRPr="00FA224E">
        <w:rPr>
          <w:rFonts w:ascii="Times New Roman" w:hAnsi="Times New Roman" w:cs="Times New Roman"/>
          <w:bCs/>
          <w:sz w:val="24"/>
          <w:szCs w:val="24"/>
        </w:rPr>
        <w:t>samostatného vedeckého pracovníka na pôde akademickej inštitúcie (</w:t>
      </w:r>
      <w:r w:rsidRPr="00FA224E">
        <w:rPr>
          <w:rFonts w:ascii="Times New Roman" w:hAnsi="Times New Roman" w:cs="Times New Roman"/>
          <w:bCs/>
          <w:sz w:val="24"/>
          <w:szCs w:val="24"/>
        </w:rPr>
        <w:t xml:space="preserve">vysoké školy, </w:t>
      </w:r>
      <w:r w:rsidR="00247E91" w:rsidRPr="00FA224E">
        <w:rPr>
          <w:rFonts w:ascii="Times New Roman" w:hAnsi="Times New Roman" w:cs="Times New Roman"/>
          <w:bCs/>
          <w:sz w:val="24"/>
          <w:szCs w:val="24"/>
        </w:rPr>
        <w:t xml:space="preserve">výskumné </w:t>
      </w:r>
      <w:r w:rsidRPr="00FA224E">
        <w:rPr>
          <w:rFonts w:ascii="Times New Roman" w:hAnsi="Times New Roman" w:cs="Times New Roman"/>
          <w:bCs/>
          <w:sz w:val="24"/>
          <w:szCs w:val="24"/>
        </w:rPr>
        <w:t xml:space="preserve">ústavy </w:t>
      </w:r>
      <w:r w:rsidR="005D6AF2" w:rsidRPr="00FA224E">
        <w:rPr>
          <w:rFonts w:ascii="Times New Roman" w:hAnsi="Times New Roman" w:cs="Times New Roman"/>
          <w:bCs/>
          <w:sz w:val="24"/>
          <w:szCs w:val="24"/>
        </w:rPr>
        <w:t>a i.); vedúceho pracovníka, dramaturga</w:t>
      </w:r>
      <w:r w:rsidR="00247E91" w:rsidRPr="00FA224E">
        <w:rPr>
          <w:rFonts w:ascii="Times New Roman" w:hAnsi="Times New Roman" w:cs="Times New Roman"/>
          <w:bCs/>
          <w:sz w:val="24"/>
          <w:szCs w:val="24"/>
        </w:rPr>
        <w:t>, resp.</w:t>
      </w:r>
      <w:r w:rsidR="005D6AF2" w:rsidRPr="00FA224E">
        <w:rPr>
          <w:rFonts w:ascii="Times New Roman" w:hAnsi="Times New Roman" w:cs="Times New Roman"/>
          <w:bCs/>
          <w:sz w:val="24"/>
          <w:szCs w:val="24"/>
        </w:rPr>
        <w:t xml:space="preserve"> manažéra v oblasti </w:t>
      </w:r>
      <w:r w:rsidR="008A7D27" w:rsidRPr="00FA224E">
        <w:rPr>
          <w:rFonts w:ascii="Times New Roman" w:hAnsi="Times New Roman" w:cs="Times New Roman"/>
          <w:bCs/>
          <w:sz w:val="24"/>
          <w:szCs w:val="24"/>
        </w:rPr>
        <w:t xml:space="preserve">umeleckej </w:t>
      </w:r>
      <w:r w:rsidR="005D6AF2" w:rsidRPr="00FA224E">
        <w:rPr>
          <w:rFonts w:ascii="Times New Roman" w:hAnsi="Times New Roman" w:cs="Times New Roman"/>
          <w:bCs/>
          <w:sz w:val="24"/>
          <w:szCs w:val="24"/>
        </w:rPr>
        <w:t>kultúry</w:t>
      </w:r>
      <w:r w:rsidR="008A7D27" w:rsidRPr="00FA224E">
        <w:rPr>
          <w:rFonts w:ascii="Times New Roman" w:hAnsi="Times New Roman" w:cs="Times New Roman"/>
          <w:bCs/>
          <w:sz w:val="24"/>
          <w:szCs w:val="24"/>
        </w:rPr>
        <w:t xml:space="preserve">; </w:t>
      </w:r>
      <w:r w:rsidR="00E164D3" w:rsidRPr="00FA224E">
        <w:rPr>
          <w:rFonts w:ascii="Times New Roman" w:hAnsi="Times New Roman" w:cs="Times New Roman"/>
          <w:bCs/>
          <w:sz w:val="24"/>
          <w:szCs w:val="24"/>
        </w:rPr>
        <w:t>kurátora v oblasti výtvarnej kultúry</w:t>
      </w:r>
      <w:r w:rsidR="008A7D27" w:rsidRPr="00FA224E">
        <w:rPr>
          <w:rFonts w:ascii="Times New Roman" w:hAnsi="Times New Roman" w:cs="Times New Roman"/>
          <w:bCs/>
          <w:sz w:val="24"/>
          <w:szCs w:val="24"/>
        </w:rPr>
        <w:t xml:space="preserve">; pracovníka v rôznych oblastiach </w:t>
      </w:r>
      <w:r w:rsidR="00E164D3" w:rsidRPr="00FA224E">
        <w:rPr>
          <w:rFonts w:ascii="Times New Roman" w:hAnsi="Times New Roman" w:cs="Times New Roman"/>
          <w:bCs/>
          <w:sz w:val="24"/>
          <w:szCs w:val="24"/>
        </w:rPr>
        <w:t xml:space="preserve">reflexie </w:t>
      </w:r>
      <w:r w:rsidR="008A7D27" w:rsidRPr="00FA224E">
        <w:rPr>
          <w:rFonts w:ascii="Times New Roman" w:hAnsi="Times New Roman" w:cs="Times New Roman"/>
          <w:bCs/>
          <w:sz w:val="24"/>
          <w:szCs w:val="24"/>
        </w:rPr>
        <w:t xml:space="preserve">a rozvoja </w:t>
      </w:r>
      <w:r w:rsidR="007D2FD2" w:rsidRPr="00FA224E">
        <w:rPr>
          <w:rFonts w:ascii="Times New Roman" w:hAnsi="Times New Roman" w:cs="Times New Roman"/>
          <w:bCs/>
          <w:sz w:val="24"/>
          <w:szCs w:val="24"/>
        </w:rPr>
        <w:t>umeleckej kultúry</w:t>
      </w:r>
      <w:r w:rsidR="00E164D3" w:rsidRPr="00FA224E">
        <w:rPr>
          <w:rFonts w:ascii="Times New Roman" w:hAnsi="Times New Roman" w:cs="Times New Roman"/>
          <w:bCs/>
          <w:sz w:val="24"/>
          <w:szCs w:val="24"/>
        </w:rPr>
        <w:t xml:space="preserve"> </w:t>
      </w:r>
      <w:r w:rsidR="005D6AF2" w:rsidRPr="00FA224E">
        <w:rPr>
          <w:rFonts w:ascii="Times New Roman" w:hAnsi="Times New Roman" w:cs="Times New Roman"/>
          <w:bCs/>
          <w:sz w:val="24"/>
          <w:szCs w:val="24"/>
        </w:rPr>
        <w:t xml:space="preserve">na pôde štátnych i neštátnych </w:t>
      </w:r>
      <w:r w:rsidR="00E164D3" w:rsidRPr="00FA224E">
        <w:rPr>
          <w:rFonts w:ascii="Times New Roman" w:hAnsi="Times New Roman" w:cs="Times New Roman"/>
          <w:bCs/>
          <w:sz w:val="24"/>
          <w:szCs w:val="24"/>
        </w:rPr>
        <w:t xml:space="preserve">vedeckých, </w:t>
      </w:r>
      <w:r w:rsidR="005D6AF2" w:rsidRPr="00FA224E">
        <w:rPr>
          <w:rFonts w:ascii="Times New Roman" w:hAnsi="Times New Roman" w:cs="Times New Roman"/>
          <w:bCs/>
          <w:sz w:val="24"/>
          <w:szCs w:val="24"/>
        </w:rPr>
        <w:t>kultúrnych inštitúcií a subjektov, vrátane nadácií a občianskych združení; pedagogického pracovníka</w:t>
      </w:r>
      <w:r w:rsidRPr="00FA224E">
        <w:rPr>
          <w:rFonts w:ascii="Times New Roman" w:hAnsi="Times New Roman" w:cs="Times New Roman"/>
          <w:bCs/>
          <w:sz w:val="24"/>
          <w:szCs w:val="24"/>
        </w:rPr>
        <w:t>.</w:t>
      </w:r>
    </w:p>
    <w:p w14:paraId="5F30EFBB" w14:textId="77777777" w:rsidR="005D6AF2" w:rsidRPr="00FA224E" w:rsidRDefault="005D6AF2" w:rsidP="00E86ABA">
      <w:pPr>
        <w:pStyle w:val="Odsekzoznamu"/>
        <w:spacing w:after="0" w:line="240" w:lineRule="auto"/>
        <w:ind w:left="360"/>
        <w:rPr>
          <w:rFonts w:ascii="Times New Roman" w:eastAsia="Times New Roman" w:hAnsi="Times New Roman" w:cs="Times New Roman"/>
          <w:b/>
          <w:bCs/>
          <w:sz w:val="24"/>
          <w:szCs w:val="24"/>
          <w:lang w:eastAsia="sk-SK"/>
        </w:rPr>
      </w:pPr>
    </w:p>
    <w:p w14:paraId="77409F65" w14:textId="2E51CDF2" w:rsidR="008D199A" w:rsidRPr="00FA224E" w:rsidRDefault="001C2232">
      <w:pPr>
        <w:pStyle w:val="Odsekzoznamu"/>
        <w:numPr>
          <w:ilvl w:val="0"/>
          <w:numId w:val="18"/>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Relevantné externé zainteresovan</w:t>
      </w:r>
      <w:r w:rsidR="00A82B9E" w:rsidRPr="00FA224E">
        <w:rPr>
          <w:rFonts w:ascii="Times New Roman" w:hAnsi="Times New Roman" w:cs="Times New Roman"/>
          <w:sz w:val="24"/>
          <w:szCs w:val="24"/>
        </w:rPr>
        <w:t>é</w:t>
      </w:r>
      <w:r w:rsidRPr="00FA224E">
        <w:rPr>
          <w:rFonts w:ascii="Times New Roman" w:hAnsi="Times New Roman" w:cs="Times New Roman"/>
          <w:sz w:val="24"/>
          <w:szCs w:val="24"/>
        </w:rPr>
        <w:t xml:space="preserve"> strany, ktoré poskytli vyjadrenie alebo súhlasné stanovisko k súlad</w:t>
      </w:r>
      <w:r w:rsidR="004721BA" w:rsidRPr="00FA224E">
        <w:rPr>
          <w:rFonts w:ascii="Times New Roman" w:hAnsi="Times New Roman" w:cs="Times New Roman"/>
          <w:sz w:val="24"/>
          <w:szCs w:val="24"/>
        </w:rPr>
        <w:t>u</w:t>
      </w:r>
      <w:r w:rsidRPr="00FA224E">
        <w:rPr>
          <w:rFonts w:ascii="Times New Roman" w:hAnsi="Times New Roman" w:cs="Times New Roman"/>
          <w:sz w:val="24"/>
          <w:szCs w:val="24"/>
        </w:rPr>
        <w:t xml:space="preserve"> získanej kvalifikácie so sektorovo-špecifickými požiadavkami na výkon povolania</w:t>
      </w:r>
      <w:r w:rsidR="00B538E7" w:rsidRPr="00FA224E">
        <w:rPr>
          <w:rFonts w:ascii="Times New Roman" w:hAnsi="Times New Roman" w:cs="Times New Roman"/>
          <w:sz w:val="24"/>
          <w:szCs w:val="24"/>
        </w:rPr>
        <w:t>:</w:t>
      </w:r>
      <w:r w:rsidR="004E3395" w:rsidRPr="00FA224E">
        <w:rPr>
          <w:rFonts w:ascii="Times New Roman" w:hAnsi="Times New Roman" w:cs="Times New Roman"/>
          <w:sz w:val="24"/>
          <w:szCs w:val="24"/>
        </w:rPr>
        <w:t xml:space="preserve"> </w:t>
      </w:r>
      <w:r w:rsidR="008D199A" w:rsidRPr="00FA224E">
        <w:rPr>
          <w:rFonts w:ascii="Times New Roman" w:hAnsi="Times New Roman" w:cs="Times New Roman"/>
          <w:bCs/>
          <w:sz w:val="24"/>
          <w:szCs w:val="24"/>
        </w:rPr>
        <w:t xml:space="preserve">Slovenské národné </w:t>
      </w:r>
      <w:r w:rsidR="008A7D27" w:rsidRPr="00FA224E">
        <w:rPr>
          <w:rFonts w:ascii="Times New Roman" w:hAnsi="Times New Roman" w:cs="Times New Roman"/>
          <w:bCs/>
          <w:sz w:val="24"/>
          <w:szCs w:val="24"/>
        </w:rPr>
        <w:t>múzeum – Hudobné múzeum</w:t>
      </w:r>
      <w:r w:rsidR="008D199A" w:rsidRPr="00FA224E">
        <w:rPr>
          <w:rFonts w:ascii="Times New Roman" w:hAnsi="Times New Roman" w:cs="Times New Roman"/>
          <w:bCs/>
          <w:sz w:val="24"/>
          <w:szCs w:val="24"/>
        </w:rPr>
        <w:t xml:space="preserve">, Ústav hudobnej vedy SAV, </w:t>
      </w:r>
      <w:r w:rsidR="00F42385" w:rsidRPr="00FA224E">
        <w:rPr>
          <w:rFonts w:ascii="Times New Roman" w:hAnsi="Times New Roman" w:cs="Times New Roman"/>
          <w:bCs/>
          <w:sz w:val="24"/>
          <w:szCs w:val="24"/>
        </w:rPr>
        <w:t>Pamiatkový úrad Slovenskej republiky, Slovenská národná galéria v</w:t>
      </w:r>
      <w:r w:rsidR="00C1271E" w:rsidRPr="00FA224E">
        <w:rPr>
          <w:rFonts w:ascii="Times New Roman" w:hAnsi="Times New Roman" w:cs="Times New Roman"/>
          <w:bCs/>
          <w:sz w:val="24"/>
          <w:szCs w:val="24"/>
        </w:rPr>
        <w:t> </w:t>
      </w:r>
      <w:r w:rsidR="00F42385" w:rsidRPr="00FA224E">
        <w:rPr>
          <w:rFonts w:ascii="Times New Roman" w:hAnsi="Times New Roman" w:cs="Times New Roman"/>
          <w:bCs/>
          <w:sz w:val="24"/>
          <w:szCs w:val="24"/>
        </w:rPr>
        <w:t>Bratislave</w:t>
      </w:r>
      <w:r w:rsidR="00C1271E" w:rsidRPr="00FA224E">
        <w:rPr>
          <w:rFonts w:ascii="Times New Roman" w:hAnsi="Times New Roman" w:cs="Times New Roman"/>
          <w:bCs/>
          <w:sz w:val="24"/>
          <w:szCs w:val="24"/>
        </w:rPr>
        <w:t xml:space="preserve">, Divadelný ústav </w:t>
      </w:r>
      <w:r w:rsidR="00B538E7" w:rsidRPr="00FA224E">
        <w:rPr>
          <w:rFonts w:ascii="Times New Roman" w:hAnsi="Times New Roman" w:cs="Times New Roman"/>
          <w:bCs/>
          <w:sz w:val="24"/>
          <w:szCs w:val="24"/>
        </w:rPr>
        <w:t xml:space="preserve">(vyjadrenia </w:t>
      </w:r>
      <w:r w:rsidR="008A7D27" w:rsidRPr="00FA224E">
        <w:rPr>
          <w:rFonts w:ascii="Times New Roman" w:hAnsi="Times New Roman" w:cs="Times New Roman"/>
          <w:bCs/>
          <w:sz w:val="24"/>
          <w:szCs w:val="24"/>
        </w:rPr>
        <w:t>sa nachádzajú</w:t>
      </w:r>
      <w:r w:rsidR="00B538E7" w:rsidRPr="00FA224E">
        <w:rPr>
          <w:rFonts w:ascii="Times New Roman" w:hAnsi="Times New Roman" w:cs="Times New Roman"/>
          <w:bCs/>
          <w:sz w:val="24"/>
          <w:szCs w:val="24"/>
        </w:rPr>
        <w:t xml:space="preserve"> v samostatných prílohách)</w:t>
      </w:r>
      <w:r w:rsidR="008A7D27" w:rsidRPr="00FA224E">
        <w:rPr>
          <w:rFonts w:ascii="Times New Roman" w:hAnsi="Times New Roman" w:cs="Times New Roman"/>
          <w:bCs/>
          <w:sz w:val="24"/>
          <w:szCs w:val="24"/>
        </w:rPr>
        <w:t>.</w:t>
      </w:r>
    </w:p>
    <w:p w14:paraId="468F9788" w14:textId="7059E3E6" w:rsidR="0048758C" w:rsidRPr="00FA224E" w:rsidRDefault="0048758C">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8BB97C8" w14:textId="3F2150B3" w:rsidR="0048758C" w:rsidRPr="00FA224E" w:rsidRDefault="0048758C">
      <w:pPr>
        <w:pStyle w:val="Odsekzoznamu"/>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FA224E">
        <w:rPr>
          <w:rFonts w:ascii="Times New Roman" w:hAnsi="Times New Roman" w:cs="Times New Roman"/>
          <w:b/>
          <w:bCs/>
          <w:sz w:val="24"/>
          <w:szCs w:val="24"/>
        </w:rPr>
        <w:t>Uplatniteľnosť</w:t>
      </w:r>
      <w:r w:rsidR="00495197" w:rsidRPr="00FA224E">
        <w:rPr>
          <w:rFonts w:ascii="Times New Roman" w:hAnsi="Times New Roman" w:cs="Times New Roman"/>
          <w:b/>
          <w:bCs/>
          <w:sz w:val="24"/>
          <w:szCs w:val="24"/>
        </w:rPr>
        <w:t xml:space="preserve"> </w:t>
      </w:r>
    </w:p>
    <w:p w14:paraId="7C21CA46" w14:textId="77777777" w:rsidR="00EC1A05" w:rsidRPr="00FA224E" w:rsidRDefault="00EC1A05" w:rsidP="00E86ABA">
      <w:pPr>
        <w:pStyle w:val="Odsekzoznamu"/>
        <w:autoSpaceDE w:val="0"/>
        <w:autoSpaceDN w:val="0"/>
        <w:adjustRightInd w:val="0"/>
        <w:spacing w:after="0" w:line="240" w:lineRule="auto"/>
        <w:ind w:left="360"/>
        <w:jc w:val="both"/>
        <w:rPr>
          <w:rFonts w:ascii="Times New Roman" w:hAnsi="Times New Roman" w:cs="Times New Roman"/>
          <w:b/>
          <w:bCs/>
          <w:sz w:val="24"/>
          <w:szCs w:val="24"/>
        </w:rPr>
      </w:pPr>
    </w:p>
    <w:p w14:paraId="70529905" w14:textId="1B47593B" w:rsidR="005A3545" w:rsidRPr="00FA224E" w:rsidRDefault="005A3545">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Hodnotenie uplatniteľnosti absolventov študij</w:t>
      </w:r>
      <w:r w:rsidR="00B538E7" w:rsidRPr="00FA224E">
        <w:rPr>
          <w:rFonts w:ascii="Times New Roman" w:hAnsi="Times New Roman" w:cs="Times New Roman"/>
          <w:sz w:val="24"/>
          <w:szCs w:val="24"/>
        </w:rPr>
        <w:t>ného programu:</w:t>
      </w:r>
      <w:r w:rsidR="00080896" w:rsidRPr="00FA224E">
        <w:rPr>
          <w:rFonts w:ascii="Times New Roman" w:hAnsi="Times New Roman" w:cs="Times New Roman"/>
          <w:sz w:val="24"/>
          <w:szCs w:val="24"/>
        </w:rPr>
        <w:t xml:space="preserve"> </w:t>
      </w:r>
    </w:p>
    <w:p w14:paraId="1E5D22A0" w14:textId="27C371A0" w:rsidR="00B538E7" w:rsidRPr="00FA224E" w:rsidRDefault="00E164D3">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Absolventi študijného programu majú široké uplatnenie</w:t>
      </w:r>
      <w:r w:rsidR="008F73F6" w:rsidRPr="00FA224E">
        <w:rPr>
          <w:rFonts w:ascii="Times New Roman" w:hAnsi="Times New Roman" w:cs="Times New Roman"/>
          <w:bCs/>
          <w:sz w:val="24"/>
          <w:szCs w:val="24"/>
        </w:rPr>
        <w:t xml:space="preserve"> vo </w:t>
      </w:r>
      <w:r w:rsidR="008A7D27" w:rsidRPr="00FA224E">
        <w:rPr>
          <w:rFonts w:ascii="Times New Roman" w:hAnsi="Times New Roman" w:cs="Times New Roman"/>
          <w:bCs/>
          <w:sz w:val="24"/>
          <w:szCs w:val="24"/>
        </w:rPr>
        <w:t>sfére vedeckých,</w:t>
      </w:r>
      <w:r w:rsidR="00992FFE" w:rsidRPr="00FA224E">
        <w:rPr>
          <w:rFonts w:ascii="Times New Roman" w:hAnsi="Times New Roman" w:cs="Times New Roman"/>
          <w:bCs/>
          <w:sz w:val="24"/>
          <w:szCs w:val="24"/>
        </w:rPr>
        <w:t> </w:t>
      </w:r>
      <w:r w:rsidR="008A7D27" w:rsidRPr="00FA224E">
        <w:rPr>
          <w:rFonts w:ascii="Times New Roman" w:hAnsi="Times New Roman" w:cs="Times New Roman"/>
          <w:bCs/>
          <w:sz w:val="24"/>
          <w:szCs w:val="24"/>
        </w:rPr>
        <w:t>pedagogických a kreatívno-riadiacich</w:t>
      </w:r>
      <w:r w:rsidR="00992FFE" w:rsidRPr="00FA224E">
        <w:rPr>
          <w:rFonts w:ascii="Times New Roman" w:hAnsi="Times New Roman" w:cs="Times New Roman"/>
          <w:bCs/>
          <w:sz w:val="24"/>
          <w:szCs w:val="24"/>
        </w:rPr>
        <w:t xml:space="preserve"> činnosti v</w:t>
      </w:r>
      <w:r w:rsidR="008A7D27" w:rsidRPr="00FA224E">
        <w:rPr>
          <w:rFonts w:ascii="Times New Roman" w:hAnsi="Times New Roman" w:cs="Times New Roman"/>
          <w:bCs/>
          <w:sz w:val="24"/>
          <w:szCs w:val="24"/>
        </w:rPr>
        <w:t xml:space="preserve"> rámci vedného</w:t>
      </w:r>
      <w:r w:rsidR="00B538E7" w:rsidRPr="00FA224E">
        <w:rPr>
          <w:rFonts w:ascii="Times New Roman" w:hAnsi="Times New Roman" w:cs="Times New Roman"/>
          <w:bCs/>
          <w:sz w:val="24"/>
          <w:szCs w:val="24"/>
        </w:rPr>
        <w:t> </w:t>
      </w:r>
      <w:r w:rsidR="008A7D27" w:rsidRPr="00FA224E">
        <w:rPr>
          <w:rFonts w:ascii="Times New Roman" w:hAnsi="Times New Roman" w:cs="Times New Roman"/>
          <w:bCs/>
          <w:sz w:val="24"/>
          <w:szCs w:val="24"/>
        </w:rPr>
        <w:t xml:space="preserve">odboru vedy </w:t>
      </w:r>
      <w:r w:rsidR="00B538E7" w:rsidRPr="00FA224E">
        <w:rPr>
          <w:rFonts w:ascii="Times New Roman" w:hAnsi="Times New Roman" w:cs="Times New Roman"/>
          <w:bCs/>
          <w:sz w:val="24"/>
          <w:szCs w:val="24"/>
        </w:rPr>
        <w:t>o umení a kultúre</w:t>
      </w:r>
      <w:r w:rsidR="008A7D27" w:rsidRPr="00FA224E">
        <w:rPr>
          <w:rFonts w:ascii="Times New Roman" w:hAnsi="Times New Roman" w:cs="Times New Roman"/>
          <w:bCs/>
          <w:sz w:val="24"/>
          <w:szCs w:val="24"/>
        </w:rPr>
        <w:t>. Uplatnia sa</w:t>
      </w:r>
      <w:r w:rsidR="00E21AB0" w:rsidRPr="00FA224E">
        <w:rPr>
          <w:rFonts w:ascii="Times New Roman" w:hAnsi="Times New Roman" w:cs="Times New Roman"/>
          <w:bCs/>
          <w:sz w:val="24"/>
          <w:szCs w:val="24"/>
        </w:rPr>
        <w:t xml:space="preserve"> </w:t>
      </w:r>
      <w:r w:rsidR="00992FFE" w:rsidRPr="00FA224E">
        <w:rPr>
          <w:rFonts w:ascii="Times New Roman" w:hAnsi="Times New Roman" w:cs="Times New Roman"/>
          <w:bCs/>
          <w:sz w:val="24"/>
          <w:szCs w:val="24"/>
        </w:rPr>
        <w:t xml:space="preserve">v zbierkotvorných </w:t>
      </w:r>
      <w:r w:rsidR="008A7D27" w:rsidRPr="00FA224E">
        <w:rPr>
          <w:rFonts w:ascii="Times New Roman" w:hAnsi="Times New Roman" w:cs="Times New Roman"/>
          <w:bCs/>
          <w:sz w:val="24"/>
          <w:szCs w:val="24"/>
        </w:rPr>
        <w:t xml:space="preserve">a pamäťových </w:t>
      </w:r>
      <w:r w:rsidR="00992FFE" w:rsidRPr="00FA224E">
        <w:rPr>
          <w:rFonts w:ascii="Times New Roman" w:hAnsi="Times New Roman" w:cs="Times New Roman"/>
          <w:bCs/>
          <w:sz w:val="24"/>
          <w:szCs w:val="24"/>
        </w:rPr>
        <w:t xml:space="preserve">inštitúciách </w:t>
      </w:r>
      <w:r w:rsidR="008A7D27" w:rsidRPr="00FA224E">
        <w:rPr>
          <w:rFonts w:ascii="Times New Roman" w:hAnsi="Times New Roman" w:cs="Times New Roman"/>
          <w:bCs/>
          <w:sz w:val="24"/>
          <w:szCs w:val="24"/>
        </w:rPr>
        <w:t xml:space="preserve">so zameraním na umeleckú kultúru </w:t>
      </w:r>
      <w:r w:rsidR="00992FFE" w:rsidRPr="00FA224E">
        <w:rPr>
          <w:rFonts w:ascii="Times New Roman" w:hAnsi="Times New Roman" w:cs="Times New Roman"/>
          <w:bCs/>
          <w:sz w:val="24"/>
          <w:szCs w:val="24"/>
        </w:rPr>
        <w:t>aj v inštitúciách na ochranu pamiatok</w:t>
      </w:r>
      <w:r w:rsidRPr="00FA224E">
        <w:rPr>
          <w:rFonts w:ascii="Times New Roman" w:hAnsi="Times New Roman" w:cs="Times New Roman"/>
          <w:bCs/>
          <w:sz w:val="24"/>
          <w:szCs w:val="24"/>
        </w:rPr>
        <w:t>, dokážu samostatne a inovatívne realizovať kritickú reflexiu umenia v rámci masových médií</w:t>
      </w:r>
      <w:r w:rsidR="00C4082F" w:rsidRPr="00FA224E">
        <w:rPr>
          <w:rFonts w:ascii="Times New Roman" w:hAnsi="Times New Roman" w:cs="Times New Roman"/>
          <w:bCs/>
          <w:sz w:val="24"/>
          <w:szCs w:val="24"/>
        </w:rPr>
        <w:t xml:space="preserve"> a špecializovanú odbornú kritiku</w:t>
      </w:r>
      <w:r w:rsidRPr="00FA224E">
        <w:rPr>
          <w:rFonts w:ascii="Times New Roman" w:hAnsi="Times New Roman" w:cs="Times New Roman"/>
          <w:bCs/>
          <w:sz w:val="24"/>
          <w:szCs w:val="24"/>
        </w:rPr>
        <w:t>, vystupovať ako sprostredkovatelia medzi umelcami a publikom, dokážu pôsobiť ako dramaturgovia, kurátori</w:t>
      </w:r>
      <w:r w:rsidR="00625482" w:rsidRPr="00FA224E">
        <w:rPr>
          <w:rFonts w:ascii="Times New Roman" w:hAnsi="Times New Roman" w:cs="Times New Roman"/>
          <w:bCs/>
          <w:sz w:val="24"/>
          <w:szCs w:val="24"/>
        </w:rPr>
        <w:t xml:space="preserve"> v oblasti výtvarnej a hudobnej kultúry</w:t>
      </w:r>
      <w:r w:rsidR="00C07915" w:rsidRPr="00FA224E">
        <w:rPr>
          <w:rFonts w:ascii="Times New Roman" w:hAnsi="Times New Roman" w:cs="Times New Roman"/>
          <w:bCs/>
          <w:sz w:val="24"/>
          <w:szCs w:val="24"/>
        </w:rPr>
        <w:t xml:space="preserve">, </w:t>
      </w:r>
      <w:r w:rsidRPr="00FA224E">
        <w:rPr>
          <w:rFonts w:ascii="Times New Roman" w:hAnsi="Times New Roman" w:cs="Times New Roman"/>
          <w:bCs/>
          <w:sz w:val="24"/>
          <w:szCs w:val="24"/>
        </w:rPr>
        <w:t xml:space="preserve">editori, odborní </w:t>
      </w:r>
      <w:r w:rsidR="00C07915" w:rsidRPr="00FA224E">
        <w:rPr>
          <w:rFonts w:ascii="Times New Roman" w:hAnsi="Times New Roman" w:cs="Times New Roman"/>
          <w:bCs/>
          <w:sz w:val="24"/>
          <w:szCs w:val="24"/>
        </w:rPr>
        <w:t>či</w:t>
      </w:r>
      <w:r w:rsidRPr="00FA224E">
        <w:rPr>
          <w:rFonts w:ascii="Times New Roman" w:hAnsi="Times New Roman" w:cs="Times New Roman"/>
          <w:bCs/>
          <w:sz w:val="24"/>
          <w:szCs w:val="24"/>
        </w:rPr>
        <w:t> vedeckí redaktori a realizovať terénne alebo archívne výskumy</w:t>
      </w:r>
      <w:r w:rsidR="00C07915" w:rsidRPr="00FA224E">
        <w:rPr>
          <w:rFonts w:ascii="Times New Roman" w:hAnsi="Times New Roman" w:cs="Times New Roman"/>
          <w:bCs/>
          <w:sz w:val="24"/>
          <w:szCs w:val="24"/>
        </w:rPr>
        <w:t>.</w:t>
      </w:r>
    </w:p>
    <w:p w14:paraId="1AEC13C2" w14:textId="0FEACFF5" w:rsidR="008D199A" w:rsidRPr="00FA224E" w:rsidRDefault="008D199A">
      <w:pPr>
        <w:pStyle w:val="Odsekzoznamu"/>
        <w:autoSpaceDE w:val="0"/>
        <w:autoSpaceDN w:val="0"/>
        <w:adjustRightInd w:val="0"/>
        <w:spacing w:after="0" w:line="240" w:lineRule="auto"/>
        <w:ind w:left="360"/>
        <w:rPr>
          <w:rFonts w:ascii="Times New Roman" w:hAnsi="Times New Roman" w:cs="Times New Roman"/>
          <w:bCs/>
          <w:sz w:val="24"/>
          <w:szCs w:val="24"/>
        </w:rPr>
      </w:pPr>
    </w:p>
    <w:p w14:paraId="59555351" w14:textId="3E38B2C2" w:rsidR="005A3545" w:rsidRPr="00FA224E" w:rsidRDefault="00F12ED9">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Prípad</w:t>
      </w:r>
      <w:r w:rsidR="00C3591B" w:rsidRPr="00FA224E">
        <w:rPr>
          <w:rFonts w:ascii="Times New Roman" w:hAnsi="Times New Roman" w:cs="Times New Roman"/>
          <w:sz w:val="24"/>
          <w:szCs w:val="24"/>
        </w:rPr>
        <w:t>ne</w:t>
      </w:r>
      <w:r w:rsidRPr="00FA224E">
        <w:rPr>
          <w:rFonts w:ascii="Times New Roman" w:hAnsi="Times New Roman" w:cs="Times New Roman"/>
          <w:sz w:val="24"/>
          <w:szCs w:val="24"/>
        </w:rPr>
        <w:t xml:space="preserve"> uviesť ú</w:t>
      </w:r>
      <w:r w:rsidR="005A3545" w:rsidRPr="00FA224E">
        <w:rPr>
          <w:rFonts w:ascii="Times New Roman" w:hAnsi="Times New Roman" w:cs="Times New Roman"/>
          <w:sz w:val="24"/>
          <w:szCs w:val="24"/>
        </w:rPr>
        <w:t>spešn</w:t>
      </w:r>
      <w:r w:rsidRPr="00FA224E">
        <w:rPr>
          <w:rFonts w:ascii="Times New Roman" w:hAnsi="Times New Roman" w:cs="Times New Roman"/>
          <w:sz w:val="24"/>
          <w:szCs w:val="24"/>
        </w:rPr>
        <w:t xml:space="preserve">ých </w:t>
      </w:r>
      <w:r w:rsidR="005A3545" w:rsidRPr="00FA224E">
        <w:rPr>
          <w:rFonts w:ascii="Times New Roman" w:hAnsi="Times New Roman" w:cs="Times New Roman"/>
          <w:sz w:val="24"/>
          <w:szCs w:val="24"/>
        </w:rPr>
        <w:t>absolvent</w:t>
      </w:r>
      <w:r w:rsidRPr="00FA224E">
        <w:rPr>
          <w:rFonts w:ascii="Times New Roman" w:hAnsi="Times New Roman" w:cs="Times New Roman"/>
          <w:sz w:val="24"/>
          <w:szCs w:val="24"/>
        </w:rPr>
        <w:t>ov</w:t>
      </w:r>
      <w:r w:rsidR="005A3545" w:rsidRPr="00FA224E">
        <w:rPr>
          <w:rFonts w:ascii="Times New Roman" w:hAnsi="Times New Roman" w:cs="Times New Roman"/>
          <w:sz w:val="24"/>
          <w:szCs w:val="24"/>
        </w:rPr>
        <w:t xml:space="preserve"> </w:t>
      </w:r>
      <w:r w:rsidRPr="00FA224E">
        <w:rPr>
          <w:rFonts w:ascii="Times New Roman" w:hAnsi="Times New Roman" w:cs="Times New Roman"/>
          <w:sz w:val="24"/>
          <w:szCs w:val="24"/>
        </w:rPr>
        <w:t xml:space="preserve">študijného </w:t>
      </w:r>
      <w:r w:rsidR="005A3545" w:rsidRPr="00FA224E">
        <w:rPr>
          <w:rFonts w:ascii="Times New Roman" w:hAnsi="Times New Roman" w:cs="Times New Roman"/>
          <w:sz w:val="24"/>
          <w:szCs w:val="24"/>
        </w:rPr>
        <w:t>programu</w:t>
      </w:r>
      <w:r w:rsidR="00447323" w:rsidRPr="00FA224E">
        <w:rPr>
          <w:rFonts w:ascii="Times New Roman" w:hAnsi="Times New Roman" w:cs="Times New Roman"/>
          <w:sz w:val="24"/>
          <w:szCs w:val="24"/>
        </w:rPr>
        <w:t xml:space="preserve"> </w:t>
      </w:r>
    </w:p>
    <w:p w14:paraId="6D47538F" w14:textId="202EA4A1" w:rsidR="00B538E7" w:rsidRPr="00FA224E" w:rsidRDefault="00474753" w:rsidP="00E86ABA">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FA224E">
        <w:rPr>
          <w:rFonts w:ascii="Times New Roman" w:hAnsi="Times New Roman" w:cs="Times New Roman"/>
          <w:bCs/>
          <w:sz w:val="24"/>
          <w:szCs w:val="24"/>
          <w:shd w:val="clear" w:color="auto" w:fill="FFFFFF"/>
        </w:rPr>
        <w:t>Medzi úspešných absolventov doterajších študijných programov, ktorých spojením vzniká program U</w:t>
      </w:r>
      <w:r w:rsidR="00B538E7" w:rsidRPr="00FA224E">
        <w:rPr>
          <w:rFonts w:ascii="Times New Roman" w:hAnsi="Times New Roman" w:cs="Times New Roman"/>
          <w:bCs/>
          <w:sz w:val="24"/>
          <w:szCs w:val="24"/>
          <w:shd w:val="clear" w:color="auto" w:fill="FFFFFF"/>
        </w:rPr>
        <w:t>menovedné štúdiá</w:t>
      </w:r>
      <w:r w:rsidRPr="00FA224E">
        <w:rPr>
          <w:rFonts w:ascii="Times New Roman" w:hAnsi="Times New Roman" w:cs="Times New Roman"/>
          <w:bCs/>
          <w:sz w:val="24"/>
          <w:szCs w:val="24"/>
          <w:shd w:val="clear" w:color="auto" w:fill="FFFFFF"/>
        </w:rPr>
        <w:t>, patria</w:t>
      </w:r>
      <w:r w:rsidR="00B538E7" w:rsidRPr="00FA224E">
        <w:rPr>
          <w:rFonts w:ascii="Times New Roman" w:hAnsi="Times New Roman" w:cs="Times New Roman"/>
          <w:bCs/>
          <w:sz w:val="24"/>
          <w:szCs w:val="24"/>
          <w:shd w:val="clear" w:color="auto" w:fill="FFFFFF"/>
        </w:rPr>
        <w:t>:</w:t>
      </w:r>
    </w:p>
    <w:p w14:paraId="2106336F" w14:textId="1C1D8B49" w:rsidR="004E187A" w:rsidRPr="00FA224E" w:rsidRDefault="008D199A">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FA224E">
        <w:rPr>
          <w:rFonts w:ascii="Times New Roman" w:hAnsi="Times New Roman" w:cs="Times New Roman"/>
          <w:bCs/>
          <w:sz w:val="24"/>
          <w:szCs w:val="24"/>
          <w:shd w:val="clear" w:color="auto" w:fill="FFFFFF"/>
        </w:rPr>
        <w:t xml:space="preserve">Slovenské národné </w:t>
      </w:r>
      <w:r w:rsidR="00C4082F" w:rsidRPr="00FA224E">
        <w:rPr>
          <w:rFonts w:ascii="Times New Roman" w:hAnsi="Times New Roman" w:cs="Times New Roman"/>
          <w:bCs/>
          <w:sz w:val="24"/>
          <w:szCs w:val="24"/>
          <w:shd w:val="clear" w:color="auto" w:fill="FFFFFF"/>
        </w:rPr>
        <w:t>múzeum – Hudobné múzeum</w:t>
      </w:r>
      <w:r w:rsidRPr="00FA224E">
        <w:rPr>
          <w:rFonts w:ascii="Times New Roman" w:hAnsi="Times New Roman" w:cs="Times New Roman"/>
          <w:bCs/>
          <w:sz w:val="24"/>
          <w:szCs w:val="24"/>
          <w:shd w:val="clear" w:color="auto" w:fill="FFFFFF"/>
        </w:rPr>
        <w:t>: PhDr. Zlatica Kendrová, PhD</w:t>
      </w:r>
      <w:r w:rsidR="00746B05" w:rsidRPr="00FA224E">
        <w:rPr>
          <w:rFonts w:ascii="Times New Roman" w:hAnsi="Times New Roman" w:cs="Times New Roman"/>
          <w:bCs/>
          <w:sz w:val="24"/>
          <w:szCs w:val="24"/>
          <w:shd w:val="clear" w:color="auto" w:fill="FFFFFF"/>
        </w:rPr>
        <w:t xml:space="preserve">.; </w:t>
      </w:r>
      <w:r w:rsidRPr="00FA224E">
        <w:rPr>
          <w:rFonts w:ascii="Times New Roman" w:hAnsi="Times New Roman" w:cs="Times New Roman"/>
          <w:bCs/>
          <w:sz w:val="24"/>
          <w:szCs w:val="24"/>
          <w:shd w:val="clear" w:color="auto" w:fill="FFFFFF"/>
        </w:rPr>
        <w:t>Mgr. Sylvia Urdová, PhD</w:t>
      </w:r>
      <w:r w:rsidR="00746B05" w:rsidRPr="00FA224E">
        <w:rPr>
          <w:rFonts w:ascii="Times New Roman" w:hAnsi="Times New Roman" w:cs="Times New Roman"/>
          <w:bCs/>
          <w:sz w:val="24"/>
          <w:szCs w:val="24"/>
          <w:shd w:val="clear" w:color="auto" w:fill="FFFFFF"/>
        </w:rPr>
        <w:t xml:space="preserve">.; </w:t>
      </w:r>
      <w:r w:rsidRPr="00FA224E">
        <w:rPr>
          <w:rFonts w:ascii="Times New Roman" w:hAnsi="Times New Roman" w:cs="Times New Roman"/>
          <w:bCs/>
          <w:sz w:val="24"/>
          <w:szCs w:val="24"/>
          <w:shd w:val="clear" w:color="auto" w:fill="FFFFFF"/>
        </w:rPr>
        <w:t>Mgr. Lenka Antalová, PhD.</w:t>
      </w:r>
    </w:p>
    <w:p w14:paraId="2D265680" w14:textId="76ECB6E3" w:rsidR="004E187A" w:rsidRPr="00FA224E" w:rsidRDefault="004E187A">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FA224E">
        <w:rPr>
          <w:rFonts w:ascii="Times New Roman" w:hAnsi="Times New Roman" w:cs="Times New Roman"/>
          <w:bCs/>
          <w:sz w:val="24"/>
          <w:szCs w:val="24"/>
          <w:shd w:val="clear" w:color="auto" w:fill="FFFFFF"/>
        </w:rPr>
        <w:t>Ústav hudobnej vedy SAV: PhDr. Janka Pet</w:t>
      </w:r>
      <w:r w:rsidR="004172DC" w:rsidRPr="00FA224E">
        <w:rPr>
          <w:rFonts w:ascii="Times New Roman" w:hAnsi="Times New Roman" w:cs="Times New Roman"/>
          <w:bCs/>
          <w:sz w:val="24"/>
          <w:szCs w:val="24"/>
          <w:shd w:val="clear" w:color="auto" w:fill="FFFFFF"/>
        </w:rPr>
        <w:t>ő</w:t>
      </w:r>
      <w:r w:rsidRPr="00FA224E">
        <w:rPr>
          <w:rFonts w:ascii="Times New Roman" w:hAnsi="Times New Roman" w:cs="Times New Roman"/>
          <w:bCs/>
          <w:sz w:val="24"/>
          <w:szCs w:val="24"/>
          <w:shd w:val="clear" w:color="auto" w:fill="FFFFFF"/>
        </w:rPr>
        <w:t>czová, CSc.</w:t>
      </w:r>
      <w:r w:rsidR="00746B05" w:rsidRPr="00FA224E">
        <w:rPr>
          <w:rFonts w:ascii="Times New Roman" w:hAnsi="Times New Roman" w:cs="Times New Roman"/>
          <w:bCs/>
          <w:sz w:val="24"/>
          <w:szCs w:val="24"/>
          <w:shd w:val="clear" w:color="auto" w:fill="FFFFFF"/>
        </w:rPr>
        <w:t>;</w:t>
      </w:r>
      <w:r w:rsidR="00E21AB0" w:rsidRPr="00FA224E">
        <w:rPr>
          <w:rFonts w:ascii="Times New Roman" w:hAnsi="Times New Roman" w:cs="Times New Roman"/>
          <w:bCs/>
          <w:sz w:val="24"/>
          <w:szCs w:val="24"/>
          <w:shd w:val="clear" w:color="auto" w:fill="FFFFFF"/>
        </w:rPr>
        <w:t xml:space="preserve"> </w:t>
      </w:r>
      <w:r w:rsidRPr="00FA224E">
        <w:rPr>
          <w:rFonts w:ascii="Times New Roman" w:hAnsi="Times New Roman" w:cs="Times New Roman"/>
          <w:bCs/>
          <w:sz w:val="24"/>
          <w:szCs w:val="24"/>
          <w:shd w:val="clear" w:color="auto" w:fill="FFFFFF"/>
        </w:rPr>
        <w:t>Mgr. Peter Ruščin, PhD</w:t>
      </w:r>
      <w:r w:rsidR="00746B05" w:rsidRPr="00FA224E">
        <w:rPr>
          <w:rFonts w:ascii="Times New Roman" w:hAnsi="Times New Roman" w:cs="Times New Roman"/>
          <w:bCs/>
          <w:sz w:val="24"/>
          <w:szCs w:val="24"/>
          <w:shd w:val="clear" w:color="auto" w:fill="FFFFFF"/>
        </w:rPr>
        <w:t xml:space="preserve">.; </w:t>
      </w:r>
      <w:r w:rsidRPr="00FA224E">
        <w:rPr>
          <w:rFonts w:ascii="Times New Roman" w:hAnsi="Times New Roman" w:cs="Times New Roman"/>
          <w:bCs/>
          <w:sz w:val="24"/>
          <w:szCs w:val="24"/>
          <w:shd w:val="clear" w:color="auto" w:fill="FFFFFF"/>
        </w:rPr>
        <w:t>PhDr. Eva Veselovská, PhD.</w:t>
      </w:r>
    </w:p>
    <w:p w14:paraId="0009A496" w14:textId="6193114C" w:rsidR="004E187A" w:rsidRPr="00FA224E" w:rsidRDefault="00D12560">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FA224E">
        <w:rPr>
          <w:rFonts w:ascii="Times New Roman" w:hAnsi="Times New Roman" w:cs="Times New Roman"/>
          <w:bCs/>
          <w:sz w:val="24"/>
          <w:szCs w:val="24"/>
          <w:shd w:val="clear" w:color="auto" w:fill="FFFFFF"/>
        </w:rPr>
        <w:t>Pedagogická fakulta UK v</w:t>
      </w:r>
      <w:r w:rsidR="00B538E7" w:rsidRPr="00FA224E">
        <w:rPr>
          <w:rFonts w:ascii="Times New Roman" w:hAnsi="Times New Roman" w:cs="Times New Roman"/>
          <w:bCs/>
          <w:sz w:val="24"/>
          <w:szCs w:val="24"/>
          <w:shd w:val="clear" w:color="auto" w:fill="FFFFFF"/>
        </w:rPr>
        <w:t xml:space="preserve"> Bratislave, </w:t>
      </w:r>
      <w:r w:rsidR="004E187A" w:rsidRPr="00FA224E">
        <w:rPr>
          <w:rFonts w:ascii="Times New Roman" w:hAnsi="Times New Roman" w:cs="Times New Roman"/>
          <w:bCs/>
          <w:sz w:val="24"/>
          <w:szCs w:val="24"/>
          <w:shd w:val="clear" w:color="auto" w:fill="FFFFFF"/>
        </w:rPr>
        <w:t>Katedry hudby</w:t>
      </w:r>
      <w:r w:rsidRPr="00FA224E">
        <w:rPr>
          <w:rFonts w:ascii="Times New Roman" w:hAnsi="Times New Roman" w:cs="Times New Roman"/>
          <w:bCs/>
          <w:sz w:val="24"/>
          <w:szCs w:val="24"/>
          <w:shd w:val="clear" w:color="auto" w:fill="FFFFFF"/>
        </w:rPr>
        <w:t>: Mgr. Michal Hottmar, PhD</w:t>
      </w:r>
      <w:r w:rsidR="00746B05" w:rsidRPr="00FA224E">
        <w:rPr>
          <w:rFonts w:ascii="Times New Roman" w:hAnsi="Times New Roman" w:cs="Times New Roman"/>
          <w:bCs/>
          <w:sz w:val="24"/>
          <w:szCs w:val="24"/>
          <w:shd w:val="clear" w:color="auto" w:fill="FFFFFF"/>
        </w:rPr>
        <w:t xml:space="preserve">.; </w:t>
      </w:r>
      <w:r w:rsidRPr="00FA224E">
        <w:rPr>
          <w:rFonts w:ascii="Times New Roman" w:hAnsi="Times New Roman" w:cs="Times New Roman"/>
          <w:bCs/>
          <w:sz w:val="24"/>
          <w:szCs w:val="24"/>
          <w:shd w:val="clear" w:color="auto" w:fill="FFFFFF"/>
        </w:rPr>
        <w:t>Mgr. Andrej Šuba, PhD.</w:t>
      </w:r>
    </w:p>
    <w:p w14:paraId="502E601A" w14:textId="620B84AC" w:rsidR="004E187A" w:rsidRPr="00FA224E" w:rsidRDefault="00D12560">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FA224E">
        <w:rPr>
          <w:rFonts w:ascii="Times New Roman" w:hAnsi="Times New Roman" w:cs="Times New Roman"/>
          <w:bCs/>
          <w:sz w:val="24"/>
          <w:szCs w:val="24"/>
          <w:shd w:val="clear" w:color="auto" w:fill="FFFFFF"/>
        </w:rPr>
        <w:t>VŠMU</w:t>
      </w:r>
      <w:r w:rsidR="00343591" w:rsidRPr="00FA224E">
        <w:rPr>
          <w:rFonts w:ascii="Times New Roman" w:hAnsi="Times New Roman" w:cs="Times New Roman"/>
          <w:bCs/>
          <w:sz w:val="24"/>
          <w:szCs w:val="24"/>
          <w:shd w:val="clear" w:color="auto" w:fill="FFFFFF"/>
        </w:rPr>
        <w:t xml:space="preserve">, </w:t>
      </w:r>
      <w:r w:rsidR="004E187A" w:rsidRPr="00FA224E">
        <w:rPr>
          <w:rFonts w:ascii="Times New Roman" w:hAnsi="Times New Roman" w:cs="Times New Roman"/>
          <w:bCs/>
          <w:sz w:val="24"/>
          <w:szCs w:val="24"/>
          <w:shd w:val="clear" w:color="auto" w:fill="FFFFFF"/>
        </w:rPr>
        <w:t>Katedra teórie hudby</w:t>
      </w:r>
      <w:r w:rsidRPr="00FA224E">
        <w:rPr>
          <w:rFonts w:ascii="Times New Roman" w:hAnsi="Times New Roman" w:cs="Times New Roman"/>
          <w:bCs/>
          <w:sz w:val="24"/>
          <w:szCs w:val="24"/>
          <w:shd w:val="clear" w:color="auto" w:fill="FFFFFF"/>
        </w:rPr>
        <w:t>: Mgr. Peter Martinček, PhD.</w:t>
      </w:r>
      <w:r w:rsidR="00E21AB0" w:rsidRPr="00FA224E">
        <w:rPr>
          <w:rFonts w:ascii="Times New Roman" w:hAnsi="Times New Roman" w:cs="Times New Roman"/>
          <w:bCs/>
          <w:sz w:val="24"/>
          <w:szCs w:val="24"/>
          <w:shd w:val="clear" w:color="auto" w:fill="FFFFFF"/>
        </w:rPr>
        <w:t xml:space="preserve"> </w:t>
      </w:r>
    </w:p>
    <w:p w14:paraId="5047FEA2" w14:textId="68CB8BF9" w:rsidR="004172DC" w:rsidRPr="00FA224E" w:rsidRDefault="004172DC">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FA224E">
        <w:rPr>
          <w:rFonts w:ascii="Times New Roman" w:hAnsi="Times New Roman" w:cs="Times New Roman"/>
          <w:bCs/>
          <w:sz w:val="24"/>
          <w:szCs w:val="24"/>
          <w:shd w:val="clear" w:color="auto" w:fill="FFFFFF"/>
        </w:rPr>
        <w:t xml:space="preserve">Ministerstvo kultúry SR, Inštitút kultúrnej politiky: Mgr. Zuzana </w:t>
      </w:r>
      <w:r w:rsidR="00AE6D0A" w:rsidRPr="00FA224E">
        <w:rPr>
          <w:rFonts w:ascii="Times New Roman" w:hAnsi="Times New Roman" w:cs="Times New Roman"/>
          <w:bCs/>
          <w:sz w:val="24"/>
          <w:szCs w:val="24"/>
          <w:shd w:val="clear" w:color="auto" w:fill="FFFFFF"/>
        </w:rPr>
        <w:t>Došeková</w:t>
      </w:r>
      <w:r w:rsidRPr="00FA224E">
        <w:rPr>
          <w:rFonts w:ascii="Times New Roman" w:hAnsi="Times New Roman" w:cs="Times New Roman"/>
          <w:bCs/>
          <w:sz w:val="24"/>
          <w:szCs w:val="24"/>
          <w:shd w:val="clear" w:color="auto" w:fill="FFFFFF"/>
        </w:rPr>
        <w:t>, PhD.</w:t>
      </w:r>
    </w:p>
    <w:p w14:paraId="4F08CDDD" w14:textId="0D5445FA" w:rsidR="008D199A" w:rsidRPr="00FA224E" w:rsidRDefault="004E187A">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FA224E">
        <w:rPr>
          <w:rFonts w:ascii="Times New Roman" w:hAnsi="Times New Roman" w:cs="Times New Roman"/>
          <w:bCs/>
          <w:sz w:val="24"/>
          <w:szCs w:val="24"/>
          <w:shd w:val="clear" w:color="auto" w:fill="FFFFFF"/>
        </w:rPr>
        <w:t>Center for European Projects</w:t>
      </w:r>
      <w:r w:rsidR="00746B05" w:rsidRPr="00FA224E">
        <w:rPr>
          <w:rFonts w:ascii="Times New Roman" w:hAnsi="Times New Roman" w:cs="Times New Roman"/>
          <w:bCs/>
          <w:sz w:val="24"/>
          <w:szCs w:val="24"/>
          <w:shd w:val="clear" w:color="auto" w:fill="FFFFFF"/>
        </w:rPr>
        <w:t>,</w:t>
      </w:r>
      <w:r w:rsidRPr="00FA224E">
        <w:rPr>
          <w:rFonts w:ascii="Times New Roman" w:hAnsi="Times New Roman" w:cs="Times New Roman"/>
          <w:bCs/>
          <w:sz w:val="24"/>
          <w:szCs w:val="24"/>
          <w:shd w:val="clear" w:color="auto" w:fill="FFFFFF"/>
        </w:rPr>
        <w:t xml:space="preserve"> JTS Krako</w:t>
      </w:r>
      <w:r w:rsidR="00746B05" w:rsidRPr="00FA224E">
        <w:rPr>
          <w:rFonts w:ascii="Times New Roman" w:hAnsi="Times New Roman" w:cs="Times New Roman"/>
          <w:bCs/>
          <w:sz w:val="24"/>
          <w:szCs w:val="24"/>
          <w:shd w:val="clear" w:color="auto" w:fill="FFFFFF"/>
        </w:rPr>
        <w:t>v</w:t>
      </w:r>
      <w:r w:rsidR="00AD6122" w:rsidRPr="00FA224E">
        <w:rPr>
          <w:rFonts w:ascii="Times New Roman" w:hAnsi="Times New Roman" w:cs="Times New Roman"/>
          <w:bCs/>
          <w:sz w:val="24"/>
          <w:szCs w:val="24"/>
          <w:shd w:val="clear" w:color="auto" w:fill="FFFFFF"/>
        </w:rPr>
        <w:t>: Mgr. Martin Šimčík, PhD.</w:t>
      </w:r>
    </w:p>
    <w:p w14:paraId="6144F652" w14:textId="77777777" w:rsidR="00092EBD" w:rsidRPr="00FA224E" w:rsidRDefault="00FF1118">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 xml:space="preserve">Historický ústav SAV: Mgr. Jana Laslavíková, PhD. </w:t>
      </w:r>
    </w:p>
    <w:p w14:paraId="4CC7123C" w14:textId="70A2E147" w:rsidR="00092EBD" w:rsidRPr="00FA224E" w:rsidRDefault="00FF1118">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 xml:space="preserve">Dramaturgia </w:t>
      </w:r>
      <w:r w:rsidR="004172DC" w:rsidRPr="00FA224E">
        <w:rPr>
          <w:rFonts w:ascii="Times New Roman" w:hAnsi="Times New Roman" w:cs="Times New Roman"/>
          <w:bCs/>
          <w:sz w:val="24"/>
          <w:szCs w:val="24"/>
        </w:rPr>
        <w:t xml:space="preserve">Opery </w:t>
      </w:r>
      <w:r w:rsidRPr="00FA224E">
        <w:rPr>
          <w:rFonts w:ascii="Times New Roman" w:hAnsi="Times New Roman" w:cs="Times New Roman"/>
          <w:bCs/>
          <w:sz w:val="24"/>
          <w:szCs w:val="24"/>
        </w:rPr>
        <w:t>SND v Bratislave: Mgr. Martin Bendik, PhD.</w:t>
      </w:r>
    </w:p>
    <w:p w14:paraId="4C3098D7" w14:textId="2B27CF8D" w:rsidR="00FF1118" w:rsidRPr="00FA224E" w:rsidRDefault="00092EBD">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 xml:space="preserve">Dramaturgia Slovenskej filharmónie: </w:t>
      </w:r>
      <w:r w:rsidR="00FF1118" w:rsidRPr="00FA224E">
        <w:rPr>
          <w:rFonts w:ascii="Times New Roman" w:hAnsi="Times New Roman" w:cs="Times New Roman"/>
          <w:bCs/>
          <w:sz w:val="24"/>
          <w:szCs w:val="24"/>
        </w:rPr>
        <w:t>Mgr. Juraj Bubnáš, PhD.</w:t>
      </w:r>
    </w:p>
    <w:p w14:paraId="6620F0E6" w14:textId="10B0488F" w:rsidR="004172DC" w:rsidRPr="00FA224E" w:rsidRDefault="004172DC">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ZB Music Art School, Toronto: Mgr. Zuzana Ben Lassoued, PhD.</w:t>
      </w:r>
    </w:p>
    <w:p w14:paraId="31520BD2" w14:textId="51DF18CC" w:rsidR="00092EBD" w:rsidRPr="00FA224E" w:rsidRDefault="00746B05">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 xml:space="preserve">UKF Nitra, </w:t>
      </w:r>
      <w:r w:rsidR="00092EBD" w:rsidRPr="00FA224E">
        <w:rPr>
          <w:rFonts w:ascii="Times New Roman" w:hAnsi="Times New Roman" w:cs="Times New Roman"/>
          <w:bCs/>
          <w:sz w:val="24"/>
          <w:szCs w:val="24"/>
        </w:rPr>
        <w:t>Katedra kulturológie: prof. PhDr. Július Fujak, PhD.</w:t>
      </w:r>
    </w:p>
    <w:p w14:paraId="559571FA" w14:textId="76C727FE" w:rsidR="00343591" w:rsidRPr="00FA224E" w:rsidRDefault="00746B05">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 xml:space="preserve">UKF Nitra, </w:t>
      </w:r>
      <w:r w:rsidR="0041700E" w:rsidRPr="00FA224E">
        <w:rPr>
          <w:rFonts w:ascii="Times New Roman" w:hAnsi="Times New Roman" w:cs="Times New Roman"/>
          <w:bCs/>
          <w:sz w:val="24"/>
          <w:szCs w:val="24"/>
        </w:rPr>
        <w:t xml:space="preserve">Katedra hudby: prof. PhDr. Eva Szórádová, CSc. </w:t>
      </w:r>
    </w:p>
    <w:p w14:paraId="62EC0196" w14:textId="284F7698" w:rsidR="004172DC" w:rsidRPr="00FA224E" w:rsidRDefault="00746B05">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 xml:space="preserve">Masarykova univerzita Brno, </w:t>
      </w:r>
      <w:r w:rsidR="004172DC" w:rsidRPr="00FA224E">
        <w:rPr>
          <w:rFonts w:ascii="Times New Roman" w:hAnsi="Times New Roman" w:cs="Times New Roman"/>
          <w:bCs/>
          <w:sz w:val="24"/>
          <w:szCs w:val="24"/>
        </w:rPr>
        <w:t>Ústav hudební vědy: doc. Mgr. Jozef Cseres, PhD.</w:t>
      </w:r>
    </w:p>
    <w:p w14:paraId="12AEB8C2" w14:textId="20D5AC76" w:rsidR="00972064" w:rsidRPr="00FA224E" w:rsidRDefault="00972064">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VŠMU</w:t>
      </w:r>
      <w:r w:rsidR="004172DC" w:rsidRPr="00FA224E">
        <w:rPr>
          <w:rFonts w:ascii="Times New Roman" w:hAnsi="Times New Roman" w:cs="Times New Roman"/>
          <w:bCs/>
          <w:sz w:val="24"/>
          <w:szCs w:val="24"/>
        </w:rPr>
        <w:t>, Katedra divadelných štúdií</w:t>
      </w:r>
      <w:r w:rsidRPr="00FA224E">
        <w:rPr>
          <w:rFonts w:ascii="Times New Roman" w:hAnsi="Times New Roman" w:cs="Times New Roman"/>
          <w:bCs/>
          <w:sz w:val="24"/>
          <w:szCs w:val="24"/>
        </w:rPr>
        <w:t>: Mgr. Ján Šimko, PhD.</w:t>
      </w:r>
    </w:p>
    <w:p w14:paraId="67F87BB9" w14:textId="6BBE6F33" w:rsidR="008A56D3" w:rsidRPr="00FA224E" w:rsidRDefault="00CB3B6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Divadelný ústav</w:t>
      </w:r>
      <w:r w:rsidR="00D4065B" w:rsidRPr="00FA224E">
        <w:rPr>
          <w:rFonts w:ascii="Times New Roman" w:hAnsi="Times New Roman" w:cs="Times New Roman"/>
          <w:bCs/>
          <w:sz w:val="24"/>
          <w:szCs w:val="24"/>
        </w:rPr>
        <w:t>:</w:t>
      </w:r>
      <w:r w:rsidR="00F87A78" w:rsidRPr="00FA224E">
        <w:rPr>
          <w:rFonts w:ascii="Times New Roman" w:hAnsi="Times New Roman" w:cs="Times New Roman"/>
          <w:bCs/>
          <w:sz w:val="24"/>
          <w:szCs w:val="24"/>
        </w:rPr>
        <w:t xml:space="preserve"> Mgr. Dária </w:t>
      </w:r>
      <w:r w:rsidR="00D4065B" w:rsidRPr="00FA224E">
        <w:rPr>
          <w:rFonts w:ascii="Times New Roman" w:hAnsi="Times New Roman" w:cs="Times New Roman"/>
          <w:bCs/>
          <w:sz w:val="24"/>
          <w:szCs w:val="24"/>
        </w:rPr>
        <w:t xml:space="preserve">Fehérová </w:t>
      </w:r>
      <w:r w:rsidR="00F87A78" w:rsidRPr="00FA224E">
        <w:rPr>
          <w:rFonts w:ascii="Times New Roman" w:hAnsi="Times New Roman" w:cs="Times New Roman"/>
          <w:bCs/>
          <w:sz w:val="24"/>
          <w:szCs w:val="24"/>
        </w:rPr>
        <w:t>Fojtíková, PhD.</w:t>
      </w:r>
      <w:r w:rsidRPr="00FA224E">
        <w:rPr>
          <w:rFonts w:ascii="Times New Roman" w:hAnsi="Times New Roman" w:cs="Times New Roman"/>
          <w:bCs/>
          <w:sz w:val="24"/>
          <w:szCs w:val="24"/>
        </w:rPr>
        <w:t xml:space="preserve"> </w:t>
      </w:r>
    </w:p>
    <w:p w14:paraId="1B711901" w14:textId="272C8ADF" w:rsidR="00F87A78" w:rsidRPr="00FA224E" w:rsidRDefault="00F87A78">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U</w:t>
      </w:r>
      <w:r w:rsidR="00D4065B" w:rsidRPr="00FA224E">
        <w:rPr>
          <w:rFonts w:ascii="Times New Roman" w:hAnsi="Times New Roman" w:cs="Times New Roman"/>
          <w:bCs/>
          <w:sz w:val="24"/>
          <w:szCs w:val="24"/>
        </w:rPr>
        <w:t>KF</w:t>
      </w:r>
      <w:r w:rsidRPr="00FA224E">
        <w:rPr>
          <w:rFonts w:ascii="Times New Roman" w:hAnsi="Times New Roman" w:cs="Times New Roman"/>
          <w:bCs/>
          <w:sz w:val="24"/>
          <w:szCs w:val="24"/>
        </w:rPr>
        <w:t xml:space="preserve"> v</w:t>
      </w:r>
      <w:r w:rsidR="00343591" w:rsidRPr="00FA224E">
        <w:rPr>
          <w:rFonts w:ascii="Times New Roman" w:hAnsi="Times New Roman" w:cs="Times New Roman"/>
          <w:bCs/>
          <w:sz w:val="24"/>
          <w:szCs w:val="24"/>
        </w:rPr>
        <w:t> </w:t>
      </w:r>
      <w:r w:rsidRPr="00FA224E">
        <w:rPr>
          <w:rFonts w:ascii="Times New Roman" w:hAnsi="Times New Roman" w:cs="Times New Roman"/>
          <w:bCs/>
          <w:sz w:val="24"/>
          <w:szCs w:val="24"/>
        </w:rPr>
        <w:t>Nitre</w:t>
      </w:r>
      <w:r w:rsidR="00343591" w:rsidRPr="00FA224E">
        <w:rPr>
          <w:rFonts w:ascii="Times New Roman" w:hAnsi="Times New Roman" w:cs="Times New Roman"/>
          <w:bCs/>
          <w:sz w:val="24"/>
          <w:szCs w:val="24"/>
        </w:rPr>
        <w:t>,</w:t>
      </w:r>
      <w:r w:rsidRPr="00FA224E">
        <w:rPr>
          <w:rFonts w:ascii="Times New Roman" w:hAnsi="Times New Roman" w:cs="Times New Roman"/>
          <w:bCs/>
          <w:sz w:val="24"/>
          <w:szCs w:val="24"/>
        </w:rPr>
        <w:t xml:space="preserve"> </w:t>
      </w:r>
      <w:r w:rsidR="00D4065B" w:rsidRPr="00FA224E">
        <w:rPr>
          <w:rFonts w:ascii="Times New Roman" w:hAnsi="Times New Roman" w:cs="Times New Roman"/>
          <w:bCs/>
          <w:sz w:val="24"/>
          <w:szCs w:val="24"/>
        </w:rPr>
        <w:t>Ústav literárnej a umeleckej komunikácie</w:t>
      </w:r>
      <w:r w:rsidR="00746B05" w:rsidRPr="00FA224E">
        <w:rPr>
          <w:rFonts w:ascii="Times New Roman" w:hAnsi="Times New Roman" w:cs="Times New Roman"/>
          <w:bCs/>
          <w:sz w:val="24"/>
          <w:szCs w:val="24"/>
        </w:rPr>
        <w:t>:</w:t>
      </w:r>
      <w:r w:rsidR="00D4065B" w:rsidRPr="00FA224E">
        <w:rPr>
          <w:rFonts w:ascii="Times New Roman" w:hAnsi="Times New Roman" w:cs="Times New Roman"/>
          <w:bCs/>
          <w:sz w:val="24"/>
          <w:szCs w:val="24"/>
        </w:rPr>
        <w:t xml:space="preserve"> </w:t>
      </w:r>
      <w:r w:rsidRPr="00FA224E">
        <w:rPr>
          <w:rFonts w:ascii="Times New Roman" w:hAnsi="Times New Roman" w:cs="Times New Roman"/>
          <w:bCs/>
          <w:sz w:val="24"/>
          <w:szCs w:val="24"/>
        </w:rPr>
        <w:t>Mgr. Peter Brezňan, PhD.</w:t>
      </w:r>
      <w:r w:rsidR="00D4065B" w:rsidRPr="00FA224E" w:rsidDel="00D4065B">
        <w:rPr>
          <w:rFonts w:ascii="Times New Roman" w:hAnsi="Times New Roman" w:cs="Times New Roman"/>
          <w:bCs/>
          <w:sz w:val="24"/>
          <w:szCs w:val="24"/>
        </w:rPr>
        <w:t xml:space="preserve"> </w:t>
      </w:r>
    </w:p>
    <w:p w14:paraId="0B23DEE9" w14:textId="38B5951C" w:rsidR="00F87A78" w:rsidRPr="00FA224E" w:rsidRDefault="00F87A78">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Úrad pre Slovákov žijúcich v zahraničí</w:t>
      </w:r>
      <w:r w:rsidR="00D4065B" w:rsidRPr="00FA224E">
        <w:rPr>
          <w:rFonts w:ascii="Times New Roman" w:hAnsi="Times New Roman" w:cs="Times New Roman"/>
          <w:bCs/>
          <w:sz w:val="24"/>
          <w:szCs w:val="24"/>
        </w:rPr>
        <w:t xml:space="preserve">: </w:t>
      </w:r>
      <w:r w:rsidR="00A444B1" w:rsidRPr="00FA224E">
        <w:rPr>
          <w:rFonts w:ascii="Times New Roman" w:hAnsi="Times New Roman" w:cs="Times New Roman"/>
          <w:bCs/>
          <w:sz w:val="24"/>
          <w:szCs w:val="24"/>
        </w:rPr>
        <w:t>Mgr. Milina Sklabinská, PhD.</w:t>
      </w:r>
    </w:p>
    <w:p w14:paraId="09761C7E" w14:textId="2A3A694E" w:rsidR="004161A3" w:rsidRPr="00FA224E" w:rsidRDefault="004161A3">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FA224E">
        <w:rPr>
          <w:rFonts w:ascii="Times New Roman" w:eastAsia="Times New Roman" w:hAnsi="Times New Roman" w:cs="Times New Roman"/>
          <w:bCs/>
          <w:sz w:val="24"/>
          <w:szCs w:val="24"/>
          <w:bdr w:val="none" w:sz="0" w:space="0" w:color="auto" w:frame="1"/>
          <w:shd w:val="clear" w:color="auto" w:fill="FFFFFF"/>
          <w:lang w:eastAsia="sk-SK"/>
        </w:rPr>
        <w:t>Slovensk</w:t>
      </w:r>
      <w:r w:rsidR="00FE5F12" w:rsidRPr="00FA224E">
        <w:rPr>
          <w:rFonts w:ascii="Times New Roman" w:eastAsia="Times New Roman" w:hAnsi="Times New Roman" w:cs="Times New Roman"/>
          <w:bCs/>
          <w:sz w:val="24"/>
          <w:szCs w:val="24"/>
          <w:bdr w:val="none" w:sz="0" w:space="0" w:color="auto" w:frame="1"/>
          <w:shd w:val="clear" w:color="auto" w:fill="FFFFFF"/>
          <w:lang w:eastAsia="sk-SK"/>
        </w:rPr>
        <w:t>á</w:t>
      </w:r>
      <w:r w:rsidRPr="00FA224E">
        <w:rPr>
          <w:rFonts w:ascii="Times New Roman" w:eastAsia="Times New Roman" w:hAnsi="Times New Roman" w:cs="Times New Roman"/>
          <w:bCs/>
          <w:sz w:val="24"/>
          <w:szCs w:val="24"/>
          <w:bdr w:val="none" w:sz="0" w:space="0" w:color="auto" w:frame="1"/>
          <w:shd w:val="clear" w:color="auto" w:fill="FFFFFF"/>
          <w:lang w:eastAsia="sk-SK"/>
        </w:rPr>
        <w:t xml:space="preserve"> národn</w:t>
      </w:r>
      <w:r w:rsidR="00FE5F12" w:rsidRPr="00FA224E">
        <w:rPr>
          <w:rFonts w:ascii="Times New Roman" w:eastAsia="Times New Roman" w:hAnsi="Times New Roman" w:cs="Times New Roman"/>
          <w:bCs/>
          <w:sz w:val="24"/>
          <w:szCs w:val="24"/>
          <w:bdr w:val="none" w:sz="0" w:space="0" w:color="auto" w:frame="1"/>
          <w:shd w:val="clear" w:color="auto" w:fill="FFFFFF"/>
          <w:lang w:eastAsia="sk-SK"/>
        </w:rPr>
        <w:t>á</w:t>
      </w:r>
      <w:r w:rsidRPr="00FA224E">
        <w:rPr>
          <w:rFonts w:ascii="Times New Roman" w:eastAsia="Times New Roman" w:hAnsi="Times New Roman" w:cs="Times New Roman"/>
          <w:bCs/>
          <w:sz w:val="24"/>
          <w:szCs w:val="24"/>
          <w:bdr w:val="none" w:sz="0" w:space="0" w:color="auto" w:frame="1"/>
          <w:shd w:val="clear" w:color="auto" w:fill="FFFFFF"/>
          <w:lang w:eastAsia="sk-SK"/>
        </w:rPr>
        <w:t xml:space="preserve"> galéri</w:t>
      </w:r>
      <w:r w:rsidR="00FE5F12" w:rsidRPr="00FA224E">
        <w:rPr>
          <w:rFonts w:ascii="Times New Roman" w:eastAsia="Times New Roman" w:hAnsi="Times New Roman" w:cs="Times New Roman"/>
          <w:bCs/>
          <w:sz w:val="24"/>
          <w:szCs w:val="24"/>
          <w:bdr w:val="none" w:sz="0" w:space="0" w:color="auto" w:frame="1"/>
          <w:shd w:val="clear" w:color="auto" w:fill="FFFFFF"/>
          <w:lang w:eastAsia="sk-SK"/>
        </w:rPr>
        <w:t>a</w:t>
      </w:r>
      <w:r w:rsidRPr="00FA224E">
        <w:rPr>
          <w:rFonts w:ascii="Times New Roman" w:eastAsia="Times New Roman" w:hAnsi="Times New Roman" w:cs="Times New Roman"/>
          <w:bCs/>
          <w:sz w:val="24"/>
          <w:szCs w:val="24"/>
          <w:bdr w:val="none" w:sz="0" w:space="0" w:color="auto" w:frame="1"/>
          <w:shd w:val="clear" w:color="auto" w:fill="FFFFFF"/>
          <w:lang w:eastAsia="sk-SK"/>
        </w:rPr>
        <w:t>: Mgr. Alexandra Kusá, PhD. (generálna riaditeľka); doc. Mgr. Katarína Kolbiarz Chmelinová, PhD. (kurátorka); Mgr. Katarína Beňová, PhD. (kurátorka); PhDr. Katarína Bajcurová, CSc. (kurátorka, bývalá generálna riaditeľka)</w:t>
      </w:r>
    </w:p>
    <w:p w14:paraId="132FD3AF" w14:textId="58F00F21" w:rsidR="004161A3" w:rsidRPr="00FA224E" w:rsidRDefault="004161A3">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FA224E">
        <w:rPr>
          <w:rFonts w:ascii="Times New Roman" w:eastAsia="Times New Roman" w:hAnsi="Times New Roman" w:cs="Times New Roman"/>
          <w:bCs/>
          <w:sz w:val="24"/>
          <w:szCs w:val="24"/>
          <w:bdr w:val="none" w:sz="0" w:space="0" w:color="auto" w:frame="1"/>
          <w:shd w:val="clear" w:color="auto" w:fill="FFFFFF"/>
          <w:lang w:eastAsia="sk-SK"/>
        </w:rPr>
        <w:lastRenderedPageBreak/>
        <w:t>Centrum vied o umení SAV: prof. PhDr. Ivan Gerát, PhD. (riaditeľ ústavu); doc. PhDr. Ingrid Ciliusová, DSc.; Mgr., Mgr. Art.</w:t>
      </w:r>
      <w:r w:rsidR="00E21AB0" w:rsidRPr="00FA224E">
        <w:rPr>
          <w:rFonts w:ascii="Times New Roman" w:eastAsia="Times New Roman" w:hAnsi="Times New Roman" w:cs="Times New Roman"/>
          <w:bCs/>
          <w:sz w:val="24"/>
          <w:szCs w:val="24"/>
          <w:bdr w:val="none" w:sz="0" w:space="0" w:color="auto" w:frame="1"/>
          <w:shd w:val="clear" w:color="auto" w:fill="FFFFFF"/>
          <w:lang w:eastAsia="sk-SK"/>
        </w:rPr>
        <w:t xml:space="preserve"> </w:t>
      </w:r>
      <w:r w:rsidRPr="00FA224E">
        <w:rPr>
          <w:rFonts w:ascii="Times New Roman" w:eastAsia="Times New Roman" w:hAnsi="Times New Roman" w:cs="Times New Roman"/>
          <w:bCs/>
          <w:sz w:val="24"/>
          <w:szCs w:val="24"/>
          <w:bdr w:val="none" w:sz="0" w:space="0" w:color="auto" w:frame="1"/>
          <w:shd w:val="clear" w:color="auto" w:fill="FFFFFF"/>
          <w:lang w:eastAsia="sk-SK"/>
        </w:rPr>
        <w:t>Barbara Hodásová, PhD.; Mgr. Bibiana Pomfyová, PhD.; bývalí pracovníci: Mgr. Miroslav Hrdina, PhD.; Mgr. Martin Vančo, PhD.</w:t>
      </w:r>
    </w:p>
    <w:p w14:paraId="2CD8A61C" w14:textId="5698EE13" w:rsidR="004161A3" w:rsidRPr="00FA224E" w:rsidRDefault="004161A3">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FA224E">
        <w:rPr>
          <w:rFonts w:ascii="Times New Roman" w:eastAsia="Times New Roman" w:hAnsi="Times New Roman" w:cs="Times New Roman"/>
          <w:bCs/>
          <w:sz w:val="24"/>
          <w:szCs w:val="24"/>
          <w:bdr w:val="none" w:sz="0" w:space="0" w:color="auto" w:frame="1"/>
          <w:shd w:val="clear" w:color="auto" w:fill="FFFFFF"/>
          <w:lang w:eastAsia="sk-SK"/>
        </w:rPr>
        <w:t>Trnavská univerzita</w:t>
      </w:r>
      <w:r w:rsidR="00746B05" w:rsidRPr="00FA224E">
        <w:rPr>
          <w:rFonts w:ascii="Times New Roman" w:eastAsia="Times New Roman" w:hAnsi="Times New Roman" w:cs="Times New Roman"/>
          <w:bCs/>
          <w:sz w:val="24"/>
          <w:szCs w:val="24"/>
          <w:bdr w:val="none" w:sz="0" w:space="0" w:color="auto" w:frame="1"/>
          <w:shd w:val="clear" w:color="auto" w:fill="FFFFFF"/>
          <w:lang w:eastAsia="sk-SK"/>
        </w:rPr>
        <w:t>, Katedra dejín a teórie umenia</w:t>
      </w:r>
      <w:r w:rsidRPr="00FA224E">
        <w:rPr>
          <w:rFonts w:ascii="Times New Roman" w:eastAsia="Times New Roman" w:hAnsi="Times New Roman" w:cs="Times New Roman"/>
          <w:bCs/>
          <w:sz w:val="24"/>
          <w:szCs w:val="24"/>
          <w:bdr w:val="none" w:sz="0" w:space="0" w:color="auto" w:frame="1"/>
          <w:shd w:val="clear" w:color="auto" w:fill="FFFFFF"/>
          <w:lang w:eastAsia="sk-SK"/>
        </w:rPr>
        <w:t>: doc. Mgr. Ingrid Halászová, PhD. (vedúca katedry, prodekanka)</w:t>
      </w:r>
    </w:p>
    <w:p w14:paraId="0E69493B" w14:textId="679EF678" w:rsidR="004161A3" w:rsidRPr="00FA224E" w:rsidRDefault="004161A3">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FA224E">
        <w:rPr>
          <w:rFonts w:ascii="Times New Roman" w:eastAsia="Times New Roman" w:hAnsi="Times New Roman" w:cs="Times New Roman"/>
          <w:bCs/>
          <w:sz w:val="24"/>
          <w:szCs w:val="24"/>
          <w:bdr w:val="none" w:sz="0" w:space="0" w:color="auto" w:frame="1"/>
          <w:shd w:val="clear" w:color="auto" w:fill="FFFFFF"/>
          <w:lang w:eastAsia="sk-SK"/>
        </w:rPr>
        <w:t>Technická univerzita v</w:t>
      </w:r>
      <w:r w:rsidR="00AE6D0A" w:rsidRPr="00FA224E">
        <w:rPr>
          <w:rFonts w:ascii="Times New Roman" w:eastAsia="Times New Roman" w:hAnsi="Times New Roman" w:cs="Times New Roman"/>
          <w:bCs/>
          <w:sz w:val="24"/>
          <w:szCs w:val="24"/>
          <w:bdr w:val="none" w:sz="0" w:space="0" w:color="auto" w:frame="1"/>
          <w:shd w:val="clear" w:color="auto" w:fill="FFFFFF"/>
          <w:lang w:eastAsia="sk-SK"/>
        </w:rPr>
        <w:t> </w:t>
      </w:r>
      <w:r w:rsidRPr="00FA224E">
        <w:rPr>
          <w:rFonts w:ascii="Times New Roman" w:eastAsia="Times New Roman" w:hAnsi="Times New Roman" w:cs="Times New Roman"/>
          <w:bCs/>
          <w:sz w:val="24"/>
          <w:szCs w:val="24"/>
          <w:bdr w:val="none" w:sz="0" w:space="0" w:color="auto" w:frame="1"/>
          <w:shd w:val="clear" w:color="auto" w:fill="FFFFFF"/>
          <w:lang w:eastAsia="sk-SK"/>
        </w:rPr>
        <w:t>Košiciach</w:t>
      </w:r>
      <w:r w:rsidR="00AE6D0A" w:rsidRPr="00FA224E">
        <w:rPr>
          <w:rFonts w:ascii="Times New Roman" w:eastAsia="Times New Roman" w:hAnsi="Times New Roman" w:cs="Times New Roman"/>
          <w:bCs/>
          <w:sz w:val="24"/>
          <w:szCs w:val="24"/>
          <w:bdr w:val="none" w:sz="0" w:space="0" w:color="auto" w:frame="1"/>
          <w:shd w:val="clear" w:color="auto" w:fill="FFFFFF"/>
          <w:lang w:eastAsia="sk-SK"/>
        </w:rPr>
        <w:t>, Katedra teórie a dejín umenia</w:t>
      </w:r>
      <w:r w:rsidRPr="00FA224E">
        <w:rPr>
          <w:rFonts w:ascii="Times New Roman" w:eastAsia="Times New Roman" w:hAnsi="Times New Roman" w:cs="Times New Roman"/>
          <w:bCs/>
          <w:sz w:val="24"/>
          <w:szCs w:val="24"/>
          <w:bdr w:val="none" w:sz="0" w:space="0" w:color="auto" w:frame="1"/>
          <w:shd w:val="clear" w:color="auto" w:fill="FFFFFF"/>
          <w:lang w:eastAsia="sk-SK"/>
        </w:rPr>
        <w:t>: Mgr. Peter Tajkov, PhD. (vedúci katedry)</w:t>
      </w:r>
    </w:p>
    <w:p w14:paraId="782B13BA" w14:textId="586257B2" w:rsidR="004161A3" w:rsidRPr="00FA224E" w:rsidRDefault="00AE6D0A">
      <w:pPr>
        <w:shd w:val="clear" w:color="auto" w:fill="FFFFFF"/>
        <w:spacing w:after="0" w:line="240" w:lineRule="auto"/>
        <w:ind w:left="360"/>
        <w:rPr>
          <w:rFonts w:ascii="Times New Roman" w:eastAsia="Times New Roman" w:hAnsi="Times New Roman" w:cs="Times New Roman"/>
          <w:bCs/>
          <w:sz w:val="24"/>
          <w:szCs w:val="24"/>
          <w:bdr w:val="none" w:sz="0" w:space="0" w:color="auto" w:frame="1"/>
          <w:shd w:val="clear" w:color="auto" w:fill="FFFFFF"/>
          <w:lang w:eastAsia="sk-SK"/>
        </w:rPr>
      </w:pPr>
      <w:r w:rsidRPr="00FA224E">
        <w:rPr>
          <w:rFonts w:ascii="Times New Roman" w:eastAsia="Times New Roman" w:hAnsi="Times New Roman" w:cs="Times New Roman"/>
          <w:bCs/>
          <w:sz w:val="24"/>
          <w:szCs w:val="24"/>
          <w:bdr w:val="none" w:sz="0" w:space="0" w:color="auto" w:frame="1"/>
          <w:shd w:val="clear" w:color="auto" w:fill="FFFFFF"/>
          <w:lang w:eastAsia="sk-SK"/>
        </w:rPr>
        <w:t xml:space="preserve">VŠVU, </w:t>
      </w:r>
      <w:r w:rsidR="004161A3" w:rsidRPr="00FA224E">
        <w:rPr>
          <w:rFonts w:ascii="Times New Roman" w:eastAsia="Times New Roman" w:hAnsi="Times New Roman" w:cs="Times New Roman"/>
          <w:bCs/>
          <w:sz w:val="24"/>
          <w:szCs w:val="24"/>
          <w:bdr w:val="none" w:sz="0" w:space="0" w:color="auto" w:frame="1"/>
          <w:shd w:val="clear" w:color="auto" w:fill="FFFFFF"/>
          <w:lang w:eastAsia="sk-SK"/>
        </w:rPr>
        <w:t>Katedra teórie a dejín umenia: prof. PhDr. Zora Rusinová, PhD.; Mgr. Silvia Seneši Lutherová, PhD. (odborná asistentka)</w:t>
      </w:r>
    </w:p>
    <w:p w14:paraId="27A0C8B9" w14:textId="42D9151B" w:rsidR="004161A3" w:rsidRPr="00FA224E" w:rsidRDefault="004161A3">
      <w:pPr>
        <w:shd w:val="clear" w:color="auto" w:fill="FFFFFF"/>
        <w:spacing w:after="0" w:line="240" w:lineRule="auto"/>
        <w:ind w:left="360"/>
        <w:jc w:val="both"/>
        <w:rPr>
          <w:rFonts w:ascii="Times New Roman" w:eastAsia="Times New Roman" w:hAnsi="Times New Roman" w:cs="Times New Roman"/>
          <w:bCs/>
          <w:sz w:val="24"/>
          <w:szCs w:val="24"/>
          <w:bdr w:val="none" w:sz="0" w:space="0" w:color="auto" w:frame="1"/>
          <w:shd w:val="clear" w:color="auto" w:fill="FFFFFF"/>
          <w:lang w:eastAsia="sk-SK"/>
        </w:rPr>
      </w:pPr>
      <w:r w:rsidRPr="00FA224E">
        <w:rPr>
          <w:rFonts w:ascii="Times New Roman" w:eastAsia="Times New Roman" w:hAnsi="Times New Roman" w:cs="Times New Roman"/>
          <w:bCs/>
          <w:sz w:val="24"/>
          <w:szCs w:val="24"/>
          <w:bdr w:val="none" w:sz="0" w:space="0" w:color="auto" w:frame="1"/>
          <w:shd w:val="clear" w:color="auto" w:fill="FFFFFF"/>
          <w:lang w:eastAsia="sk-SK"/>
        </w:rPr>
        <w:t>Pamiatkový úrad SR</w:t>
      </w:r>
      <w:r w:rsidR="00563C13" w:rsidRPr="00FA224E">
        <w:rPr>
          <w:rFonts w:ascii="Times New Roman" w:eastAsia="Times New Roman" w:hAnsi="Times New Roman" w:cs="Times New Roman"/>
          <w:bCs/>
          <w:sz w:val="24"/>
          <w:szCs w:val="24"/>
          <w:bdr w:val="none" w:sz="0" w:space="0" w:color="auto" w:frame="1"/>
          <w:shd w:val="clear" w:color="auto" w:fill="FFFFFF"/>
          <w:lang w:eastAsia="sk-SK"/>
        </w:rPr>
        <w:t>, pracovisko Košice</w:t>
      </w:r>
      <w:r w:rsidRPr="00FA224E">
        <w:rPr>
          <w:rFonts w:ascii="Times New Roman" w:eastAsia="Times New Roman" w:hAnsi="Times New Roman" w:cs="Times New Roman"/>
          <w:bCs/>
          <w:sz w:val="24"/>
          <w:szCs w:val="24"/>
          <w:bdr w:val="none" w:sz="0" w:space="0" w:color="auto" w:frame="1"/>
          <w:shd w:val="clear" w:color="auto" w:fill="FFFFFF"/>
          <w:lang w:eastAsia="sk-SK"/>
        </w:rPr>
        <w:t>: Mgr. Zuzana Labudová, PhD.</w:t>
      </w:r>
    </w:p>
    <w:p w14:paraId="645E951E" w14:textId="47ECE6DA" w:rsidR="005724D9" w:rsidRPr="00FA224E" w:rsidRDefault="005724D9">
      <w:pPr>
        <w:autoSpaceDE w:val="0"/>
        <w:autoSpaceDN w:val="0"/>
        <w:adjustRightInd w:val="0"/>
        <w:spacing w:after="0" w:line="240" w:lineRule="auto"/>
        <w:ind w:firstLine="360"/>
        <w:jc w:val="both"/>
        <w:rPr>
          <w:rFonts w:ascii="Times New Roman" w:hAnsi="Times New Roman" w:cs="Times New Roman"/>
          <w:b/>
          <w:bCs/>
          <w:sz w:val="24"/>
          <w:szCs w:val="24"/>
        </w:rPr>
      </w:pPr>
    </w:p>
    <w:p w14:paraId="368F01B0" w14:textId="416C3B62" w:rsidR="00BB029C" w:rsidRPr="00FA224E" w:rsidRDefault="00A8061E">
      <w:pPr>
        <w:pStyle w:val="Odsekzoznamu"/>
        <w:numPr>
          <w:ilvl w:val="0"/>
          <w:numId w:val="35"/>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Hodnotenie kvality študijného programu zamestnávateľmi</w:t>
      </w:r>
      <w:r w:rsidR="007D0F4F" w:rsidRPr="00FA224E">
        <w:rPr>
          <w:rFonts w:ascii="Times New Roman" w:hAnsi="Times New Roman" w:cs="Times New Roman"/>
          <w:sz w:val="24"/>
          <w:szCs w:val="24"/>
        </w:rPr>
        <w:t xml:space="preserve"> (spätná väzba)</w:t>
      </w:r>
    </w:p>
    <w:p w14:paraId="37EAEA4B" w14:textId="53B90756" w:rsidR="00343591" w:rsidRPr="00FA224E" w:rsidRDefault="00343591">
      <w:pPr>
        <w:pStyle w:val="Odsekzoznamu"/>
        <w:autoSpaceDE w:val="0"/>
        <w:autoSpaceDN w:val="0"/>
        <w:adjustRightInd w:val="0"/>
        <w:spacing w:after="0" w:line="240" w:lineRule="auto"/>
        <w:ind w:left="360"/>
        <w:jc w:val="both"/>
        <w:rPr>
          <w:rFonts w:ascii="Times New Roman" w:hAnsi="Times New Roman" w:cs="Times New Roman"/>
          <w:bCs/>
          <w:sz w:val="24"/>
          <w:szCs w:val="24"/>
        </w:rPr>
      </w:pPr>
      <w:r w:rsidRPr="00FA224E">
        <w:rPr>
          <w:rFonts w:ascii="Times New Roman" w:hAnsi="Times New Roman" w:cs="Times New Roman"/>
          <w:bCs/>
          <w:sz w:val="24"/>
          <w:szCs w:val="24"/>
        </w:rPr>
        <w:t xml:space="preserve">Uvedené v prílohách – hodnotenia relevantných externých zainteresovaných strán: </w:t>
      </w:r>
      <w:r w:rsidR="00746B05" w:rsidRPr="00FA224E">
        <w:rPr>
          <w:rFonts w:ascii="Times New Roman" w:hAnsi="Times New Roman" w:cs="Times New Roman"/>
          <w:bCs/>
          <w:sz w:val="24"/>
          <w:szCs w:val="24"/>
          <w:shd w:val="clear" w:color="auto" w:fill="FFFFFF"/>
        </w:rPr>
        <w:t>Slovenské národné múzeum – Hudobné múzeum</w:t>
      </w:r>
      <w:r w:rsidRPr="00FA224E">
        <w:rPr>
          <w:rFonts w:ascii="Times New Roman" w:hAnsi="Times New Roman" w:cs="Times New Roman"/>
          <w:bCs/>
          <w:sz w:val="24"/>
          <w:szCs w:val="24"/>
        </w:rPr>
        <w:t>, Ústav hudobnej vedy SAV, Slovenská národná galéria, Pamiatkový úrad SR, Divadelný ústav</w:t>
      </w:r>
      <w:r w:rsidR="00963E71" w:rsidRPr="00FA224E">
        <w:rPr>
          <w:rFonts w:ascii="Times New Roman" w:hAnsi="Times New Roman" w:cs="Times New Roman"/>
          <w:bCs/>
          <w:sz w:val="24"/>
          <w:szCs w:val="24"/>
        </w:rPr>
        <w:t>.</w:t>
      </w:r>
    </w:p>
    <w:p w14:paraId="022F3500" w14:textId="389CD9EB" w:rsidR="005A3545" w:rsidRPr="00FA224E" w:rsidRDefault="005A3545">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2CA8EE37" w14:textId="50E28E69" w:rsidR="0046747F" w:rsidRPr="00FA224E" w:rsidRDefault="0046747F">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t xml:space="preserve">Štruktúra </w:t>
      </w:r>
      <w:r w:rsidR="00E93C18" w:rsidRPr="00FA224E">
        <w:rPr>
          <w:rFonts w:ascii="Times New Roman" w:hAnsi="Times New Roman" w:cs="Times New Roman"/>
          <w:b/>
          <w:bCs/>
          <w:sz w:val="24"/>
          <w:szCs w:val="24"/>
        </w:rPr>
        <w:t xml:space="preserve">a obsah </w:t>
      </w:r>
      <w:r w:rsidRPr="00FA224E">
        <w:rPr>
          <w:rFonts w:ascii="Times New Roman" w:hAnsi="Times New Roman" w:cs="Times New Roman"/>
          <w:b/>
          <w:bCs/>
          <w:sz w:val="24"/>
          <w:szCs w:val="24"/>
        </w:rPr>
        <w:t xml:space="preserve">študijného programu </w:t>
      </w:r>
    </w:p>
    <w:p w14:paraId="18067C76" w14:textId="77777777" w:rsidR="00963E71" w:rsidRPr="00FA224E" w:rsidRDefault="00963E71" w:rsidP="00E86ABA">
      <w:pPr>
        <w:pStyle w:val="Odsekzoznamu"/>
        <w:autoSpaceDE w:val="0"/>
        <w:autoSpaceDN w:val="0"/>
        <w:adjustRightInd w:val="0"/>
        <w:spacing w:after="0" w:line="240" w:lineRule="auto"/>
        <w:ind w:left="360"/>
        <w:rPr>
          <w:rFonts w:ascii="Times New Roman" w:hAnsi="Times New Roman" w:cs="Times New Roman"/>
          <w:b/>
          <w:bCs/>
          <w:sz w:val="24"/>
          <w:szCs w:val="24"/>
        </w:rPr>
      </w:pPr>
    </w:p>
    <w:p w14:paraId="576016E0" w14:textId="7C5B4D06" w:rsidR="00EC50D8" w:rsidRPr="00FA224E" w:rsidRDefault="00EC50D8">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iCs/>
          <w:sz w:val="24"/>
          <w:szCs w:val="24"/>
        </w:rPr>
        <w:t>Vysoká škola popíše pravidlá na utváranie študijných plánov v študijnom programe</w:t>
      </w:r>
    </w:p>
    <w:p w14:paraId="55347AB3" w14:textId="77777777" w:rsidR="00563C13" w:rsidRPr="00FA224E" w:rsidRDefault="00563C13"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hAnsi="Times New Roman" w:cs="Times New Roman"/>
          <w:sz w:val="24"/>
          <w:szCs w:val="24"/>
        </w:rPr>
        <w:t xml:space="preserve">Štúdium v doktorandskom študijnom programe prebieha podľa individuálneho študijného plánu pod vedením školiteľa. Podmienkou riadneho skončenia doktorandského štúdia je vykonanie dizertačnej skúšky, ktorá patrí medzi štátne skúšky, a obhajoba dizertačnej práce, ktorá je záverečnou prácou. Štúdium pozostáva zo študijnej časti a zo samostatnej tvorivej činnosti v oblasti vedy a výskumu. Študijná časť sa skladá najmä z prednášok, seminárov a individuálneho štúdia odbornej literatúry. Vedecká časť pozostáva z individuálnej alebo tímovej vedeckej práce študenta, ktorá sa viaže na tému dizertačnej práce. Súčasťou doktorandského štúdia v dennej forme je vykonávanie pedagogickej činnosti alebo inej odbornej činnosti súvisiacej s pedagogickou činnosťou v rozsahu najviac štyroch hodín týždenne v priemere za akademický rok, v ktorom prebieha výučba. </w:t>
      </w:r>
    </w:p>
    <w:p w14:paraId="5953F5A6" w14:textId="178A3807" w:rsidR="00563C13" w:rsidRPr="00FA224E" w:rsidRDefault="00563C13"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hAnsi="Times New Roman" w:cs="Times New Roman"/>
          <w:sz w:val="24"/>
          <w:szCs w:val="24"/>
        </w:rPr>
        <w:t xml:space="preserve">Štúdium prebieha na základe kreditového systému. Za študijnú zložku študent musí získať minimálne 40 kreditov, za vedeckú min. 70 kreditov a za pedagogickú min. 30 kreditov. Študijná časť programu musí byť uzatvorená do ukončenia 2. roka štúdia, </w:t>
      </w:r>
      <w:r w:rsidR="003C0865" w:rsidRPr="00FA224E">
        <w:rPr>
          <w:rFonts w:ascii="Times New Roman" w:hAnsi="Times New Roman" w:cs="Times New Roman"/>
          <w:sz w:val="24"/>
          <w:szCs w:val="24"/>
        </w:rPr>
        <w:t xml:space="preserve">resp. </w:t>
      </w:r>
      <w:r w:rsidRPr="00FA224E">
        <w:rPr>
          <w:rFonts w:ascii="Times New Roman" w:hAnsi="Times New Roman" w:cs="Times New Roman"/>
          <w:sz w:val="24"/>
          <w:szCs w:val="24"/>
        </w:rPr>
        <w:t xml:space="preserve">do </w:t>
      </w:r>
      <w:r w:rsidR="003C0865" w:rsidRPr="00FA224E">
        <w:rPr>
          <w:rFonts w:ascii="Times New Roman" w:hAnsi="Times New Roman" w:cs="Times New Roman"/>
          <w:sz w:val="24"/>
          <w:szCs w:val="24"/>
        </w:rPr>
        <w:t>absolvovania</w:t>
      </w:r>
      <w:r w:rsidRPr="00FA224E">
        <w:rPr>
          <w:rFonts w:ascii="Times New Roman" w:hAnsi="Times New Roman" w:cs="Times New Roman"/>
          <w:sz w:val="24"/>
          <w:szCs w:val="24"/>
        </w:rPr>
        <w:t xml:space="preserve"> dizertačnej skúšky. Kredity za ostatné zložky programu študent môže získavať priebežne počas celej dĺžky štúdia. Kreditové ohodnotenie jednotlivých typov publikačných a vedeckých výstupov definuje Vnútorný predpis 8/2020.</w:t>
      </w:r>
    </w:p>
    <w:p w14:paraId="0503CC3B" w14:textId="7E5755A0" w:rsidR="00563C13" w:rsidRPr="00FA224E" w:rsidRDefault="00563C13"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hAnsi="Times New Roman" w:cs="Times New Roman"/>
          <w:sz w:val="24"/>
          <w:szCs w:val="24"/>
        </w:rPr>
        <w:t xml:space="preserve">Za úspešné absolvovanie dizertačnej skúšky študent získa 20 kreditov, za druhú časť štátnej skúšky, ktorou je úspešná obhajoba dizertačnej práce, získa študent 30 kreditov. Kredity za dizertačnú skúšku musí doktorand v dennej forme štúdia získať najneskôr do konca tretieho roka; do tejto lehoty sa nezapočítava doba prerušenia štúdia doktoranda. Študent je povinný písomne požiadať o vykonanie dizertačnej skúšky najneskôr do 24 mesiacov od začiatku štúdia, podmienkou udelenia súhlasu s vykonaním dizertačnej skúšky je získanie minimálne 60 kreditov. </w:t>
      </w:r>
    </w:p>
    <w:p w14:paraId="7DBEAEA0" w14:textId="381432A4" w:rsidR="00563C13" w:rsidRPr="00FA224E" w:rsidRDefault="00563C13"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hAnsi="Times New Roman" w:cs="Times New Roman"/>
          <w:sz w:val="24"/>
          <w:szCs w:val="24"/>
        </w:rPr>
        <w:t>Celkový počet kreditov potrebných na riadne skončenie doktorandského štúdia je 240 v prípade štvorročnej štandardnej dĺžky štúdia v dennej forme a</w:t>
      </w:r>
      <w:r w:rsidR="003C0865" w:rsidRPr="00FA224E">
        <w:rPr>
          <w:rFonts w:ascii="Times New Roman" w:hAnsi="Times New Roman" w:cs="Times New Roman"/>
          <w:sz w:val="24"/>
          <w:szCs w:val="24"/>
        </w:rPr>
        <w:t>j</w:t>
      </w:r>
      <w:r w:rsidRPr="00FA224E">
        <w:rPr>
          <w:rFonts w:ascii="Times New Roman" w:hAnsi="Times New Roman" w:cs="Times New Roman"/>
          <w:sz w:val="24"/>
          <w:szCs w:val="24"/>
        </w:rPr>
        <w:t xml:space="preserve"> päťročnej štandardnej dĺžky štúdia v externej forme. </w:t>
      </w:r>
    </w:p>
    <w:p w14:paraId="173E1D00" w14:textId="77777777" w:rsidR="00563C13" w:rsidRPr="00FA224E" w:rsidRDefault="00563C13"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hAnsi="Times New Roman" w:cs="Times New Roman"/>
          <w:sz w:val="24"/>
          <w:szCs w:val="24"/>
        </w:rPr>
        <w:t>Za štandardné pracovné zaťaženie doktoranda v dennej forme štúdia počas akademického roka sa považuje vykonanie činností, ktoré zodpovedajú 60 kreditom. V dennej forme doktorandského štúdia musí doktorand pre svoj postup do každého ďalšieho roka získať minimálne 40 kreditov.</w:t>
      </w:r>
    </w:p>
    <w:p w14:paraId="44EB39A1" w14:textId="77777777" w:rsidR="00563C13" w:rsidRPr="00FA224E" w:rsidRDefault="00563C13"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hAnsi="Times New Roman" w:cs="Times New Roman"/>
          <w:sz w:val="24"/>
          <w:szCs w:val="24"/>
        </w:rPr>
        <w:lastRenderedPageBreak/>
        <w:t>Študijná časť programu sa skladá z ponuky povinných (3) a povinne voliteľných predmetov. Študent absolvuje všetky tri povinné predmety podľa odporúčaného harmonogramu (semestre 1 – 2, spolu 15 kreditov) a z ponuky povinne voliteľných predmetov si vyberá minimálne 4 predmety (optimálne semestre 3 – 4, spolu 20 kreditov). Zvyšných 5 kreditov za študijnú časť študent získa absolvovaním niektorého ďalšieho predmetu z ponuky povinne voliteľných a/alebo výberových predmetov študijného programu, prípadne z ponuky iných študijných programov 3. stupňa štúdia na fakulte, resp. z ponuky celofakultných predmetov doktorandského štúdia.</w:t>
      </w:r>
    </w:p>
    <w:p w14:paraId="3D9FA4AC" w14:textId="6A7F5E52" w:rsidR="00C1271E" w:rsidRPr="00FA224E" w:rsidRDefault="00563C13">
      <w:pPr>
        <w:pStyle w:val="Odsekzoznamu"/>
        <w:autoSpaceDE w:val="0"/>
        <w:autoSpaceDN w:val="0"/>
        <w:adjustRightInd w:val="0"/>
        <w:spacing w:after="0" w:line="240" w:lineRule="auto"/>
        <w:ind w:left="357"/>
        <w:rPr>
          <w:rFonts w:ascii="Times New Roman" w:hAnsi="Times New Roman" w:cs="Times New Roman"/>
          <w:sz w:val="24"/>
          <w:szCs w:val="24"/>
        </w:rPr>
      </w:pPr>
      <w:r w:rsidRPr="00FA224E">
        <w:rPr>
          <w:rFonts w:ascii="Times New Roman" w:hAnsi="Times New Roman" w:cs="Times New Roman"/>
          <w:sz w:val="24"/>
          <w:szCs w:val="24"/>
        </w:rPr>
        <w:t>Výber povinne voliteľných a výberových predmetov študent realizuje na základe odporúčania/so súhlasom školiteľa a v súlade so zameraním témy dizertačnej práce.</w:t>
      </w:r>
    </w:p>
    <w:p w14:paraId="622A9AEB" w14:textId="77777777" w:rsidR="00C1271E" w:rsidRPr="00FA224E" w:rsidRDefault="00C1271E">
      <w:pPr>
        <w:pStyle w:val="Odsekzoznamu"/>
        <w:autoSpaceDE w:val="0"/>
        <w:autoSpaceDN w:val="0"/>
        <w:adjustRightInd w:val="0"/>
        <w:spacing w:after="0" w:line="240" w:lineRule="auto"/>
        <w:ind w:left="360"/>
        <w:jc w:val="both"/>
        <w:rPr>
          <w:rFonts w:ascii="Times New Roman" w:hAnsi="Times New Roman" w:cs="Times New Roman"/>
          <w:b/>
          <w:bCs/>
          <w:sz w:val="24"/>
          <w:szCs w:val="24"/>
        </w:rPr>
      </w:pPr>
    </w:p>
    <w:p w14:paraId="2BC1096D" w14:textId="18F64F47" w:rsidR="00657DDA" w:rsidRPr="00FA224E" w:rsidRDefault="001D6EEC">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iCs/>
          <w:sz w:val="24"/>
          <w:szCs w:val="24"/>
        </w:rPr>
        <w:t xml:space="preserve">Vysoká škola zostaví odporúčané </w:t>
      </w:r>
      <w:r w:rsidR="004D3F71" w:rsidRPr="00FA224E">
        <w:rPr>
          <w:rFonts w:ascii="Times New Roman" w:hAnsi="Times New Roman" w:cs="Times New Roman"/>
          <w:iCs/>
          <w:sz w:val="24"/>
          <w:szCs w:val="24"/>
        </w:rPr>
        <w:t>študijn</w:t>
      </w:r>
      <w:r w:rsidR="00F31273" w:rsidRPr="00FA224E">
        <w:rPr>
          <w:rFonts w:ascii="Times New Roman" w:hAnsi="Times New Roman" w:cs="Times New Roman"/>
          <w:iCs/>
          <w:sz w:val="24"/>
          <w:szCs w:val="24"/>
        </w:rPr>
        <w:t>é</w:t>
      </w:r>
      <w:r w:rsidRPr="00FA224E">
        <w:rPr>
          <w:rFonts w:ascii="Times New Roman" w:hAnsi="Times New Roman" w:cs="Times New Roman"/>
          <w:iCs/>
          <w:sz w:val="24"/>
          <w:szCs w:val="24"/>
        </w:rPr>
        <w:t xml:space="preserve"> </w:t>
      </w:r>
      <w:r w:rsidR="004D3F71" w:rsidRPr="00FA224E">
        <w:rPr>
          <w:rFonts w:ascii="Times New Roman" w:hAnsi="Times New Roman" w:cs="Times New Roman"/>
          <w:iCs/>
          <w:sz w:val="24"/>
          <w:szCs w:val="24"/>
        </w:rPr>
        <w:t>plán</w:t>
      </w:r>
      <w:r w:rsidRPr="00FA224E">
        <w:rPr>
          <w:rFonts w:ascii="Times New Roman" w:hAnsi="Times New Roman" w:cs="Times New Roman"/>
          <w:iCs/>
          <w:sz w:val="24"/>
          <w:szCs w:val="24"/>
        </w:rPr>
        <w:t>y pre jednotlivé cesty v</w:t>
      </w:r>
      <w:r w:rsidR="00631293" w:rsidRPr="00FA224E">
        <w:rPr>
          <w:rFonts w:ascii="Times New Roman" w:hAnsi="Times New Roman" w:cs="Times New Roman"/>
          <w:iCs/>
          <w:sz w:val="24"/>
          <w:szCs w:val="24"/>
        </w:rPr>
        <w:t> </w:t>
      </w:r>
      <w:r w:rsidRPr="00FA224E">
        <w:rPr>
          <w:rFonts w:ascii="Times New Roman" w:hAnsi="Times New Roman" w:cs="Times New Roman"/>
          <w:iCs/>
          <w:sz w:val="24"/>
          <w:szCs w:val="24"/>
        </w:rPr>
        <w:t>štúdiu</w:t>
      </w:r>
      <w:r w:rsidR="00343591" w:rsidRPr="00FA224E">
        <w:rPr>
          <w:rFonts w:ascii="Times New Roman" w:hAnsi="Times New Roman" w:cs="Times New Roman"/>
          <w:iCs/>
          <w:sz w:val="24"/>
          <w:szCs w:val="24"/>
        </w:rPr>
        <w:t>:</w:t>
      </w:r>
    </w:p>
    <w:p w14:paraId="53BC49D3" w14:textId="77777777" w:rsidR="00563C13" w:rsidRPr="00FA224E" w:rsidRDefault="00563C13">
      <w:pPr>
        <w:pStyle w:val="Odsekzoznamu"/>
        <w:autoSpaceDE w:val="0"/>
        <w:autoSpaceDN w:val="0"/>
        <w:adjustRightInd w:val="0"/>
        <w:spacing w:after="0" w:line="240" w:lineRule="auto"/>
        <w:ind w:left="360"/>
        <w:rPr>
          <w:rFonts w:ascii="Times New Roman" w:hAnsi="Times New Roman" w:cs="Times New Roman"/>
          <w:b/>
          <w:bCs/>
          <w:sz w:val="24"/>
          <w:szCs w:val="24"/>
        </w:rPr>
      </w:pPr>
    </w:p>
    <w:p w14:paraId="740085A7" w14:textId="69B6DC54" w:rsidR="00C1271E" w:rsidRPr="00FA224E" w:rsidRDefault="00C1271E">
      <w:pPr>
        <w:pStyle w:val="Odsekzoznamu"/>
        <w:autoSpaceDE w:val="0"/>
        <w:autoSpaceDN w:val="0"/>
        <w:adjustRightInd w:val="0"/>
        <w:spacing w:after="0" w:line="240" w:lineRule="auto"/>
        <w:ind w:left="360"/>
        <w:rPr>
          <w:rFonts w:ascii="Times New Roman" w:hAnsi="Times New Roman" w:cs="Times New Roman"/>
          <w:b/>
          <w:bCs/>
          <w:sz w:val="24"/>
          <w:szCs w:val="24"/>
        </w:rPr>
      </w:pPr>
      <w:r w:rsidRPr="00FA224E">
        <w:rPr>
          <w:rFonts w:ascii="Times New Roman" w:hAnsi="Times New Roman" w:cs="Times New Roman"/>
          <w:b/>
          <w:bCs/>
          <w:sz w:val="24"/>
          <w:szCs w:val="24"/>
        </w:rPr>
        <w:t>Študijná časť</w:t>
      </w:r>
      <w:r w:rsidRPr="00FA224E">
        <w:rPr>
          <w:rFonts w:ascii="Times New Roman" w:hAnsi="Times New Roman" w:cs="Times New Roman"/>
          <w:sz w:val="24"/>
          <w:szCs w:val="24"/>
        </w:rPr>
        <w:t xml:space="preserve"> </w:t>
      </w:r>
      <w:r w:rsidRPr="00FA224E">
        <w:rPr>
          <w:rFonts w:ascii="Times New Roman" w:hAnsi="Times New Roman" w:cs="Times New Roman"/>
          <w:b/>
          <w:bCs/>
          <w:sz w:val="24"/>
          <w:szCs w:val="24"/>
        </w:rPr>
        <w:t>programu</w:t>
      </w:r>
      <w:r w:rsidR="00E21AB0" w:rsidRPr="00FA224E">
        <w:rPr>
          <w:rFonts w:ascii="Times New Roman" w:hAnsi="Times New Roman" w:cs="Times New Roman"/>
          <w:b/>
          <w:bCs/>
          <w:sz w:val="24"/>
          <w:szCs w:val="24"/>
        </w:rPr>
        <w:t xml:space="preserve"> </w:t>
      </w:r>
      <w:r w:rsidR="00563C13" w:rsidRPr="00FA224E">
        <w:rPr>
          <w:rFonts w:ascii="Times New Roman" w:hAnsi="Times New Roman" w:cs="Times New Roman"/>
          <w:bCs/>
          <w:sz w:val="24"/>
          <w:szCs w:val="24"/>
        </w:rPr>
        <w:t>(40 kreditov)</w:t>
      </w:r>
    </w:p>
    <w:p w14:paraId="0F3F5065" w14:textId="77777777" w:rsidR="00563C13" w:rsidRPr="00FA224E" w:rsidRDefault="00563C13">
      <w:pPr>
        <w:pStyle w:val="Odsekzoznamu"/>
        <w:autoSpaceDE w:val="0"/>
        <w:autoSpaceDN w:val="0"/>
        <w:adjustRightInd w:val="0"/>
        <w:spacing w:after="0" w:line="240" w:lineRule="auto"/>
        <w:ind w:left="360"/>
        <w:rPr>
          <w:rFonts w:ascii="Times New Roman" w:hAnsi="Times New Roman" w:cs="Times New Roman"/>
          <w:b/>
          <w:bCs/>
          <w:sz w:val="24"/>
          <w:szCs w:val="24"/>
        </w:rPr>
      </w:pPr>
    </w:p>
    <w:p w14:paraId="7D760B8E" w14:textId="6914BDB4" w:rsidR="00674B0C" w:rsidRPr="00FA224E" w:rsidRDefault="00C1271E">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b/>
          <w:bCs/>
          <w:sz w:val="24"/>
          <w:szCs w:val="24"/>
        </w:rPr>
        <w:t xml:space="preserve">Povinné predmety </w:t>
      </w:r>
      <w:r w:rsidRPr="00FA224E">
        <w:rPr>
          <w:rFonts w:ascii="Times New Roman" w:hAnsi="Times New Roman" w:cs="Times New Roman"/>
          <w:sz w:val="24"/>
          <w:szCs w:val="24"/>
        </w:rPr>
        <w:t>(3</w:t>
      </w:r>
      <w:r w:rsidR="00563C13" w:rsidRPr="00FA224E">
        <w:rPr>
          <w:rFonts w:ascii="Times New Roman" w:hAnsi="Times New Roman" w:cs="Times New Roman"/>
          <w:sz w:val="24"/>
          <w:szCs w:val="24"/>
        </w:rPr>
        <w:t xml:space="preserve"> </w:t>
      </w:r>
      <w:r w:rsidRPr="00FA224E">
        <w:rPr>
          <w:rFonts w:ascii="Times New Roman" w:hAnsi="Times New Roman" w:cs="Times New Roman"/>
          <w:sz w:val="24"/>
          <w:szCs w:val="24"/>
        </w:rPr>
        <w:t>x</w:t>
      </w:r>
      <w:r w:rsidR="00563C13" w:rsidRPr="00FA224E">
        <w:rPr>
          <w:rFonts w:ascii="Times New Roman" w:hAnsi="Times New Roman" w:cs="Times New Roman"/>
          <w:sz w:val="24"/>
          <w:szCs w:val="24"/>
        </w:rPr>
        <w:t xml:space="preserve"> </w:t>
      </w:r>
      <w:r w:rsidRPr="00FA224E">
        <w:rPr>
          <w:rFonts w:ascii="Times New Roman" w:hAnsi="Times New Roman" w:cs="Times New Roman"/>
          <w:sz w:val="24"/>
          <w:szCs w:val="24"/>
        </w:rPr>
        <w:t>5 kreditov)</w:t>
      </w:r>
      <w:r w:rsidR="00D22CA8" w:rsidRPr="00FA224E">
        <w:rPr>
          <w:rFonts w:ascii="Times New Roman" w:hAnsi="Times New Roman" w:cs="Times New Roman"/>
          <w:sz w:val="24"/>
          <w:szCs w:val="24"/>
        </w:rPr>
        <w:t>:</w:t>
      </w:r>
    </w:p>
    <w:p w14:paraId="09FBDCC9" w14:textId="5D39AECD" w:rsidR="00674B0C" w:rsidRPr="00FA224E" w:rsidRDefault="00674B0C">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Interpretačné rámce umenia </w:t>
      </w:r>
      <w:r w:rsidR="00D22CA8" w:rsidRPr="00FA224E">
        <w:rPr>
          <w:rFonts w:ascii="Times New Roman" w:hAnsi="Times New Roman" w:cs="Times New Roman"/>
          <w:sz w:val="24"/>
          <w:szCs w:val="24"/>
        </w:rPr>
        <w:t>(</w:t>
      </w:r>
      <w:r w:rsidRPr="00FA224E">
        <w:rPr>
          <w:rFonts w:ascii="Times New Roman" w:hAnsi="Times New Roman" w:cs="Times New Roman"/>
          <w:sz w:val="24"/>
          <w:szCs w:val="24"/>
        </w:rPr>
        <w:t>P. Michalovič</w:t>
      </w:r>
      <w:r w:rsidR="00D22CA8" w:rsidRPr="00FA224E">
        <w:rPr>
          <w:rFonts w:ascii="Times New Roman" w:hAnsi="Times New Roman" w:cs="Times New Roman"/>
          <w:sz w:val="24"/>
          <w:szCs w:val="24"/>
        </w:rPr>
        <w:t>)</w:t>
      </w:r>
      <w:r w:rsidRPr="00FA224E">
        <w:rPr>
          <w:rFonts w:ascii="Times New Roman" w:hAnsi="Times New Roman" w:cs="Times New Roman"/>
          <w:sz w:val="24"/>
          <w:szCs w:val="24"/>
        </w:rPr>
        <w:t>, 1/Z</w:t>
      </w:r>
    </w:p>
    <w:p w14:paraId="3FE7FB55" w14:textId="155D266F" w:rsidR="00AA3BAB" w:rsidRPr="00FA224E" w:rsidRDefault="00674B0C">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Umenovedné štúdiá 1 </w:t>
      </w:r>
      <w:r w:rsidR="00D22CA8" w:rsidRPr="00FA224E">
        <w:rPr>
          <w:rFonts w:ascii="Times New Roman" w:hAnsi="Times New Roman" w:cs="Times New Roman"/>
          <w:sz w:val="24"/>
          <w:szCs w:val="24"/>
        </w:rPr>
        <w:t>(</w:t>
      </w:r>
      <w:r w:rsidRPr="00FA224E">
        <w:rPr>
          <w:rFonts w:ascii="Times New Roman" w:hAnsi="Times New Roman" w:cs="Times New Roman"/>
          <w:sz w:val="24"/>
          <w:szCs w:val="24"/>
        </w:rPr>
        <w:t xml:space="preserve">M. Babiak, D. Bořutová, J. Hamar, </w:t>
      </w:r>
      <w:r w:rsidR="00D22CA8" w:rsidRPr="00FA224E">
        <w:rPr>
          <w:rFonts w:ascii="Times New Roman" w:hAnsi="Times New Roman" w:cs="Times New Roman"/>
          <w:sz w:val="24"/>
          <w:szCs w:val="24"/>
        </w:rPr>
        <w:t>I</w:t>
      </w:r>
      <w:r w:rsidRPr="00FA224E">
        <w:rPr>
          <w:rFonts w:ascii="Times New Roman" w:hAnsi="Times New Roman" w:cs="Times New Roman"/>
          <w:sz w:val="24"/>
          <w:szCs w:val="24"/>
        </w:rPr>
        <w:t>. Kajanová</w:t>
      </w:r>
      <w:r w:rsidR="00D22CA8" w:rsidRPr="00FA224E">
        <w:rPr>
          <w:rFonts w:ascii="Times New Roman" w:hAnsi="Times New Roman" w:cs="Times New Roman"/>
          <w:sz w:val="24"/>
          <w:szCs w:val="24"/>
        </w:rPr>
        <w:t>)</w:t>
      </w:r>
      <w:r w:rsidR="00AA3BAB" w:rsidRPr="00FA224E">
        <w:rPr>
          <w:rFonts w:ascii="Times New Roman" w:hAnsi="Times New Roman" w:cs="Times New Roman"/>
          <w:sz w:val="24"/>
          <w:szCs w:val="24"/>
        </w:rPr>
        <w:t>,</w:t>
      </w:r>
      <w:r w:rsidR="00E21AB0" w:rsidRPr="00FA224E">
        <w:rPr>
          <w:rFonts w:ascii="Times New Roman" w:hAnsi="Times New Roman" w:cs="Times New Roman"/>
          <w:sz w:val="24"/>
          <w:szCs w:val="24"/>
        </w:rPr>
        <w:t xml:space="preserve"> </w:t>
      </w:r>
      <w:r w:rsidRPr="00FA224E">
        <w:rPr>
          <w:rFonts w:ascii="Times New Roman" w:hAnsi="Times New Roman" w:cs="Times New Roman"/>
          <w:sz w:val="24"/>
          <w:szCs w:val="24"/>
        </w:rPr>
        <w:t>2/Z</w:t>
      </w:r>
    </w:p>
    <w:p w14:paraId="4A390A92" w14:textId="1682F98E" w:rsidR="00674B0C" w:rsidRPr="00FA224E" w:rsidRDefault="00674B0C">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Umenovedné štúdiá 2 </w:t>
      </w:r>
      <w:r w:rsidR="00D22CA8" w:rsidRPr="00FA224E">
        <w:rPr>
          <w:rFonts w:ascii="Times New Roman" w:hAnsi="Times New Roman" w:cs="Times New Roman"/>
          <w:sz w:val="24"/>
          <w:szCs w:val="24"/>
        </w:rPr>
        <w:t>(</w:t>
      </w:r>
      <w:r w:rsidRPr="00FA224E">
        <w:rPr>
          <w:rFonts w:ascii="Times New Roman" w:hAnsi="Times New Roman" w:cs="Times New Roman"/>
          <w:sz w:val="24"/>
          <w:szCs w:val="24"/>
        </w:rPr>
        <w:t>J. Bartová, K. Kolbiarz Chmelinová,</w:t>
      </w:r>
      <w:r w:rsidR="00E21AB0" w:rsidRPr="00FA224E">
        <w:rPr>
          <w:rFonts w:ascii="Times New Roman" w:hAnsi="Times New Roman" w:cs="Times New Roman"/>
          <w:sz w:val="24"/>
          <w:szCs w:val="24"/>
        </w:rPr>
        <w:t xml:space="preserve"> </w:t>
      </w:r>
      <w:r w:rsidRPr="00FA224E">
        <w:rPr>
          <w:rFonts w:ascii="Times New Roman" w:hAnsi="Times New Roman" w:cs="Times New Roman"/>
          <w:sz w:val="24"/>
          <w:szCs w:val="24"/>
        </w:rPr>
        <w:t>P. Michalovič, V. Zvara</w:t>
      </w:r>
      <w:r w:rsidR="00D22CA8" w:rsidRPr="00FA224E">
        <w:rPr>
          <w:rFonts w:ascii="Times New Roman" w:hAnsi="Times New Roman" w:cs="Times New Roman"/>
          <w:sz w:val="24"/>
          <w:szCs w:val="24"/>
        </w:rPr>
        <w:t>)</w:t>
      </w:r>
      <w:r w:rsidR="00AA3BAB" w:rsidRPr="00FA224E">
        <w:rPr>
          <w:rFonts w:ascii="Times New Roman" w:hAnsi="Times New Roman" w:cs="Times New Roman"/>
          <w:sz w:val="24"/>
          <w:szCs w:val="24"/>
        </w:rPr>
        <w:t>,</w:t>
      </w:r>
      <w:r w:rsidRPr="00FA224E">
        <w:rPr>
          <w:rFonts w:ascii="Times New Roman" w:hAnsi="Times New Roman" w:cs="Times New Roman"/>
          <w:sz w:val="24"/>
          <w:szCs w:val="24"/>
        </w:rPr>
        <w:t xml:space="preserve"> 2/L</w:t>
      </w:r>
    </w:p>
    <w:p w14:paraId="2EFCFF71" w14:textId="77777777" w:rsidR="00D77622" w:rsidRPr="00FA224E" w:rsidRDefault="00D77622">
      <w:pPr>
        <w:pStyle w:val="Odsekzoznamu"/>
        <w:autoSpaceDE w:val="0"/>
        <w:autoSpaceDN w:val="0"/>
        <w:adjustRightInd w:val="0"/>
        <w:spacing w:after="0" w:line="240" w:lineRule="auto"/>
        <w:ind w:left="360"/>
        <w:rPr>
          <w:rFonts w:ascii="Times New Roman" w:hAnsi="Times New Roman" w:cs="Times New Roman"/>
          <w:b/>
          <w:bCs/>
          <w:sz w:val="24"/>
          <w:szCs w:val="24"/>
        </w:rPr>
      </w:pPr>
    </w:p>
    <w:p w14:paraId="2F5FDDC4" w14:textId="39AC7A54" w:rsidR="00EB5B0E" w:rsidRPr="00FA224E" w:rsidRDefault="00674B0C">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b/>
          <w:bCs/>
          <w:sz w:val="24"/>
          <w:szCs w:val="24"/>
        </w:rPr>
        <w:t>Povinne voliteľné predmety</w:t>
      </w:r>
      <w:r w:rsidRPr="00FA224E">
        <w:rPr>
          <w:rFonts w:ascii="Times New Roman" w:hAnsi="Times New Roman" w:cs="Times New Roman"/>
          <w:sz w:val="24"/>
          <w:szCs w:val="24"/>
        </w:rPr>
        <w:t xml:space="preserve"> (min. 4</w:t>
      </w:r>
      <w:r w:rsidR="00D77622" w:rsidRPr="00FA224E">
        <w:rPr>
          <w:rFonts w:ascii="Times New Roman" w:hAnsi="Times New Roman" w:cs="Times New Roman"/>
          <w:sz w:val="24"/>
          <w:szCs w:val="24"/>
        </w:rPr>
        <w:t xml:space="preserve"> </w:t>
      </w:r>
      <w:r w:rsidRPr="00FA224E">
        <w:rPr>
          <w:rFonts w:ascii="Times New Roman" w:hAnsi="Times New Roman" w:cs="Times New Roman"/>
          <w:sz w:val="24"/>
          <w:szCs w:val="24"/>
        </w:rPr>
        <w:t>x</w:t>
      </w:r>
      <w:r w:rsidR="00D77622" w:rsidRPr="00FA224E">
        <w:rPr>
          <w:rFonts w:ascii="Times New Roman" w:hAnsi="Times New Roman" w:cs="Times New Roman"/>
          <w:sz w:val="24"/>
          <w:szCs w:val="24"/>
        </w:rPr>
        <w:t xml:space="preserve"> </w:t>
      </w:r>
      <w:r w:rsidRPr="00FA224E">
        <w:rPr>
          <w:rFonts w:ascii="Times New Roman" w:hAnsi="Times New Roman" w:cs="Times New Roman"/>
          <w:sz w:val="24"/>
          <w:szCs w:val="24"/>
        </w:rPr>
        <w:t>5</w:t>
      </w:r>
      <w:r w:rsidR="00D77622" w:rsidRPr="00FA224E">
        <w:rPr>
          <w:rFonts w:ascii="Times New Roman" w:hAnsi="Times New Roman" w:cs="Times New Roman"/>
          <w:sz w:val="24"/>
          <w:szCs w:val="24"/>
        </w:rPr>
        <w:t xml:space="preserve"> kreditov</w:t>
      </w:r>
      <w:r w:rsidRPr="00FA224E">
        <w:rPr>
          <w:rFonts w:ascii="Times New Roman" w:hAnsi="Times New Roman" w:cs="Times New Roman"/>
          <w:sz w:val="24"/>
          <w:szCs w:val="24"/>
        </w:rPr>
        <w:t>)</w:t>
      </w:r>
    </w:p>
    <w:p w14:paraId="52D469B8" w14:textId="179C04A7" w:rsidR="00D77622" w:rsidRPr="00FA224E" w:rsidRDefault="00D7762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Špeciálna prednáška z estetiky 1 – Obraz, slovo, zvuk (M. Babiak, J. Hamar, P. Michalovič), 1/Z</w:t>
      </w:r>
    </w:p>
    <w:p w14:paraId="39E8AB16" w14:textId="77777777" w:rsidR="00D77622" w:rsidRPr="00FA224E" w:rsidRDefault="00D7762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Špeciálna prednáška z estetiky 2 – Gesto, reč, akcia (M. Babiak, J. Hamar, P. Michalovič), 1/L</w:t>
      </w:r>
    </w:p>
    <w:p w14:paraId="776C0F8F" w14:textId="77777777" w:rsidR="00926B3A" w:rsidRPr="00FA224E" w:rsidRDefault="00926B3A">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Doktorandský estetický seminár 1 (M. Babiak, J. Hamar, P. Michalovič), 2/Z</w:t>
      </w:r>
    </w:p>
    <w:p w14:paraId="079DCECC" w14:textId="77777777" w:rsidR="00926B3A" w:rsidRPr="00FA224E" w:rsidRDefault="00926B3A">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Doktorandský estetický seminár 2 (M. Babiak, J. Hamar, P. Michalovič), 2/L</w:t>
      </w:r>
    </w:p>
    <w:p w14:paraId="6FD22B76" w14:textId="5374FF54" w:rsidR="00926B3A" w:rsidRPr="00FA224E" w:rsidRDefault="00926B3A">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Špeciálny doktorandský </w:t>
      </w:r>
      <w:r w:rsidR="00D77622" w:rsidRPr="00FA224E">
        <w:rPr>
          <w:rFonts w:ascii="Times New Roman" w:hAnsi="Times New Roman" w:cs="Times New Roman"/>
          <w:sz w:val="24"/>
          <w:szCs w:val="24"/>
        </w:rPr>
        <w:t xml:space="preserve">estetický </w:t>
      </w:r>
      <w:r w:rsidRPr="00FA224E">
        <w:rPr>
          <w:rFonts w:ascii="Times New Roman" w:hAnsi="Times New Roman" w:cs="Times New Roman"/>
          <w:sz w:val="24"/>
          <w:szCs w:val="24"/>
        </w:rPr>
        <w:t>seminár 1 (M. Babiak, J. Hamar, P. Michalovič), 3/Z</w:t>
      </w:r>
    </w:p>
    <w:p w14:paraId="6CDA5389" w14:textId="2E39229E" w:rsidR="00926B3A" w:rsidRPr="00FA224E" w:rsidRDefault="00926B3A">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Špeciálny doktorandský </w:t>
      </w:r>
      <w:r w:rsidR="00D77622" w:rsidRPr="00FA224E">
        <w:rPr>
          <w:rFonts w:ascii="Times New Roman" w:hAnsi="Times New Roman" w:cs="Times New Roman"/>
          <w:sz w:val="24"/>
          <w:szCs w:val="24"/>
        </w:rPr>
        <w:t xml:space="preserve">estetický </w:t>
      </w:r>
      <w:r w:rsidRPr="00FA224E">
        <w:rPr>
          <w:rFonts w:ascii="Times New Roman" w:hAnsi="Times New Roman" w:cs="Times New Roman"/>
          <w:sz w:val="24"/>
          <w:szCs w:val="24"/>
        </w:rPr>
        <w:t>seminár 2 (M. Babiak, J. Hamar, P. Michalovič), 3/L</w:t>
      </w:r>
    </w:p>
    <w:p w14:paraId="0841E060" w14:textId="5C930475" w:rsidR="00EB5B0E" w:rsidRPr="00FA224E" w:rsidRDefault="00674B0C">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Metodológia muzikológie </w:t>
      </w:r>
      <w:r w:rsidR="00D22CA8" w:rsidRPr="00FA224E">
        <w:rPr>
          <w:rFonts w:ascii="Times New Roman" w:hAnsi="Times New Roman" w:cs="Times New Roman"/>
          <w:sz w:val="24"/>
          <w:szCs w:val="24"/>
        </w:rPr>
        <w:t>(</w:t>
      </w:r>
      <w:r w:rsidRPr="00FA224E">
        <w:rPr>
          <w:rFonts w:ascii="Times New Roman" w:hAnsi="Times New Roman" w:cs="Times New Roman"/>
          <w:sz w:val="24"/>
          <w:szCs w:val="24"/>
        </w:rPr>
        <w:t>J. Bartová, Y. Kajanová, M. Hulková</w:t>
      </w:r>
      <w:r w:rsidR="000E3B0D" w:rsidRPr="00FA224E">
        <w:rPr>
          <w:rFonts w:ascii="Times New Roman" w:hAnsi="Times New Roman" w:cs="Times New Roman"/>
          <w:sz w:val="24"/>
          <w:szCs w:val="24"/>
        </w:rPr>
        <w:t>)</w:t>
      </w:r>
      <w:r w:rsidRPr="00FA224E">
        <w:rPr>
          <w:rFonts w:ascii="Times New Roman" w:hAnsi="Times New Roman" w:cs="Times New Roman"/>
          <w:sz w:val="24"/>
          <w:szCs w:val="24"/>
        </w:rPr>
        <w:t xml:space="preserve"> 1/Z </w:t>
      </w:r>
    </w:p>
    <w:p w14:paraId="262C9389" w14:textId="4462C224" w:rsidR="00163336" w:rsidRPr="00FA224E" w:rsidRDefault="00163336">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Špeciálna prednáška z muzikológie 1 – Historická interpretácia hudobného diela (J. Bartová, M. Hulková, V. Zvara), </w:t>
      </w:r>
      <w:r w:rsidR="00D77622" w:rsidRPr="00FA224E">
        <w:rPr>
          <w:rFonts w:ascii="Times New Roman" w:hAnsi="Times New Roman" w:cs="Times New Roman"/>
          <w:sz w:val="24"/>
          <w:szCs w:val="24"/>
        </w:rPr>
        <w:t>1</w:t>
      </w:r>
      <w:r w:rsidRPr="00FA224E">
        <w:rPr>
          <w:rFonts w:ascii="Times New Roman" w:hAnsi="Times New Roman" w:cs="Times New Roman"/>
          <w:sz w:val="24"/>
          <w:szCs w:val="24"/>
        </w:rPr>
        <w:t>/L</w:t>
      </w:r>
      <w:r w:rsidR="00E21307" w:rsidRPr="00FA224E">
        <w:rPr>
          <w:rFonts w:ascii="Times New Roman" w:hAnsi="Times New Roman" w:cs="Times New Roman"/>
          <w:sz w:val="24"/>
          <w:szCs w:val="24"/>
        </w:rPr>
        <w:t xml:space="preserve"> </w:t>
      </w:r>
    </w:p>
    <w:p w14:paraId="1724ADC9" w14:textId="57B5F06B" w:rsidR="00163336" w:rsidRPr="00FA224E" w:rsidRDefault="00163336">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Špeciálna prednáška z muzikológie 2 – Analýza hudobného diela (J. Bartová, I. Kajanová, V. Zvara), 2/Z</w:t>
      </w:r>
    </w:p>
    <w:p w14:paraId="3C057F61" w14:textId="3F21CEF8" w:rsidR="00EB5B0E" w:rsidRPr="00FA224E" w:rsidRDefault="00674B0C">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Doktorandský muzikologický seminár 1 </w:t>
      </w:r>
      <w:r w:rsidR="00D22CA8" w:rsidRPr="00FA224E">
        <w:rPr>
          <w:rFonts w:ascii="Times New Roman" w:hAnsi="Times New Roman" w:cs="Times New Roman"/>
          <w:sz w:val="24"/>
          <w:szCs w:val="24"/>
        </w:rPr>
        <w:t>(</w:t>
      </w:r>
      <w:r w:rsidRPr="00FA224E">
        <w:rPr>
          <w:rFonts w:ascii="Times New Roman" w:hAnsi="Times New Roman" w:cs="Times New Roman"/>
          <w:sz w:val="24"/>
          <w:szCs w:val="24"/>
        </w:rPr>
        <w:t xml:space="preserve">J. Bartová, </w:t>
      </w:r>
      <w:r w:rsidR="00D22CA8" w:rsidRPr="00FA224E">
        <w:rPr>
          <w:rFonts w:ascii="Times New Roman" w:hAnsi="Times New Roman" w:cs="Times New Roman"/>
          <w:sz w:val="24"/>
          <w:szCs w:val="24"/>
        </w:rPr>
        <w:t>I</w:t>
      </w:r>
      <w:r w:rsidRPr="00FA224E">
        <w:rPr>
          <w:rFonts w:ascii="Times New Roman" w:hAnsi="Times New Roman" w:cs="Times New Roman"/>
          <w:sz w:val="24"/>
          <w:szCs w:val="24"/>
        </w:rPr>
        <w:t>. Kajanová, M. Hulková, V. Zvara</w:t>
      </w:r>
      <w:r w:rsidR="00D22CA8" w:rsidRPr="00FA224E">
        <w:rPr>
          <w:rFonts w:ascii="Times New Roman" w:hAnsi="Times New Roman" w:cs="Times New Roman"/>
          <w:sz w:val="24"/>
          <w:szCs w:val="24"/>
        </w:rPr>
        <w:t xml:space="preserve">), </w:t>
      </w:r>
      <w:r w:rsidRPr="00FA224E">
        <w:rPr>
          <w:rFonts w:ascii="Times New Roman" w:hAnsi="Times New Roman" w:cs="Times New Roman"/>
          <w:sz w:val="24"/>
          <w:szCs w:val="24"/>
        </w:rPr>
        <w:t>2/</w:t>
      </w:r>
      <w:r w:rsidR="00EB5B0E" w:rsidRPr="00FA224E">
        <w:rPr>
          <w:rFonts w:ascii="Times New Roman" w:hAnsi="Times New Roman" w:cs="Times New Roman"/>
          <w:sz w:val="24"/>
          <w:szCs w:val="24"/>
        </w:rPr>
        <w:t>Z</w:t>
      </w:r>
    </w:p>
    <w:p w14:paraId="4A5DDA06" w14:textId="2151B8CB" w:rsidR="00EB5B0E" w:rsidRPr="00FA224E" w:rsidRDefault="00674B0C">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Doktorandský muzikologický seminár 2 </w:t>
      </w:r>
      <w:r w:rsidR="00D22CA8" w:rsidRPr="00FA224E">
        <w:rPr>
          <w:rFonts w:ascii="Times New Roman" w:hAnsi="Times New Roman" w:cs="Times New Roman"/>
          <w:sz w:val="24"/>
          <w:szCs w:val="24"/>
        </w:rPr>
        <w:t>(</w:t>
      </w:r>
      <w:r w:rsidRPr="00FA224E">
        <w:rPr>
          <w:rFonts w:ascii="Times New Roman" w:hAnsi="Times New Roman" w:cs="Times New Roman"/>
          <w:sz w:val="24"/>
          <w:szCs w:val="24"/>
        </w:rPr>
        <w:t>J. Bartová, M. Hulková, I. Kajanová, V. Zvara</w:t>
      </w:r>
      <w:r w:rsidR="00D22CA8" w:rsidRPr="00FA224E">
        <w:rPr>
          <w:rFonts w:ascii="Times New Roman" w:hAnsi="Times New Roman" w:cs="Times New Roman"/>
          <w:sz w:val="24"/>
          <w:szCs w:val="24"/>
        </w:rPr>
        <w:t xml:space="preserve">), </w:t>
      </w:r>
      <w:r w:rsidRPr="00FA224E">
        <w:rPr>
          <w:rFonts w:ascii="Times New Roman" w:hAnsi="Times New Roman" w:cs="Times New Roman"/>
          <w:sz w:val="24"/>
          <w:szCs w:val="24"/>
        </w:rPr>
        <w:t>2/L</w:t>
      </w:r>
    </w:p>
    <w:p w14:paraId="7F883431" w14:textId="0805ACF9" w:rsidR="00EB5B0E" w:rsidRPr="00FA224E" w:rsidRDefault="00EB5B0E">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Špeciálny doktorandský </w:t>
      </w:r>
      <w:r w:rsidR="00D77622" w:rsidRPr="00FA224E">
        <w:rPr>
          <w:rFonts w:ascii="Times New Roman" w:hAnsi="Times New Roman" w:cs="Times New Roman"/>
          <w:sz w:val="24"/>
          <w:szCs w:val="24"/>
        </w:rPr>
        <w:t xml:space="preserve">muzikologický </w:t>
      </w:r>
      <w:r w:rsidRPr="00FA224E">
        <w:rPr>
          <w:rFonts w:ascii="Times New Roman" w:hAnsi="Times New Roman" w:cs="Times New Roman"/>
          <w:sz w:val="24"/>
          <w:szCs w:val="24"/>
        </w:rPr>
        <w:t xml:space="preserve">seminár 1 </w:t>
      </w:r>
      <w:r w:rsidR="00163336" w:rsidRPr="00FA224E">
        <w:rPr>
          <w:rFonts w:ascii="Times New Roman" w:hAnsi="Times New Roman" w:cs="Times New Roman"/>
          <w:sz w:val="24"/>
          <w:szCs w:val="24"/>
        </w:rPr>
        <w:t>(</w:t>
      </w:r>
      <w:r w:rsidRPr="00FA224E">
        <w:rPr>
          <w:rFonts w:ascii="Times New Roman" w:hAnsi="Times New Roman" w:cs="Times New Roman"/>
          <w:sz w:val="24"/>
          <w:szCs w:val="24"/>
        </w:rPr>
        <w:t>J. Bartová, M. Hulková, I. Kajanová, V. Zvara</w:t>
      </w:r>
      <w:r w:rsidR="00163336" w:rsidRPr="00FA224E">
        <w:rPr>
          <w:rFonts w:ascii="Times New Roman" w:hAnsi="Times New Roman" w:cs="Times New Roman"/>
          <w:sz w:val="24"/>
          <w:szCs w:val="24"/>
        </w:rPr>
        <w:t>)</w:t>
      </w:r>
      <w:r w:rsidRPr="00FA224E">
        <w:rPr>
          <w:rFonts w:ascii="Times New Roman" w:hAnsi="Times New Roman" w:cs="Times New Roman"/>
          <w:sz w:val="24"/>
          <w:szCs w:val="24"/>
        </w:rPr>
        <w:t>, 3/Z</w:t>
      </w:r>
    </w:p>
    <w:p w14:paraId="1748F48A" w14:textId="38942D21" w:rsidR="00EB5B0E" w:rsidRPr="00FA224E" w:rsidRDefault="00EB5B0E">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Špeciálny doktorandský </w:t>
      </w:r>
      <w:r w:rsidR="00D77622" w:rsidRPr="00FA224E">
        <w:rPr>
          <w:rFonts w:ascii="Times New Roman" w:hAnsi="Times New Roman" w:cs="Times New Roman"/>
          <w:sz w:val="24"/>
          <w:szCs w:val="24"/>
        </w:rPr>
        <w:t xml:space="preserve">muzikologický </w:t>
      </w:r>
      <w:r w:rsidRPr="00FA224E">
        <w:rPr>
          <w:rFonts w:ascii="Times New Roman" w:hAnsi="Times New Roman" w:cs="Times New Roman"/>
          <w:sz w:val="24"/>
          <w:szCs w:val="24"/>
        </w:rPr>
        <w:t xml:space="preserve">seminár 2 </w:t>
      </w:r>
      <w:r w:rsidR="00163336" w:rsidRPr="00FA224E">
        <w:rPr>
          <w:rFonts w:ascii="Times New Roman" w:hAnsi="Times New Roman" w:cs="Times New Roman"/>
          <w:sz w:val="24"/>
          <w:szCs w:val="24"/>
        </w:rPr>
        <w:t>(</w:t>
      </w:r>
      <w:r w:rsidRPr="00FA224E">
        <w:rPr>
          <w:rFonts w:ascii="Times New Roman" w:hAnsi="Times New Roman" w:cs="Times New Roman"/>
          <w:sz w:val="24"/>
          <w:szCs w:val="24"/>
        </w:rPr>
        <w:t>J. Bartová, M. Hulková, I. Kajanová, V. Zvara</w:t>
      </w:r>
      <w:r w:rsidR="00163336" w:rsidRPr="00FA224E">
        <w:rPr>
          <w:rFonts w:ascii="Times New Roman" w:hAnsi="Times New Roman" w:cs="Times New Roman"/>
          <w:sz w:val="24"/>
          <w:szCs w:val="24"/>
        </w:rPr>
        <w:t>)</w:t>
      </w:r>
      <w:r w:rsidRPr="00FA224E">
        <w:rPr>
          <w:rFonts w:ascii="Times New Roman" w:hAnsi="Times New Roman" w:cs="Times New Roman"/>
          <w:sz w:val="24"/>
          <w:szCs w:val="24"/>
        </w:rPr>
        <w:t>, 3</w:t>
      </w:r>
      <w:r w:rsidR="00D77622" w:rsidRPr="00FA224E">
        <w:rPr>
          <w:rFonts w:ascii="Times New Roman" w:hAnsi="Times New Roman" w:cs="Times New Roman"/>
          <w:sz w:val="24"/>
          <w:szCs w:val="24"/>
        </w:rPr>
        <w:t>/</w:t>
      </w:r>
      <w:r w:rsidRPr="00FA224E">
        <w:rPr>
          <w:rFonts w:ascii="Times New Roman" w:hAnsi="Times New Roman" w:cs="Times New Roman"/>
          <w:sz w:val="24"/>
          <w:szCs w:val="24"/>
        </w:rPr>
        <w:t>L</w:t>
      </w:r>
    </w:p>
    <w:p w14:paraId="127F35F5" w14:textId="7575F74D" w:rsidR="00D77622" w:rsidRPr="00FA224E" w:rsidRDefault="00D7762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Špeciálna prednáška z dejín a teórie výtvarného umenia 1 – Kritické pojmy dejín umenia 1 (K. Kolbiarz Chmelinová), 1/Z</w:t>
      </w:r>
    </w:p>
    <w:p w14:paraId="3545A363" w14:textId="00D56D7A" w:rsidR="00D77622" w:rsidRPr="00FA224E" w:rsidRDefault="00D7762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Špeciálna prednáška z dejín a teórie výtvarného umenia 2 </w:t>
      </w:r>
      <w:r w:rsidR="00E673A1" w:rsidRPr="00FA224E">
        <w:rPr>
          <w:rFonts w:ascii="Times New Roman" w:hAnsi="Times New Roman" w:cs="Times New Roman"/>
          <w:sz w:val="24"/>
          <w:szCs w:val="24"/>
        </w:rPr>
        <w:t xml:space="preserve">– </w:t>
      </w:r>
      <w:r w:rsidRPr="00FA224E">
        <w:rPr>
          <w:rFonts w:ascii="Times New Roman" w:hAnsi="Times New Roman" w:cs="Times New Roman"/>
          <w:sz w:val="24"/>
          <w:szCs w:val="24"/>
        </w:rPr>
        <w:t xml:space="preserve">Kritické pojmy dejín umenia 2 </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D. Bořutová</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 xml:space="preserve">, 1/L </w:t>
      </w:r>
    </w:p>
    <w:p w14:paraId="1D8952B1" w14:textId="2CCB5B59" w:rsidR="00EB5B0E" w:rsidRPr="00FA224E" w:rsidRDefault="00EB5B0E">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Doktorandský seminár z dejín a teórie výtvarného umenia 1 </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K. Kolbiarz Chmelinová, D.</w:t>
      </w:r>
      <w:r w:rsidR="00E21AB0" w:rsidRPr="00FA224E">
        <w:rPr>
          <w:rFonts w:ascii="Times New Roman" w:hAnsi="Times New Roman" w:cs="Times New Roman"/>
          <w:sz w:val="24"/>
          <w:szCs w:val="24"/>
        </w:rPr>
        <w:t xml:space="preserve"> </w:t>
      </w:r>
      <w:r w:rsidRPr="00FA224E">
        <w:rPr>
          <w:rFonts w:ascii="Times New Roman" w:hAnsi="Times New Roman" w:cs="Times New Roman"/>
          <w:sz w:val="24"/>
          <w:szCs w:val="24"/>
        </w:rPr>
        <w:t>Bořutová</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 2/Z</w:t>
      </w:r>
    </w:p>
    <w:p w14:paraId="292AC9DB" w14:textId="7E8E4FE3" w:rsidR="00EB5B0E" w:rsidRPr="00FA224E" w:rsidRDefault="00EB5B0E">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Doktorandský seminár z dejín a teórie výtvarného umenia 2 </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K. Kolbiarz Chmelinová, D.</w:t>
      </w:r>
      <w:r w:rsidR="00E21AB0" w:rsidRPr="00FA224E">
        <w:rPr>
          <w:rFonts w:ascii="Times New Roman" w:hAnsi="Times New Roman" w:cs="Times New Roman"/>
          <w:sz w:val="24"/>
          <w:szCs w:val="24"/>
        </w:rPr>
        <w:t xml:space="preserve"> </w:t>
      </w:r>
      <w:r w:rsidRPr="00FA224E">
        <w:rPr>
          <w:rFonts w:ascii="Times New Roman" w:hAnsi="Times New Roman" w:cs="Times New Roman"/>
          <w:sz w:val="24"/>
          <w:szCs w:val="24"/>
        </w:rPr>
        <w:t>Bořutová</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 2/L</w:t>
      </w:r>
      <w:r w:rsidR="00E21AB0" w:rsidRPr="00FA224E">
        <w:rPr>
          <w:rFonts w:ascii="Times New Roman" w:hAnsi="Times New Roman" w:cs="Times New Roman"/>
          <w:sz w:val="24"/>
          <w:szCs w:val="24"/>
        </w:rPr>
        <w:t xml:space="preserve"> </w:t>
      </w:r>
    </w:p>
    <w:p w14:paraId="0AF2EC8B" w14:textId="2219BE7F" w:rsidR="00EB5B0E" w:rsidRPr="00FA224E" w:rsidRDefault="00EB5B0E">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lastRenderedPageBreak/>
        <w:t>Špeciálny doktorandský seminár z dejín a teórie výtvarného umenia 1</w:t>
      </w:r>
      <w:r w:rsidR="00E21AB0" w:rsidRPr="00FA224E">
        <w:rPr>
          <w:rFonts w:ascii="Times New Roman" w:hAnsi="Times New Roman" w:cs="Times New Roman"/>
          <w:sz w:val="24"/>
          <w:szCs w:val="24"/>
        </w:rPr>
        <w:t xml:space="preserve"> </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K. Kolbiarz Chmelinová, D. Bořutová</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 3/Z</w:t>
      </w:r>
    </w:p>
    <w:p w14:paraId="775E394F" w14:textId="39F13BC5" w:rsidR="00AA3BAB" w:rsidRPr="00FA224E" w:rsidRDefault="00EB5B0E">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Špeciálny doktorandský seminár z dejín a teórie výtvarného umenia 2</w:t>
      </w:r>
      <w:r w:rsidR="00E21AB0" w:rsidRPr="00FA224E">
        <w:rPr>
          <w:rFonts w:ascii="Times New Roman" w:hAnsi="Times New Roman" w:cs="Times New Roman"/>
          <w:sz w:val="24"/>
          <w:szCs w:val="24"/>
        </w:rPr>
        <w:t xml:space="preserve"> </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K. Kolbiarz Chmelinová, D. Bořutová</w:t>
      </w:r>
      <w:r w:rsidR="00E673A1" w:rsidRPr="00FA224E">
        <w:rPr>
          <w:rFonts w:ascii="Times New Roman" w:hAnsi="Times New Roman" w:cs="Times New Roman"/>
          <w:sz w:val="24"/>
          <w:szCs w:val="24"/>
        </w:rPr>
        <w:t>)</w:t>
      </w:r>
      <w:r w:rsidRPr="00FA224E">
        <w:rPr>
          <w:rFonts w:ascii="Times New Roman" w:hAnsi="Times New Roman" w:cs="Times New Roman"/>
          <w:sz w:val="24"/>
          <w:szCs w:val="24"/>
        </w:rPr>
        <w:t>, 3/L</w:t>
      </w:r>
    </w:p>
    <w:p w14:paraId="70908B1D" w14:textId="35D1B2E7" w:rsidR="00AA3BAB" w:rsidRPr="00FA224E" w:rsidRDefault="00AA3BAB">
      <w:pPr>
        <w:pStyle w:val="Odsekzoznamu"/>
        <w:autoSpaceDE w:val="0"/>
        <w:autoSpaceDN w:val="0"/>
        <w:adjustRightInd w:val="0"/>
        <w:spacing w:after="0" w:line="240" w:lineRule="auto"/>
        <w:ind w:left="360"/>
        <w:rPr>
          <w:rFonts w:ascii="Times New Roman" w:hAnsi="Times New Roman" w:cs="Times New Roman"/>
          <w:sz w:val="24"/>
          <w:szCs w:val="24"/>
        </w:rPr>
      </w:pPr>
    </w:p>
    <w:p w14:paraId="38ABB765" w14:textId="77777777" w:rsidR="000E3B0D" w:rsidRPr="00FA224E" w:rsidRDefault="000E3B0D">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b/>
          <w:sz w:val="24"/>
          <w:szCs w:val="24"/>
        </w:rPr>
        <w:t>Výberové predmety</w:t>
      </w:r>
      <w:r w:rsidRPr="00FA224E">
        <w:rPr>
          <w:rFonts w:ascii="Times New Roman" w:hAnsi="Times New Roman" w:cs="Times New Roman"/>
          <w:sz w:val="24"/>
          <w:szCs w:val="24"/>
        </w:rPr>
        <w:t>:</w:t>
      </w:r>
    </w:p>
    <w:p w14:paraId="2EA76E8A" w14:textId="77777777" w:rsidR="000E3B0D" w:rsidRPr="00FA224E" w:rsidRDefault="000E3B0D">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Ponuka výberových predmetov sa v každom akademickom roku obmieňa, a to tak, aby študent v priebehu štúdia mal čo najširšiu možnosť voľby predmetov, ktoré sú prínosom z hľadiska jeho odbornej profilácie a témy dizertačnej práce.</w:t>
      </w:r>
    </w:p>
    <w:p w14:paraId="48C9159E" w14:textId="77777777" w:rsidR="000E3B0D" w:rsidRPr="00FA224E" w:rsidRDefault="000E3B0D">
      <w:pPr>
        <w:pStyle w:val="Odsekzoznamu"/>
        <w:autoSpaceDE w:val="0"/>
        <w:autoSpaceDN w:val="0"/>
        <w:adjustRightInd w:val="0"/>
        <w:spacing w:after="0" w:line="240" w:lineRule="auto"/>
        <w:ind w:left="360"/>
        <w:rPr>
          <w:rFonts w:ascii="Times New Roman" w:hAnsi="Times New Roman" w:cs="Times New Roman"/>
          <w:sz w:val="24"/>
          <w:szCs w:val="24"/>
        </w:rPr>
      </w:pPr>
    </w:p>
    <w:p w14:paraId="601ECD54" w14:textId="3BD52597" w:rsidR="00C1271E" w:rsidRPr="00FA224E" w:rsidRDefault="000E3B0D">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Kredity za ostatné zložky programu (tvorivá činnosť v oblasti vedy a výskumu, pedagogická činnosť) študent môže získavať priebežne počas celej dĺžky štúdia. Kreditové ohodnotenie jednotlivých typov publikačných a vedeckých výstupov definuje Vnútorný predpis 8/2020 a je aj súčasťou výstupu štruktúry študijného programu z AIS.</w:t>
      </w:r>
    </w:p>
    <w:p w14:paraId="1312751B" w14:textId="77777777" w:rsidR="000E3B0D" w:rsidRPr="00FA224E" w:rsidRDefault="000E3B0D">
      <w:pPr>
        <w:pStyle w:val="Odsekzoznamu"/>
        <w:autoSpaceDE w:val="0"/>
        <w:autoSpaceDN w:val="0"/>
        <w:adjustRightInd w:val="0"/>
        <w:spacing w:after="0" w:line="240" w:lineRule="auto"/>
        <w:ind w:left="360"/>
        <w:rPr>
          <w:rFonts w:ascii="Times New Roman" w:hAnsi="Times New Roman" w:cs="Times New Roman"/>
          <w:sz w:val="24"/>
          <w:szCs w:val="24"/>
        </w:rPr>
      </w:pPr>
    </w:p>
    <w:p w14:paraId="192C73C0" w14:textId="59795464" w:rsidR="00BE1681" w:rsidRPr="00FA224E" w:rsidRDefault="001D6EEC">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iCs/>
          <w:sz w:val="24"/>
          <w:szCs w:val="24"/>
        </w:rPr>
        <w:t>V študijnom pláne</w:t>
      </w:r>
      <w:r w:rsidR="00F62931" w:rsidRPr="00FA224E">
        <w:rPr>
          <w:rFonts w:ascii="Times New Roman" w:hAnsi="Times New Roman" w:cs="Times New Roman"/>
          <w:iCs/>
          <w:sz w:val="24"/>
          <w:szCs w:val="24"/>
        </w:rPr>
        <w:t xml:space="preserve"> spravidla uvedie</w:t>
      </w:r>
      <w:r w:rsidR="00BE1681" w:rsidRPr="00FA224E">
        <w:rPr>
          <w:rFonts w:ascii="Times New Roman" w:hAnsi="Times New Roman" w:cs="Times New Roman"/>
          <w:iCs/>
          <w:sz w:val="24"/>
          <w:szCs w:val="24"/>
        </w:rPr>
        <w:t xml:space="preserve">: </w:t>
      </w:r>
    </w:p>
    <w:p w14:paraId="3D4E4BC2" w14:textId="20037366" w:rsidR="001909DE" w:rsidRPr="00FA224E" w:rsidRDefault="00607B72">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jednotlivé časti študijného programu (</w:t>
      </w:r>
      <w:r w:rsidR="0046747F" w:rsidRPr="00FA224E">
        <w:rPr>
          <w:rFonts w:ascii="Times New Roman" w:hAnsi="Times New Roman" w:cs="Times New Roman"/>
          <w:iCs/>
          <w:sz w:val="24"/>
          <w:szCs w:val="24"/>
        </w:rPr>
        <w:t>modul</w:t>
      </w:r>
      <w:r w:rsidRPr="00FA224E">
        <w:rPr>
          <w:rFonts w:ascii="Times New Roman" w:hAnsi="Times New Roman" w:cs="Times New Roman"/>
          <w:iCs/>
          <w:sz w:val="24"/>
          <w:szCs w:val="24"/>
        </w:rPr>
        <w:t>y</w:t>
      </w:r>
      <w:r w:rsidR="0046747F" w:rsidRPr="00FA224E">
        <w:rPr>
          <w:rFonts w:ascii="Times New Roman" w:hAnsi="Times New Roman" w:cs="Times New Roman"/>
          <w:iCs/>
          <w:sz w:val="24"/>
          <w:szCs w:val="24"/>
        </w:rPr>
        <w:t xml:space="preserve">, </w:t>
      </w:r>
      <w:r w:rsidRPr="00FA224E">
        <w:rPr>
          <w:rFonts w:ascii="Times New Roman" w:hAnsi="Times New Roman" w:cs="Times New Roman"/>
          <w:iCs/>
          <w:sz w:val="24"/>
          <w:szCs w:val="24"/>
        </w:rPr>
        <w:t>predmety</w:t>
      </w:r>
      <w:r w:rsidR="004D3F71" w:rsidRPr="00FA224E">
        <w:rPr>
          <w:rFonts w:ascii="Times New Roman" w:hAnsi="Times New Roman" w:cs="Times New Roman"/>
          <w:iCs/>
          <w:sz w:val="24"/>
          <w:szCs w:val="24"/>
        </w:rPr>
        <w:t xml:space="preserve"> </w:t>
      </w:r>
      <w:r w:rsidR="00BE1681" w:rsidRPr="00FA224E">
        <w:rPr>
          <w:rFonts w:ascii="Times New Roman" w:hAnsi="Times New Roman" w:cs="Times New Roman"/>
          <w:iCs/>
          <w:sz w:val="24"/>
          <w:szCs w:val="24"/>
        </w:rPr>
        <w:t xml:space="preserve">a iné </w:t>
      </w:r>
      <w:r w:rsidR="0046747F" w:rsidRPr="00FA224E">
        <w:rPr>
          <w:rFonts w:ascii="Times New Roman" w:hAnsi="Times New Roman" w:cs="Times New Roman"/>
          <w:iCs/>
          <w:sz w:val="24"/>
          <w:szCs w:val="24"/>
        </w:rPr>
        <w:t>relevantn</w:t>
      </w:r>
      <w:r w:rsidRPr="00FA224E">
        <w:rPr>
          <w:rFonts w:ascii="Times New Roman" w:hAnsi="Times New Roman" w:cs="Times New Roman"/>
          <w:iCs/>
          <w:sz w:val="24"/>
          <w:szCs w:val="24"/>
        </w:rPr>
        <w:t xml:space="preserve">é </w:t>
      </w:r>
      <w:r w:rsidR="001D6EEC" w:rsidRPr="00FA224E">
        <w:rPr>
          <w:rFonts w:ascii="Times New Roman" w:hAnsi="Times New Roman" w:cs="Times New Roman"/>
          <w:iCs/>
          <w:sz w:val="24"/>
          <w:szCs w:val="24"/>
        </w:rPr>
        <w:t>školské a</w:t>
      </w:r>
      <w:r w:rsidR="0046747F" w:rsidRPr="00FA224E">
        <w:rPr>
          <w:rFonts w:ascii="Times New Roman" w:hAnsi="Times New Roman" w:cs="Times New Roman"/>
          <w:iCs/>
          <w:sz w:val="24"/>
          <w:szCs w:val="24"/>
        </w:rPr>
        <w:t xml:space="preserve"> </w:t>
      </w:r>
      <w:r w:rsidR="006D020D" w:rsidRPr="00FA224E">
        <w:rPr>
          <w:rFonts w:ascii="Times New Roman" w:hAnsi="Times New Roman" w:cs="Times New Roman"/>
          <w:iCs/>
          <w:sz w:val="24"/>
          <w:szCs w:val="24"/>
        </w:rPr>
        <w:t xml:space="preserve">mimoškolské </w:t>
      </w:r>
      <w:r w:rsidRPr="00FA224E">
        <w:rPr>
          <w:rFonts w:ascii="Times New Roman" w:hAnsi="Times New Roman" w:cs="Times New Roman"/>
          <w:iCs/>
          <w:sz w:val="24"/>
          <w:szCs w:val="24"/>
        </w:rPr>
        <w:t xml:space="preserve">činnosti </w:t>
      </w:r>
      <w:r w:rsidR="0046747F" w:rsidRPr="00FA224E">
        <w:rPr>
          <w:rFonts w:ascii="Times New Roman" w:hAnsi="Times New Roman" w:cs="Times New Roman"/>
          <w:iCs/>
          <w:sz w:val="24"/>
          <w:szCs w:val="24"/>
        </w:rPr>
        <w:t>za predpokladu</w:t>
      </w:r>
      <w:r w:rsidR="00BE1681" w:rsidRPr="00FA224E">
        <w:rPr>
          <w:rFonts w:ascii="Times New Roman" w:hAnsi="Times New Roman" w:cs="Times New Roman"/>
          <w:iCs/>
          <w:sz w:val="24"/>
          <w:szCs w:val="24"/>
        </w:rPr>
        <w:t xml:space="preserve">, že </w:t>
      </w:r>
      <w:r w:rsidR="00370783" w:rsidRPr="00FA224E">
        <w:rPr>
          <w:rFonts w:ascii="Times New Roman" w:hAnsi="Times New Roman" w:cs="Times New Roman"/>
          <w:iCs/>
          <w:sz w:val="24"/>
          <w:szCs w:val="24"/>
        </w:rPr>
        <w:t xml:space="preserve">prispievajú </w:t>
      </w:r>
      <w:r w:rsidR="00304029" w:rsidRPr="00FA224E">
        <w:rPr>
          <w:rFonts w:ascii="Times New Roman" w:hAnsi="Times New Roman" w:cs="Times New Roman"/>
          <w:iCs/>
          <w:sz w:val="24"/>
          <w:szCs w:val="24"/>
        </w:rPr>
        <w:t xml:space="preserve">k </w:t>
      </w:r>
      <w:r w:rsidR="00370783" w:rsidRPr="00FA224E">
        <w:rPr>
          <w:rFonts w:ascii="Times New Roman" w:hAnsi="Times New Roman" w:cs="Times New Roman"/>
          <w:iCs/>
          <w:sz w:val="24"/>
          <w:szCs w:val="24"/>
        </w:rPr>
        <w:t xml:space="preserve">dosahovaniu </w:t>
      </w:r>
      <w:r w:rsidR="006D020D" w:rsidRPr="00FA224E">
        <w:rPr>
          <w:rFonts w:ascii="Times New Roman" w:hAnsi="Times New Roman" w:cs="Times New Roman"/>
          <w:iCs/>
          <w:sz w:val="24"/>
          <w:szCs w:val="24"/>
        </w:rPr>
        <w:t xml:space="preserve">želaných výstupov vzdelávania </w:t>
      </w:r>
      <w:r w:rsidR="0046747F" w:rsidRPr="00FA224E">
        <w:rPr>
          <w:rFonts w:ascii="Times New Roman" w:hAnsi="Times New Roman" w:cs="Times New Roman"/>
          <w:iCs/>
          <w:sz w:val="24"/>
          <w:szCs w:val="24"/>
        </w:rPr>
        <w:t>a prinášajú kredity</w:t>
      </w:r>
      <w:r w:rsidR="006D020D" w:rsidRPr="00FA224E">
        <w:rPr>
          <w:rFonts w:ascii="Times New Roman" w:hAnsi="Times New Roman" w:cs="Times New Roman"/>
          <w:iCs/>
          <w:sz w:val="24"/>
          <w:szCs w:val="24"/>
        </w:rPr>
        <w:t>)</w:t>
      </w:r>
      <w:r w:rsidR="00EC50D8" w:rsidRPr="00FA224E">
        <w:rPr>
          <w:rFonts w:ascii="Times New Roman" w:hAnsi="Times New Roman" w:cs="Times New Roman"/>
          <w:iCs/>
          <w:sz w:val="24"/>
          <w:szCs w:val="24"/>
        </w:rPr>
        <w:t xml:space="preserve"> v štruktúre povinné, povinne voliteľné a výberové predmety</w:t>
      </w:r>
    </w:p>
    <w:p w14:paraId="1AA2E3CD" w14:textId="38DB34EF" w:rsidR="00AA3BAB" w:rsidRPr="00FA224E" w:rsidRDefault="000E3B0D" w:rsidP="00E86ABA">
      <w:pPr>
        <w:pStyle w:val="Odsekzoznamu"/>
        <w:numPr>
          <w:ilvl w:val="0"/>
          <w:numId w:val="36"/>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Študijná časť programu sa skladá z ponuky povinných (3) a povinne voliteľných predmetov. Študent absolvuje všetky tri povinné predmety podľa odporúčaného harmonogramu (semestre 1 – 2, spolu 15 kreditov) a z ponuky povinne voliteľných predmetov si vyberá minimálne 4 predmety (optimálne semestre 3 – 4, spolu 20 kreditov). Zvyšných 5 kreditov za študijnú časť študent získa absolvovaním niektorého ďalšieho predmetu z ponuky povinne voliteľných a/alebo výberových predmetov študijného programu, prípadne z ponuky iných študijných programov 3. stupňa štúdia na fakulte, resp. z ponuky celofakultných predmetov doktorandského štúdia (stálou súčasťou ponuky celofakultných predmetov sú kurzy Akademické písanie, Informačné zdroje a „soft skills“ vedeckej komunikácie a Metodológia vied; zvyšok ponuky sa obmieňa v každom akademickom roku).</w:t>
      </w:r>
    </w:p>
    <w:p w14:paraId="3F6ED9B6" w14:textId="77777777" w:rsidR="00AA3BAB" w:rsidRPr="00FA224E" w:rsidRDefault="00AA3BAB">
      <w:pPr>
        <w:pStyle w:val="Odsekzoznamu"/>
        <w:autoSpaceDE w:val="0"/>
        <w:autoSpaceDN w:val="0"/>
        <w:adjustRightInd w:val="0"/>
        <w:spacing w:after="0" w:line="240" w:lineRule="auto"/>
        <w:jc w:val="both"/>
        <w:rPr>
          <w:rFonts w:ascii="Times New Roman" w:hAnsi="Times New Roman" w:cs="Times New Roman"/>
          <w:iCs/>
          <w:sz w:val="24"/>
          <w:szCs w:val="24"/>
        </w:rPr>
      </w:pPr>
    </w:p>
    <w:p w14:paraId="615F2E16" w14:textId="4C8A8E10" w:rsidR="00BE1681" w:rsidRPr="00FA224E" w:rsidRDefault="001909DE">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 xml:space="preserve">v študijnom programe </w:t>
      </w:r>
      <w:r w:rsidR="00AF6F44" w:rsidRPr="00FA224E">
        <w:rPr>
          <w:rFonts w:ascii="Times New Roman" w:hAnsi="Times New Roman" w:cs="Times New Roman"/>
          <w:iCs/>
          <w:sz w:val="24"/>
          <w:szCs w:val="24"/>
        </w:rPr>
        <w:t>vyznač</w:t>
      </w:r>
      <w:r w:rsidRPr="00FA224E">
        <w:rPr>
          <w:rFonts w:ascii="Times New Roman" w:hAnsi="Times New Roman" w:cs="Times New Roman"/>
          <w:iCs/>
          <w:sz w:val="24"/>
          <w:szCs w:val="24"/>
        </w:rPr>
        <w:t xml:space="preserve">í </w:t>
      </w:r>
      <w:r w:rsidR="00AF6F44" w:rsidRPr="00FA224E">
        <w:rPr>
          <w:rFonts w:ascii="Times New Roman" w:hAnsi="Times New Roman" w:cs="Times New Roman"/>
          <w:b/>
          <w:bCs/>
          <w:iCs/>
          <w:sz w:val="24"/>
          <w:szCs w:val="24"/>
        </w:rPr>
        <w:t>profil</w:t>
      </w:r>
      <w:r w:rsidR="00B719A6" w:rsidRPr="00FA224E">
        <w:rPr>
          <w:rFonts w:ascii="Times New Roman" w:hAnsi="Times New Roman" w:cs="Times New Roman"/>
          <w:b/>
          <w:bCs/>
          <w:iCs/>
          <w:sz w:val="24"/>
          <w:szCs w:val="24"/>
        </w:rPr>
        <w:t>ové</w:t>
      </w:r>
      <w:r w:rsidR="00242650" w:rsidRPr="00FA224E">
        <w:rPr>
          <w:rFonts w:ascii="Times New Roman" w:hAnsi="Times New Roman" w:cs="Times New Roman"/>
          <w:b/>
          <w:bCs/>
          <w:iCs/>
          <w:sz w:val="24"/>
          <w:szCs w:val="24"/>
        </w:rPr>
        <w:t xml:space="preserve"> </w:t>
      </w:r>
      <w:r w:rsidR="00AF6F44" w:rsidRPr="00FA224E">
        <w:rPr>
          <w:rFonts w:ascii="Times New Roman" w:hAnsi="Times New Roman" w:cs="Times New Roman"/>
          <w:b/>
          <w:bCs/>
          <w:iCs/>
          <w:sz w:val="24"/>
          <w:szCs w:val="24"/>
        </w:rPr>
        <w:t>predmet</w:t>
      </w:r>
      <w:r w:rsidR="00242650" w:rsidRPr="00FA224E">
        <w:rPr>
          <w:rFonts w:ascii="Times New Roman" w:hAnsi="Times New Roman" w:cs="Times New Roman"/>
          <w:b/>
          <w:bCs/>
          <w:iCs/>
          <w:sz w:val="24"/>
          <w:szCs w:val="24"/>
        </w:rPr>
        <w:t xml:space="preserve">y </w:t>
      </w:r>
      <w:r w:rsidR="00AF6F44" w:rsidRPr="00FA224E">
        <w:rPr>
          <w:rFonts w:ascii="Times New Roman" w:hAnsi="Times New Roman" w:cs="Times New Roman"/>
          <w:iCs/>
          <w:sz w:val="24"/>
          <w:szCs w:val="24"/>
        </w:rPr>
        <w:t>príslušnej cesty v štúdiu (špecializácie)</w:t>
      </w:r>
      <w:r w:rsidR="00785E43" w:rsidRPr="00FA224E">
        <w:rPr>
          <w:rFonts w:ascii="Times New Roman" w:hAnsi="Times New Roman" w:cs="Times New Roman"/>
          <w:iCs/>
          <w:sz w:val="24"/>
          <w:szCs w:val="24"/>
        </w:rPr>
        <w:t>:</w:t>
      </w:r>
    </w:p>
    <w:p w14:paraId="41C426CA" w14:textId="7A78E276" w:rsidR="00785E43" w:rsidRPr="00FA224E" w:rsidRDefault="00AA3BAB" w:rsidP="00E86ABA">
      <w:pPr>
        <w:pStyle w:val="Odsekzoznamu"/>
        <w:spacing w:after="0" w:line="240" w:lineRule="auto"/>
        <w:rPr>
          <w:rFonts w:ascii="Times New Roman" w:hAnsi="Times New Roman" w:cs="Times New Roman"/>
          <w:sz w:val="24"/>
          <w:szCs w:val="24"/>
        </w:rPr>
      </w:pPr>
      <w:r w:rsidRPr="00FA224E">
        <w:rPr>
          <w:rFonts w:ascii="Times New Roman" w:hAnsi="Times New Roman" w:cs="Times New Roman"/>
          <w:sz w:val="24"/>
          <w:szCs w:val="24"/>
        </w:rPr>
        <w:t>Profilovými predmetmi sú všetky povinné (3) a povinne voliteľné predmety študijného programu. Výber konkrétnych povinne voliteľných predmetov (4) z ponuky pre konkrétneho študenta je pod</w:t>
      </w:r>
      <w:r w:rsidR="00D97997" w:rsidRPr="00FA224E">
        <w:rPr>
          <w:rFonts w:ascii="Times New Roman" w:hAnsi="Times New Roman" w:cs="Times New Roman"/>
          <w:sz w:val="24"/>
          <w:szCs w:val="24"/>
        </w:rPr>
        <w:t xml:space="preserve">mienený </w:t>
      </w:r>
      <w:r w:rsidR="000E3B0D" w:rsidRPr="00FA224E">
        <w:rPr>
          <w:rFonts w:ascii="Times New Roman" w:hAnsi="Times New Roman" w:cs="Times New Roman"/>
          <w:sz w:val="24"/>
          <w:szCs w:val="24"/>
        </w:rPr>
        <w:t xml:space="preserve">jeho odbornou profiláciou a </w:t>
      </w:r>
      <w:r w:rsidR="00D97997" w:rsidRPr="00FA224E">
        <w:rPr>
          <w:rFonts w:ascii="Times New Roman" w:hAnsi="Times New Roman" w:cs="Times New Roman"/>
          <w:sz w:val="24"/>
          <w:szCs w:val="24"/>
        </w:rPr>
        <w:t>témou dizertačnej práce</w:t>
      </w:r>
      <w:r w:rsidR="00785E43" w:rsidRPr="00FA224E">
        <w:rPr>
          <w:rFonts w:ascii="Times New Roman" w:hAnsi="Times New Roman" w:cs="Times New Roman"/>
          <w:sz w:val="24"/>
          <w:szCs w:val="24"/>
        </w:rPr>
        <w:t xml:space="preserve">. </w:t>
      </w:r>
    </w:p>
    <w:p w14:paraId="15588473" w14:textId="136806BA" w:rsidR="00785E43" w:rsidRPr="00FA224E" w:rsidRDefault="00785E43" w:rsidP="00E86ABA">
      <w:pPr>
        <w:pStyle w:val="Odsekzoznamu"/>
        <w:spacing w:after="0" w:line="240" w:lineRule="auto"/>
        <w:rPr>
          <w:rFonts w:ascii="Times New Roman" w:hAnsi="Times New Roman" w:cs="Times New Roman"/>
          <w:sz w:val="24"/>
          <w:szCs w:val="24"/>
        </w:rPr>
      </w:pPr>
    </w:p>
    <w:p w14:paraId="12B4E40D" w14:textId="1464006F"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Interpretačné rámce umenia</w:t>
      </w:r>
    </w:p>
    <w:p w14:paraId="28F79575" w14:textId="0DB47EBD"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Umenovedné štúdiá 1, 2</w:t>
      </w:r>
    </w:p>
    <w:p w14:paraId="3D2D6AFE" w14:textId="073B2E7D"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Špeciálna prednáška z estetiky 1 – Obraz, slovo, zvuk </w:t>
      </w:r>
    </w:p>
    <w:p w14:paraId="126E62AD" w14:textId="2BD7D982"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Špeciálna prednáška z estetiky 2 – Gesto, reč, akcia </w:t>
      </w:r>
    </w:p>
    <w:p w14:paraId="4853BA6B" w14:textId="447563B6"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Doktorandský estetický seminár 1, 2</w:t>
      </w:r>
    </w:p>
    <w:p w14:paraId="20F03CE2" w14:textId="5011836D"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Špeciálny doktorandský estetický seminár 1, 2</w:t>
      </w:r>
    </w:p>
    <w:p w14:paraId="3B5C69A4" w14:textId="3AEECF9B"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Metodológia muzikológie </w:t>
      </w:r>
    </w:p>
    <w:p w14:paraId="30CE8787" w14:textId="77777777" w:rsidR="006F3A8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Špeciálna prednáška z muzikológie 1 – Historická interpretácia hudobného diela </w:t>
      </w:r>
    </w:p>
    <w:p w14:paraId="0AC3EEB1" w14:textId="77777777" w:rsidR="006F3A8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Špeciálna prednáška z muzikológie 2 – Analýza hudobného diela </w:t>
      </w:r>
    </w:p>
    <w:p w14:paraId="480AB2EF" w14:textId="49CEA88D"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Doktorandský muzikologický seminár 1</w:t>
      </w:r>
      <w:r w:rsidR="006F3A83" w:rsidRPr="00FA224E">
        <w:rPr>
          <w:rFonts w:ascii="Times New Roman" w:hAnsi="Times New Roman" w:cs="Times New Roman"/>
          <w:sz w:val="24"/>
          <w:szCs w:val="24"/>
        </w:rPr>
        <w:t>, 2</w:t>
      </w:r>
    </w:p>
    <w:p w14:paraId="5D7F5AF5" w14:textId="70EFC3AC"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Špeciálny doktorandský muzikologický seminár 1</w:t>
      </w:r>
      <w:r w:rsidR="006F3A83" w:rsidRPr="00FA224E">
        <w:rPr>
          <w:rFonts w:ascii="Times New Roman" w:hAnsi="Times New Roman" w:cs="Times New Roman"/>
          <w:sz w:val="24"/>
          <w:szCs w:val="24"/>
        </w:rPr>
        <w:t>, 2</w:t>
      </w:r>
    </w:p>
    <w:p w14:paraId="6B264400" w14:textId="77777777" w:rsidR="006F3A8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lastRenderedPageBreak/>
        <w:t>Špeciálna prednáška z dejín a teórie výtvarného umenia 1</w:t>
      </w:r>
      <w:r w:rsidR="006F3A83" w:rsidRPr="00FA224E">
        <w:rPr>
          <w:rFonts w:ascii="Times New Roman" w:hAnsi="Times New Roman" w:cs="Times New Roman"/>
          <w:sz w:val="24"/>
          <w:szCs w:val="24"/>
        </w:rPr>
        <w:t>, 2</w:t>
      </w:r>
      <w:r w:rsidRPr="00FA224E">
        <w:rPr>
          <w:rFonts w:ascii="Times New Roman" w:hAnsi="Times New Roman" w:cs="Times New Roman"/>
          <w:sz w:val="24"/>
          <w:szCs w:val="24"/>
        </w:rPr>
        <w:t xml:space="preserve"> – Kritické pojmy dejín umenia </w:t>
      </w:r>
    </w:p>
    <w:p w14:paraId="37625E6E" w14:textId="4853EAD2"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Doktorandský seminár z dejín a teórie výtvarného umenia 1</w:t>
      </w:r>
      <w:r w:rsidR="006F3A83" w:rsidRPr="00FA224E">
        <w:rPr>
          <w:rFonts w:ascii="Times New Roman" w:hAnsi="Times New Roman" w:cs="Times New Roman"/>
          <w:sz w:val="24"/>
          <w:szCs w:val="24"/>
        </w:rPr>
        <w:t>, 2</w:t>
      </w:r>
    </w:p>
    <w:p w14:paraId="18D6BEF3" w14:textId="2224F43C" w:rsidR="00785E43" w:rsidRPr="00FA224E" w:rsidRDefault="00785E43"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Špeciálny doktorandský seminár z dejín a teórie výtvarného umenia 1</w:t>
      </w:r>
      <w:r w:rsidR="006F3A83" w:rsidRPr="00FA224E">
        <w:rPr>
          <w:rFonts w:ascii="Times New Roman" w:hAnsi="Times New Roman" w:cs="Times New Roman"/>
          <w:sz w:val="24"/>
          <w:szCs w:val="24"/>
        </w:rPr>
        <w:t>, 2</w:t>
      </w:r>
    </w:p>
    <w:p w14:paraId="637AA1A5" w14:textId="77777777" w:rsidR="00785E43" w:rsidRPr="00FA224E" w:rsidRDefault="00785E43" w:rsidP="00E86ABA">
      <w:pPr>
        <w:pStyle w:val="Odsekzoznamu"/>
        <w:spacing w:after="0" w:line="240" w:lineRule="auto"/>
        <w:rPr>
          <w:rFonts w:ascii="Times New Roman" w:hAnsi="Times New Roman" w:cs="Times New Roman"/>
          <w:sz w:val="24"/>
          <w:szCs w:val="24"/>
        </w:rPr>
      </w:pPr>
    </w:p>
    <w:p w14:paraId="216DEEFD" w14:textId="6E54EF9A" w:rsidR="009C000B" w:rsidRPr="00FA224E" w:rsidRDefault="009C000B">
      <w:pPr>
        <w:pStyle w:val="Odsekzoznamu"/>
        <w:numPr>
          <w:ilvl w:val="0"/>
          <w:numId w:val="36"/>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pre každú vzdelávaciu časť/ predmet definuje výstupy vzdelávania a súvisiace kritéri</w:t>
      </w:r>
      <w:r w:rsidR="001E53F3" w:rsidRPr="00FA224E">
        <w:rPr>
          <w:rFonts w:ascii="Times New Roman" w:hAnsi="Times New Roman" w:cs="Times New Roman"/>
          <w:sz w:val="24"/>
          <w:szCs w:val="24"/>
        </w:rPr>
        <w:t>á</w:t>
      </w:r>
      <w:r w:rsidRPr="00FA224E">
        <w:rPr>
          <w:rFonts w:ascii="Times New Roman" w:hAnsi="Times New Roman" w:cs="Times New Roman"/>
          <w:sz w:val="24"/>
          <w:szCs w:val="24"/>
        </w:rPr>
        <w:t xml:space="preserve"> a pravidlá ich hodnotenia tak</w:t>
      </w:r>
      <w:r w:rsidR="001E53F3" w:rsidRPr="00FA224E">
        <w:rPr>
          <w:rFonts w:ascii="Times New Roman" w:hAnsi="Times New Roman" w:cs="Times New Roman"/>
          <w:sz w:val="24"/>
          <w:szCs w:val="24"/>
        </w:rPr>
        <w:t>,</w:t>
      </w:r>
      <w:r w:rsidRPr="00FA224E">
        <w:rPr>
          <w:rFonts w:ascii="Times New Roman" w:hAnsi="Times New Roman" w:cs="Times New Roman"/>
          <w:sz w:val="24"/>
          <w:szCs w:val="24"/>
        </w:rPr>
        <w:t xml:space="preserve"> aby boli naplnené všetky vzdelávacie ciele študijného programu</w:t>
      </w:r>
      <w:r w:rsidR="008221F2" w:rsidRPr="00FA224E">
        <w:rPr>
          <w:rFonts w:ascii="Times New Roman" w:hAnsi="Times New Roman" w:cs="Times New Roman"/>
          <w:sz w:val="24"/>
          <w:szCs w:val="24"/>
        </w:rPr>
        <w:t xml:space="preserve"> </w:t>
      </w:r>
      <w:r w:rsidRPr="00FA224E">
        <w:rPr>
          <w:rFonts w:ascii="Times New Roman" w:hAnsi="Times New Roman" w:cs="Times New Roman"/>
          <w:sz w:val="24"/>
          <w:szCs w:val="24"/>
        </w:rPr>
        <w:t xml:space="preserve">(môžu byť uvedené </w:t>
      </w:r>
      <w:r w:rsidR="00417AE1" w:rsidRPr="00FA224E">
        <w:rPr>
          <w:rFonts w:ascii="Times New Roman" w:hAnsi="Times New Roman" w:cs="Times New Roman"/>
          <w:sz w:val="24"/>
          <w:szCs w:val="24"/>
        </w:rPr>
        <w:t xml:space="preserve">len </w:t>
      </w:r>
      <w:r w:rsidR="00A25656" w:rsidRPr="00FA224E">
        <w:rPr>
          <w:rFonts w:ascii="Times New Roman" w:hAnsi="Times New Roman" w:cs="Times New Roman"/>
          <w:sz w:val="24"/>
          <w:szCs w:val="24"/>
        </w:rPr>
        <w:t>v I</w:t>
      </w:r>
      <w:r w:rsidRPr="00FA224E">
        <w:rPr>
          <w:rFonts w:ascii="Times New Roman" w:hAnsi="Times New Roman" w:cs="Times New Roman"/>
          <w:sz w:val="24"/>
          <w:szCs w:val="24"/>
        </w:rPr>
        <w:t>nformačných listoch predmetov</w:t>
      </w:r>
      <w:r w:rsidR="00483D23" w:rsidRPr="00FA224E">
        <w:rPr>
          <w:rFonts w:ascii="Times New Roman" w:hAnsi="Times New Roman" w:cs="Times New Roman"/>
          <w:sz w:val="24"/>
          <w:szCs w:val="24"/>
        </w:rPr>
        <w:t xml:space="preserve"> v časti Výsledky vzdelávania a v časti Podmienky absolvovania predmetu</w:t>
      </w:r>
      <w:r w:rsidR="001C693F" w:rsidRPr="00FA224E">
        <w:rPr>
          <w:rFonts w:ascii="Times New Roman" w:hAnsi="Times New Roman" w:cs="Times New Roman"/>
          <w:sz w:val="24"/>
          <w:szCs w:val="24"/>
        </w:rPr>
        <w:t>)</w:t>
      </w:r>
    </w:p>
    <w:p w14:paraId="7C3A0F71" w14:textId="2715A81E" w:rsidR="001A05C9" w:rsidRPr="00FA224E" w:rsidRDefault="001A05C9"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Výstupy vzdelávania a kritériá hodnotenia sú bližšie popísané v rámci i</w:t>
      </w:r>
      <w:r w:rsidR="00D97997" w:rsidRPr="00FA224E">
        <w:rPr>
          <w:rFonts w:ascii="Times New Roman" w:hAnsi="Times New Roman" w:cs="Times New Roman"/>
          <w:sz w:val="24"/>
          <w:szCs w:val="24"/>
        </w:rPr>
        <w:t>nformačných listov k predmetom.</w:t>
      </w:r>
    </w:p>
    <w:p w14:paraId="1F4EC8DF" w14:textId="77777777" w:rsidR="00280C35" w:rsidRPr="00FA224E" w:rsidRDefault="00280C35"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11761F87" w14:textId="4B78E952" w:rsidR="009C000B" w:rsidRPr="00FA224E" w:rsidRDefault="009C000B">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prerekvizit</w:t>
      </w:r>
      <w:r w:rsidR="00C7264A" w:rsidRPr="00FA224E">
        <w:rPr>
          <w:rFonts w:ascii="Times New Roman" w:hAnsi="Times New Roman" w:cs="Times New Roman"/>
          <w:iCs/>
          <w:sz w:val="24"/>
          <w:szCs w:val="24"/>
        </w:rPr>
        <w:t>y</w:t>
      </w:r>
      <w:r w:rsidRPr="00FA224E">
        <w:rPr>
          <w:rFonts w:ascii="Times New Roman" w:hAnsi="Times New Roman" w:cs="Times New Roman"/>
          <w:iCs/>
          <w:sz w:val="24"/>
          <w:szCs w:val="24"/>
        </w:rPr>
        <w:t>, korekvizit</w:t>
      </w:r>
      <w:r w:rsidR="00C7264A" w:rsidRPr="00FA224E">
        <w:rPr>
          <w:rFonts w:ascii="Times New Roman" w:hAnsi="Times New Roman" w:cs="Times New Roman"/>
          <w:iCs/>
          <w:sz w:val="24"/>
          <w:szCs w:val="24"/>
        </w:rPr>
        <w:t>y</w:t>
      </w:r>
      <w:r w:rsidRPr="00FA224E">
        <w:rPr>
          <w:rFonts w:ascii="Times New Roman" w:hAnsi="Times New Roman" w:cs="Times New Roman"/>
          <w:iCs/>
          <w:sz w:val="24"/>
          <w:szCs w:val="24"/>
        </w:rPr>
        <w:t xml:space="preserve"> a odporúčania pri tvorbe </w:t>
      </w:r>
      <w:r w:rsidR="00801661" w:rsidRPr="00FA224E">
        <w:rPr>
          <w:rFonts w:ascii="Times New Roman" w:hAnsi="Times New Roman" w:cs="Times New Roman"/>
          <w:iCs/>
          <w:sz w:val="24"/>
          <w:szCs w:val="24"/>
        </w:rPr>
        <w:t xml:space="preserve">študijného </w:t>
      </w:r>
      <w:r w:rsidRPr="00FA224E">
        <w:rPr>
          <w:rFonts w:ascii="Times New Roman" w:hAnsi="Times New Roman" w:cs="Times New Roman"/>
          <w:iCs/>
          <w:sz w:val="24"/>
          <w:szCs w:val="24"/>
        </w:rPr>
        <w:t>plánu</w:t>
      </w:r>
    </w:p>
    <w:p w14:paraId="3A8AC7F4" w14:textId="0B446F8B" w:rsidR="001A05C9" w:rsidRPr="00FA224E" w:rsidRDefault="001A05C9"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Prerekvizity a korekvizity sú bližšie popísané v rámci informačných listov k predmetom.</w:t>
      </w:r>
    </w:p>
    <w:p w14:paraId="62FD7219" w14:textId="77777777" w:rsidR="00280C35" w:rsidRPr="00FA224E" w:rsidRDefault="00280C35"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50D0F099" w14:textId="789BCAB9" w:rsidR="00636D21" w:rsidRPr="00FA224E" w:rsidRDefault="001D6EEC">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 xml:space="preserve">pre </w:t>
      </w:r>
      <w:r w:rsidR="00B219BD" w:rsidRPr="00FA224E">
        <w:rPr>
          <w:rFonts w:ascii="Times New Roman" w:hAnsi="Times New Roman" w:cs="Times New Roman"/>
          <w:iCs/>
          <w:sz w:val="24"/>
          <w:szCs w:val="24"/>
        </w:rPr>
        <w:t xml:space="preserve">každú vzdelávaciu časť študijného plánu/predmet </w:t>
      </w:r>
      <w:r w:rsidRPr="00FA224E">
        <w:rPr>
          <w:rFonts w:ascii="Times New Roman" w:hAnsi="Times New Roman" w:cs="Times New Roman"/>
          <w:iCs/>
          <w:sz w:val="24"/>
          <w:szCs w:val="24"/>
        </w:rPr>
        <w:t xml:space="preserve">stanoví </w:t>
      </w:r>
      <w:r w:rsidR="00BE1681" w:rsidRPr="00FA224E">
        <w:rPr>
          <w:rFonts w:ascii="Times New Roman" w:hAnsi="Times New Roman" w:cs="Times New Roman"/>
          <w:iCs/>
          <w:sz w:val="24"/>
          <w:szCs w:val="24"/>
        </w:rPr>
        <w:t>používané vzdeláva</w:t>
      </w:r>
      <w:r w:rsidR="003216FC" w:rsidRPr="00FA224E">
        <w:rPr>
          <w:rFonts w:ascii="Times New Roman" w:hAnsi="Times New Roman" w:cs="Times New Roman"/>
          <w:iCs/>
          <w:sz w:val="24"/>
          <w:szCs w:val="24"/>
        </w:rPr>
        <w:t xml:space="preserve">cie </w:t>
      </w:r>
      <w:r w:rsidR="00BE1681" w:rsidRPr="00FA224E">
        <w:rPr>
          <w:rFonts w:ascii="Times New Roman" w:hAnsi="Times New Roman" w:cs="Times New Roman"/>
          <w:iCs/>
          <w:sz w:val="24"/>
          <w:szCs w:val="24"/>
        </w:rPr>
        <w:t xml:space="preserve">činnosti </w:t>
      </w:r>
      <w:r w:rsidR="004D3F71" w:rsidRPr="00FA224E">
        <w:rPr>
          <w:rFonts w:ascii="Times New Roman" w:hAnsi="Times New Roman" w:cs="Times New Roman"/>
          <w:iCs/>
          <w:sz w:val="24"/>
          <w:szCs w:val="24"/>
        </w:rPr>
        <w:t>(</w:t>
      </w:r>
      <w:r w:rsidR="00BE1681" w:rsidRPr="00FA224E">
        <w:rPr>
          <w:rFonts w:ascii="Times New Roman" w:hAnsi="Times New Roman" w:cs="Times New Roman"/>
          <w:iCs/>
          <w:sz w:val="24"/>
          <w:szCs w:val="24"/>
        </w:rPr>
        <w:t xml:space="preserve">prednáška, seminár, cvičenie, záverečná práca, projektová práca, laboratórne práce, stáž, exkurzia, </w:t>
      </w:r>
      <w:r w:rsidR="002F43F4" w:rsidRPr="00FA224E">
        <w:rPr>
          <w:rFonts w:ascii="Times New Roman" w:hAnsi="Times New Roman" w:cs="Times New Roman"/>
          <w:iCs/>
          <w:sz w:val="24"/>
          <w:szCs w:val="24"/>
        </w:rPr>
        <w:t xml:space="preserve">terénne praktikum, </w:t>
      </w:r>
      <w:r w:rsidR="00BE1681" w:rsidRPr="00FA224E">
        <w:rPr>
          <w:rFonts w:ascii="Times New Roman" w:hAnsi="Times New Roman" w:cs="Times New Roman"/>
          <w:iCs/>
          <w:sz w:val="24"/>
          <w:szCs w:val="24"/>
        </w:rPr>
        <w:t>odborná prax, štátna skúška a</w:t>
      </w:r>
      <w:r w:rsidR="00CE2215" w:rsidRPr="00FA224E">
        <w:rPr>
          <w:rFonts w:ascii="Times New Roman" w:hAnsi="Times New Roman" w:cs="Times New Roman"/>
          <w:iCs/>
          <w:sz w:val="24"/>
          <w:szCs w:val="24"/>
        </w:rPr>
        <w:t> </w:t>
      </w:r>
      <w:r w:rsidR="003216FC" w:rsidRPr="00FA224E">
        <w:rPr>
          <w:rFonts w:ascii="Times New Roman" w:hAnsi="Times New Roman" w:cs="Times New Roman"/>
          <w:iCs/>
          <w:sz w:val="24"/>
          <w:szCs w:val="24"/>
        </w:rPr>
        <w:t>ďalšie</w:t>
      </w:r>
      <w:r w:rsidR="00CE2215" w:rsidRPr="00FA224E">
        <w:rPr>
          <w:rFonts w:ascii="Times New Roman" w:hAnsi="Times New Roman" w:cs="Times New Roman"/>
          <w:iCs/>
          <w:sz w:val="24"/>
          <w:szCs w:val="24"/>
        </w:rPr>
        <w:t xml:space="preserve">, prípadne ich </w:t>
      </w:r>
      <w:r w:rsidR="00BE1681" w:rsidRPr="00FA224E">
        <w:rPr>
          <w:rFonts w:ascii="Times New Roman" w:hAnsi="Times New Roman" w:cs="Times New Roman"/>
          <w:iCs/>
          <w:sz w:val="24"/>
          <w:szCs w:val="24"/>
        </w:rPr>
        <w:t>kombinácie</w:t>
      </w:r>
      <w:r w:rsidR="003216FC" w:rsidRPr="00FA224E">
        <w:rPr>
          <w:rFonts w:ascii="Times New Roman" w:hAnsi="Times New Roman" w:cs="Times New Roman"/>
          <w:iCs/>
          <w:sz w:val="24"/>
          <w:szCs w:val="24"/>
        </w:rPr>
        <w:t>)</w:t>
      </w:r>
      <w:r w:rsidRPr="00FA224E">
        <w:rPr>
          <w:rFonts w:ascii="Times New Roman" w:hAnsi="Times New Roman" w:cs="Times New Roman"/>
          <w:iCs/>
          <w:sz w:val="24"/>
          <w:szCs w:val="24"/>
        </w:rPr>
        <w:t xml:space="preserve"> vhodné na dosahovanie výstupov vzdelávania</w:t>
      </w:r>
      <w:r w:rsidR="00417AE1" w:rsidRPr="00FA224E">
        <w:rPr>
          <w:rFonts w:ascii="Times New Roman" w:hAnsi="Times New Roman" w:cs="Times New Roman"/>
          <w:iCs/>
          <w:sz w:val="24"/>
          <w:szCs w:val="24"/>
        </w:rPr>
        <w:t xml:space="preserve"> </w:t>
      </w:r>
    </w:p>
    <w:p w14:paraId="34D51E7A" w14:textId="5E2B0235" w:rsidR="001A05C9" w:rsidRPr="00FA224E" w:rsidRDefault="001A05C9"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Používané vzdelávacie činnosti sú bližšie charakterizované v rámci informačných listov k predmetom.</w:t>
      </w:r>
    </w:p>
    <w:p w14:paraId="6039A0AE" w14:textId="77777777" w:rsidR="00280C35" w:rsidRPr="00FA224E" w:rsidRDefault="00280C35"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7C31DA56" w14:textId="0BBD168B" w:rsidR="000C36B4" w:rsidRPr="00FA224E" w:rsidRDefault="006709DD">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metódy</w:t>
      </w:r>
      <w:r w:rsidR="00CE2215" w:rsidRPr="00FA224E">
        <w:rPr>
          <w:rFonts w:ascii="Times New Roman" w:hAnsi="Times New Roman" w:cs="Times New Roman"/>
          <w:iCs/>
          <w:sz w:val="24"/>
          <w:szCs w:val="24"/>
        </w:rPr>
        <w:t>,</w:t>
      </w:r>
      <w:r w:rsidRPr="00FA224E">
        <w:rPr>
          <w:rFonts w:ascii="Times New Roman" w:hAnsi="Times New Roman" w:cs="Times New Roman"/>
          <w:iCs/>
          <w:sz w:val="24"/>
          <w:szCs w:val="24"/>
        </w:rPr>
        <w:t xml:space="preserve"> akými sa vzdelávacia činnosť uskutočňuje</w:t>
      </w:r>
      <w:r w:rsidR="00182778" w:rsidRPr="00FA224E">
        <w:rPr>
          <w:rFonts w:ascii="Times New Roman" w:hAnsi="Times New Roman" w:cs="Times New Roman"/>
          <w:iCs/>
          <w:sz w:val="24"/>
          <w:szCs w:val="24"/>
        </w:rPr>
        <w:t xml:space="preserve"> – </w:t>
      </w:r>
      <w:r w:rsidRPr="00FA224E">
        <w:rPr>
          <w:rFonts w:ascii="Times New Roman" w:hAnsi="Times New Roman" w:cs="Times New Roman"/>
          <w:iCs/>
          <w:sz w:val="24"/>
          <w:szCs w:val="24"/>
        </w:rPr>
        <w:t>prezenčná, dištančná, kombinovaná</w:t>
      </w:r>
      <w:r w:rsidR="00C67D23" w:rsidRPr="00FA224E">
        <w:rPr>
          <w:rFonts w:ascii="Times New Roman" w:hAnsi="Times New Roman" w:cs="Times New Roman"/>
          <w:iCs/>
          <w:sz w:val="24"/>
          <w:szCs w:val="24"/>
        </w:rPr>
        <w:t xml:space="preserve"> (</w:t>
      </w:r>
      <w:r w:rsidR="007B70CF" w:rsidRPr="00FA224E">
        <w:rPr>
          <w:rFonts w:ascii="Times New Roman" w:hAnsi="Times New Roman" w:cs="Times New Roman"/>
          <w:iCs/>
          <w:sz w:val="24"/>
          <w:szCs w:val="24"/>
        </w:rPr>
        <w:t xml:space="preserve">v súlade s </w:t>
      </w:r>
      <w:r w:rsidR="00C67D23" w:rsidRPr="00FA224E">
        <w:rPr>
          <w:rFonts w:ascii="Times New Roman" w:hAnsi="Times New Roman" w:cs="Times New Roman"/>
          <w:iCs/>
          <w:sz w:val="24"/>
          <w:szCs w:val="24"/>
        </w:rPr>
        <w:t>I</w:t>
      </w:r>
      <w:r w:rsidR="00417AE1" w:rsidRPr="00FA224E">
        <w:rPr>
          <w:rFonts w:ascii="Times New Roman" w:hAnsi="Times New Roman" w:cs="Times New Roman"/>
          <w:iCs/>
          <w:sz w:val="24"/>
          <w:szCs w:val="24"/>
        </w:rPr>
        <w:t>nformačný</w:t>
      </w:r>
      <w:r w:rsidR="007B70CF" w:rsidRPr="00FA224E">
        <w:rPr>
          <w:rFonts w:ascii="Times New Roman" w:hAnsi="Times New Roman" w:cs="Times New Roman"/>
          <w:iCs/>
          <w:sz w:val="24"/>
          <w:szCs w:val="24"/>
        </w:rPr>
        <w:t>mi</w:t>
      </w:r>
      <w:r w:rsidR="00417AE1" w:rsidRPr="00FA224E">
        <w:rPr>
          <w:rFonts w:ascii="Times New Roman" w:hAnsi="Times New Roman" w:cs="Times New Roman"/>
          <w:iCs/>
          <w:sz w:val="24"/>
          <w:szCs w:val="24"/>
        </w:rPr>
        <w:t xml:space="preserve"> list</w:t>
      </w:r>
      <w:r w:rsidR="007B70CF" w:rsidRPr="00FA224E">
        <w:rPr>
          <w:rFonts w:ascii="Times New Roman" w:hAnsi="Times New Roman" w:cs="Times New Roman"/>
          <w:iCs/>
          <w:sz w:val="24"/>
          <w:szCs w:val="24"/>
        </w:rPr>
        <w:t xml:space="preserve">ami </w:t>
      </w:r>
      <w:r w:rsidR="00C67D23" w:rsidRPr="00FA224E">
        <w:rPr>
          <w:rFonts w:ascii="Times New Roman" w:hAnsi="Times New Roman" w:cs="Times New Roman"/>
          <w:iCs/>
          <w:sz w:val="24"/>
          <w:szCs w:val="24"/>
        </w:rPr>
        <w:t>predmetov)</w:t>
      </w:r>
    </w:p>
    <w:p w14:paraId="74A82D6F" w14:textId="7B7A8A30" w:rsidR="001A05C9" w:rsidRPr="00FA224E" w:rsidRDefault="001A05C9" w:rsidP="00E86ABA">
      <w:pPr>
        <w:pStyle w:val="Odsekzoznamu"/>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Vzdelávacie činnosti sa uskutočňujú prezenčnou a kombinovanou metódou – konkrétne sú špecifikované v informačných listoch k predmetom.</w:t>
      </w:r>
    </w:p>
    <w:p w14:paraId="239C3692" w14:textId="77777777" w:rsidR="00280C35" w:rsidRPr="00FA224E" w:rsidRDefault="00280C35"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30A7F1D4" w14:textId="5BE490C4" w:rsidR="000C36B4" w:rsidRPr="00FA224E" w:rsidRDefault="00483D23">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osnovu</w:t>
      </w:r>
      <w:r w:rsidR="00C02195" w:rsidRPr="00FA224E">
        <w:rPr>
          <w:rFonts w:ascii="Times New Roman" w:hAnsi="Times New Roman" w:cs="Times New Roman"/>
          <w:iCs/>
          <w:sz w:val="24"/>
          <w:szCs w:val="24"/>
        </w:rPr>
        <w:t xml:space="preserve">/ sylaby </w:t>
      </w:r>
      <w:r w:rsidRPr="00FA224E">
        <w:rPr>
          <w:rFonts w:ascii="Times New Roman" w:hAnsi="Times New Roman" w:cs="Times New Roman"/>
          <w:iCs/>
          <w:sz w:val="24"/>
          <w:szCs w:val="24"/>
        </w:rPr>
        <w:t>predmetu</w:t>
      </w:r>
    </w:p>
    <w:p w14:paraId="5F4D10A0" w14:textId="68D7621E" w:rsidR="001A05C9" w:rsidRPr="00FA224E" w:rsidRDefault="001A05C9"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Osnovy/sylaby sú bližšie popísané v rámci informačných listov k predmetom.</w:t>
      </w:r>
    </w:p>
    <w:p w14:paraId="0D499F20" w14:textId="77777777" w:rsidR="00280C35" w:rsidRPr="00FA224E" w:rsidRDefault="00280C35"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66963ACC" w14:textId="5A47D080" w:rsidR="00B33340" w:rsidRPr="00FA224E" w:rsidRDefault="003216FC">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pracovné zaťaženie študenta</w:t>
      </w:r>
      <w:r w:rsidR="00B33340" w:rsidRPr="00FA224E">
        <w:rPr>
          <w:rFonts w:ascii="Times New Roman" w:hAnsi="Times New Roman" w:cs="Times New Roman"/>
          <w:iCs/>
          <w:sz w:val="24"/>
          <w:szCs w:val="24"/>
        </w:rPr>
        <w:t xml:space="preserve"> („rozsah“ pre jednotlivé </w:t>
      </w:r>
      <w:r w:rsidR="009A2D95" w:rsidRPr="00FA224E">
        <w:rPr>
          <w:rFonts w:ascii="Times New Roman" w:hAnsi="Times New Roman" w:cs="Times New Roman"/>
          <w:iCs/>
          <w:sz w:val="24"/>
          <w:szCs w:val="24"/>
        </w:rPr>
        <w:t xml:space="preserve">predmety a </w:t>
      </w:r>
      <w:r w:rsidR="00B33340" w:rsidRPr="00FA224E">
        <w:rPr>
          <w:rFonts w:ascii="Times New Roman" w:hAnsi="Times New Roman" w:cs="Times New Roman"/>
          <w:iCs/>
          <w:sz w:val="24"/>
          <w:szCs w:val="24"/>
        </w:rPr>
        <w:t>vzdeláva</w:t>
      </w:r>
      <w:r w:rsidR="00182778" w:rsidRPr="00FA224E">
        <w:rPr>
          <w:rFonts w:ascii="Times New Roman" w:hAnsi="Times New Roman" w:cs="Times New Roman"/>
          <w:iCs/>
          <w:sz w:val="24"/>
          <w:szCs w:val="24"/>
        </w:rPr>
        <w:t>c</w:t>
      </w:r>
      <w:r w:rsidR="00B33340" w:rsidRPr="00FA224E">
        <w:rPr>
          <w:rFonts w:ascii="Times New Roman" w:hAnsi="Times New Roman" w:cs="Times New Roman"/>
          <w:iCs/>
          <w:sz w:val="24"/>
          <w:szCs w:val="24"/>
        </w:rPr>
        <w:t>ie činnosti samostatne)</w:t>
      </w:r>
    </w:p>
    <w:p w14:paraId="51EBFA39" w14:textId="3E707D2A" w:rsidR="001A05C9" w:rsidRPr="00FA224E" w:rsidRDefault="001A05C9"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Pracovné zaťaženie študenta je bližšie definované v rámci informačných listov k predmetom.</w:t>
      </w:r>
    </w:p>
    <w:p w14:paraId="0D9733B9" w14:textId="77777777" w:rsidR="00280C35" w:rsidRPr="00FA224E" w:rsidRDefault="00280C35"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266A45D4" w14:textId="58004367" w:rsidR="004D3F71" w:rsidRPr="00FA224E" w:rsidRDefault="006D020D">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kredity</w:t>
      </w:r>
      <w:r w:rsidR="00F70B18" w:rsidRPr="00FA224E">
        <w:rPr>
          <w:rFonts w:ascii="Times New Roman" w:hAnsi="Times New Roman" w:cs="Times New Roman"/>
          <w:iCs/>
          <w:sz w:val="24"/>
          <w:szCs w:val="24"/>
        </w:rPr>
        <w:t xml:space="preserve"> pridelené</w:t>
      </w:r>
      <w:r w:rsidR="00260945" w:rsidRPr="00FA224E">
        <w:rPr>
          <w:rFonts w:ascii="Times New Roman" w:hAnsi="Times New Roman" w:cs="Times New Roman"/>
          <w:iCs/>
          <w:sz w:val="24"/>
          <w:szCs w:val="24"/>
        </w:rPr>
        <w:t xml:space="preserve"> </w:t>
      </w:r>
      <w:r w:rsidR="00F70B18" w:rsidRPr="00FA224E">
        <w:rPr>
          <w:rFonts w:ascii="Times New Roman" w:hAnsi="Times New Roman" w:cs="Times New Roman"/>
          <w:iCs/>
          <w:sz w:val="24"/>
          <w:szCs w:val="24"/>
        </w:rPr>
        <w:t xml:space="preserve">každej </w:t>
      </w:r>
      <w:r w:rsidR="0080082E" w:rsidRPr="00FA224E">
        <w:rPr>
          <w:rFonts w:ascii="Times New Roman" w:hAnsi="Times New Roman" w:cs="Times New Roman"/>
          <w:iCs/>
          <w:sz w:val="24"/>
          <w:szCs w:val="24"/>
        </w:rPr>
        <w:t xml:space="preserve">časti </w:t>
      </w:r>
      <w:r w:rsidR="00F70B18" w:rsidRPr="00FA224E">
        <w:rPr>
          <w:rFonts w:ascii="Times New Roman" w:hAnsi="Times New Roman" w:cs="Times New Roman"/>
          <w:iCs/>
          <w:sz w:val="24"/>
          <w:szCs w:val="24"/>
        </w:rPr>
        <w:t xml:space="preserve">na základe </w:t>
      </w:r>
      <w:r w:rsidR="0080082E" w:rsidRPr="00FA224E">
        <w:rPr>
          <w:rFonts w:ascii="Times New Roman" w:hAnsi="Times New Roman" w:cs="Times New Roman"/>
          <w:iCs/>
          <w:sz w:val="24"/>
          <w:szCs w:val="24"/>
        </w:rPr>
        <w:t xml:space="preserve">dosahovaných </w:t>
      </w:r>
      <w:r w:rsidR="00F70B18" w:rsidRPr="00FA224E">
        <w:rPr>
          <w:rFonts w:ascii="Times New Roman" w:hAnsi="Times New Roman" w:cs="Times New Roman"/>
          <w:iCs/>
          <w:sz w:val="24"/>
          <w:szCs w:val="24"/>
        </w:rPr>
        <w:t>výstupov vzdelávania a súvisiaceho pracovného zaťaženia</w:t>
      </w:r>
      <w:r w:rsidR="001D6EEC" w:rsidRPr="00FA224E">
        <w:rPr>
          <w:rFonts w:ascii="Times New Roman" w:hAnsi="Times New Roman" w:cs="Times New Roman"/>
          <w:iCs/>
          <w:sz w:val="24"/>
          <w:szCs w:val="24"/>
        </w:rPr>
        <w:t xml:space="preserve"> </w:t>
      </w:r>
    </w:p>
    <w:p w14:paraId="6AC3C35C" w14:textId="2D8D6B1C" w:rsidR="001A05C9" w:rsidRPr="00FA224E" w:rsidRDefault="001A05C9"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iCs/>
          <w:sz w:val="24"/>
          <w:szCs w:val="24"/>
        </w:rPr>
        <w:t>Kredity pridelené každej časti na základe dosahovaných výstupov vzdelávania a súvisiaceho pracovného zaťaženia</w:t>
      </w:r>
      <w:r w:rsidRPr="00FA224E">
        <w:rPr>
          <w:rFonts w:ascii="Times New Roman" w:hAnsi="Times New Roman" w:cs="Times New Roman"/>
          <w:sz w:val="24"/>
          <w:szCs w:val="24"/>
        </w:rPr>
        <w:t xml:space="preserve"> sú uvedené v rámci informačných listov k predmetom.</w:t>
      </w:r>
    </w:p>
    <w:p w14:paraId="571A7183" w14:textId="77777777" w:rsidR="00280C35" w:rsidRPr="00FA224E" w:rsidRDefault="00280C35"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755DD10D" w14:textId="43C1A9DE" w:rsidR="001A05C9" w:rsidRPr="00FA224E" w:rsidRDefault="003216FC">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osob</w:t>
      </w:r>
      <w:r w:rsidR="008A3A20" w:rsidRPr="00FA224E">
        <w:rPr>
          <w:rFonts w:ascii="Times New Roman" w:hAnsi="Times New Roman" w:cs="Times New Roman"/>
          <w:iCs/>
          <w:sz w:val="24"/>
          <w:szCs w:val="24"/>
        </w:rPr>
        <w:t>u</w:t>
      </w:r>
      <w:r w:rsidR="001D6EEC" w:rsidRPr="00FA224E">
        <w:rPr>
          <w:rFonts w:ascii="Times New Roman" w:hAnsi="Times New Roman" w:cs="Times New Roman"/>
          <w:iCs/>
          <w:sz w:val="24"/>
          <w:szCs w:val="24"/>
        </w:rPr>
        <w:t xml:space="preserve"> </w:t>
      </w:r>
      <w:r w:rsidRPr="00FA224E">
        <w:rPr>
          <w:rFonts w:ascii="Times New Roman" w:hAnsi="Times New Roman" w:cs="Times New Roman"/>
          <w:iCs/>
          <w:sz w:val="24"/>
          <w:szCs w:val="24"/>
        </w:rPr>
        <w:t>zabezpečujúc</w:t>
      </w:r>
      <w:r w:rsidR="008A3A20" w:rsidRPr="00FA224E">
        <w:rPr>
          <w:rFonts w:ascii="Times New Roman" w:hAnsi="Times New Roman" w:cs="Times New Roman"/>
          <w:iCs/>
          <w:sz w:val="24"/>
          <w:szCs w:val="24"/>
        </w:rPr>
        <w:t>u</w:t>
      </w:r>
      <w:r w:rsidRPr="00FA224E">
        <w:rPr>
          <w:rFonts w:ascii="Times New Roman" w:hAnsi="Times New Roman" w:cs="Times New Roman"/>
          <w:iCs/>
          <w:sz w:val="24"/>
          <w:szCs w:val="24"/>
        </w:rPr>
        <w:t xml:space="preserve"> predmet </w:t>
      </w:r>
      <w:r w:rsidR="00D50820" w:rsidRPr="00FA224E">
        <w:rPr>
          <w:rFonts w:ascii="Times New Roman" w:hAnsi="Times New Roman" w:cs="Times New Roman"/>
          <w:iCs/>
          <w:sz w:val="24"/>
          <w:szCs w:val="24"/>
        </w:rPr>
        <w:t>(alebo partnerskú organizáciu a</w:t>
      </w:r>
      <w:r w:rsidR="00EC3AD1" w:rsidRPr="00FA224E">
        <w:rPr>
          <w:rFonts w:ascii="Times New Roman" w:hAnsi="Times New Roman" w:cs="Times New Roman"/>
          <w:iCs/>
          <w:sz w:val="24"/>
          <w:szCs w:val="24"/>
        </w:rPr>
        <w:t> </w:t>
      </w:r>
      <w:r w:rsidR="00D50820" w:rsidRPr="00FA224E">
        <w:rPr>
          <w:rFonts w:ascii="Times New Roman" w:hAnsi="Times New Roman" w:cs="Times New Roman"/>
          <w:iCs/>
          <w:sz w:val="24"/>
          <w:szCs w:val="24"/>
        </w:rPr>
        <w:t xml:space="preserve">osobu) </w:t>
      </w:r>
      <w:r w:rsidRPr="00FA224E">
        <w:rPr>
          <w:rFonts w:ascii="Times New Roman" w:hAnsi="Times New Roman" w:cs="Times New Roman"/>
          <w:iCs/>
          <w:sz w:val="24"/>
          <w:szCs w:val="24"/>
        </w:rPr>
        <w:t>s</w:t>
      </w:r>
      <w:r w:rsidR="000A5290" w:rsidRPr="00FA224E">
        <w:rPr>
          <w:rFonts w:ascii="Times New Roman" w:hAnsi="Times New Roman" w:cs="Times New Roman"/>
          <w:iCs/>
          <w:sz w:val="24"/>
          <w:szCs w:val="24"/>
        </w:rPr>
        <w:t xml:space="preserve"> uvedením </w:t>
      </w:r>
      <w:r w:rsidRPr="00FA224E">
        <w:rPr>
          <w:rFonts w:ascii="Times New Roman" w:hAnsi="Times New Roman" w:cs="Times New Roman"/>
          <w:iCs/>
          <w:sz w:val="24"/>
          <w:szCs w:val="24"/>
        </w:rPr>
        <w:t>kontakt</w:t>
      </w:r>
      <w:r w:rsidR="000A5290" w:rsidRPr="00FA224E">
        <w:rPr>
          <w:rFonts w:ascii="Times New Roman" w:hAnsi="Times New Roman" w:cs="Times New Roman"/>
          <w:iCs/>
          <w:sz w:val="24"/>
          <w:szCs w:val="24"/>
        </w:rPr>
        <w:t>u</w:t>
      </w:r>
    </w:p>
    <w:p w14:paraId="00D694F8" w14:textId="48511993" w:rsidR="001A05C9" w:rsidRPr="00FA224E" w:rsidRDefault="001A05C9" w:rsidP="00E86ABA">
      <w:pPr>
        <w:pStyle w:val="Odsekzoznamu"/>
        <w:numPr>
          <w:ilvl w:val="0"/>
          <w:numId w:val="36"/>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iCs/>
          <w:sz w:val="24"/>
          <w:szCs w:val="24"/>
        </w:rPr>
        <w:t>Osoby zabezpečujúce jednotlivé predmety</w:t>
      </w:r>
      <w:r w:rsidRPr="00FA224E">
        <w:rPr>
          <w:rFonts w:ascii="Times New Roman" w:hAnsi="Times New Roman" w:cs="Times New Roman"/>
          <w:sz w:val="24"/>
          <w:szCs w:val="24"/>
        </w:rPr>
        <w:t xml:space="preserve"> sú, ak je to relevantné, uvedené v rámci informačných listov k predmetom.</w:t>
      </w:r>
    </w:p>
    <w:p w14:paraId="58605424" w14:textId="77777777" w:rsidR="00280C35" w:rsidRPr="00FA224E" w:rsidRDefault="00280C35"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41D22CC7" w14:textId="6DC4F6CF" w:rsidR="008A3A20" w:rsidRPr="00FA224E" w:rsidRDefault="008A3A20">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 xml:space="preserve">učiteľov predmetu </w:t>
      </w:r>
      <w:r w:rsidR="00CC6722" w:rsidRPr="00FA224E">
        <w:rPr>
          <w:rFonts w:ascii="Times New Roman" w:hAnsi="Times New Roman" w:cs="Times New Roman"/>
          <w:iCs/>
          <w:sz w:val="24"/>
          <w:szCs w:val="24"/>
        </w:rPr>
        <w:t xml:space="preserve">(alebo podieľajúce sa partnerské organizácie a osoby) </w:t>
      </w:r>
      <w:r w:rsidRPr="00FA224E">
        <w:rPr>
          <w:rFonts w:ascii="Times New Roman" w:hAnsi="Times New Roman" w:cs="Times New Roman"/>
          <w:iCs/>
          <w:sz w:val="24"/>
          <w:szCs w:val="24"/>
        </w:rPr>
        <w:t>(môžu byť uveden</w:t>
      </w:r>
      <w:r w:rsidR="00CC6722" w:rsidRPr="00FA224E">
        <w:rPr>
          <w:rFonts w:ascii="Times New Roman" w:hAnsi="Times New Roman" w:cs="Times New Roman"/>
          <w:iCs/>
          <w:sz w:val="24"/>
          <w:szCs w:val="24"/>
        </w:rPr>
        <w:t>é</w:t>
      </w:r>
      <w:r w:rsidRPr="00FA224E">
        <w:rPr>
          <w:rFonts w:ascii="Times New Roman" w:hAnsi="Times New Roman" w:cs="Times New Roman"/>
          <w:iCs/>
          <w:sz w:val="24"/>
          <w:szCs w:val="24"/>
        </w:rPr>
        <w:t xml:space="preserve"> aj v IL predmetov)</w:t>
      </w:r>
    </w:p>
    <w:p w14:paraId="02A7B4CC" w14:textId="5416D911" w:rsidR="001A05C9" w:rsidRPr="00FA224E" w:rsidRDefault="001A05C9">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iCs/>
          <w:sz w:val="24"/>
          <w:szCs w:val="24"/>
        </w:rPr>
        <w:t>Učitelia predmetov</w:t>
      </w:r>
      <w:r w:rsidRPr="00FA224E">
        <w:rPr>
          <w:rFonts w:ascii="Times New Roman" w:hAnsi="Times New Roman" w:cs="Times New Roman"/>
          <w:sz w:val="24"/>
          <w:szCs w:val="24"/>
        </w:rPr>
        <w:t xml:space="preserve"> sú uvedení v rámci </w:t>
      </w:r>
      <w:r w:rsidR="00D97997" w:rsidRPr="00FA224E">
        <w:rPr>
          <w:rFonts w:ascii="Times New Roman" w:hAnsi="Times New Roman" w:cs="Times New Roman"/>
          <w:sz w:val="24"/>
          <w:szCs w:val="24"/>
        </w:rPr>
        <w:t>informačných listov k predmetom:</w:t>
      </w:r>
    </w:p>
    <w:p w14:paraId="4E772A6A" w14:textId="383D61AE" w:rsidR="001A05C9" w:rsidRPr="00FA224E" w:rsidRDefault="0061492E">
      <w:pPr>
        <w:pStyle w:val="Odsekzoznamu"/>
        <w:autoSpaceDE w:val="0"/>
        <w:autoSpaceDN w:val="0"/>
        <w:adjustRightInd w:val="0"/>
        <w:spacing w:after="0" w:line="240" w:lineRule="auto"/>
        <w:rPr>
          <w:rStyle w:val="Hypertextovprepojenie"/>
          <w:rFonts w:ascii="Times New Roman" w:hAnsi="Times New Roman" w:cs="Times New Roman"/>
          <w:bCs/>
          <w:color w:val="auto"/>
          <w:sz w:val="24"/>
          <w:szCs w:val="24"/>
        </w:rPr>
      </w:pPr>
      <w:r w:rsidRPr="00FA224E">
        <w:rPr>
          <w:rFonts w:ascii="Times New Roman" w:hAnsi="Times New Roman" w:cs="Times New Roman"/>
          <w:bCs/>
          <w:sz w:val="24"/>
          <w:szCs w:val="24"/>
        </w:rPr>
        <w:t>Doc</w:t>
      </w:r>
      <w:r w:rsidR="001A05C9" w:rsidRPr="00FA224E">
        <w:rPr>
          <w:rFonts w:ascii="Times New Roman" w:hAnsi="Times New Roman" w:cs="Times New Roman"/>
          <w:bCs/>
          <w:sz w:val="24"/>
          <w:szCs w:val="24"/>
        </w:rPr>
        <w:t>. PhDr. Michal Babiak, CSc.</w:t>
      </w:r>
      <w:r w:rsidR="001A05C9" w:rsidRPr="00FA224E">
        <w:rPr>
          <w:rStyle w:val="Hypertextovprepojenie"/>
          <w:rFonts w:ascii="Times New Roman" w:hAnsi="Times New Roman" w:cs="Times New Roman"/>
          <w:bCs/>
          <w:color w:val="auto"/>
          <w:sz w:val="24"/>
          <w:szCs w:val="24"/>
        </w:rPr>
        <w:t xml:space="preserve"> </w:t>
      </w:r>
    </w:p>
    <w:p w14:paraId="3FFE63C6" w14:textId="25D91B11" w:rsidR="001A05C9" w:rsidRPr="00FA224E"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FA224E">
        <w:rPr>
          <w:rFonts w:ascii="Times New Roman" w:hAnsi="Times New Roman" w:cs="Times New Roman"/>
          <w:bCs/>
          <w:sz w:val="24"/>
          <w:szCs w:val="24"/>
        </w:rPr>
        <w:lastRenderedPageBreak/>
        <w:t>Doc</w:t>
      </w:r>
      <w:r w:rsidR="001A05C9" w:rsidRPr="00FA224E">
        <w:rPr>
          <w:rFonts w:ascii="Times New Roman" w:hAnsi="Times New Roman" w:cs="Times New Roman"/>
          <w:bCs/>
          <w:sz w:val="24"/>
          <w:szCs w:val="24"/>
        </w:rPr>
        <w:t xml:space="preserve">. PhDr. Jana Bartová, PhD. </w:t>
      </w:r>
    </w:p>
    <w:p w14:paraId="391AE7EB" w14:textId="14F02043" w:rsidR="001A05C9" w:rsidRPr="00FA224E"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FA224E">
        <w:rPr>
          <w:rFonts w:ascii="Times New Roman" w:hAnsi="Times New Roman" w:cs="Times New Roman"/>
          <w:bCs/>
          <w:sz w:val="24"/>
          <w:szCs w:val="24"/>
        </w:rPr>
        <w:t>Doc</w:t>
      </w:r>
      <w:r w:rsidR="001A05C9" w:rsidRPr="00FA224E">
        <w:rPr>
          <w:rFonts w:ascii="Times New Roman" w:hAnsi="Times New Roman" w:cs="Times New Roman"/>
          <w:bCs/>
          <w:sz w:val="24"/>
          <w:szCs w:val="24"/>
        </w:rPr>
        <w:t xml:space="preserve">. PhDr. Dana Bořutová, CSc. </w:t>
      </w:r>
    </w:p>
    <w:p w14:paraId="01E14365" w14:textId="5B126FF2" w:rsidR="001A05C9" w:rsidRPr="00FA224E" w:rsidRDefault="0061492E">
      <w:pPr>
        <w:pStyle w:val="Odsekzoznamu"/>
        <w:autoSpaceDE w:val="0"/>
        <w:autoSpaceDN w:val="0"/>
        <w:adjustRightInd w:val="0"/>
        <w:spacing w:after="0" w:line="240" w:lineRule="auto"/>
        <w:rPr>
          <w:rStyle w:val="Hypertextovprepojenie"/>
          <w:rFonts w:ascii="Times New Roman" w:hAnsi="Times New Roman" w:cs="Times New Roman"/>
          <w:bCs/>
          <w:color w:val="auto"/>
          <w:sz w:val="24"/>
          <w:szCs w:val="24"/>
        </w:rPr>
      </w:pPr>
      <w:r w:rsidRPr="00FA224E">
        <w:rPr>
          <w:rFonts w:ascii="Times New Roman" w:hAnsi="Times New Roman" w:cs="Times New Roman"/>
          <w:bCs/>
          <w:sz w:val="24"/>
          <w:szCs w:val="24"/>
        </w:rPr>
        <w:t>Doc</w:t>
      </w:r>
      <w:r w:rsidR="001A05C9" w:rsidRPr="00FA224E">
        <w:rPr>
          <w:rFonts w:ascii="Times New Roman" w:hAnsi="Times New Roman" w:cs="Times New Roman"/>
          <w:bCs/>
          <w:sz w:val="24"/>
          <w:szCs w:val="24"/>
        </w:rPr>
        <w:t>. Mgr. Juraj Hamar, CSc.</w:t>
      </w:r>
      <w:r w:rsidR="001A05C9" w:rsidRPr="00FA224E">
        <w:rPr>
          <w:rStyle w:val="Hypertextovprepojenie"/>
          <w:rFonts w:ascii="Times New Roman" w:hAnsi="Times New Roman" w:cs="Times New Roman"/>
          <w:bCs/>
          <w:color w:val="auto"/>
          <w:sz w:val="24"/>
          <w:szCs w:val="24"/>
        </w:rPr>
        <w:t xml:space="preserve"> </w:t>
      </w:r>
    </w:p>
    <w:p w14:paraId="20F345AB" w14:textId="6D5D8D4C" w:rsidR="001A05C9" w:rsidRPr="00FA224E" w:rsidRDefault="0061492E">
      <w:pPr>
        <w:pStyle w:val="Odsekzoznamu"/>
        <w:autoSpaceDE w:val="0"/>
        <w:autoSpaceDN w:val="0"/>
        <w:adjustRightInd w:val="0"/>
        <w:spacing w:after="0" w:line="240" w:lineRule="auto"/>
        <w:rPr>
          <w:rStyle w:val="Hypertextovprepojenie"/>
          <w:rFonts w:ascii="Times New Roman" w:hAnsi="Times New Roman" w:cs="Times New Roman"/>
          <w:bCs/>
          <w:color w:val="auto"/>
          <w:sz w:val="24"/>
          <w:szCs w:val="24"/>
        </w:rPr>
      </w:pPr>
      <w:r w:rsidRPr="00FA224E">
        <w:rPr>
          <w:rFonts w:ascii="Times New Roman" w:hAnsi="Times New Roman" w:cs="Times New Roman"/>
          <w:bCs/>
          <w:sz w:val="24"/>
          <w:szCs w:val="24"/>
        </w:rPr>
        <w:t>Prof</w:t>
      </w:r>
      <w:r w:rsidR="001A05C9" w:rsidRPr="00FA224E">
        <w:rPr>
          <w:rFonts w:ascii="Times New Roman" w:hAnsi="Times New Roman" w:cs="Times New Roman"/>
          <w:bCs/>
          <w:sz w:val="24"/>
          <w:szCs w:val="24"/>
        </w:rPr>
        <w:t>. PhDr. Marta Hulková, CSc.</w:t>
      </w:r>
      <w:r w:rsidR="001A05C9" w:rsidRPr="00FA224E">
        <w:rPr>
          <w:rStyle w:val="Hypertextovprepojenie"/>
          <w:rFonts w:ascii="Times New Roman" w:hAnsi="Times New Roman" w:cs="Times New Roman"/>
          <w:bCs/>
          <w:color w:val="auto"/>
          <w:sz w:val="24"/>
          <w:szCs w:val="24"/>
        </w:rPr>
        <w:t xml:space="preserve"> </w:t>
      </w:r>
    </w:p>
    <w:p w14:paraId="0D3AF7F3" w14:textId="39029C83" w:rsidR="001A05C9" w:rsidRPr="00FA224E"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FA224E">
        <w:rPr>
          <w:rFonts w:ascii="Times New Roman" w:hAnsi="Times New Roman" w:cs="Times New Roman"/>
          <w:bCs/>
          <w:sz w:val="24"/>
          <w:szCs w:val="24"/>
        </w:rPr>
        <w:t>Prof</w:t>
      </w:r>
      <w:r w:rsidR="001A05C9" w:rsidRPr="00FA224E">
        <w:rPr>
          <w:rFonts w:ascii="Times New Roman" w:hAnsi="Times New Roman" w:cs="Times New Roman"/>
          <w:bCs/>
          <w:sz w:val="24"/>
          <w:szCs w:val="24"/>
        </w:rPr>
        <w:t xml:space="preserve">. Mgr. Iveta Kajanová, CSc. </w:t>
      </w:r>
    </w:p>
    <w:p w14:paraId="063B364E" w14:textId="343B29D4" w:rsidR="001A05C9" w:rsidRPr="00FA224E"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FA224E">
        <w:rPr>
          <w:rFonts w:ascii="Times New Roman" w:hAnsi="Times New Roman" w:cs="Times New Roman"/>
          <w:bCs/>
          <w:sz w:val="24"/>
          <w:szCs w:val="24"/>
        </w:rPr>
        <w:t>Prof</w:t>
      </w:r>
      <w:r w:rsidR="001A05C9" w:rsidRPr="00FA224E">
        <w:rPr>
          <w:rFonts w:ascii="Times New Roman" w:hAnsi="Times New Roman" w:cs="Times New Roman"/>
          <w:bCs/>
          <w:sz w:val="24"/>
          <w:szCs w:val="24"/>
        </w:rPr>
        <w:t xml:space="preserve">. PhDr. Peter Michalovič, CSc. </w:t>
      </w:r>
    </w:p>
    <w:p w14:paraId="2B56D58A" w14:textId="5CC0747E" w:rsidR="001A05C9" w:rsidRPr="00FA224E" w:rsidRDefault="0061492E">
      <w:pPr>
        <w:pStyle w:val="Odsekzoznamu"/>
        <w:autoSpaceDE w:val="0"/>
        <w:autoSpaceDN w:val="0"/>
        <w:adjustRightInd w:val="0"/>
        <w:spacing w:after="0" w:line="240" w:lineRule="auto"/>
        <w:rPr>
          <w:rFonts w:ascii="Times New Roman" w:hAnsi="Times New Roman" w:cs="Times New Roman"/>
          <w:bCs/>
          <w:sz w:val="24"/>
          <w:szCs w:val="24"/>
        </w:rPr>
      </w:pPr>
      <w:r w:rsidRPr="00FA224E">
        <w:rPr>
          <w:rFonts w:ascii="Times New Roman" w:hAnsi="Times New Roman" w:cs="Times New Roman"/>
          <w:bCs/>
          <w:sz w:val="24"/>
          <w:szCs w:val="24"/>
        </w:rPr>
        <w:t>Doc</w:t>
      </w:r>
      <w:r w:rsidR="001A05C9" w:rsidRPr="00FA224E">
        <w:rPr>
          <w:rFonts w:ascii="Times New Roman" w:hAnsi="Times New Roman" w:cs="Times New Roman"/>
          <w:bCs/>
          <w:sz w:val="24"/>
          <w:szCs w:val="24"/>
        </w:rPr>
        <w:t xml:space="preserve">. Mgr. Katarína Kolbiarz Chmelinová, PhD. </w:t>
      </w:r>
    </w:p>
    <w:p w14:paraId="2561EF5E" w14:textId="5E41F4BE" w:rsidR="001A05C9" w:rsidRPr="00FA224E" w:rsidRDefault="0061492E">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bCs/>
          <w:sz w:val="24"/>
          <w:szCs w:val="24"/>
        </w:rPr>
        <w:t>Doc</w:t>
      </w:r>
      <w:r w:rsidR="001A05C9" w:rsidRPr="00FA224E">
        <w:rPr>
          <w:rFonts w:ascii="Times New Roman" w:hAnsi="Times New Roman" w:cs="Times New Roman"/>
          <w:bCs/>
          <w:sz w:val="24"/>
          <w:szCs w:val="24"/>
        </w:rPr>
        <w:t>. Mgr. Vladimír Zvara, PhD.</w:t>
      </w:r>
      <w:r w:rsidR="001A05C9" w:rsidRPr="00FA224E">
        <w:rPr>
          <w:rFonts w:ascii="Times New Roman" w:hAnsi="Times New Roman" w:cs="Times New Roman"/>
          <w:sz w:val="24"/>
          <w:szCs w:val="24"/>
        </w:rPr>
        <w:t xml:space="preserve"> </w:t>
      </w:r>
    </w:p>
    <w:p w14:paraId="70E65D6D" w14:textId="77777777" w:rsidR="00280C35" w:rsidRPr="00FA224E" w:rsidRDefault="00280C35">
      <w:pPr>
        <w:pStyle w:val="Odsekzoznamu"/>
        <w:autoSpaceDE w:val="0"/>
        <w:autoSpaceDN w:val="0"/>
        <w:adjustRightInd w:val="0"/>
        <w:spacing w:after="0" w:line="240" w:lineRule="auto"/>
        <w:rPr>
          <w:rFonts w:ascii="Times New Roman" w:hAnsi="Times New Roman" w:cs="Times New Roman"/>
          <w:sz w:val="24"/>
          <w:szCs w:val="24"/>
        </w:rPr>
      </w:pPr>
    </w:p>
    <w:p w14:paraId="637E95E6" w14:textId="2356F73D" w:rsidR="003C34BA" w:rsidRPr="00FA224E" w:rsidRDefault="003C34BA">
      <w:pPr>
        <w:pStyle w:val="Odsekzoznamu"/>
        <w:numPr>
          <w:ilvl w:val="0"/>
          <w:numId w:val="36"/>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miesto uskutočňovania predmetu (ak sa študijný programu uskutočňuje na viacerých pracoviskách)</w:t>
      </w:r>
    </w:p>
    <w:p w14:paraId="09942CC0" w14:textId="5B9BDB23" w:rsidR="001A05C9" w:rsidRPr="00FA224E" w:rsidRDefault="001A05C9" w:rsidP="00E86ABA">
      <w:pPr>
        <w:pStyle w:val="Odsekzoznamu"/>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iCs/>
          <w:sz w:val="24"/>
          <w:szCs w:val="24"/>
        </w:rPr>
        <w:t>Všetky predmety</w:t>
      </w:r>
      <w:r w:rsidRPr="00FA224E">
        <w:rPr>
          <w:rFonts w:ascii="Times New Roman" w:hAnsi="Times New Roman" w:cs="Times New Roman"/>
          <w:sz w:val="24"/>
          <w:szCs w:val="24"/>
        </w:rPr>
        <w:t xml:space="preserve"> sa uskutočňujú v priestoroch Univerzity Komenského v Bratislave, Filozofickej fakulty.</w:t>
      </w:r>
    </w:p>
    <w:p w14:paraId="0532C06F" w14:textId="77777777" w:rsidR="00D97997" w:rsidRPr="00FA224E" w:rsidRDefault="00D97997" w:rsidP="00E86ABA">
      <w:pPr>
        <w:pStyle w:val="Odsekzoznamu"/>
        <w:autoSpaceDE w:val="0"/>
        <w:autoSpaceDN w:val="0"/>
        <w:adjustRightInd w:val="0"/>
        <w:spacing w:after="0" w:line="240" w:lineRule="auto"/>
        <w:rPr>
          <w:rFonts w:ascii="Times New Roman" w:hAnsi="Times New Roman" w:cs="Times New Roman"/>
          <w:sz w:val="24"/>
          <w:szCs w:val="24"/>
        </w:rPr>
      </w:pPr>
    </w:p>
    <w:p w14:paraId="2F9A8CE5" w14:textId="5A57AD4F" w:rsidR="00FD0E18" w:rsidRPr="00FA224E" w:rsidRDefault="001D6EEC">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iCs/>
          <w:sz w:val="24"/>
          <w:szCs w:val="24"/>
        </w:rPr>
        <w:t xml:space="preserve">Vysoká škola </w:t>
      </w:r>
      <w:r w:rsidR="005D3722" w:rsidRPr="00FA224E">
        <w:rPr>
          <w:rFonts w:ascii="Times New Roman" w:hAnsi="Times New Roman" w:cs="Times New Roman"/>
          <w:iCs/>
          <w:sz w:val="24"/>
          <w:szCs w:val="24"/>
        </w:rPr>
        <w:t>uvedie</w:t>
      </w:r>
      <w:r w:rsidRPr="00FA224E">
        <w:rPr>
          <w:rFonts w:ascii="Times New Roman" w:hAnsi="Times New Roman" w:cs="Times New Roman"/>
          <w:iCs/>
          <w:sz w:val="24"/>
          <w:szCs w:val="24"/>
        </w:rPr>
        <w:t xml:space="preserve"> počet kreditov, ktorého dosiahnutie je podmienkou riadneho skončenia štúdia a ďalšie podmienky, ktoré musí študent splniť v priebehu štúdia študijného programu a na jeho riadne skončenie</w:t>
      </w:r>
      <w:r w:rsidR="005F5D1B" w:rsidRPr="00FA224E">
        <w:rPr>
          <w:rFonts w:ascii="Times New Roman" w:hAnsi="Times New Roman" w:cs="Times New Roman"/>
          <w:iCs/>
          <w:sz w:val="24"/>
          <w:szCs w:val="24"/>
        </w:rPr>
        <w:t>,</w:t>
      </w:r>
      <w:r w:rsidR="00F646F3" w:rsidRPr="00FA224E">
        <w:rPr>
          <w:rFonts w:ascii="Times New Roman" w:hAnsi="Times New Roman" w:cs="Times New Roman"/>
          <w:iCs/>
          <w:sz w:val="24"/>
          <w:szCs w:val="24"/>
        </w:rPr>
        <w:t xml:space="preserve"> vrátane</w:t>
      </w:r>
      <w:r w:rsidR="00002480" w:rsidRPr="00FA224E">
        <w:rPr>
          <w:rFonts w:ascii="Times New Roman" w:hAnsi="Times New Roman" w:cs="Times New Roman"/>
          <w:iCs/>
          <w:sz w:val="24"/>
          <w:szCs w:val="24"/>
        </w:rPr>
        <w:t xml:space="preserve"> </w:t>
      </w:r>
      <w:r w:rsidR="00F646F3" w:rsidRPr="00FA224E">
        <w:rPr>
          <w:rFonts w:ascii="Times New Roman" w:hAnsi="Times New Roman" w:cs="Times New Roman"/>
          <w:iCs/>
          <w:sz w:val="24"/>
          <w:szCs w:val="24"/>
        </w:rPr>
        <w:t>podmienok</w:t>
      </w:r>
      <w:r w:rsidR="00002480" w:rsidRPr="00FA224E">
        <w:rPr>
          <w:rFonts w:ascii="Times New Roman" w:hAnsi="Times New Roman" w:cs="Times New Roman"/>
          <w:iCs/>
          <w:sz w:val="24"/>
          <w:szCs w:val="24"/>
        </w:rPr>
        <w:t xml:space="preserve"> </w:t>
      </w:r>
      <w:r w:rsidR="005F5D1B" w:rsidRPr="00FA224E">
        <w:rPr>
          <w:rFonts w:ascii="Times New Roman" w:hAnsi="Times New Roman" w:cs="Times New Roman"/>
          <w:iCs/>
          <w:sz w:val="24"/>
          <w:szCs w:val="24"/>
        </w:rPr>
        <w:t>š</w:t>
      </w:r>
      <w:r w:rsidRPr="00FA224E">
        <w:rPr>
          <w:rFonts w:ascii="Times New Roman" w:hAnsi="Times New Roman" w:cs="Times New Roman"/>
          <w:iCs/>
          <w:sz w:val="24"/>
          <w:szCs w:val="24"/>
        </w:rPr>
        <w:t>tátnych skúšok</w:t>
      </w:r>
      <w:r w:rsidR="00E52176" w:rsidRPr="00FA224E">
        <w:rPr>
          <w:rFonts w:ascii="Times New Roman" w:hAnsi="Times New Roman" w:cs="Times New Roman"/>
          <w:iCs/>
          <w:sz w:val="24"/>
          <w:szCs w:val="24"/>
        </w:rPr>
        <w:t xml:space="preserve">, </w:t>
      </w:r>
      <w:r w:rsidR="00002480" w:rsidRPr="00FA224E">
        <w:rPr>
          <w:rFonts w:ascii="Times New Roman" w:hAnsi="Times New Roman" w:cs="Times New Roman"/>
          <w:iCs/>
          <w:sz w:val="24"/>
          <w:szCs w:val="24"/>
        </w:rPr>
        <w:t xml:space="preserve">pravidiel na </w:t>
      </w:r>
      <w:r w:rsidR="005D3722" w:rsidRPr="00FA224E">
        <w:rPr>
          <w:rFonts w:ascii="Times New Roman" w:hAnsi="Times New Roman" w:cs="Times New Roman"/>
          <w:iCs/>
          <w:sz w:val="24"/>
          <w:szCs w:val="24"/>
        </w:rPr>
        <w:t>opakovani</w:t>
      </w:r>
      <w:r w:rsidR="00002480" w:rsidRPr="00FA224E">
        <w:rPr>
          <w:rFonts w:ascii="Times New Roman" w:hAnsi="Times New Roman" w:cs="Times New Roman"/>
          <w:iCs/>
          <w:sz w:val="24"/>
          <w:szCs w:val="24"/>
        </w:rPr>
        <w:t>e</w:t>
      </w:r>
      <w:r w:rsidR="005D3722" w:rsidRPr="00FA224E">
        <w:rPr>
          <w:rFonts w:ascii="Times New Roman" w:hAnsi="Times New Roman" w:cs="Times New Roman"/>
          <w:iCs/>
          <w:sz w:val="24"/>
          <w:szCs w:val="24"/>
        </w:rPr>
        <w:t xml:space="preserve"> štúdia</w:t>
      </w:r>
      <w:r w:rsidR="00E52176" w:rsidRPr="00FA224E">
        <w:rPr>
          <w:rFonts w:ascii="Times New Roman" w:hAnsi="Times New Roman" w:cs="Times New Roman"/>
          <w:iCs/>
          <w:sz w:val="24"/>
          <w:szCs w:val="24"/>
        </w:rPr>
        <w:t xml:space="preserve"> a pravidiel na predĺženie, prerušenie štúdia</w:t>
      </w:r>
    </w:p>
    <w:p w14:paraId="22A399BC" w14:textId="031A74B7" w:rsidR="001E2711" w:rsidRPr="00FA224E" w:rsidRDefault="001E2711">
      <w:pPr>
        <w:pStyle w:val="Default"/>
        <w:ind w:left="360"/>
        <w:rPr>
          <w:rFonts w:ascii="Times New Roman" w:hAnsi="Times New Roman" w:cs="Times New Roman"/>
          <w:color w:val="auto"/>
        </w:rPr>
      </w:pPr>
      <w:r w:rsidRPr="00FA224E">
        <w:rPr>
          <w:rFonts w:ascii="Times New Roman" w:hAnsi="Times New Roman" w:cs="Times New Roman"/>
          <w:color w:val="auto"/>
        </w:rPr>
        <w:t xml:space="preserve">Celkový počet kreditov potrebných na riadne skončenie doktorandského štúdia je </w:t>
      </w:r>
      <w:r w:rsidR="00D97997" w:rsidRPr="00FA224E">
        <w:rPr>
          <w:rFonts w:ascii="Times New Roman" w:hAnsi="Times New Roman" w:cs="Times New Roman"/>
          <w:color w:val="auto"/>
        </w:rPr>
        <w:t>240</w:t>
      </w:r>
      <w:r w:rsidRPr="00FA224E">
        <w:rPr>
          <w:rFonts w:ascii="Times New Roman" w:hAnsi="Times New Roman" w:cs="Times New Roman"/>
          <w:color w:val="auto"/>
        </w:rPr>
        <w:t xml:space="preserve"> pri štvorročnej štandardnej dĺžke štúdia v dennej forme</w:t>
      </w:r>
      <w:r w:rsidR="00D97997" w:rsidRPr="00FA224E">
        <w:rPr>
          <w:rFonts w:ascii="Times New Roman" w:hAnsi="Times New Roman" w:cs="Times New Roman"/>
          <w:color w:val="auto"/>
        </w:rPr>
        <w:t>.</w:t>
      </w:r>
      <w:r w:rsidRPr="00FA224E">
        <w:rPr>
          <w:rFonts w:ascii="Times New Roman" w:hAnsi="Times New Roman" w:cs="Times New Roman"/>
          <w:color w:val="auto"/>
        </w:rPr>
        <w:t xml:space="preserve"> Do tohto počtu sa započítavajú aj kredity za dizertačnú skúšku a úspešnú obhajobu dizertačnej práce. </w:t>
      </w:r>
    </w:p>
    <w:p w14:paraId="794D973D" w14:textId="77777777" w:rsidR="001E2711" w:rsidRPr="00FA224E" w:rsidRDefault="001E2711" w:rsidP="00E86ABA">
      <w:pPr>
        <w:pStyle w:val="Default"/>
        <w:ind w:left="360"/>
        <w:rPr>
          <w:rFonts w:ascii="Times New Roman" w:hAnsi="Times New Roman" w:cs="Times New Roman"/>
          <w:color w:val="auto"/>
        </w:rPr>
      </w:pPr>
      <w:r w:rsidRPr="00FA224E">
        <w:rPr>
          <w:rFonts w:ascii="Times New Roman" w:hAnsi="Times New Roman" w:cs="Times New Roman"/>
          <w:color w:val="auto"/>
        </w:rPr>
        <w:t xml:space="preserve">Za štandardné pracovné zaťaženie doktoranda v dennej forme štúdia počas akademického roka sa považuje vykonanie činností, ktoré zodpovedajú 60 kreditom. </w:t>
      </w:r>
    </w:p>
    <w:p w14:paraId="30AFE61D" w14:textId="77777777" w:rsidR="001E2711" w:rsidRPr="00FA224E" w:rsidRDefault="001E2711">
      <w:pPr>
        <w:pStyle w:val="Default"/>
        <w:ind w:left="360"/>
        <w:rPr>
          <w:rFonts w:ascii="Times New Roman" w:hAnsi="Times New Roman" w:cs="Times New Roman"/>
          <w:color w:val="auto"/>
        </w:rPr>
      </w:pPr>
      <w:r w:rsidRPr="00FA224E">
        <w:rPr>
          <w:rFonts w:ascii="Times New Roman" w:hAnsi="Times New Roman" w:cs="Times New Roman"/>
          <w:color w:val="auto"/>
        </w:rPr>
        <w:t xml:space="preserve">V dennej forme doktorandského štúdia musí doktorand pre svoj postup do každého ďalšieho roka získať minimálne 40 kreditov. </w:t>
      </w:r>
    </w:p>
    <w:p w14:paraId="671BB030" w14:textId="5C6146EE" w:rsidR="001E2711" w:rsidRPr="00FA224E" w:rsidRDefault="001E2711">
      <w:pPr>
        <w:pStyle w:val="Default"/>
        <w:ind w:left="360"/>
        <w:rPr>
          <w:rFonts w:ascii="Times New Roman" w:hAnsi="Times New Roman" w:cs="Times New Roman"/>
          <w:color w:val="auto"/>
        </w:rPr>
      </w:pPr>
      <w:r w:rsidRPr="00FA224E">
        <w:rPr>
          <w:rFonts w:ascii="Times New Roman" w:hAnsi="Times New Roman" w:cs="Times New Roman"/>
          <w:color w:val="auto"/>
        </w:rPr>
        <w:t>Za úspešné absolvovanie dizertačnej skúšky študent získa 20 kreditov, za druhú časť štátnej skúšky, ktorou je úspešná obhajoba dizertačnej práce, získa študent 30 kreditov. Kredity za dizertačnú skúšku musí doktorand v dennej forme štúdia získať najneskôr do konca tretieho roka</w:t>
      </w:r>
      <w:r w:rsidR="003C0865" w:rsidRPr="00FA224E">
        <w:rPr>
          <w:rFonts w:ascii="Times New Roman" w:hAnsi="Times New Roman" w:cs="Times New Roman"/>
          <w:color w:val="auto"/>
        </w:rPr>
        <w:t>, resp. do absolvovania dizertačnej skúšky</w:t>
      </w:r>
      <w:r w:rsidRPr="00FA224E">
        <w:rPr>
          <w:rFonts w:ascii="Times New Roman" w:hAnsi="Times New Roman" w:cs="Times New Roman"/>
          <w:color w:val="auto"/>
        </w:rPr>
        <w:t xml:space="preserve">; do tejto lehoty sa nezapočítava doba prerušenia štúdia doktoranda. Študent je povinný písomne požiadať o vykonanie dizertačnej skúšky </w:t>
      </w:r>
      <w:r w:rsidRPr="00FA224E">
        <w:rPr>
          <w:rFonts w:ascii="Times New Roman" w:hAnsi="Times New Roman" w:cs="Times New Roman"/>
          <w:bCs/>
          <w:color w:val="auto"/>
        </w:rPr>
        <w:t>najneskôr do 24 mesiacov od začiatku štúdia</w:t>
      </w:r>
      <w:r w:rsidRPr="00FA224E">
        <w:rPr>
          <w:rFonts w:ascii="Times New Roman" w:hAnsi="Times New Roman" w:cs="Times New Roman"/>
          <w:color w:val="auto"/>
        </w:rPr>
        <w:t xml:space="preserve">, podmienkou </w:t>
      </w:r>
      <w:r w:rsidR="00280C35" w:rsidRPr="00FA224E">
        <w:rPr>
          <w:rFonts w:ascii="Times New Roman" w:hAnsi="Times New Roman" w:cs="Times New Roman"/>
          <w:color w:val="auto"/>
        </w:rPr>
        <w:t>udelenia súhlasu s vykonaním dizertačnej skúšky</w:t>
      </w:r>
      <w:r w:rsidRPr="00FA224E">
        <w:rPr>
          <w:rFonts w:ascii="Times New Roman" w:hAnsi="Times New Roman" w:cs="Times New Roman"/>
          <w:color w:val="auto"/>
        </w:rPr>
        <w:t xml:space="preserve"> dizertačnú skúšku je získanie minimálne </w:t>
      </w:r>
      <w:r w:rsidRPr="00FA224E">
        <w:rPr>
          <w:rFonts w:ascii="Times New Roman" w:hAnsi="Times New Roman" w:cs="Times New Roman"/>
          <w:bCs/>
          <w:color w:val="auto"/>
        </w:rPr>
        <w:t>60 kreditov</w:t>
      </w:r>
      <w:r w:rsidRPr="00FA224E">
        <w:rPr>
          <w:rFonts w:ascii="Times New Roman" w:hAnsi="Times New Roman" w:cs="Times New Roman"/>
          <w:color w:val="auto"/>
        </w:rPr>
        <w:t xml:space="preserve">. </w:t>
      </w:r>
    </w:p>
    <w:p w14:paraId="35715F02" w14:textId="77777777" w:rsidR="001E2711" w:rsidRPr="00FA224E" w:rsidRDefault="001E2711">
      <w:pPr>
        <w:autoSpaceDE w:val="0"/>
        <w:autoSpaceDN w:val="0"/>
        <w:adjustRightInd w:val="0"/>
        <w:spacing w:after="0" w:line="240" w:lineRule="auto"/>
        <w:jc w:val="both"/>
        <w:rPr>
          <w:rFonts w:ascii="Times New Roman" w:hAnsi="Times New Roman" w:cs="Times New Roman"/>
          <w:sz w:val="24"/>
          <w:szCs w:val="24"/>
        </w:rPr>
      </w:pPr>
    </w:p>
    <w:p w14:paraId="75E66C15" w14:textId="34E754BA" w:rsidR="00104D2A" w:rsidRPr="00FA224E" w:rsidRDefault="00854880">
      <w:pPr>
        <w:pStyle w:val="Odsekzoznamu"/>
        <w:numPr>
          <w:ilvl w:val="0"/>
          <w:numId w:val="13"/>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iCs/>
          <w:sz w:val="24"/>
          <w:szCs w:val="24"/>
        </w:rPr>
        <w:t xml:space="preserve">Vysoká škola </w:t>
      </w:r>
      <w:r w:rsidR="00892052" w:rsidRPr="00FA224E">
        <w:rPr>
          <w:rFonts w:ascii="Times New Roman" w:hAnsi="Times New Roman" w:cs="Times New Roman"/>
          <w:iCs/>
          <w:sz w:val="24"/>
          <w:szCs w:val="24"/>
        </w:rPr>
        <w:t xml:space="preserve">pre jednotlivé študijné plány </w:t>
      </w:r>
      <w:r w:rsidR="005D3722" w:rsidRPr="00FA224E">
        <w:rPr>
          <w:rFonts w:ascii="Times New Roman" w:hAnsi="Times New Roman" w:cs="Times New Roman"/>
          <w:iCs/>
          <w:sz w:val="24"/>
          <w:szCs w:val="24"/>
        </w:rPr>
        <w:t>uvedie</w:t>
      </w:r>
      <w:r w:rsidRPr="00FA224E">
        <w:rPr>
          <w:rFonts w:ascii="Times New Roman" w:hAnsi="Times New Roman" w:cs="Times New Roman"/>
          <w:iCs/>
          <w:sz w:val="24"/>
          <w:szCs w:val="24"/>
        </w:rPr>
        <w:t xml:space="preserve"> podmienky </w:t>
      </w:r>
      <w:r w:rsidR="00365287" w:rsidRPr="00FA224E">
        <w:rPr>
          <w:rFonts w:ascii="Times New Roman" w:hAnsi="Times New Roman" w:cs="Times New Roman"/>
          <w:iCs/>
          <w:sz w:val="24"/>
          <w:szCs w:val="24"/>
        </w:rPr>
        <w:t>absolvovania</w:t>
      </w:r>
      <w:r w:rsidRPr="00FA224E">
        <w:rPr>
          <w:rFonts w:ascii="Times New Roman" w:hAnsi="Times New Roman" w:cs="Times New Roman"/>
          <w:iCs/>
          <w:sz w:val="24"/>
          <w:szCs w:val="24"/>
        </w:rPr>
        <w:t xml:space="preserve"> jednotlivých čast</w:t>
      </w:r>
      <w:r w:rsidR="00945BD5" w:rsidRPr="00FA224E">
        <w:rPr>
          <w:rFonts w:ascii="Times New Roman" w:hAnsi="Times New Roman" w:cs="Times New Roman"/>
          <w:iCs/>
          <w:sz w:val="24"/>
          <w:szCs w:val="24"/>
        </w:rPr>
        <w:t>í</w:t>
      </w:r>
      <w:r w:rsidRPr="00FA224E">
        <w:rPr>
          <w:rFonts w:ascii="Times New Roman" w:hAnsi="Times New Roman" w:cs="Times New Roman"/>
          <w:iCs/>
          <w:sz w:val="24"/>
          <w:szCs w:val="24"/>
        </w:rPr>
        <w:t xml:space="preserve"> študijného programu a postup študenta v študijnom programe</w:t>
      </w:r>
      <w:r w:rsidR="00F624EB" w:rsidRPr="00FA224E">
        <w:rPr>
          <w:rFonts w:ascii="Times New Roman" w:hAnsi="Times New Roman" w:cs="Times New Roman"/>
          <w:iCs/>
          <w:sz w:val="24"/>
          <w:szCs w:val="24"/>
        </w:rPr>
        <w:t xml:space="preserve"> v štruktúre: </w:t>
      </w:r>
    </w:p>
    <w:p w14:paraId="29AA3924" w14:textId="77777777" w:rsidR="006865B3" w:rsidRPr="00FA224E" w:rsidRDefault="006865B3"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727C57B2" w14:textId="1AEAF90C" w:rsidR="00F624EB" w:rsidRPr="00FA224E"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FA224E">
        <w:rPr>
          <w:rFonts w:ascii="Times New Roman" w:hAnsi="Times New Roman" w:cs="Times New Roman"/>
          <w:bCs/>
          <w:iCs/>
          <w:sz w:val="24"/>
          <w:szCs w:val="24"/>
          <w:lang w:eastAsia="sk-SK"/>
        </w:rPr>
        <w:t>p</w:t>
      </w:r>
      <w:r w:rsidR="00F624EB" w:rsidRPr="00FA224E">
        <w:rPr>
          <w:rFonts w:ascii="Times New Roman" w:hAnsi="Times New Roman" w:cs="Times New Roman"/>
          <w:bCs/>
          <w:iCs/>
          <w:sz w:val="24"/>
          <w:szCs w:val="24"/>
          <w:lang w:eastAsia="sk-SK"/>
        </w:rPr>
        <w:t xml:space="preserve">očet kreditov </w:t>
      </w:r>
      <w:r w:rsidR="00807F32" w:rsidRPr="00FA224E">
        <w:rPr>
          <w:rFonts w:ascii="Times New Roman" w:hAnsi="Times New Roman" w:cs="Times New Roman"/>
          <w:bCs/>
          <w:iCs/>
          <w:sz w:val="24"/>
          <w:szCs w:val="24"/>
          <w:lang w:eastAsia="sk-SK"/>
        </w:rPr>
        <w:t xml:space="preserve">za povinné predmety </w:t>
      </w:r>
      <w:r w:rsidR="00F624EB" w:rsidRPr="00FA224E">
        <w:rPr>
          <w:rFonts w:ascii="Times New Roman" w:hAnsi="Times New Roman" w:cs="Times New Roman"/>
          <w:bCs/>
          <w:iCs/>
          <w:sz w:val="24"/>
          <w:szCs w:val="24"/>
          <w:lang w:eastAsia="sk-SK"/>
        </w:rPr>
        <w:t>potrebných na riadne skončenie štúdia/ ukončenie časti štúdia</w:t>
      </w:r>
    </w:p>
    <w:p w14:paraId="1B16CC5A" w14:textId="03F546ED" w:rsidR="001E2711" w:rsidRPr="00FA224E" w:rsidRDefault="001E2711" w:rsidP="00E86ABA">
      <w:pPr>
        <w:pStyle w:val="Odsekzoznamu"/>
        <w:autoSpaceDE w:val="0"/>
        <w:autoSpaceDN w:val="0"/>
        <w:adjustRightInd w:val="0"/>
        <w:spacing w:after="0" w:line="240" w:lineRule="auto"/>
        <w:rPr>
          <w:rFonts w:ascii="Times New Roman" w:hAnsi="Times New Roman" w:cs="Times New Roman"/>
          <w:iCs/>
          <w:sz w:val="24"/>
          <w:szCs w:val="24"/>
        </w:rPr>
      </w:pPr>
      <w:r w:rsidRPr="00FA224E">
        <w:rPr>
          <w:rFonts w:ascii="Times New Roman" w:hAnsi="Times New Roman" w:cs="Times New Roman"/>
          <w:iCs/>
          <w:sz w:val="24"/>
          <w:szCs w:val="24"/>
        </w:rPr>
        <w:t xml:space="preserve">V študijnej časti programu (40 kreditov) musí študent absolvovať 3 povinné predmety s celkovou dotáciou </w:t>
      </w:r>
      <w:r w:rsidRPr="00FA224E">
        <w:rPr>
          <w:rFonts w:ascii="Times New Roman" w:hAnsi="Times New Roman" w:cs="Times New Roman"/>
          <w:b/>
          <w:iCs/>
          <w:sz w:val="24"/>
          <w:szCs w:val="24"/>
        </w:rPr>
        <w:t>15 kreditov</w:t>
      </w:r>
      <w:r w:rsidRPr="00FA224E">
        <w:rPr>
          <w:rFonts w:ascii="Times New Roman" w:hAnsi="Times New Roman" w:cs="Times New Roman"/>
          <w:iCs/>
          <w:sz w:val="24"/>
          <w:szCs w:val="24"/>
        </w:rPr>
        <w:t>.</w:t>
      </w:r>
    </w:p>
    <w:p w14:paraId="73AEA50C" w14:textId="77777777" w:rsidR="00BB38E8" w:rsidRPr="00FA224E" w:rsidRDefault="00BB38E8" w:rsidP="00E86ABA">
      <w:pPr>
        <w:pStyle w:val="Odsekzoznamu"/>
        <w:autoSpaceDE w:val="0"/>
        <w:autoSpaceDN w:val="0"/>
        <w:adjustRightInd w:val="0"/>
        <w:spacing w:after="0" w:line="240" w:lineRule="auto"/>
        <w:rPr>
          <w:rFonts w:ascii="Times New Roman" w:hAnsi="Times New Roman" w:cs="Times New Roman"/>
          <w:iCs/>
          <w:sz w:val="24"/>
          <w:szCs w:val="24"/>
        </w:rPr>
      </w:pPr>
    </w:p>
    <w:p w14:paraId="273D3E5A" w14:textId="4360FA01" w:rsidR="00F624EB" w:rsidRPr="00FA224E"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FA224E">
        <w:rPr>
          <w:rFonts w:ascii="Times New Roman" w:hAnsi="Times New Roman" w:cs="Times New Roman"/>
          <w:bCs/>
          <w:iCs/>
          <w:sz w:val="24"/>
          <w:szCs w:val="24"/>
          <w:lang w:eastAsia="sk-SK"/>
        </w:rPr>
        <w:t>p</w:t>
      </w:r>
      <w:r w:rsidR="00F624EB" w:rsidRPr="00FA224E">
        <w:rPr>
          <w:rFonts w:ascii="Times New Roman" w:hAnsi="Times New Roman" w:cs="Times New Roman"/>
          <w:bCs/>
          <w:iCs/>
          <w:sz w:val="24"/>
          <w:szCs w:val="24"/>
          <w:lang w:eastAsia="sk-SK"/>
        </w:rPr>
        <w:t xml:space="preserve">očet kreditov </w:t>
      </w:r>
      <w:r w:rsidR="00592347" w:rsidRPr="00FA224E">
        <w:rPr>
          <w:rFonts w:ascii="Times New Roman" w:hAnsi="Times New Roman" w:cs="Times New Roman"/>
          <w:bCs/>
          <w:iCs/>
          <w:sz w:val="24"/>
          <w:szCs w:val="24"/>
          <w:lang w:eastAsia="sk-SK"/>
        </w:rPr>
        <w:t xml:space="preserve">za povinne voliteľné predmety </w:t>
      </w:r>
      <w:r w:rsidR="00F624EB" w:rsidRPr="00FA224E">
        <w:rPr>
          <w:rFonts w:ascii="Times New Roman" w:hAnsi="Times New Roman" w:cs="Times New Roman"/>
          <w:bCs/>
          <w:iCs/>
          <w:sz w:val="24"/>
          <w:szCs w:val="24"/>
          <w:lang w:eastAsia="sk-SK"/>
        </w:rPr>
        <w:t>potrebných na riadne skončenie štúdia/ ukončenie časti štúdia</w:t>
      </w:r>
    </w:p>
    <w:p w14:paraId="45C5927E" w14:textId="1ACCA474" w:rsidR="001E2711" w:rsidRPr="00FA224E" w:rsidRDefault="001E2711" w:rsidP="00E86ABA">
      <w:pPr>
        <w:pStyle w:val="Odsekzoznamu"/>
        <w:autoSpaceDE w:val="0"/>
        <w:autoSpaceDN w:val="0"/>
        <w:adjustRightInd w:val="0"/>
        <w:spacing w:after="0" w:line="240" w:lineRule="auto"/>
        <w:rPr>
          <w:rFonts w:ascii="Times New Roman" w:hAnsi="Times New Roman" w:cs="Times New Roman"/>
          <w:iCs/>
          <w:sz w:val="24"/>
          <w:szCs w:val="24"/>
        </w:rPr>
      </w:pPr>
      <w:r w:rsidRPr="00FA224E">
        <w:rPr>
          <w:rFonts w:ascii="Times New Roman" w:hAnsi="Times New Roman" w:cs="Times New Roman"/>
          <w:iCs/>
          <w:sz w:val="24"/>
          <w:szCs w:val="24"/>
        </w:rPr>
        <w:t xml:space="preserve">V študijnej časti programu (40 kreditov) musí študent absolvovať 4 povinne voliteľné predmety s celkovou dotáciou </w:t>
      </w:r>
      <w:r w:rsidRPr="00FA224E">
        <w:rPr>
          <w:rFonts w:ascii="Times New Roman" w:hAnsi="Times New Roman" w:cs="Times New Roman"/>
          <w:b/>
          <w:iCs/>
          <w:sz w:val="24"/>
          <w:szCs w:val="24"/>
        </w:rPr>
        <w:t>20 kreditov</w:t>
      </w:r>
      <w:r w:rsidRPr="00FA224E">
        <w:rPr>
          <w:rFonts w:ascii="Times New Roman" w:hAnsi="Times New Roman" w:cs="Times New Roman"/>
          <w:iCs/>
          <w:sz w:val="24"/>
          <w:szCs w:val="24"/>
        </w:rPr>
        <w:t>.</w:t>
      </w:r>
    </w:p>
    <w:p w14:paraId="37CDAB57" w14:textId="77777777" w:rsidR="00BB38E8" w:rsidRPr="00FA224E" w:rsidRDefault="00BB38E8" w:rsidP="00E86ABA">
      <w:pPr>
        <w:pStyle w:val="Odsekzoznamu"/>
        <w:autoSpaceDE w:val="0"/>
        <w:autoSpaceDN w:val="0"/>
        <w:adjustRightInd w:val="0"/>
        <w:spacing w:after="0" w:line="240" w:lineRule="auto"/>
        <w:rPr>
          <w:rFonts w:ascii="Times New Roman" w:hAnsi="Times New Roman" w:cs="Times New Roman"/>
          <w:iCs/>
          <w:sz w:val="24"/>
          <w:szCs w:val="24"/>
        </w:rPr>
      </w:pPr>
    </w:p>
    <w:p w14:paraId="47FDB56E" w14:textId="645B515A" w:rsidR="00BE4510" w:rsidRPr="00FA224E"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FA224E">
        <w:rPr>
          <w:rFonts w:ascii="Times New Roman" w:hAnsi="Times New Roman" w:cs="Times New Roman"/>
          <w:bCs/>
          <w:iCs/>
          <w:sz w:val="24"/>
          <w:szCs w:val="24"/>
          <w:lang w:eastAsia="sk-SK"/>
        </w:rPr>
        <w:t>p</w:t>
      </w:r>
      <w:r w:rsidR="00BE4510" w:rsidRPr="00FA224E">
        <w:rPr>
          <w:rFonts w:ascii="Times New Roman" w:hAnsi="Times New Roman" w:cs="Times New Roman"/>
          <w:bCs/>
          <w:iCs/>
          <w:sz w:val="24"/>
          <w:szCs w:val="24"/>
          <w:lang w:eastAsia="sk-SK"/>
        </w:rPr>
        <w:t>očet kreditov za výberové predmety potrebných na riadne skončenie štúdia/ ukončenie časti štúdia</w:t>
      </w:r>
    </w:p>
    <w:p w14:paraId="51803379" w14:textId="4B45D3DA" w:rsidR="001E2711" w:rsidRPr="00FA224E" w:rsidRDefault="001E2711" w:rsidP="00E86ABA">
      <w:pPr>
        <w:pStyle w:val="Odsekzoznamu"/>
        <w:autoSpaceDE w:val="0"/>
        <w:autoSpaceDN w:val="0"/>
        <w:adjustRightInd w:val="0"/>
        <w:spacing w:after="0" w:line="240" w:lineRule="auto"/>
        <w:rPr>
          <w:rFonts w:ascii="Times New Roman" w:hAnsi="Times New Roman" w:cs="Times New Roman"/>
          <w:iCs/>
          <w:sz w:val="24"/>
          <w:szCs w:val="24"/>
        </w:rPr>
      </w:pPr>
      <w:r w:rsidRPr="00FA224E">
        <w:rPr>
          <w:rFonts w:ascii="Times New Roman" w:hAnsi="Times New Roman" w:cs="Times New Roman"/>
          <w:iCs/>
          <w:sz w:val="24"/>
          <w:szCs w:val="24"/>
        </w:rPr>
        <w:t xml:space="preserve">Za výberové predmety nie je explicitne predpísaný počet kreditov, ktoré študent musí získať. Ak vychádzame z toho, že v študijnej časti programu (40 kreditov) musí </w:t>
      </w:r>
      <w:r w:rsidRPr="00FA224E">
        <w:rPr>
          <w:rFonts w:ascii="Times New Roman" w:hAnsi="Times New Roman" w:cs="Times New Roman"/>
          <w:iCs/>
          <w:sz w:val="24"/>
          <w:szCs w:val="24"/>
        </w:rPr>
        <w:lastRenderedPageBreak/>
        <w:t xml:space="preserve">študent absolvovať 3 povinné predmety s celkovou dotáciou 15 kreditov a 4 povinne voliteľné predmety s celkovou dotáciou 20 kreditov, potrebuje v tejto časti programu získať ešte minimálne </w:t>
      </w:r>
      <w:r w:rsidRPr="00FA224E">
        <w:rPr>
          <w:rFonts w:ascii="Times New Roman" w:hAnsi="Times New Roman" w:cs="Times New Roman"/>
          <w:b/>
          <w:iCs/>
          <w:sz w:val="24"/>
          <w:szCs w:val="24"/>
        </w:rPr>
        <w:t>5 kreditov</w:t>
      </w:r>
      <w:r w:rsidRPr="00FA224E">
        <w:rPr>
          <w:rFonts w:ascii="Times New Roman" w:hAnsi="Times New Roman" w:cs="Times New Roman"/>
          <w:iCs/>
          <w:sz w:val="24"/>
          <w:szCs w:val="24"/>
        </w:rPr>
        <w:t xml:space="preserve"> za </w:t>
      </w:r>
      <w:r w:rsidR="00BB38E8" w:rsidRPr="00FA224E">
        <w:rPr>
          <w:rFonts w:ascii="Times New Roman" w:hAnsi="Times New Roman" w:cs="Times New Roman"/>
          <w:iCs/>
          <w:sz w:val="24"/>
          <w:szCs w:val="24"/>
        </w:rPr>
        <w:t xml:space="preserve">povinne voliteľné a/alebo </w:t>
      </w:r>
      <w:r w:rsidRPr="00FA224E">
        <w:rPr>
          <w:rFonts w:ascii="Times New Roman" w:hAnsi="Times New Roman" w:cs="Times New Roman"/>
          <w:iCs/>
          <w:sz w:val="24"/>
          <w:szCs w:val="24"/>
        </w:rPr>
        <w:t>výberové predmety.</w:t>
      </w:r>
    </w:p>
    <w:p w14:paraId="50DD1FBF" w14:textId="77777777" w:rsidR="00BB38E8" w:rsidRPr="00FA224E" w:rsidRDefault="00BB38E8" w:rsidP="00E86ABA">
      <w:pPr>
        <w:pStyle w:val="Odsekzoznamu"/>
        <w:autoSpaceDE w:val="0"/>
        <w:autoSpaceDN w:val="0"/>
        <w:adjustRightInd w:val="0"/>
        <w:spacing w:after="0" w:line="240" w:lineRule="auto"/>
        <w:rPr>
          <w:rFonts w:ascii="Times New Roman" w:hAnsi="Times New Roman" w:cs="Times New Roman"/>
          <w:iCs/>
          <w:sz w:val="24"/>
          <w:szCs w:val="24"/>
        </w:rPr>
      </w:pPr>
    </w:p>
    <w:p w14:paraId="22B45811" w14:textId="1E4CD1EC" w:rsidR="00F624EB" w:rsidRPr="00FA224E"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FA224E">
        <w:rPr>
          <w:rFonts w:ascii="Times New Roman" w:hAnsi="Times New Roman" w:cs="Times New Roman"/>
          <w:bCs/>
          <w:iCs/>
          <w:sz w:val="24"/>
          <w:szCs w:val="24"/>
          <w:lang w:eastAsia="sk-SK"/>
        </w:rPr>
        <w:t>p</w:t>
      </w:r>
      <w:r w:rsidR="00F624EB" w:rsidRPr="00FA224E">
        <w:rPr>
          <w:rFonts w:ascii="Times New Roman" w:hAnsi="Times New Roman" w:cs="Times New Roman"/>
          <w:bCs/>
          <w:iCs/>
          <w:sz w:val="24"/>
          <w:szCs w:val="24"/>
          <w:lang w:eastAsia="sk-SK"/>
        </w:rPr>
        <w:t>očet kreditov potrebných na skončenie štúdia/ukončenie časti štúdia za spoločný základ a za príslušn</w:t>
      </w:r>
      <w:r w:rsidR="00BE4510" w:rsidRPr="00FA224E">
        <w:rPr>
          <w:rFonts w:ascii="Times New Roman" w:hAnsi="Times New Roman" w:cs="Times New Roman"/>
          <w:bCs/>
          <w:iCs/>
          <w:sz w:val="24"/>
          <w:szCs w:val="24"/>
          <w:lang w:eastAsia="sk-SK"/>
        </w:rPr>
        <w:t>ú</w:t>
      </w:r>
      <w:r w:rsidR="00F624EB" w:rsidRPr="00FA224E">
        <w:rPr>
          <w:rFonts w:ascii="Times New Roman" w:hAnsi="Times New Roman" w:cs="Times New Roman"/>
          <w:bCs/>
          <w:iCs/>
          <w:sz w:val="24"/>
          <w:szCs w:val="24"/>
          <w:lang w:eastAsia="sk-SK"/>
        </w:rPr>
        <w:t xml:space="preserve"> </w:t>
      </w:r>
      <w:r w:rsidR="00BE4510" w:rsidRPr="00FA224E">
        <w:rPr>
          <w:rFonts w:ascii="Times New Roman" w:hAnsi="Times New Roman" w:cs="Times New Roman"/>
          <w:bCs/>
          <w:iCs/>
          <w:sz w:val="24"/>
          <w:szCs w:val="24"/>
          <w:lang w:eastAsia="sk-SK"/>
        </w:rPr>
        <w:t xml:space="preserve">aprobáciu, </w:t>
      </w:r>
      <w:r w:rsidR="00F624EB" w:rsidRPr="00FA224E">
        <w:rPr>
          <w:rFonts w:ascii="Times New Roman" w:hAnsi="Times New Roman" w:cs="Times New Roman"/>
          <w:bCs/>
          <w:iCs/>
          <w:sz w:val="24"/>
          <w:szCs w:val="24"/>
          <w:lang w:eastAsia="sk-SK"/>
        </w:rPr>
        <w:t xml:space="preserve">ak ide o učiteľský </w:t>
      </w:r>
      <w:r w:rsidR="00D4358F" w:rsidRPr="00FA224E">
        <w:rPr>
          <w:rFonts w:ascii="Times New Roman" w:hAnsi="Times New Roman" w:cs="Times New Roman"/>
          <w:bCs/>
          <w:iCs/>
          <w:sz w:val="24"/>
          <w:szCs w:val="24"/>
          <w:lang w:eastAsia="sk-SK"/>
        </w:rPr>
        <w:t xml:space="preserve">kombinačný </w:t>
      </w:r>
      <w:r w:rsidR="00F624EB" w:rsidRPr="00FA224E">
        <w:rPr>
          <w:rFonts w:ascii="Times New Roman" w:hAnsi="Times New Roman" w:cs="Times New Roman"/>
          <w:bCs/>
          <w:iCs/>
          <w:sz w:val="24"/>
          <w:szCs w:val="24"/>
          <w:lang w:eastAsia="sk-SK"/>
        </w:rPr>
        <w:t xml:space="preserve">študijný program, </w:t>
      </w:r>
      <w:r w:rsidR="00BE4510" w:rsidRPr="00FA224E">
        <w:rPr>
          <w:rFonts w:ascii="Times New Roman" w:hAnsi="Times New Roman" w:cs="Times New Roman"/>
          <w:bCs/>
          <w:iCs/>
          <w:sz w:val="24"/>
          <w:szCs w:val="24"/>
          <w:lang w:eastAsia="sk-SK"/>
        </w:rPr>
        <w:t xml:space="preserve">alebo </w:t>
      </w:r>
      <w:r w:rsidR="00D4358F" w:rsidRPr="00FA224E">
        <w:rPr>
          <w:rFonts w:ascii="Times New Roman" w:hAnsi="Times New Roman" w:cs="Times New Roman"/>
          <w:bCs/>
          <w:iCs/>
          <w:sz w:val="24"/>
          <w:szCs w:val="24"/>
          <w:lang w:eastAsia="sk-SK"/>
        </w:rPr>
        <w:t xml:space="preserve">prekladateľský kombinačný </w:t>
      </w:r>
      <w:r w:rsidR="00F624EB" w:rsidRPr="00FA224E">
        <w:rPr>
          <w:rFonts w:ascii="Times New Roman" w:hAnsi="Times New Roman" w:cs="Times New Roman"/>
          <w:bCs/>
          <w:iCs/>
          <w:sz w:val="24"/>
          <w:szCs w:val="24"/>
          <w:lang w:eastAsia="sk-SK"/>
        </w:rPr>
        <w:t xml:space="preserve">študijný </w:t>
      </w:r>
      <w:r w:rsidR="00BE4510" w:rsidRPr="00FA224E">
        <w:rPr>
          <w:rFonts w:ascii="Times New Roman" w:hAnsi="Times New Roman" w:cs="Times New Roman"/>
          <w:bCs/>
          <w:iCs/>
          <w:sz w:val="24"/>
          <w:szCs w:val="24"/>
          <w:lang w:eastAsia="sk-SK"/>
        </w:rPr>
        <w:t>program</w:t>
      </w:r>
      <w:r w:rsidR="00F624EB" w:rsidRPr="00FA224E">
        <w:rPr>
          <w:rFonts w:ascii="Times New Roman" w:hAnsi="Times New Roman" w:cs="Times New Roman"/>
          <w:bCs/>
          <w:iCs/>
          <w:sz w:val="24"/>
          <w:szCs w:val="24"/>
          <w:lang w:eastAsia="sk-SK"/>
        </w:rPr>
        <w:t xml:space="preserve"> </w:t>
      </w:r>
    </w:p>
    <w:p w14:paraId="1305030E" w14:textId="31C7370B" w:rsidR="001E2711" w:rsidRPr="00FA224E" w:rsidRDefault="001E2711" w:rsidP="00E86ABA">
      <w:pPr>
        <w:pStyle w:val="Odsekzoznamu"/>
        <w:autoSpaceDE w:val="0"/>
        <w:autoSpaceDN w:val="0"/>
        <w:adjustRightInd w:val="0"/>
        <w:spacing w:after="0" w:line="240" w:lineRule="auto"/>
        <w:rPr>
          <w:rFonts w:ascii="Times New Roman" w:hAnsi="Times New Roman" w:cs="Times New Roman"/>
          <w:iCs/>
          <w:sz w:val="24"/>
          <w:szCs w:val="24"/>
        </w:rPr>
      </w:pPr>
      <w:r w:rsidRPr="00FA224E">
        <w:rPr>
          <w:rFonts w:ascii="Times New Roman" w:hAnsi="Times New Roman" w:cs="Times New Roman"/>
          <w:iCs/>
          <w:sz w:val="24"/>
          <w:szCs w:val="24"/>
        </w:rPr>
        <w:t>V študijnom programe nie sú predmety spoločného základu a aprobácií.</w:t>
      </w:r>
    </w:p>
    <w:p w14:paraId="28C49935" w14:textId="77777777" w:rsidR="00BB38E8" w:rsidRPr="00FA224E" w:rsidRDefault="00BB38E8" w:rsidP="00E86ABA">
      <w:pPr>
        <w:pStyle w:val="Odsekzoznamu"/>
        <w:autoSpaceDE w:val="0"/>
        <w:autoSpaceDN w:val="0"/>
        <w:adjustRightInd w:val="0"/>
        <w:spacing w:after="0" w:line="240" w:lineRule="auto"/>
        <w:jc w:val="both"/>
        <w:rPr>
          <w:rFonts w:ascii="Times New Roman" w:hAnsi="Times New Roman" w:cs="Times New Roman"/>
          <w:bCs/>
          <w:iCs/>
          <w:sz w:val="24"/>
          <w:szCs w:val="24"/>
          <w:lang w:eastAsia="sk-SK"/>
        </w:rPr>
      </w:pPr>
    </w:p>
    <w:p w14:paraId="7BA34955" w14:textId="041E179D" w:rsidR="00F624EB" w:rsidRPr="00FA224E"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FA224E">
        <w:rPr>
          <w:rFonts w:ascii="Times New Roman" w:hAnsi="Times New Roman" w:cs="Times New Roman"/>
          <w:bCs/>
          <w:iCs/>
          <w:sz w:val="24"/>
          <w:szCs w:val="24"/>
          <w:lang w:eastAsia="sk-SK"/>
        </w:rPr>
        <w:t>p</w:t>
      </w:r>
      <w:r w:rsidR="00F624EB" w:rsidRPr="00FA224E">
        <w:rPr>
          <w:rFonts w:ascii="Times New Roman" w:hAnsi="Times New Roman" w:cs="Times New Roman"/>
          <w:bCs/>
          <w:iCs/>
          <w:sz w:val="24"/>
          <w:szCs w:val="24"/>
          <w:lang w:eastAsia="sk-SK"/>
        </w:rPr>
        <w:t xml:space="preserve">očet kreditov </w:t>
      </w:r>
      <w:r w:rsidR="00BE4510" w:rsidRPr="00FA224E">
        <w:rPr>
          <w:rFonts w:ascii="Times New Roman" w:hAnsi="Times New Roman" w:cs="Times New Roman"/>
          <w:bCs/>
          <w:iCs/>
          <w:sz w:val="24"/>
          <w:szCs w:val="24"/>
          <w:lang w:eastAsia="sk-SK"/>
        </w:rPr>
        <w:t xml:space="preserve">za záverečnú prácu a obhajobu záverečnej práce </w:t>
      </w:r>
      <w:r w:rsidR="00F624EB" w:rsidRPr="00FA224E">
        <w:rPr>
          <w:rFonts w:ascii="Times New Roman" w:hAnsi="Times New Roman" w:cs="Times New Roman"/>
          <w:bCs/>
          <w:iCs/>
          <w:sz w:val="24"/>
          <w:szCs w:val="24"/>
          <w:lang w:eastAsia="sk-SK"/>
        </w:rPr>
        <w:t xml:space="preserve">potrebných na riadne skončenie štúdia </w:t>
      </w:r>
    </w:p>
    <w:p w14:paraId="7FCD34D2" w14:textId="56FEE281" w:rsidR="001E2711" w:rsidRPr="00FA224E" w:rsidRDefault="001E2711" w:rsidP="00E86ABA">
      <w:pPr>
        <w:pStyle w:val="Odsekzoznamu"/>
        <w:autoSpaceDE w:val="0"/>
        <w:autoSpaceDN w:val="0"/>
        <w:adjustRightInd w:val="0"/>
        <w:spacing w:after="0" w:line="240" w:lineRule="auto"/>
        <w:rPr>
          <w:rFonts w:ascii="Times New Roman" w:hAnsi="Times New Roman" w:cs="Times New Roman"/>
          <w:iCs/>
          <w:sz w:val="24"/>
          <w:szCs w:val="24"/>
        </w:rPr>
      </w:pPr>
      <w:r w:rsidRPr="00FA224E">
        <w:rPr>
          <w:rFonts w:ascii="Times New Roman" w:hAnsi="Times New Roman" w:cs="Times New Roman"/>
          <w:iCs/>
          <w:sz w:val="24"/>
          <w:szCs w:val="24"/>
        </w:rPr>
        <w:t xml:space="preserve">Za úspešnú obhajobu záverečnej práce, ktorá je súčasťou štátnej skúšky, študent získa </w:t>
      </w:r>
      <w:r w:rsidRPr="00FA224E">
        <w:rPr>
          <w:rFonts w:ascii="Times New Roman" w:hAnsi="Times New Roman" w:cs="Times New Roman"/>
          <w:b/>
          <w:iCs/>
          <w:sz w:val="24"/>
          <w:szCs w:val="24"/>
        </w:rPr>
        <w:t>30 kreditov</w:t>
      </w:r>
      <w:r w:rsidRPr="00FA224E">
        <w:rPr>
          <w:rFonts w:ascii="Times New Roman" w:hAnsi="Times New Roman" w:cs="Times New Roman"/>
          <w:iCs/>
          <w:sz w:val="24"/>
          <w:szCs w:val="24"/>
        </w:rPr>
        <w:t>.</w:t>
      </w:r>
    </w:p>
    <w:p w14:paraId="3EF0675C" w14:textId="77777777" w:rsidR="00BB38E8" w:rsidRPr="00FA224E" w:rsidRDefault="00BB38E8"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1D7069EE" w14:textId="75973C34" w:rsidR="003127FA" w:rsidRPr="00FA224E"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bCs/>
          <w:iCs/>
          <w:sz w:val="24"/>
          <w:szCs w:val="24"/>
          <w:lang w:eastAsia="sk-SK"/>
        </w:rPr>
        <w:t>p</w:t>
      </w:r>
      <w:r w:rsidR="003127FA" w:rsidRPr="00FA224E">
        <w:rPr>
          <w:rFonts w:ascii="Times New Roman" w:hAnsi="Times New Roman" w:cs="Times New Roman"/>
          <w:bCs/>
          <w:iCs/>
          <w:sz w:val="24"/>
          <w:szCs w:val="24"/>
          <w:lang w:eastAsia="sk-SK"/>
        </w:rPr>
        <w:t xml:space="preserve">očet kreditov </w:t>
      </w:r>
      <w:r w:rsidR="00093CEB" w:rsidRPr="00FA224E">
        <w:rPr>
          <w:rFonts w:ascii="Times New Roman" w:hAnsi="Times New Roman" w:cs="Times New Roman"/>
          <w:bCs/>
          <w:iCs/>
          <w:sz w:val="24"/>
          <w:szCs w:val="24"/>
          <w:lang w:eastAsia="sk-SK"/>
        </w:rPr>
        <w:t xml:space="preserve">za odbornú prax </w:t>
      </w:r>
      <w:r w:rsidR="003127FA" w:rsidRPr="00FA224E">
        <w:rPr>
          <w:rFonts w:ascii="Times New Roman" w:hAnsi="Times New Roman" w:cs="Times New Roman"/>
          <w:bCs/>
          <w:iCs/>
          <w:sz w:val="24"/>
          <w:szCs w:val="24"/>
          <w:lang w:eastAsia="sk-SK"/>
        </w:rPr>
        <w:t>potrebných na riadne skončenie štúdia/ukončenie časti štúdia</w:t>
      </w:r>
    </w:p>
    <w:p w14:paraId="1F1BC59F" w14:textId="1D163782" w:rsidR="001E2711" w:rsidRPr="00FA224E" w:rsidRDefault="001E2711" w:rsidP="00E86ABA">
      <w:pPr>
        <w:pStyle w:val="Odsekzoznamu"/>
        <w:autoSpaceDE w:val="0"/>
        <w:autoSpaceDN w:val="0"/>
        <w:adjustRightInd w:val="0"/>
        <w:spacing w:after="0" w:line="240" w:lineRule="auto"/>
        <w:rPr>
          <w:rFonts w:ascii="Times New Roman" w:hAnsi="Times New Roman" w:cs="Times New Roman"/>
          <w:iCs/>
          <w:sz w:val="24"/>
          <w:szCs w:val="24"/>
        </w:rPr>
      </w:pPr>
      <w:r w:rsidRPr="00FA224E">
        <w:rPr>
          <w:rFonts w:ascii="Times New Roman" w:hAnsi="Times New Roman" w:cs="Times New Roman"/>
          <w:iCs/>
          <w:sz w:val="24"/>
          <w:szCs w:val="24"/>
        </w:rPr>
        <w:t>Odborná prax nie je súčasťou študijného programu.</w:t>
      </w:r>
    </w:p>
    <w:p w14:paraId="1EDD1CED" w14:textId="77777777" w:rsidR="00BB38E8" w:rsidRPr="00FA224E" w:rsidRDefault="00BB38E8" w:rsidP="00E86ABA">
      <w:pPr>
        <w:pStyle w:val="Odsekzoznamu"/>
        <w:autoSpaceDE w:val="0"/>
        <w:autoSpaceDN w:val="0"/>
        <w:adjustRightInd w:val="0"/>
        <w:spacing w:after="0" w:line="240" w:lineRule="auto"/>
        <w:jc w:val="both"/>
        <w:rPr>
          <w:rFonts w:ascii="Times New Roman" w:hAnsi="Times New Roman" w:cs="Times New Roman"/>
          <w:bCs/>
          <w:iCs/>
          <w:sz w:val="24"/>
          <w:szCs w:val="24"/>
          <w:lang w:eastAsia="sk-SK"/>
        </w:rPr>
      </w:pPr>
    </w:p>
    <w:p w14:paraId="424134D2" w14:textId="45ED9765" w:rsidR="00F624EB" w:rsidRPr="00FA224E"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bCs/>
          <w:iCs/>
          <w:sz w:val="24"/>
          <w:szCs w:val="24"/>
          <w:lang w:eastAsia="sk-SK"/>
        </w:rPr>
      </w:pPr>
      <w:r w:rsidRPr="00FA224E">
        <w:rPr>
          <w:rFonts w:ascii="Times New Roman" w:hAnsi="Times New Roman" w:cs="Times New Roman"/>
          <w:bCs/>
          <w:iCs/>
          <w:sz w:val="24"/>
          <w:szCs w:val="24"/>
          <w:lang w:eastAsia="sk-SK"/>
        </w:rPr>
        <w:t>p</w:t>
      </w:r>
      <w:r w:rsidR="00F624EB" w:rsidRPr="00FA224E">
        <w:rPr>
          <w:rFonts w:ascii="Times New Roman" w:hAnsi="Times New Roman" w:cs="Times New Roman"/>
          <w:bCs/>
          <w:iCs/>
          <w:sz w:val="24"/>
          <w:szCs w:val="24"/>
          <w:lang w:eastAsia="sk-SK"/>
        </w:rPr>
        <w:t>očet kreditov potrebných na riadne skončenie štúdia/ ukončenie časti štúdia za projektovú prácu s</w:t>
      </w:r>
      <w:r w:rsidR="000821D6" w:rsidRPr="00FA224E">
        <w:rPr>
          <w:rFonts w:ascii="Times New Roman" w:hAnsi="Times New Roman" w:cs="Times New Roman"/>
          <w:bCs/>
          <w:iCs/>
          <w:sz w:val="24"/>
          <w:szCs w:val="24"/>
          <w:lang w:eastAsia="sk-SK"/>
        </w:rPr>
        <w:t> </w:t>
      </w:r>
      <w:r w:rsidR="00F624EB" w:rsidRPr="00FA224E">
        <w:rPr>
          <w:rFonts w:ascii="Times New Roman" w:hAnsi="Times New Roman" w:cs="Times New Roman"/>
          <w:bCs/>
          <w:iCs/>
          <w:sz w:val="24"/>
          <w:szCs w:val="24"/>
          <w:lang w:eastAsia="sk-SK"/>
        </w:rPr>
        <w:t>uvedením</w:t>
      </w:r>
      <w:r w:rsidR="000821D6" w:rsidRPr="00FA224E">
        <w:rPr>
          <w:rFonts w:ascii="Times New Roman" w:hAnsi="Times New Roman" w:cs="Times New Roman"/>
          <w:bCs/>
          <w:iCs/>
          <w:sz w:val="24"/>
          <w:szCs w:val="24"/>
          <w:lang w:eastAsia="sk-SK"/>
        </w:rPr>
        <w:t xml:space="preserve"> príslušných </w:t>
      </w:r>
      <w:r w:rsidR="00F624EB" w:rsidRPr="00FA224E">
        <w:rPr>
          <w:rFonts w:ascii="Times New Roman" w:hAnsi="Times New Roman" w:cs="Times New Roman"/>
          <w:bCs/>
          <w:iCs/>
          <w:sz w:val="24"/>
          <w:szCs w:val="24"/>
          <w:lang w:eastAsia="sk-SK"/>
        </w:rPr>
        <w:t>predmetov v inžinierskych študijných programoch</w:t>
      </w:r>
    </w:p>
    <w:p w14:paraId="11401581" w14:textId="23B1F4B1" w:rsidR="001E2711" w:rsidRPr="00FA224E" w:rsidRDefault="001E2711" w:rsidP="00E86ABA">
      <w:pPr>
        <w:pStyle w:val="Odsekzoznamu"/>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b/>
          <w:iCs/>
          <w:sz w:val="24"/>
          <w:szCs w:val="24"/>
        </w:rPr>
        <w:t>Projektová práca je</w:t>
      </w:r>
      <w:r w:rsidRPr="00FA224E">
        <w:rPr>
          <w:rFonts w:ascii="Times New Roman" w:hAnsi="Times New Roman" w:cs="Times New Roman"/>
          <w:iCs/>
          <w:sz w:val="24"/>
          <w:szCs w:val="24"/>
        </w:rPr>
        <w:t xml:space="preserve"> súčasťou študijného programu v podobe dizertačnej skúšky, na ktorú študent predkladá detailný projekt svojej dizertačnej práce. </w:t>
      </w:r>
      <w:r w:rsidRPr="00FA224E">
        <w:rPr>
          <w:rFonts w:ascii="Times New Roman" w:hAnsi="Times New Roman" w:cs="Times New Roman"/>
          <w:b/>
          <w:iCs/>
          <w:sz w:val="24"/>
          <w:szCs w:val="24"/>
        </w:rPr>
        <w:t>Dizertačná skúška</w:t>
      </w:r>
      <w:r w:rsidRPr="00FA224E">
        <w:rPr>
          <w:rFonts w:ascii="Times New Roman" w:hAnsi="Times New Roman" w:cs="Times New Roman"/>
          <w:iCs/>
          <w:sz w:val="24"/>
          <w:szCs w:val="24"/>
        </w:rPr>
        <w:t xml:space="preserve"> je dotovaná </w:t>
      </w:r>
      <w:r w:rsidRPr="00FA224E">
        <w:rPr>
          <w:rFonts w:ascii="Times New Roman" w:hAnsi="Times New Roman" w:cs="Times New Roman"/>
          <w:b/>
          <w:iCs/>
          <w:sz w:val="24"/>
          <w:szCs w:val="24"/>
        </w:rPr>
        <w:t>20 kreditmi</w:t>
      </w:r>
      <w:r w:rsidRPr="00FA224E">
        <w:rPr>
          <w:rFonts w:ascii="Times New Roman" w:hAnsi="Times New Roman" w:cs="Times New Roman"/>
          <w:iCs/>
          <w:sz w:val="24"/>
          <w:szCs w:val="24"/>
        </w:rPr>
        <w:t xml:space="preserve"> a je súčasťou štátnej skúšky.</w:t>
      </w:r>
    </w:p>
    <w:p w14:paraId="50205199" w14:textId="77777777" w:rsidR="00BB38E8" w:rsidRPr="00FA224E" w:rsidRDefault="00BB38E8" w:rsidP="00E86ABA">
      <w:pPr>
        <w:pStyle w:val="Odsekzoznamu"/>
        <w:autoSpaceDE w:val="0"/>
        <w:autoSpaceDN w:val="0"/>
        <w:adjustRightInd w:val="0"/>
        <w:spacing w:after="0" w:line="240" w:lineRule="auto"/>
        <w:jc w:val="both"/>
        <w:rPr>
          <w:rFonts w:ascii="Times New Roman" w:hAnsi="Times New Roman" w:cs="Times New Roman"/>
          <w:iCs/>
          <w:sz w:val="24"/>
          <w:szCs w:val="24"/>
        </w:rPr>
      </w:pPr>
    </w:p>
    <w:p w14:paraId="5A942857" w14:textId="46D5C4F3" w:rsidR="00F624EB" w:rsidRPr="00FA224E" w:rsidRDefault="00B35623">
      <w:pPr>
        <w:pStyle w:val="Odsekzoznamu"/>
        <w:numPr>
          <w:ilvl w:val="0"/>
          <w:numId w:val="32"/>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bCs/>
          <w:iCs/>
          <w:sz w:val="24"/>
          <w:szCs w:val="24"/>
          <w:lang w:eastAsia="sk-SK"/>
        </w:rPr>
        <w:t>p</w:t>
      </w:r>
      <w:r w:rsidR="00F624EB" w:rsidRPr="00FA224E">
        <w:rPr>
          <w:rFonts w:ascii="Times New Roman" w:hAnsi="Times New Roman" w:cs="Times New Roman"/>
          <w:bCs/>
          <w:iCs/>
          <w:sz w:val="24"/>
          <w:szCs w:val="24"/>
          <w:lang w:eastAsia="sk-SK"/>
        </w:rPr>
        <w:t>očet kreditov potrebných na riadne skončenie štúdia/ ukončenie časti štúdia za umelecké výkony okrem záverečnej práce v umeleckých študijných programoch</w:t>
      </w:r>
    </w:p>
    <w:p w14:paraId="7CC004B9" w14:textId="77777777" w:rsidR="001E2711" w:rsidRPr="00FA224E" w:rsidRDefault="001E2711" w:rsidP="00E86ABA">
      <w:pPr>
        <w:pStyle w:val="Odsekzoznamu"/>
        <w:autoSpaceDE w:val="0"/>
        <w:autoSpaceDN w:val="0"/>
        <w:adjustRightInd w:val="0"/>
        <w:spacing w:after="0" w:line="240" w:lineRule="auto"/>
        <w:rPr>
          <w:rFonts w:ascii="Times New Roman" w:hAnsi="Times New Roman" w:cs="Times New Roman"/>
          <w:iCs/>
          <w:sz w:val="24"/>
          <w:szCs w:val="24"/>
        </w:rPr>
      </w:pPr>
      <w:r w:rsidRPr="00FA224E">
        <w:rPr>
          <w:rFonts w:ascii="Times New Roman" w:hAnsi="Times New Roman" w:cs="Times New Roman"/>
          <w:iCs/>
          <w:sz w:val="24"/>
          <w:szCs w:val="24"/>
        </w:rPr>
        <w:t>Umelecké výkony nie sú súčasťou študijného programu.</w:t>
      </w:r>
    </w:p>
    <w:p w14:paraId="37A2D487" w14:textId="77777777" w:rsidR="001E2711" w:rsidRPr="00FA224E" w:rsidRDefault="001E2711">
      <w:pPr>
        <w:pStyle w:val="Odsekzoznamu"/>
        <w:autoSpaceDE w:val="0"/>
        <w:autoSpaceDN w:val="0"/>
        <w:adjustRightInd w:val="0"/>
        <w:spacing w:after="0" w:line="240" w:lineRule="auto"/>
        <w:jc w:val="both"/>
        <w:rPr>
          <w:rFonts w:ascii="Times New Roman" w:hAnsi="Times New Roman" w:cs="Times New Roman"/>
          <w:iCs/>
          <w:sz w:val="24"/>
          <w:szCs w:val="24"/>
        </w:rPr>
      </w:pPr>
    </w:p>
    <w:p w14:paraId="7E65E468" w14:textId="11F16E27" w:rsidR="00A17AC4" w:rsidRPr="00FA224E" w:rsidRDefault="00A17AC4">
      <w:pPr>
        <w:pStyle w:val="Odsekzoznamu"/>
        <w:numPr>
          <w:ilvl w:val="0"/>
          <w:numId w:val="13"/>
        </w:numPr>
        <w:autoSpaceDE w:val="0"/>
        <w:autoSpaceDN w:val="0"/>
        <w:adjustRightInd w:val="0"/>
        <w:spacing w:after="0" w:line="240" w:lineRule="auto"/>
        <w:jc w:val="both"/>
        <w:rPr>
          <w:rFonts w:ascii="Times New Roman" w:hAnsi="Times New Roman" w:cs="Times New Roman"/>
          <w:b/>
          <w:bCs/>
          <w:sz w:val="24"/>
          <w:szCs w:val="24"/>
        </w:rPr>
      </w:pPr>
      <w:r w:rsidRPr="00FA224E">
        <w:rPr>
          <w:rFonts w:ascii="Times New Roman" w:hAnsi="Times New Roman" w:cs="Times New Roman"/>
          <w:iCs/>
          <w:sz w:val="24"/>
          <w:szCs w:val="24"/>
        </w:rPr>
        <w:t>Vysoká škola popíše pravidlá pre overovanie výstupov vzdelávania a</w:t>
      </w:r>
      <w:r w:rsidR="00713472" w:rsidRPr="00FA224E">
        <w:rPr>
          <w:rFonts w:ascii="Times New Roman" w:hAnsi="Times New Roman" w:cs="Times New Roman"/>
          <w:iCs/>
          <w:sz w:val="24"/>
          <w:szCs w:val="24"/>
        </w:rPr>
        <w:t> </w:t>
      </w:r>
      <w:r w:rsidRPr="00FA224E">
        <w:rPr>
          <w:rFonts w:ascii="Times New Roman" w:hAnsi="Times New Roman" w:cs="Times New Roman"/>
          <w:iCs/>
          <w:sz w:val="24"/>
          <w:szCs w:val="24"/>
        </w:rPr>
        <w:t>hodnotenie</w:t>
      </w:r>
      <w:r w:rsidR="00713472" w:rsidRPr="00FA224E">
        <w:rPr>
          <w:rFonts w:ascii="Times New Roman" w:hAnsi="Times New Roman" w:cs="Times New Roman"/>
          <w:iCs/>
          <w:sz w:val="24"/>
          <w:szCs w:val="24"/>
        </w:rPr>
        <w:t xml:space="preserve"> študentov</w:t>
      </w:r>
      <w:r w:rsidRPr="00FA224E">
        <w:rPr>
          <w:rFonts w:ascii="Times New Roman" w:hAnsi="Times New Roman" w:cs="Times New Roman"/>
          <w:iCs/>
          <w:sz w:val="24"/>
          <w:szCs w:val="24"/>
        </w:rPr>
        <w:t xml:space="preserve"> a možnosti opravných postupov voči tomuto hodnoteniu</w:t>
      </w:r>
    </w:p>
    <w:p w14:paraId="15D88102" w14:textId="761B99C5" w:rsidR="00AA7B86" w:rsidRPr="00FA224E" w:rsidRDefault="00AA7B86" w:rsidP="00E86ABA">
      <w:pPr>
        <w:spacing w:after="0" w:line="240" w:lineRule="auto"/>
        <w:ind w:left="360"/>
        <w:contextualSpacing/>
        <w:rPr>
          <w:rFonts w:ascii="Times New Roman" w:hAnsi="Times New Roman" w:cs="Times New Roman"/>
          <w:sz w:val="24"/>
          <w:szCs w:val="24"/>
        </w:rPr>
      </w:pPr>
      <w:r w:rsidRPr="00FA224E">
        <w:rPr>
          <w:rFonts w:ascii="Times New Roman" w:eastAsia="Calibri" w:hAnsi="Times New Roman" w:cs="Times New Roman"/>
          <w:iCs/>
          <w:sz w:val="24"/>
          <w:szCs w:val="24"/>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2DD9F99A" w14:textId="77777777" w:rsidR="00AA7B86" w:rsidRPr="00FA224E" w:rsidRDefault="00AA7B86" w:rsidP="00E86ABA">
      <w:pPr>
        <w:spacing w:after="0" w:line="240" w:lineRule="auto"/>
        <w:ind w:left="360"/>
        <w:contextualSpacing/>
        <w:rPr>
          <w:rFonts w:ascii="Times New Roman" w:hAnsi="Times New Roman" w:cs="Times New Roman"/>
          <w:sz w:val="24"/>
          <w:szCs w:val="24"/>
        </w:rPr>
      </w:pPr>
      <w:r w:rsidRPr="00FA224E">
        <w:rPr>
          <w:rFonts w:ascii="Times New Roman" w:eastAsia="Calibri" w:hAnsi="Times New Roman" w:cs="Times New Roman"/>
          <w:iCs/>
          <w:sz w:val="24"/>
          <w:szCs w:val="24"/>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w:t>
      </w:r>
      <w:r w:rsidRPr="00FA224E">
        <w:rPr>
          <w:rFonts w:ascii="Times New Roman" w:eastAsia="Calibri" w:hAnsi="Times New Roman" w:cs="Times New Roman"/>
          <w:iCs/>
          <w:sz w:val="24"/>
          <w:szCs w:val="24"/>
        </w:rPr>
        <w:lastRenderedPageBreak/>
        <w:t xml:space="preserve">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1E49548D" w14:textId="1BE6FEF9" w:rsidR="00AA7B86" w:rsidRPr="00FA224E" w:rsidRDefault="00AA7B86">
      <w:pPr>
        <w:pStyle w:val="Odsekzoznamu"/>
        <w:numPr>
          <w:ilvl w:val="0"/>
          <w:numId w:val="44"/>
        </w:numPr>
        <w:spacing w:after="0" w:line="240" w:lineRule="auto"/>
        <w:rPr>
          <w:rFonts w:ascii="Times New Roman" w:eastAsiaTheme="minorEastAsia" w:hAnsi="Times New Roman" w:cs="Times New Roman"/>
          <w:iCs/>
          <w:sz w:val="24"/>
          <w:szCs w:val="24"/>
        </w:rPr>
      </w:pPr>
      <w:r w:rsidRPr="00FA224E">
        <w:rPr>
          <w:rFonts w:ascii="Times New Roman" w:eastAsia="Calibri" w:hAnsi="Times New Roman" w:cs="Times New Roman"/>
          <w:iCs/>
          <w:sz w:val="24"/>
          <w:szCs w:val="24"/>
        </w:rPr>
        <w:t>na konzultovanie formy a metódy vyučovania a hodnotenia daného predmetu s pedagógom, ako aj stanovené podmienky, ktoré musia študenti splniť, aby boli hodnotení určitým klasifikačným stupňom</w:t>
      </w:r>
      <w:r w:rsidR="00BB38E8" w:rsidRPr="00FA224E">
        <w:rPr>
          <w:rFonts w:ascii="Times New Roman" w:eastAsia="Calibri" w:hAnsi="Times New Roman" w:cs="Times New Roman"/>
          <w:iCs/>
          <w:sz w:val="24"/>
          <w:szCs w:val="24"/>
        </w:rPr>
        <w:t>;</w:t>
      </w:r>
    </w:p>
    <w:p w14:paraId="7E3D6343" w14:textId="77777777" w:rsidR="00AA7B86" w:rsidRPr="00FA224E" w:rsidRDefault="00AA7B86">
      <w:pPr>
        <w:pStyle w:val="Odsekzoznamu"/>
        <w:numPr>
          <w:ilvl w:val="0"/>
          <w:numId w:val="44"/>
        </w:numPr>
        <w:spacing w:after="0" w:line="240" w:lineRule="auto"/>
        <w:rPr>
          <w:rFonts w:ascii="Times New Roman" w:eastAsiaTheme="minorEastAsia" w:hAnsi="Times New Roman" w:cs="Times New Roman"/>
          <w:iCs/>
          <w:sz w:val="24"/>
          <w:szCs w:val="24"/>
        </w:rPr>
      </w:pPr>
      <w:r w:rsidRPr="00FA224E">
        <w:rPr>
          <w:rFonts w:ascii="Times New Roman" w:eastAsia="Calibri" w:hAnsi="Times New Roman" w:cs="Times New Roman"/>
          <w:iCs/>
          <w:sz w:val="24"/>
          <w:szCs w:val="24"/>
        </w:rPr>
        <w:t>v prípade porušenia práv obrátiť sa na príslušných vedúcich katedier alebo na prodekana pre pedagogickú činnosť alebo na príslušné akademické orgány so žiadosťou o nápravu;</w:t>
      </w:r>
    </w:p>
    <w:p w14:paraId="1415EA78" w14:textId="77777777" w:rsidR="00AA7B86" w:rsidRPr="00FA224E" w:rsidRDefault="00AA7B86">
      <w:pPr>
        <w:pStyle w:val="Odsekzoznamu"/>
        <w:numPr>
          <w:ilvl w:val="0"/>
          <w:numId w:val="44"/>
        </w:numPr>
        <w:spacing w:after="0" w:line="240" w:lineRule="auto"/>
        <w:rPr>
          <w:rFonts w:ascii="Times New Roman" w:eastAsiaTheme="minorEastAsia" w:hAnsi="Times New Roman" w:cs="Times New Roman"/>
          <w:iCs/>
          <w:sz w:val="24"/>
          <w:szCs w:val="24"/>
        </w:rPr>
      </w:pPr>
      <w:r w:rsidRPr="00FA224E">
        <w:rPr>
          <w:rFonts w:ascii="Times New Roman" w:eastAsia="Calibri" w:hAnsi="Times New Roman" w:cs="Times New Roman"/>
          <w:iCs/>
          <w:sz w:val="24"/>
          <w:szCs w:val="24"/>
        </w:rPr>
        <w:t xml:space="preserve">na podanie sťažnosti dekanovi a jej vybavenie; </w:t>
      </w:r>
    </w:p>
    <w:p w14:paraId="27D0AB14" w14:textId="56F59F62" w:rsidR="00AA7B86" w:rsidRPr="00FA224E" w:rsidRDefault="00AA7B86">
      <w:pPr>
        <w:pStyle w:val="Odsekzoznamu"/>
        <w:numPr>
          <w:ilvl w:val="0"/>
          <w:numId w:val="44"/>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eastAsia="Calibri" w:hAnsi="Times New Roman" w:cs="Times New Roman"/>
          <w:iCs/>
          <w:sz w:val="24"/>
          <w:szCs w:val="24"/>
        </w:rPr>
        <w:t>na preskúmanie rozhodnutia dekana o vylúčení zo štúdia.</w:t>
      </w:r>
    </w:p>
    <w:p w14:paraId="27F04FE4" w14:textId="77777777" w:rsidR="00BB38E8" w:rsidRPr="00FA224E" w:rsidRDefault="00BB38E8" w:rsidP="00E86ABA">
      <w:pPr>
        <w:pStyle w:val="Odsekzoznamu"/>
        <w:autoSpaceDE w:val="0"/>
        <w:autoSpaceDN w:val="0"/>
        <w:adjustRightInd w:val="0"/>
        <w:spacing w:after="0" w:line="240" w:lineRule="auto"/>
        <w:ind w:left="1080"/>
        <w:jc w:val="both"/>
        <w:rPr>
          <w:rFonts w:ascii="Times New Roman" w:hAnsi="Times New Roman" w:cs="Times New Roman"/>
          <w:iCs/>
          <w:sz w:val="24"/>
          <w:szCs w:val="24"/>
        </w:rPr>
      </w:pPr>
    </w:p>
    <w:p w14:paraId="37EE99B8" w14:textId="07D05939" w:rsidR="005D3722" w:rsidRPr="00FA224E" w:rsidRDefault="005D3722">
      <w:pPr>
        <w:pStyle w:val="Odsekzoznamu"/>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Podmienky uznávania štúdia, alebo časti štúdia</w:t>
      </w:r>
    </w:p>
    <w:p w14:paraId="211DB60A" w14:textId="76E56157" w:rsidR="00AA7B86" w:rsidRPr="00FA224E" w:rsidRDefault="00AA7B86" w:rsidP="00E86ABA">
      <w:pPr>
        <w:pStyle w:val="Odsekzoznamu"/>
        <w:spacing w:after="0" w:line="240" w:lineRule="auto"/>
        <w:ind w:left="360"/>
        <w:rPr>
          <w:rFonts w:ascii="Times New Roman" w:hAnsi="Times New Roman" w:cs="Times New Roman"/>
          <w:sz w:val="24"/>
          <w:szCs w:val="24"/>
        </w:rPr>
      </w:pPr>
      <w:r w:rsidRPr="00FA224E">
        <w:rPr>
          <w:rFonts w:ascii="Times New Roman" w:eastAsia="Calibri" w:hAnsi="Times New Roman" w:cs="Times New Roman"/>
          <w:iCs/>
          <w:sz w:val="24"/>
          <w:szCs w:val="24"/>
        </w:rPr>
        <w:t>Študijný program vychádza z vyhlášky o kreditovom systéme štúdia (Vyhláška č. 614/2002 Z. z., §</w:t>
      </w:r>
      <w:r w:rsidR="00BB38E8"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 xml:space="preserve">4), študijného poriadku fakulty (Vnútorný predpis FiF UK č. 5/2020, čl. 5) a predpisu o kreditovom hodnotení činností v doktorandskom štúdiu (Vnútorný predpis FiF UK č. 8/2020), podľa ktorých je organizácia všetkých stupňov a foriem vysokoškolského štúdia tretieho stupňa na fakulte založená na kreditovom systéme. Kreditový systém štúdia tak napomáha otvorenosti študijného programu zvnútra, podporuje mobilitu študentov a poskytuje študentovi možnosť podieľať sa na tvorbe svojho študijného plánu. </w:t>
      </w:r>
    </w:p>
    <w:p w14:paraId="0BDD5EC0" w14:textId="77777777" w:rsidR="00AA7B86" w:rsidRPr="00FA224E" w:rsidRDefault="00AA7B86" w:rsidP="00E86ABA">
      <w:pPr>
        <w:pStyle w:val="Odsekzoznamu"/>
        <w:spacing w:after="0" w:line="240" w:lineRule="auto"/>
        <w:ind w:left="360"/>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Flexibilita trajektórií učenia sa a dosahovania výstupov vzdelávania bude zabezpečená tým, že individuálny študijný plán doktoranda v študijnom programe bude zostavovať v rámci pravidiel určených študijným programom a v súlade so študijným poriadkom fakulty (Vnútorný predpis č. 5/2020, čl. 27) školiteľ v súčinnosti s doktorandom.</w:t>
      </w:r>
    </w:p>
    <w:p w14:paraId="4688994E" w14:textId="77777777" w:rsidR="00AA7B86" w:rsidRPr="00FA224E" w:rsidRDefault="00AA7B86" w:rsidP="00E86ABA">
      <w:pPr>
        <w:pStyle w:val="Odsekzoznamu"/>
        <w:spacing w:after="0" w:line="240" w:lineRule="auto"/>
        <w:ind w:left="360"/>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016E2FF7" w14:textId="77777777" w:rsidR="00AA7B86" w:rsidRPr="00FA224E" w:rsidRDefault="00AA7B86" w:rsidP="00E86ABA">
      <w:pPr>
        <w:pStyle w:val="Odsekzoznamu"/>
        <w:spacing w:after="0" w:line="240" w:lineRule="auto"/>
        <w:ind w:left="360"/>
        <w:rPr>
          <w:rFonts w:ascii="Times New Roman" w:hAnsi="Times New Roman" w:cs="Times New Roman"/>
          <w:sz w:val="24"/>
          <w:szCs w:val="24"/>
        </w:rPr>
      </w:pPr>
      <w:r w:rsidRPr="00FA224E">
        <w:rPr>
          <w:rFonts w:ascii="Times New Roman" w:eastAsia="Calibri" w:hAnsi="Times New Roman" w:cs="Times New Roman"/>
          <w:iCs/>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7B32B60C" w14:textId="77777777" w:rsidR="00AA7B86" w:rsidRPr="00FA224E" w:rsidRDefault="00AA7B86" w:rsidP="00E86ABA">
      <w:pPr>
        <w:pStyle w:val="Odsekzoznamu"/>
        <w:spacing w:after="0" w:line="240" w:lineRule="auto"/>
        <w:ind w:left="360"/>
        <w:rPr>
          <w:rFonts w:ascii="Times New Roman" w:hAnsi="Times New Roman" w:cs="Times New Roman"/>
          <w:sz w:val="24"/>
          <w:szCs w:val="24"/>
        </w:rPr>
      </w:pPr>
      <w:r w:rsidRPr="00FA224E">
        <w:rPr>
          <w:rFonts w:ascii="Times New Roman" w:eastAsia="Calibri" w:hAnsi="Times New Roman" w:cs="Times New Roman"/>
          <w:iCs/>
          <w:sz w:val="24"/>
          <w:szCs w:val="24"/>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168C3884" w14:textId="55125B7D" w:rsidR="00AA7B86" w:rsidRPr="00FA224E" w:rsidRDefault="00AA7B86" w:rsidP="00E86ABA">
      <w:pPr>
        <w:pStyle w:val="Odsekzoznamu"/>
        <w:autoSpaceDE w:val="0"/>
        <w:autoSpaceDN w:val="0"/>
        <w:adjustRightInd w:val="0"/>
        <w:spacing w:after="0" w:line="240" w:lineRule="auto"/>
        <w:ind w:left="360"/>
        <w:jc w:val="both"/>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lastRenderedPageBreak/>
        <w:t>Filozofická fakulta UK podľa Vnútorného predpisu FiF UK č. 5/2020, čl. 19 umožňuje študentom prenos kreditov získaných aj pri absolvovaní časti štúdia na inej vysokej škole v SR alebo v zahraničí (študentská mobilita) do počtu spočítavaných kreditov študenta podľa §</w:t>
      </w:r>
      <w:r w:rsidR="00BB38E8"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4 ods. 3 vyhlášky o kreditovom systéme štúdia.</w:t>
      </w:r>
    </w:p>
    <w:p w14:paraId="3C4CAE71" w14:textId="77777777" w:rsidR="00BB38E8" w:rsidRPr="00FA224E" w:rsidRDefault="00BB38E8" w:rsidP="00E86ABA">
      <w:pPr>
        <w:pStyle w:val="Odsekzoznamu"/>
        <w:autoSpaceDE w:val="0"/>
        <w:autoSpaceDN w:val="0"/>
        <w:adjustRightInd w:val="0"/>
        <w:spacing w:after="0" w:line="240" w:lineRule="auto"/>
        <w:ind w:left="360"/>
        <w:jc w:val="both"/>
        <w:rPr>
          <w:rFonts w:ascii="Times New Roman" w:hAnsi="Times New Roman" w:cs="Times New Roman"/>
          <w:iCs/>
          <w:sz w:val="24"/>
          <w:szCs w:val="24"/>
        </w:rPr>
      </w:pPr>
    </w:p>
    <w:p w14:paraId="32A8A6E4" w14:textId="5EFB8D1D" w:rsidR="003F0B05" w:rsidRPr="00FA224E" w:rsidRDefault="00A17AC4" w:rsidP="00E86ABA">
      <w:pPr>
        <w:pStyle w:val="Odsekzoznamu"/>
        <w:numPr>
          <w:ilvl w:val="0"/>
          <w:numId w:val="13"/>
        </w:numPr>
        <w:autoSpaceDE w:val="0"/>
        <w:autoSpaceDN w:val="0"/>
        <w:adjustRightInd w:val="0"/>
        <w:spacing w:after="0" w:line="240" w:lineRule="auto"/>
        <w:rPr>
          <w:rFonts w:ascii="Times New Roman" w:eastAsia="Times New Roman" w:hAnsi="Times New Roman" w:cs="Times New Roman"/>
          <w:b/>
          <w:bCs/>
          <w:iCs/>
          <w:sz w:val="24"/>
          <w:szCs w:val="24"/>
          <w:lang w:eastAsia="sk-SK"/>
        </w:rPr>
      </w:pPr>
      <w:r w:rsidRPr="00FA224E">
        <w:rPr>
          <w:rFonts w:ascii="Times New Roman" w:hAnsi="Times New Roman" w:cs="Times New Roman"/>
          <w:iCs/>
          <w:sz w:val="24"/>
          <w:szCs w:val="24"/>
        </w:rPr>
        <w:t>Vysoká škola uvedie t</w:t>
      </w:r>
      <w:r w:rsidR="00DA55AF" w:rsidRPr="00FA224E">
        <w:rPr>
          <w:rFonts w:ascii="Times New Roman" w:hAnsi="Times New Roman" w:cs="Times New Roman"/>
          <w:iCs/>
          <w:sz w:val="24"/>
          <w:szCs w:val="24"/>
        </w:rPr>
        <w:t xml:space="preserve">émy </w:t>
      </w:r>
      <w:r w:rsidR="0057099A" w:rsidRPr="00FA224E">
        <w:rPr>
          <w:rFonts w:ascii="Times New Roman" w:hAnsi="Times New Roman" w:cs="Times New Roman"/>
          <w:iCs/>
          <w:sz w:val="24"/>
          <w:szCs w:val="24"/>
        </w:rPr>
        <w:t>záverečných prác študijného programu (alebo odkaz na zoznam)</w:t>
      </w:r>
    </w:p>
    <w:p w14:paraId="14F9E7C4" w14:textId="7B43A7F1" w:rsidR="003F0B05" w:rsidRPr="00FA224E" w:rsidRDefault="003F0B05" w:rsidP="00E86ABA">
      <w:pPr>
        <w:pStyle w:val="Odsekzoznamu"/>
        <w:autoSpaceDE w:val="0"/>
        <w:autoSpaceDN w:val="0"/>
        <w:adjustRightInd w:val="0"/>
        <w:spacing w:after="0" w:line="240" w:lineRule="auto"/>
        <w:ind w:left="360"/>
        <w:rPr>
          <w:rFonts w:ascii="Times New Roman" w:hAnsi="Times New Roman" w:cs="Times New Roman"/>
          <w:iCs/>
          <w:sz w:val="24"/>
          <w:szCs w:val="24"/>
        </w:rPr>
      </w:pPr>
      <w:r w:rsidRPr="00FA224E">
        <w:rPr>
          <w:rFonts w:ascii="Times New Roman" w:hAnsi="Times New Roman" w:cs="Times New Roman"/>
          <w:b/>
          <w:iCs/>
          <w:sz w:val="24"/>
          <w:szCs w:val="24"/>
        </w:rPr>
        <w:t>Zoznam tém doktorandských prác za obdobie ostatných 6 rokov (v pôvodných študijných programoch muzikológia, estetika, dejiny umenia, ktoré sa spájajú do nového doktorandského programu Umenovedné štúdiá)</w:t>
      </w:r>
      <w:r w:rsidRPr="00FA224E">
        <w:rPr>
          <w:rFonts w:ascii="Times New Roman" w:hAnsi="Times New Roman" w:cs="Times New Roman"/>
          <w:iCs/>
          <w:sz w:val="24"/>
          <w:szCs w:val="24"/>
        </w:rPr>
        <w:t>:</w:t>
      </w:r>
    </w:p>
    <w:p w14:paraId="324691F2" w14:textId="69DB4CA5"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rPr>
        <w:t xml:space="preserve">Problémy filmovej estetiky </w:t>
      </w:r>
    </w:p>
    <w:p w14:paraId="5859B8EB" w14:textId="1D1855EC"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Fonts w:ascii="Times New Roman" w:hAnsi="Times New Roman" w:cs="Times New Roman"/>
          <w:bCs/>
          <w:iCs/>
          <w:sz w:val="24"/>
          <w:szCs w:val="24"/>
        </w:rPr>
        <w:t xml:space="preserve">Hudba a mýtus </w:t>
      </w:r>
    </w:p>
    <w:p w14:paraId="0517FE92" w14:textId="59514340"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shd w:val="clear" w:color="auto" w:fill="FFFFFF"/>
        </w:rPr>
        <w:t xml:space="preserve">Nové možnosti estetickej výchovy v mimoškolskom prostredí na Slovensku </w:t>
      </w:r>
    </w:p>
    <w:p w14:paraId="048DC96F" w14:textId="1D8DE1B8"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rPr>
        <w:t xml:space="preserve">Estetika súčasnej slovenskej drámy </w:t>
      </w:r>
    </w:p>
    <w:p w14:paraId="4E75691C" w14:textId="6718FFCC"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rPr>
        <w:t xml:space="preserve">Estetická koncepcia T. W. Adorna </w:t>
      </w:r>
    </w:p>
    <w:p w14:paraId="094E4372" w14:textId="152C4166"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shd w:val="clear" w:color="auto" w:fill="FFFFFF"/>
        </w:rPr>
        <w:t xml:space="preserve">Interpretácia umeleckého diela (filozoficko-estetické predpoklady) </w:t>
      </w:r>
    </w:p>
    <w:p w14:paraId="1A7E31F3" w14:textId="5DD5A2AC"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rPr>
        <w:t xml:space="preserve">Tradícia a inovácia v ruskom výtvarnom umení </w:t>
      </w:r>
    </w:p>
    <w:p w14:paraId="764F0054" w14:textId="67CE784C"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Fonts w:ascii="Times New Roman" w:hAnsi="Times New Roman" w:cs="Times New Roman"/>
          <w:bCs/>
          <w:iCs/>
          <w:sz w:val="24"/>
          <w:szCs w:val="24"/>
          <w:shd w:val="clear" w:color="auto" w:fill="F5F5F5"/>
        </w:rPr>
        <w:t xml:space="preserve">Komparácia umenia ako problém estetiky </w:t>
      </w:r>
    </w:p>
    <w:p w14:paraId="4FCC9A8A" w14:textId="76E9F750"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Fonts w:ascii="Times New Roman" w:hAnsi="Times New Roman" w:cs="Times New Roman"/>
          <w:bCs/>
          <w:iCs/>
          <w:sz w:val="24"/>
          <w:szCs w:val="24"/>
        </w:rPr>
        <w:t xml:space="preserve">Estetika postprodukcie </w:t>
      </w:r>
    </w:p>
    <w:p w14:paraId="77517C11" w14:textId="08C1B3FF"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rPr>
        <w:t xml:space="preserve">Od apelu k hre. Niekoľko poznámok k estetike účinku a literárnej antropológii Wolfganga Isera </w:t>
      </w:r>
    </w:p>
    <w:p w14:paraId="0C119383" w14:textId="0A2301E6"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shd w:val="clear" w:color="auto" w:fill="FFFFFF"/>
        </w:rPr>
        <w:t xml:space="preserve">Antiesencializmus v anglo-americkej estetike </w:t>
      </w:r>
    </w:p>
    <w:p w14:paraId="1954BB78" w14:textId="7C0C9A3C"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rPr>
        <w:t xml:space="preserve">Konceptualizmus v estetike rockovej hudby </w:t>
      </w:r>
    </w:p>
    <w:p w14:paraId="7BB07418" w14:textId="2CBD24E7"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Fonts w:ascii="Times New Roman" w:hAnsi="Times New Roman" w:cs="Times New Roman"/>
          <w:bCs/>
          <w:iCs/>
          <w:sz w:val="24"/>
          <w:szCs w:val="24"/>
        </w:rPr>
        <w:t xml:space="preserve">Imagologické prednety pre súčasnú literárnu estetiku. Obraz Srbov v slovenskej literatúre </w:t>
      </w:r>
    </w:p>
    <w:p w14:paraId="2718E26C" w14:textId="6F3D6DC8" w:rsidR="00730496" w:rsidRPr="00FA224E" w:rsidRDefault="00730496" w:rsidP="00E86ABA">
      <w:pPr>
        <w:pStyle w:val="Odsekzoznamu"/>
        <w:autoSpaceDE w:val="0"/>
        <w:autoSpaceDN w:val="0"/>
        <w:adjustRightInd w:val="0"/>
        <w:spacing w:after="0" w:line="240" w:lineRule="auto"/>
        <w:ind w:left="360"/>
        <w:rPr>
          <w:rFonts w:ascii="Times New Roman" w:hAnsi="Times New Roman" w:cs="Times New Roman"/>
          <w:bCs/>
          <w:iCs/>
          <w:sz w:val="24"/>
          <w:szCs w:val="24"/>
        </w:rPr>
      </w:pPr>
      <w:r w:rsidRPr="00FA224E">
        <w:rPr>
          <w:rStyle w:val="Siln"/>
          <w:rFonts w:ascii="Times New Roman" w:hAnsi="Times New Roman" w:cs="Times New Roman"/>
          <w:b w:val="0"/>
          <w:iCs/>
          <w:sz w:val="24"/>
          <w:szCs w:val="24"/>
        </w:rPr>
        <w:t xml:space="preserve">Estetika filmových adaptácií literárnych diel </w:t>
      </w:r>
    </w:p>
    <w:p w14:paraId="0ACD418F" w14:textId="77777777" w:rsidR="00730496" w:rsidRPr="00FA224E" w:rsidRDefault="00730496" w:rsidP="00E86ABA">
      <w:pPr>
        <w:pStyle w:val="Odsekzoznamu"/>
        <w:spacing w:after="0" w:line="240" w:lineRule="auto"/>
        <w:ind w:left="360"/>
        <w:rPr>
          <w:rFonts w:ascii="Times New Roman" w:hAnsi="Times New Roman" w:cs="Times New Roman"/>
          <w:bCs/>
          <w:iCs/>
          <w:sz w:val="24"/>
          <w:szCs w:val="24"/>
        </w:rPr>
      </w:pPr>
      <w:r w:rsidRPr="00FA224E">
        <w:rPr>
          <w:rFonts w:ascii="Times New Roman" w:hAnsi="Times New Roman" w:cs="Times New Roman"/>
          <w:bCs/>
          <w:iCs/>
          <w:sz w:val="24"/>
          <w:szCs w:val="24"/>
        </w:rPr>
        <w:t xml:space="preserve">Esteticko-hudobné práce Martina Kmeťa </w:t>
      </w:r>
    </w:p>
    <w:p w14:paraId="0E81ED76" w14:textId="22A996E2" w:rsidR="00F84471" w:rsidRPr="00FA224E" w:rsidRDefault="00F84471" w:rsidP="00E86ABA">
      <w:pPr>
        <w:pStyle w:val="Odsekzoznamu"/>
        <w:autoSpaceDE w:val="0"/>
        <w:autoSpaceDN w:val="0"/>
        <w:adjustRightInd w:val="0"/>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Kompozícia v slovenskom jazze, historické a teoretické aspekty </w:t>
      </w:r>
    </w:p>
    <w:p w14:paraId="2413B97D" w14:textId="5F0E0E14" w:rsidR="00F84471" w:rsidRPr="00FA224E" w:rsidRDefault="00F84471"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Zobrazenia vody v hudbe </w:t>
      </w:r>
    </w:p>
    <w:p w14:paraId="1E287A86" w14:textId="393EF506" w:rsidR="00F84471" w:rsidRPr="00FA224E" w:rsidRDefault="00F84471"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Muzikoterapia u detí so znevýhodnením </w:t>
      </w:r>
    </w:p>
    <w:p w14:paraId="295F6A8A" w14:textId="32A4E570" w:rsidR="00F84471" w:rsidRPr="00FA224E" w:rsidRDefault="00F84471"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Normalizácia v slovenskej hudbe </w:t>
      </w:r>
    </w:p>
    <w:p w14:paraId="56E5F9FC" w14:textId="7B02BF25" w:rsidR="00F84471" w:rsidRPr="00FA224E" w:rsidRDefault="00BC531F"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Sólové duchovné koncerty Samuela Capricorna </w:t>
      </w:r>
    </w:p>
    <w:p w14:paraId="5DC82D6E" w14:textId="336BD6E4" w:rsidR="00F84471" w:rsidRPr="00FA224E" w:rsidRDefault="00F84471"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Estetické a intelektuálne východiská slovenskej skladateľskej generácie 60. rokov</w:t>
      </w:r>
    </w:p>
    <w:p w14:paraId="7C3F0B6A" w14:textId="4B1FCAC2" w:rsidR="00F84471" w:rsidRPr="00FA224E" w:rsidRDefault="00F84471"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Franz Schollnast – hudobný nástrojár a vynálezca </w:t>
      </w:r>
    </w:p>
    <w:p w14:paraId="58C5160A" w14:textId="1DB25DD4" w:rsidR="00F84471" w:rsidRPr="00FA224E" w:rsidRDefault="00F84471"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Hudba v katedrále sv. Emeráma v Nitre na prelome 18. storočia </w:t>
      </w:r>
    </w:p>
    <w:p w14:paraId="6C061BE5" w14:textId="5EC65053" w:rsidR="005F163D" w:rsidRPr="00FA224E" w:rsidRDefault="005F163D"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Možnosti múzejnej pedagogiky v hudobnom vzdelávaní </w:t>
      </w:r>
    </w:p>
    <w:p w14:paraId="13CBB7F1" w14:textId="790476D6" w:rsidR="005F163D" w:rsidRPr="00FA224E" w:rsidRDefault="005F163D"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Operné spoločnosti v období hudobného klasicizmu na území Slovenska </w:t>
      </w:r>
    </w:p>
    <w:p w14:paraId="54D5E9F7" w14:textId="3B4FE528" w:rsidR="005F163D" w:rsidRPr="00FA224E" w:rsidRDefault="005F163D"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Pašiová tvorba na území Slovenska v prvej polovici 18. storočia </w:t>
      </w:r>
    </w:p>
    <w:p w14:paraId="7977D0EE" w14:textId="0316FB4A" w:rsidR="00B93235" w:rsidRPr="00FA224E" w:rsidRDefault="005F163D"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Postavenie hudby v liturgii evanjelických služieb Božích od 16. storočia do súčasnosti</w:t>
      </w:r>
    </w:p>
    <w:p w14:paraId="4C00785F" w14:textId="77777777" w:rsidR="00730496" w:rsidRPr="00FA224E" w:rsidRDefault="00730496" w:rsidP="00E86ABA">
      <w:pPr>
        <w:pStyle w:val="Odsekzoznamu"/>
        <w:spacing w:after="0" w:line="240" w:lineRule="auto"/>
        <w:ind w:left="360"/>
        <w:rPr>
          <w:rFonts w:ascii="Times New Roman" w:eastAsia="Times New Roman" w:hAnsi="Times New Roman" w:cs="Times New Roman"/>
          <w:bCs/>
          <w:iCs/>
          <w:sz w:val="24"/>
          <w:szCs w:val="24"/>
          <w:lang w:eastAsia="sk-SK"/>
        </w:rPr>
      </w:pPr>
    </w:p>
    <w:p w14:paraId="0100537E" w14:textId="74848E9B" w:rsidR="002A6624" w:rsidRPr="00FA224E" w:rsidRDefault="00AF0B1C" w:rsidP="00E86ABA">
      <w:pPr>
        <w:pStyle w:val="Odsekzoznamu"/>
        <w:spacing w:after="0" w:line="240" w:lineRule="auto"/>
        <w:ind w:left="360"/>
        <w:rPr>
          <w:rFonts w:ascii="Times New Roman" w:hAnsi="Times New Roman" w:cs="Times New Roman"/>
          <w:bCs/>
          <w:sz w:val="24"/>
          <w:szCs w:val="24"/>
          <w:shd w:val="clear" w:color="auto" w:fill="FFFFFF"/>
        </w:rPr>
      </w:pPr>
      <w:r w:rsidRPr="00FA224E">
        <w:rPr>
          <w:rFonts w:ascii="Times New Roman" w:eastAsia="Times New Roman" w:hAnsi="Times New Roman" w:cs="Times New Roman"/>
          <w:bCs/>
          <w:iCs/>
          <w:sz w:val="24"/>
          <w:szCs w:val="24"/>
          <w:lang w:eastAsia="sk-SK"/>
        </w:rPr>
        <w:t>Doktorand</w:t>
      </w:r>
      <w:r w:rsidR="002A6624" w:rsidRPr="00FA224E">
        <w:rPr>
          <w:rFonts w:ascii="Times New Roman" w:eastAsia="Times New Roman" w:hAnsi="Times New Roman" w:cs="Times New Roman"/>
          <w:bCs/>
          <w:iCs/>
          <w:sz w:val="24"/>
          <w:szCs w:val="24"/>
          <w:lang w:eastAsia="sk-SK"/>
        </w:rPr>
        <w:t>ské práce</w:t>
      </w:r>
      <w:r w:rsidRPr="00FA224E">
        <w:rPr>
          <w:rFonts w:ascii="Times New Roman" w:eastAsia="Times New Roman" w:hAnsi="Times New Roman" w:cs="Times New Roman"/>
          <w:bCs/>
          <w:iCs/>
          <w:sz w:val="24"/>
          <w:szCs w:val="24"/>
          <w:lang w:eastAsia="sk-SK"/>
        </w:rPr>
        <w:t xml:space="preserve"> </w:t>
      </w:r>
      <w:r w:rsidRPr="00FA224E">
        <w:rPr>
          <w:rFonts w:ascii="Times New Roman" w:hAnsi="Times New Roman" w:cs="Times New Roman"/>
          <w:bCs/>
          <w:sz w:val="24"/>
          <w:szCs w:val="24"/>
          <w:shd w:val="clear" w:color="auto" w:fill="FFFFFF"/>
        </w:rPr>
        <w:t xml:space="preserve">na externej vzdelávacej inštitúcii </w:t>
      </w:r>
      <w:r w:rsidR="00730496" w:rsidRPr="00FA224E">
        <w:rPr>
          <w:rFonts w:ascii="Times New Roman" w:hAnsi="Times New Roman" w:cs="Times New Roman"/>
          <w:bCs/>
          <w:sz w:val="24"/>
          <w:szCs w:val="24"/>
          <w:shd w:val="clear" w:color="auto" w:fill="FFFFFF"/>
        </w:rPr>
        <w:t xml:space="preserve">Ústav hudobnej vedy </w:t>
      </w:r>
      <w:r w:rsidRPr="00FA224E">
        <w:rPr>
          <w:rFonts w:ascii="Times New Roman" w:hAnsi="Times New Roman" w:cs="Times New Roman"/>
          <w:bCs/>
          <w:sz w:val="24"/>
          <w:szCs w:val="24"/>
          <w:shd w:val="clear" w:color="auto" w:fill="FFFFFF"/>
        </w:rPr>
        <w:t>SAV, v zmysle Rámcovej dohody o spolupráci medzi FiF UK a ÚHV SAV (zverejnenej v Centrálnom registri zmlúv</w:t>
      </w:r>
      <w:r w:rsidR="002A6624" w:rsidRPr="00FA224E">
        <w:rPr>
          <w:rFonts w:ascii="Times New Roman" w:hAnsi="Times New Roman" w:cs="Times New Roman"/>
          <w:bCs/>
          <w:sz w:val="24"/>
          <w:szCs w:val="24"/>
          <w:shd w:val="clear" w:color="auto" w:fill="FFFFFF"/>
        </w:rPr>
        <w:t xml:space="preserve">, </w:t>
      </w:r>
      <w:hyperlink r:id="rId11" w:history="1">
        <w:r w:rsidR="002A6624" w:rsidRPr="00FA224E">
          <w:rPr>
            <w:rStyle w:val="Hypertextovprepojenie"/>
            <w:rFonts w:ascii="Times New Roman" w:hAnsi="Times New Roman" w:cs="Times New Roman"/>
            <w:bCs/>
            <w:color w:val="auto"/>
            <w:sz w:val="24"/>
            <w:szCs w:val="24"/>
            <w:u w:val="none"/>
            <w:shd w:val="clear" w:color="auto" w:fill="FFFFFF"/>
          </w:rPr>
          <w:t>https://www.crz.gov.sk/4140494/</w:t>
        </w:r>
      </w:hyperlink>
      <w:r w:rsidR="00730496" w:rsidRPr="00FA224E">
        <w:rPr>
          <w:rStyle w:val="Hypertextovprepojenie"/>
          <w:rFonts w:ascii="Times New Roman" w:hAnsi="Times New Roman" w:cs="Times New Roman"/>
          <w:bCs/>
          <w:color w:val="auto"/>
          <w:sz w:val="24"/>
          <w:szCs w:val="24"/>
          <w:u w:val="none"/>
          <w:shd w:val="clear" w:color="auto" w:fill="FFFFFF"/>
        </w:rPr>
        <w:t>)</w:t>
      </w:r>
      <w:r w:rsidR="00724798" w:rsidRPr="00FA224E">
        <w:rPr>
          <w:rStyle w:val="Hypertextovprepojenie"/>
          <w:rFonts w:ascii="Times New Roman" w:hAnsi="Times New Roman" w:cs="Times New Roman"/>
          <w:bCs/>
          <w:color w:val="auto"/>
          <w:sz w:val="24"/>
          <w:szCs w:val="24"/>
          <w:u w:val="none"/>
          <w:shd w:val="clear" w:color="auto" w:fill="FFFFFF"/>
        </w:rPr>
        <w:t>:</w:t>
      </w:r>
    </w:p>
    <w:p w14:paraId="14AC66D5" w14:textId="1C5FD2B0" w:rsidR="00BC531F" w:rsidRPr="00FA224E" w:rsidRDefault="00BC531F" w:rsidP="00E86ABA">
      <w:pPr>
        <w:pStyle w:val="Odsekzoznamu"/>
        <w:spacing w:after="0" w:line="240" w:lineRule="auto"/>
        <w:ind w:left="360"/>
        <w:rPr>
          <w:rFonts w:ascii="Times New Roman" w:hAnsi="Times New Roman" w:cs="Times New Roman"/>
          <w:bCs/>
          <w:sz w:val="24"/>
          <w:szCs w:val="24"/>
          <w:shd w:val="clear" w:color="auto" w:fill="FFFFFF"/>
        </w:rPr>
      </w:pPr>
      <w:r w:rsidRPr="00FA224E">
        <w:rPr>
          <w:rFonts w:ascii="Times New Roman" w:eastAsia="Times New Roman" w:hAnsi="Times New Roman" w:cs="Times New Roman"/>
          <w:bCs/>
          <w:iCs/>
          <w:sz w:val="24"/>
          <w:szCs w:val="24"/>
          <w:lang w:eastAsia="sk-SK"/>
        </w:rPr>
        <w:t>Theoretical Approaches to European Music Harmony of the 20</w:t>
      </w:r>
      <w:r w:rsidR="00730496" w:rsidRPr="00FA224E">
        <w:rPr>
          <w:rFonts w:ascii="Times New Roman" w:eastAsia="Times New Roman" w:hAnsi="Times New Roman" w:cs="Times New Roman"/>
          <w:bCs/>
          <w:iCs/>
          <w:sz w:val="24"/>
          <w:szCs w:val="24"/>
          <w:lang w:eastAsia="sk-SK"/>
        </w:rPr>
        <w:t>th</w:t>
      </w:r>
      <w:r w:rsidRPr="00FA224E">
        <w:rPr>
          <w:rFonts w:ascii="Times New Roman" w:eastAsia="Times New Roman" w:hAnsi="Times New Roman" w:cs="Times New Roman"/>
          <w:bCs/>
          <w:iCs/>
          <w:sz w:val="24"/>
          <w:szCs w:val="24"/>
          <w:lang w:eastAsia="sk-SK"/>
        </w:rPr>
        <w:t xml:space="preserve"> Century </w:t>
      </w:r>
    </w:p>
    <w:p w14:paraId="7C285444" w14:textId="23225F83" w:rsidR="00BC531F" w:rsidRPr="00FA224E" w:rsidRDefault="00BC531F"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České prvky v stredovekej hudobnej kultúre Slovenska </w:t>
      </w:r>
    </w:p>
    <w:p w14:paraId="6743A250" w14:textId="78B6F98E" w:rsidR="004B2DAC" w:rsidRPr="00FA224E" w:rsidRDefault="00BC531F"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Žena v stredovekom hudobnom repertoári prameňov z územia Slovenska </w:t>
      </w:r>
    </w:p>
    <w:p w14:paraId="6D79FD09" w14:textId="1E90BC0B" w:rsidR="00446CFA" w:rsidRPr="00FA224E" w:rsidRDefault="00446CFA"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Hudobnofolklórne inšpirácie v tvorbe slovenských skladateľov 20. storočia </w:t>
      </w:r>
    </w:p>
    <w:p w14:paraId="00E97F8F" w14:textId="318AA46D" w:rsidR="0041700E" w:rsidRPr="00FA224E" w:rsidRDefault="0041700E"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hAnsi="Times New Roman" w:cs="Times New Roman"/>
          <w:bCs/>
          <w:sz w:val="24"/>
          <w:szCs w:val="24"/>
          <w:shd w:val="clear" w:color="auto" w:fill="FFFFFF"/>
        </w:rPr>
        <w:t xml:space="preserve">Stredoveké latinské rukopisné zlomky v historických knižniciach na Slovensku (paleografická, kodikologická a muzikologická analýza) </w:t>
      </w:r>
    </w:p>
    <w:p w14:paraId="58FC98AD" w14:textId="17510F10" w:rsidR="00446CFA" w:rsidRPr="00FA224E" w:rsidRDefault="00446CFA" w:rsidP="00E86ABA">
      <w:pPr>
        <w:pStyle w:val="Odsekzoznamu"/>
        <w:spacing w:after="0" w:line="240" w:lineRule="auto"/>
        <w:rPr>
          <w:rFonts w:ascii="Times New Roman" w:eastAsia="Times New Roman" w:hAnsi="Times New Roman" w:cs="Times New Roman"/>
          <w:b/>
          <w:bCs/>
          <w:iCs/>
          <w:sz w:val="24"/>
          <w:szCs w:val="24"/>
          <w:lang w:eastAsia="sk-SK"/>
        </w:rPr>
      </w:pPr>
    </w:p>
    <w:p w14:paraId="1BBBA0AC" w14:textId="4FE6F099" w:rsidR="00992FFE" w:rsidRPr="00FA224E" w:rsidRDefault="00992FFE"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lastRenderedPageBreak/>
        <w:t>Doktorandské práce realizované na Katedre dejín výtvarného umenia sú dostupné: https://fphil.uniba.sk/katedry-a-odborne-pracoviska/katedra-dejin-vytvarneho-umenia/doktorandske-prace/</w:t>
      </w:r>
    </w:p>
    <w:p w14:paraId="31024D79" w14:textId="77777777" w:rsidR="00FE2036" w:rsidRPr="00FA224E" w:rsidRDefault="00FE2036" w:rsidP="00E86ABA">
      <w:pPr>
        <w:pStyle w:val="Odsekzoznamu"/>
        <w:spacing w:after="0" w:line="240" w:lineRule="auto"/>
        <w:ind w:left="360"/>
        <w:rPr>
          <w:rFonts w:ascii="Times New Roman" w:eastAsia="Times New Roman" w:hAnsi="Times New Roman" w:cs="Times New Roman"/>
          <w:b/>
          <w:bCs/>
          <w:iCs/>
          <w:sz w:val="24"/>
          <w:szCs w:val="24"/>
          <w:lang w:eastAsia="sk-SK"/>
        </w:rPr>
      </w:pPr>
    </w:p>
    <w:p w14:paraId="57FE8216" w14:textId="2E41F306" w:rsidR="00A4496E" w:rsidRPr="00FA224E" w:rsidRDefault="00A17AC4">
      <w:pPr>
        <w:pStyle w:val="Odsekzoznamu"/>
        <w:numPr>
          <w:ilvl w:val="0"/>
          <w:numId w:val="13"/>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Vysoká škola popíše alebo sa odkáže na</w:t>
      </w:r>
      <w:r w:rsidR="001F3EAE" w:rsidRPr="00FA224E">
        <w:rPr>
          <w:rFonts w:ascii="Times New Roman" w:hAnsi="Times New Roman" w:cs="Times New Roman"/>
          <w:iCs/>
          <w:sz w:val="24"/>
          <w:szCs w:val="24"/>
        </w:rPr>
        <w:t>:</w:t>
      </w:r>
    </w:p>
    <w:p w14:paraId="1BE798AD" w14:textId="4BA5CCA9" w:rsidR="00A4496E" w:rsidRPr="00FA224E" w:rsidRDefault="00A17AC4">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pravidl</w:t>
      </w:r>
      <w:r w:rsidR="003E67EF" w:rsidRPr="00FA224E">
        <w:rPr>
          <w:rFonts w:ascii="Times New Roman" w:hAnsi="Times New Roman" w:cs="Times New Roman"/>
          <w:iCs/>
          <w:sz w:val="24"/>
          <w:szCs w:val="24"/>
        </w:rPr>
        <w:t>á</w:t>
      </w:r>
      <w:r w:rsidRPr="00FA224E">
        <w:rPr>
          <w:rFonts w:ascii="Times New Roman" w:hAnsi="Times New Roman" w:cs="Times New Roman"/>
          <w:iCs/>
          <w:sz w:val="24"/>
          <w:szCs w:val="24"/>
        </w:rPr>
        <w:t xml:space="preserve"> pri zadávaní, spracovaní, oponovaní, obhajobe a hodnotení záverečných prác v študijnom programe</w:t>
      </w:r>
      <w:r w:rsidR="00724798" w:rsidRPr="00FA224E">
        <w:rPr>
          <w:rFonts w:ascii="Times New Roman" w:hAnsi="Times New Roman" w:cs="Times New Roman"/>
          <w:iCs/>
          <w:sz w:val="24"/>
          <w:szCs w:val="24"/>
        </w:rPr>
        <w:t>:</w:t>
      </w:r>
      <w:r w:rsidR="00A4496E" w:rsidRPr="00FA224E">
        <w:rPr>
          <w:rFonts w:ascii="Times New Roman" w:hAnsi="Times New Roman" w:cs="Times New Roman"/>
          <w:iCs/>
          <w:sz w:val="24"/>
          <w:szCs w:val="24"/>
        </w:rPr>
        <w:t xml:space="preserve"> </w:t>
      </w:r>
    </w:p>
    <w:p w14:paraId="1F289595" w14:textId="179C0C09" w:rsidR="003F0B05" w:rsidRPr="00FA224E" w:rsidRDefault="003F0B05" w:rsidP="00E86ABA">
      <w:pPr>
        <w:pStyle w:val="Odsekzoznamu"/>
        <w:autoSpaceDE w:val="0"/>
        <w:autoSpaceDN w:val="0"/>
        <w:adjustRightInd w:val="0"/>
        <w:spacing w:after="0" w:line="240" w:lineRule="auto"/>
        <w:rPr>
          <w:rFonts w:ascii="Times New Roman" w:hAnsi="Times New Roman" w:cs="Times New Roman"/>
          <w:iCs/>
          <w:sz w:val="24"/>
          <w:szCs w:val="24"/>
        </w:rPr>
      </w:pPr>
      <w:r w:rsidRPr="00FA224E">
        <w:rPr>
          <w:rFonts w:ascii="Times New Roman" w:hAnsi="Times New Roman" w:cs="Times New Roman"/>
          <w:iCs/>
          <w:sz w:val="24"/>
          <w:szCs w:val="24"/>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Uplatňuje sa aj Vnútorný predpis FiF UK č. 5/2020 Študijný poriadok FiF UK, v ktorom sa podľa čl. 24</w:t>
      </w:r>
      <w:r w:rsidR="00773E48" w:rsidRPr="00FA224E">
        <w:rPr>
          <w:rFonts w:ascii="Times New Roman" w:hAnsi="Times New Roman" w:cs="Times New Roman"/>
          <w:iCs/>
          <w:sz w:val="24"/>
          <w:szCs w:val="24"/>
        </w:rPr>
        <w:t>,</w:t>
      </w:r>
      <w:r w:rsidRPr="00FA224E">
        <w:rPr>
          <w:rFonts w:ascii="Times New Roman" w:hAnsi="Times New Roman" w:cs="Times New Roman"/>
          <w:iCs/>
          <w:sz w:val="24"/>
          <w:szCs w:val="24"/>
        </w:rPr>
        <w:t xml:space="preserve"> ods. 4 písm. b) priznáva odborovej komisii doktorandského štúdia kompetencia schvaľovať témy dizertačných prác, čo zaručuje, že témy dizertačných prác budú zodpovedať odbornému zameraniu ich školiteľov.</w:t>
      </w:r>
    </w:p>
    <w:p w14:paraId="72FF4393" w14:textId="77777777" w:rsidR="003F0B05" w:rsidRPr="00FA224E" w:rsidRDefault="003F0B05" w:rsidP="00E86ABA">
      <w:pPr>
        <w:pStyle w:val="Odsekzoznamu"/>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Podrobnosti o formálnej úprave, obsahovej štruktúre a pravidlách obhajob záverečných prác v jednotlivých stupňoch štúdia upravuje Vnútorný predpis UK č. 7/2018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odovzdávania, administrácie a obhajob dizertačných prác, ako aj písomných prác k dizertačnej skúške sú spracované a pravidelne aktualizované na webovom sídle fakulty. </w:t>
      </w:r>
    </w:p>
    <w:p w14:paraId="45D0656C" w14:textId="77777777" w:rsidR="003F0B05" w:rsidRPr="00FA224E" w:rsidRDefault="003F0B05" w:rsidP="00E86ABA">
      <w:pPr>
        <w:pStyle w:val="Odsekzoznamu"/>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Ciele dizertačnej práce. Dizertačnou prácou študent preukazuje schopnosť a pripravenosť na samostatnú vedeckú činnosť. Vyznačuje sa vysokým stupňom analýzy a syntézy, prehľadu poznatkov a originalitou. </w:t>
      </w:r>
    </w:p>
    <w:p w14:paraId="66CFC65C" w14:textId="77777777" w:rsidR="003F0B05" w:rsidRPr="00FA224E" w:rsidRDefault="003F0B05" w:rsidP="00E86ABA">
      <w:pPr>
        <w:pStyle w:val="Odsekzoznamu"/>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Organizácia a pravidlá výberu, spracovanie a obhajoby dizertačných prác. Dekan vypisuje témy pre uchádzačov najmenej dva mesiace pred konaním prijímacej skúšky na základe podkladov od školiteľov a vedúcich katedier. Študent môže konzultovať s katedrou aj vlastnú tému, vypísanie témy je v kompetencii školiteľa a vedúceho katedry. Uchádzač predloží projekt dizertačnej práce, zoznam publikácií, životopis a požadované doklady. 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 neprospel“. Dizertačná práca môže byť vypracovaná v slovenskom, českom alebo anglickom jazyku (na základe povolenia dekana). Študent odovzdáva záverečnú prácu v štyroch tlačených exemplároch do polovice apríla aj v elektronickej podobe do AIS, ak chce ukončiť doktorandské štúdiu do 31. augusta daného roku. Elektronická a tlačená forma práce musia byť identické. </w:t>
      </w:r>
    </w:p>
    <w:p w14:paraId="4BF9A75D" w14:textId="27B4E3DC" w:rsidR="003F0B05" w:rsidRPr="00FA224E" w:rsidRDefault="003F0B05" w:rsidP="00E86ABA">
      <w:pPr>
        <w:pStyle w:val="Odsekzoznamu"/>
        <w:spacing w:after="0" w:line="240" w:lineRule="auto"/>
        <w:rPr>
          <w:rFonts w:ascii="Times New Roman" w:hAnsi="Times New Roman" w:cs="Times New Roman"/>
          <w:sz w:val="24"/>
          <w:szCs w:val="24"/>
        </w:rPr>
      </w:pPr>
      <w:r w:rsidRPr="00FA224E">
        <w:rPr>
          <w:rFonts w:ascii="Times New Roman" w:hAnsi="Times New Roman" w:cs="Times New Roman"/>
          <w:sz w:val="24"/>
          <w:szCs w:val="24"/>
        </w:rPr>
        <w:t>Pravidlá posudzovania dizertačnej práce. Obhajobu 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773E48" w:rsidRPr="00FA224E">
        <w:rPr>
          <w:rFonts w:ascii="Times New Roman" w:hAnsi="Times New Roman" w:cs="Times New Roman"/>
          <w:sz w:val="24"/>
          <w:szCs w:val="24"/>
        </w:rPr>
        <w:t xml:space="preserve"> </w:t>
      </w:r>
      <w:r w:rsidRPr="00FA224E">
        <w:rPr>
          <w:rFonts w:ascii="Times New Roman" w:hAnsi="Times New Roman" w:cs="Times New Roman"/>
          <w:sz w:val="24"/>
          <w:szCs w:val="24"/>
        </w:rPr>
        <w:t>UK č. 5/2020. Hodnotenie práce sa riadi Študijným poriadkom FiF</w:t>
      </w:r>
      <w:r w:rsidR="00773E48" w:rsidRPr="00FA224E">
        <w:rPr>
          <w:rFonts w:ascii="Times New Roman" w:hAnsi="Times New Roman" w:cs="Times New Roman"/>
          <w:sz w:val="24"/>
          <w:szCs w:val="24"/>
        </w:rPr>
        <w:t xml:space="preserve"> </w:t>
      </w:r>
      <w:r w:rsidRPr="00FA224E">
        <w:rPr>
          <w:rFonts w:ascii="Times New Roman" w:hAnsi="Times New Roman" w:cs="Times New Roman"/>
          <w:sz w:val="24"/>
          <w:szCs w:val="24"/>
        </w:rPr>
        <w:t xml:space="preserve">UK. Pri obhajobe dizertačnej práce komisia hodnotí: prínos práce pre daný študijný odbor, aktuálnosť témy, aplikované metódy, dosiahnuté nové výsledky pre ďalší rozvoj odboru a splnenie cieľov. Hodnotí sa aj originálnosť práce (súčasťou dokumentácie je aj protokol o hodnotení originality z centrálneho registra). Tiež sa hodnotí použitie informačných zdrojov, správnosť citovania, správnosť opisu metód a súlad štruktúry práce s </w:t>
      </w:r>
      <w:r w:rsidRPr="00FA224E">
        <w:rPr>
          <w:rFonts w:ascii="Times New Roman" w:hAnsi="Times New Roman" w:cs="Times New Roman"/>
          <w:sz w:val="24"/>
          <w:szCs w:val="24"/>
        </w:rPr>
        <w:lastRenderedPageBreak/>
        <w:t>predpísanou štruktúrou (Vnútorný predpis FiF</w:t>
      </w:r>
      <w:r w:rsidR="00773E48" w:rsidRPr="00FA224E">
        <w:rPr>
          <w:rFonts w:ascii="Times New Roman" w:hAnsi="Times New Roman" w:cs="Times New Roman"/>
          <w:sz w:val="24"/>
          <w:szCs w:val="24"/>
        </w:rPr>
        <w:t xml:space="preserve"> </w:t>
      </w:r>
      <w:r w:rsidRPr="00FA224E">
        <w:rPr>
          <w:rFonts w:ascii="Times New Roman" w:hAnsi="Times New Roman" w:cs="Times New Roman"/>
          <w:sz w:val="24"/>
          <w:szCs w:val="24"/>
        </w:rPr>
        <w:t>UK č. 5/2020), primeranosť rozsahu, jazyková, štylistická a formálna úprava, spôsob a forma obhajoby dizertačnej práce, vrátane schopnosti študenta reagovať na pripomienky a otázky.</w:t>
      </w:r>
    </w:p>
    <w:p w14:paraId="706649C2" w14:textId="77777777" w:rsidR="003F0B05" w:rsidRPr="00FA224E" w:rsidRDefault="003F0B05">
      <w:pPr>
        <w:pStyle w:val="Odsekzoznamu"/>
        <w:autoSpaceDE w:val="0"/>
        <w:autoSpaceDN w:val="0"/>
        <w:adjustRightInd w:val="0"/>
        <w:spacing w:after="0" w:line="240" w:lineRule="auto"/>
        <w:jc w:val="both"/>
        <w:rPr>
          <w:rFonts w:ascii="Times New Roman" w:hAnsi="Times New Roman" w:cs="Times New Roman"/>
          <w:iCs/>
          <w:sz w:val="24"/>
          <w:szCs w:val="24"/>
        </w:rPr>
      </w:pPr>
    </w:p>
    <w:p w14:paraId="65E424D0" w14:textId="2ED2A671" w:rsidR="00A4496E" w:rsidRPr="00FA224E" w:rsidRDefault="00BA1D31">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 xml:space="preserve">možnosti a postupy </w:t>
      </w:r>
      <w:r w:rsidR="00A4496E" w:rsidRPr="00FA224E">
        <w:rPr>
          <w:rFonts w:ascii="Times New Roman" w:hAnsi="Times New Roman" w:cs="Times New Roman"/>
          <w:iCs/>
          <w:sz w:val="24"/>
          <w:szCs w:val="24"/>
        </w:rPr>
        <w:t>účasti na mobilitách</w:t>
      </w:r>
      <w:r w:rsidRPr="00FA224E">
        <w:rPr>
          <w:rFonts w:ascii="Times New Roman" w:hAnsi="Times New Roman" w:cs="Times New Roman"/>
          <w:iCs/>
          <w:sz w:val="24"/>
          <w:szCs w:val="24"/>
        </w:rPr>
        <w:t xml:space="preserve"> štud</w:t>
      </w:r>
      <w:r w:rsidR="009B1989" w:rsidRPr="00FA224E">
        <w:rPr>
          <w:rFonts w:ascii="Times New Roman" w:hAnsi="Times New Roman" w:cs="Times New Roman"/>
          <w:iCs/>
          <w:sz w:val="24"/>
          <w:szCs w:val="24"/>
        </w:rPr>
        <w:t>e</w:t>
      </w:r>
      <w:r w:rsidRPr="00FA224E">
        <w:rPr>
          <w:rFonts w:ascii="Times New Roman" w:hAnsi="Times New Roman" w:cs="Times New Roman"/>
          <w:iCs/>
          <w:sz w:val="24"/>
          <w:szCs w:val="24"/>
        </w:rPr>
        <w:t>ntov</w:t>
      </w:r>
    </w:p>
    <w:p w14:paraId="66FE180A" w14:textId="62480368" w:rsidR="003F0B05" w:rsidRPr="00FA224E" w:rsidRDefault="003F0B05" w:rsidP="00E86ABA">
      <w:pPr>
        <w:pStyle w:val="Odsekzoznamu"/>
        <w:spacing w:after="0" w:line="240" w:lineRule="auto"/>
        <w:rPr>
          <w:rFonts w:ascii="Times New Roman" w:eastAsia="Calibri" w:hAnsi="Times New Roman" w:cs="Times New Roman"/>
          <w:iCs/>
          <w:sz w:val="24"/>
          <w:szCs w:val="24"/>
        </w:rPr>
      </w:pPr>
      <w:r w:rsidRPr="00FA224E">
        <w:rPr>
          <w:rFonts w:ascii="Times New Roman" w:hAnsi="Times New Roman" w:cs="Times New Roman"/>
          <w:iCs/>
          <w:sz w:val="24"/>
          <w:szCs w:val="24"/>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FA224E">
        <w:rPr>
          <w:rFonts w:ascii="Times New Roman" w:eastAsia="Calibri" w:hAnsi="Times New Roman" w:cs="Times New Roman"/>
          <w:iCs/>
          <w:sz w:val="24"/>
          <w:szCs w:val="24"/>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3CED3128" w14:textId="77777777" w:rsidR="003F0B05" w:rsidRPr="00FA224E" w:rsidRDefault="003F0B05" w:rsidP="00E86ABA">
      <w:pPr>
        <w:pStyle w:val="Odsekzoznamu"/>
        <w:spacing w:after="0" w:line="240" w:lineRule="auto"/>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Postavenie univerzity a jej fakúlt vo vzťahu k mobilitným programom v rámci Erasmus+ na UK upravuje Vnútorný predpis UK č. 3/2016 o pôsobnosti UK a jej fakúlt v rámci programu Európskeho spoločenstva Erasmus+.</w:t>
      </w:r>
    </w:p>
    <w:p w14:paraId="7283ADE9" w14:textId="0629EF90" w:rsidR="003F0B05" w:rsidRPr="00FA224E" w:rsidRDefault="003F0B05" w:rsidP="00E86ABA">
      <w:pPr>
        <w:pStyle w:val="Odsekzoznamu"/>
        <w:autoSpaceDE w:val="0"/>
        <w:autoSpaceDN w:val="0"/>
        <w:adjustRightInd w:val="0"/>
        <w:spacing w:after="0" w:line="240" w:lineRule="auto"/>
        <w:rPr>
          <w:rFonts w:ascii="Times New Roman" w:hAnsi="Times New Roman" w:cs="Times New Roman"/>
          <w:iCs/>
          <w:sz w:val="24"/>
          <w:szCs w:val="24"/>
        </w:rPr>
      </w:pPr>
      <w:r w:rsidRPr="00FA224E">
        <w:rPr>
          <w:rFonts w:ascii="Times New Roman" w:eastAsia="Calibri" w:hAnsi="Times New Roman" w:cs="Times New Roman"/>
          <w:iCs/>
          <w:sz w:val="24"/>
          <w:szCs w:val="24"/>
        </w:rPr>
        <w:t>V súvislosti s realizáciou zahraničných mobilít má fakulta vytvorený systém uznávania predmetov a prenosu kreditov získaných na zahraničných univerzitách (čl. 19 Vnútorného predpisu FiF UK č.</w:t>
      </w:r>
      <w:r w:rsidR="00773E48"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5/2020, Študijného poriadku FiF UK).</w:t>
      </w:r>
    </w:p>
    <w:p w14:paraId="40B3B071" w14:textId="77777777" w:rsidR="003F0B05" w:rsidRPr="00FA224E" w:rsidRDefault="003F0B05" w:rsidP="00E86ABA">
      <w:pPr>
        <w:pStyle w:val="Odsekzoznamu"/>
        <w:spacing w:after="0" w:line="240" w:lineRule="auto"/>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 xml:space="preserve">Študenti študijného programu budú mať možnosť dosahovať výsledky vzdelávania aj prostredníctvom zahraničných mobilitných programov vrátane schémy doktorandského štúdia pod dvojitým vedením (cotutelle), ako aj prostredníctvom medzifakultných mobilitných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4B28E31C" w14:textId="77777777" w:rsidR="00D313BA" w:rsidRPr="00FA224E" w:rsidRDefault="003F0B05">
      <w:pPr>
        <w:pStyle w:val="Odsekzoznamu"/>
        <w:autoSpaceDE w:val="0"/>
        <w:autoSpaceDN w:val="0"/>
        <w:adjustRightInd w:val="0"/>
        <w:spacing w:after="0" w:line="240" w:lineRule="auto"/>
        <w:ind w:left="709"/>
        <w:jc w:val="both"/>
        <w:rPr>
          <w:rFonts w:ascii="Times New Roman" w:hAnsi="Times New Roman" w:cs="Times New Roman"/>
          <w:b/>
          <w:bCs/>
          <w:sz w:val="24"/>
          <w:szCs w:val="24"/>
        </w:rPr>
      </w:pPr>
      <w:r w:rsidRPr="00FA224E">
        <w:rPr>
          <w:rFonts w:ascii="Times New Roman" w:eastAsia="Calibri" w:hAnsi="Times New Roman" w:cs="Times New Roman"/>
          <w:iCs/>
          <w:sz w:val="24"/>
          <w:szCs w:val="24"/>
        </w:rPr>
        <w:t>Podrobné informácie o mobilitách a uznávaní kreditov sú dostupné na samostatnej webovej stránke fakulty a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 UK č. 4/2007).</w:t>
      </w:r>
    </w:p>
    <w:p w14:paraId="180A391E" w14:textId="253DBAB1" w:rsidR="00D313BA" w:rsidRPr="00FA224E" w:rsidRDefault="00D313BA">
      <w:pPr>
        <w:pStyle w:val="Odsekzoznamu"/>
        <w:autoSpaceDE w:val="0"/>
        <w:autoSpaceDN w:val="0"/>
        <w:adjustRightInd w:val="0"/>
        <w:spacing w:after="0" w:line="240" w:lineRule="auto"/>
        <w:ind w:left="709"/>
        <w:jc w:val="both"/>
        <w:rPr>
          <w:rFonts w:ascii="Times New Roman" w:hAnsi="Times New Roman" w:cs="Times New Roman"/>
          <w:sz w:val="24"/>
          <w:szCs w:val="24"/>
        </w:rPr>
      </w:pPr>
      <w:r w:rsidRPr="00FA224E">
        <w:rPr>
          <w:rFonts w:ascii="Times New Roman" w:eastAsia="Calibri" w:hAnsi="Times New Roman" w:cs="Times New Roman"/>
          <w:iCs/>
          <w:sz w:val="24"/>
          <w:szCs w:val="24"/>
        </w:rPr>
        <w:t xml:space="preserve">V súčasnosti majú zúčastnené katedry uzatvorené zmluvy napríklad s týmito partnermi v zahraničí: </w:t>
      </w:r>
      <w:r w:rsidRPr="00FA224E">
        <w:rPr>
          <w:rFonts w:ascii="Times New Roman" w:hAnsi="Times New Roman" w:cs="Times New Roman"/>
          <w:sz w:val="24"/>
          <w:szCs w:val="24"/>
        </w:rPr>
        <w:t>Universität Wien</w:t>
      </w:r>
      <w:r w:rsidR="009D366C" w:rsidRPr="00FA224E">
        <w:rPr>
          <w:rFonts w:ascii="Times New Roman" w:hAnsi="Times New Roman" w:cs="Times New Roman"/>
          <w:sz w:val="24"/>
          <w:szCs w:val="24"/>
        </w:rPr>
        <w:t xml:space="preserve">; </w:t>
      </w:r>
      <w:r w:rsidR="00773E48" w:rsidRPr="00FA224E">
        <w:rPr>
          <w:rFonts w:ascii="Times New Roman" w:hAnsi="Times New Roman" w:cs="Times New Roman"/>
          <w:sz w:val="24"/>
          <w:szCs w:val="24"/>
        </w:rPr>
        <w:t>Uniwersytet Jagielloński Kraków</w:t>
      </w:r>
      <w:r w:rsidR="009D366C" w:rsidRPr="00FA224E">
        <w:rPr>
          <w:rFonts w:ascii="Times New Roman" w:hAnsi="Times New Roman" w:cs="Times New Roman"/>
          <w:sz w:val="24"/>
          <w:szCs w:val="24"/>
        </w:rPr>
        <w:t>;</w:t>
      </w:r>
      <w:r w:rsidRPr="00FA224E">
        <w:rPr>
          <w:rFonts w:ascii="Times New Roman" w:hAnsi="Times New Roman" w:cs="Times New Roman"/>
          <w:sz w:val="24"/>
          <w:szCs w:val="24"/>
        </w:rPr>
        <w:t xml:space="preserve"> Univerzita Palackého Olomouc</w:t>
      </w:r>
      <w:r w:rsidR="009D366C" w:rsidRPr="00FA224E">
        <w:rPr>
          <w:rFonts w:ascii="Times New Roman" w:hAnsi="Times New Roman" w:cs="Times New Roman"/>
          <w:sz w:val="24"/>
          <w:szCs w:val="24"/>
        </w:rPr>
        <w:t xml:space="preserve">; </w:t>
      </w:r>
      <w:r w:rsidRPr="00FA224E">
        <w:rPr>
          <w:rFonts w:ascii="Times New Roman" w:hAnsi="Times New Roman" w:cs="Times New Roman"/>
          <w:sz w:val="24"/>
          <w:szCs w:val="24"/>
        </w:rPr>
        <w:t>Universität Basel</w:t>
      </w:r>
      <w:r w:rsidR="009D366C" w:rsidRPr="00FA224E">
        <w:rPr>
          <w:rFonts w:ascii="Times New Roman" w:hAnsi="Times New Roman" w:cs="Times New Roman"/>
          <w:sz w:val="24"/>
          <w:szCs w:val="24"/>
        </w:rPr>
        <w:t xml:space="preserve">; </w:t>
      </w:r>
      <w:r w:rsidR="00773E48" w:rsidRPr="00FA224E">
        <w:rPr>
          <w:rFonts w:ascii="Times New Roman" w:hAnsi="Times New Roman" w:cs="Times New Roman"/>
          <w:sz w:val="24"/>
          <w:szCs w:val="24"/>
        </w:rPr>
        <w:t xml:space="preserve">Università </w:t>
      </w:r>
      <w:r w:rsidRPr="00FA224E">
        <w:rPr>
          <w:rFonts w:ascii="Times New Roman" w:hAnsi="Times New Roman" w:cs="Times New Roman"/>
          <w:sz w:val="24"/>
          <w:szCs w:val="24"/>
        </w:rPr>
        <w:t>degli Studi di Padova</w:t>
      </w:r>
      <w:r w:rsidR="009D366C" w:rsidRPr="00FA224E">
        <w:rPr>
          <w:rFonts w:ascii="Times New Roman" w:hAnsi="Times New Roman" w:cs="Times New Roman"/>
          <w:sz w:val="24"/>
          <w:szCs w:val="24"/>
        </w:rPr>
        <w:t xml:space="preserve">; </w:t>
      </w:r>
      <w:r w:rsidRPr="00FA224E">
        <w:rPr>
          <w:rFonts w:ascii="Times New Roman" w:hAnsi="Times New Roman" w:cs="Times New Roman"/>
          <w:sz w:val="24"/>
          <w:szCs w:val="24"/>
        </w:rPr>
        <w:t>Ostravská univerzita</w:t>
      </w:r>
      <w:r w:rsidR="009D366C" w:rsidRPr="00FA224E">
        <w:rPr>
          <w:rFonts w:ascii="Times New Roman" w:hAnsi="Times New Roman" w:cs="Times New Roman"/>
          <w:sz w:val="24"/>
          <w:szCs w:val="24"/>
        </w:rPr>
        <w:t>;</w:t>
      </w:r>
      <w:r w:rsidRPr="00FA224E">
        <w:rPr>
          <w:rFonts w:ascii="Times New Roman" w:hAnsi="Times New Roman" w:cs="Times New Roman"/>
          <w:sz w:val="24"/>
          <w:szCs w:val="24"/>
        </w:rPr>
        <w:t xml:space="preserve"> Univerzita Karlova </w:t>
      </w:r>
      <w:r w:rsidR="00773E48" w:rsidRPr="00FA224E">
        <w:rPr>
          <w:rFonts w:ascii="Times New Roman" w:hAnsi="Times New Roman" w:cs="Times New Roman"/>
          <w:sz w:val="24"/>
          <w:szCs w:val="24"/>
        </w:rPr>
        <w:t>Praha</w:t>
      </w:r>
      <w:r w:rsidR="009D366C" w:rsidRPr="00FA224E">
        <w:rPr>
          <w:rFonts w:ascii="Times New Roman" w:hAnsi="Times New Roman" w:cs="Times New Roman"/>
          <w:sz w:val="24"/>
          <w:szCs w:val="24"/>
        </w:rPr>
        <w:t xml:space="preserve">; </w:t>
      </w:r>
      <w:r w:rsidRPr="00FA224E">
        <w:rPr>
          <w:rFonts w:ascii="Times New Roman" w:hAnsi="Times New Roman" w:cs="Times New Roman"/>
          <w:sz w:val="24"/>
          <w:szCs w:val="24"/>
        </w:rPr>
        <w:t>Masarykova univerzita Brno</w:t>
      </w:r>
      <w:r w:rsidR="009D366C" w:rsidRPr="00FA224E">
        <w:rPr>
          <w:rFonts w:ascii="Times New Roman" w:hAnsi="Times New Roman" w:cs="Times New Roman"/>
          <w:sz w:val="24"/>
          <w:szCs w:val="24"/>
        </w:rPr>
        <w:t xml:space="preserve">; </w:t>
      </w:r>
      <w:r w:rsidRPr="00FA224E">
        <w:rPr>
          <w:rFonts w:ascii="Times New Roman" w:hAnsi="Times New Roman" w:cs="Times New Roman"/>
          <w:sz w:val="24"/>
          <w:szCs w:val="24"/>
        </w:rPr>
        <w:t>Sapienza Università di Roma</w:t>
      </w:r>
      <w:r w:rsidR="009D366C" w:rsidRPr="00FA224E">
        <w:rPr>
          <w:rFonts w:ascii="Times New Roman" w:hAnsi="Times New Roman" w:cs="Times New Roman"/>
          <w:sz w:val="24"/>
          <w:szCs w:val="24"/>
        </w:rPr>
        <w:t>;</w:t>
      </w:r>
      <w:r w:rsidRPr="00FA224E">
        <w:rPr>
          <w:rFonts w:ascii="Times New Roman" w:hAnsi="Times New Roman" w:cs="Times New Roman"/>
          <w:sz w:val="24"/>
          <w:szCs w:val="24"/>
        </w:rPr>
        <w:t xml:space="preserve"> Univerzit</w:t>
      </w:r>
      <w:r w:rsidR="009D366C" w:rsidRPr="00FA224E">
        <w:rPr>
          <w:rFonts w:ascii="Times New Roman" w:hAnsi="Times New Roman" w:cs="Times New Roman"/>
          <w:sz w:val="24"/>
          <w:szCs w:val="24"/>
        </w:rPr>
        <w:t>a</w:t>
      </w:r>
      <w:r w:rsidRPr="00FA224E">
        <w:rPr>
          <w:rFonts w:ascii="Times New Roman" w:hAnsi="Times New Roman" w:cs="Times New Roman"/>
          <w:sz w:val="24"/>
          <w:szCs w:val="24"/>
        </w:rPr>
        <w:t xml:space="preserve"> v Novom Sade,</w:t>
      </w:r>
      <w:r w:rsidR="009D366C" w:rsidRPr="00FA224E">
        <w:rPr>
          <w:rFonts w:ascii="Times New Roman" w:hAnsi="Times New Roman" w:cs="Times New Roman"/>
          <w:sz w:val="24"/>
          <w:szCs w:val="24"/>
        </w:rPr>
        <w:t xml:space="preserve"> Katedra slovakistiky, </w:t>
      </w:r>
      <w:r w:rsidRPr="00FA224E">
        <w:rPr>
          <w:rFonts w:ascii="Times New Roman" w:hAnsi="Times New Roman" w:cs="Times New Roman"/>
          <w:sz w:val="24"/>
          <w:szCs w:val="24"/>
        </w:rPr>
        <w:t>Srbsko</w:t>
      </w:r>
      <w:r w:rsidR="009D366C" w:rsidRPr="00FA224E">
        <w:rPr>
          <w:rFonts w:ascii="Times New Roman" w:hAnsi="Times New Roman" w:cs="Times New Roman"/>
          <w:sz w:val="24"/>
          <w:szCs w:val="24"/>
        </w:rPr>
        <w:t xml:space="preserve">; </w:t>
      </w:r>
      <w:r w:rsidRPr="00FA224E">
        <w:rPr>
          <w:rFonts w:ascii="Times New Roman" w:hAnsi="Times New Roman" w:cs="Times New Roman"/>
          <w:sz w:val="24"/>
          <w:szCs w:val="24"/>
        </w:rPr>
        <w:t>Ludwig-Maximilians-</w:t>
      </w:r>
      <w:r w:rsidRPr="00FA224E">
        <w:rPr>
          <w:rFonts w:ascii="Times New Roman" w:hAnsi="Times New Roman" w:cs="Times New Roman"/>
          <w:sz w:val="24"/>
          <w:szCs w:val="24"/>
        </w:rPr>
        <w:lastRenderedPageBreak/>
        <w:t>Universität München</w:t>
      </w:r>
      <w:r w:rsidR="009D366C" w:rsidRPr="00FA224E">
        <w:rPr>
          <w:rFonts w:ascii="Times New Roman" w:hAnsi="Times New Roman" w:cs="Times New Roman"/>
          <w:sz w:val="24"/>
          <w:szCs w:val="24"/>
        </w:rPr>
        <w:t>, Institut für Kunstgeschichte;</w:t>
      </w:r>
      <w:r w:rsidR="00CE5EE2" w:rsidRPr="00FA224E">
        <w:rPr>
          <w:rFonts w:ascii="Times New Roman" w:hAnsi="Times New Roman" w:cs="Times New Roman"/>
          <w:sz w:val="24"/>
          <w:szCs w:val="24"/>
        </w:rPr>
        <w:t xml:space="preserve"> </w:t>
      </w:r>
      <w:r w:rsidRPr="00FA224E">
        <w:rPr>
          <w:rFonts w:ascii="Times New Roman" w:hAnsi="Times New Roman" w:cs="Times New Roman"/>
          <w:sz w:val="24"/>
          <w:szCs w:val="24"/>
        </w:rPr>
        <w:t>Universidad de Zaragoza</w:t>
      </w:r>
      <w:r w:rsidR="009D366C" w:rsidRPr="00FA224E">
        <w:rPr>
          <w:rFonts w:ascii="Times New Roman" w:hAnsi="Times New Roman" w:cs="Times New Roman"/>
          <w:sz w:val="24"/>
          <w:szCs w:val="24"/>
        </w:rPr>
        <w:t xml:space="preserve">, Departamento de Historia del Art, Španielsko; </w:t>
      </w:r>
      <w:r w:rsidRPr="00FA224E">
        <w:rPr>
          <w:rFonts w:ascii="Times New Roman" w:hAnsi="Times New Roman" w:cs="Times New Roman"/>
          <w:sz w:val="24"/>
          <w:szCs w:val="24"/>
        </w:rPr>
        <w:t>Università degli Studi di Firenze</w:t>
      </w:r>
      <w:r w:rsidR="00CE5EE2" w:rsidRPr="00FA224E">
        <w:rPr>
          <w:rFonts w:ascii="Times New Roman" w:hAnsi="Times New Roman" w:cs="Times New Roman"/>
          <w:sz w:val="24"/>
          <w:szCs w:val="24"/>
        </w:rPr>
        <w:t xml:space="preserve">, </w:t>
      </w:r>
      <w:r w:rsidR="009D366C" w:rsidRPr="00FA224E">
        <w:rPr>
          <w:rFonts w:ascii="Times New Roman" w:hAnsi="Times New Roman" w:cs="Times New Roman"/>
          <w:sz w:val="24"/>
          <w:szCs w:val="24"/>
        </w:rPr>
        <w:t xml:space="preserve">Dipartimento di Storia, Archeologia, Geografia, Arte e Spettacolo; </w:t>
      </w:r>
      <w:r w:rsidRPr="00FA224E">
        <w:rPr>
          <w:rStyle w:val="Siln"/>
          <w:rFonts w:ascii="Times New Roman" w:hAnsi="Times New Roman" w:cs="Times New Roman"/>
          <w:b w:val="0"/>
          <w:bCs w:val="0"/>
          <w:sz w:val="24"/>
          <w:szCs w:val="24"/>
        </w:rPr>
        <w:t>Eötvös Lórand University</w:t>
      </w:r>
      <w:r w:rsidR="009D366C" w:rsidRPr="00FA224E">
        <w:rPr>
          <w:rStyle w:val="Siln"/>
          <w:rFonts w:ascii="Times New Roman" w:hAnsi="Times New Roman" w:cs="Times New Roman"/>
          <w:b w:val="0"/>
          <w:bCs w:val="0"/>
          <w:sz w:val="24"/>
          <w:szCs w:val="24"/>
        </w:rPr>
        <w:t>,</w:t>
      </w:r>
      <w:r w:rsidRPr="00FA224E">
        <w:rPr>
          <w:rStyle w:val="Siln"/>
          <w:rFonts w:ascii="Times New Roman" w:hAnsi="Times New Roman" w:cs="Times New Roman"/>
          <w:b w:val="0"/>
          <w:bCs w:val="0"/>
          <w:sz w:val="24"/>
          <w:szCs w:val="24"/>
        </w:rPr>
        <w:t xml:space="preserve"> </w:t>
      </w:r>
      <w:r w:rsidR="009D366C" w:rsidRPr="00FA224E">
        <w:rPr>
          <w:rStyle w:val="acopre"/>
          <w:rFonts w:ascii="Times New Roman" w:hAnsi="Times New Roman" w:cs="Times New Roman"/>
          <w:sz w:val="24"/>
          <w:szCs w:val="24"/>
        </w:rPr>
        <w:t xml:space="preserve">Művészettörténeti </w:t>
      </w:r>
      <w:r w:rsidR="009D366C" w:rsidRPr="00FA224E">
        <w:rPr>
          <w:rStyle w:val="Zvraznenie"/>
          <w:rFonts w:ascii="Times New Roman" w:hAnsi="Times New Roman" w:cs="Times New Roman"/>
          <w:i w:val="0"/>
          <w:sz w:val="24"/>
          <w:szCs w:val="24"/>
        </w:rPr>
        <w:t>Intézet,</w:t>
      </w:r>
      <w:r w:rsidR="009D366C" w:rsidRPr="00FA224E">
        <w:rPr>
          <w:rStyle w:val="Siln"/>
          <w:rFonts w:ascii="Times New Roman" w:hAnsi="Times New Roman" w:cs="Times New Roman"/>
          <w:sz w:val="24"/>
          <w:szCs w:val="24"/>
        </w:rPr>
        <w:t xml:space="preserve"> </w:t>
      </w:r>
      <w:r w:rsidRPr="00FA224E">
        <w:rPr>
          <w:rStyle w:val="Siln"/>
          <w:rFonts w:ascii="Times New Roman" w:hAnsi="Times New Roman" w:cs="Times New Roman"/>
          <w:b w:val="0"/>
          <w:bCs w:val="0"/>
          <w:sz w:val="24"/>
          <w:szCs w:val="24"/>
        </w:rPr>
        <w:t>Budapest</w:t>
      </w:r>
      <w:r w:rsidR="009D366C" w:rsidRPr="00FA224E">
        <w:rPr>
          <w:rStyle w:val="Siln"/>
          <w:rFonts w:ascii="Times New Roman" w:hAnsi="Times New Roman" w:cs="Times New Roman"/>
          <w:b w:val="0"/>
          <w:bCs w:val="0"/>
          <w:sz w:val="24"/>
          <w:szCs w:val="24"/>
        </w:rPr>
        <w:t xml:space="preserve">; </w:t>
      </w:r>
      <w:r w:rsidRPr="00FA224E">
        <w:rPr>
          <w:rFonts w:ascii="Times New Roman" w:hAnsi="Times New Roman" w:cs="Times New Roman"/>
          <w:sz w:val="24"/>
          <w:szCs w:val="24"/>
        </w:rPr>
        <w:t>Uniwersytet Warszawski</w:t>
      </w:r>
      <w:r w:rsidR="009D366C" w:rsidRPr="00FA224E">
        <w:rPr>
          <w:rFonts w:ascii="Times New Roman" w:hAnsi="Times New Roman" w:cs="Times New Roman"/>
          <w:sz w:val="24"/>
          <w:szCs w:val="24"/>
        </w:rPr>
        <w:t>, Instytut Historii Sztuki</w:t>
      </w:r>
      <w:r w:rsidR="009D366C" w:rsidRPr="00FA224E">
        <w:rPr>
          <w:rStyle w:val="Siln"/>
          <w:rFonts w:ascii="Times New Roman" w:hAnsi="Times New Roman" w:cs="Times New Roman"/>
          <w:b w:val="0"/>
          <w:bCs w:val="0"/>
          <w:sz w:val="24"/>
          <w:szCs w:val="24"/>
        </w:rPr>
        <w:t>;</w:t>
      </w:r>
      <w:r w:rsidR="00CE5EE2" w:rsidRPr="00FA224E">
        <w:rPr>
          <w:rStyle w:val="Siln"/>
          <w:rFonts w:ascii="Times New Roman" w:hAnsi="Times New Roman" w:cs="Times New Roman"/>
          <w:sz w:val="24"/>
          <w:szCs w:val="24"/>
        </w:rPr>
        <w:t xml:space="preserve"> </w:t>
      </w:r>
      <w:r w:rsidRPr="00FA224E">
        <w:rPr>
          <w:rStyle w:val="acopre"/>
          <w:rFonts w:ascii="Times New Roman" w:hAnsi="Times New Roman" w:cs="Times New Roman"/>
          <w:sz w:val="24"/>
          <w:szCs w:val="24"/>
        </w:rPr>
        <w:t>Uniwersytet Papieski Jana Pawła II w Krakowie</w:t>
      </w:r>
      <w:r w:rsidR="009D366C" w:rsidRPr="00FA224E">
        <w:rPr>
          <w:rStyle w:val="acopre"/>
          <w:rFonts w:ascii="Times New Roman" w:hAnsi="Times New Roman" w:cs="Times New Roman"/>
          <w:sz w:val="24"/>
          <w:szCs w:val="24"/>
        </w:rPr>
        <w:t xml:space="preserve">; Instytut </w:t>
      </w:r>
      <w:r w:rsidR="009D366C" w:rsidRPr="00FA224E">
        <w:rPr>
          <w:rStyle w:val="Zvraznenie"/>
          <w:rFonts w:ascii="Times New Roman" w:hAnsi="Times New Roman" w:cs="Times New Roman"/>
          <w:i w:val="0"/>
          <w:sz w:val="24"/>
          <w:szCs w:val="24"/>
        </w:rPr>
        <w:t>Historii Sztuki</w:t>
      </w:r>
      <w:r w:rsidR="009D366C" w:rsidRPr="00FA224E">
        <w:rPr>
          <w:rStyle w:val="acopre"/>
          <w:rFonts w:ascii="Times New Roman" w:hAnsi="Times New Roman" w:cs="Times New Roman"/>
          <w:sz w:val="24"/>
          <w:szCs w:val="24"/>
        </w:rPr>
        <w:t xml:space="preserve"> i Kultury, </w:t>
      </w:r>
      <w:r w:rsidRPr="00FA224E">
        <w:rPr>
          <w:rFonts w:ascii="Times New Roman" w:hAnsi="Times New Roman" w:cs="Times New Roman"/>
          <w:sz w:val="24"/>
          <w:szCs w:val="24"/>
        </w:rPr>
        <w:t>Sveučilište u</w:t>
      </w:r>
      <w:r w:rsidR="009D366C" w:rsidRPr="00FA224E">
        <w:rPr>
          <w:rFonts w:ascii="Times New Roman" w:hAnsi="Times New Roman" w:cs="Times New Roman"/>
          <w:sz w:val="24"/>
          <w:szCs w:val="24"/>
        </w:rPr>
        <w:t> </w:t>
      </w:r>
      <w:r w:rsidRPr="00FA224E">
        <w:rPr>
          <w:rFonts w:ascii="Times New Roman" w:hAnsi="Times New Roman" w:cs="Times New Roman"/>
          <w:sz w:val="24"/>
          <w:szCs w:val="24"/>
        </w:rPr>
        <w:t>Zadru</w:t>
      </w:r>
      <w:r w:rsidR="009D366C" w:rsidRPr="00FA224E">
        <w:rPr>
          <w:rFonts w:ascii="Times New Roman" w:hAnsi="Times New Roman" w:cs="Times New Roman"/>
          <w:sz w:val="24"/>
          <w:szCs w:val="24"/>
        </w:rPr>
        <w:t xml:space="preserve">, </w:t>
      </w:r>
      <w:r w:rsidRPr="00FA224E">
        <w:rPr>
          <w:rFonts w:ascii="Times New Roman" w:hAnsi="Times New Roman" w:cs="Times New Roman"/>
          <w:sz w:val="24"/>
          <w:szCs w:val="24"/>
        </w:rPr>
        <w:t>Institut za povijest umjetnosti, Zagreb</w:t>
      </w:r>
      <w:r w:rsidR="00CE5EE2" w:rsidRPr="00FA224E">
        <w:rPr>
          <w:rFonts w:ascii="Times New Roman" w:hAnsi="Times New Roman" w:cs="Times New Roman"/>
          <w:sz w:val="24"/>
          <w:szCs w:val="24"/>
        </w:rPr>
        <w:t>.</w:t>
      </w:r>
    </w:p>
    <w:p w14:paraId="5B45317C" w14:textId="77777777" w:rsidR="003F0B05" w:rsidRPr="00FA224E" w:rsidRDefault="003F0B05">
      <w:pPr>
        <w:pStyle w:val="Odsekzoznamu"/>
        <w:autoSpaceDE w:val="0"/>
        <w:autoSpaceDN w:val="0"/>
        <w:adjustRightInd w:val="0"/>
        <w:spacing w:after="0" w:line="240" w:lineRule="auto"/>
        <w:jc w:val="both"/>
        <w:rPr>
          <w:rFonts w:ascii="Times New Roman" w:hAnsi="Times New Roman" w:cs="Times New Roman"/>
          <w:iCs/>
          <w:sz w:val="24"/>
          <w:szCs w:val="24"/>
        </w:rPr>
      </w:pPr>
    </w:p>
    <w:p w14:paraId="5B7C5897" w14:textId="0CA3FF08" w:rsidR="00A17AC4" w:rsidRPr="00FA224E" w:rsidRDefault="00A17AC4">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pravidl</w:t>
      </w:r>
      <w:r w:rsidR="003E67EF" w:rsidRPr="00FA224E">
        <w:rPr>
          <w:rFonts w:ascii="Times New Roman" w:hAnsi="Times New Roman" w:cs="Times New Roman"/>
          <w:iCs/>
          <w:sz w:val="24"/>
          <w:szCs w:val="24"/>
        </w:rPr>
        <w:t>á</w:t>
      </w:r>
      <w:r w:rsidRPr="00FA224E">
        <w:rPr>
          <w:rFonts w:ascii="Times New Roman" w:hAnsi="Times New Roman" w:cs="Times New Roman"/>
          <w:iCs/>
          <w:sz w:val="24"/>
          <w:szCs w:val="24"/>
        </w:rPr>
        <w:t xml:space="preserve"> dodržiavania </w:t>
      </w:r>
      <w:r w:rsidR="001A0122" w:rsidRPr="00FA224E">
        <w:rPr>
          <w:rFonts w:ascii="Times New Roman" w:hAnsi="Times New Roman" w:cs="Times New Roman"/>
          <w:iCs/>
          <w:sz w:val="24"/>
          <w:szCs w:val="24"/>
        </w:rPr>
        <w:t>akademickej etiky</w:t>
      </w:r>
      <w:r w:rsidR="00CE4F66" w:rsidRPr="00FA224E">
        <w:rPr>
          <w:rFonts w:ascii="Times New Roman" w:hAnsi="Times New Roman" w:cs="Times New Roman"/>
          <w:iCs/>
          <w:sz w:val="24"/>
          <w:szCs w:val="24"/>
        </w:rPr>
        <w:t xml:space="preserve"> a</w:t>
      </w:r>
      <w:r w:rsidR="00AD069D" w:rsidRPr="00FA224E">
        <w:rPr>
          <w:rFonts w:ascii="Times New Roman" w:hAnsi="Times New Roman" w:cs="Times New Roman"/>
          <w:iCs/>
          <w:sz w:val="24"/>
          <w:szCs w:val="24"/>
        </w:rPr>
        <w:t> vyvodzovania dôsledkov</w:t>
      </w:r>
      <w:r w:rsidR="00724798" w:rsidRPr="00FA224E">
        <w:rPr>
          <w:rFonts w:ascii="Times New Roman" w:hAnsi="Times New Roman" w:cs="Times New Roman"/>
          <w:iCs/>
          <w:sz w:val="24"/>
          <w:szCs w:val="24"/>
        </w:rPr>
        <w:t>:</w:t>
      </w:r>
      <w:r w:rsidR="00CE4F66" w:rsidRPr="00FA224E">
        <w:rPr>
          <w:rFonts w:ascii="Times New Roman" w:hAnsi="Times New Roman" w:cs="Times New Roman"/>
          <w:iCs/>
          <w:sz w:val="24"/>
          <w:szCs w:val="24"/>
        </w:rPr>
        <w:t xml:space="preserve"> </w:t>
      </w:r>
    </w:p>
    <w:p w14:paraId="17295887" w14:textId="1A66BE78" w:rsidR="00CE5EE2" w:rsidRPr="00FA224E" w:rsidRDefault="00CE5EE2" w:rsidP="00E86ABA">
      <w:pPr>
        <w:pStyle w:val="Odsekzoznamu"/>
        <w:spacing w:after="0" w:line="240" w:lineRule="auto"/>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Študijný program bude zabezpečovať dodržiavanie akademickej etiky v súlade s predpismi UK, FiF</w:t>
      </w:r>
      <w:r w:rsidR="00E21307"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Vnútorný predpis UK č. 24/2016. Uvedené predpisy</w:t>
      </w:r>
      <w:r w:rsidR="00E21307" w:rsidRPr="00FA224E">
        <w:rPr>
          <w:rFonts w:ascii="Times New Roman" w:eastAsia="Calibri" w:hAnsi="Times New Roman" w:cs="Times New Roman"/>
          <w:iCs/>
          <w:sz w:val="24"/>
          <w:szCs w:val="24"/>
        </w:rPr>
        <w:t>,</w:t>
      </w:r>
      <w:r w:rsidRPr="00FA224E">
        <w:rPr>
          <w:rFonts w:ascii="Times New Roman" w:eastAsia="Calibri" w:hAnsi="Times New Roman" w:cs="Times New Roman"/>
          <w:iCs/>
          <w:sz w:val="24"/>
          <w:szCs w:val="24"/>
        </w:rPr>
        <w:t xml:space="preserve">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2835FA60" w14:textId="77777777" w:rsidR="00CE5EE2" w:rsidRPr="00FA224E" w:rsidRDefault="00CE5EE2" w:rsidP="00E86ABA">
      <w:pPr>
        <w:pStyle w:val="Odsekzoznamu"/>
        <w:spacing w:after="0" w:line="240" w:lineRule="auto"/>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 xml:space="preserve">K správnemu pochopeniu a dodržiavaniu akademickej etiky budú študenti študijného programu vedení aj prostredníctvom predmetu Informačné zdroje a „soft skills“ vedeckej komunikácie a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29C6A532" w14:textId="60CFDE13" w:rsidR="00724798" w:rsidRPr="00FA224E" w:rsidRDefault="00CE5EE2" w:rsidP="00E86ABA">
      <w:pPr>
        <w:pStyle w:val="Odsekzoznamu"/>
        <w:numPr>
          <w:ilvl w:val="0"/>
          <w:numId w:val="31"/>
        </w:numPr>
        <w:autoSpaceDE w:val="0"/>
        <w:autoSpaceDN w:val="0"/>
        <w:adjustRightInd w:val="0"/>
        <w:spacing w:after="0" w:line="240" w:lineRule="auto"/>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Theses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2187622F" w14:textId="77777777" w:rsidR="00724798" w:rsidRPr="00FA224E" w:rsidRDefault="00724798" w:rsidP="00E86ABA">
      <w:pPr>
        <w:pStyle w:val="Odsekzoznamu"/>
        <w:autoSpaceDE w:val="0"/>
        <w:autoSpaceDN w:val="0"/>
        <w:adjustRightInd w:val="0"/>
        <w:spacing w:after="0" w:line="240" w:lineRule="auto"/>
        <w:rPr>
          <w:rFonts w:ascii="Times New Roman" w:eastAsia="Calibri" w:hAnsi="Times New Roman" w:cs="Times New Roman"/>
          <w:iCs/>
          <w:sz w:val="24"/>
          <w:szCs w:val="24"/>
        </w:rPr>
      </w:pPr>
    </w:p>
    <w:p w14:paraId="3BC2148F" w14:textId="61C8D608" w:rsidR="00BA1D31" w:rsidRPr="00FA224E" w:rsidRDefault="00BA1D31">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postupy aplikovateľné pre študentov so špeciálnymi potrebami</w:t>
      </w:r>
    </w:p>
    <w:p w14:paraId="029DD747" w14:textId="77777777" w:rsidR="00CE5EE2" w:rsidRPr="00FA224E" w:rsidRDefault="00CE5EE2" w:rsidP="00E86ABA">
      <w:pPr>
        <w:pStyle w:val="Odsekzoznamu"/>
        <w:spacing w:after="0" w:line="240" w:lineRule="auto"/>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7C588346" w14:textId="77777777" w:rsidR="00CE5EE2" w:rsidRPr="00FA224E" w:rsidRDefault="00CE5EE2" w:rsidP="00E86ABA">
      <w:pPr>
        <w:pStyle w:val="Odsekzoznamu"/>
        <w:spacing w:after="0" w:line="240" w:lineRule="auto"/>
        <w:rPr>
          <w:rFonts w:ascii="Times New Roman" w:eastAsiaTheme="minorEastAsia" w:hAnsi="Times New Roman" w:cs="Times New Roman"/>
          <w:iCs/>
          <w:sz w:val="24"/>
          <w:szCs w:val="24"/>
        </w:rPr>
      </w:pPr>
      <w:r w:rsidRPr="00FA224E">
        <w:rPr>
          <w:rFonts w:ascii="Times New Roman" w:eastAsia="Calibri" w:hAnsi="Times New Roman" w:cs="Times New Roman"/>
          <w:iCs/>
          <w:sz w:val="24"/>
          <w:szCs w:val="24"/>
        </w:rPr>
        <w:lastRenderedPageBreak/>
        <w:t xml:space="preserve">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w:t>
      </w:r>
      <w:r w:rsidRPr="00FA224E">
        <w:rPr>
          <w:rFonts w:ascii="Times New Roman" w:eastAsiaTheme="minorEastAsia" w:hAnsi="Times New Roman" w:cs="Times New Roman"/>
          <w:iCs/>
          <w:sz w:val="24"/>
          <w:szCs w:val="24"/>
        </w:rPr>
        <w:t xml:space="preserve">Univerzita Komenského v Bratislave spolupracuje s Podporným centrom pre zrakovo postihnutých študentov, ktoré poskytuje služby v oblasti spracovania študijnej literatúry a poskytnutia výpočtovej techniky. </w:t>
      </w:r>
    </w:p>
    <w:p w14:paraId="6AB11562" w14:textId="70C7D42F" w:rsidR="00CE5EE2" w:rsidRPr="00FA224E" w:rsidRDefault="00CE5EE2" w:rsidP="00E86ABA">
      <w:pPr>
        <w:pStyle w:val="Odsekzoznamu"/>
        <w:spacing w:after="0" w:line="240" w:lineRule="auto"/>
        <w:rPr>
          <w:rFonts w:ascii="Times New Roman" w:eastAsiaTheme="minorEastAsia" w:hAnsi="Times New Roman" w:cs="Times New Roman"/>
          <w:iCs/>
          <w:sz w:val="24"/>
          <w:szCs w:val="24"/>
        </w:rPr>
      </w:pPr>
      <w:r w:rsidRPr="00FA224E">
        <w:rPr>
          <w:rFonts w:ascii="Times New Roman" w:hAnsi="Times New Roman" w:cs="Times New Roman"/>
          <w:iCs/>
          <w:sz w:val="24"/>
          <w:szCs w:val="24"/>
        </w:rPr>
        <w:t xml:space="preserve">Študentom študijného programu je poskytovaná individualizovaná podpora a sú vytvárané vhodné podmienky pre študentov so špecifickými potrebami. </w:t>
      </w:r>
      <w:r w:rsidRPr="00FA224E">
        <w:rPr>
          <w:rFonts w:ascii="Times New Roman" w:eastAsia="Calibri" w:hAnsi="Times New Roman" w:cs="Times New Roman"/>
          <w:iCs/>
          <w:sz w:val="24"/>
          <w:szCs w:val="24"/>
        </w:rPr>
        <w:t>Centrum podpory študentov so špecifickými potrebami sa venuje informačným, poradenským a konzultačným službám pre študentov so špecifickými potrebami, vzdelávacej a tréningovej činnosti pre týchto študentov a ich akademickou a technickou podporou počas celého vysokoškolského štúdia.</w:t>
      </w:r>
      <w:r w:rsidR="00E21AB0"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Okrem toho v rámci univerzity pôsobí aj psychologická poradňa pre študentov. Webové stránky univerzity sú pripravené tak, že ich dokážu čítať aj študenti s poruchami zraku a sluchu. V rámci FiF UK sa postupne realizujú projekty debarierizácie všetkých fakultných budov,</w:t>
      </w:r>
      <w:r w:rsidRPr="00FA224E">
        <w:rPr>
          <w:rFonts w:ascii="Times New Roman" w:eastAsiaTheme="minorEastAsia" w:hAnsi="Times New Roman" w:cs="Times New Roman"/>
          <w:iCs/>
          <w:sz w:val="24"/>
          <w:szCs w:val="24"/>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2B2697E4" w14:textId="77777777" w:rsidR="00CE5EE2" w:rsidRPr="00FA224E" w:rsidRDefault="00CE5EE2">
      <w:pPr>
        <w:pStyle w:val="Odsekzoznamu"/>
        <w:autoSpaceDE w:val="0"/>
        <w:autoSpaceDN w:val="0"/>
        <w:adjustRightInd w:val="0"/>
        <w:spacing w:after="0" w:line="240" w:lineRule="auto"/>
        <w:jc w:val="both"/>
        <w:rPr>
          <w:rFonts w:ascii="Times New Roman" w:hAnsi="Times New Roman" w:cs="Times New Roman"/>
          <w:iCs/>
          <w:sz w:val="24"/>
          <w:szCs w:val="24"/>
        </w:rPr>
      </w:pPr>
    </w:p>
    <w:p w14:paraId="5016C8E2" w14:textId="3D2402C4" w:rsidR="004866D9" w:rsidRPr="00FA224E" w:rsidRDefault="001A0122">
      <w:pPr>
        <w:pStyle w:val="Odsekzoznamu"/>
        <w:numPr>
          <w:ilvl w:val="0"/>
          <w:numId w:val="31"/>
        </w:numPr>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hAnsi="Times New Roman" w:cs="Times New Roman"/>
          <w:iCs/>
          <w:sz w:val="24"/>
          <w:szCs w:val="24"/>
        </w:rPr>
        <w:t>postupy podávania po</w:t>
      </w:r>
      <w:r w:rsidR="00093B72" w:rsidRPr="00FA224E">
        <w:rPr>
          <w:rFonts w:ascii="Times New Roman" w:hAnsi="Times New Roman" w:cs="Times New Roman"/>
          <w:iCs/>
          <w:sz w:val="24"/>
          <w:szCs w:val="24"/>
        </w:rPr>
        <w:t>dnetov</w:t>
      </w:r>
      <w:r w:rsidR="00553613" w:rsidRPr="00FA224E">
        <w:rPr>
          <w:rFonts w:ascii="Times New Roman" w:hAnsi="Times New Roman" w:cs="Times New Roman"/>
          <w:iCs/>
          <w:sz w:val="24"/>
          <w:szCs w:val="24"/>
        </w:rPr>
        <w:t xml:space="preserve"> a</w:t>
      </w:r>
      <w:r w:rsidR="00490701" w:rsidRPr="00FA224E">
        <w:rPr>
          <w:rFonts w:ascii="Times New Roman" w:hAnsi="Times New Roman" w:cs="Times New Roman"/>
          <w:iCs/>
          <w:sz w:val="24"/>
          <w:szCs w:val="24"/>
        </w:rPr>
        <w:t> </w:t>
      </w:r>
      <w:r w:rsidR="00553613" w:rsidRPr="00FA224E">
        <w:rPr>
          <w:rFonts w:ascii="Times New Roman" w:hAnsi="Times New Roman" w:cs="Times New Roman"/>
          <w:iCs/>
          <w:sz w:val="24"/>
          <w:szCs w:val="24"/>
        </w:rPr>
        <w:t>odvolaní</w:t>
      </w:r>
      <w:r w:rsidRPr="00FA224E">
        <w:rPr>
          <w:rFonts w:ascii="Times New Roman" w:hAnsi="Times New Roman" w:cs="Times New Roman"/>
          <w:iCs/>
          <w:sz w:val="24"/>
          <w:szCs w:val="24"/>
        </w:rPr>
        <w:t xml:space="preserve"> </w:t>
      </w:r>
      <w:r w:rsidR="00BC7FF6" w:rsidRPr="00FA224E">
        <w:rPr>
          <w:rFonts w:ascii="Times New Roman" w:hAnsi="Times New Roman" w:cs="Times New Roman"/>
          <w:iCs/>
          <w:sz w:val="24"/>
          <w:szCs w:val="24"/>
        </w:rPr>
        <w:t>z</w:t>
      </w:r>
      <w:r w:rsidRPr="00FA224E">
        <w:rPr>
          <w:rFonts w:ascii="Times New Roman" w:hAnsi="Times New Roman" w:cs="Times New Roman"/>
          <w:iCs/>
          <w:sz w:val="24"/>
          <w:szCs w:val="24"/>
        </w:rPr>
        <w:t>o strany študenta</w:t>
      </w:r>
    </w:p>
    <w:p w14:paraId="70BB838B" w14:textId="4F75E2E1" w:rsidR="004866D9" w:rsidRPr="00FA224E" w:rsidRDefault="00CE5EE2">
      <w:pPr>
        <w:pStyle w:val="Odsekzoznamu"/>
        <w:autoSpaceDE w:val="0"/>
        <w:autoSpaceDN w:val="0"/>
        <w:adjustRightInd w:val="0"/>
        <w:spacing w:after="0" w:line="240" w:lineRule="auto"/>
        <w:jc w:val="both"/>
        <w:rPr>
          <w:rFonts w:ascii="Times New Roman" w:eastAsia="Calibri" w:hAnsi="Times New Roman" w:cs="Times New Roman"/>
          <w:iCs/>
          <w:sz w:val="24"/>
          <w:szCs w:val="24"/>
        </w:rPr>
      </w:pPr>
      <w:r w:rsidRPr="00FA224E">
        <w:rPr>
          <w:rFonts w:ascii="Times New Roman" w:hAnsi="Times New Roman" w:cs="Times New Roman"/>
          <w:iCs/>
          <w:sz w:val="24"/>
          <w:szCs w:val="24"/>
        </w:rPr>
        <w:t>Uchádzači, ktorí neboli prijatí na štúdium, majú možnosť nahliadnuť do dokumentácie svojho prijímacieho konania. Tiež majú právo si podať v zmysle § 58</w:t>
      </w:r>
      <w:r w:rsidR="00E21307" w:rsidRPr="00FA224E">
        <w:rPr>
          <w:rFonts w:ascii="Times New Roman" w:hAnsi="Times New Roman" w:cs="Times New Roman"/>
          <w:iCs/>
          <w:sz w:val="24"/>
          <w:szCs w:val="24"/>
        </w:rPr>
        <w:t>,</w:t>
      </w:r>
      <w:r w:rsidRPr="00FA224E">
        <w:rPr>
          <w:rFonts w:ascii="Times New Roman" w:hAnsi="Times New Roman" w:cs="Times New Roman"/>
          <w:iCs/>
          <w:sz w:val="24"/>
          <w:szCs w:val="24"/>
        </w:rPr>
        <w:t xml:space="preserve"> ods. 8 Zákona č. 131/2002 Z. z. o vysokých školách a o zmene a doplnení niektorých zákonov v znení neskorších predpisov žiadosť o preskúmanie rozhodnutia dekana o neprijatí na štúdium. Podnety obsiahnuté v žiadosti sú posudzované a riešené Komisiou rektora UK na posúdenie žiadostí o preskúmanie rozhodnutí dekana o neprijatí na štúdium. Podľa Pravidiel prijímacieho konania</w:t>
      </w:r>
      <w:r w:rsidR="00E21AB0" w:rsidRPr="00FA224E">
        <w:rPr>
          <w:rFonts w:ascii="Times New Roman" w:hAnsi="Times New Roman" w:cs="Times New Roman"/>
          <w:iCs/>
          <w:sz w:val="24"/>
          <w:szCs w:val="24"/>
        </w:rPr>
        <w:t xml:space="preserve"> </w:t>
      </w:r>
      <w:r w:rsidRPr="00FA224E">
        <w:rPr>
          <w:rFonts w:ascii="Times New Roman" w:hAnsi="Times New Roman" w:cs="Times New Roman"/>
          <w:iCs/>
          <w:sz w:val="24"/>
          <w:szCs w:val="24"/>
        </w:rPr>
        <w:t>sa v</w:t>
      </w:r>
      <w:r w:rsidRPr="00FA224E">
        <w:rPr>
          <w:rFonts w:ascii="Times New Roman" w:eastAsia="Calibri" w:hAnsi="Times New Roman" w:cs="Times New Roman"/>
          <w:iCs/>
          <w:sz w:val="24"/>
          <w:szCs w:val="24"/>
        </w:rPr>
        <w:t xml:space="preserve"> odvolacom konaní riešia len tie odvolania, ktoré sú odôvodnené porušením Pravidiel prijímacieho konania alebo porušením zákona č. 131/2002 Z. z. o vysokých školách.</w:t>
      </w:r>
    </w:p>
    <w:p w14:paraId="2873598E" w14:textId="77777777" w:rsidR="004866D9" w:rsidRPr="00FA224E" w:rsidRDefault="00CE5EE2">
      <w:pPr>
        <w:pStyle w:val="Odsekzoznamu"/>
        <w:autoSpaceDE w:val="0"/>
        <w:autoSpaceDN w:val="0"/>
        <w:adjustRightInd w:val="0"/>
        <w:spacing w:after="0" w:line="240" w:lineRule="auto"/>
        <w:jc w:val="both"/>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 xml:space="preserve">Práva študentov sú zakotvené v zákone o vysokých školách (Zákon 131/2002 Z.z.)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5FF41B1A" w14:textId="788DAE1F" w:rsidR="004866D9" w:rsidRPr="00FA224E" w:rsidRDefault="00CE5EE2">
      <w:pPr>
        <w:pStyle w:val="Odsekzoznamu"/>
        <w:autoSpaceDE w:val="0"/>
        <w:autoSpaceDN w:val="0"/>
        <w:adjustRightInd w:val="0"/>
        <w:spacing w:after="0" w:line="240" w:lineRule="auto"/>
        <w:jc w:val="both"/>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príl.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w:t>
      </w:r>
      <w:r w:rsidRPr="00FA224E">
        <w:rPr>
          <w:rFonts w:ascii="Times New Roman" w:eastAsia="Calibri" w:hAnsi="Times New Roman" w:cs="Times New Roman"/>
          <w:iCs/>
          <w:sz w:val="24"/>
          <w:szCs w:val="24"/>
        </w:rPr>
        <w:lastRenderedPageBreak/>
        <w:t xml:space="preserve">komisionálnu formu hodnotenia pred najmenej trojčlennou skúšobnou komisiou, ktorú vymenuje dekan (Vnútorný predpis FiF UK č. 5/2020, čl. 12, ods. 12). </w:t>
      </w:r>
    </w:p>
    <w:p w14:paraId="5914392B" w14:textId="5775DEE0" w:rsidR="00CE5EE2" w:rsidRPr="00FA224E" w:rsidRDefault="00CE5EE2">
      <w:pPr>
        <w:pStyle w:val="Odsekzoznamu"/>
        <w:autoSpaceDE w:val="0"/>
        <w:autoSpaceDN w:val="0"/>
        <w:adjustRightInd w:val="0"/>
        <w:spacing w:after="0" w:line="240" w:lineRule="auto"/>
        <w:jc w:val="both"/>
        <w:rPr>
          <w:rFonts w:ascii="Times New Roman" w:hAnsi="Times New Roman" w:cs="Times New Roman"/>
          <w:iCs/>
          <w:sz w:val="24"/>
          <w:szCs w:val="24"/>
        </w:rPr>
      </w:pPr>
      <w:r w:rsidRPr="00FA224E">
        <w:rPr>
          <w:rFonts w:ascii="Times New Roman" w:eastAsia="Calibri" w:hAnsi="Times New Roman" w:cs="Times New Roman"/>
          <w:iCs/>
          <w:sz w:val="24"/>
          <w:szCs w:val="24"/>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77E21729" w14:textId="6E5DDA0A" w:rsidR="00CE5EE2" w:rsidRPr="00FA224E" w:rsidRDefault="00CE5EE2">
      <w:pPr>
        <w:pStyle w:val="Odsekzoznamu"/>
        <w:numPr>
          <w:ilvl w:val="0"/>
          <w:numId w:val="45"/>
        </w:numPr>
        <w:spacing w:after="0" w:line="240" w:lineRule="auto"/>
        <w:rPr>
          <w:rFonts w:ascii="Times New Roman" w:eastAsiaTheme="minorEastAsia" w:hAnsi="Times New Roman" w:cs="Times New Roman"/>
          <w:iCs/>
          <w:sz w:val="24"/>
          <w:szCs w:val="24"/>
        </w:rPr>
      </w:pPr>
      <w:r w:rsidRPr="00FA224E">
        <w:rPr>
          <w:rFonts w:ascii="Times New Roman" w:eastAsia="Calibri" w:hAnsi="Times New Roman" w:cs="Times New Roman"/>
          <w:iCs/>
          <w:sz w:val="24"/>
          <w:szCs w:val="24"/>
        </w:rPr>
        <w:t>na konzultovanie formy a metódy vyučovania a hodnotenia daného predmetu s pedagógom, ako aj stanovené podmienky, ktoré musia študenti splniť, aby boli hodnotení určitým klasifikačným stupňom</w:t>
      </w:r>
      <w:r w:rsidR="00E21307" w:rsidRPr="00FA224E">
        <w:rPr>
          <w:rFonts w:ascii="Times New Roman" w:eastAsia="Calibri" w:hAnsi="Times New Roman" w:cs="Times New Roman"/>
          <w:iCs/>
          <w:sz w:val="24"/>
          <w:szCs w:val="24"/>
        </w:rPr>
        <w:t>;</w:t>
      </w:r>
    </w:p>
    <w:p w14:paraId="379F795B" w14:textId="77777777" w:rsidR="00CE5EE2" w:rsidRPr="00FA224E" w:rsidRDefault="00CE5EE2">
      <w:pPr>
        <w:pStyle w:val="Odsekzoznamu"/>
        <w:numPr>
          <w:ilvl w:val="0"/>
          <w:numId w:val="45"/>
        </w:numPr>
        <w:spacing w:after="0" w:line="240" w:lineRule="auto"/>
        <w:rPr>
          <w:rFonts w:ascii="Times New Roman" w:eastAsiaTheme="minorEastAsia" w:hAnsi="Times New Roman" w:cs="Times New Roman"/>
          <w:iCs/>
          <w:sz w:val="24"/>
          <w:szCs w:val="24"/>
        </w:rPr>
      </w:pPr>
      <w:r w:rsidRPr="00FA224E">
        <w:rPr>
          <w:rFonts w:ascii="Times New Roman" w:eastAsia="Calibri" w:hAnsi="Times New Roman" w:cs="Times New Roman"/>
          <w:iCs/>
          <w:sz w:val="24"/>
          <w:szCs w:val="24"/>
        </w:rPr>
        <w:t>v prípade porušenia práv obrátiť sa na príslušných vedúcich katedier alebo na prodekana pre pedagogickú činnosť alebo na príslušné akademické orgány so žiadosťou o nápravu;</w:t>
      </w:r>
    </w:p>
    <w:p w14:paraId="7BFF5C77" w14:textId="77777777" w:rsidR="00CE5EE2" w:rsidRPr="00FA224E" w:rsidRDefault="00CE5EE2">
      <w:pPr>
        <w:pStyle w:val="Odsekzoznamu"/>
        <w:numPr>
          <w:ilvl w:val="0"/>
          <w:numId w:val="45"/>
        </w:numPr>
        <w:spacing w:after="0" w:line="240" w:lineRule="auto"/>
        <w:rPr>
          <w:rFonts w:ascii="Times New Roman" w:eastAsiaTheme="minorEastAsia" w:hAnsi="Times New Roman" w:cs="Times New Roman"/>
          <w:iCs/>
          <w:sz w:val="24"/>
          <w:szCs w:val="24"/>
        </w:rPr>
      </w:pPr>
      <w:r w:rsidRPr="00FA224E">
        <w:rPr>
          <w:rFonts w:ascii="Times New Roman" w:eastAsia="Calibri" w:hAnsi="Times New Roman" w:cs="Times New Roman"/>
          <w:iCs/>
          <w:sz w:val="24"/>
          <w:szCs w:val="24"/>
        </w:rPr>
        <w:t xml:space="preserve">na podanie sťažnosti dekanovi a jej vybavenie; </w:t>
      </w:r>
    </w:p>
    <w:p w14:paraId="0E8B3B38" w14:textId="77777777" w:rsidR="00CE5EE2" w:rsidRPr="00FA224E" w:rsidRDefault="00CE5EE2">
      <w:pPr>
        <w:pStyle w:val="Odsekzoznamu"/>
        <w:numPr>
          <w:ilvl w:val="0"/>
          <w:numId w:val="45"/>
        </w:numPr>
        <w:autoSpaceDE w:val="0"/>
        <w:autoSpaceDN w:val="0"/>
        <w:adjustRightInd w:val="0"/>
        <w:spacing w:after="0" w:line="240" w:lineRule="auto"/>
        <w:rPr>
          <w:rFonts w:ascii="Times New Roman" w:hAnsi="Times New Roman" w:cs="Times New Roman"/>
          <w:sz w:val="24"/>
          <w:szCs w:val="24"/>
        </w:rPr>
      </w:pPr>
      <w:r w:rsidRPr="00FA224E">
        <w:rPr>
          <w:rFonts w:ascii="Times New Roman" w:eastAsia="Calibri" w:hAnsi="Times New Roman" w:cs="Times New Roman"/>
          <w:iCs/>
          <w:sz w:val="24"/>
          <w:szCs w:val="24"/>
        </w:rPr>
        <w:t>na preskúmanie rozhodnutia dekana o vylúčení zo štúdia.</w:t>
      </w:r>
    </w:p>
    <w:p w14:paraId="136A4EF8" w14:textId="77777777" w:rsidR="001702EB" w:rsidRPr="00FA224E" w:rsidRDefault="001702EB">
      <w:pPr>
        <w:autoSpaceDE w:val="0"/>
        <w:autoSpaceDN w:val="0"/>
        <w:adjustRightInd w:val="0"/>
        <w:spacing w:after="0" w:line="240" w:lineRule="auto"/>
        <w:jc w:val="both"/>
        <w:rPr>
          <w:rFonts w:ascii="Times New Roman" w:hAnsi="Times New Roman" w:cs="Times New Roman"/>
          <w:iCs/>
          <w:sz w:val="24"/>
          <w:szCs w:val="24"/>
        </w:rPr>
      </w:pPr>
    </w:p>
    <w:p w14:paraId="4F34C882" w14:textId="23276130" w:rsidR="00D9058C" w:rsidRPr="00FA224E" w:rsidRDefault="00FA6611">
      <w:pPr>
        <w:pStyle w:val="Odsekzoznamu"/>
        <w:numPr>
          <w:ilvl w:val="0"/>
          <w:numId w:val="6"/>
        </w:numPr>
        <w:autoSpaceDE w:val="0"/>
        <w:autoSpaceDN w:val="0"/>
        <w:adjustRightInd w:val="0"/>
        <w:spacing w:after="0" w:line="240" w:lineRule="auto"/>
        <w:jc w:val="both"/>
        <w:rPr>
          <w:rFonts w:ascii="Times New Roman" w:hAnsi="Times New Roman" w:cs="Times New Roman"/>
          <w:b/>
          <w:bCs/>
          <w:sz w:val="24"/>
          <w:szCs w:val="24"/>
        </w:rPr>
      </w:pPr>
      <w:r w:rsidRPr="00FA224E">
        <w:rPr>
          <w:rFonts w:ascii="Times New Roman" w:hAnsi="Times New Roman" w:cs="Times New Roman"/>
          <w:b/>
          <w:bCs/>
          <w:sz w:val="24"/>
          <w:szCs w:val="24"/>
        </w:rPr>
        <w:t>I</w:t>
      </w:r>
      <w:r w:rsidR="007E30C7" w:rsidRPr="00FA224E">
        <w:rPr>
          <w:rFonts w:ascii="Times New Roman" w:hAnsi="Times New Roman" w:cs="Times New Roman"/>
          <w:b/>
          <w:bCs/>
          <w:sz w:val="24"/>
          <w:szCs w:val="24"/>
        </w:rPr>
        <w:t>nformačn</w:t>
      </w:r>
      <w:r w:rsidRPr="00FA224E">
        <w:rPr>
          <w:rFonts w:ascii="Times New Roman" w:hAnsi="Times New Roman" w:cs="Times New Roman"/>
          <w:b/>
          <w:bCs/>
          <w:sz w:val="24"/>
          <w:szCs w:val="24"/>
        </w:rPr>
        <w:t>é</w:t>
      </w:r>
      <w:r w:rsidR="007E30C7" w:rsidRPr="00FA224E">
        <w:rPr>
          <w:rFonts w:ascii="Times New Roman" w:hAnsi="Times New Roman" w:cs="Times New Roman"/>
          <w:b/>
          <w:bCs/>
          <w:sz w:val="24"/>
          <w:szCs w:val="24"/>
        </w:rPr>
        <w:t xml:space="preserve"> list</w:t>
      </w:r>
      <w:r w:rsidRPr="00FA224E">
        <w:rPr>
          <w:rFonts w:ascii="Times New Roman" w:hAnsi="Times New Roman" w:cs="Times New Roman"/>
          <w:b/>
          <w:bCs/>
          <w:sz w:val="24"/>
          <w:szCs w:val="24"/>
        </w:rPr>
        <w:t xml:space="preserve">y </w:t>
      </w:r>
      <w:r w:rsidR="007E30C7" w:rsidRPr="00FA224E">
        <w:rPr>
          <w:rFonts w:ascii="Times New Roman" w:hAnsi="Times New Roman" w:cs="Times New Roman"/>
          <w:b/>
          <w:bCs/>
          <w:sz w:val="24"/>
          <w:szCs w:val="24"/>
        </w:rPr>
        <w:t>predmetov</w:t>
      </w:r>
      <w:r w:rsidRPr="00FA224E">
        <w:rPr>
          <w:rFonts w:ascii="Times New Roman" w:hAnsi="Times New Roman" w:cs="Times New Roman"/>
          <w:b/>
          <w:bCs/>
          <w:sz w:val="24"/>
          <w:szCs w:val="24"/>
        </w:rPr>
        <w:t xml:space="preserve"> študijného programu</w:t>
      </w:r>
      <w:r w:rsidR="00724798" w:rsidRPr="00FA224E">
        <w:rPr>
          <w:rFonts w:ascii="Times New Roman" w:hAnsi="Times New Roman" w:cs="Times New Roman"/>
          <w:b/>
          <w:bCs/>
          <w:sz w:val="24"/>
          <w:szCs w:val="24"/>
        </w:rPr>
        <w:t>:</w:t>
      </w:r>
      <w:r w:rsidR="00E05E8F" w:rsidRPr="00FA224E">
        <w:rPr>
          <w:rFonts w:ascii="Times New Roman" w:hAnsi="Times New Roman" w:cs="Times New Roman"/>
          <w:b/>
          <w:bCs/>
          <w:sz w:val="24"/>
          <w:szCs w:val="24"/>
        </w:rPr>
        <w:t xml:space="preserve"> </w:t>
      </w:r>
    </w:p>
    <w:p w14:paraId="36FCFC51" w14:textId="3C3941DF" w:rsidR="00AC0BAB" w:rsidRPr="00FA224E" w:rsidRDefault="00E05E8F">
      <w:pPr>
        <w:autoSpaceDE w:val="0"/>
        <w:autoSpaceDN w:val="0"/>
        <w:adjustRightInd w:val="0"/>
        <w:spacing w:after="0" w:line="240" w:lineRule="auto"/>
        <w:ind w:firstLine="360"/>
        <w:rPr>
          <w:rFonts w:ascii="Times New Roman" w:hAnsi="Times New Roman" w:cs="Times New Roman"/>
          <w:iCs/>
          <w:sz w:val="24"/>
          <w:szCs w:val="24"/>
        </w:rPr>
      </w:pPr>
      <w:r w:rsidRPr="00FA224E">
        <w:rPr>
          <w:rFonts w:ascii="Times New Roman" w:hAnsi="Times New Roman" w:cs="Times New Roman"/>
          <w:iCs/>
          <w:sz w:val="24"/>
          <w:szCs w:val="24"/>
        </w:rPr>
        <w:t xml:space="preserve">V štruktúre </w:t>
      </w:r>
      <w:r w:rsidR="00AC0BAB" w:rsidRPr="00FA224E">
        <w:rPr>
          <w:rFonts w:ascii="Times New Roman" w:hAnsi="Times New Roman" w:cs="Times New Roman"/>
          <w:iCs/>
          <w:sz w:val="24"/>
          <w:szCs w:val="24"/>
        </w:rPr>
        <w:t xml:space="preserve">podľa </w:t>
      </w:r>
      <w:r w:rsidR="009F2F8B" w:rsidRPr="00FA224E">
        <w:rPr>
          <w:rFonts w:ascii="Times New Roman" w:hAnsi="Times New Roman" w:cs="Times New Roman"/>
          <w:iCs/>
          <w:sz w:val="24"/>
          <w:szCs w:val="24"/>
        </w:rPr>
        <w:t>v</w:t>
      </w:r>
      <w:r w:rsidR="00AC0BAB" w:rsidRPr="00FA224E">
        <w:rPr>
          <w:rFonts w:ascii="Times New Roman" w:hAnsi="Times New Roman" w:cs="Times New Roman"/>
          <w:iCs/>
          <w:sz w:val="24"/>
          <w:szCs w:val="24"/>
        </w:rPr>
        <w:t>yhlášky č. 614/2002 Z. z.</w:t>
      </w:r>
    </w:p>
    <w:p w14:paraId="22688825" w14:textId="1C00A0D6" w:rsidR="007C1C0C" w:rsidRPr="00FA224E" w:rsidRDefault="00CE5EE2" w:rsidP="00E86ABA">
      <w:pPr>
        <w:autoSpaceDE w:val="0"/>
        <w:autoSpaceDN w:val="0"/>
        <w:adjustRightInd w:val="0"/>
        <w:spacing w:after="0" w:line="240" w:lineRule="auto"/>
        <w:ind w:firstLine="360"/>
        <w:rPr>
          <w:rFonts w:ascii="Times New Roman" w:hAnsi="Times New Roman" w:cs="Times New Roman"/>
          <w:iCs/>
          <w:sz w:val="24"/>
          <w:szCs w:val="24"/>
        </w:rPr>
      </w:pPr>
      <w:r w:rsidRPr="00FA224E">
        <w:rPr>
          <w:rFonts w:ascii="Times New Roman" w:hAnsi="Times New Roman" w:cs="Times New Roman"/>
          <w:iCs/>
          <w:sz w:val="24"/>
          <w:szCs w:val="24"/>
        </w:rPr>
        <w:t>Informačné listy všetkých predmetov študijného programu sú uvedené v prílohe.</w:t>
      </w:r>
    </w:p>
    <w:p w14:paraId="5F26F6C0" w14:textId="77777777" w:rsidR="006865B3" w:rsidRPr="00FA224E" w:rsidRDefault="006865B3" w:rsidP="00E86ABA">
      <w:pPr>
        <w:autoSpaceDE w:val="0"/>
        <w:autoSpaceDN w:val="0"/>
        <w:adjustRightInd w:val="0"/>
        <w:spacing w:after="0" w:line="240" w:lineRule="auto"/>
        <w:ind w:firstLine="360"/>
        <w:rPr>
          <w:rFonts w:ascii="Times New Roman" w:hAnsi="Times New Roman" w:cs="Times New Roman"/>
          <w:iCs/>
          <w:sz w:val="24"/>
          <w:szCs w:val="24"/>
        </w:rPr>
      </w:pPr>
    </w:p>
    <w:p w14:paraId="0F9CC484" w14:textId="7F5CCC70" w:rsidR="003C34BA" w:rsidRPr="00FA224E" w:rsidRDefault="003C34BA">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t xml:space="preserve">Aktuálny </w:t>
      </w:r>
      <w:r w:rsidR="00572B80" w:rsidRPr="00FA224E">
        <w:rPr>
          <w:rFonts w:ascii="Times New Roman" w:hAnsi="Times New Roman" w:cs="Times New Roman"/>
          <w:b/>
          <w:bCs/>
          <w:sz w:val="24"/>
          <w:szCs w:val="24"/>
        </w:rPr>
        <w:t>harmonogram akademického roka a</w:t>
      </w:r>
      <w:r w:rsidR="00253EEA" w:rsidRPr="00FA224E">
        <w:rPr>
          <w:rFonts w:ascii="Times New Roman" w:hAnsi="Times New Roman" w:cs="Times New Roman"/>
          <w:b/>
          <w:bCs/>
          <w:sz w:val="24"/>
          <w:szCs w:val="24"/>
        </w:rPr>
        <w:t xml:space="preserve"> aktuálny </w:t>
      </w:r>
      <w:r w:rsidRPr="00FA224E">
        <w:rPr>
          <w:rFonts w:ascii="Times New Roman" w:hAnsi="Times New Roman" w:cs="Times New Roman"/>
          <w:b/>
          <w:bCs/>
          <w:sz w:val="24"/>
          <w:szCs w:val="24"/>
        </w:rPr>
        <w:t>rozvrh</w:t>
      </w:r>
      <w:r w:rsidR="0088160F" w:rsidRPr="00FA224E">
        <w:rPr>
          <w:rFonts w:ascii="Times New Roman" w:hAnsi="Times New Roman" w:cs="Times New Roman"/>
          <w:b/>
          <w:bCs/>
          <w:sz w:val="24"/>
          <w:szCs w:val="24"/>
        </w:rPr>
        <w:t xml:space="preserve"> </w:t>
      </w:r>
      <w:r w:rsidR="0088160F" w:rsidRPr="00FA224E">
        <w:rPr>
          <w:rFonts w:ascii="Times New Roman" w:hAnsi="Times New Roman" w:cs="Times New Roman"/>
          <w:sz w:val="24"/>
          <w:szCs w:val="24"/>
        </w:rPr>
        <w:t>(</w:t>
      </w:r>
      <w:r w:rsidRPr="00FA224E">
        <w:rPr>
          <w:rFonts w:ascii="Times New Roman" w:hAnsi="Times New Roman" w:cs="Times New Roman"/>
          <w:sz w:val="24"/>
          <w:szCs w:val="24"/>
        </w:rPr>
        <w:t xml:space="preserve">alebo </w:t>
      </w:r>
      <w:r w:rsidR="00A25745" w:rsidRPr="00FA224E">
        <w:rPr>
          <w:rFonts w:ascii="Times New Roman" w:hAnsi="Times New Roman" w:cs="Times New Roman"/>
          <w:sz w:val="24"/>
          <w:szCs w:val="24"/>
        </w:rPr>
        <w:t>hypertextový odkaz</w:t>
      </w:r>
      <w:r w:rsidR="00724798" w:rsidRPr="00FA224E">
        <w:rPr>
          <w:rFonts w:ascii="Times New Roman" w:hAnsi="Times New Roman" w:cs="Times New Roman"/>
          <w:sz w:val="24"/>
          <w:szCs w:val="24"/>
        </w:rPr>
        <w:t>):</w:t>
      </w:r>
      <w:r w:rsidR="0088160F" w:rsidRPr="00FA224E">
        <w:rPr>
          <w:rFonts w:ascii="Times New Roman" w:hAnsi="Times New Roman" w:cs="Times New Roman"/>
          <w:sz w:val="24"/>
          <w:szCs w:val="24"/>
        </w:rPr>
        <w:t xml:space="preserve"> </w:t>
      </w:r>
    </w:p>
    <w:p w14:paraId="51135E7A" w14:textId="06551A61" w:rsidR="000F3820" w:rsidRPr="00FA224E" w:rsidRDefault="007976CA">
      <w:pPr>
        <w:pStyle w:val="Odsekzoznamu"/>
        <w:autoSpaceDE w:val="0"/>
        <w:autoSpaceDN w:val="0"/>
        <w:adjustRightInd w:val="0"/>
        <w:spacing w:after="0" w:line="240" w:lineRule="auto"/>
        <w:ind w:left="360"/>
        <w:rPr>
          <w:rFonts w:ascii="Times New Roman" w:hAnsi="Times New Roman" w:cs="Times New Roman"/>
          <w:bCs/>
          <w:sz w:val="24"/>
          <w:szCs w:val="24"/>
        </w:rPr>
      </w:pPr>
      <w:hyperlink r:id="rId12" w:history="1">
        <w:r w:rsidR="008E4A4E" w:rsidRPr="00FA224E">
          <w:rPr>
            <w:rStyle w:val="Hypertextovprepojenie"/>
            <w:rFonts w:ascii="Times New Roman" w:hAnsi="Times New Roman" w:cs="Times New Roman"/>
            <w:bCs/>
            <w:color w:val="auto"/>
            <w:sz w:val="24"/>
            <w:szCs w:val="24"/>
            <w:u w:val="none"/>
          </w:rPr>
          <w:t>https://fphil.uniba.sk/studium/student/bakalarske-a-magisterske-studium/harmonogram-akademickeho-roka/</w:t>
        </w:r>
      </w:hyperlink>
      <w:r w:rsidR="00FE2036" w:rsidRPr="00FA224E">
        <w:rPr>
          <w:rFonts w:ascii="Times New Roman" w:hAnsi="Times New Roman" w:cs="Times New Roman"/>
          <w:bCs/>
          <w:sz w:val="24"/>
          <w:szCs w:val="24"/>
        </w:rPr>
        <w:t xml:space="preserve">; </w:t>
      </w:r>
      <w:hyperlink r:id="rId13" w:tgtFrame="_top" w:history="1">
        <w:r w:rsidR="00FE2036" w:rsidRPr="00FA224E">
          <w:rPr>
            <w:rStyle w:val="Hypertextovprepojenie"/>
            <w:rFonts w:ascii="Times New Roman" w:hAnsi="Times New Roman" w:cs="Times New Roman"/>
            <w:bCs/>
            <w:color w:val="auto"/>
            <w:sz w:val="24"/>
            <w:szCs w:val="24"/>
            <w:u w:val="none"/>
          </w:rPr>
          <w:t>http://ais2.uniba.sk</w:t>
        </w:r>
      </w:hyperlink>
    </w:p>
    <w:p w14:paraId="43349AE1" w14:textId="65F146A8" w:rsidR="008F2164" w:rsidRPr="00FA224E" w:rsidRDefault="008F2164">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https://fphil.uniba.sk/katedry-a-odborne-pracoviska/katedra-muzikologie/studium-a-prax/</w:t>
      </w:r>
    </w:p>
    <w:p w14:paraId="09E1C259" w14:textId="2A1BDC76" w:rsidR="00E9475F" w:rsidRPr="00FA224E" w:rsidRDefault="00E9475F">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Ide o nový študijný program</w:t>
      </w:r>
      <w:r w:rsidR="00F17DAB" w:rsidRPr="00FA224E">
        <w:rPr>
          <w:rFonts w:ascii="Times New Roman" w:hAnsi="Times New Roman" w:cs="Times New Roman"/>
          <w:bCs/>
          <w:sz w:val="24"/>
          <w:szCs w:val="24"/>
        </w:rPr>
        <w:t>, pre ktorý neexistuje v aktuálnom a</w:t>
      </w:r>
      <w:r w:rsidR="00724798" w:rsidRPr="00FA224E">
        <w:rPr>
          <w:rFonts w:ascii="Times New Roman" w:hAnsi="Times New Roman" w:cs="Times New Roman"/>
          <w:bCs/>
          <w:sz w:val="24"/>
          <w:szCs w:val="24"/>
        </w:rPr>
        <w:t>kademickom roku</w:t>
      </w:r>
      <w:r w:rsidR="00E21AB0" w:rsidRPr="00FA224E">
        <w:rPr>
          <w:rFonts w:ascii="Times New Roman" w:hAnsi="Times New Roman" w:cs="Times New Roman"/>
          <w:bCs/>
          <w:sz w:val="24"/>
          <w:szCs w:val="24"/>
        </w:rPr>
        <w:t xml:space="preserve"> </w:t>
      </w:r>
      <w:r w:rsidR="00724798" w:rsidRPr="00FA224E">
        <w:rPr>
          <w:rFonts w:ascii="Times New Roman" w:hAnsi="Times New Roman" w:cs="Times New Roman"/>
          <w:bCs/>
          <w:sz w:val="24"/>
          <w:szCs w:val="24"/>
        </w:rPr>
        <w:t>rozvrh hodín.</w:t>
      </w:r>
      <w:r w:rsidR="00E21AB0" w:rsidRPr="00FA224E">
        <w:rPr>
          <w:rFonts w:ascii="Times New Roman" w:hAnsi="Times New Roman" w:cs="Times New Roman"/>
          <w:bCs/>
          <w:sz w:val="24"/>
          <w:szCs w:val="24"/>
        </w:rPr>
        <w:t xml:space="preserve"> </w:t>
      </w:r>
    </w:p>
    <w:p w14:paraId="0A5FE49D" w14:textId="77777777" w:rsidR="00B337F7" w:rsidRPr="00FA224E" w:rsidRDefault="00B337F7">
      <w:pPr>
        <w:pStyle w:val="Odsekzoznamu"/>
        <w:autoSpaceDE w:val="0"/>
        <w:autoSpaceDN w:val="0"/>
        <w:adjustRightInd w:val="0"/>
        <w:spacing w:after="0" w:line="240" w:lineRule="auto"/>
        <w:ind w:left="360"/>
        <w:rPr>
          <w:rFonts w:ascii="Times New Roman" w:hAnsi="Times New Roman" w:cs="Times New Roman"/>
          <w:b/>
          <w:bCs/>
          <w:sz w:val="24"/>
          <w:szCs w:val="24"/>
        </w:rPr>
      </w:pPr>
    </w:p>
    <w:p w14:paraId="0AAF4329" w14:textId="09620CA7" w:rsidR="00FA6611" w:rsidRPr="00FA224E" w:rsidRDefault="00FA6611">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t xml:space="preserve">Personálne zabezpečenie študijného programu </w:t>
      </w:r>
    </w:p>
    <w:p w14:paraId="118C255B" w14:textId="77777777" w:rsidR="005534DD" w:rsidRPr="00FA224E" w:rsidRDefault="005534DD" w:rsidP="00E86ABA">
      <w:pPr>
        <w:pStyle w:val="Odsekzoznamu"/>
        <w:autoSpaceDE w:val="0"/>
        <w:autoSpaceDN w:val="0"/>
        <w:adjustRightInd w:val="0"/>
        <w:spacing w:after="0" w:line="240" w:lineRule="auto"/>
        <w:ind w:left="360"/>
        <w:rPr>
          <w:rFonts w:ascii="Times New Roman" w:hAnsi="Times New Roman" w:cs="Times New Roman"/>
          <w:b/>
          <w:bCs/>
          <w:sz w:val="24"/>
          <w:szCs w:val="24"/>
        </w:rPr>
      </w:pPr>
    </w:p>
    <w:p w14:paraId="2A526B62" w14:textId="31A8E88C" w:rsidR="00431DCB" w:rsidRPr="00FA224E" w:rsidRDefault="00431DCB" w:rsidP="00E86ABA">
      <w:pPr>
        <w:pStyle w:val="Odsekzoznamu"/>
        <w:numPr>
          <w:ilvl w:val="0"/>
          <w:numId w:val="15"/>
        </w:numPr>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Osoba zodpovedná za uskutočňovanie, rozvoj a kvalitu študijného programu (s </w:t>
      </w:r>
      <w:r w:rsidR="00AF3EA2" w:rsidRPr="00FA224E">
        <w:rPr>
          <w:rFonts w:ascii="Times New Roman" w:hAnsi="Times New Roman" w:cs="Times New Roman"/>
          <w:sz w:val="24"/>
          <w:szCs w:val="24"/>
        </w:rPr>
        <w:t xml:space="preserve">uvedením </w:t>
      </w:r>
      <w:r w:rsidR="005E1A00" w:rsidRPr="00FA224E">
        <w:rPr>
          <w:rFonts w:ascii="Times New Roman" w:hAnsi="Times New Roman" w:cs="Times New Roman"/>
          <w:sz w:val="24"/>
          <w:szCs w:val="24"/>
        </w:rPr>
        <w:t>fun</w:t>
      </w:r>
      <w:r w:rsidR="00C54DD0" w:rsidRPr="00FA224E">
        <w:rPr>
          <w:rFonts w:ascii="Times New Roman" w:hAnsi="Times New Roman" w:cs="Times New Roman"/>
          <w:sz w:val="24"/>
          <w:szCs w:val="24"/>
        </w:rPr>
        <w:t>kcie</w:t>
      </w:r>
      <w:r w:rsidR="005E1A00" w:rsidRPr="00FA224E">
        <w:rPr>
          <w:rFonts w:ascii="Times New Roman" w:hAnsi="Times New Roman" w:cs="Times New Roman"/>
          <w:sz w:val="24"/>
          <w:szCs w:val="24"/>
        </w:rPr>
        <w:t xml:space="preserve"> a </w:t>
      </w:r>
      <w:r w:rsidRPr="00FA224E">
        <w:rPr>
          <w:rFonts w:ascii="Times New Roman" w:hAnsi="Times New Roman" w:cs="Times New Roman"/>
          <w:sz w:val="24"/>
          <w:szCs w:val="24"/>
        </w:rPr>
        <w:t>kontakt</w:t>
      </w:r>
      <w:r w:rsidR="00AF3EA2" w:rsidRPr="00FA224E">
        <w:rPr>
          <w:rFonts w:ascii="Times New Roman" w:hAnsi="Times New Roman" w:cs="Times New Roman"/>
          <w:sz w:val="24"/>
          <w:szCs w:val="24"/>
        </w:rPr>
        <w:t>u</w:t>
      </w:r>
      <w:r w:rsidR="00A24755" w:rsidRPr="00FA224E">
        <w:rPr>
          <w:rFonts w:ascii="Times New Roman" w:hAnsi="Times New Roman" w:cs="Times New Roman"/>
          <w:sz w:val="24"/>
          <w:szCs w:val="24"/>
        </w:rPr>
        <w:t>):</w:t>
      </w:r>
    </w:p>
    <w:p w14:paraId="7FD887AF" w14:textId="09E568F2" w:rsidR="00B337F7" w:rsidRPr="00FA224E" w:rsidRDefault="00B337F7" w:rsidP="00E86ABA">
      <w:pPr>
        <w:pStyle w:val="Odsekzoznamu"/>
        <w:spacing w:after="0" w:line="240" w:lineRule="auto"/>
        <w:ind w:left="360"/>
        <w:rPr>
          <w:rFonts w:ascii="Times New Roman" w:hAnsi="Times New Roman" w:cs="Times New Roman"/>
          <w:sz w:val="24"/>
          <w:szCs w:val="24"/>
        </w:rPr>
      </w:pPr>
      <w:r w:rsidRPr="00FA224E">
        <w:rPr>
          <w:rFonts w:ascii="Times New Roman" w:hAnsi="Times New Roman" w:cs="Times New Roman"/>
          <w:b/>
          <w:bCs/>
          <w:sz w:val="24"/>
          <w:szCs w:val="24"/>
        </w:rPr>
        <w:t>prof. Mgr. Iveta Kajanová, CSc.</w:t>
      </w:r>
      <w:r w:rsidR="002E5674" w:rsidRPr="00FA224E">
        <w:rPr>
          <w:rFonts w:ascii="Times New Roman" w:hAnsi="Times New Roman" w:cs="Times New Roman"/>
          <w:bCs/>
          <w:sz w:val="24"/>
          <w:szCs w:val="24"/>
        </w:rPr>
        <w:t xml:space="preserve">, funkcia: garant, </w:t>
      </w:r>
      <w:hyperlink r:id="rId14" w:tooltip="yvetta.kajanova@uniba.sk" w:history="1">
        <w:r w:rsidR="002E5674" w:rsidRPr="00FA224E">
          <w:rPr>
            <w:rStyle w:val="Hypertextovprepojenie"/>
            <w:rFonts w:ascii="Times New Roman" w:hAnsi="Times New Roman" w:cs="Times New Roman"/>
            <w:bCs/>
            <w:color w:val="auto"/>
            <w:sz w:val="24"/>
            <w:szCs w:val="24"/>
            <w:shd w:val="clear" w:color="auto" w:fill="FFFFFF"/>
          </w:rPr>
          <w:t>yvetta.kajanova@uniba.sk</w:t>
        </w:r>
      </w:hyperlink>
      <w:r w:rsidR="00CE5EE2" w:rsidRPr="00FA224E">
        <w:rPr>
          <w:rStyle w:val="Hypertextovprepojenie"/>
          <w:rFonts w:ascii="Times New Roman" w:hAnsi="Times New Roman" w:cs="Times New Roman"/>
          <w:bCs/>
          <w:color w:val="auto"/>
          <w:sz w:val="24"/>
          <w:szCs w:val="24"/>
          <w:shd w:val="clear" w:color="auto" w:fill="FFFFFF"/>
        </w:rPr>
        <w:t xml:space="preserve">, </w:t>
      </w:r>
      <w:r w:rsidR="00CE5EE2" w:rsidRPr="00FA224E">
        <w:rPr>
          <w:rFonts w:ascii="Times New Roman" w:hAnsi="Times New Roman" w:cs="Times New Roman"/>
          <w:sz w:val="24"/>
          <w:szCs w:val="24"/>
        </w:rPr>
        <w:t>Filozofická fakulta UK, Gondova 2, 811 02 Bratislava</w:t>
      </w:r>
    </w:p>
    <w:p w14:paraId="014113E6" w14:textId="77777777" w:rsidR="00A24755" w:rsidRPr="00FA224E" w:rsidRDefault="00A24755" w:rsidP="00E86ABA">
      <w:pPr>
        <w:pStyle w:val="Odsekzoznamu"/>
        <w:spacing w:after="0" w:line="240" w:lineRule="auto"/>
        <w:ind w:left="360"/>
        <w:rPr>
          <w:rFonts w:ascii="Times New Roman" w:hAnsi="Times New Roman" w:cs="Times New Roman"/>
          <w:b/>
          <w:bCs/>
          <w:sz w:val="24"/>
          <w:szCs w:val="24"/>
        </w:rPr>
      </w:pPr>
    </w:p>
    <w:p w14:paraId="6F7B8DEC" w14:textId="69B45328" w:rsidR="00FA6611" w:rsidRPr="00FA224E" w:rsidRDefault="00FA6611">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Zoznam osôb zabezpečujúcich profilové predmety študijného programu</w:t>
      </w:r>
      <w:r w:rsidR="00431DCB" w:rsidRPr="00FA224E">
        <w:rPr>
          <w:rFonts w:ascii="Times New Roman" w:hAnsi="Times New Roman" w:cs="Times New Roman"/>
          <w:sz w:val="24"/>
          <w:szCs w:val="24"/>
        </w:rPr>
        <w:t xml:space="preserve"> </w:t>
      </w:r>
      <w:r w:rsidR="008C5F93" w:rsidRPr="00FA224E">
        <w:rPr>
          <w:rFonts w:ascii="Times New Roman" w:hAnsi="Times New Roman" w:cs="Times New Roman"/>
          <w:sz w:val="24"/>
          <w:szCs w:val="24"/>
        </w:rPr>
        <w:t xml:space="preserve">s priradením k predmetu </w:t>
      </w:r>
      <w:r w:rsidR="00165A89" w:rsidRPr="00FA224E">
        <w:rPr>
          <w:rFonts w:ascii="Times New Roman" w:hAnsi="Times New Roman" w:cs="Times New Roman"/>
          <w:sz w:val="24"/>
          <w:szCs w:val="24"/>
        </w:rPr>
        <w:t xml:space="preserve">s prepojením na centrálny </w:t>
      </w:r>
      <w:r w:rsidR="00D26994" w:rsidRPr="00FA224E">
        <w:rPr>
          <w:rFonts w:ascii="Times New Roman" w:hAnsi="Times New Roman" w:cs="Times New Roman"/>
          <w:sz w:val="24"/>
          <w:szCs w:val="24"/>
        </w:rPr>
        <w:t>R</w:t>
      </w:r>
      <w:r w:rsidR="00165A89" w:rsidRPr="00FA224E">
        <w:rPr>
          <w:rFonts w:ascii="Times New Roman" w:hAnsi="Times New Roman" w:cs="Times New Roman"/>
          <w:sz w:val="24"/>
          <w:szCs w:val="24"/>
        </w:rPr>
        <w:t>egister zamestnancov vysokých škôl</w:t>
      </w:r>
      <w:r w:rsidR="00692ED7" w:rsidRPr="00FA224E">
        <w:rPr>
          <w:rFonts w:ascii="Times New Roman" w:hAnsi="Times New Roman" w:cs="Times New Roman"/>
          <w:sz w:val="24"/>
          <w:szCs w:val="24"/>
        </w:rPr>
        <w:t xml:space="preserve">, </w:t>
      </w:r>
      <w:r w:rsidR="00026F87" w:rsidRPr="00FA224E">
        <w:rPr>
          <w:rFonts w:ascii="Times New Roman" w:hAnsi="Times New Roman" w:cs="Times New Roman"/>
          <w:sz w:val="24"/>
          <w:szCs w:val="24"/>
        </w:rPr>
        <w:t>s</w:t>
      </w:r>
      <w:r w:rsidR="00692ED7" w:rsidRPr="00FA224E">
        <w:rPr>
          <w:rFonts w:ascii="Times New Roman" w:hAnsi="Times New Roman" w:cs="Times New Roman"/>
          <w:sz w:val="24"/>
          <w:szCs w:val="24"/>
        </w:rPr>
        <w:t> </w:t>
      </w:r>
      <w:r w:rsidR="00026F87" w:rsidRPr="00FA224E">
        <w:rPr>
          <w:rFonts w:ascii="Times New Roman" w:hAnsi="Times New Roman" w:cs="Times New Roman"/>
          <w:sz w:val="24"/>
          <w:szCs w:val="24"/>
        </w:rPr>
        <w:t>kontaktom</w:t>
      </w:r>
      <w:r w:rsidR="00692ED7" w:rsidRPr="00FA224E">
        <w:rPr>
          <w:rFonts w:ascii="Times New Roman" w:hAnsi="Times New Roman" w:cs="Times New Roman"/>
          <w:sz w:val="24"/>
          <w:szCs w:val="24"/>
        </w:rPr>
        <w:t xml:space="preserve"> (môžu by</w:t>
      </w:r>
      <w:r w:rsidR="00A24755" w:rsidRPr="00FA224E">
        <w:rPr>
          <w:rFonts w:ascii="Times New Roman" w:hAnsi="Times New Roman" w:cs="Times New Roman"/>
          <w:sz w:val="24"/>
          <w:szCs w:val="24"/>
        </w:rPr>
        <w:t>ť uvedení aj v študijnom pláne):</w:t>
      </w:r>
    </w:p>
    <w:p w14:paraId="009BF78B" w14:textId="40F7C9BB" w:rsidR="00531D93"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
          <w:bCs/>
          <w:sz w:val="24"/>
          <w:szCs w:val="24"/>
        </w:rPr>
        <w:t>Doc</w:t>
      </w:r>
      <w:r w:rsidR="00531D93" w:rsidRPr="00FA224E">
        <w:rPr>
          <w:rFonts w:ascii="Times New Roman" w:hAnsi="Times New Roman" w:cs="Times New Roman"/>
          <w:b/>
          <w:bCs/>
          <w:sz w:val="24"/>
          <w:szCs w:val="24"/>
        </w:rPr>
        <w:t>. PhDr. Michal Babiak, CSc.</w:t>
      </w:r>
      <w:r w:rsidR="00390DE6" w:rsidRPr="00FA224E">
        <w:rPr>
          <w:rFonts w:ascii="Times New Roman" w:hAnsi="Times New Roman" w:cs="Times New Roman"/>
          <w:bCs/>
          <w:sz w:val="24"/>
          <w:szCs w:val="24"/>
        </w:rPr>
        <w:t xml:space="preserve">, </w:t>
      </w:r>
      <w:hyperlink r:id="rId15" w:history="1">
        <w:r w:rsidR="00CE5EE2" w:rsidRPr="00FA224E">
          <w:rPr>
            <w:rStyle w:val="Hypertextovprepojenie"/>
            <w:rFonts w:ascii="Times New Roman" w:hAnsi="Times New Roman" w:cs="Times New Roman"/>
            <w:bCs/>
            <w:color w:val="auto"/>
            <w:sz w:val="24"/>
            <w:szCs w:val="24"/>
            <w:u w:val="none"/>
          </w:rPr>
          <w:t>https://www.portalvs.sk/regzam/detail/9370</w:t>
        </w:r>
      </w:hyperlink>
      <w:r w:rsidR="00E9619C" w:rsidRPr="00FA224E">
        <w:rPr>
          <w:rFonts w:ascii="Times New Roman" w:hAnsi="Times New Roman" w:cs="Times New Roman"/>
          <w:bCs/>
          <w:sz w:val="24"/>
          <w:szCs w:val="24"/>
        </w:rPr>
        <w:t xml:space="preserve">, </w:t>
      </w:r>
      <w:hyperlink r:id="rId16" w:history="1">
        <w:r w:rsidR="00E9619C" w:rsidRPr="00FA224E">
          <w:rPr>
            <w:rStyle w:val="Hypertextovprepojenie"/>
            <w:rFonts w:ascii="Times New Roman" w:eastAsia="Times New Roman" w:hAnsi="Times New Roman" w:cs="Times New Roman"/>
            <w:bCs/>
            <w:iCs/>
            <w:color w:val="auto"/>
            <w:sz w:val="24"/>
            <w:szCs w:val="24"/>
            <w:u w:val="none"/>
            <w:lang w:eastAsia="sk-SK"/>
          </w:rPr>
          <w:t>michal.babiak@uniba.sk</w:t>
        </w:r>
      </w:hyperlink>
    </w:p>
    <w:p w14:paraId="4760F153" w14:textId="20FD652C" w:rsidR="00CE5EE2" w:rsidRPr="00FA224E" w:rsidRDefault="00CE5EE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Umenovedné štúdiá 1, </w:t>
      </w:r>
      <w:r w:rsidR="00E9619C" w:rsidRPr="00FA224E">
        <w:rPr>
          <w:rFonts w:ascii="Times New Roman" w:hAnsi="Times New Roman" w:cs="Times New Roman"/>
          <w:sz w:val="24"/>
          <w:szCs w:val="24"/>
        </w:rPr>
        <w:t xml:space="preserve">Špeciálna prednáška z estetiky 1 </w:t>
      </w:r>
      <w:r w:rsidR="00E21307" w:rsidRPr="00FA224E">
        <w:rPr>
          <w:rFonts w:ascii="Times New Roman" w:hAnsi="Times New Roman" w:cs="Times New Roman"/>
          <w:sz w:val="24"/>
          <w:szCs w:val="24"/>
        </w:rPr>
        <w:t xml:space="preserve">– </w:t>
      </w:r>
      <w:r w:rsidR="00E9619C" w:rsidRPr="00FA224E">
        <w:rPr>
          <w:rFonts w:ascii="Times New Roman" w:hAnsi="Times New Roman" w:cs="Times New Roman"/>
          <w:sz w:val="24"/>
          <w:szCs w:val="24"/>
        </w:rPr>
        <w:t xml:space="preserve">Obraz, slovo, zvuk, Špeciálna prednáška z estetiky 2 </w:t>
      </w:r>
      <w:r w:rsidR="00E21307" w:rsidRPr="00FA224E">
        <w:rPr>
          <w:rFonts w:ascii="Times New Roman" w:hAnsi="Times New Roman" w:cs="Times New Roman"/>
          <w:sz w:val="24"/>
          <w:szCs w:val="24"/>
        </w:rPr>
        <w:t xml:space="preserve">– </w:t>
      </w:r>
      <w:r w:rsidR="00E9619C" w:rsidRPr="00FA224E">
        <w:rPr>
          <w:rFonts w:ascii="Times New Roman" w:hAnsi="Times New Roman" w:cs="Times New Roman"/>
          <w:sz w:val="24"/>
          <w:szCs w:val="24"/>
        </w:rPr>
        <w:t xml:space="preserve">Gesto, reč, akcia, </w:t>
      </w:r>
      <w:r w:rsidR="00E21307" w:rsidRPr="00FA224E">
        <w:rPr>
          <w:rFonts w:ascii="Times New Roman" w:hAnsi="Times New Roman" w:cs="Times New Roman"/>
          <w:sz w:val="24"/>
          <w:szCs w:val="24"/>
        </w:rPr>
        <w:t xml:space="preserve">Doktorandský estetický seminár 1, 2, </w:t>
      </w:r>
      <w:r w:rsidR="00E9619C" w:rsidRPr="00FA224E">
        <w:rPr>
          <w:rFonts w:ascii="Times New Roman" w:hAnsi="Times New Roman" w:cs="Times New Roman"/>
          <w:sz w:val="24"/>
          <w:szCs w:val="24"/>
        </w:rPr>
        <w:t xml:space="preserve">Špeciálny </w:t>
      </w:r>
      <w:r w:rsidR="00DC4411" w:rsidRPr="00FA224E">
        <w:rPr>
          <w:rFonts w:ascii="Times New Roman" w:hAnsi="Times New Roman" w:cs="Times New Roman"/>
          <w:sz w:val="24"/>
          <w:szCs w:val="24"/>
        </w:rPr>
        <w:t xml:space="preserve">doktorandský </w:t>
      </w:r>
      <w:r w:rsidR="00E9619C" w:rsidRPr="00FA224E">
        <w:rPr>
          <w:rFonts w:ascii="Times New Roman" w:hAnsi="Times New Roman" w:cs="Times New Roman"/>
          <w:sz w:val="24"/>
          <w:szCs w:val="24"/>
        </w:rPr>
        <w:t xml:space="preserve">estetický seminár 1, 2 </w:t>
      </w:r>
    </w:p>
    <w:p w14:paraId="7A744F8E" w14:textId="341F1EC7" w:rsidR="00531D93"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
          <w:bCs/>
          <w:sz w:val="24"/>
          <w:szCs w:val="24"/>
        </w:rPr>
        <w:t>Doc</w:t>
      </w:r>
      <w:r w:rsidR="00531D93" w:rsidRPr="00FA224E">
        <w:rPr>
          <w:rFonts w:ascii="Times New Roman" w:hAnsi="Times New Roman" w:cs="Times New Roman"/>
          <w:b/>
          <w:bCs/>
          <w:sz w:val="24"/>
          <w:szCs w:val="24"/>
        </w:rPr>
        <w:t>. PhDr. Jana Bartová, PhD.</w:t>
      </w:r>
      <w:r w:rsidR="00390DE6" w:rsidRPr="00FA224E">
        <w:rPr>
          <w:rFonts w:ascii="Times New Roman" w:hAnsi="Times New Roman" w:cs="Times New Roman"/>
          <w:bCs/>
          <w:sz w:val="24"/>
          <w:szCs w:val="24"/>
        </w:rPr>
        <w:t xml:space="preserve">, </w:t>
      </w:r>
      <w:hyperlink r:id="rId17" w:history="1">
        <w:r w:rsidR="00CE5EE2" w:rsidRPr="00FA224E">
          <w:rPr>
            <w:rStyle w:val="Hypertextovprepojenie"/>
            <w:rFonts w:ascii="Times New Roman" w:hAnsi="Times New Roman" w:cs="Times New Roman"/>
            <w:bCs/>
            <w:color w:val="auto"/>
            <w:sz w:val="24"/>
            <w:szCs w:val="24"/>
            <w:u w:val="none"/>
          </w:rPr>
          <w:t>https://www.portalvs.sk/regzam/detail/3886</w:t>
        </w:r>
      </w:hyperlink>
      <w:r w:rsidR="00E9619C" w:rsidRPr="00FA224E">
        <w:rPr>
          <w:rFonts w:ascii="Times New Roman" w:hAnsi="Times New Roman" w:cs="Times New Roman"/>
          <w:bCs/>
          <w:sz w:val="24"/>
          <w:szCs w:val="24"/>
        </w:rPr>
        <w:t xml:space="preserve">, </w:t>
      </w:r>
      <w:hyperlink r:id="rId18" w:history="1">
        <w:r w:rsidR="00E9619C" w:rsidRPr="00FA224E">
          <w:rPr>
            <w:rStyle w:val="Hypertextovprepojenie"/>
            <w:rFonts w:ascii="Times New Roman" w:hAnsi="Times New Roman" w:cs="Times New Roman"/>
            <w:color w:val="auto"/>
            <w:sz w:val="24"/>
            <w:szCs w:val="24"/>
            <w:u w:val="none"/>
            <w:shd w:val="clear" w:color="auto" w:fill="FFFFFF"/>
          </w:rPr>
          <w:t>jana.bartova@uniba.sk</w:t>
        </w:r>
      </w:hyperlink>
    </w:p>
    <w:p w14:paraId="5BFE7F14" w14:textId="7FC719E8" w:rsidR="00CE5EE2" w:rsidRPr="00FA224E" w:rsidRDefault="00CE5EE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Umenovedné štúdiá </w:t>
      </w:r>
      <w:r w:rsidR="00F9695A" w:rsidRPr="00FA224E">
        <w:rPr>
          <w:rFonts w:ascii="Times New Roman" w:hAnsi="Times New Roman" w:cs="Times New Roman"/>
          <w:sz w:val="24"/>
          <w:szCs w:val="24"/>
        </w:rPr>
        <w:t>2</w:t>
      </w:r>
      <w:r w:rsidRPr="00FA224E">
        <w:rPr>
          <w:rFonts w:ascii="Times New Roman" w:hAnsi="Times New Roman" w:cs="Times New Roman"/>
          <w:sz w:val="24"/>
          <w:szCs w:val="24"/>
        </w:rPr>
        <w:t xml:space="preserve">, </w:t>
      </w:r>
      <w:r w:rsidR="00B30602" w:rsidRPr="00FA224E">
        <w:rPr>
          <w:rFonts w:ascii="Times New Roman" w:hAnsi="Times New Roman" w:cs="Times New Roman"/>
          <w:sz w:val="24"/>
          <w:szCs w:val="24"/>
        </w:rPr>
        <w:t xml:space="preserve">Metodológia muzikológie, Špeciálna prednáška z muzikológie 1 – Historická interpretácia hudobného diela, Špeciálna prednáška z muzikológie 2 – Analýza </w:t>
      </w:r>
      <w:r w:rsidR="00B30602" w:rsidRPr="00FA224E">
        <w:rPr>
          <w:rFonts w:ascii="Times New Roman" w:hAnsi="Times New Roman" w:cs="Times New Roman"/>
          <w:sz w:val="24"/>
          <w:szCs w:val="24"/>
        </w:rPr>
        <w:lastRenderedPageBreak/>
        <w:t xml:space="preserve">hudobného diela, </w:t>
      </w:r>
      <w:r w:rsidR="00E9619C" w:rsidRPr="00FA224E">
        <w:rPr>
          <w:rFonts w:ascii="Times New Roman" w:hAnsi="Times New Roman" w:cs="Times New Roman"/>
          <w:sz w:val="24"/>
          <w:szCs w:val="24"/>
        </w:rPr>
        <w:t>Doktorandský muzikologický seminár 1,</w:t>
      </w:r>
      <w:r w:rsidR="00B30602" w:rsidRPr="00FA224E">
        <w:rPr>
          <w:rFonts w:ascii="Times New Roman" w:hAnsi="Times New Roman" w:cs="Times New Roman"/>
          <w:sz w:val="24"/>
          <w:szCs w:val="24"/>
        </w:rPr>
        <w:t xml:space="preserve"> </w:t>
      </w:r>
      <w:r w:rsidR="00E9619C" w:rsidRPr="00FA224E">
        <w:rPr>
          <w:rFonts w:ascii="Times New Roman" w:hAnsi="Times New Roman" w:cs="Times New Roman"/>
          <w:sz w:val="24"/>
          <w:szCs w:val="24"/>
        </w:rPr>
        <w:t xml:space="preserve">2, Špeciálny doktorandský </w:t>
      </w:r>
      <w:r w:rsidR="00B30602" w:rsidRPr="00FA224E">
        <w:rPr>
          <w:rFonts w:ascii="Times New Roman" w:hAnsi="Times New Roman" w:cs="Times New Roman"/>
          <w:sz w:val="24"/>
          <w:szCs w:val="24"/>
        </w:rPr>
        <w:t xml:space="preserve">muzikologický </w:t>
      </w:r>
      <w:r w:rsidR="00E9619C" w:rsidRPr="00FA224E">
        <w:rPr>
          <w:rFonts w:ascii="Times New Roman" w:hAnsi="Times New Roman" w:cs="Times New Roman"/>
          <w:sz w:val="24"/>
          <w:szCs w:val="24"/>
        </w:rPr>
        <w:t>seminár 1, 2</w:t>
      </w:r>
    </w:p>
    <w:p w14:paraId="5B1D0667" w14:textId="1439E5ED" w:rsidR="00531D93"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bookmarkStart w:id="0" w:name="_Hlk60657539"/>
      <w:r w:rsidRPr="00FA224E">
        <w:rPr>
          <w:rFonts w:ascii="Times New Roman" w:hAnsi="Times New Roman" w:cs="Times New Roman"/>
          <w:b/>
          <w:bCs/>
          <w:sz w:val="24"/>
          <w:szCs w:val="24"/>
        </w:rPr>
        <w:t>Doc</w:t>
      </w:r>
      <w:r w:rsidR="00531D93" w:rsidRPr="00FA224E">
        <w:rPr>
          <w:rFonts w:ascii="Times New Roman" w:hAnsi="Times New Roman" w:cs="Times New Roman"/>
          <w:b/>
          <w:bCs/>
          <w:sz w:val="24"/>
          <w:szCs w:val="24"/>
        </w:rPr>
        <w:t>. PhDr. Dana Bořutová, CSc.</w:t>
      </w:r>
      <w:r w:rsidR="00390DE6" w:rsidRPr="00FA224E">
        <w:rPr>
          <w:rFonts w:ascii="Times New Roman" w:hAnsi="Times New Roman" w:cs="Times New Roman"/>
          <w:bCs/>
          <w:sz w:val="24"/>
          <w:szCs w:val="24"/>
        </w:rPr>
        <w:t xml:space="preserve">, </w:t>
      </w:r>
      <w:hyperlink r:id="rId19" w:history="1">
        <w:r w:rsidR="00CE5EE2" w:rsidRPr="00FA224E">
          <w:rPr>
            <w:rStyle w:val="Hypertextovprepojenie"/>
            <w:rFonts w:ascii="Times New Roman" w:hAnsi="Times New Roman" w:cs="Times New Roman"/>
            <w:bCs/>
            <w:color w:val="auto"/>
            <w:sz w:val="24"/>
            <w:szCs w:val="24"/>
            <w:u w:val="none"/>
          </w:rPr>
          <w:t>https://www.portalvs.sk/regzam/detail/3899</w:t>
        </w:r>
      </w:hyperlink>
      <w:r w:rsidR="00E9619C" w:rsidRPr="00FA224E">
        <w:rPr>
          <w:rFonts w:ascii="Times New Roman" w:hAnsi="Times New Roman" w:cs="Times New Roman"/>
          <w:bCs/>
          <w:sz w:val="24"/>
          <w:szCs w:val="24"/>
        </w:rPr>
        <w:t>, danica.borutova@uniba.sk</w:t>
      </w:r>
    </w:p>
    <w:p w14:paraId="12FA524B" w14:textId="59D996A3" w:rsidR="00CE5EE2" w:rsidRPr="00FA224E" w:rsidRDefault="00CE5EE2">
      <w:pPr>
        <w:pStyle w:val="Odsekzoznamu"/>
        <w:autoSpaceDE w:val="0"/>
        <w:autoSpaceDN w:val="0"/>
        <w:adjustRightInd w:val="0"/>
        <w:spacing w:after="0" w:line="240" w:lineRule="auto"/>
        <w:ind w:left="360"/>
        <w:rPr>
          <w:rFonts w:ascii="Times New Roman" w:hAnsi="Times New Roman" w:cs="Times New Roman"/>
          <w:bCs/>
          <w:sz w:val="24"/>
          <w:szCs w:val="24"/>
          <w:shd w:val="clear" w:color="auto" w:fill="FFFFFF"/>
        </w:rPr>
      </w:pPr>
      <w:r w:rsidRPr="00FA224E">
        <w:rPr>
          <w:rFonts w:ascii="Times New Roman" w:hAnsi="Times New Roman" w:cs="Times New Roman"/>
          <w:sz w:val="24"/>
          <w:szCs w:val="24"/>
        </w:rPr>
        <w:t xml:space="preserve">Umenovedné štúdiá 1, </w:t>
      </w:r>
      <w:r w:rsidR="00B30602" w:rsidRPr="00FA224E">
        <w:rPr>
          <w:rFonts w:ascii="Times New Roman" w:hAnsi="Times New Roman" w:cs="Times New Roman"/>
          <w:sz w:val="24"/>
          <w:szCs w:val="24"/>
        </w:rPr>
        <w:t xml:space="preserve">Špeciálna prednáška z dejín a teórie výtvarného umenia 2 – Kritické pojmy dejín umenia, </w:t>
      </w:r>
      <w:r w:rsidR="00E9619C" w:rsidRPr="00FA224E">
        <w:rPr>
          <w:rFonts w:ascii="Times New Roman" w:hAnsi="Times New Roman" w:cs="Times New Roman"/>
          <w:sz w:val="24"/>
          <w:szCs w:val="24"/>
        </w:rPr>
        <w:t>Doktorandský seminár z dejín a teórie výtvarného umenia 1,</w:t>
      </w:r>
      <w:r w:rsidR="00B30602" w:rsidRPr="00FA224E">
        <w:rPr>
          <w:rFonts w:ascii="Times New Roman" w:hAnsi="Times New Roman" w:cs="Times New Roman"/>
          <w:sz w:val="24"/>
          <w:szCs w:val="24"/>
        </w:rPr>
        <w:t xml:space="preserve"> </w:t>
      </w:r>
      <w:r w:rsidR="00E9619C" w:rsidRPr="00FA224E">
        <w:rPr>
          <w:rFonts w:ascii="Times New Roman" w:hAnsi="Times New Roman" w:cs="Times New Roman"/>
          <w:sz w:val="24"/>
          <w:szCs w:val="24"/>
        </w:rPr>
        <w:t>2, Špeciálny doktorandský seminár z dejín a teórie výtvarného umenia 1, 2</w:t>
      </w:r>
    </w:p>
    <w:p w14:paraId="038B808D" w14:textId="0B74E1E8" w:rsidR="00531D93" w:rsidRPr="00FA224E" w:rsidRDefault="0061492E">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FA224E">
        <w:rPr>
          <w:rFonts w:ascii="Times New Roman" w:hAnsi="Times New Roman" w:cs="Times New Roman"/>
          <w:b/>
          <w:bCs/>
          <w:sz w:val="24"/>
          <w:szCs w:val="24"/>
        </w:rPr>
        <w:t>Doc</w:t>
      </w:r>
      <w:r w:rsidR="00531D93" w:rsidRPr="00FA224E">
        <w:rPr>
          <w:rFonts w:ascii="Times New Roman" w:hAnsi="Times New Roman" w:cs="Times New Roman"/>
          <w:b/>
          <w:bCs/>
          <w:sz w:val="24"/>
          <w:szCs w:val="24"/>
        </w:rPr>
        <w:t>. Mgr. Juraj Hamar, CSc.</w:t>
      </w:r>
      <w:r w:rsidR="00390DE6" w:rsidRPr="00FA224E">
        <w:rPr>
          <w:rFonts w:ascii="Times New Roman" w:hAnsi="Times New Roman" w:cs="Times New Roman"/>
          <w:bCs/>
          <w:sz w:val="24"/>
          <w:szCs w:val="24"/>
        </w:rPr>
        <w:t xml:space="preserve">, </w:t>
      </w:r>
      <w:hyperlink r:id="rId20" w:history="1">
        <w:r w:rsidR="002E5674" w:rsidRPr="00FA224E">
          <w:rPr>
            <w:rStyle w:val="Hypertextovprepojenie"/>
            <w:rFonts w:ascii="Times New Roman" w:hAnsi="Times New Roman" w:cs="Times New Roman"/>
            <w:bCs/>
            <w:color w:val="auto"/>
            <w:sz w:val="24"/>
            <w:szCs w:val="24"/>
            <w:u w:val="none"/>
          </w:rPr>
          <w:t>https://www.portalvs.sk/regzam/detail/3949</w:t>
        </w:r>
      </w:hyperlink>
      <w:r w:rsidR="00E9619C" w:rsidRPr="00FA224E">
        <w:rPr>
          <w:rStyle w:val="Hypertextovprepojenie"/>
          <w:rFonts w:ascii="Times New Roman" w:hAnsi="Times New Roman" w:cs="Times New Roman"/>
          <w:bCs/>
          <w:color w:val="auto"/>
          <w:sz w:val="24"/>
          <w:szCs w:val="24"/>
          <w:u w:val="none"/>
        </w:rPr>
        <w:t xml:space="preserve">, </w:t>
      </w:r>
      <w:hyperlink r:id="rId21" w:history="1">
        <w:r w:rsidR="00E9619C" w:rsidRPr="00FA224E">
          <w:rPr>
            <w:rStyle w:val="Hypertextovprepojenie"/>
            <w:rFonts w:ascii="Times New Roman" w:eastAsia="Times New Roman" w:hAnsi="Times New Roman" w:cs="Times New Roman"/>
            <w:bCs/>
            <w:iCs/>
            <w:color w:val="auto"/>
            <w:sz w:val="24"/>
            <w:szCs w:val="24"/>
            <w:u w:val="none"/>
            <w:lang w:eastAsia="sk-SK"/>
          </w:rPr>
          <w:t>juraj.hamar@uniba.sk</w:t>
        </w:r>
      </w:hyperlink>
    </w:p>
    <w:p w14:paraId="2829C2DB" w14:textId="1E0B29F8" w:rsidR="00B30602" w:rsidRPr="00FA224E" w:rsidRDefault="00B3060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Umenovedné štúdiá 1, Špeciálna prednáška z estetiky 1 – Obraz, slovo, zvuk, Špeciálna prednáška z estetiky 2 – Gesto, reč, akcia, Doktorandský estetický seminár 1, 2, Špeciálny </w:t>
      </w:r>
      <w:r w:rsidR="00DC4411" w:rsidRPr="00FA224E">
        <w:rPr>
          <w:rFonts w:ascii="Times New Roman" w:hAnsi="Times New Roman" w:cs="Times New Roman"/>
          <w:sz w:val="24"/>
          <w:szCs w:val="24"/>
        </w:rPr>
        <w:t xml:space="preserve">doktorandský estetický </w:t>
      </w:r>
      <w:r w:rsidRPr="00FA224E">
        <w:rPr>
          <w:rFonts w:ascii="Times New Roman" w:hAnsi="Times New Roman" w:cs="Times New Roman"/>
          <w:sz w:val="24"/>
          <w:szCs w:val="24"/>
        </w:rPr>
        <w:t xml:space="preserve">seminár 1, 2 </w:t>
      </w:r>
    </w:p>
    <w:p w14:paraId="67FE4293" w14:textId="187B49F3" w:rsidR="002E5674" w:rsidRPr="00FA224E" w:rsidRDefault="0061492E">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FA224E">
        <w:rPr>
          <w:rFonts w:ascii="Times New Roman" w:hAnsi="Times New Roman" w:cs="Times New Roman"/>
          <w:b/>
          <w:sz w:val="24"/>
          <w:szCs w:val="24"/>
        </w:rPr>
        <w:t>P</w:t>
      </w:r>
      <w:r w:rsidR="002E5674" w:rsidRPr="00FA224E">
        <w:rPr>
          <w:rFonts w:ascii="Times New Roman" w:hAnsi="Times New Roman" w:cs="Times New Roman"/>
          <w:b/>
          <w:bCs/>
          <w:sz w:val="24"/>
          <w:szCs w:val="24"/>
        </w:rPr>
        <w:t>rof. PhDr. Marta Hulková, CSc.</w:t>
      </w:r>
      <w:r w:rsidR="002E5674" w:rsidRPr="00FA224E">
        <w:rPr>
          <w:rFonts w:ascii="Times New Roman" w:hAnsi="Times New Roman" w:cs="Times New Roman"/>
          <w:bCs/>
          <w:sz w:val="24"/>
          <w:szCs w:val="24"/>
        </w:rPr>
        <w:t xml:space="preserve">, </w:t>
      </w:r>
      <w:hyperlink r:id="rId22" w:history="1">
        <w:r w:rsidR="002E5674" w:rsidRPr="00FA224E">
          <w:rPr>
            <w:rStyle w:val="Hypertextovprepojenie"/>
            <w:rFonts w:ascii="Times New Roman" w:hAnsi="Times New Roman" w:cs="Times New Roman"/>
            <w:bCs/>
            <w:color w:val="auto"/>
            <w:sz w:val="24"/>
            <w:szCs w:val="24"/>
            <w:u w:val="none"/>
          </w:rPr>
          <w:t>https://www.portalvs.sk/regzam/detail/3972</w:t>
        </w:r>
      </w:hyperlink>
      <w:r w:rsidR="00E9619C" w:rsidRPr="00FA224E">
        <w:rPr>
          <w:rStyle w:val="Hypertextovprepojenie"/>
          <w:rFonts w:ascii="Times New Roman" w:hAnsi="Times New Roman" w:cs="Times New Roman"/>
          <w:bCs/>
          <w:color w:val="auto"/>
          <w:sz w:val="24"/>
          <w:szCs w:val="24"/>
          <w:u w:val="none"/>
        </w:rPr>
        <w:t xml:space="preserve">, </w:t>
      </w:r>
      <w:hyperlink r:id="rId23" w:history="1">
        <w:r w:rsidR="00E9619C" w:rsidRPr="00FA224E">
          <w:rPr>
            <w:rStyle w:val="Hypertextovprepojenie"/>
            <w:rFonts w:ascii="Times New Roman" w:hAnsi="Times New Roman" w:cs="Times New Roman"/>
            <w:color w:val="auto"/>
            <w:sz w:val="24"/>
            <w:szCs w:val="24"/>
            <w:u w:val="none"/>
            <w:shd w:val="clear" w:color="auto" w:fill="FFFFFF"/>
          </w:rPr>
          <w:t>marta.hulkova@uniba.sk</w:t>
        </w:r>
      </w:hyperlink>
    </w:p>
    <w:p w14:paraId="1A301660" w14:textId="394B4A90" w:rsidR="00B30602" w:rsidRPr="00FA224E" w:rsidRDefault="00B3060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Metodológia muzikológie, Špeciálna prednáška z muzikológie 1 – Historická interpretácia hudobného diela, Doktorandský muzikologický seminár 1, 2, Špeciálny doktorandský muzikologický seminár 1, 2</w:t>
      </w:r>
    </w:p>
    <w:p w14:paraId="08A11AF0" w14:textId="00521A66" w:rsidR="00531D93"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
          <w:sz w:val="24"/>
          <w:szCs w:val="24"/>
        </w:rPr>
        <w:t>P</w:t>
      </w:r>
      <w:r w:rsidR="00531D93" w:rsidRPr="00FA224E">
        <w:rPr>
          <w:rFonts w:ascii="Times New Roman" w:hAnsi="Times New Roman" w:cs="Times New Roman"/>
          <w:b/>
          <w:bCs/>
          <w:sz w:val="24"/>
          <w:szCs w:val="24"/>
        </w:rPr>
        <w:t>rof. Mgr. Iveta Kajanová, CSc.</w:t>
      </w:r>
      <w:r w:rsidR="00390DE6" w:rsidRPr="00FA224E">
        <w:rPr>
          <w:rFonts w:ascii="Times New Roman" w:hAnsi="Times New Roman" w:cs="Times New Roman"/>
          <w:bCs/>
          <w:sz w:val="24"/>
          <w:szCs w:val="24"/>
        </w:rPr>
        <w:t xml:space="preserve">, </w:t>
      </w:r>
      <w:hyperlink r:id="rId24" w:history="1">
        <w:r w:rsidR="00CE5EE2" w:rsidRPr="00FA224E">
          <w:rPr>
            <w:rStyle w:val="Hypertextovprepojenie"/>
            <w:rFonts w:ascii="Times New Roman" w:hAnsi="Times New Roman" w:cs="Times New Roman"/>
            <w:bCs/>
            <w:color w:val="auto"/>
            <w:sz w:val="24"/>
            <w:szCs w:val="24"/>
            <w:u w:val="none"/>
          </w:rPr>
          <w:t>https://www.portalvs.sk/regzam/detail/3982</w:t>
        </w:r>
      </w:hyperlink>
      <w:r w:rsidR="00E9619C" w:rsidRPr="00FA224E">
        <w:rPr>
          <w:rFonts w:ascii="Times New Roman" w:hAnsi="Times New Roman" w:cs="Times New Roman"/>
          <w:bCs/>
          <w:sz w:val="24"/>
          <w:szCs w:val="24"/>
        </w:rPr>
        <w:t>, yvetta.kajanova@uniba.sk</w:t>
      </w:r>
    </w:p>
    <w:p w14:paraId="480624B9" w14:textId="63B4AC48" w:rsidR="00B30602" w:rsidRPr="00FA224E" w:rsidRDefault="00B3060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Umenovedné štúdiá 1, Metodológia muzikológie, Špeciálna prednáška z muzikológie 2 – Analýza hudobného diela, Doktorandský muzikologický seminár 1, 2, Špeciálny doktorandský muzikologický seminár 1, 2</w:t>
      </w:r>
    </w:p>
    <w:p w14:paraId="645F4D65" w14:textId="64096CEF" w:rsidR="00531D93"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
          <w:sz w:val="24"/>
          <w:szCs w:val="24"/>
        </w:rPr>
        <w:t>P</w:t>
      </w:r>
      <w:r w:rsidR="00531D93" w:rsidRPr="00FA224E">
        <w:rPr>
          <w:rFonts w:ascii="Times New Roman" w:hAnsi="Times New Roman" w:cs="Times New Roman"/>
          <w:b/>
          <w:bCs/>
          <w:sz w:val="24"/>
          <w:szCs w:val="24"/>
        </w:rPr>
        <w:t>rof. PhDr. Peter Michalovič, CSc.</w:t>
      </w:r>
      <w:r w:rsidR="00390DE6" w:rsidRPr="00FA224E">
        <w:rPr>
          <w:rFonts w:ascii="Times New Roman" w:hAnsi="Times New Roman" w:cs="Times New Roman"/>
          <w:bCs/>
          <w:sz w:val="24"/>
          <w:szCs w:val="24"/>
        </w:rPr>
        <w:t xml:space="preserve">, </w:t>
      </w:r>
      <w:hyperlink r:id="rId25" w:history="1">
        <w:r w:rsidR="00E9619C" w:rsidRPr="00FA224E">
          <w:rPr>
            <w:rStyle w:val="Hypertextovprepojenie"/>
            <w:rFonts w:ascii="Times New Roman" w:hAnsi="Times New Roman" w:cs="Times New Roman"/>
            <w:bCs/>
            <w:color w:val="auto"/>
            <w:sz w:val="24"/>
            <w:szCs w:val="24"/>
            <w:u w:val="none"/>
          </w:rPr>
          <w:t>https://www.portalvs.sk/regzam/detail/4041</w:t>
        </w:r>
      </w:hyperlink>
      <w:r w:rsidR="00E9619C" w:rsidRPr="00FA224E">
        <w:rPr>
          <w:rFonts w:ascii="Times New Roman" w:hAnsi="Times New Roman" w:cs="Times New Roman"/>
          <w:bCs/>
          <w:sz w:val="24"/>
          <w:szCs w:val="24"/>
        </w:rPr>
        <w:t xml:space="preserve">, </w:t>
      </w:r>
      <w:hyperlink r:id="rId26" w:history="1">
        <w:r w:rsidR="00E9619C" w:rsidRPr="00FA224E">
          <w:rPr>
            <w:rStyle w:val="Hypertextovprepojenie"/>
            <w:rFonts w:ascii="Times New Roman" w:eastAsia="Times New Roman" w:hAnsi="Times New Roman" w:cs="Times New Roman"/>
            <w:bCs/>
            <w:iCs/>
            <w:color w:val="auto"/>
            <w:sz w:val="24"/>
            <w:szCs w:val="24"/>
            <w:u w:val="none"/>
            <w:lang w:eastAsia="sk-SK"/>
          </w:rPr>
          <w:t>peter.michalovic@uniba.sk</w:t>
        </w:r>
      </w:hyperlink>
    </w:p>
    <w:p w14:paraId="26DA368B" w14:textId="6E2F4BFA" w:rsidR="00CE5EE2" w:rsidRPr="00FA224E" w:rsidRDefault="00CE5EE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Interpretačné rámce umenia, </w:t>
      </w:r>
      <w:r w:rsidR="00DC4411" w:rsidRPr="00FA224E">
        <w:rPr>
          <w:rFonts w:ascii="Times New Roman" w:hAnsi="Times New Roman" w:cs="Times New Roman"/>
          <w:sz w:val="24"/>
          <w:szCs w:val="24"/>
        </w:rPr>
        <w:t xml:space="preserve">Umenovedné štúdiá 2, Špeciálna prednáška z estetiky 1 – Obraz, slovo, zvuk, Špeciálna prednáška z estetiky 2 – Gesto, reč, akcia, Doktorandský estetický seminár 1, 2, Špeciálny doktorandský estetický seminár 1, 2 </w:t>
      </w:r>
      <w:r w:rsidR="00E9619C" w:rsidRPr="00FA224E">
        <w:rPr>
          <w:rFonts w:ascii="Times New Roman" w:hAnsi="Times New Roman" w:cs="Times New Roman"/>
          <w:sz w:val="24"/>
          <w:szCs w:val="24"/>
        </w:rPr>
        <w:t xml:space="preserve"> </w:t>
      </w:r>
    </w:p>
    <w:p w14:paraId="19CF609D" w14:textId="27829E0C" w:rsidR="00531D93"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
          <w:bCs/>
          <w:sz w:val="24"/>
          <w:szCs w:val="24"/>
        </w:rPr>
        <w:t>Doc</w:t>
      </w:r>
      <w:r w:rsidR="00531D93" w:rsidRPr="00FA224E">
        <w:rPr>
          <w:rFonts w:ascii="Times New Roman" w:hAnsi="Times New Roman" w:cs="Times New Roman"/>
          <w:b/>
          <w:bCs/>
          <w:sz w:val="24"/>
          <w:szCs w:val="24"/>
        </w:rPr>
        <w:t>. Mgr. Katarína Kolbiarz Chmelinová, PhD.</w:t>
      </w:r>
      <w:r w:rsidR="00390DE6" w:rsidRPr="00FA224E">
        <w:rPr>
          <w:rFonts w:ascii="Times New Roman" w:hAnsi="Times New Roman" w:cs="Times New Roman"/>
          <w:bCs/>
          <w:sz w:val="24"/>
          <w:szCs w:val="24"/>
        </w:rPr>
        <w:t xml:space="preserve">, </w:t>
      </w:r>
      <w:hyperlink r:id="rId27" w:history="1">
        <w:r w:rsidR="00CE5EE2" w:rsidRPr="00FA224E">
          <w:rPr>
            <w:rStyle w:val="Hypertextovprepojenie"/>
            <w:rFonts w:ascii="Times New Roman" w:hAnsi="Times New Roman" w:cs="Times New Roman"/>
            <w:bCs/>
            <w:color w:val="auto"/>
            <w:sz w:val="24"/>
            <w:szCs w:val="24"/>
            <w:u w:val="none"/>
          </w:rPr>
          <w:t>https://www.portalvs.sk/regzam/detail/3946</w:t>
        </w:r>
      </w:hyperlink>
      <w:r w:rsidR="00E9619C" w:rsidRPr="00FA224E">
        <w:rPr>
          <w:rFonts w:ascii="Times New Roman" w:hAnsi="Times New Roman" w:cs="Times New Roman"/>
          <w:bCs/>
          <w:sz w:val="24"/>
          <w:szCs w:val="24"/>
        </w:rPr>
        <w:t>, katarina.kolbiarz.chmelinova@uniba.sk</w:t>
      </w:r>
    </w:p>
    <w:p w14:paraId="5DD97F33" w14:textId="57C3A2B9" w:rsidR="00CE5EE2" w:rsidRPr="00FA224E" w:rsidRDefault="00CE5EE2">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sz w:val="24"/>
          <w:szCs w:val="24"/>
        </w:rPr>
        <w:t>Umenovedné štúdiá 2</w:t>
      </w:r>
      <w:r w:rsidR="00E9619C" w:rsidRPr="00FA224E">
        <w:rPr>
          <w:rFonts w:ascii="Times New Roman" w:hAnsi="Times New Roman" w:cs="Times New Roman"/>
          <w:sz w:val="24"/>
          <w:szCs w:val="24"/>
        </w:rPr>
        <w:t xml:space="preserve">, </w:t>
      </w:r>
      <w:r w:rsidR="00DC4411" w:rsidRPr="00FA224E">
        <w:rPr>
          <w:rFonts w:ascii="Times New Roman" w:hAnsi="Times New Roman" w:cs="Times New Roman"/>
          <w:sz w:val="24"/>
          <w:szCs w:val="24"/>
        </w:rPr>
        <w:t xml:space="preserve">Špeciálna prednáška z dejín a teórie výtvarného umenia 1 – Kritické pojmy dejín umenia, </w:t>
      </w:r>
      <w:r w:rsidR="00E9619C" w:rsidRPr="00FA224E">
        <w:rPr>
          <w:rFonts w:ascii="Times New Roman" w:hAnsi="Times New Roman" w:cs="Times New Roman"/>
          <w:sz w:val="24"/>
          <w:szCs w:val="24"/>
        </w:rPr>
        <w:t>Doktorandský seminár z dejín a teórie výtvarného umenia 1, 2, Špeciálny doktorandský seminár z dejín a teórie výtvarného umenia 1, 2</w:t>
      </w:r>
    </w:p>
    <w:p w14:paraId="43BA3423" w14:textId="07466DCD" w:rsidR="00531D93" w:rsidRPr="00FA224E" w:rsidRDefault="0061492E"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hAnsi="Times New Roman" w:cs="Times New Roman"/>
          <w:b/>
          <w:bCs/>
          <w:sz w:val="24"/>
          <w:szCs w:val="24"/>
        </w:rPr>
        <w:t>Doc</w:t>
      </w:r>
      <w:r w:rsidR="00531D93" w:rsidRPr="00FA224E">
        <w:rPr>
          <w:rFonts w:ascii="Times New Roman" w:hAnsi="Times New Roman" w:cs="Times New Roman"/>
          <w:b/>
          <w:bCs/>
          <w:sz w:val="24"/>
          <w:szCs w:val="24"/>
        </w:rPr>
        <w:t>. Mgr. Vladimír Zvara, PhD.</w:t>
      </w:r>
      <w:r w:rsidR="00390DE6" w:rsidRPr="00FA224E">
        <w:rPr>
          <w:rFonts w:ascii="Times New Roman" w:hAnsi="Times New Roman" w:cs="Times New Roman"/>
          <w:bCs/>
          <w:sz w:val="24"/>
          <w:szCs w:val="24"/>
        </w:rPr>
        <w:t xml:space="preserve">, </w:t>
      </w:r>
      <w:hyperlink r:id="rId28" w:history="1">
        <w:r w:rsidR="00CE5EE2" w:rsidRPr="00FA224E">
          <w:rPr>
            <w:rStyle w:val="Hypertextovprepojenie"/>
            <w:rFonts w:ascii="Times New Roman" w:hAnsi="Times New Roman" w:cs="Times New Roman"/>
            <w:bCs/>
            <w:color w:val="auto"/>
            <w:sz w:val="24"/>
            <w:szCs w:val="24"/>
            <w:u w:val="none"/>
          </w:rPr>
          <w:t>https://www.portalvs.sk/regzam/detail/4143</w:t>
        </w:r>
      </w:hyperlink>
      <w:r w:rsidR="00E9619C" w:rsidRPr="00FA224E">
        <w:rPr>
          <w:rFonts w:ascii="Times New Roman" w:hAnsi="Times New Roman" w:cs="Times New Roman"/>
          <w:bCs/>
          <w:sz w:val="24"/>
          <w:szCs w:val="24"/>
        </w:rPr>
        <w:t xml:space="preserve">, </w:t>
      </w:r>
      <w:hyperlink r:id="rId29" w:tooltip="vladimir.zvara@uniba.sk" w:history="1">
        <w:r w:rsidR="00E9619C" w:rsidRPr="00FA224E">
          <w:rPr>
            <w:rStyle w:val="Hypertextovprepojenie"/>
            <w:rFonts w:ascii="Times New Roman" w:hAnsi="Times New Roman" w:cs="Times New Roman"/>
            <w:color w:val="auto"/>
            <w:sz w:val="24"/>
            <w:szCs w:val="24"/>
            <w:u w:val="none"/>
            <w:shd w:val="clear" w:color="auto" w:fill="FFFFFF"/>
          </w:rPr>
          <w:t>vladimir.zvara@uniba.sk</w:t>
        </w:r>
      </w:hyperlink>
      <w:r w:rsidR="006558F0" w:rsidRPr="00FA224E">
        <w:rPr>
          <w:rFonts w:ascii="Times New Roman" w:eastAsia="Times New Roman" w:hAnsi="Times New Roman" w:cs="Times New Roman"/>
          <w:bCs/>
          <w:iCs/>
          <w:sz w:val="24"/>
          <w:szCs w:val="24"/>
          <w:lang w:eastAsia="sk-SK"/>
        </w:rPr>
        <w:t xml:space="preserve"> </w:t>
      </w:r>
    </w:p>
    <w:p w14:paraId="7FD550AC" w14:textId="707B9355" w:rsidR="00CE5EE2" w:rsidRPr="00FA224E" w:rsidRDefault="00CE5EE2">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Umenovedné štúdiá 2</w:t>
      </w:r>
      <w:r w:rsidR="00E9619C" w:rsidRPr="00FA224E">
        <w:rPr>
          <w:rFonts w:ascii="Times New Roman" w:hAnsi="Times New Roman" w:cs="Times New Roman"/>
          <w:sz w:val="24"/>
          <w:szCs w:val="24"/>
        </w:rPr>
        <w:t xml:space="preserve">, </w:t>
      </w:r>
      <w:r w:rsidR="000335A0" w:rsidRPr="00FA224E">
        <w:rPr>
          <w:rFonts w:ascii="Times New Roman" w:hAnsi="Times New Roman" w:cs="Times New Roman"/>
          <w:sz w:val="24"/>
          <w:szCs w:val="24"/>
        </w:rPr>
        <w:t>Špeciálna prednáška z muzikológie 1 – Historická interpretácia hudobného diela, Špeciálna prednáška z muzikológie 2 – Analýza hudobného diela, Doktorandský muzikologický seminár 1, 2, Špeciálny doktorandský muzikologický seminár 1, 2</w:t>
      </w:r>
    </w:p>
    <w:bookmarkEnd w:id="0"/>
    <w:p w14:paraId="10BA217D" w14:textId="77777777" w:rsidR="00CE5EE2" w:rsidRPr="00FA224E" w:rsidRDefault="00CE5EE2">
      <w:pPr>
        <w:autoSpaceDE w:val="0"/>
        <w:autoSpaceDN w:val="0"/>
        <w:adjustRightInd w:val="0"/>
        <w:spacing w:after="0" w:line="240" w:lineRule="auto"/>
        <w:rPr>
          <w:rFonts w:ascii="Times New Roman" w:hAnsi="Times New Roman" w:cs="Times New Roman"/>
          <w:sz w:val="24"/>
          <w:szCs w:val="24"/>
        </w:rPr>
      </w:pPr>
    </w:p>
    <w:p w14:paraId="5201DBAC" w14:textId="27D173EE" w:rsidR="00874FE1" w:rsidRPr="00FA224E" w:rsidRDefault="00874FE1">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Odkaz na </w:t>
      </w:r>
      <w:r w:rsidR="00800AD6" w:rsidRPr="00FA224E">
        <w:rPr>
          <w:rFonts w:ascii="Times New Roman" w:hAnsi="Times New Roman" w:cs="Times New Roman"/>
          <w:sz w:val="24"/>
          <w:szCs w:val="24"/>
        </w:rPr>
        <w:t>v</w:t>
      </w:r>
      <w:r w:rsidRPr="00FA224E">
        <w:rPr>
          <w:rFonts w:ascii="Times New Roman" w:hAnsi="Times New Roman" w:cs="Times New Roman"/>
          <w:sz w:val="24"/>
          <w:szCs w:val="24"/>
        </w:rPr>
        <w:t>edecko</w:t>
      </w:r>
      <w:r w:rsidR="00BA7B8A" w:rsidRPr="00FA224E">
        <w:rPr>
          <w:rFonts w:ascii="Times New Roman" w:hAnsi="Times New Roman" w:cs="Times New Roman"/>
          <w:sz w:val="24"/>
          <w:szCs w:val="24"/>
        </w:rPr>
        <w:t>/umelecko</w:t>
      </w:r>
      <w:r w:rsidR="00803771" w:rsidRPr="00FA224E">
        <w:rPr>
          <w:rFonts w:ascii="Times New Roman" w:hAnsi="Times New Roman" w:cs="Times New Roman"/>
          <w:sz w:val="24"/>
          <w:szCs w:val="24"/>
        </w:rPr>
        <w:t>-</w:t>
      </w:r>
      <w:r w:rsidRPr="00FA224E">
        <w:rPr>
          <w:rFonts w:ascii="Times New Roman" w:hAnsi="Times New Roman" w:cs="Times New Roman"/>
          <w:sz w:val="24"/>
          <w:szCs w:val="24"/>
        </w:rPr>
        <w:t xml:space="preserve">pedagogické charakteristiky osôb zabezpečujúcich profilové predmety študijného programu </w:t>
      </w:r>
    </w:p>
    <w:p w14:paraId="095ABB36" w14:textId="77777777" w:rsidR="00A50A35" w:rsidRPr="00FA224E" w:rsidRDefault="00A50A35">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Vedecko/umelecko-pedagogické charakteristiky sú súčasťou príloh. </w:t>
      </w:r>
    </w:p>
    <w:p w14:paraId="48B6013F" w14:textId="77777777" w:rsidR="00A50A35" w:rsidRPr="00FA224E" w:rsidRDefault="00A50A35">
      <w:pPr>
        <w:pStyle w:val="Odsekzoznamu"/>
        <w:autoSpaceDE w:val="0"/>
        <w:autoSpaceDN w:val="0"/>
        <w:adjustRightInd w:val="0"/>
        <w:spacing w:after="0" w:line="240" w:lineRule="auto"/>
        <w:ind w:left="360"/>
        <w:rPr>
          <w:rFonts w:ascii="Times New Roman" w:hAnsi="Times New Roman" w:cs="Times New Roman"/>
          <w:sz w:val="24"/>
          <w:szCs w:val="24"/>
        </w:rPr>
      </w:pPr>
    </w:p>
    <w:p w14:paraId="62B742A8" w14:textId="7969C8E8" w:rsidR="00A537D3" w:rsidRPr="00FA224E" w:rsidRDefault="00A537D3">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Zoznam učiteľov študijného programu </w:t>
      </w:r>
      <w:r w:rsidR="00431DCB" w:rsidRPr="00FA224E">
        <w:rPr>
          <w:rFonts w:ascii="Times New Roman" w:hAnsi="Times New Roman" w:cs="Times New Roman"/>
          <w:sz w:val="24"/>
          <w:szCs w:val="24"/>
        </w:rPr>
        <w:t xml:space="preserve">s priradením k predmetu </w:t>
      </w:r>
      <w:r w:rsidR="00026F87" w:rsidRPr="00FA224E">
        <w:rPr>
          <w:rFonts w:ascii="Times New Roman" w:hAnsi="Times New Roman" w:cs="Times New Roman"/>
          <w:sz w:val="24"/>
          <w:szCs w:val="24"/>
        </w:rPr>
        <w:t>a </w:t>
      </w:r>
      <w:r w:rsidR="00F43F51" w:rsidRPr="00FA224E">
        <w:rPr>
          <w:rFonts w:ascii="Times New Roman" w:hAnsi="Times New Roman" w:cs="Times New Roman"/>
          <w:sz w:val="24"/>
          <w:szCs w:val="24"/>
        </w:rPr>
        <w:t>prepojen</w:t>
      </w:r>
      <w:r w:rsidR="00026F87" w:rsidRPr="00FA224E">
        <w:rPr>
          <w:rFonts w:ascii="Times New Roman" w:hAnsi="Times New Roman" w:cs="Times New Roman"/>
          <w:sz w:val="24"/>
          <w:szCs w:val="24"/>
        </w:rPr>
        <w:t xml:space="preserve">ím </w:t>
      </w:r>
      <w:r w:rsidR="00F43F51" w:rsidRPr="00FA224E">
        <w:rPr>
          <w:rFonts w:ascii="Times New Roman" w:hAnsi="Times New Roman" w:cs="Times New Roman"/>
          <w:sz w:val="24"/>
          <w:szCs w:val="24"/>
        </w:rPr>
        <w:t xml:space="preserve">na centrálny register </w:t>
      </w:r>
      <w:r w:rsidR="00026F87" w:rsidRPr="00FA224E">
        <w:rPr>
          <w:rFonts w:ascii="Times New Roman" w:hAnsi="Times New Roman" w:cs="Times New Roman"/>
          <w:sz w:val="24"/>
          <w:szCs w:val="24"/>
        </w:rPr>
        <w:t>zamestnancov</w:t>
      </w:r>
      <w:r w:rsidR="00F43F51" w:rsidRPr="00FA224E">
        <w:rPr>
          <w:rFonts w:ascii="Times New Roman" w:hAnsi="Times New Roman" w:cs="Times New Roman"/>
          <w:sz w:val="24"/>
          <w:szCs w:val="24"/>
        </w:rPr>
        <w:t xml:space="preserve"> vysokých škôl</w:t>
      </w:r>
      <w:r w:rsidR="00692ED7" w:rsidRPr="00FA224E">
        <w:rPr>
          <w:rFonts w:ascii="Times New Roman" w:hAnsi="Times New Roman" w:cs="Times New Roman"/>
          <w:sz w:val="24"/>
          <w:szCs w:val="24"/>
        </w:rPr>
        <w:t>,</w:t>
      </w:r>
      <w:r w:rsidR="00E21AB0" w:rsidRPr="00FA224E">
        <w:rPr>
          <w:rFonts w:ascii="Times New Roman" w:hAnsi="Times New Roman" w:cs="Times New Roman"/>
          <w:sz w:val="24"/>
          <w:szCs w:val="24"/>
        </w:rPr>
        <w:t xml:space="preserve"> </w:t>
      </w:r>
      <w:r w:rsidR="00026F87" w:rsidRPr="00FA224E">
        <w:rPr>
          <w:rFonts w:ascii="Times New Roman" w:hAnsi="Times New Roman" w:cs="Times New Roman"/>
          <w:sz w:val="24"/>
          <w:szCs w:val="24"/>
        </w:rPr>
        <w:t>s</w:t>
      </w:r>
      <w:r w:rsidR="00AF3EA2" w:rsidRPr="00FA224E">
        <w:rPr>
          <w:rFonts w:ascii="Times New Roman" w:hAnsi="Times New Roman" w:cs="Times New Roman"/>
          <w:sz w:val="24"/>
          <w:szCs w:val="24"/>
        </w:rPr>
        <w:t xml:space="preserve"> uvedením </w:t>
      </w:r>
      <w:r w:rsidR="00026F87" w:rsidRPr="00FA224E">
        <w:rPr>
          <w:rFonts w:ascii="Times New Roman" w:hAnsi="Times New Roman" w:cs="Times New Roman"/>
          <w:sz w:val="24"/>
          <w:szCs w:val="24"/>
        </w:rPr>
        <w:t>kontakt</w:t>
      </w:r>
      <w:r w:rsidR="00AF3EA2" w:rsidRPr="00FA224E">
        <w:rPr>
          <w:rFonts w:ascii="Times New Roman" w:hAnsi="Times New Roman" w:cs="Times New Roman"/>
          <w:sz w:val="24"/>
          <w:szCs w:val="24"/>
        </w:rPr>
        <w:t xml:space="preserve">ov </w:t>
      </w:r>
      <w:r w:rsidR="00692ED7" w:rsidRPr="00FA224E">
        <w:rPr>
          <w:rFonts w:ascii="Times New Roman" w:hAnsi="Times New Roman" w:cs="Times New Roman"/>
          <w:sz w:val="24"/>
          <w:szCs w:val="24"/>
        </w:rPr>
        <w:t>(môž</w:t>
      </w:r>
      <w:r w:rsidR="00AF3EA2" w:rsidRPr="00FA224E">
        <w:rPr>
          <w:rFonts w:ascii="Times New Roman" w:hAnsi="Times New Roman" w:cs="Times New Roman"/>
          <w:sz w:val="24"/>
          <w:szCs w:val="24"/>
        </w:rPr>
        <w:t xml:space="preserve">e byť súčasťou </w:t>
      </w:r>
      <w:r w:rsidR="00692ED7" w:rsidRPr="00FA224E">
        <w:rPr>
          <w:rFonts w:ascii="Times New Roman" w:hAnsi="Times New Roman" w:cs="Times New Roman"/>
          <w:sz w:val="24"/>
          <w:szCs w:val="24"/>
        </w:rPr>
        <w:t>študijn</w:t>
      </w:r>
      <w:r w:rsidR="00AF3EA2" w:rsidRPr="00FA224E">
        <w:rPr>
          <w:rFonts w:ascii="Times New Roman" w:hAnsi="Times New Roman" w:cs="Times New Roman"/>
          <w:sz w:val="24"/>
          <w:szCs w:val="24"/>
        </w:rPr>
        <w:t xml:space="preserve">ého </w:t>
      </w:r>
      <w:r w:rsidR="00692ED7" w:rsidRPr="00FA224E">
        <w:rPr>
          <w:rFonts w:ascii="Times New Roman" w:hAnsi="Times New Roman" w:cs="Times New Roman"/>
          <w:sz w:val="24"/>
          <w:szCs w:val="24"/>
        </w:rPr>
        <w:t>plán</w:t>
      </w:r>
      <w:r w:rsidR="00AF3EA2" w:rsidRPr="00FA224E">
        <w:rPr>
          <w:rFonts w:ascii="Times New Roman" w:hAnsi="Times New Roman" w:cs="Times New Roman"/>
          <w:sz w:val="24"/>
          <w:szCs w:val="24"/>
        </w:rPr>
        <w:t>u</w:t>
      </w:r>
      <w:r w:rsidR="00692ED7" w:rsidRPr="00FA224E">
        <w:rPr>
          <w:rFonts w:ascii="Times New Roman" w:hAnsi="Times New Roman" w:cs="Times New Roman"/>
          <w:sz w:val="24"/>
          <w:szCs w:val="24"/>
        </w:rPr>
        <w:t xml:space="preserve">) </w:t>
      </w:r>
    </w:p>
    <w:p w14:paraId="6D8C8174" w14:textId="0DD82CC4" w:rsidR="00B178E3" w:rsidRPr="00FA224E" w:rsidRDefault="00B178E3" w:rsidP="00E86ABA">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Učitelia uvedení v bode b)</w:t>
      </w:r>
    </w:p>
    <w:p w14:paraId="42B0A6DE" w14:textId="77777777" w:rsidR="00AF0B1C" w:rsidRPr="00FA224E" w:rsidRDefault="00AF0B1C">
      <w:pPr>
        <w:pStyle w:val="Odsekzoznamu"/>
        <w:autoSpaceDE w:val="0"/>
        <w:autoSpaceDN w:val="0"/>
        <w:adjustRightInd w:val="0"/>
        <w:spacing w:after="0" w:line="240" w:lineRule="auto"/>
        <w:ind w:left="360"/>
        <w:rPr>
          <w:rFonts w:ascii="Times New Roman" w:hAnsi="Times New Roman" w:cs="Times New Roman"/>
          <w:b/>
          <w:bCs/>
          <w:sz w:val="24"/>
          <w:szCs w:val="24"/>
        </w:rPr>
      </w:pPr>
    </w:p>
    <w:p w14:paraId="51669042" w14:textId="1BA7BCAC" w:rsidR="00431DCB" w:rsidRPr="00FA224E" w:rsidRDefault="00431D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Zoznam školiteľov záverečných prác s priradením k témam (s </w:t>
      </w:r>
      <w:r w:rsidR="00AF3EA2" w:rsidRPr="00FA224E">
        <w:rPr>
          <w:rFonts w:ascii="Times New Roman" w:hAnsi="Times New Roman" w:cs="Times New Roman"/>
          <w:sz w:val="24"/>
          <w:szCs w:val="24"/>
        </w:rPr>
        <w:t xml:space="preserve">uvedením </w:t>
      </w:r>
      <w:r w:rsidRPr="00FA224E">
        <w:rPr>
          <w:rFonts w:ascii="Times New Roman" w:hAnsi="Times New Roman" w:cs="Times New Roman"/>
          <w:sz w:val="24"/>
          <w:szCs w:val="24"/>
        </w:rPr>
        <w:t>kontakt</w:t>
      </w:r>
      <w:r w:rsidR="00AF3EA2" w:rsidRPr="00FA224E">
        <w:rPr>
          <w:rFonts w:ascii="Times New Roman" w:hAnsi="Times New Roman" w:cs="Times New Roman"/>
          <w:sz w:val="24"/>
          <w:szCs w:val="24"/>
        </w:rPr>
        <w:t>ov</w:t>
      </w:r>
      <w:r w:rsidR="00A24755" w:rsidRPr="00FA224E">
        <w:rPr>
          <w:rFonts w:ascii="Times New Roman" w:hAnsi="Times New Roman" w:cs="Times New Roman"/>
          <w:sz w:val="24"/>
          <w:szCs w:val="24"/>
        </w:rPr>
        <w:t>):</w:t>
      </w:r>
      <w:r w:rsidR="00E21AB0" w:rsidRPr="00FA224E">
        <w:rPr>
          <w:rFonts w:ascii="Times New Roman" w:hAnsi="Times New Roman" w:cs="Times New Roman"/>
          <w:sz w:val="24"/>
          <w:szCs w:val="24"/>
        </w:rPr>
        <w:t xml:space="preserve"> </w:t>
      </w:r>
    </w:p>
    <w:p w14:paraId="418A86D7" w14:textId="0CFDD373" w:rsidR="00A24755" w:rsidRPr="00FA224E" w:rsidRDefault="00A24755">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Uvádzame zoznam školiteľov jestvujúcich doktorandských programov, ktoré sa spájajú do nového doktorandského programu umenovedné štúdiá</w:t>
      </w:r>
      <w:r w:rsidR="000F7B23" w:rsidRPr="00FA224E">
        <w:rPr>
          <w:rFonts w:ascii="Times New Roman" w:hAnsi="Times New Roman" w:cs="Times New Roman"/>
          <w:bCs/>
          <w:sz w:val="24"/>
          <w:szCs w:val="24"/>
        </w:rPr>
        <w:t>.</w:t>
      </w:r>
    </w:p>
    <w:p w14:paraId="69B8BE7D" w14:textId="6CB25AA5" w:rsidR="008256A2" w:rsidRPr="00FA224E" w:rsidRDefault="0061492E">
      <w:pPr>
        <w:pStyle w:val="Odsekzoznamu"/>
        <w:autoSpaceDE w:val="0"/>
        <w:autoSpaceDN w:val="0"/>
        <w:adjustRightInd w:val="0"/>
        <w:spacing w:after="0" w:line="240" w:lineRule="auto"/>
        <w:ind w:left="360"/>
        <w:rPr>
          <w:rStyle w:val="Hypertextovprepojenie"/>
          <w:rFonts w:ascii="Times New Roman" w:eastAsia="Times New Roman" w:hAnsi="Times New Roman" w:cs="Times New Roman"/>
          <w:bCs/>
          <w:iCs/>
          <w:color w:val="auto"/>
          <w:sz w:val="24"/>
          <w:szCs w:val="24"/>
          <w:u w:val="none"/>
          <w:lang w:eastAsia="sk-SK"/>
        </w:rPr>
      </w:pPr>
      <w:r w:rsidRPr="00FA224E">
        <w:rPr>
          <w:rFonts w:ascii="Times New Roman" w:hAnsi="Times New Roman" w:cs="Times New Roman"/>
          <w:b/>
          <w:bCs/>
          <w:sz w:val="24"/>
          <w:szCs w:val="24"/>
        </w:rPr>
        <w:lastRenderedPageBreak/>
        <w:t>D</w:t>
      </w:r>
      <w:r w:rsidR="008256A2" w:rsidRPr="00FA224E">
        <w:rPr>
          <w:rFonts w:ascii="Times New Roman" w:hAnsi="Times New Roman" w:cs="Times New Roman"/>
          <w:b/>
          <w:bCs/>
          <w:sz w:val="24"/>
          <w:szCs w:val="24"/>
        </w:rPr>
        <w:t>oc. PhDr. Michal Babiak, CSc.</w:t>
      </w:r>
      <w:r w:rsidR="008256A2" w:rsidRPr="00FA224E">
        <w:rPr>
          <w:rFonts w:ascii="Times New Roman" w:hAnsi="Times New Roman" w:cs="Times New Roman"/>
          <w:bCs/>
          <w:sz w:val="24"/>
          <w:szCs w:val="24"/>
        </w:rPr>
        <w:t xml:space="preserve"> (</w:t>
      </w:r>
      <w:hyperlink r:id="rId30" w:history="1">
        <w:r w:rsidR="008256A2" w:rsidRPr="00FA224E">
          <w:rPr>
            <w:rStyle w:val="Hypertextovprepojenie"/>
            <w:rFonts w:ascii="Times New Roman" w:eastAsia="Times New Roman" w:hAnsi="Times New Roman" w:cs="Times New Roman"/>
            <w:bCs/>
            <w:iCs/>
            <w:color w:val="auto"/>
            <w:sz w:val="24"/>
            <w:szCs w:val="24"/>
            <w:u w:val="none"/>
            <w:lang w:eastAsia="sk-SK"/>
          </w:rPr>
          <w:t>michal.babiak@uniba.sk</w:t>
        </w:r>
      </w:hyperlink>
      <w:r w:rsidR="008256A2" w:rsidRPr="00FA224E">
        <w:rPr>
          <w:rStyle w:val="Hypertextovprepojenie"/>
          <w:rFonts w:ascii="Times New Roman" w:eastAsia="Times New Roman" w:hAnsi="Times New Roman" w:cs="Times New Roman"/>
          <w:bCs/>
          <w:iCs/>
          <w:color w:val="auto"/>
          <w:sz w:val="24"/>
          <w:szCs w:val="24"/>
          <w:u w:val="none"/>
          <w:lang w:eastAsia="sk-SK"/>
        </w:rPr>
        <w:t xml:space="preserve">): </w:t>
      </w:r>
      <w:r w:rsidR="008256A2" w:rsidRPr="00FA224E">
        <w:rPr>
          <w:rFonts w:ascii="Times New Roman" w:eastAsia="Times New Roman" w:hAnsi="Times New Roman" w:cs="Times New Roman"/>
          <w:iCs/>
          <w:sz w:val="24"/>
          <w:szCs w:val="24"/>
          <w:lang w:eastAsia="sk-SK"/>
        </w:rPr>
        <w:t>Estetika a poetika „In Yer Face“ drámy (Sofia Skokanová)</w:t>
      </w:r>
    </w:p>
    <w:p w14:paraId="46286F48" w14:textId="63340C3B" w:rsidR="00CD51F9" w:rsidRPr="00FA224E" w:rsidRDefault="0061492E" w:rsidP="00E86ABA">
      <w:pPr>
        <w:pStyle w:val="Odsekzoznamu"/>
        <w:spacing w:after="0" w:line="240" w:lineRule="auto"/>
        <w:ind w:left="360"/>
        <w:rPr>
          <w:rFonts w:ascii="Times New Roman" w:eastAsia="Times New Roman" w:hAnsi="Times New Roman" w:cs="Times New Roman"/>
          <w:iCs/>
          <w:sz w:val="24"/>
          <w:szCs w:val="24"/>
          <w:lang w:eastAsia="sk-SK"/>
        </w:rPr>
      </w:pPr>
      <w:r w:rsidRPr="00FA224E">
        <w:rPr>
          <w:rFonts w:ascii="Times New Roman" w:hAnsi="Times New Roman" w:cs="Times New Roman"/>
          <w:b/>
          <w:bCs/>
          <w:sz w:val="24"/>
          <w:szCs w:val="24"/>
        </w:rPr>
        <w:t>D</w:t>
      </w:r>
      <w:r w:rsidR="0032764E" w:rsidRPr="00FA224E">
        <w:rPr>
          <w:rFonts w:ascii="Times New Roman" w:hAnsi="Times New Roman" w:cs="Times New Roman"/>
          <w:b/>
          <w:bCs/>
          <w:sz w:val="24"/>
          <w:szCs w:val="24"/>
        </w:rPr>
        <w:t>oc. PhDr. Jana Bartová, PhD.</w:t>
      </w:r>
      <w:r w:rsidR="0032764E" w:rsidRPr="00FA224E">
        <w:rPr>
          <w:rFonts w:ascii="Times New Roman" w:eastAsia="Times New Roman" w:hAnsi="Times New Roman" w:cs="Times New Roman"/>
          <w:bCs/>
          <w:iCs/>
          <w:sz w:val="24"/>
          <w:szCs w:val="24"/>
          <w:lang w:eastAsia="sk-SK"/>
        </w:rPr>
        <w:t xml:space="preserve"> </w:t>
      </w:r>
      <w:r w:rsidR="0032764E" w:rsidRPr="00FA224E">
        <w:rPr>
          <w:rFonts w:ascii="Times New Roman" w:eastAsia="Times New Roman" w:hAnsi="Times New Roman" w:cs="Times New Roman"/>
          <w:iCs/>
          <w:sz w:val="24"/>
          <w:szCs w:val="24"/>
          <w:lang w:eastAsia="sk-SK"/>
        </w:rPr>
        <w:t>(</w:t>
      </w:r>
      <w:hyperlink r:id="rId31" w:history="1">
        <w:r w:rsidR="0032764E" w:rsidRPr="00FA224E">
          <w:rPr>
            <w:rStyle w:val="Hypertextovprepojenie"/>
            <w:rFonts w:ascii="Times New Roman" w:hAnsi="Times New Roman" w:cs="Times New Roman"/>
            <w:color w:val="auto"/>
            <w:sz w:val="24"/>
            <w:szCs w:val="24"/>
            <w:u w:val="none"/>
            <w:shd w:val="clear" w:color="auto" w:fill="FFFFFF"/>
          </w:rPr>
          <w:t>jana.bartova@uniba.sk</w:t>
        </w:r>
      </w:hyperlink>
      <w:r w:rsidR="0032764E" w:rsidRPr="00FA224E">
        <w:rPr>
          <w:rStyle w:val="Hypertextovprepojenie"/>
          <w:rFonts w:ascii="Times New Roman" w:hAnsi="Times New Roman" w:cs="Times New Roman"/>
          <w:color w:val="auto"/>
          <w:sz w:val="24"/>
          <w:szCs w:val="24"/>
          <w:u w:val="none"/>
          <w:shd w:val="clear" w:color="auto" w:fill="FFFFFF"/>
        </w:rPr>
        <w:t>)</w:t>
      </w:r>
      <w:r w:rsidR="00CD51F9" w:rsidRPr="00FA224E">
        <w:rPr>
          <w:rFonts w:ascii="Times New Roman" w:eastAsia="Times New Roman" w:hAnsi="Times New Roman" w:cs="Times New Roman"/>
          <w:bCs/>
          <w:iCs/>
          <w:sz w:val="24"/>
          <w:szCs w:val="24"/>
          <w:lang w:eastAsia="sk-SK"/>
        </w:rPr>
        <w:t>:</w:t>
      </w:r>
      <w:r w:rsidR="00CD51F9" w:rsidRPr="00FA224E">
        <w:rPr>
          <w:rFonts w:ascii="Times New Roman" w:eastAsia="Times New Roman" w:hAnsi="Times New Roman" w:cs="Times New Roman"/>
          <w:iCs/>
          <w:sz w:val="24"/>
          <w:szCs w:val="24"/>
          <w:lang w:eastAsia="sk-SK"/>
        </w:rPr>
        <w:t xml:space="preserve"> Sólové duchovné koncerty Samuela Capricorna (Patrik Sabo)</w:t>
      </w:r>
      <w:r w:rsidR="0032764E" w:rsidRPr="00FA224E">
        <w:rPr>
          <w:rFonts w:ascii="Times New Roman" w:eastAsia="Times New Roman" w:hAnsi="Times New Roman" w:cs="Times New Roman"/>
          <w:iCs/>
          <w:sz w:val="24"/>
          <w:szCs w:val="24"/>
          <w:lang w:eastAsia="sk-SK"/>
        </w:rPr>
        <w:t>;</w:t>
      </w:r>
      <w:r w:rsidR="00AA099E" w:rsidRPr="00FA224E">
        <w:rPr>
          <w:rFonts w:ascii="Times New Roman" w:eastAsia="Times New Roman" w:hAnsi="Times New Roman" w:cs="Times New Roman"/>
          <w:iCs/>
          <w:sz w:val="24"/>
          <w:szCs w:val="24"/>
          <w:lang w:eastAsia="sk-SK"/>
        </w:rPr>
        <w:t xml:space="preserve"> </w:t>
      </w:r>
      <w:r w:rsidR="00AA099E" w:rsidRPr="00FA224E">
        <w:rPr>
          <w:rFonts w:ascii="Times New Roman" w:eastAsia="Times New Roman" w:hAnsi="Times New Roman" w:cs="Times New Roman"/>
          <w:bCs/>
          <w:iCs/>
          <w:sz w:val="24"/>
          <w:szCs w:val="24"/>
          <w:lang w:eastAsia="sk-SK"/>
        </w:rPr>
        <w:t>Franz Schollnast – hudobný nástrojár a vynálezca (Peter Jantoščiak); Možnosti múzejnej pedagogiky v hudobnom vzdelávaní (Lucia Fojtíková)</w:t>
      </w:r>
    </w:p>
    <w:p w14:paraId="20F5B185" w14:textId="7F057169" w:rsidR="00873864" w:rsidRPr="00FA224E" w:rsidRDefault="0061492E" w:rsidP="00E86ABA">
      <w:pPr>
        <w:pStyle w:val="Odsekzoznamu"/>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
          <w:bCs/>
          <w:iCs/>
          <w:sz w:val="24"/>
          <w:szCs w:val="24"/>
          <w:lang w:eastAsia="sk-SK"/>
        </w:rPr>
        <w:t>P</w:t>
      </w:r>
      <w:r w:rsidR="00873864" w:rsidRPr="00FA224E">
        <w:rPr>
          <w:rFonts w:ascii="Times New Roman" w:eastAsia="Times New Roman" w:hAnsi="Times New Roman" w:cs="Times New Roman"/>
          <w:b/>
          <w:bCs/>
          <w:iCs/>
          <w:sz w:val="24"/>
          <w:szCs w:val="24"/>
          <w:lang w:eastAsia="sk-SK"/>
        </w:rPr>
        <w:t xml:space="preserve">rof. PhDr. Eva Ferková, PhD. </w:t>
      </w:r>
      <w:r w:rsidR="00873864" w:rsidRPr="00FA224E">
        <w:rPr>
          <w:rFonts w:ascii="Times New Roman" w:eastAsia="Times New Roman" w:hAnsi="Times New Roman" w:cs="Times New Roman"/>
          <w:iCs/>
          <w:sz w:val="24"/>
          <w:szCs w:val="24"/>
          <w:lang w:eastAsia="sk-SK"/>
        </w:rPr>
        <w:t>(</w:t>
      </w:r>
      <w:r w:rsidR="00AD1078" w:rsidRPr="00FA224E">
        <w:rPr>
          <w:iCs/>
        </w:rPr>
        <w:t>eva.ferkova@savba.sk)</w:t>
      </w:r>
      <w:r w:rsidR="00873864" w:rsidRPr="00FA224E">
        <w:rPr>
          <w:rFonts w:ascii="Times New Roman" w:eastAsia="Times New Roman" w:hAnsi="Times New Roman" w:cs="Times New Roman"/>
          <w:iCs/>
          <w:sz w:val="24"/>
          <w:szCs w:val="24"/>
          <w:lang w:eastAsia="sk-SK"/>
        </w:rPr>
        <w:t>:</w:t>
      </w:r>
      <w:r w:rsidR="00873864" w:rsidRPr="00FA224E">
        <w:rPr>
          <w:rFonts w:ascii="Times New Roman" w:eastAsia="Times New Roman" w:hAnsi="Times New Roman" w:cs="Times New Roman"/>
          <w:bCs/>
          <w:iCs/>
          <w:sz w:val="24"/>
          <w:szCs w:val="24"/>
          <w:lang w:eastAsia="sk-SK"/>
        </w:rPr>
        <w:t xml:space="preserve"> </w:t>
      </w:r>
      <w:r w:rsidR="00873864" w:rsidRPr="00FA224E">
        <w:rPr>
          <w:rFonts w:ascii="Times New Roman" w:eastAsia="Times New Roman" w:hAnsi="Times New Roman" w:cs="Times New Roman"/>
          <w:iCs/>
          <w:sz w:val="24"/>
          <w:szCs w:val="24"/>
          <w:lang w:eastAsia="sk-SK"/>
        </w:rPr>
        <w:t>Theoretical Approaches to European Music Harmony of the 20th Century (Marián Štúň)</w:t>
      </w:r>
      <w:r w:rsidR="00873864" w:rsidRPr="00FA224E" w:rsidDel="00873864">
        <w:rPr>
          <w:rFonts w:ascii="Times New Roman" w:eastAsia="Times New Roman" w:hAnsi="Times New Roman" w:cs="Times New Roman"/>
          <w:iCs/>
          <w:sz w:val="24"/>
          <w:szCs w:val="24"/>
          <w:lang w:eastAsia="sk-SK"/>
        </w:rPr>
        <w:t xml:space="preserve"> </w:t>
      </w:r>
    </w:p>
    <w:p w14:paraId="27DC64B3" w14:textId="323C40D4" w:rsidR="008256A2" w:rsidRPr="00FA224E" w:rsidRDefault="0061492E" w:rsidP="00E86ABA">
      <w:pPr>
        <w:pStyle w:val="Odsekzoznamu"/>
        <w:spacing w:after="0" w:line="240" w:lineRule="auto"/>
        <w:ind w:left="360"/>
        <w:rPr>
          <w:rFonts w:ascii="Times New Roman" w:eastAsia="Times New Roman" w:hAnsi="Times New Roman" w:cs="Times New Roman"/>
          <w:iCs/>
          <w:sz w:val="24"/>
          <w:szCs w:val="24"/>
          <w:lang w:eastAsia="sk-SK"/>
        </w:rPr>
      </w:pPr>
      <w:r w:rsidRPr="00FA224E">
        <w:rPr>
          <w:rFonts w:ascii="Times New Roman" w:hAnsi="Times New Roman" w:cs="Times New Roman"/>
          <w:b/>
          <w:bCs/>
          <w:sz w:val="24"/>
          <w:szCs w:val="24"/>
        </w:rPr>
        <w:t>D</w:t>
      </w:r>
      <w:r w:rsidR="008256A2" w:rsidRPr="00FA224E">
        <w:rPr>
          <w:rFonts w:ascii="Times New Roman" w:hAnsi="Times New Roman" w:cs="Times New Roman"/>
          <w:b/>
          <w:bCs/>
          <w:sz w:val="24"/>
          <w:szCs w:val="24"/>
        </w:rPr>
        <w:t xml:space="preserve">oc. Mgr. Juraj Hamar, CSc. </w:t>
      </w:r>
      <w:r w:rsidR="008256A2" w:rsidRPr="00FA224E">
        <w:rPr>
          <w:rFonts w:ascii="Times New Roman" w:hAnsi="Times New Roman" w:cs="Times New Roman"/>
          <w:bCs/>
          <w:sz w:val="24"/>
          <w:szCs w:val="24"/>
        </w:rPr>
        <w:t>(</w:t>
      </w:r>
      <w:hyperlink r:id="rId32" w:history="1">
        <w:r w:rsidR="008256A2" w:rsidRPr="00FA224E">
          <w:rPr>
            <w:rStyle w:val="Hypertextovprepojenie"/>
            <w:rFonts w:ascii="Times New Roman" w:eastAsia="Times New Roman" w:hAnsi="Times New Roman" w:cs="Times New Roman"/>
            <w:bCs/>
            <w:iCs/>
            <w:color w:val="auto"/>
            <w:sz w:val="24"/>
            <w:szCs w:val="24"/>
            <w:u w:val="none"/>
            <w:lang w:eastAsia="sk-SK"/>
          </w:rPr>
          <w:t>juraj.hamar@uniba.sk</w:t>
        </w:r>
      </w:hyperlink>
      <w:r w:rsidR="008256A2" w:rsidRPr="00FA224E">
        <w:rPr>
          <w:rStyle w:val="Hypertextovprepojenie"/>
          <w:rFonts w:ascii="Times New Roman" w:eastAsia="Times New Roman" w:hAnsi="Times New Roman" w:cs="Times New Roman"/>
          <w:bCs/>
          <w:iCs/>
          <w:color w:val="auto"/>
          <w:sz w:val="24"/>
          <w:szCs w:val="24"/>
          <w:u w:val="none"/>
          <w:lang w:eastAsia="sk-SK"/>
        </w:rPr>
        <w:t>)</w:t>
      </w:r>
      <w:r w:rsidR="008256A2" w:rsidRPr="00FA224E">
        <w:rPr>
          <w:rFonts w:ascii="Times New Roman" w:eastAsia="Times New Roman" w:hAnsi="Times New Roman" w:cs="Times New Roman"/>
          <w:bCs/>
          <w:iCs/>
          <w:sz w:val="24"/>
          <w:szCs w:val="24"/>
          <w:lang w:eastAsia="sk-SK"/>
        </w:rPr>
        <w:t xml:space="preserve">: </w:t>
      </w:r>
      <w:r w:rsidR="008256A2" w:rsidRPr="00FA224E">
        <w:rPr>
          <w:rFonts w:ascii="Times New Roman" w:eastAsia="Times New Roman" w:hAnsi="Times New Roman" w:cs="Times New Roman"/>
          <w:iCs/>
          <w:sz w:val="24"/>
          <w:szCs w:val="24"/>
          <w:lang w:eastAsia="sk-SK"/>
        </w:rPr>
        <w:t>Vybrané aspekty estetiky nových médií (Viktória Oroszová)</w:t>
      </w:r>
    </w:p>
    <w:p w14:paraId="1D7F2AA5" w14:textId="05A878D4" w:rsidR="00D97395" w:rsidRPr="00FA224E" w:rsidRDefault="0061492E">
      <w:pPr>
        <w:pStyle w:val="Odsekzoznamu"/>
        <w:spacing w:after="0" w:line="240" w:lineRule="auto"/>
        <w:ind w:left="360"/>
        <w:rPr>
          <w:rFonts w:ascii="Times New Roman" w:eastAsia="Times New Roman" w:hAnsi="Times New Roman" w:cs="Times New Roman"/>
          <w:sz w:val="24"/>
          <w:szCs w:val="24"/>
          <w:lang w:eastAsia="sk-SK"/>
        </w:rPr>
      </w:pPr>
      <w:r w:rsidRPr="00FA224E">
        <w:rPr>
          <w:rFonts w:ascii="Times New Roman" w:hAnsi="Times New Roman" w:cs="Times New Roman"/>
          <w:b/>
          <w:bCs/>
          <w:sz w:val="24"/>
          <w:szCs w:val="24"/>
        </w:rPr>
        <w:t>P</w:t>
      </w:r>
      <w:r w:rsidR="0032764E" w:rsidRPr="00FA224E">
        <w:rPr>
          <w:rFonts w:ascii="Times New Roman" w:hAnsi="Times New Roman" w:cs="Times New Roman"/>
          <w:b/>
          <w:bCs/>
          <w:sz w:val="24"/>
          <w:szCs w:val="24"/>
        </w:rPr>
        <w:t>rof. PhDr. Marta Hulková, CSc.</w:t>
      </w:r>
      <w:r w:rsidR="0032764E" w:rsidRPr="00FA224E">
        <w:rPr>
          <w:rFonts w:ascii="Times New Roman" w:hAnsi="Times New Roman" w:cs="Times New Roman"/>
          <w:bCs/>
          <w:sz w:val="24"/>
          <w:szCs w:val="24"/>
        </w:rPr>
        <w:t xml:space="preserve"> (</w:t>
      </w:r>
      <w:hyperlink r:id="rId33" w:history="1">
        <w:r w:rsidR="0032764E" w:rsidRPr="00FA224E">
          <w:rPr>
            <w:rStyle w:val="Hypertextovprepojenie"/>
            <w:rFonts w:ascii="Times New Roman" w:hAnsi="Times New Roman" w:cs="Times New Roman"/>
            <w:color w:val="auto"/>
            <w:sz w:val="24"/>
            <w:szCs w:val="24"/>
            <w:u w:val="none"/>
            <w:shd w:val="clear" w:color="auto" w:fill="FFFFFF"/>
          </w:rPr>
          <w:t>marta.hulkova@uniba.sk</w:t>
        </w:r>
      </w:hyperlink>
      <w:r w:rsidR="0032764E" w:rsidRPr="00FA224E">
        <w:rPr>
          <w:rStyle w:val="Hypertextovprepojenie"/>
          <w:rFonts w:ascii="Times New Roman" w:hAnsi="Times New Roman" w:cs="Times New Roman"/>
          <w:color w:val="auto"/>
          <w:sz w:val="24"/>
          <w:szCs w:val="24"/>
          <w:u w:val="none"/>
          <w:shd w:val="clear" w:color="auto" w:fill="FFFFFF"/>
        </w:rPr>
        <w:t>)</w:t>
      </w:r>
      <w:r w:rsidR="00D97395" w:rsidRPr="00FA224E">
        <w:rPr>
          <w:rFonts w:ascii="Times New Roman" w:eastAsia="Times New Roman" w:hAnsi="Times New Roman" w:cs="Times New Roman"/>
          <w:bCs/>
          <w:iCs/>
          <w:sz w:val="24"/>
          <w:szCs w:val="24"/>
          <w:lang w:eastAsia="sk-SK"/>
        </w:rPr>
        <w:t xml:space="preserve">: </w:t>
      </w:r>
      <w:r w:rsidR="00D97395" w:rsidRPr="00FA224E">
        <w:rPr>
          <w:rFonts w:ascii="Times New Roman" w:eastAsia="Times New Roman" w:hAnsi="Times New Roman" w:cs="Times New Roman"/>
          <w:sz w:val="24"/>
          <w:szCs w:val="24"/>
          <w:lang w:eastAsia="sk-SK"/>
        </w:rPr>
        <w:t>Evanjelické spevníky na území Slovenska v 17. storočí (Adriana Grešová)</w:t>
      </w:r>
      <w:r w:rsidR="0032764E" w:rsidRPr="00FA224E">
        <w:rPr>
          <w:rFonts w:ascii="Times New Roman" w:eastAsia="Times New Roman" w:hAnsi="Times New Roman" w:cs="Times New Roman"/>
          <w:sz w:val="24"/>
          <w:szCs w:val="24"/>
          <w:lang w:eastAsia="sk-SK"/>
        </w:rPr>
        <w:t>;</w:t>
      </w:r>
      <w:r w:rsidR="00AA099E" w:rsidRPr="00FA224E">
        <w:rPr>
          <w:rFonts w:ascii="Times New Roman" w:eastAsia="Times New Roman" w:hAnsi="Times New Roman" w:cs="Times New Roman"/>
          <w:sz w:val="24"/>
          <w:szCs w:val="24"/>
          <w:lang w:eastAsia="sk-SK"/>
        </w:rPr>
        <w:t xml:space="preserve"> </w:t>
      </w:r>
      <w:r w:rsidR="00AA099E" w:rsidRPr="00FA224E">
        <w:rPr>
          <w:rFonts w:ascii="Times New Roman" w:eastAsia="Times New Roman" w:hAnsi="Times New Roman" w:cs="Times New Roman"/>
          <w:bCs/>
          <w:iCs/>
          <w:sz w:val="24"/>
          <w:szCs w:val="24"/>
          <w:lang w:eastAsia="sk-SK"/>
        </w:rPr>
        <w:t>Hudba v katedrále sv. Emeráma v Nitre na prelome 18. storočia (Magdaléna Stýblová)</w:t>
      </w:r>
      <w:r w:rsidR="008256A2" w:rsidRPr="00FA224E">
        <w:rPr>
          <w:rFonts w:ascii="Times New Roman" w:eastAsia="Times New Roman" w:hAnsi="Times New Roman" w:cs="Times New Roman"/>
          <w:bCs/>
          <w:iCs/>
          <w:sz w:val="24"/>
          <w:szCs w:val="24"/>
          <w:lang w:eastAsia="sk-SK"/>
        </w:rPr>
        <w:t>; Operné spoločnosti v období hudobného klasicizmu na území Slovenska (Jana Kubáň); Pašiová tvorba na území Slovenska v prvej polovici 18. storočia (Richard Tamáš); Postavenie hudby v liturgii evanjelických služieb Božích od 16. storočia do súčasnosti (Eva Kolesárová)</w:t>
      </w:r>
    </w:p>
    <w:p w14:paraId="7F99826A" w14:textId="7C7DF279" w:rsidR="00D97395" w:rsidRPr="00FA224E" w:rsidRDefault="0061492E">
      <w:pPr>
        <w:pStyle w:val="Odsekzoznamu"/>
        <w:spacing w:after="0" w:line="240" w:lineRule="auto"/>
        <w:ind w:left="360"/>
        <w:rPr>
          <w:rFonts w:ascii="Times New Roman" w:hAnsi="Times New Roman" w:cs="Times New Roman"/>
          <w:sz w:val="24"/>
          <w:szCs w:val="24"/>
          <w:shd w:val="clear" w:color="auto" w:fill="FFFFFF"/>
        </w:rPr>
      </w:pPr>
      <w:r w:rsidRPr="00FA224E">
        <w:rPr>
          <w:rFonts w:ascii="Times New Roman" w:hAnsi="Times New Roman" w:cs="Times New Roman"/>
          <w:b/>
          <w:bCs/>
          <w:sz w:val="24"/>
          <w:szCs w:val="24"/>
        </w:rPr>
        <w:t>P</w:t>
      </w:r>
      <w:r w:rsidR="0032764E" w:rsidRPr="00FA224E">
        <w:rPr>
          <w:rFonts w:ascii="Times New Roman" w:hAnsi="Times New Roman" w:cs="Times New Roman"/>
          <w:b/>
          <w:bCs/>
          <w:sz w:val="24"/>
          <w:szCs w:val="24"/>
        </w:rPr>
        <w:t>rof. Mgr. Iveta Kajanová, CSc.</w:t>
      </w:r>
      <w:r w:rsidR="0032764E" w:rsidRPr="00FA224E">
        <w:rPr>
          <w:rFonts w:ascii="Times New Roman" w:hAnsi="Times New Roman" w:cs="Times New Roman"/>
          <w:bCs/>
          <w:sz w:val="24"/>
          <w:szCs w:val="24"/>
        </w:rPr>
        <w:t xml:space="preserve"> (yvetta.kajanova@uniba.sk)</w:t>
      </w:r>
      <w:r w:rsidR="000B2CC0" w:rsidRPr="00FA224E">
        <w:rPr>
          <w:rFonts w:ascii="Times New Roman" w:eastAsia="Times New Roman" w:hAnsi="Times New Roman" w:cs="Times New Roman"/>
          <w:bCs/>
          <w:iCs/>
          <w:sz w:val="24"/>
          <w:szCs w:val="24"/>
          <w:lang w:eastAsia="sk-SK"/>
        </w:rPr>
        <w:t xml:space="preserve">: </w:t>
      </w:r>
      <w:r w:rsidR="000B2CC0" w:rsidRPr="00FA224E">
        <w:rPr>
          <w:rFonts w:ascii="Times New Roman" w:eastAsia="Times New Roman" w:hAnsi="Times New Roman" w:cs="Times New Roman"/>
          <w:iCs/>
          <w:sz w:val="24"/>
          <w:szCs w:val="24"/>
          <w:lang w:eastAsia="sk-SK"/>
        </w:rPr>
        <w:t>Kompozícia v slovenskom jazze, historické a teoretické aspekty (Peter Dobšinský</w:t>
      </w:r>
      <w:r w:rsidR="0032764E" w:rsidRPr="00FA224E">
        <w:rPr>
          <w:rFonts w:ascii="Times New Roman" w:eastAsia="Times New Roman" w:hAnsi="Times New Roman" w:cs="Times New Roman"/>
          <w:iCs/>
          <w:sz w:val="24"/>
          <w:szCs w:val="24"/>
          <w:lang w:eastAsia="sk-SK"/>
        </w:rPr>
        <w:t>)</w:t>
      </w:r>
    </w:p>
    <w:p w14:paraId="264B9688" w14:textId="72F44B2F" w:rsidR="008256A2" w:rsidRPr="00FA224E" w:rsidRDefault="0061492E" w:rsidP="00E86ABA">
      <w:pPr>
        <w:pStyle w:val="Odsekzoznamu"/>
        <w:spacing w:after="0" w:line="240" w:lineRule="auto"/>
        <w:ind w:left="360"/>
        <w:rPr>
          <w:rFonts w:ascii="Times New Roman" w:hAnsi="Times New Roman" w:cs="Times New Roman"/>
          <w:iCs/>
          <w:sz w:val="24"/>
          <w:szCs w:val="24"/>
        </w:rPr>
      </w:pPr>
      <w:r w:rsidRPr="00FA224E">
        <w:rPr>
          <w:rFonts w:ascii="Times New Roman" w:hAnsi="Times New Roman" w:cs="Times New Roman"/>
          <w:b/>
          <w:bCs/>
          <w:sz w:val="24"/>
          <w:szCs w:val="24"/>
        </w:rPr>
        <w:t>P</w:t>
      </w:r>
      <w:r w:rsidR="00AA099E" w:rsidRPr="00FA224E">
        <w:rPr>
          <w:rFonts w:ascii="Times New Roman" w:hAnsi="Times New Roman" w:cs="Times New Roman"/>
          <w:b/>
          <w:bCs/>
          <w:sz w:val="24"/>
          <w:szCs w:val="24"/>
        </w:rPr>
        <w:t>rof. PhDr. Peter Michalovič, CSc.</w:t>
      </w:r>
      <w:r w:rsidR="00AA099E" w:rsidRPr="00FA224E">
        <w:rPr>
          <w:rFonts w:ascii="Times New Roman" w:hAnsi="Times New Roman" w:cs="Times New Roman"/>
          <w:bCs/>
          <w:sz w:val="24"/>
          <w:szCs w:val="24"/>
        </w:rPr>
        <w:t xml:space="preserve"> (</w:t>
      </w:r>
      <w:r w:rsidR="00AA099E" w:rsidRPr="00FA224E">
        <w:rPr>
          <w:rFonts w:ascii="Times New Roman" w:eastAsia="Times New Roman" w:hAnsi="Times New Roman" w:cs="Times New Roman"/>
          <w:iCs/>
          <w:sz w:val="24"/>
          <w:szCs w:val="24"/>
          <w:lang w:eastAsia="sk-SK"/>
        </w:rPr>
        <w:t>peter.michalovic@uniba.sk</w:t>
      </w:r>
      <w:r w:rsidR="00AA099E" w:rsidRPr="00FA224E">
        <w:rPr>
          <w:rFonts w:ascii="Times New Roman" w:hAnsi="Times New Roman" w:cs="Times New Roman"/>
          <w:bCs/>
          <w:sz w:val="24"/>
          <w:szCs w:val="24"/>
        </w:rPr>
        <w:t>)</w:t>
      </w:r>
      <w:r w:rsidR="00B93235" w:rsidRPr="00FA224E">
        <w:rPr>
          <w:rFonts w:ascii="Times New Roman" w:eastAsia="Times New Roman" w:hAnsi="Times New Roman" w:cs="Times New Roman"/>
          <w:bCs/>
          <w:iCs/>
          <w:sz w:val="24"/>
          <w:szCs w:val="24"/>
          <w:lang w:eastAsia="sk-SK"/>
        </w:rPr>
        <w:t xml:space="preserve">: </w:t>
      </w:r>
      <w:r w:rsidR="00986522" w:rsidRPr="00FA224E">
        <w:rPr>
          <w:rFonts w:ascii="Times New Roman" w:eastAsia="Times New Roman" w:hAnsi="Times New Roman" w:cs="Times New Roman"/>
          <w:iCs/>
          <w:sz w:val="24"/>
          <w:szCs w:val="24"/>
          <w:lang w:eastAsia="sk-SK"/>
        </w:rPr>
        <w:t>Autorský film ako problém estetiky</w:t>
      </w:r>
      <w:r w:rsidR="00B93235" w:rsidRPr="00FA224E">
        <w:rPr>
          <w:rFonts w:ascii="Times New Roman" w:eastAsia="Times New Roman" w:hAnsi="Times New Roman" w:cs="Times New Roman"/>
          <w:iCs/>
          <w:sz w:val="24"/>
          <w:szCs w:val="24"/>
          <w:lang w:eastAsia="sk-SK"/>
        </w:rPr>
        <w:t xml:space="preserve"> (Tomáš Kičina)</w:t>
      </w:r>
      <w:r w:rsidR="00AA099E" w:rsidRPr="00FA224E">
        <w:rPr>
          <w:rFonts w:ascii="Times New Roman" w:eastAsia="Times New Roman" w:hAnsi="Times New Roman" w:cs="Times New Roman"/>
          <w:iCs/>
          <w:sz w:val="24"/>
          <w:szCs w:val="24"/>
          <w:lang w:eastAsia="sk-SK"/>
        </w:rPr>
        <w:t>;</w:t>
      </w:r>
      <w:r w:rsidR="008256A2" w:rsidRPr="00FA224E">
        <w:rPr>
          <w:rFonts w:ascii="Times New Roman" w:eastAsia="Times New Roman" w:hAnsi="Times New Roman" w:cs="Times New Roman"/>
          <w:iCs/>
          <w:sz w:val="24"/>
          <w:szCs w:val="24"/>
          <w:lang w:eastAsia="sk-SK"/>
        </w:rPr>
        <w:t xml:space="preserve"> Estetika filmového času (Radka Glajšková); </w:t>
      </w:r>
      <w:r w:rsidR="008256A2" w:rsidRPr="00FA224E">
        <w:rPr>
          <w:rFonts w:ascii="Times New Roman" w:hAnsi="Times New Roman" w:cs="Times New Roman"/>
          <w:iCs/>
          <w:sz w:val="24"/>
          <w:szCs w:val="24"/>
        </w:rPr>
        <w:t>Vplyv japonského umenia na estetiku filmu (Monika Honda)</w:t>
      </w:r>
    </w:p>
    <w:p w14:paraId="72EE53F6" w14:textId="5B30E848" w:rsidR="00873864" w:rsidRPr="00FA224E" w:rsidRDefault="0061492E" w:rsidP="00E86ABA">
      <w:pPr>
        <w:pStyle w:val="Odsekzoznamu"/>
        <w:spacing w:after="0" w:line="240" w:lineRule="auto"/>
        <w:ind w:left="360"/>
        <w:rPr>
          <w:rFonts w:ascii="Times New Roman" w:eastAsia="Times New Roman" w:hAnsi="Times New Roman" w:cs="Times New Roman"/>
          <w:iCs/>
          <w:sz w:val="24"/>
          <w:szCs w:val="24"/>
          <w:lang w:eastAsia="sk-SK"/>
        </w:rPr>
      </w:pPr>
      <w:r w:rsidRPr="00FA224E">
        <w:rPr>
          <w:rFonts w:ascii="Times New Roman" w:eastAsia="Times New Roman" w:hAnsi="Times New Roman" w:cs="Times New Roman"/>
          <w:b/>
          <w:bCs/>
          <w:iCs/>
          <w:sz w:val="24"/>
          <w:szCs w:val="24"/>
          <w:lang w:eastAsia="sk-SK"/>
        </w:rPr>
        <w:t>D</w:t>
      </w:r>
      <w:r w:rsidR="00873864" w:rsidRPr="00FA224E">
        <w:rPr>
          <w:rFonts w:ascii="Times New Roman" w:eastAsia="Times New Roman" w:hAnsi="Times New Roman" w:cs="Times New Roman"/>
          <w:b/>
          <w:bCs/>
          <w:iCs/>
          <w:sz w:val="24"/>
          <w:szCs w:val="24"/>
          <w:lang w:eastAsia="sk-SK"/>
        </w:rPr>
        <w:t>oc. PhDr. Hana Urbancová, DrSc.</w:t>
      </w:r>
      <w:r w:rsidR="00873864" w:rsidRPr="00FA224E">
        <w:rPr>
          <w:rFonts w:ascii="Times New Roman" w:eastAsia="Times New Roman" w:hAnsi="Times New Roman" w:cs="Times New Roman"/>
          <w:bCs/>
          <w:iCs/>
          <w:sz w:val="24"/>
          <w:szCs w:val="24"/>
          <w:lang w:eastAsia="sk-SK"/>
        </w:rPr>
        <w:t xml:space="preserve"> (</w:t>
      </w:r>
      <w:hyperlink r:id="rId34" w:history="1">
        <w:r w:rsidR="00873864" w:rsidRPr="00FA224E">
          <w:rPr>
            <w:rStyle w:val="Hypertextovprepojenie"/>
            <w:rFonts w:ascii="Times New Roman" w:eastAsia="Times New Roman" w:hAnsi="Times New Roman" w:cs="Times New Roman"/>
            <w:color w:val="auto"/>
            <w:sz w:val="24"/>
            <w:szCs w:val="24"/>
            <w:lang w:eastAsia="sk-SK"/>
          </w:rPr>
          <w:t>hana.urbancova@savba.sk</w:t>
        </w:r>
      </w:hyperlink>
      <w:r w:rsidR="00873864" w:rsidRPr="00FA224E">
        <w:rPr>
          <w:rFonts w:ascii="Times New Roman" w:eastAsia="Times New Roman" w:hAnsi="Times New Roman" w:cs="Times New Roman"/>
          <w:bCs/>
          <w:iCs/>
          <w:sz w:val="24"/>
          <w:szCs w:val="24"/>
          <w:lang w:eastAsia="sk-SK"/>
        </w:rPr>
        <w:t>):</w:t>
      </w:r>
      <w:r w:rsidR="00873864" w:rsidRPr="00FA224E">
        <w:rPr>
          <w:rFonts w:ascii="Times New Roman" w:eastAsia="Times New Roman" w:hAnsi="Times New Roman" w:cs="Times New Roman"/>
          <w:iCs/>
          <w:sz w:val="24"/>
          <w:szCs w:val="24"/>
          <w:lang w:eastAsia="sk-SK"/>
        </w:rPr>
        <w:t xml:space="preserve"> Hudobnofolklórne inšpirácie v tvorbe slovenských skladateľov 20. storočia (Kristína Gotthardtová)</w:t>
      </w:r>
    </w:p>
    <w:p w14:paraId="45766CE4" w14:textId="14547116" w:rsidR="00873864" w:rsidRPr="00FA224E" w:rsidRDefault="00873864" w:rsidP="00E86ABA">
      <w:pPr>
        <w:pStyle w:val="Odsekzoznamu"/>
        <w:spacing w:after="0" w:line="240" w:lineRule="auto"/>
        <w:ind w:left="360"/>
        <w:rPr>
          <w:rFonts w:ascii="Times New Roman" w:hAnsi="Times New Roman" w:cs="Times New Roman"/>
          <w:sz w:val="24"/>
          <w:szCs w:val="24"/>
        </w:rPr>
      </w:pPr>
      <w:r w:rsidRPr="00FA224E">
        <w:rPr>
          <w:rFonts w:ascii="Times New Roman" w:eastAsia="Times New Roman" w:hAnsi="Times New Roman" w:cs="Times New Roman"/>
          <w:b/>
          <w:bCs/>
          <w:iCs/>
          <w:sz w:val="24"/>
          <w:szCs w:val="24"/>
          <w:lang w:eastAsia="sk-SK"/>
        </w:rPr>
        <w:t>PhDr. Eva Veselovská, PhD.</w:t>
      </w:r>
      <w:r w:rsidR="0061492E" w:rsidRPr="00FA224E">
        <w:rPr>
          <w:rFonts w:ascii="Times New Roman" w:eastAsia="Times New Roman" w:hAnsi="Times New Roman" w:cs="Times New Roman"/>
          <w:bCs/>
          <w:iCs/>
          <w:sz w:val="24"/>
          <w:szCs w:val="24"/>
          <w:lang w:eastAsia="sk-SK"/>
        </w:rPr>
        <w:t>, IIa</w:t>
      </w:r>
      <w:r w:rsidRPr="00FA224E">
        <w:rPr>
          <w:rFonts w:ascii="Times New Roman" w:eastAsia="Times New Roman" w:hAnsi="Times New Roman" w:cs="Times New Roman"/>
          <w:bCs/>
          <w:iCs/>
          <w:sz w:val="24"/>
          <w:szCs w:val="24"/>
          <w:lang w:eastAsia="sk-SK"/>
        </w:rPr>
        <w:t xml:space="preserve"> (</w:t>
      </w:r>
      <w:hyperlink r:id="rId35" w:history="1">
        <w:r w:rsidRPr="00FA224E">
          <w:rPr>
            <w:rStyle w:val="Hypertextovprepojenie"/>
            <w:rFonts w:ascii="Times New Roman" w:eastAsia="Times New Roman" w:hAnsi="Times New Roman" w:cs="Times New Roman"/>
            <w:color w:val="auto"/>
            <w:sz w:val="24"/>
            <w:szCs w:val="24"/>
            <w:lang w:eastAsia="sk-SK"/>
          </w:rPr>
          <w:t>eva.veselovska@savba.sk</w:t>
        </w:r>
      </w:hyperlink>
      <w:r w:rsidRPr="00FA224E">
        <w:rPr>
          <w:rFonts w:ascii="Times New Roman" w:eastAsia="Times New Roman" w:hAnsi="Times New Roman" w:cs="Times New Roman"/>
          <w:bCs/>
          <w:iCs/>
          <w:sz w:val="24"/>
          <w:szCs w:val="24"/>
          <w:lang w:eastAsia="sk-SK"/>
        </w:rPr>
        <w:t xml:space="preserve">): </w:t>
      </w:r>
      <w:r w:rsidRPr="00FA224E">
        <w:rPr>
          <w:rFonts w:ascii="Times New Roman" w:eastAsia="Times New Roman" w:hAnsi="Times New Roman" w:cs="Times New Roman"/>
          <w:iCs/>
          <w:sz w:val="24"/>
          <w:szCs w:val="24"/>
          <w:lang w:eastAsia="sk-SK"/>
        </w:rPr>
        <w:t xml:space="preserve">České prvky v stredovekej hudobnej kultúre Slovenska (Veronika Garajová); Žena v stredovekom hudobnom repertoári prameňov z územia Slovenska (Štefánia Demská); </w:t>
      </w:r>
      <w:r w:rsidRPr="00FA224E">
        <w:rPr>
          <w:rFonts w:ascii="Times New Roman" w:hAnsi="Times New Roman" w:cs="Times New Roman"/>
          <w:sz w:val="24"/>
          <w:szCs w:val="24"/>
          <w:shd w:val="clear" w:color="auto" w:fill="FFFFFF"/>
        </w:rPr>
        <w:t>Stredoveké latinské rukopisné zlomky v historických knižniciach na Slovensku (paleografická, kodikologická a muzikologická analýza) (Eduard Lazorík)</w:t>
      </w:r>
      <w:r w:rsidR="0061492E" w:rsidRPr="00FA224E" w:rsidDel="0061492E">
        <w:rPr>
          <w:rFonts w:ascii="Times New Roman" w:hAnsi="Times New Roman" w:cs="Times New Roman"/>
          <w:sz w:val="24"/>
          <w:szCs w:val="24"/>
          <w:shd w:val="clear" w:color="auto" w:fill="FFFFFF"/>
        </w:rPr>
        <w:t xml:space="preserve"> </w:t>
      </w:r>
    </w:p>
    <w:p w14:paraId="5EBE3CB5" w14:textId="0EE38515" w:rsidR="008256A2" w:rsidRPr="00FA224E" w:rsidRDefault="0061492E" w:rsidP="00E86ABA">
      <w:pPr>
        <w:pStyle w:val="Odsekzoznamu"/>
        <w:spacing w:after="0" w:line="240" w:lineRule="auto"/>
        <w:ind w:left="360"/>
        <w:rPr>
          <w:rFonts w:ascii="Times New Roman" w:eastAsia="Times New Roman" w:hAnsi="Times New Roman" w:cs="Times New Roman"/>
          <w:iCs/>
          <w:sz w:val="24"/>
          <w:szCs w:val="24"/>
          <w:lang w:eastAsia="sk-SK"/>
        </w:rPr>
      </w:pPr>
      <w:r w:rsidRPr="00FA224E">
        <w:rPr>
          <w:rFonts w:ascii="Times New Roman" w:hAnsi="Times New Roman" w:cs="Times New Roman"/>
          <w:b/>
          <w:bCs/>
          <w:sz w:val="24"/>
          <w:szCs w:val="24"/>
        </w:rPr>
        <w:t>D</w:t>
      </w:r>
      <w:r w:rsidR="008256A2" w:rsidRPr="00FA224E">
        <w:rPr>
          <w:rFonts w:ascii="Times New Roman" w:hAnsi="Times New Roman" w:cs="Times New Roman"/>
          <w:b/>
          <w:bCs/>
          <w:sz w:val="24"/>
          <w:szCs w:val="24"/>
        </w:rPr>
        <w:t>oc. Mgr. Vladimír Zvara, PhD.</w:t>
      </w:r>
      <w:r w:rsidR="008256A2" w:rsidRPr="00FA224E">
        <w:rPr>
          <w:rFonts w:ascii="Times New Roman" w:hAnsi="Times New Roman" w:cs="Times New Roman"/>
          <w:bCs/>
          <w:sz w:val="24"/>
          <w:szCs w:val="24"/>
        </w:rPr>
        <w:t xml:space="preserve"> (</w:t>
      </w:r>
      <w:hyperlink r:id="rId36" w:tooltip="vladimir.zvara@uniba.sk" w:history="1">
        <w:r w:rsidR="008256A2" w:rsidRPr="00FA224E">
          <w:rPr>
            <w:rStyle w:val="Hypertextovprepojenie"/>
            <w:rFonts w:ascii="Times New Roman" w:hAnsi="Times New Roman" w:cs="Times New Roman"/>
            <w:color w:val="auto"/>
            <w:sz w:val="24"/>
            <w:szCs w:val="24"/>
            <w:u w:val="none"/>
            <w:shd w:val="clear" w:color="auto" w:fill="FFFFFF"/>
          </w:rPr>
          <w:t>vladimir.zvara@uniba.sk</w:t>
        </w:r>
      </w:hyperlink>
      <w:r w:rsidR="008256A2" w:rsidRPr="00FA224E">
        <w:rPr>
          <w:rStyle w:val="Hypertextovprepojenie"/>
          <w:rFonts w:ascii="Times New Roman" w:hAnsi="Times New Roman" w:cs="Times New Roman"/>
          <w:color w:val="auto"/>
          <w:sz w:val="24"/>
          <w:szCs w:val="24"/>
          <w:u w:val="none"/>
          <w:shd w:val="clear" w:color="auto" w:fill="FFFFFF"/>
        </w:rPr>
        <w:t>)</w:t>
      </w:r>
      <w:r w:rsidR="008256A2" w:rsidRPr="00FA224E">
        <w:rPr>
          <w:rFonts w:ascii="Times New Roman" w:eastAsia="Times New Roman" w:hAnsi="Times New Roman" w:cs="Times New Roman"/>
          <w:bCs/>
          <w:iCs/>
          <w:sz w:val="24"/>
          <w:szCs w:val="24"/>
          <w:lang w:eastAsia="sk-SK"/>
        </w:rPr>
        <w:t>:</w:t>
      </w:r>
      <w:r w:rsidR="008256A2" w:rsidRPr="00FA224E">
        <w:rPr>
          <w:rFonts w:ascii="Times New Roman" w:eastAsia="Times New Roman" w:hAnsi="Times New Roman" w:cs="Times New Roman"/>
          <w:iCs/>
          <w:sz w:val="24"/>
          <w:szCs w:val="24"/>
          <w:lang w:eastAsia="sk-SK"/>
        </w:rPr>
        <w:t xml:space="preserve"> Zobrazenia vody v hudbe (Tabita Sara Elijaš); Muzikoterapia u detí so znevýhodnením (Jana Halmo); </w:t>
      </w:r>
      <w:r w:rsidR="008256A2" w:rsidRPr="00FA224E">
        <w:rPr>
          <w:rFonts w:ascii="Times New Roman" w:eastAsia="Times New Roman" w:hAnsi="Times New Roman" w:cs="Times New Roman"/>
          <w:bCs/>
          <w:iCs/>
          <w:sz w:val="24"/>
          <w:szCs w:val="24"/>
          <w:lang w:eastAsia="sk-SK"/>
        </w:rPr>
        <w:t>Estetické a intelektuálne východiská slovenskej skladateľskej generácie 60. rokov (Lucia Jakubisová)</w:t>
      </w:r>
    </w:p>
    <w:p w14:paraId="5D49076C" w14:textId="77777777" w:rsidR="008F2164" w:rsidRPr="00FA224E" w:rsidRDefault="008F2164" w:rsidP="00E86ABA">
      <w:pPr>
        <w:pStyle w:val="Odsekzoznamu"/>
        <w:spacing w:after="0" w:line="240" w:lineRule="auto"/>
        <w:ind w:left="360"/>
        <w:rPr>
          <w:rFonts w:ascii="Times New Roman" w:eastAsia="Times New Roman" w:hAnsi="Times New Roman" w:cs="Times New Roman"/>
          <w:b/>
          <w:bCs/>
          <w:iCs/>
          <w:sz w:val="24"/>
          <w:szCs w:val="24"/>
          <w:lang w:eastAsia="sk-SK"/>
        </w:rPr>
      </w:pPr>
    </w:p>
    <w:p w14:paraId="003BD687" w14:textId="38FAA707" w:rsidR="00FA6611" w:rsidRPr="00FA224E" w:rsidRDefault="00431D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Odkaz na </w:t>
      </w:r>
      <w:r w:rsidR="00800AD6" w:rsidRPr="00FA224E">
        <w:rPr>
          <w:rFonts w:ascii="Times New Roman" w:hAnsi="Times New Roman" w:cs="Times New Roman"/>
          <w:sz w:val="24"/>
          <w:szCs w:val="24"/>
        </w:rPr>
        <w:t>v</w:t>
      </w:r>
      <w:r w:rsidRPr="00FA224E">
        <w:rPr>
          <w:rFonts w:ascii="Times New Roman" w:hAnsi="Times New Roman" w:cs="Times New Roman"/>
          <w:sz w:val="24"/>
          <w:szCs w:val="24"/>
        </w:rPr>
        <w:t>edecko</w:t>
      </w:r>
      <w:r w:rsidR="00BA7B8A" w:rsidRPr="00FA224E">
        <w:rPr>
          <w:rFonts w:ascii="Times New Roman" w:hAnsi="Times New Roman" w:cs="Times New Roman"/>
          <w:sz w:val="24"/>
          <w:szCs w:val="24"/>
        </w:rPr>
        <w:t>/umeleck</w:t>
      </w:r>
      <w:r w:rsidR="00803771" w:rsidRPr="00FA224E">
        <w:rPr>
          <w:rFonts w:ascii="Times New Roman" w:hAnsi="Times New Roman" w:cs="Times New Roman"/>
          <w:sz w:val="24"/>
          <w:szCs w:val="24"/>
        </w:rPr>
        <w:t>o-</w:t>
      </w:r>
      <w:r w:rsidRPr="00FA224E">
        <w:rPr>
          <w:rFonts w:ascii="Times New Roman" w:hAnsi="Times New Roman" w:cs="Times New Roman"/>
          <w:sz w:val="24"/>
          <w:szCs w:val="24"/>
        </w:rPr>
        <w:t xml:space="preserve">pedagogické charakteristiky školiteľov záverečných prác </w:t>
      </w:r>
    </w:p>
    <w:p w14:paraId="09A84AC3" w14:textId="02E68FE3" w:rsidR="0052655B"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Doc</w:t>
      </w:r>
      <w:r w:rsidR="0052655B" w:rsidRPr="00FA224E">
        <w:rPr>
          <w:rFonts w:ascii="Times New Roman" w:hAnsi="Times New Roman" w:cs="Times New Roman"/>
          <w:bCs/>
          <w:sz w:val="24"/>
          <w:szCs w:val="24"/>
        </w:rPr>
        <w:t>. PhDr. Michal Babiak, CSc.</w:t>
      </w:r>
    </w:p>
    <w:p w14:paraId="0913F237" w14:textId="622AB0DC" w:rsidR="0052655B"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Doc</w:t>
      </w:r>
      <w:r w:rsidR="0052655B" w:rsidRPr="00FA224E">
        <w:rPr>
          <w:rFonts w:ascii="Times New Roman" w:hAnsi="Times New Roman" w:cs="Times New Roman"/>
          <w:bCs/>
          <w:sz w:val="24"/>
          <w:szCs w:val="24"/>
        </w:rPr>
        <w:t>. PhDr. Jana Bartová, PhD.</w:t>
      </w:r>
    </w:p>
    <w:p w14:paraId="433D1248" w14:textId="1ACFC703" w:rsidR="0052655B"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Doc</w:t>
      </w:r>
      <w:r w:rsidR="0052655B" w:rsidRPr="00FA224E">
        <w:rPr>
          <w:rFonts w:ascii="Times New Roman" w:hAnsi="Times New Roman" w:cs="Times New Roman"/>
          <w:bCs/>
          <w:sz w:val="24"/>
          <w:szCs w:val="24"/>
        </w:rPr>
        <w:t>. PhDr. Dana Bořutová, CSc.</w:t>
      </w:r>
    </w:p>
    <w:p w14:paraId="36A8CEBF" w14:textId="44E02818" w:rsidR="00E61C0E" w:rsidRPr="00FA224E" w:rsidRDefault="00E61C0E">
      <w:pPr>
        <w:pStyle w:val="Odsekzoznamu"/>
        <w:autoSpaceDE w:val="0"/>
        <w:autoSpaceDN w:val="0"/>
        <w:adjustRightInd w:val="0"/>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Prof. PhDr. Eva Ferková, PhD. </w:t>
      </w:r>
    </w:p>
    <w:p w14:paraId="4345DFA2" w14:textId="30127577" w:rsidR="0052655B"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Doc</w:t>
      </w:r>
      <w:r w:rsidR="0052655B" w:rsidRPr="00FA224E">
        <w:rPr>
          <w:rFonts w:ascii="Times New Roman" w:hAnsi="Times New Roman" w:cs="Times New Roman"/>
          <w:bCs/>
          <w:sz w:val="24"/>
          <w:szCs w:val="24"/>
        </w:rPr>
        <w:t>. Mgr. Juraj Hamar, CSc.</w:t>
      </w:r>
    </w:p>
    <w:p w14:paraId="551A219F" w14:textId="4F31129F" w:rsidR="0052655B"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Prof</w:t>
      </w:r>
      <w:r w:rsidR="0052655B" w:rsidRPr="00FA224E">
        <w:rPr>
          <w:rFonts w:ascii="Times New Roman" w:hAnsi="Times New Roman" w:cs="Times New Roman"/>
          <w:bCs/>
          <w:sz w:val="24"/>
          <w:szCs w:val="24"/>
        </w:rPr>
        <w:t>. PhDr. Marta Hulková, CSc.</w:t>
      </w:r>
    </w:p>
    <w:p w14:paraId="7BB90DA7" w14:textId="28A4470A" w:rsidR="0052655B"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Prof</w:t>
      </w:r>
      <w:r w:rsidR="0052655B" w:rsidRPr="00FA224E">
        <w:rPr>
          <w:rFonts w:ascii="Times New Roman" w:hAnsi="Times New Roman" w:cs="Times New Roman"/>
          <w:bCs/>
          <w:sz w:val="24"/>
          <w:szCs w:val="24"/>
        </w:rPr>
        <w:t>. Mgr. Iveta Kajanová, CSc.</w:t>
      </w:r>
    </w:p>
    <w:p w14:paraId="398D7EFF" w14:textId="77777777" w:rsidR="00E61C0E" w:rsidRPr="00FA224E" w:rsidRDefault="00E61C0E" w:rsidP="00E61C0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Doc. Mgr. Katarína Kolbiarz Chmelinová, PhD.</w:t>
      </w:r>
    </w:p>
    <w:p w14:paraId="06B938F0" w14:textId="414605FA" w:rsidR="0052655B"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Prof</w:t>
      </w:r>
      <w:r w:rsidR="0052655B" w:rsidRPr="00FA224E">
        <w:rPr>
          <w:rFonts w:ascii="Times New Roman" w:hAnsi="Times New Roman" w:cs="Times New Roman"/>
          <w:bCs/>
          <w:sz w:val="24"/>
          <w:szCs w:val="24"/>
        </w:rPr>
        <w:t>. PhDr. Peter Michalovič, CSc.</w:t>
      </w:r>
    </w:p>
    <w:p w14:paraId="2F9CDF99" w14:textId="4AA8FBEC" w:rsidR="00E61C0E" w:rsidRPr="00FA224E" w:rsidRDefault="00E61C0E">
      <w:pPr>
        <w:pStyle w:val="Odsekzoznamu"/>
        <w:autoSpaceDE w:val="0"/>
        <w:autoSpaceDN w:val="0"/>
        <w:adjustRightInd w:val="0"/>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Doc. PhDr. Hana Urbancová, DrSc. </w:t>
      </w:r>
    </w:p>
    <w:p w14:paraId="795A74EB" w14:textId="4FD55F61" w:rsidR="00E61C0E" w:rsidRPr="00FA224E" w:rsidRDefault="00E61C0E">
      <w:pPr>
        <w:pStyle w:val="Odsekzoznamu"/>
        <w:autoSpaceDE w:val="0"/>
        <w:autoSpaceDN w:val="0"/>
        <w:adjustRightInd w:val="0"/>
        <w:spacing w:after="0" w:line="240" w:lineRule="auto"/>
        <w:ind w:left="360"/>
        <w:rPr>
          <w:rFonts w:ascii="Times New Roman" w:eastAsia="Times New Roman" w:hAnsi="Times New Roman" w:cs="Times New Roman"/>
          <w:bCs/>
          <w:iCs/>
          <w:sz w:val="24"/>
          <w:szCs w:val="24"/>
          <w:lang w:eastAsia="sk-SK"/>
        </w:rPr>
      </w:pPr>
      <w:r w:rsidRPr="00FA224E">
        <w:rPr>
          <w:rFonts w:ascii="Times New Roman" w:eastAsia="Times New Roman" w:hAnsi="Times New Roman" w:cs="Times New Roman"/>
          <w:bCs/>
          <w:iCs/>
          <w:sz w:val="24"/>
          <w:szCs w:val="24"/>
          <w:lang w:eastAsia="sk-SK"/>
        </w:rPr>
        <w:t xml:space="preserve">PhDr. Eva Veselovská, PhD., IIa </w:t>
      </w:r>
    </w:p>
    <w:p w14:paraId="75EB956C" w14:textId="6671F76F" w:rsidR="0052655B" w:rsidRPr="00FA224E" w:rsidRDefault="0061492E">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Doc</w:t>
      </w:r>
      <w:r w:rsidR="0052655B" w:rsidRPr="00FA224E">
        <w:rPr>
          <w:rFonts w:ascii="Times New Roman" w:hAnsi="Times New Roman" w:cs="Times New Roman"/>
          <w:bCs/>
          <w:sz w:val="24"/>
          <w:szCs w:val="24"/>
        </w:rPr>
        <w:t>. Mgr. Vladimír Zvara, PhD.</w:t>
      </w:r>
    </w:p>
    <w:p w14:paraId="212A0C48" w14:textId="17E60D98" w:rsidR="0052655B" w:rsidRPr="00FA224E" w:rsidRDefault="0052655B" w:rsidP="00E86ABA">
      <w:pPr>
        <w:autoSpaceDE w:val="0"/>
        <w:autoSpaceDN w:val="0"/>
        <w:adjustRightInd w:val="0"/>
        <w:spacing w:after="0" w:line="240" w:lineRule="auto"/>
        <w:ind w:left="357"/>
        <w:rPr>
          <w:rFonts w:ascii="Times New Roman" w:hAnsi="Times New Roman" w:cs="Times New Roman"/>
          <w:bCs/>
          <w:sz w:val="24"/>
          <w:szCs w:val="24"/>
        </w:rPr>
      </w:pPr>
      <w:r w:rsidRPr="00FA224E">
        <w:rPr>
          <w:rFonts w:ascii="Times New Roman" w:hAnsi="Times New Roman" w:cs="Times New Roman"/>
          <w:bCs/>
          <w:sz w:val="24"/>
          <w:szCs w:val="24"/>
        </w:rPr>
        <w:t xml:space="preserve">VUPCH sú dostupné na intranete FiF UK na stránke: </w:t>
      </w:r>
      <w:hyperlink r:id="rId37" w:history="1">
        <w:r w:rsidR="00CC2021" w:rsidRPr="00FA224E">
          <w:rPr>
            <w:bCs/>
          </w:rPr>
          <w:t>https://fphil.uniba.sk/o-</w:t>
        </w:r>
      </w:hyperlink>
      <w:r w:rsidRPr="00FA224E">
        <w:rPr>
          <w:rFonts w:ascii="Times New Roman" w:hAnsi="Times New Roman" w:cs="Times New Roman"/>
          <w:bCs/>
          <w:sz w:val="24"/>
          <w:szCs w:val="24"/>
        </w:rPr>
        <w:t>fakulte/dokumenty-avnutorne-predpisy/interne-materialy-fif-uk/</w:t>
      </w:r>
    </w:p>
    <w:p w14:paraId="363F86FF" w14:textId="77777777" w:rsidR="002A6624" w:rsidRPr="00FA224E" w:rsidRDefault="002A6624" w:rsidP="00E86ABA">
      <w:pPr>
        <w:pStyle w:val="Odsekzoznamu"/>
        <w:autoSpaceDE w:val="0"/>
        <w:autoSpaceDN w:val="0"/>
        <w:adjustRightInd w:val="0"/>
        <w:spacing w:after="0" w:line="240" w:lineRule="auto"/>
        <w:ind w:left="357"/>
        <w:rPr>
          <w:rFonts w:ascii="Times New Roman" w:hAnsi="Times New Roman" w:cs="Times New Roman"/>
          <w:bCs/>
          <w:sz w:val="24"/>
          <w:szCs w:val="24"/>
        </w:rPr>
      </w:pPr>
    </w:p>
    <w:p w14:paraId="5DD03431" w14:textId="080D1CAB" w:rsidR="009572B9" w:rsidRPr="00FA224E" w:rsidRDefault="009572B9" w:rsidP="00E86ABA">
      <w:pPr>
        <w:pStyle w:val="Odsekzoznamu"/>
        <w:numPr>
          <w:ilvl w:val="0"/>
          <w:numId w:val="15"/>
        </w:numPr>
        <w:autoSpaceDE w:val="0"/>
        <w:autoSpaceDN w:val="0"/>
        <w:adjustRightInd w:val="0"/>
        <w:spacing w:after="0" w:line="240" w:lineRule="auto"/>
        <w:ind w:left="357"/>
        <w:rPr>
          <w:rFonts w:ascii="Times New Roman" w:hAnsi="Times New Roman" w:cs="Times New Roman"/>
          <w:sz w:val="24"/>
          <w:szCs w:val="24"/>
        </w:rPr>
      </w:pPr>
      <w:r w:rsidRPr="00FA224E">
        <w:rPr>
          <w:rFonts w:ascii="Times New Roman" w:hAnsi="Times New Roman" w:cs="Times New Roman"/>
          <w:sz w:val="24"/>
          <w:szCs w:val="24"/>
        </w:rPr>
        <w:t>Zástupcovia študentov, ktor</w:t>
      </w:r>
      <w:r w:rsidR="00A0091E" w:rsidRPr="00FA224E">
        <w:rPr>
          <w:rFonts w:ascii="Times New Roman" w:hAnsi="Times New Roman" w:cs="Times New Roman"/>
          <w:sz w:val="24"/>
          <w:szCs w:val="24"/>
        </w:rPr>
        <w:t>í</w:t>
      </w:r>
      <w:r w:rsidRPr="00FA224E">
        <w:rPr>
          <w:rFonts w:ascii="Times New Roman" w:hAnsi="Times New Roman" w:cs="Times New Roman"/>
          <w:sz w:val="24"/>
          <w:szCs w:val="24"/>
        </w:rPr>
        <w:t xml:space="preserve"> zastupujú záujmy študent</w:t>
      </w:r>
      <w:r w:rsidR="00AF3EA2" w:rsidRPr="00FA224E">
        <w:rPr>
          <w:rFonts w:ascii="Times New Roman" w:hAnsi="Times New Roman" w:cs="Times New Roman"/>
          <w:sz w:val="24"/>
          <w:szCs w:val="24"/>
        </w:rPr>
        <w:t>ov</w:t>
      </w:r>
      <w:r w:rsidRPr="00FA224E">
        <w:rPr>
          <w:rFonts w:ascii="Times New Roman" w:hAnsi="Times New Roman" w:cs="Times New Roman"/>
          <w:sz w:val="24"/>
          <w:szCs w:val="24"/>
        </w:rPr>
        <w:t xml:space="preserve"> študijného programu (me</w:t>
      </w:r>
      <w:r w:rsidR="00EB2C8F" w:rsidRPr="00FA224E">
        <w:rPr>
          <w:rFonts w:ascii="Times New Roman" w:hAnsi="Times New Roman" w:cs="Times New Roman"/>
          <w:sz w:val="24"/>
          <w:szCs w:val="24"/>
        </w:rPr>
        <w:t>no a kontakt):</w:t>
      </w:r>
      <w:r w:rsidRPr="00FA224E">
        <w:rPr>
          <w:rFonts w:ascii="Times New Roman" w:hAnsi="Times New Roman" w:cs="Times New Roman"/>
          <w:sz w:val="24"/>
          <w:szCs w:val="24"/>
        </w:rPr>
        <w:t xml:space="preserve"> </w:t>
      </w:r>
    </w:p>
    <w:p w14:paraId="6530F882" w14:textId="1959C174" w:rsidR="000F7B23" w:rsidRPr="00FA224E" w:rsidRDefault="00F67DE7">
      <w:pPr>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lastRenderedPageBreak/>
        <w:t xml:space="preserve">Bc. študent David Lelovics, </w:t>
      </w:r>
      <w:r w:rsidR="007048DF" w:rsidRPr="00FA224E">
        <w:rPr>
          <w:rFonts w:ascii="Times New Roman" w:hAnsi="Times New Roman" w:cs="Times New Roman"/>
          <w:bCs/>
          <w:sz w:val="24"/>
          <w:szCs w:val="24"/>
        </w:rPr>
        <w:t>lelovics</w:t>
      </w:r>
      <w:r w:rsidR="00060438" w:rsidRPr="00FA224E">
        <w:rPr>
          <w:rFonts w:ascii="Times New Roman" w:hAnsi="Times New Roman" w:cs="Times New Roman"/>
          <w:bCs/>
          <w:sz w:val="24"/>
          <w:szCs w:val="24"/>
        </w:rPr>
        <w:t>3</w:t>
      </w:r>
      <w:r w:rsidR="007048DF" w:rsidRPr="00FA224E">
        <w:rPr>
          <w:rFonts w:ascii="Times New Roman" w:hAnsi="Times New Roman" w:cs="Times New Roman"/>
          <w:bCs/>
          <w:sz w:val="24"/>
          <w:szCs w:val="24"/>
        </w:rPr>
        <w:t>@</w:t>
      </w:r>
      <w:r w:rsidR="00060438" w:rsidRPr="00FA224E">
        <w:rPr>
          <w:rFonts w:ascii="Times New Roman" w:hAnsi="Times New Roman" w:cs="Times New Roman"/>
          <w:bCs/>
          <w:sz w:val="24"/>
          <w:szCs w:val="24"/>
        </w:rPr>
        <w:t>uniba.sk;</w:t>
      </w:r>
      <w:r w:rsidR="00111329" w:rsidRPr="00FA224E">
        <w:rPr>
          <w:rFonts w:ascii="Times New Roman" w:hAnsi="Times New Roman" w:cs="Times New Roman"/>
          <w:bCs/>
          <w:sz w:val="24"/>
          <w:szCs w:val="24"/>
        </w:rPr>
        <w:t xml:space="preserve"> </w:t>
      </w:r>
      <w:r w:rsidR="0052655B" w:rsidRPr="00FA224E">
        <w:rPr>
          <w:rFonts w:ascii="Times New Roman" w:hAnsi="Times New Roman" w:cs="Times New Roman"/>
          <w:bCs/>
          <w:sz w:val="24"/>
          <w:szCs w:val="24"/>
        </w:rPr>
        <w:t>Katedra dejín výtvarného umenia</w:t>
      </w:r>
      <w:r w:rsidR="000F7B23" w:rsidRPr="00FA224E">
        <w:rPr>
          <w:rFonts w:ascii="Times New Roman" w:hAnsi="Times New Roman" w:cs="Times New Roman"/>
          <w:bCs/>
          <w:sz w:val="24"/>
          <w:szCs w:val="24"/>
        </w:rPr>
        <w:t xml:space="preserve"> FiF UK, Gondova 2, 811 02 Bratislava</w:t>
      </w:r>
    </w:p>
    <w:p w14:paraId="01E204B6" w14:textId="3D2E5D4D" w:rsidR="00F67DE7" w:rsidRPr="00FA224E" w:rsidRDefault="00111329">
      <w:pPr>
        <w:autoSpaceDE w:val="0"/>
        <w:autoSpaceDN w:val="0"/>
        <w:adjustRightInd w:val="0"/>
        <w:spacing w:after="0" w:line="240" w:lineRule="auto"/>
        <w:ind w:left="360"/>
        <w:rPr>
          <w:bCs/>
        </w:rPr>
      </w:pPr>
      <w:r w:rsidRPr="00FA224E">
        <w:rPr>
          <w:rFonts w:ascii="Times New Roman" w:hAnsi="Times New Roman" w:cs="Times New Roman"/>
          <w:bCs/>
          <w:sz w:val="24"/>
          <w:szCs w:val="24"/>
        </w:rPr>
        <w:t xml:space="preserve">Mgr. Peter Dobšinský, </w:t>
      </w:r>
      <w:hyperlink r:id="rId38" w:history="1">
        <w:r w:rsidR="00D97395" w:rsidRPr="00FA224E">
          <w:rPr>
            <w:bCs/>
          </w:rPr>
          <w:t>dobsinsky@uniba.sk</w:t>
        </w:r>
      </w:hyperlink>
      <w:r w:rsidR="0052655B" w:rsidRPr="00FA224E">
        <w:rPr>
          <w:bCs/>
        </w:rPr>
        <w:t>, Katedra muzikológie</w:t>
      </w:r>
      <w:r w:rsidR="000F7B23" w:rsidRPr="00FA224E">
        <w:rPr>
          <w:bCs/>
        </w:rPr>
        <w:t xml:space="preserve"> FiF UK, Gondova 2, 811 02 Bratislava</w:t>
      </w:r>
    </w:p>
    <w:p w14:paraId="2669C301" w14:textId="77777777" w:rsidR="00EB2C8F" w:rsidRPr="00FA224E" w:rsidRDefault="00EB2C8F">
      <w:pPr>
        <w:autoSpaceDE w:val="0"/>
        <w:autoSpaceDN w:val="0"/>
        <w:adjustRightInd w:val="0"/>
        <w:spacing w:after="0" w:line="240" w:lineRule="auto"/>
        <w:ind w:left="360"/>
        <w:rPr>
          <w:rFonts w:ascii="Times New Roman" w:hAnsi="Times New Roman" w:cs="Times New Roman"/>
          <w:bCs/>
          <w:sz w:val="24"/>
          <w:szCs w:val="24"/>
        </w:rPr>
      </w:pPr>
    </w:p>
    <w:p w14:paraId="4344C5BF" w14:textId="6587430E" w:rsidR="00431DCB" w:rsidRPr="00FA224E" w:rsidRDefault="00431D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Študijný poradca študijného programu (s </w:t>
      </w:r>
      <w:r w:rsidR="00172A82" w:rsidRPr="00FA224E">
        <w:rPr>
          <w:rFonts w:ascii="Times New Roman" w:hAnsi="Times New Roman" w:cs="Times New Roman"/>
          <w:sz w:val="24"/>
          <w:szCs w:val="24"/>
        </w:rPr>
        <w:t xml:space="preserve">uvedením </w:t>
      </w:r>
      <w:r w:rsidRPr="00FA224E">
        <w:rPr>
          <w:rFonts w:ascii="Times New Roman" w:hAnsi="Times New Roman" w:cs="Times New Roman"/>
          <w:sz w:val="24"/>
          <w:szCs w:val="24"/>
        </w:rPr>
        <w:t>kontakt</w:t>
      </w:r>
      <w:r w:rsidR="00172A82" w:rsidRPr="00FA224E">
        <w:rPr>
          <w:rFonts w:ascii="Times New Roman" w:hAnsi="Times New Roman" w:cs="Times New Roman"/>
          <w:sz w:val="24"/>
          <w:szCs w:val="24"/>
        </w:rPr>
        <w:t>u</w:t>
      </w:r>
      <w:r w:rsidR="00C37141" w:rsidRPr="00FA224E">
        <w:rPr>
          <w:rFonts w:ascii="Times New Roman" w:hAnsi="Times New Roman" w:cs="Times New Roman"/>
          <w:sz w:val="24"/>
          <w:szCs w:val="24"/>
        </w:rPr>
        <w:t xml:space="preserve"> a</w:t>
      </w:r>
      <w:r w:rsidR="007C2EFB" w:rsidRPr="00FA224E">
        <w:rPr>
          <w:rFonts w:ascii="Times New Roman" w:hAnsi="Times New Roman" w:cs="Times New Roman"/>
          <w:sz w:val="24"/>
          <w:szCs w:val="24"/>
        </w:rPr>
        <w:t xml:space="preserve"> s </w:t>
      </w:r>
      <w:r w:rsidR="00C37141" w:rsidRPr="00FA224E">
        <w:rPr>
          <w:rFonts w:ascii="Times New Roman" w:hAnsi="Times New Roman" w:cs="Times New Roman"/>
          <w:sz w:val="24"/>
          <w:szCs w:val="24"/>
        </w:rPr>
        <w:t>informáciou o</w:t>
      </w:r>
      <w:r w:rsidR="005F6835" w:rsidRPr="00FA224E">
        <w:rPr>
          <w:rFonts w:ascii="Times New Roman" w:hAnsi="Times New Roman" w:cs="Times New Roman"/>
          <w:sz w:val="24"/>
          <w:szCs w:val="24"/>
        </w:rPr>
        <w:t> prístupe k</w:t>
      </w:r>
      <w:r w:rsidR="007E3D44" w:rsidRPr="00FA224E">
        <w:rPr>
          <w:rFonts w:ascii="Times New Roman" w:hAnsi="Times New Roman" w:cs="Times New Roman"/>
          <w:sz w:val="24"/>
          <w:szCs w:val="24"/>
        </w:rPr>
        <w:t xml:space="preserve"> poradenstvu </w:t>
      </w:r>
      <w:r w:rsidR="005F6835" w:rsidRPr="00FA224E">
        <w:rPr>
          <w:rFonts w:ascii="Times New Roman" w:hAnsi="Times New Roman" w:cs="Times New Roman"/>
          <w:sz w:val="24"/>
          <w:szCs w:val="24"/>
        </w:rPr>
        <w:t xml:space="preserve">a o </w:t>
      </w:r>
      <w:r w:rsidR="00C37141" w:rsidRPr="00FA224E">
        <w:rPr>
          <w:rFonts w:ascii="Times New Roman" w:hAnsi="Times New Roman" w:cs="Times New Roman"/>
          <w:sz w:val="24"/>
          <w:szCs w:val="24"/>
        </w:rPr>
        <w:t>rozvrhu konzultáci</w:t>
      </w:r>
      <w:r w:rsidR="007C2EFB" w:rsidRPr="00FA224E">
        <w:rPr>
          <w:rFonts w:ascii="Times New Roman" w:hAnsi="Times New Roman" w:cs="Times New Roman"/>
          <w:sz w:val="24"/>
          <w:szCs w:val="24"/>
        </w:rPr>
        <w:t>í</w:t>
      </w:r>
      <w:r w:rsidR="00EB2C8F" w:rsidRPr="00FA224E">
        <w:rPr>
          <w:rFonts w:ascii="Times New Roman" w:hAnsi="Times New Roman" w:cs="Times New Roman"/>
          <w:sz w:val="24"/>
          <w:szCs w:val="24"/>
        </w:rPr>
        <w:t>):</w:t>
      </w:r>
      <w:r w:rsidRPr="00FA224E">
        <w:rPr>
          <w:rFonts w:ascii="Times New Roman" w:hAnsi="Times New Roman" w:cs="Times New Roman"/>
          <w:sz w:val="24"/>
          <w:szCs w:val="24"/>
        </w:rPr>
        <w:t xml:space="preserve"> </w:t>
      </w:r>
    </w:p>
    <w:p w14:paraId="0BF59D95" w14:textId="3A2E6933" w:rsidR="00111329" w:rsidRPr="00FA224E" w:rsidRDefault="000F7B23">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
          <w:bCs/>
          <w:sz w:val="24"/>
          <w:szCs w:val="24"/>
        </w:rPr>
        <w:t xml:space="preserve">PhDr. </w:t>
      </w:r>
      <w:r w:rsidR="00111329" w:rsidRPr="00FA224E">
        <w:rPr>
          <w:rFonts w:ascii="Times New Roman" w:hAnsi="Times New Roman" w:cs="Times New Roman"/>
          <w:b/>
          <w:bCs/>
          <w:sz w:val="24"/>
          <w:szCs w:val="24"/>
        </w:rPr>
        <w:t>Jana Belišová</w:t>
      </w:r>
      <w:r w:rsidRPr="00FA224E">
        <w:rPr>
          <w:rFonts w:ascii="Times New Roman" w:hAnsi="Times New Roman" w:cs="Times New Roman"/>
          <w:b/>
          <w:bCs/>
          <w:sz w:val="24"/>
          <w:szCs w:val="24"/>
        </w:rPr>
        <w:t>, PhD.</w:t>
      </w:r>
      <w:r w:rsidR="00111329" w:rsidRPr="00FA224E">
        <w:rPr>
          <w:rFonts w:ascii="Times New Roman" w:hAnsi="Times New Roman" w:cs="Times New Roman"/>
          <w:bCs/>
          <w:sz w:val="24"/>
          <w:szCs w:val="24"/>
        </w:rPr>
        <w:t xml:space="preserve">, </w:t>
      </w:r>
      <w:hyperlink r:id="rId39" w:history="1">
        <w:r w:rsidR="008F2164" w:rsidRPr="00FA224E">
          <w:rPr>
            <w:rStyle w:val="Hypertextovprepojenie"/>
            <w:rFonts w:ascii="Times New Roman" w:hAnsi="Times New Roman" w:cs="Times New Roman"/>
            <w:bCs/>
            <w:color w:val="auto"/>
            <w:sz w:val="24"/>
            <w:szCs w:val="24"/>
            <w:u w:val="none"/>
          </w:rPr>
          <w:t>jana.belisova@uniba.sk</w:t>
        </w:r>
      </w:hyperlink>
      <w:r w:rsidR="008F2164" w:rsidRPr="00FA224E">
        <w:rPr>
          <w:rFonts w:ascii="Times New Roman" w:hAnsi="Times New Roman" w:cs="Times New Roman"/>
          <w:bCs/>
          <w:sz w:val="24"/>
          <w:szCs w:val="24"/>
        </w:rPr>
        <w:t xml:space="preserve">, </w:t>
      </w:r>
      <w:hyperlink r:id="rId40" w:history="1">
        <w:r w:rsidR="00CB3B6E" w:rsidRPr="00FA224E">
          <w:rPr>
            <w:rStyle w:val="Hypertextovprepojenie"/>
            <w:rFonts w:ascii="Times New Roman" w:hAnsi="Times New Roman" w:cs="Times New Roman"/>
            <w:bCs/>
            <w:color w:val="auto"/>
            <w:sz w:val="24"/>
            <w:szCs w:val="24"/>
            <w:u w:val="none"/>
          </w:rPr>
          <w:t>https://fphil.uniba.sk/katedry-a-odborne-pracoviska/katedra-muzikologie/clenovia-katedry/</w:t>
        </w:r>
      </w:hyperlink>
      <w:r w:rsidR="0052655B" w:rsidRPr="00FA224E">
        <w:rPr>
          <w:rStyle w:val="Hypertextovprepojenie"/>
          <w:rFonts w:ascii="Times New Roman" w:hAnsi="Times New Roman" w:cs="Times New Roman"/>
          <w:bCs/>
          <w:color w:val="auto"/>
          <w:sz w:val="24"/>
          <w:szCs w:val="24"/>
          <w:u w:val="none"/>
        </w:rPr>
        <w:t>, Katedra muzikológie</w:t>
      </w:r>
      <w:r w:rsidR="00787087" w:rsidRPr="00FA224E">
        <w:rPr>
          <w:rStyle w:val="Hypertextovprepojenie"/>
          <w:rFonts w:ascii="Times New Roman" w:hAnsi="Times New Roman" w:cs="Times New Roman"/>
          <w:bCs/>
          <w:color w:val="auto"/>
          <w:sz w:val="24"/>
          <w:szCs w:val="24"/>
          <w:u w:val="none"/>
        </w:rPr>
        <w:t xml:space="preserve"> FiF</w:t>
      </w:r>
      <w:r w:rsidRPr="00FA224E">
        <w:rPr>
          <w:rStyle w:val="Hypertextovprepojenie"/>
          <w:rFonts w:ascii="Times New Roman" w:hAnsi="Times New Roman" w:cs="Times New Roman"/>
          <w:bCs/>
          <w:color w:val="auto"/>
          <w:sz w:val="24"/>
          <w:szCs w:val="24"/>
          <w:u w:val="none"/>
        </w:rPr>
        <w:t xml:space="preserve"> </w:t>
      </w:r>
      <w:r w:rsidR="00787087" w:rsidRPr="00FA224E">
        <w:rPr>
          <w:rStyle w:val="Hypertextovprepojenie"/>
          <w:rFonts w:ascii="Times New Roman" w:hAnsi="Times New Roman" w:cs="Times New Roman"/>
          <w:bCs/>
          <w:color w:val="auto"/>
          <w:sz w:val="24"/>
          <w:szCs w:val="24"/>
          <w:u w:val="none"/>
        </w:rPr>
        <w:t>UK,</w:t>
      </w:r>
      <w:r w:rsidR="00E21AB0" w:rsidRPr="00FA224E">
        <w:rPr>
          <w:rStyle w:val="Hypertextovprepojenie"/>
          <w:rFonts w:ascii="Times New Roman" w:hAnsi="Times New Roman" w:cs="Times New Roman"/>
          <w:bCs/>
          <w:color w:val="auto"/>
          <w:sz w:val="24"/>
          <w:szCs w:val="24"/>
          <w:u w:val="none"/>
        </w:rPr>
        <w:t xml:space="preserve"> </w:t>
      </w:r>
      <w:r w:rsidR="00787087" w:rsidRPr="00FA224E">
        <w:rPr>
          <w:rStyle w:val="Hypertextovprepojenie"/>
          <w:rFonts w:ascii="Times New Roman" w:hAnsi="Times New Roman" w:cs="Times New Roman"/>
          <w:bCs/>
          <w:color w:val="auto"/>
          <w:sz w:val="24"/>
          <w:szCs w:val="24"/>
          <w:u w:val="none"/>
        </w:rPr>
        <w:t>Gondova 2, 811 02 Bratislava</w:t>
      </w:r>
    </w:p>
    <w:p w14:paraId="5A071F90" w14:textId="0D86E645" w:rsidR="003A33A1" w:rsidRPr="00FA224E" w:rsidRDefault="000F7B23">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
          <w:bCs/>
          <w:sz w:val="24"/>
          <w:szCs w:val="24"/>
        </w:rPr>
        <w:t xml:space="preserve">PhDr. </w:t>
      </w:r>
      <w:r w:rsidR="003A33A1" w:rsidRPr="00FA224E">
        <w:rPr>
          <w:rFonts w:ascii="Times New Roman" w:hAnsi="Times New Roman" w:cs="Times New Roman"/>
          <w:b/>
          <w:bCs/>
          <w:sz w:val="24"/>
          <w:szCs w:val="24"/>
        </w:rPr>
        <w:t>Viera Bartková</w:t>
      </w:r>
      <w:r w:rsidRPr="00FA224E">
        <w:rPr>
          <w:rFonts w:ascii="Times New Roman" w:hAnsi="Times New Roman" w:cs="Times New Roman"/>
          <w:b/>
          <w:bCs/>
          <w:sz w:val="24"/>
          <w:szCs w:val="24"/>
        </w:rPr>
        <w:t>, PhD.</w:t>
      </w:r>
      <w:r w:rsidR="003A33A1" w:rsidRPr="00FA224E">
        <w:rPr>
          <w:rFonts w:ascii="Times New Roman" w:hAnsi="Times New Roman" w:cs="Times New Roman"/>
          <w:bCs/>
          <w:sz w:val="24"/>
          <w:szCs w:val="24"/>
        </w:rPr>
        <w:t xml:space="preserve">, </w:t>
      </w:r>
      <w:hyperlink r:id="rId41" w:history="1">
        <w:r w:rsidRPr="00FA224E">
          <w:rPr>
            <w:rStyle w:val="Hypertextovprepojenie"/>
            <w:rFonts w:ascii="Times New Roman" w:hAnsi="Times New Roman" w:cs="Times New Roman"/>
            <w:bCs/>
            <w:color w:val="auto"/>
            <w:sz w:val="24"/>
            <w:szCs w:val="24"/>
          </w:rPr>
          <w:t>viera.bartkova@uniba.sk</w:t>
        </w:r>
      </w:hyperlink>
      <w:r w:rsidR="003A33A1" w:rsidRPr="00FA224E">
        <w:rPr>
          <w:rFonts w:ascii="Times New Roman" w:hAnsi="Times New Roman" w:cs="Times New Roman"/>
          <w:bCs/>
          <w:sz w:val="24"/>
          <w:szCs w:val="24"/>
        </w:rPr>
        <w:t xml:space="preserve">, </w:t>
      </w:r>
      <w:r w:rsidRPr="00FA224E">
        <w:rPr>
          <w:rFonts w:ascii="Times New Roman" w:hAnsi="Times New Roman" w:cs="Times New Roman"/>
          <w:bCs/>
          <w:sz w:val="24"/>
          <w:szCs w:val="24"/>
        </w:rPr>
        <w:t>https://fphil.uniba.</w:t>
      </w:r>
      <w:r w:rsidR="00F17DAB" w:rsidRPr="00FA224E">
        <w:rPr>
          <w:rFonts w:ascii="Times New Roman" w:hAnsi="Times New Roman" w:cs="Times New Roman"/>
          <w:bCs/>
          <w:sz w:val="24"/>
          <w:szCs w:val="24"/>
        </w:rPr>
        <w:t>sk/katedry-a-odborne-pracoviska/katedra-estetiky/clenovia-katedry/</w:t>
      </w:r>
      <w:r w:rsidR="00787087" w:rsidRPr="00FA224E">
        <w:rPr>
          <w:rFonts w:ascii="Times New Roman" w:hAnsi="Times New Roman" w:cs="Times New Roman"/>
          <w:bCs/>
          <w:sz w:val="24"/>
          <w:szCs w:val="24"/>
        </w:rPr>
        <w:t xml:space="preserve">, Katedra estetiky </w:t>
      </w:r>
      <w:r w:rsidR="00787087" w:rsidRPr="00FA224E">
        <w:rPr>
          <w:rStyle w:val="Hypertextovprepojenie"/>
          <w:rFonts w:ascii="Times New Roman" w:hAnsi="Times New Roman" w:cs="Times New Roman"/>
          <w:bCs/>
          <w:color w:val="auto"/>
          <w:sz w:val="24"/>
          <w:szCs w:val="24"/>
          <w:u w:val="none"/>
        </w:rPr>
        <w:t>FiF</w:t>
      </w:r>
      <w:r w:rsidRPr="00FA224E">
        <w:rPr>
          <w:rStyle w:val="Hypertextovprepojenie"/>
          <w:rFonts w:ascii="Times New Roman" w:hAnsi="Times New Roman" w:cs="Times New Roman"/>
          <w:bCs/>
          <w:color w:val="auto"/>
          <w:sz w:val="24"/>
          <w:szCs w:val="24"/>
          <w:u w:val="none"/>
        </w:rPr>
        <w:t xml:space="preserve"> </w:t>
      </w:r>
      <w:r w:rsidR="00787087" w:rsidRPr="00FA224E">
        <w:rPr>
          <w:rStyle w:val="Hypertextovprepojenie"/>
          <w:rFonts w:ascii="Times New Roman" w:hAnsi="Times New Roman" w:cs="Times New Roman"/>
          <w:bCs/>
          <w:color w:val="auto"/>
          <w:sz w:val="24"/>
          <w:szCs w:val="24"/>
          <w:u w:val="none"/>
        </w:rPr>
        <w:t>UK,</w:t>
      </w:r>
      <w:r w:rsidR="00E21AB0" w:rsidRPr="00FA224E">
        <w:rPr>
          <w:rStyle w:val="Hypertextovprepojenie"/>
          <w:rFonts w:ascii="Times New Roman" w:hAnsi="Times New Roman" w:cs="Times New Roman"/>
          <w:bCs/>
          <w:color w:val="auto"/>
          <w:sz w:val="24"/>
          <w:szCs w:val="24"/>
          <w:u w:val="none"/>
        </w:rPr>
        <w:t xml:space="preserve"> </w:t>
      </w:r>
      <w:r w:rsidR="00787087" w:rsidRPr="00FA224E">
        <w:rPr>
          <w:rStyle w:val="Hypertextovprepojenie"/>
          <w:rFonts w:ascii="Times New Roman" w:hAnsi="Times New Roman" w:cs="Times New Roman"/>
          <w:bCs/>
          <w:color w:val="auto"/>
          <w:sz w:val="24"/>
          <w:szCs w:val="24"/>
          <w:u w:val="none"/>
        </w:rPr>
        <w:t>Gondova 2, 811 02 Bratislava</w:t>
      </w:r>
    </w:p>
    <w:p w14:paraId="6803CAC1" w14:textId="2EEB7BB6" w:rsidR="00CB3B6E" w:rsidRPr="00FA224E" w:rsidRDefault="000F7B23">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FA224E">
        <w:rPr>
          <w:rFonts w:ascii="Times New Roman" w:hAnsi="Times New Roman" w:cs="Times New Roman"/>
          <w:b/>
          <w:bCs/>
          <w:sz w:val="24"/>
          <w:szCs w:val="24"/>
        </w:rPr>
        <w:t xml:space="preserve">Mgr. </w:t>
      </w:r>
      <w:r w:rsidR="00060438" w:rsidRPr="00FA224E">
        <w:rPr>
          <w:rFonts w:ascii="Times New Roman" w:hAnsi="Times New Roman" w:cs="Times New Roman"/>
          <w:b/>
          <w:bCs/>
          <w:sz w:val="24"/>
          <w:szCs w:val="24"/>
        </w:rPr>
        <w:t>Peter Buday</w:t>
      </w:r>
      <w:r w:rsidRPr="00FA224E">
        <w:rPr>
          <w:rFonts w:ascii="Times New Roman" w:hAnsi="Times New Roman" w:cs="Times New Roman"/>
          <w:b/>
          <w:bCs/>
          <w:sz w:val="24"/>
          <w:szCs w:val="24"/>
        </w:rPr>
        <w:t>, PhD.</w:t>
      </w:r>
      <w:r w:rsidR="00060438" w:rsidRPr="00FA224E">
        <w:rPr>
          <w:rFonts w:ascii="Times New Roman" w:hAnsi="Times New Roman" w:cs="Times New Roman"/>
          <w:bCs/>
          <w:sz w:val="24"/>
          <w:szCs w:val="24"/>
        </w:rPr>
        <w:t xml:space="preserve">, </w:t>
      </w:r>
      <w:hyperlink r:id="rId42" w:history="1">
        <w:r w:rsidR="00060438" w:rsidRPr="00FA224E">
          <w:rPr>
            <w:rStyle w:val="Hypertextovprepojenie"/>
            <w:rFonts w:ascii="Times New Roman" w:hAnsi="Times New Roman" w:cs="Times New Roman"/>
            <w:bCs/>
            <w:color w:val="auto"/>
            <w:sz w:val="24"/>
            <w:szCs w:val="24"/>
            <w:u w:val="none"/>
          </w:rPr>
          <w:t>peter.buday@uniba.sk</w:t>
        </w:r>
      </w:hyperlink>
      <w:r w:rsidR="00060438" w:rsidRPr="00FA224E">
        <w:rPr>
          <w:rFonts w:ascii="Times New Roman" w:hAnsi="Times New Roman" w:cs="Times New Roman"/>
          <w:bCs/>
          <w:sz w:val="24"/>
          <w:szCs w:val="24"/>
        </w:rPr>
        <w:t xml:space="preserve">, </w:t>
      </w:r>
      <w:hyperlink r:id="rId43" w:history="1">
        <w:r w:rsidR="00787087" w:rsidRPr="00FA224E">
          <w:rPr>
            <w:rStyle w:val="Hypertextovprepojenie"/>
            <w:rFonts w:ascii="Times New Roman" w:hAnsi="Times New Roman" w:cs="Times New Roman"/>
            <w:bCs/>
            <w:color w:val="auto"/>
            <w:sz w:val="24"/>
            <w:szCs w:val="24"/>
            <w:u w:val="none"/>
          </w:rPr>
          <w:t>https://fphil.uniba.sk/katedry-a-odborne-pracoviska/katedra-dejin-vytvarneho-umenia/clenovia-katedry/</w:t>
        </w:r>
      </w:hyperlink>
      <w:r w:rsidR="00787087" w:rsidRPr="00FA224E">
        <w:rPr>
          <w:rFonts w:ascii="Times New Roman" w:hAnsi="Times New Roman" w:cs="Times New Roman"/>
          <w:bCs/>
          <w:sz w:val="24"/>
          <w:szCs w:val="24"/>
        </w:rPr>
        <w:t xml:space="preserve">, Katedra dejín výtvarného umenia </w:t>
      </w:r>
      <w:r w:rsidR="00787087" w:rsidRPr="00FA224E">
        <w:rPr>
          <w:rStyle w:val="Hypertextovprepojenie"/>
          <w:rFonts w:ascii="Times New Roman" w:hAnsi="Times New Roman" w:cs="Times New Roman"/>
          <w:bCs/>
          <w:color w:val="auto"/>
          <w:sz w:val="24"/>
          <w:szCs w:val="24"/>
          <w:u w:val="none"/>
        </w:rPr>
        <w:t>FiF</w:t>
      </w:r>
      <w:r w:rsidR="006637AF" w:rsidRPr="00FA224E">
        <w:rPr>
          <w:rStyle w:val="Hypertextovprepojenie"/>
          <w:rFonts w:ascii="Times New Roman" w:hAnsi="Times New Roman" w:cs="Times New Roman"/>
          <w:bCs/>
          <w:color w:val="auto"/>
          <w:sz w:val="24"/>
          <w:szCs w:val="24"/>
          <w:u w:val="none"/>
        </w:rPr>
        <w:t xml:space="preserve"> </w:t>
      </w:r>
      <w:r w:rsidR="00787087" w:rsidRPr="00FA224E">
        <w:rPr>
          <w:rStyle w:val="Hypertextovprepojenie"/>
          <w:rFonts w:ascii="Times New Roman" w:hAnsi="Times New Roman" w:cs="Times New Roman"/>
          <w:bCs/>
          <w:color w:val="auto"/>
          <w:sz w:val="24"/>
          <w:szCs w:val="24"/>
          <w:u w:val="none"/>
        </w:rPr>
        <w:t>UK,</w:t>
      </w:r>
      <w:r w:rsidR="00E21AB0" w:rsidRPr="00FA224E">
        <w:rPr>
          <w:rStyle w:val="Hypertextovprepojenie"/>
          <w:rFonts w:ascii="Times New Roman" w:hAnsi="Times New Roman" w:cs="Times New Roman"/>
          <w:bCs/>
          <w:color w:val="auto"/>
          <w:sz w:val="24"/>
          <w:szCs w:val="24"/>
          <w:u w:val="none"/>
        </w:rPr>
        <w:t xml:space="preserve"> </w:t>
      </w:r>
      <w:r w:rsidR="00787087" w:rsidRPr="00FA224E">
        <w:rPr>
          <w:rStyle w:val="Hypertextovprepojenie"/>
          <w:rFonts w:ascii="Times New Roman" w:hAnsi="Times New Roman" w:cs="Times New Roman"/>
          <w:bCs/>
          <w:color w:val="auto"/>
          <w:sz w:val="24"/>
          <w:szCs w:val="24"/>
          <w:u w:val="none"/>
        </w:rPr>
        <w:t>Gondova 2, 811 02 Bratislava</w:t>
      </w:r>
    </w:p>
    <w:p w14:paraId="1A756753" w14:textId="77777777" w:rsidR="00EB2C8F" w:rsidRPr="00FA224E" w:rsidRDefault="00EB2C8F">
      <w:pPr>
        <w:pStyle w:val="Odsekzoznamu"/>
        <w:autoSpaceDE w:val="0"/>
        <w:autoSpaceDN w:val="0"/>
        <w:adjustRightInd w:val="0"/>
        <w:spacing w:after="0" w:line="240" w:lineRule="auto"/>
        <w:ind w:left="360"/>
        <w:rPr>
          <w:rFonts w:ascii="Times New Roman" w:hAnsi="Times New Roman" w:cs="Times New Roman"/>
          <w:b/>
          <w:bCs/>
          <w:sz w:val="24"/>
          <w:szCs w:val="24"/>
        </w:rPr>
      </w:pPr>
    </w:p>
    <w:p w14:paraId="00F2D1E6" w14:textId="35FC8F0F" w:rsidR="00F67DE7" w:rsidRPr="00B656F4" w:rsidRDefault="00431DCB">
      <w:pPr>
        <w:pStyle w:val="Odsekzoznamu"/>
        <w:numPr>
          <w:ilvl w:val="0"/>
          <w:numId w:val="15"/>
        </w:numPr>
        <w:autoSpaceDE w:val="0"/>
        <w:autoSpaceDN w:val="0"/>
        <w:adjustRightInd w:val="0"/>
        <w:spacing w:after="0" w:line="240" w:lineRule="auto"/>
        <w:rPr>
          <w:rFonts w:ascii="Times New Roman" w:hAnsi="Times New Roman" w:cs="Times New Roman"/>
          <w:sz w:val="24"/>
          <w:szCs w:val="24"/>
        </w:rPr>
      </w:pPr>
      <w:r w:rsidRPr="00B656F4">
        <w:rPr>
          <w:rFonts w:ascii="Times New Roman" w:hAnsi="Times New Roman" w:cs="Times New Roman"/>
          <w:sz w:val="24"/>
          <w:szCs w:val="24"/>
        </w:rPr>
        <w:t xml:space="preserve">Iný podporný personál </w:t>
      </w:r>
      <w:r w:rsidR="00F43F51" w:rsidRPr="00B656F4">
        <w:rPr>
          <w:rFonts w:ascii="Times New Roman" w:hAnsi="Times New Roman" w:cs="Times New Roman"/>
          <w:sz w:val="24"/>
          <w:szCs w:val="24"/>
        </w:rPr>
        <w:t xml:space="preserve">študijného programu </w:t>
      </w:r>
      <w:r w:rsidRPr="00B656F4">
        <w:rPr>
          <w:rFonts w:ascii="Times New Roman" w:hAnsi="Times New Roman" w:cs="Times New Roman"/>
          <w:sz w:val="24"/>
          <w:szCs w:val="24"/>
        </w:rPr>
        <w:t>– priradený študijný referent, kariérn</w:t>
      </w:r>
      <w:r w:rsidR="00F43F51" w:rsidRPr="00B656F4">
        <w:rPr>
          <w:rFonts w:ascii="Times New Roman" w:hAnsi="Times New Roman" w:cs="Times New Roman"/>
          <w:sz w:val="24"/>
          <w:szCs w:val="24"/>
        </w:rPr>
        <w:t xml:space="preserve">y </w:t>
      </w:r>
      <w:r w:rsidRPr="00B656F4">
        <w:rPr>
          <w:rFonts w:ascii="Times New Roman" w:hAnsi="Times New Roman" w:cs="Times New Roman"/>
          <w:sz w:val="24"/>
          <w:szCs w:val="24"/>
        </w:rPr>
        <w:t>porad</w:t>
      </w:r>
      <w:r w:rsidR="00F43F51" w:rsidRPr="00B656F4">
        <w:rPr>
          <w:rFonts w:ascii="Times New Roman" w:hAnsi="Times New Roman" w:cs="Times New Roman"/>
          <w:sz w:val="24"/>
          <w:szCs w:val="24"/>
        </w:rPr>
        <w:t>ca</w:t>
      </w:r>
      <w:r w:rsidRPr="00B656F4">
        <w:rPr>
          <w:rFonts w:ascii="Times New Roman" w:hAnsi="Times New Roman" w:cs="Times New Roman"/>
          <w:sz w:val="24"/>
          <w:szCs w:val="24"/>
        </w:rPr>
        <w:t>, administratíva</w:t>
      </w:r>
      <w:r w:rsidR="00811355" w:rsidRPr="00B656F4">
        <w:rPr>
          <w:rFonts w:ascii="Times New Roman" w:hAnsi="Times New Roman" w:cs="Times New Roman"/>
          <w:sz w:val="24"/>
          <w:szCs w:val="24"/>
        </w:rPr>
        <w:t>, ubytovací r</w:t>
      </w:r>
      <w:r w:rsidR="00EB2C8F" w:rsidRPr="00B656F4">
        <w:rPr>
          <w:rFonts w:ascii="Times New Roman" w:hAnsi="Times New Roman" w:cs="Times New Roman"/>
          <w:sz w:val="24"/>
          <w:szCs w:val="24"/>
        </w:rPr>
        <w:t>eferát a podobne (s kontaktami):</w:t>
      </w:r>
    </w:p>
    <w:p w14:paraId="39EBDF9C" w14:textId="77777777" w:rsidR="006637AF" w:rsidRPr="00B656F4" w:rsidRDefault="006637AF" w:rsidP="00E86ABA">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B656F4">
        <w:rPr>
          <w:rStyle w:val="Hypertextovprepojenie"/>
          <w:rFonts w:ascii="Times New Roman" w:hAnsi="Times New Roman" w:cs="Times New Roman"/>
          <w:bCs/>
          <w:color w:val="auto"/>
          <w:sz w:val="24"/>
          <w:szCs w:val="24"/>
          <w:u w:val="none"/>
        </w:rPr>
        <w:t>Referát vedeckého výskumu a doktorandského štúdia: PhDr. Ester Mateášiková, Ing. Andrea Ligačová, Doktorandské štúdium, štipendiá</w:t>
      </w:r>
    </w:p>
    <w:p w14:paraId="28EE2FCD" w14:textId="77777777" w:rsidR="006637AF" w:rsidRPr="00B656F4" w:rsidRDefault="006637AF" w:rsidP="00E86ABA">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B656F4">
        <w:rPr>
          <w:rStyle w:val="Hypertextovprepojenie"/>
          <w:rFonts w:ascii="Times New Roman" w:hAnsi="Times New Roman" w:cs="Times New Roman"/>
          <w:bCs/>
          <w:color w:val="auto"/>
          <w:sz w:val="24"/>
          <w:szCs w:val="24"/>
          <w:u w:val="none"/>
        </w:rPr>
        <w:t>e-mail: ester.mateasikova@uniba.sk, andrea.ligacova@uniba.sk</w:t>
      </w:r>
    </w:p>
    <w:p w14:paraId="15A9F046" w14:textId="4C140A00" w:rsidR="00EB2C8F" w:rsidRPr="00B656F4" w:rsidRDefault="006637AF" w:rsidP="00E86ABA">
      <w:pPr>
        <w:pStyle w:val="Odsekzoznamu"/>
        <w:autoSpaceDE w:val="0"/>
        <w:autoSpaceDN w:val="0"/>
        <w:adjustRightInd w:val="0"/>
        <w:spacing w:after="0" w:line="240" w:lineRule="auto"/>
        <w:ind w:left="360"/>
        <w:rPr>
          <w:rStyle w:val="Hypertextovprepojenie"/>
          <w:rFonts w:ascii="Times New Roman" w:hAnsi="Times New Roman" w:cs="Times New Roman"/>
          <w:bCs/>
          <w:color w:val="auto"/>
          <w:sz w:val="24"/>
          <w:szCs w:val="24"/>
          <w:u w:val="none"/>
        </w:rPr>
      </w:pPr>
      <w:r w:rsidRPr="00B656F4">
        <w:rPr>
          <w:rStyle w:val="Hypertextovprepojenie"/>
          <w:rFonts w:ascii="Times New Roman" w:hAnsi="Times New Roman" w:cs="Times New Roman"/>
          <w:bCs/>
          <w:color w:val="auto"/>
          <w:sz w:val="24"/>
          <w:szCs w:val="24"/>
          <w:u w:val="none"/>
        </w:rPr>
        <w:t>tel.: +421 2 9013 2122, +421 2 9013 2123, miestnosť: 121 (1. poschodie, budova Gondova 2)</w:t>
      </w:r>
    </w:p>
    <w:p w14:paraId="35090459" w14:textId="77777777" w:rsidR="00EB2C8F" w:rsidRPr="00FA224E" w:rsidRDefault="00EB2C8F">
      <w:pPr>
        <w:autoSpaceDE w:val="0"/>
        <w:autoSpaceDN w:val="0"/>
        <w:adjustRightInd w:val="0"/>
        <w:spacing w:after="0" w:line="240" w:lineRule="auto"/>
        <w:rPr>
          <w:rFonts w:ascii="Times New Roman" w:hAnsi="Times New Roman" w:cs="Times New Roman"/>
          <w:sz w:val="24"/>
          <w:szCs w:val="24"/>
        </w:rPr>
      </w:pPr>
    </w:p>
    <w:p w14:paraId="0CC81FE5" w14:textId="37D08595" w:rsidR="0085194C" w:rsidRPr="00FA224E" w:rsidRDefault="00E430FB">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t xml:space="preserve">Priestorové, materiálne </w:t>
      </w:r>
      <w:r w:rsidR="0085194C" w:rsidRPr="00FA224E">
        <w:rPr>
          <w:rFonts w:ascii="Times New Roman" w:hAnsi="Times New Roman" w:cs="Times New Roman"/>
          <w:b/>
          <w:bCs/>
          <w:sz w:val="24"/>
          <w:szCs w:val="24"/>
        </w:rPr>
        <w:t>a technické zabezpečenie študijného programu</w:t>
      </w:r>
      <w:r w:rsidR="005D3722" w:rsidRPr="00FA224E">
        <w:rPr>
          <w:rFonts w:ascii="Times New Roman" w:hAnsi="Times New Roman" w:cs="Times New Roman"/>
          <w:b/>
          <w:bCs/>
          <w:sz w:val="24"/>
          <w:szCs w:val="24"/>
        </w:rPr>
        <w:t xml:space="preserve"> a</w:t>
      </w:r>
      <w:r w:rsidR="00CC2021" w:rsidRPr="00FA224E">
        <w:rPr>
          <w:rFonts w:ascii="Times New Roman" w:hAnsi="Times New Roman" w:cs="Times New Roman"/>
          <w:b/>
          <w:bCs/>
          <w:sz w:val="24"/>
          <w:szCs w:val="24"/>
        </w:rPr>
        <w:t> </w:t>
      </w:r>
      <w:r w:rsidR="005D3722" w:rsidRPr="00FA224E">
        <w:rPr>
          <w:rFonts w:ascii="Times New Roman" w:hAnsi="Times New Roman" w:cs="Times New Roman"/>
          <w:b/>
          <w:bCs/>
          <w:sz w:val="24"/>
          <w:szCs w:val="24"/>
        </w:rPr>
        <w:t>podpora</w:t>
      </w:r>
    </w:p>
    <w:p w14:paraId="4EC7D8B8" w14:textId="77777777" w:rsidR="00CC2021" w:rsidRPr="00FA224E" w:rsidRDefault="00CC2021" w:rsidP="00E86ABA">
      <w:pPr>
        <w:pStyle w:val="Odsekzoznamu"/>
        <w:autoSpaceDE w:val="0"/>
        <w:autoSpaceDN w:val="0"/>
        <w:adjustRightInd w:val="0"/>
        <w:spacing w:after="0" w:line="240" w:lineRule="auto"/>
        <w:ind w:left="360"/>
        <w:rPr>
          <w:rFonts w:ascii="Times New Roman" w:hAnsi="Times New Roman" w:cs="Times New Roman"/>
          <w:b/>
          <w:bCs/>
          <w:sz w:val="24"/>
          <w:szCs w:val="24"/>
        </w:rPr>
      </w:pPr>
    </w:p>
    <w:p w14:paraId="3348E36B" w14:textId="55A167F7" w:rsidR="00BD50BB" w:rsidRPr="00FA224E" w:rsidRDefault="0085194C">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 xml:space="preserve">Zoznam a charakteristika učební </w:t>
      </w:r>
      <w:r w:rsidR="00000145" w:rsidRPr="00FA224E">
        <w:rPr>
          <w:rFonts w:ascii="Times New Roman" w:hAnsi="Times New Roman" w:cs="Times New Roman"/>
          <w:sz w:val="24"/>
          <w:szCs w:val="24"/>
        </w:rPr>
        <w:t xml:space="preserve">študijného programu </w:t>
      </w:r>
      <w:r w:rsidR="00583FD4" w:rsidRPr="00FA224E">
        <w:rPr>
          <w:rFonts w:ascii="Times New Roman" w:hAnsi="Times New Roman" w:cs="Times New Roman"/>
          <w:sz w:val="24"/>
          <w:szCs w:val="24"/>
        </w:rPr>
        <w:t xml:space="preserve">a ich technického vybavenia </w:t>
      </w:r>
      <w:r w:rsidRPr="00FA224E">
        <w:rPr>
          <w:rFonts w:ascii="Times New Roman" w:hAnsi="Times New Roman" w:cs="Times New Roman"/>
          <w:sz w:val="24"/>
          <w:szCs w:val="24"/>
        </w:rPr>
        <w:t>s priradením k výstupom vzdelávania</w:t>
      </w:r>
      <w:r w:rsidR="00B86EE3" w:rsidRPr="00FA224E">
        <w:rPr>
          <w:rFonts w:ascii="Times New Roman" w:hAnsi="Times New Roman" w:cs="Times New Roman"/>
          <w:sz w:val="24"/>
          <w:szCs w:val="24"/>
        </w:rPr>
        <w:t xml:space="preserve"> a</w:t>
      </w:r>
      <w:r w:rsidR="00450AEB" w:rsidRPr="00FA224E">
        <w:rPr>
          <w:rFonts w:ascii="Times New Roman" w:hAnsi="Times New Roman" w:cs="Times New Roman"/>
          <w:sz w:val="24"/>
          <w:szCs w:val="24"/>
        </w:rPr>
        <w:t> </w:t>
      </w:r>
      <w:r w:rsidR="00B86EE3" w:rsidRPr="00FA224E">
        <w:rPr>
          <w:rFonts w:ascii="Times New Roman" w:hAnsi="Times New Roman" w:cs="Times New Roman"/>
          <w:sz w:val="24"/>
          <w:szCs w:val="24"/>
        </w:rPr>
        <w:t>predmet</w:t>
      </w:r>
      <w:r w:rsidR="00450AEB" w:rsidRPr="00FA224E">
        <w:rPr>
          <w:rFonts w:ascii="Times New Roman" w:hAnsi="Times New Roman" w:cs="Times New Roman"/>
          <w:sz w:val="24"/>
          <w:szCs w:val="24"/>
        </w:rPr>
        <w:t>u (</w:t>
      </w:r>
      <w:r w:rsidR="00B86EE3" w:rsidRPr="00FA224E">
        <w:rPr>
          <w:rFonts w:ascii="Times New Roman" w:hAnsi="Times New Roman" w:cs="Times New Roman"/>
          <w:sz w:val="24"/>
          <w:szCs w:val="24"/>
        </w:rPr>
        <w:t>laboratóri</w:t>
      </w:r>
      <w:r w:rsidR="00C918B8" w:rsidRPr="00FA224E">
        <w:rPr>
          <w:rFonts w:ascii="Times New Roman" w:hAnsi="Times New Roman" w:cs="Times New Roman"/>
          <w:sz w:val="24"/>
          <w:szCs w:val="24"/>
        </w:rPr>
        <w:t>á</w:t>
      </w:r>
      <w:r w:rsidR="00B86EE3" w:rsidRPr="00FA224E">
        <w:rPr>
          <w:rFonts w:ascii="Times New Roman" w:hAnsi="Times New Roman" w:cs="Times New Roman"/>
          <w:sz w:val="24"/>
          <w:szCs w:val="24"/>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450AEB" w:rsidRPr="00FA224E">
        <w:rPr>
          <w:rFonts w:ascii="Times New Roman" w:hAnsi="Times New Roman" w:cs="Times New Roman"/>
          <w:sz w:val="24"/>
          <w:szCs w:val="24"/>
        </w:rPr>
        <w:t>.</w:t>
      </w:r>
    </w:p>
    <w:p w14:paraId="23FC1447" w14:textId="77777777" w:rsidR="006637AF" w:rsidRPr="00FA224E" w:rsidRDefault="006637AF" w:rsidP="00E86ABA">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FA224E">
        <w:rPr>
          <w:rFonts w:ascii="Times New Roman" w:eastAsiaTheme="minorEastAsia" w:hAnsi="Times New Roman" w:cs="Times New Roman"/>
          <w:iCs/>
          <w:sz w:val="24"/>
          <w:szCs w:val="24"/>
        </w:rPr>
        <w:t xml:space="preserve">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 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muzikológie, jazykov, klasickej a semitskej filológie, maďarského jazyka a literatúry, pedagogiky a andragogiky, psychológie, romanistiky, rusistiky a výchoeurópskych štúdií, slovanských filológií, slovenského jazyka, slovenskej literatúry a literárnej vedy; na Šafárikovom námestí archívnictva a pomocných vied historických, filozofie a dejín filozofie, logiky a metodológie vied, slovenských dejín, sociológie, všeobecných dejín; na Múzejnej ulici knižničnej a informačnej vedy, politológie, východoázijských štúdií; na Štúrovej ulici marketingovej komunikácie, porovnávacej religionistiky a žurnalistiky. </w:t>
      </w:r>
    </w:p>
    <w:p w14:paraId="18A2BF63" w14:textId="4C900792" w:rsidR="006637AF" w:rsidRPr="00FA224E" w:rsidRDefault="006637AF" w:rsidP="00E86ABA">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FA224E">
        <w:rPr>
          <w:rFonts w:ascii="Times New Roman" w:eastAsiaTheme="minorEastAsia" w:hAnsi="Times New Roman" w:cs="Times New Roman"/>
          <w:iCs/>
          <w:sz w:val="24"/>
          <w:szCs w:val="24"/>
        </w:rPr>
        <w:t xml:space="preserve">Výučba študijných programov sa realizuje celkom v 95 učebniach s kapacitou 2 776 miest s rozlohou 3 751m2. V budove na Gondovej ulici je 54 učební s kapacitou 1 331 miest a rozlohou 1 953m2, v budove na Šafárikovom námestí je 7 učební s kapacitou 325 miest a rozlohou 428m2, v budove na Múzejnej ulici je 20 učební s kapacitou 724 miest a rozlohou 1 003m2 a v budove na Štúrovej ulici je 14 učební s kapacitou 396 miest a rozlohou 367m2. </w:t>
      </w:r>
      <w:r w:rsidRPr="00FA224E">
        <w:rPr>
          <w:rFonts w:ascii="Times New Roman" w:eastAsiaTheme="minorEastAsia" w:hAnsi="Times New Roman" w:cs="Times New Roman"/>
          <w:iCs/>
          <w:sz w:val="24"/>
          <w:szCs w:val="24"/>
        </w:rPr>
        <w:lastRenderedPageBreak/>
        <w:t>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w:t>
      </w:r>
    </w:p>
    <w:p w14:paraId="3694F967" w14:textId="77777777" w:rsidR="006637AF" w:rsidRPr="00FA224E" w:rsidRDefault="006637AF" w:rsidP="00E86ABA">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FA224E">
        <w:rPr>
          <w:rFonts w:ascii="Times New Roman" w:eastAsiaTheme="minorEastAsia" w:hAnsi="Times New Roman" w:cs="Times New Roman"/>
          <w:iCs/>
          <w:sz w:val="24"/>
          <w:szCs w:val="24"/>
        </w:rPr>
        <w:t xml:space="preserve">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dendrochronologické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excelentnosti pre spoločenské inovácie Univerzity Komenského (CESIUK), Slovenský archív sociálnych dát (SASD), učebňa pre konzekutívne tlmočenie, štyri počítačové učebne, rozhlasové štúdio pri katedre žurnalistiky, multimediálna učebňa a hudobno-akustické štúdio pri katedre muzikológie, tri špecializované učebne pre simultánne tlmočenie). </w:t>
      </w:r>
    </w:p>
    <w:p w14:paraId="0C30C65A" w14:textId="77777777" w:rsidR="006637AF" w:rsidRPr="00FA224E" w:rsidRDefault="006637AF" w:rsidP="00E86ABA">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FA224E">
        <w:rPr>
          <w:rFonts w:ascii="Times New Roman" w:eastAsiaTheme="minorEastAsia" w:hAnsi="Times New Roman" w:cs="Times New Roman"/>
          <w:iCs/>
          <w:sz w:val="24"/>
          <w:szCs w:val="24"/>
        </w:rPr>
        <w:t>Využívanie výučbových priestorov fakulty nie je striktne katedrovo obmedzené, takže sa nedá jednoznačne stanoviť priestorové, materiálne či informačné vybavenie, ktoré je k dispozícii pre výučbu študentov konkrétneho študijného programu. Pri tvorbe rozvrhu na 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19B8B751" w14:textId="77777777" w:rsidR="006637AF" w:rsidRPr="00FA224E" w:rsidRDefault="006637AF" w:rsidP="00E86ABA">
      <w:pPr>
        <w:pStyle w:val="Odsekzoznamu"/>
        <w:spacing w:after="0" w:line="240" w:lineRule="auto"/>
        <w:ind w:left="360"/>
        <w:rPr>
          <w:rFonts w:ascii="Times New Roman" w:eastAsiaTheme="minorEastAsia" w:hAnsi="Times New Roman" w:cs="Times New Roman"/>
          <w:iCs/>
          <w:sz w:val="24"/>
          <w:szCs w:val="24"/>
        </w:rPr>
      </w:pPr>
      <w:r w:rsidRPr="00FA224E">
        <w:rPr>
          <w:rFonts w:ascii="Times New Roman" w:eastAsiaTheme="minorEastAsia" w:hAnsi="Times New Roman" w:cs="Times New Roman"/>
          <w:iCs/>
          <w:sz w:val="24"/>
          <w:szCs w:val="24"/>
        </w:rPr>
        <w:t>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636B834F" w14:textId="371B7825" w:rsidR="001702EB" w:rsidRPr="00FA224E" w:rsidRDefault="00A80AA9" w:rsidP="00E86ABA">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FA224E">
        <w:rPr>
          <w:rFonts w:ascii="Times New Roman" w:hAnsi="Times New Roman" w:cs="Times New Roman"/>
          <w:sz w:val="24"/>
          <w:szCs w:val="24"/>
        </w:rPr>
        <w:t>K dispozícii sú 3</w:t>
      </w:r>
      <w:r w:rsidR="00DF7F55" w:rsidRPr="00FA224E">
        <w:rPr>
          <w:rFonts w:ascii="Times New Roman" w:hAnsi="Times New Roman" w:cs="Times New Roman"/>
          <w:sz w:val="24"/>
          <w:szCs w:val="24"/>
        </w:rPr>
        <w:t xml:space="preserve"> kopírovacie stroje, 2 skenovacie prístroje, </w:t>
      </w:r>
      <w:r w:rsidRPr="00FA224E">
        <w:rPr>
          <w:rFonts w:ascii="Times New Roman" w:hAnsi="Times New Roman" w:cs="Times New Roman"/>
          <w:sz w:val="24"/>
          <w:szCs w:val="24"/>
        </w:rPr>
        <w:t xml:space="preserve">3 </w:t>
      </w:r>
      <w:r w:rsidR="00DF7F55" w:rsidRPr="00FA224E">
        <w:rPr>
          <w:rFonts w:ascii="Times New Roman" w:hAnsi="Times New Roman" w:cs="Times New Roman"/>
          <w:sz w:val="24"/>
          <w:szCs w:val="24"/>
        </w:rPr>
        <w:t>audio a video zostavy</w:t>
      </w:r>
      <w:r w:rsidR="00BD50BB" w:rsidRPr="00FA224E">
        <w:rPr>
          <w:rFonts w:ascii="Times New Roman" w:hAnsi="Times New Roman" w:cs="Times New Roman"/>
          <w:sz w:val="24"/>
          <w:szCs w:val="24"/>
        </w:rPr>
        <w:t xml:space="preserve">, </w:t>
      </w:r>
      <w:r w:rsidRPr="00FA224E">
        <w:rPr>
          <w:rFonts w:ascii="Times New Roman" w:hAnsi="Times New Roman" w:cs="Times New Roman"/>
          <w:sz w:val="24"/>
          <w:szCs w:val="24"/>
        </w:rPr>
        <w:t xml:space="preserve">4 </w:t>
      </w:r>
      <w:r w:rsidR="00BD50BB" w:rsidRPr="00FA224E">
        <w:rPr>
          <w:rFonts w:ascii="Times New Roman" w:eastAsia="Times New Roman" w:hAnsi="Times New Roman" w:cs="Times New Roman"/>
          <w:sz w:val="24"/>
          <w:szCs w:val="24"/>
          <w:lang w:eastAsia="sk-SK"/>
        </w:rPr>
        <w:t xml:space="preserve">študentské počítače </w:t>
      </w:r>
      <w:r w:rsidR="009238C9" w:rsidRPr="00FA224E">
        <w:rPr>
          <w:rFonts w:ascii="Times New Roman" w:hAnsi="Times New Roman" w:cs="Times New Roman"/>
          <w:sz w:val="24"/>
          <w:szCs w:val="24"/>
        </w:rPr>
        <w:t>Apple iMac s príslušenstvom</w:t>
      </w:r>
      <w:r w:rsidR="00BD50BB" w:rsidRPr="00FA224E">
        <w:rPr>
          <w:rFonts w:ascii="Times New Roman" w:eastAsia="Times New Roman" w:hAnsi="Times New Roman" w:cs="Times New Roman"/>
          <w:sz w:val="24"/>
          <w:szCs w:val="24"/>
          <w:lang w:eastAsia="sk-SK"/>
        </w:rPr>
        <w:t xml:space="preserve"> </w:t>
      </w:r>
      <w:r w:rsidRPr="00FA224E">
        <w:rPr>
          <w:rFonts w:ascii="Times New Roman" w:eastAsia="Times New Roman" w:hAnsi="Times New Roman" w:cs="Times New Roman"/>
          <w:sz w:val="24"/>
          <w:szCs w:val="24"/>
          <w:lang w:eastAsia="sk-SK"/>
        </w:rPr>
        <w:t>a</w:t>
      </w:r>
      <w:r w:rsidR="008F2164" w:rsidRPr="00FA224E">
        <w:rPr>
          <w:rFonts w:ascii="Times New Roman" w:eastAsia="Times New Roman" w:hAnsi="Times New Roman" w:cs="Times New Roman"/>
          <w:sz w:val="24"/>
          <w:szCs w:val="24"/>
          <w:lang w:eastAsia="sk-SK"/>
        </w:rPr>
        <w:t xml:space="preserve"> so softvérmi na prepis nôt</w:t>
      </w:r>
      <w:r w:rsidRPr="00FA224E">
        <w:rPr>
          <w:rFonts w:ascii="Times New Roman" w:eastAsia="Times New Roman" w:hAnsi="Times New Roman" w:cs="Times New Roman"/>
          <w:sz w:val="24"/>
          <w:szCs w:val="24"/>
          <w:lang w:eastAsia="sk-SK"/>
        </w:rPr>
        <w:t xml:space="preserve"> (Sibelius)</w:t>
      </w:r>
      <w:r w:rsidR="008F2164" w:rsidRPr="00FA224E">
        <w:rPr>
          <w:rFonts w:ascii="Times New Roman" w:eastAsia="Times New Roman" w:hAnsi="Times New Roman" w:cs="Times New Roman"/>
          <w:sz w:val="24"/>
          <w:szCs w:val="24"/>
          <w:lang w:eastAsia="sk-SK"/>
        </w:rPr>
        <w:t xml:space="preserve">, midi-Musical Instrument Digital Interface, midi keyboard (miestnosť č. </w:t>
      </w:r>
      <w:r w:rsidR="009238C9" w:rsidRPr="00FA224E">
        <w:rPr>
          <w:rFonts w:ascii="Times New Roman" w:eastAsia="Times New Roman" w:hAnsi="Times New Roman" w:cs="Times New Roman"/>
          <w:sz w:val="24"/>
          <w:szCs w:val="24"/>
          <w:lang w:eastAsia="sk-SK"/>
        </w:rPr>
        <w:t>307</w:t>
      </w:r>
      <w:r w:rsidR="008F2164" w:rsidRPr="00FA224E">
        <w:rPr>
          <w:rFonts w:ascii="Times New Roman" w:eastAsia="Times New Roman" w:hAnsi="Times New Roman" w:cs="Times New Roman"/>
          <w:sz w:val="24"/>
          <w:szCs w:val="24"/>
          <w:lang w:eastAsia="sk-SK"/>
        </w:rPr>
        <w:t>)</w:t>
      </w:r>
      <w:r w:rsidRPr="00FA224E">
        <w:rPr>
          <w:rFonts w:ascii="Times New Roman" w:eastAsia="Times New Roman" w:hAnsi="Times New Roman" w:cs="Times New Roman"/>
          <w:sz w:val="24"/>
          <w:szCs w:val="24"/>
          <w:lang w:eastAsia="sk-SK"/>
        </w:rPr>
        <w:t>.</w:t>
      </w:r>
      <w:r w:rsidR="00BD50BB" w:rsidRPr="00FA224E">
        <w:rPr>
          <w:rFonts w:ascii="Times New Roman" w:eastAsia="Times New Roman" w:hAnsi="Times New Roman" w:cs="Times New Roman"/>
          <w:sz w:val="24"/>
          <w:szCs w:val="24"/>
          <w:lang w:eastAsia="sk-SK"/>
        </w:rPr>
        <w:t xml:space="preserve"> </w:t>
      </w:r>
    </w:p>
    <w:p w14:paraId="653F6517" w14:textId="58FB7B8C" w:rsidR="00A80AA9" w:rsidRPr="00FA224E" w:rsidRDefault="00DF7F55">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hAnsi="Times New Roman" w:cs="Times New Roman"/>
          <w:sz w:val="24"/>
          <w:szCs w:val="24"/>
        </w:rPr>
        <w:t xml:space="preserve">Vyučovanie v rámci študijného programu </w:t>
      </w:r>
      <w:r w:rsidR="001702EB" w:rsidRPr="00FA224E">
        <w:rPr>
          <w:rFonts w:ascii="Times New Roman" w:hAnsi="Times New Roman" w:cs="Times New Roman"/>
          <w:sz w:val="24"/>
          <w:szCs w:val="24"/>
        </w:rPr>
        <w:t>s</w:t>
      </w:r>
      <w:r w:rsidRPr="00FA224E">
        <w:rPr>
          <w:rFonts w:ascii="Times New Roman" w:hAnsi="Times New Roman" w:cs="Times New Roman"/>
          <w:sz w:val="24"/>
          <w:szCs w:val="24"/>
        </w:rPr>
        <w:t>a realizuje v </w:t>
      </w:r>
      <w:r w:rsidR="00807271" w:rsidRPr="00FA224E">
        <w:rPr>
          <w:rFonts w:ascii="Times New Roman" w:hAnsi="Times New Roman" w:cs="Times New Roman"/>
          <w:sz w:val="24"/>
          <w:szCs w:val="24"/>
        </w:rPr>
        <w:t xml:space="preserve">piatich </w:t>
      </w:r>
      <w:r w:rsidRPr="00FA224E">
        <w:rPr>
          <w:rFonts w:ascii="Times New Roman" w:hAnsi="Times New Roman" w:cs="Times New Roman"/>
          <w:sz w:val="24"/>
          <w:szCs w:val="24"/>
        </w:rPr>
        <w:t>vlastných učebniach</w:t>
      </w:r>
      <w:r w:rsidR="009238C9" w:rsidRPr="00FA224E">
        <w:rPr>
          <w:rFonts w:ascii="Times New Roman" w:hAnsi="Times New Roman" w:cs="Times New Roman"/>
          <w:sz w:val="24"/>
          <w:szCs w:val="24"/>
        </w:rPr>
        <w:t xml:space="preserve"> </w:t>
      </w:r>
      <w:r w:rsidR="00807271" w:rsidRPr="00FA224E">
        <w:rPr>
          <w:rFonts w:ascii="Times New Roman" w:hAnsi="Times New Roman" w:cs="Times New Roman"/>
          <w:sz w:val="24"/>
          <w:szCs w:val="24"/>
        </w:rPr>
        <w:t>katedier estetiky, muzikológie a dejín výtvarného umenia. Všetky sú vybavené</w:t>
      </w:r>
      <w:r w:rsidRPr="00FA224E">
        <w:rPr>
          <w:rFonts w:ascii="Times New Roman" w:hAnsi="Times New Roman" w:cs="Times New Roman"/>
          <w:sz w:val="24"/>
          <w:szCs w:val="24"/>
        </w:rPr>
        <w:t> premietacím zariadením (dataprojektor</w:t>
      </w:r>
      <w:r w:rsidR="00A80AA9" w:rsidRPr="00FA224E">
        <w:rPr>
          <w:rFonts w:ascii="Times New Roman" w:hAnsi="Times New Roman" w:cs="Times New Roman"/>
          <w:sz w:val="24"/>
          <w:szCs w:val="24"/>
        </w:rPr>
        <w:t xml:space="preserve"> alebo</w:t>
      </w:r>
      <w:r w:rsidRPr="00FA224E">
        <w:rPr>
          <w:rFonts w:ascii="Times New Roman" w:hAnsi="Times New Roman" w:cs="Times New Roman"/>
          <w:sz w:val="24"/>
          <w:szCs w:val="24"/>
        </w:rPr>
        <w:t xml:space="preserve"> interaktívna tabuľa)</w:t>
      </w:r>
      <w:r w:rsidR="00807271" w:rsidRPr="00FA224E">
        <w:rPr>
          <w:rFonts w:ascii="Times New Roman" w:hAnsi="Times New Roman" w:cs="Times New Roman"/>
          <w:sz w:val="24"/>
          <w:szCs w:val="24"/>
        </w:rPr>
        <w:t>, tri z nich tiež audio zostavou a</w:t>
      </w:r>
      <w:r w:rsidR="00A80AA9" w:rsidRPr="00FA224E">
        <w:rPr>
          <w:rFonts w:ascii="Times New Roman" w:hAnsi="Times New Roman" w:cs="Times New Roman"/>
          <w:sz w:val="24"/>
          <w:szCs w:val="24"/>
        </w:rPr>
        <w:t> </w:t>
      </w:r>
      <w:r w:rsidR="00807271" w:rsidRPr="00FA224E">
        <w:rPr>
          <w:rFonts w:ascii="Times New Roman" w:hAnsi="Times New Roman" w:cs="Times New Roman"/>
          <w:sz w:val="24"/>
          <w:szCs w:val="24"/>
        </w:rPr>
        <w:t>klavírom</w:t>
      </w:r>
      <w:r w:rsidR="00A80AA9" w:rsidRPr="00FA224E">
        <w:rPr>
          <w:rFonts w:ascii="Times New Roman" w:hAnsi="Times New Roman" w:cs="Times New Roman"/>
          <w:sz w:val="24"/>
          <w:szCs w:val="24"/>
        </w:rPr>
        <w:t>.</w:t>
      </w:r>
    </w:p>
    <w:p w14:paraId="3371206C" w14:textId="447AE83C" w:rsidR="00787087" w:rsidRPr="00FA224E" w:rsidRDefault="00787087" w:rsidP="00E86ABA">
      <w:pPr>
        <w:spacing w:after="0" w:line="240" w:lineRule="auto"/>
        <w:ind w:left="360"/>
        <w:rPr>
          <w:rFonts w:ascii="Times New Roman" w:eastAsiaTheme="minorEastAsia" w:hAnsi="Times New Roman" w:cs="Times New Roman"/>
          <w:iCs/>
          <w:sz w:val="24"/>
          <w:szCs w:val="24"/>
        </w:rPr>
      </w:pPr>
      <w:r w:rsidRPr="00FA224E">
        <w:rPr>
          <w:rFonts w:ascii="Times New Roman" w:eastAsia="Calibri" w:hAnsi="Times New Roman" w:cs="Times New Roman"/>
          <w:iCs/>
          <w:sz w:val="24"/>
          <w:szCs w:val="24"/>
        </w:rPr>
        <w:t xml:space="preserve">V rámci Univerzity Komenského pôsobí aj Centrum podpory študentov so špecifickými potrebami a psychologická poradňa. </w:t>
      </w:r>
      <w:r w:rsidRPr="00FA224E">
        <w:rPr>
          <w:rFonts w:ascii="Times New Roman" w:eastAsiaTheme="minorEastAsia" w:hAnsi="Times New Roman" w:cs="Times New Roman"/>
          <w:iCs/>
          <w:sz w:val="24"/>
          <w:szCs w:val="24"/>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14B4A321" w14:textId="7D43C019" w:rsidR="00BD50BB" w:rsidRPr="00FA224E" w:rsidRDefault="00BD50BB">
      <w:pPr>
        <w:pStyle w:val="Odsekzoznamu"/>
        <w:autoSpaceDE w:val="0"/>
        <w:autoSpaceDN w:val="0"/>
        <w:adjustRightInd w:val="0"/>
        <w:spacing w:after="0" w:line="240" w:lineRule="auto"/>
        <w:ind w:left="360"/>
        <w:jc w:val="both"/>
        <w:rPr>
          <w:rFonts w:ascii="Times New Roman" w:hAnsi="Times New Roman" w:cs="Times New Roman"/>
          <w:b/>
          <w:bCs/>
          <w:sz w:val="24"/>
          <w:szCs w:val="24"/>
        </w:rPr>
      </w:pPr>
    </w:p>
    <w:p w14:paraId="1BA38822" w14:textId="4A578432" w:rsidR="00B86EE3" w:rsidRPr="00FA224E" w:rsidRDefault="00B86EE3">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lastRenderedPageBreak/>
        <w:t xml:space="preserve">Charakteristika informačného zabezpečenia študijného programu (prístup k študijnej literatúre podľa </w:t>
      </w:r>
      <w:r w:rsidR="0077579B" w:rsidRPr="00FA224E">
        <w:rPr>
          <w:rFonts w:ascii="Times New Roman" w:hAnsi="Times New Roman" w:cs="Times New Roman"/>
          <w:sz w:val="24"/>
          <w:szCs w:val="24"/>
        </w:rPr>
        <w:t>i</w:t>
      </w:r>
      <w:r w:rsidRPr="00FA224E">
        <w:rPr>
          <w:rFonts w:ascii="Times New Roman" w:hAnsi="Times New Roman" w:cs="Times New Roman"/>
          <w:sz w:val="24"/>
          <w:szCs w:val="24"/>
        </w:rPr>
        <w:t>nformačných listov</w:t>
      </w:r>
      <w:r w:rsidR="00507FBF" w:rsidRPr="00FA224E">
        <w:rPr>
          <w:rFonts w:ascii="Times New Roman" w:hAnsi="Times New Roman" w:cs="Times New Roman"/>
          <w:sz w:val="24"/>
          <w:szCs w:val="24"/>
        </w:rPr>
        <w:t xml:space="preserve"> predmetov</w:t>
      </w:r>
      <w:r w:rsidR="002E27BC" w:rsidRPr="00FA224E">
        <w:rPr>
          <w:rFonts w:ascii="Times New Roman" w:hAnsi="Times New Roman" w:cs="Times New Roman"/>
          <w:sz w:val="24"/>
          <w:szCs w:val="24"/>
        </w:rPr>
        <w:t>)</w:t>
      </w:r>
      <w:r w:rsidRPr="00FA224E">
        <w:rPr>
          <w:rFonts w:ascii="Times New Roman" w:hAnsi="Times New Roman" w:cs="Times New Roman"/>
          <w:sz w:val="24"/>
          <w:szCs w:val="24"/>
        </w:rPr>
        <w:t xml:space="preserve">, </w:t>
      </w:r>
      <w:r w:rsidR="00507FBF" w:rsidRPr="00FA224E">
        <w:rPr>
          <w:rFonts w:ascii="Times New Roman" w:hAnsi="Times New Roman" w:cs="Times New Roman"/>
          <w:sz w:val="24"/>
          <w:szCs w:val="24"/>
        </w:rPr>
        <w:t xml:space="preserve">prístup k </w:t>
      </w:r>
      <w:r w:rsidRPr="00FA224E">
        <w:rPr>
          <w:rFonts w:ascii="Times New Roman" w:hAnsi="Times New Roman" w:cs="Times New Roman"/>
          <w:sz w:val="24"/>
          <w:szCs w:val="24"/>
        </w:rPr>
        <w:t xml:space="preserve">informačným databázam a ďalším informačným zdrojom, informačným technológiám a podobne) </w:t>
      </w:r>
    </w:p>
    <w:p w14:paraId="23C836D3" w14:textId="1A774ACF" w:rsidR="00787087" w:rsidRPr="00FA224E" w:rsidRDefault="00787087" w:rsidP="00E86ABA">
      <w:pPr>
        <w:pStyle w:val="Odsekzoznamu"/>
        <w:spacing w:after="0" w:line="240" w:lineRule="auto"/>
        <w:ind w:left="360"/>
        <w:rPr>
          <w:rFonts w:ascii="Times New Roman" w:eastAsiaTheme="minorEastAsia" w:hAnsi="Times New Roman" w:cs="Times New Roman"/>
          <w:iCs/>
          <w:sz w:val="24"/>
          <w:szCs w:val="24"/>
        </w:rPr>
      </w:pPr>
      <w:r w:rsidRPr="00FA224E">
        <w:rPr>
          <w:rFonts w:ascii="Times New Roman" w:eastAsiaTheme="minorEastAsia" w:hAnsi="Times New Roman" w:cs="Times New Roman"/>
          <w:iCs/>
          <w:sz w:val="24"/>
          <w:szCs w:val="24"/>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w:t>
      </w:r>
      <w:r w:rsidR="00E21AB0" w:rsidRPr="00FA224E">
        <w:rPr>
          <w:rFonts w:ascii="Times New Roman" w:eastAsiaTheme="minorEastAsia" w:hAnsi="Times New Roman" w:cs="Times New Roman"/>
          <w:iCs/>
          <w:sz w:val="24"/>
          <w:szCs w:val="24"/>
        </w:rPr>
        <w:t xml:space="preserve"> </w:t>
      </w:r>
      <w:r w:rsidRPr="00FA224E">
        <w:rPr>
          <w:rFonts w:ascii="Times New Roman" w:eastAsiaTheme="minorEastAsia" w:hAnsi="Times New Roman" w:cs="Times New Roman"/>
          <w:iCs/>
          <w:sz w:val="24"/>
          <w:szCs w:val="24"/>
        </w:rPr>
        <w:t xml:space="preserve">Všetky čitateľské priestory sú vybavené wi-fi pripojením, elektrickými zásuvkami a samoobslužnými kopírovacími strojmi. </w:t>
      </w:r>
    </w:p>
    <w:p w14:paraId="1B48B911" w14:textId="05F4586A" w:rsidR="00787087" w:rsidRPr="00FA224E" w:rsidRDefault="00787087">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eastAsiaTheme="minorEastAsia" w:hAnsi="Times New Roman" w:cs="Times New Roman"/>
          <w:iCs/>
          <w:sz w:val="24"/>
          <w:szCs w:val="24"/>
        </w:rPr>
        <w:t>Stav knižničného fondu</w:t>
      </w:r>
      <w:r w:rsidR="00E21AB0" w:rsidRPr="00FA224E">
        <w:rPr>
          <w:rFonts w:ascii="Times New Roman" w:eastAsiaTheme="minorEastAsia" w:hAnsi="Times New Roman" w:cs="Times New Roman"/>
          <w:iCs/>
          <w:sz w:val="24"/>
          <w:szCs w:val="24"/>
        </w:rPr>
        <w:t xml:space="preserve"> </w:t>
      </w:r>
      <w:r w:rsidRPr="00FA224E">
        <w:rPr>
          <w:rFonts w:ascii="Times New Roman" w:eastAsiaTheme="minorEastAsia" w:hAnsi="Times New Roman" w:cs="Times New Roman"/>
          <w:iCs/>
          <w:sz w:val="24"/>
          <w:szCs w:val="24"/>
        </w:rPr>
        <w:t>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E21AB0" w:rsidRPr="00FA224E">
        <w:rPr>
          <w:rFonts w:ascii="Times New Roman" w:eastAsiaTheme="minorEastAsia" w:hAnsi="Times New Roman" w:cs="Times New Roman"/>
          <w:iCs/>
          <w:sz w:val="24"/>
          <w:szCs w:val="24"/>
        </w:rPr>
        <w:t xml:space="preserve"> </w:t>
      </w:r>
      <w:r w:rsidRPr="00FA224E">
        <w:rPr>
          <w:rFonts w:ascii="Times New Roman" w:eastAsiaTheme="minorEastAsia" w:hAnsi="Times New Roman" w:cs="Times New Roman"/>
          <w:iCs/>
          <w:sz w:val="24"/>
          <w:szCs w:val="24"/>
        </w:rPr>
        <w:t>Knižnica ročne poskytne okolo 90.000 výpožičiek.</w:t>
      </w:r>
    </w:p>
    <w:p w14:paraId="5BBD77CA" w14:textId="47672F8C" w:rsidR="004506CF" w:rsidRPr="00FA224E" w:rsidRDefault="004506CF">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hAnsi="Times New Roman" w:cs="Times New Roman"/>
          <w:sz w:val="24"/>
          <w:szCs w:val="24"/>
        </w:rPr>
        <w:t xml:space="preserve">Knižnica Katedry muzikológie (miestnosť č. 30; </w:t>
      </w:r>
      <w:hyperlink r:id="rId44" w:history="1">
        <w:r w:rsidRPr="00FA224E">
          <w:rPr>
            <w:rStyle w:val="Hypertextovprepojenie"/>
            <w:rFonts w:ascii="Times New Roman" w:hAnsi="Times New Roman" w:cs="Times New Roman"/>
            <w:color w:val="auto"/>
            <w:sz w:val="24"/>
            <w:szCs w:val="24"/>
            <w:u w:val="none"/>
          </w:rPr>
          <w:t>https://fphil.uniba.sk/katedry-a-odborne-pracoviska/katedra-muzikologie/kniznica/</w:t>
        </w:r>
      </w:hyperlink>
      <w:r w:rsidRPr="00FA224E">
        <w:rPr>
          <w:rStyle w:val="Hypertextovprepojenie"/>
          <w:rFonts w:ascii="Times New Roman" w:hAnsi="Times New Roman" w:cs="Times New Roman"/>
          <w:color w:val="auto"/>
          <w:sz w:val="24"/>
          <w:szCs w:val="24"/>
          <w:u w:val="none"/>
        </w:rPr>
        <w:t>)</w:t>
      </w:r>
      <w:r w:rsidRPr="00FA224E">
        <w:rPr>
          <w:rFonts w:ascii="Times New Roman" w:hAnsi="Times New Roman" w:cs="Times New Roman"/>
          <w:sz w:val="24"/>
          <w:szCs w:val="24"/>
        </w:rPr>
        <w:t xml:space="preserve"> ponúka na štúdium</w:t>
      </w:r>
      <w:r w:rsidRPr="00FA224E">
        <w:rPr>
          <w:rFonts w:ascii="Times New Roman" w:eastAsia="Times New Roman" w:hAnsi="Times New Roman" w:cs="Times New Roman"/>
          <w:sz w:val="24"/>
          <w:szCs w:val="24"/>
          <w:lang w:eastAsia="sk-SK"/>
        </w:rPr>
        <w:t xml:space="preserve"> knihy, noty, hudobné periodiká, CD, DVD, LP, historický fond, encyklopédie Die Musik in Geschichte und Gegenwart a Grove Dictionary of Music and Musicians. </w:t>
      </w:r>
      <w:r w:rsidRPr="00FA224E">
        <w:rPr>
          <w:rFonts w:ascii="Times New Roman" w:hAnsi="Times New Roman" w:cs="Times New Roman"/>
          <w:sz w:val="24"/>
          <w:szCs w:val="24"/>
        </w:rPr>
        <w:t xml:space="preserve">Katedra dejín výtvarného umenia disponuje vlastnou knižnicou denne prístupnou prostredníctvom čitárne (miestnosť č. 311; https://fphil.uniba.sk/katedry-a-odborne-pracoviska/katedra-dejin-vytvarneho-umenia/kniznica/). </w:t>
      </w:r>
      <w:r w:rsidRPr="00FA224E">
        <w:rPr>
          <w:rFonts w:ascii="Times New Roman" w:eastAsia="Times New Roman" w:hAnsi="Times New Roman" w:cs="Times New Roman"/>
          <w:sz w:val="24"/>
          <w:szCs w:val="24"/>
          <w:lang w:eastAsia="sk-SK"/>
        </w:rPr>
        <w:t xml:space="preserve">Knižnica je </w:t>
      </w:r>
      <w:r w:rsidRPr="00FA224E">
        <w:rPr>
          <w:rFonts w:ascii="Times New Roman" w:hAnsi="Times New Roman" w:cs="Times New Roman"/>
          <w:sz w:val="24"/>
          <w:szCs w:val="24"/>
        </w:rPr>
        <w:t>vybavená dvomi počítačmi pre študentov, skenerom a wifi pripojením.</w:t>
      </w:r>
      <w:r w:rsidRPr="00FA224E">
        <w:rPr>
          <w:rFonts w:ascii="Times New Roman" w:eastAsia="Times New Roman" w:hAnsi="Times New Roman" w:cs="Times New Roman"/>
          <w:sz w:val="24"/>
          <w:szCs w:val="24"/>
          <w:lang w:eastAsia="sk-SK"/>
        </w:rPr>
        <w:t xml:space="preserve"> Obe knižnice disponujú spolu asi 13 000 </w:t>
      </w:r>
      <w:r w:rsidRPr="00FA224E">
        <w:rPr>
          <w:rFonts w:ascii="Times New Roman" w:hAnsi="Times New Roman" w:cs="Times New Roman"/>
          <w:sz w:val="24"/>
          <w:szCs w:val="24"/>
        </w:rPr>
        <w:t xml:space="preserve">knižnými jednotkami, 3 000 jednotkami notových vydaní hudby a 3 000 jednotkami časopisov. </w:t>
      </w:r>
    </w:p>
    <w:p w14:paraId="4F7CE0D1" w14:textId="3B11CFD1" w:rsidR="00787087" w:rsidRPr="00FA224E" w:rsidRDefault="00787087" w:rsidP="00E86ABA">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FA224E">
        <w:rPr>
          <w:rFonts w:ascii="Times New Roman" w:eastAsiaTheme="minorEastAsia" w:hAnsi="Times New Roman" w:cs="Times New Roman"/>
          <w:iCs/>
          <w:sz w:val="24"/>
          <w:szCs w:val="24"/>
        </w:rPr>
        <w:t xml:space="preserve">Študijná agenda </w:t>
      </w:r>
      <w:r w:rsidRPr="00FA224E">
        <w:rPr>
          <w:rFonts w:ascii="Times New Roman" w:eastAsia="Calibri" w:hAnsi="Times New Roman" w:cs="Times New Roman"/>
          <w:iCs/>
          <w:sz w:val="24"/>
          <w:szCs w:val="24"/>
        </w:rPr>
        <w:t>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w:t>
      </w:r>
      <w:r w:rsidR="00E21AB0"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Všetky uvedené </w:t>
      </w:r>
      <w:r w:rsidRPr="00FA224E">
        <w:rPr>
          <w:rFonts w:ascii="Times New Roman" w:eastAsiaTheme="minorEastAsia" w:hAnsi="Times New Roman" w:cs="Times New Roman"/>
          <w:iCs/>
          <w:sz w:val="24"/>
          <w:szCs w:val="24"/>
        </w:rPr>
        <w:t>priestorové, materiálne, technické a informačné zdroje študijného programu sú zabezpečené zodpovedajúcim financovaním z prostriedkov štátneho rozpočtu i z vlastných zdrojov fakulty.</w:t>
      </w:r>
    </w:p>
    <w:p w14:paraId="660F0919" w14:textId="77777777" w:rsidR="008B74EE" w:rsidRPr="00FA224E" w:rsidRDefault="008B74EE"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3585833C" w14:textId="355E5314" w:rsidR="00787087" w:rsidRPr="00FA224E" w:rsidRDefault="00F356F5">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Charakteristika a rozsah dištančného vzdelávania uplatňovaná v študijnom programe s priradením k predmetom.</w:t>
      </w:r>
      <w:r w:rsidR="005443FF" w:rsidRPr="00FA224E">
        <w:rPr>
          <w:rFonts w:ascii="Times New Roman" w:hAnsi="Times New Roman" w:cs="Times New Roman"/>
          <w:sz w:val="24"/>
          <w:szCs w:val="24"/>
        </w:rPr>
        <w:t xml:space="preserve"> Prístupy, manuály </w:t>
      </w:r>
      <w:r w:rsidR="00BC321D" w:rsidRPr="00FA224E">
        <w:rPr>
          <w:rFonts w:ascii="Times New Roman" w:hAnsi="Times New Roman" w:cs="Times New Roman"/>
          <w:sz w:val="24"/>
          <w:szCs w:val="24"/>
        </w:rPr>
        <w:t>e</w:t>
      </w:r>
      <w:r w:rsidR="005443FF" w:rsidRPr="00FA224E">
        <w:rPr>
          <w:rFonts w:ascii="Times New Roman" w:hAnsi="Times New Roman" w:cs="Times New Roman"/>
          <w:sz w:val="24"/>
          <w:szCs w:val="24"/>
        </w:rPr>
        <w:t>-learni</w:t>
      </w:r>
      <w:r w:rsidR="00BC321D" w:rsidRPr="00FA224E">
        <w:rPr>
          <w:rFonts w:ascii="Times New Roman" w:hAnsi="Times New Roman" w:cs="Times New Roman"/>
          <w:sz w:val="24"/>
          <w:szCs w:val="24"/>
        </w:rPr>
        <w:t>n</w:t>
      </w:r>
      <w:r w:rsidR="005443FF" w:rsidRPr="00FA224E">
        <w:rPr>
          <w:rFonts w:ascii="Times New Roman" w:hAnsi="Times New Roman" w:cs="Times New Roman"/>
          <w:sz w:val="24"/>
          <w:szCs w:val="24"/>
        </w:rPr>
        <w:t xml:space="preserve">gových portálov. </w:t>
      </w:r>
      <w:r w:rsidRPr="00FA224E">
        <w:rPr>
          <w:rFonts w:ascii="Times New Roman" w:hAnsi="Times New Roman" w:cs="Times New Roman"/>
          <w:sz w:val="24"/>
          <w:szCs w:val="24"/>
        </w:rPr>
        <w:t>Postupy pri prechode z prezenčného na dištančné vzdelávanie</w:t>
      </w:r>
    </w:p>
    <w:p w14:paraId="3EBAA09E" w14:textId="77777777" w:rsidR="004506CF" w:rsidRPr="00FA224E" w:rsidRDefault="00787087" w:rsidP="00E86ABA">
      <w:pPr>
        <w:pStyle w:val="Odsekzoznamu"/>
        <w:autoSpaceDE w:val="0"/>
        <w:autoSpaceDN w:val="0"/>
        <w:adjustRightInd w:val="0"/>
        <w:spacing w:after="0" w:line="240" w:lineRule="auto"/>
        <w:ind w:left="360"/>
        <w:jc w:val="both"/>
        <w:rPr>
          <w:rFonts w:ascii="Times New Roman" w:eastAsiaTheme="minorEastAsia" w:hAnsi="Times New Roman" w:cs="Times New Roman"/>
          <w:iCs/>
          <w:sz w:val="24"/>
          <w:szCs w:val="24"/>
        </w:rPr>
      </w:pPr>
      <w:r w:rsidRPr="00FA224E">
        <w:rPr>
          <w:rFonts w:ascii="Times New Roman" w:eastAsiaTheme="minorEastAsia" w:hAnsi="Times New Roman" w:cs="Times New Roman"/>
          <w:iCs/>
          <w:sz w:val="24"/>
          <w:szCs w:val="24"/>
        </w:rPr>
        <w:t xml:space="preserve">V prípade vzdelávacích činností poskytovaných dištančnou alebo kombinovanou metódou má študijný program zabezpečené systémy na správu kurzov a na správu vzdelávania. </w:t>
      </w:r>
      <w:r w:rsidRPr="00FA224E">
        <w:rPr>
          <w:rFonts w:ascii="Times New Roman" w:eastAsiaTheme="minorEastAsia" w:hAnsi="Times New Roman" w:cs="Times New Roman"/>
          <w:iCs/>
          <w:sz w:val="24"/>
          <w:szCs w:val="24"/>
        </w:rPr>
        <w:lastRenderedPageBreak/>
        <w:t>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p w14:paraId="278377E0" w14:textId="641955DF" w:rsidR="00DE5408" w:rsidRPr="00FA224E" w:rsidRDefault="00DE5408"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19198E3F" w14:textId="3B002B05" w:rsidR="0085194C" w:rsidRPr="00FA224E" w:rsidRDefault="0085194C">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 xml:space="preserve">Partneri vysokej školy pri zabezpečovaní </w:t>
      </w:r>
      <w:r w:rsidR="00137788" w:rsidRPr="00FA224E">
        <w:rPr>
          <w:rFonts w:ascii="Times New Roman" w:hAnsi="Times New Roman" w:cs="Times New Roman"/>
          <w:sz w:val="24"/>
          <w:szCs w:val="24"/>
        </w:rPr>
        <w:t xml:space="preserve">vzdelávacích činností </w:t>
      </w:r>
      <w:r w:rsidRPr="00FA224E">
        <w:rPr>
          <w:rFonts w:ascii="Times New Roman" w:hAnsi="Times New Roman" w:cs="Times New Roman"/>
          <w:sz w:val="24"/>
          <w:szCs w:val="24"/>
        </w:rPr>
        <w:t>študijného programu a charakteristika ich participácie</w:t>
      </w:r>
    </w:p>
    <w:p w14:paraId="399C8B1E" w14:textId="728AFB63" w:rsidR="00E62A25" w:rsidRPr="00FA224E" w:rsidRDefault="00E62A25" w:rsidP="00E86ABA">
      <w:pPr>
        <w:pStyle w:val="Odsekzoznamu"/>
        <w:autoSpaceDE w:val="0"/>
        <w:autoSpaceDN w:val="0"/>
        <w:adjustRightInd w:val="0"/>
        <w:spacing w:after="0" w:line="240" w:lineRule="auto"/>
        <w:ind w:left="360"/>
        <w:jc w:val="both"/>
        <w:rPr>
          <w:rFonts w:ascii="Times New Roman" w:hAnsi="Times New Roman" w:cs="Times New Roman"/>
          <w:iCs/>
          <w:sz w:val="24"/>
          <w:szCs w:val="24"/>
        </w:rPr>
      </w:pPr>
      <w:r w:rsidRPr="00FA224E">
        <w:rPr>
          <w:rFonts w:ascii="Times New Roman" w:hAnsi="Times New Roman" w:cs="Times New Roman"/>
          <w:iCs/>
          <w:sz w:val="24"/>
          <w:szCs w:val="24"/>
        </w:rPr>
        <w:t>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w:t>
      </w:r>
    </w:p>
    <w:p w14:paraId="58DAF8F4" w14:textId="7876DF9F" w:rsidR="008B74EE" w:rsidRPr="00FA224E" w:rsidRDefault="008B74EE" w:rsidP="00E86ABA">
      <w:pPr>
        <w:pStyle w:val="Odsekzoznamu"/>
        <w:autoSpaceDE w:val="0"/>
        <w:autoSpaceDN w:val="0"/>
        <w:adjustRightInd w:val="0"/>
        <w:spacing w:after="0" w:line="240" w:lineRule="auto"/>
        <w:ind w:left="360"/>
        <w:jc w:val="both"/>
        <w:rPr>
          <w:rFonts w:ascii="Times New Roman" w:hAnsi="Times New Roman" w:cs="Times New Roman"/>
          <w:iCs/>
          <w:sz w:val="24"/>
          <w:szCs w:val="24"/>
        </w:rPr>
      </w:pPr>
      <w:r w:rsidRPr="00FA224E">
        <w:rPr>
          <w:rFonts w:ascii="Times New Roman" w:hAnsi="Times New Roman" w:cs="Times New Roman"/>
          <w:iCs/>
          <w:sz w:val="24"/>
          <w:szCs w:val="24"/>
        </w:rPr>
        <w:t>V rámci kariérneho poradenstva fakulta v spolupráci s jednotlivými katedrami organizuje prednášky, diskusie a stretnutia s potenciálnymi zamestnávateľmi</w:t>
      </w:r>
      <w:r w:rsidR="0078556B" w:rsidRPr="00FA224E">
        <w:rPr>
          <w:rFonts w:ascii="Times New Roman" w:hAnsi="Times New Roman" w:cs="Times New Roman"/>
          <w:iCs/>
          <w:sz w:val="24"/>
          <w:szCs w:val="24"/>
        </w:rPr>
        <w:t>.</w:t>
      </w:r>
    </w:p>
    <w:p w14:paraId="07CF4533" w14:textId="0AB80F16" w:rsidR="004660E7" w:rsidRPr="00FA224E" w:rsidRDefault="008B74EE">
      <w:pPr>
        <w:pStyle w:val="Odsekzoznamu"/>
        <w:autoSpaceDE w:val="0"/>
        <w:autoSpaceDN w:val="0"/>
        <w:adjustRightInd w:val="0"/>
        <w:spacing w:after="0" w:line="240" w:lineRule="auto"/>
        <w:ind w:left="360"/>
        <w:jc w:val="both"/>
        <w:rPr>
          <w:rFonts w:ascii="Times New Roman" w:hAnsi="Times New Roman" w:cs="Times New Roman"/>
          <w:sz w:val="24"/>
          <w:szCs w:val="24"/>
        </w:rPr>
      </w:pPr>
      <w:r w:rsidRPr="00FA224E">
        <w:rPr>
          <w:rFonts w:ascii="Times New Roman" w:hAnsi="Times New Roman" w:cs="Times New Roman"/>
          <w:sz w:val="24"/>
          <w:szCs w:val="24"/>
        </w:rPr>
        <w:t xml:space="preserve">Spolupracujúcim externým školiacim pracoviskom pre doktorandov v rámci študijného programu so zameraním na muzikológiu je </w:t>
      </w:r>
      <w:r w:rsidR="004660E7" w:rsidRPr="00FA224E">
        <w:rPr>
          <w:rFonts w:ascii="Times New Roman" w:hAnsi="Times New Roman" w:cs="Times New Roman"/>
          <w:sz w:val="24"/>
          <w:szCs w:val="24"/>
        </w:rPr>
        <w:t>Ústav hudobnej vedy Slovenskej akadémie vied</w:t>
      </w:r>
      <w:r w:rsidRPr="00FA224E">
        <w:rPr>
          <w:rFonts w:ascii="Times New Roman" w:hAnsi="Times New Roman" w:cs="Times New Roman"/>
          <w:sz w:val="24"/>
          <w:szCs w:val="24"/>
        </w:rPr>
        <w:t>, Dúbravská cesta 9, 841 04 Bratislava</w:t>
      </w:r>
      <w:r w:rsidR="00E62A25" w:rsidRPr="00FA224E">
        <w:rPr>
          <w:rFonts w:ascii="Times New Roman" w:hAnsi="Times New Roman" w:cs="Times New Roman"/>
          <w:sz w:val="24"/>
          <w:szCs w:val="24"/>
        </w:rPr>
        <w:t>.</w:t>
      </w:r>
    </w:p>
    <w:p w14:paraId="29535453" w14:textId="77777777" w:rsidR="008B74EE" w:rsidRPr="00FA224E" w:rsidRDefault="008B74EE" w:rsidP="00E86ABA">
      <w:pPr>
        <w:pStyle w:val="Odsekzoznamu"/>
        <w:autoSpaceDE w:val="0"/>
        <w:autoSpaceDN w:val="0"/>
        <w:adjustRightInd w:val="0"/>
        <w:spacing w:after="0" w:line="240" w:lineRule="auto"/>
        <w:ind w:left="360"/>
        <w:jc w:val="both"/>
        <w:rPr>
          <w:rFonts w:ascii="Times New Roman" w:hAnsi="Times New Roman" w:cs="Times New Roman"/>
          <w:sz w:val="24"/>
          <w:szCs w:val="24"/>
        </w:rPr>
      </w:pPr>
    </w:p>
    <w:p w14:paraId="33E807C4" w14:textId="52277A2F" w:rsidR="0085194C" w:rsidRPr="00FA224E" w:rsidRDefault="006B54C1">
      <w:pPr>
        <w:pStyle w:val="Odsekzoznamu"/>
        <w:numPr>
          <w:ilvl w:val="0"/>
          <w:numId w:val="16"/>
        </w:numPr>
        <w:autoSpaceDE w:val="0"/>
        <w:autoSpaceDN w:val="0"/>
        <w:adjustRightInd w:val="0"/>
        <w:spacing w:after="0" w:line="240" w:lineRule="auto"/>
        <w:jc w:val="both"/>
        <w:rPr>
          <w:rFonts w:ascii="Times New Roman" w:hAnsi="Times New Roman" w:cs="Times New Roman"/>
          <w:sz w:val="24"/>
          <w:szCs w:val="24"/>
        </w:rPr>
      </w:pPr>
      <w:r w:rsidRPr="00FA224E">
        <w:rPr>
          <w:rFonts w:ascii="Times New Roman" w:hAnsi="Times New Roman" w:cs="Times New Roman"/>
          <w:sz w:val="24"/>
          <w:szCs w:val="24"/>
        </w:rPr>
        <w:t xml:space="preserve">Charakteristika </w:t>
      </w:r>
      <w:r w:rsidR="0085194C" w:rsidRPr="00FA224E">
        <w:rPr>
          <w:rFonts w:ascii="Times New Roman" w:hAnsi="Times New Roman" w:cs="Times New Roman"/>
          <w:sz w:val="24"/>
          <w:szCs w:val="24"/>
        </w:rPr>
        <w:t>na možnost</w:t>
      </w:r>
      <w:r w:rsidR="00C007BE" w:rsidRPr="00FA224E">
        <w:rPr>
          <w:rFonts w:ascii="Times New Roman" w:hAnsi="Times New Roman" w:cs="Times New Roman"/>
          <w:sz w:val="24"/>
          <w:szCs w:val="24"/>
        </w:rPr>
        <w:t>í</w:t>
      </w:r>
      <w:r w:rsidR="0085194C" w:rsidRPr="00FA224E">
        <w:rPr>
          <w:rFonts w:ascii="Times New Roman" w:hAnsi="Times New Roman" w:cs="Times New Roman"/>
          <w:sz w:val="24"/>
          <w:szCs w:val="24"/>
        </w:rPr>
        <w:t xml:space="preserve"> sociálneho, športového, kultúrneho, duchovného a spoločenského vyžitia</w:t>
      </w:r>
    </w:p>
    <w:p w14:paraId="7A58F35C" w14:textId="77777777" w:rsidR="00E62A25" w:rsidRPr="00FA224E" w:rsidRDefault="00E62A25" w:rsidP="00E86ABA">
      <w:pPr>
        <w:pStyle w:val="Odsekzoznamu"/>
        <w:spacing w:after="0" w:line="240" w:lineRule="auto"/>
        <w:ind w:left="360"/>
        <w:rPr>
          <w:rFonts w:ascii="Times New Roman" w:hAnsi="Times New Roman" w:cs="Times New Roman"/>
          <w:iCs/>
          <w:sz w:val="24"/>
          <w:szCs w:val="24"/>
        </w:rPr>
      </w:pPr>
      <w:r w:rsidRPr="00FA224E">
        <w:rPr>
          <w:rFonts w:ascii="Times New Roman" w:hAnsi="Times New Roman" w:cs="Times New Roman"/>
          <w:iCs/>
          <w:sz w:val="24"/>
          <w:szCs w:val="24"/>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internej formy doktorandského štúdia a podpory študentov prostredníctvom mimoriadnych štipendií. Na Filozofickej fakulte UK pôsobí aj samostatný sociálny referent, ktorý má na starosti sociálne štipendiá, mimoriadne a prospechové štipendiá a ubytovanie študentov fakulty. </w:t>
      </w:r>
    </w:p>
    <w:p w14:paraId="417D18B7" w14:textId="77777777" w:rsidR="00E62A25" w:rsidRPr="00FA224E" w:rsidRDefault="00E62A25" w:rsidP="00E86ABA">
      <w:pPr>
        <w:pStyle w:val="Odsekzoznamu"/>
        <w:spacing w:after="0" w:line="240" w:lineRule="auto"/>
        <w:ind w:left="360"/>
        <w:rPr>
          <w:rFonts w:ascii="Times New Roman" w:hAnsi="Times New Roman" w:cs="Times New Roman"/>
          <w:iCs/>
          <w:sz w:val="24"/>
          <w:szCs w:val="24"/>
        </w:rPr>
      </w:pPr>
      <w:r w:rsidRPr="00FA224E">
        <w:rPr>
          <w:rFonts w:ascii="Times New Roman" w:hAnsi="Times New Roman" w:cs="Times New Roman"/>
          <w:iCs/>
          <w:sz w:val="24"/>
          <w:szCs w:val="24"/>
        </w:rPr>
        <w:t>Študenti študijného programu majú zabezpečenú možnosť stravovania vo viacerých študentských jedálňach (jedálne v objektoch vysokoškolských internátoch, jedáleň a bufet v budove Filozofickej fakulty UK na Gondovej ulici č. 2).</w:t>
      </w:r>
    </w:p>
    <w:p w14:paraId="772A0DE7" w14:textId="0EFC7CD5" w:rsidR="00E62A25" w:rsidRPr="00FA224E" w:rsidRDefault="00E62A25" w:rsidP="00E86ABA">
      <w:pPr>
        <w:pStyle w:val="Odsekzoznamu"/>
        <w:spacing w:after="0" w:line="240" w:lineRule="auto"/>
        <w:ind w:left="360"/>
        <w:rPr>
          <w:rFonts w:ascii="Times New Roman" w:eastAsia="Calibri" w:hAnsi="Times New Roman" w:cs="Times New Roman"/>
          <w:iCs/>
          <w:sz w:val="24"/>
          <w:szCs w:val="24"/>
        </w:rPr>
      </w:pPr>
      <w:r w:rsidRPr="00FA224E">
        <w:rPr>
          <w:rFonts w:ascii="Times New Roman" w:hAnsi="Times New Roman" w:cs="Times New Roman"/>
          <w:iCs/>
          <w:sz w:val="24"/>
          <w:szCs w:val="24"/>
        </w:rPr>
        <w:t xml:space="preserve">Študentom sa poskytuje aj možnosť športového vyžitia počas vysokoškolského štúdia. Na Filozofickej fakulte UK pôsobí Stredisko telovýchovných voľnočasových aktivít, ktoré </w:t>
      </w:r>
      <w:r w:rsidRPr="00FA224E">
        <w:rPr>
          <w:rFonts w:ascii="Times New Roman" w:eastAsia="Calibri" w:hAnsi="Times New Roman" w:cs="Times New Roman"/>
          <w:iCs/>
          <w:sz w:val="24"/>
          <w:szCs w:val="24"/>
        </w:rPr>
        <w:t>realizuje pravidelný tréningový</w:t>
      </w:r>
      <w:r w:rsidR="00E21AB0"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režim v športoch, športových hrách, pohybových aktivitách, ako aj vo viacdenných outdoorových aktivitách v turistike, vysokohorskej turistike, vodnej turistike, v zjazdovom</w:t>
      </w:r>
      <w:r w:rsidR="00E21AB0" w:rsidRPr="00FA224E">
        <w:rPr>
          <w:rFonts w:ascii="Times New Roman" w:eastAsia="Calibri" w:hAnsi="Times New Roman" w:cs="Times New Roman"/>
          <w:iCs/>
          <w:sz w:val="24"/>
          <w:szCs w:val="24"/>
        </w:rPr>
        <w:t xml:space="preserve"> </w:t>
      </w:r>
      <w:r w:rsidR="0078556B" w:rsidRPr="00FA224E">
        <w:rPr>
          <w:rFonts w:ascii="Times New Roman" w:eastAsia="Calibri" w:hAnsi="Times New Roman" w:cs="Times New Roman"/>
          <w:iCs/>
          <w:sz w:val="24"/>
          <w:szCs w:val="24"/>
        </w:rPr>
        <w:t xml:space="preserve">a </w:t>
      </w:r>
      <w:r w:rsidRPr="00FA224E">
        <w:rPr>
          <w:rFonts w:ascii="Times New Roman" w:eastAsia="Calibri" w:hAnsi="Times New Roman" w:cs="Times New Roman"/>
          <w:iCs/>
          <w:sz w:val="24"/>
          <w:szCs w:val="24"/>
        </w:rPr>
        <w:t xml:space="preserve">bežeckom lyžovaní a v horolezectve. </w:t>
      </w:r>
    </w:p>
    <w:p w14:paraId="7C1522A9" w14:textId="5272A61E" w:rsidR="00E62A25" w:rsidRPr="00FA224E" w:rsidRDefault="00E62A25">
      <w:pPr>
        <w:pStyle w:val="Odsekzoznamu"/>
        <w:autoSpaceDE w:val="0"/>
        <w:autoSpaceDN w:val="0"/>
        <w:adjustRightInd w:val="0"/>
        <w:spacing w:after="0" w:line="240" w:lineRule="auto"/>
        <w:ind w:left="360"/>
        <w:jc w:val="both"/>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w:t>
      </w:r>
    </w:p>
    <w:p w14:paraId="135BC0BE" w14:textId="5F0FEE5B" w:rsidR="00E62A25" w:rsidRPr="00FA224E" w:rsidRDefault="00E62A25">
      <w:pPr>
        <w:pStyle w:val="Odsekzoznamu"/>
        <w:autoSpaceDE w:val="0"/>
        <w:autoSpaceDN w:val="0"/>
        <w:adjustRightInd w:val="0"/>
        <w:spacing w:after="0" w:line="240" w:lineRule="auto"/>
        <w:ind w:left="360"/>
        <w:jc w:val="both"/>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 xml:space="preserve">Študenti </w:t>
      </w:r>
      <w:r w:rsidR="0078556B" w:rsidRPr="00FA224E">
        <w:rPr>
          <w:rFonts w:ascii="Times New Roman" w:eastAsia="Calibri" w:hAnsi="Times New Roman" w:cs="Times New Roman"/>
          <w:iCs/>
          <w:sz w:val="24"/>
          <w:szCs w:val="24"/>
        </w:rPr>
        <w:t xml:space="preserve">Katedry estetiky, </w:t>
      </w:r>
      <w:r w:rsidRPr="00FA224E">
        <w:rPr>
          <w:rFonts w:ascii="Times New Roman" w:eastAsia="Calibri" w:hAnsi="Times New Roman" w:cs="Times New Roman"/>
          <w:iCs/>
          <w:sz w:val="24"/>
          <w:szCs w:val="24"/>
        </w:rPr>
        <w:t>Katedry muzikológie</w:t>
      </w:r>
      <w:r w:rsidR="0078556B" w:rsidRPr="00FA224E">
        <w:rPr>
          <w:rFonts w:ascii="Times New Roman" w:eastAsia="Calibri" w:hAnsi="Times New Roman" w:cs="Times New Roman"/>
          <w:iCs/>
          <w:sz w:val="24"/>
          <w:szCs w:val="24"/>
        </w:rPr>
        <w:t xml:space="preserve"> a </w:t>
      </w:r>
      <w:r w:rsidRPr="00FA224E">
        <w:rPr>
          <w:rFonts w:ascii="Times New Roman" w:eastAsia="Calibri" w:hAnsi="Times New Roman" w:cs="Times New Roman"/>
          <w:iCs/>
          <w:sz w:val="24"/>
          <w:szCs w:val="24"/>
        </w:rPr>
        <w:t>Katedry dejín výtvarného umenia pravidelne organizujú neformálne študentské katedrové stretnutia a podujatia pre mladších kolegov (katedrovice, imatrikulácie, koncerty</w:t>
      </w:r>
      <w:r w:rsidR="0078556B" w:rsidRPr="00FA224E">
        <w:rPr>
          <w:rFonts w:ascii="Times New Roman" w:eastAsia="Calibri" w:hAnsi="Times New Roman" w:cs="Times New Roman"/>
          <w:iCs/>
          <w:sz w:val="24"/>
          <w:szCs w:val="24"/>
        </w:rPr>
        <w:t xml:space="preserve"> a </w:t>
      </w:r>
      <w:r w:rsidRPr="00FA224E">
        <w:rPr>
          <w:rFonts w:ascii="Times New Roman" w:eastAsia="Calibri" w:hAnsi="Times New Roman" w:cs="Times New Roman"/>
          <w:iCs/>
          <w:sz w:val="24"/>
          <w:szCs w:val="24"/>
        </w:rPr>
        <w:t>besiedky študentov v</w:t>
      </w:r>
      <w:r w:rsidR="0078556B" w:rsidRPr="00FA224E">
        <w:rPr>
          <w:rFonts w:ascii="Times New Roman" w:eastAsia="Calibri" w:hAnsi="Times New Roman" w:cs="Times New Roman"/>
          <w:iCs/>
          <w:sz w:val="24"/>
          <w:szCs w:val="24"/>
        </w:rPr>
        <w:t xml:space="preserve"> priestoroch fakulty a v </w:t>
      </w:r>
      <w:r w:rsidRPr="00FA224E">
        <w:rPr>
          <w:rFonts w:ascii="Times New Roman" w:eastAsia="Calibri" w:hAnsi="Times New Roman" w:cs="Times New Roman"/>
          <w:iCs/>
          <w:sz w:val="24"/>
          <w:szCs w:val="24"/>
        </w:rPr>
        <w:t xml:space="preserve">Moyzesovej sieni, </w:t>
      </w:r>
      <w:r w:rsidR="0078556B" w:rsidRPr="00FA224E">
        <w:rPr>
          <w:rFonts w:ascii="Times New Roman" w:eastAsia="Calibri" w:hAnsi="Times New Roman" w:cs="Times New Roman"/>
          <w:iCs/>
          <w:sz w:val="24"/>
          <w:szCs w:val="24"/>
        </w:rPr>
        <w:t>spoločné návštevy</w:t>
      </w:r>
      <w:r w:rsidRPr="00FA224E">
        <w:rPr>
          <w:rFonts w:ascii="Times New Roman" w:eastAsia="Calibri" w:hAnsi="Times New Roman" w:cs="Times New Roman"/>
          <w:iCs/>
          <w:sz w:val="24"/>
          <w:szCs w:val="24"/>
        </w:rPr>
        <w:t xml:space="preserve"> </w:t>
      </w:r>
      <w:r w:rsidR="0078556B" w:rsidRPr="00FA224E">
        <w:rPr>
          <w:rFonts w:ascii="Times New Roman" w:eastAsia="Calibri" w:hAnsi="Times New Roman" w:cs="Times New Roman"/>
          <w:iCs/>
          <w:sz w:val="24"/>
          <w:szCs w:val="24"/>
        </w:rPr>
        <w:t>verejných koncertov</w:t>
      </w:r>
      <w:r w:rsidRPr="00FA224E">
        <w:rPr>
          <w:rFonts w:ascii="Times New Roman" w:eastAsia="Calibri" w:hAnsi="Times New Roman" w:cs="Times New Roman"/>
          <w:iCs/>
          <w:sz w:val="24"/>
          <w:szCs w:val="24"/>
        </w:rPr>
        <w:t xml:space="preserve">, </w:t>
      </w:r>
      <w:r w:rsidR="0078556B" w:rsidRPr="00FA224E">
        <w:rPr>
          <w:rFonts w:ascii="Times New Roman" w:eastAsia="Calibri" w:hAnsi="Times New Roman" w:cs="Times New Roman"/>
          <w:iCs/>
          <w:sz w:val="24"/>
          <w:szCs w:val="24"/>
        </w:rPr>
        <w:t>vernisáží</w:t>
      </w:r>
      <w:r w:rsidRPr="00FA224E">
        <w:rPr>
          <w:rFonts w:ascii="Times New Roman" w:eastAsia="Calibri" w:hAnsi="Times New Roman" w:cs="Times New Roman"/>
          <w:iCs/>
          <w:sz w:val="24"/>
          <w:szCs w:val="24"/>
        </w:rPr>
        <w:t xml:space="preserve">, </w:t>
      </w:r>
      <w:r w:rsidR="0078556B" w:rsidRPr="00FA224E">
        <w:rPr>
          <w:rFonts w:ascii="Times New Roman" w:eastAsia="Calibri" w:hAnsi="Times New Roman" w:cs="Times New Roman"/>
          <w:iCs/>
          <w:sz w:val="24"/>
          <w:szCs w:val="24"/>
        </w:rPr>
        <w:t xml:space="preserve">divadelných </w:t>
      </w:r>
      <w:r w:rsidRPr="00FA224E">
        <w:rPr>
          <w:rFonts w:ascii="Times New Roman" w:eastAsia="Calibri" w:hAnsi="Times New Roman" w:cs="Times New Roman"/>
          <w:iCs/>
          <w:sz w:val="24"/>
          <w:szCs w:val="24"/>
        </w:rPr>
        <w:t>podujat</w:t>
      </w:r>
      <w:r w:rsidR="0078556B" w:rsidRPr="00FA224E">
        <w:rPr>
          <w:rFonts w:ascii="Times New Roman" w:eastAsia="Calibri" w:hAnsi="Times New Roman" w:cs="Times New Roman"/>
          <w:iCs/>
          <w:sz w:val="24"/>
          <w:szCs w:val="24"/>
        </w:rPr>
        <w:t>í</w:t>
      </w:r>
      <w:r w:rsidR="00E21AB0"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a</w:t>
      </w:r>
      <w:r w:rsidR="0078556B"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i.).</w:t>
      </w:r>
    </w:p>
    <w:p w14:paraId="21E9C713" w14:textId="0137F513" w:rsidR="00E62A25" w:rsidRPr="00FA224E" w:rsidRDefault="00E62A25" w:rsidP="00E86ABA">
      <w:pPr>
        <w:spacing w:after="0" w:line="240" w:lineRule="auto"/>
        <w:ind w:left="357"/>
        <w:contextualSpacing/>
        <w:rPr>
          <w:rFonts w:ascii="Times New Roman" w:hAnsi="Times New Roman" w:cs="Times New Roman"/>
          <w:sz w:val="24"/>
          <w:szCs w:val="24"/>
        </w:rPr>
      </w:pPr>
      <w:r w:rsidRPr="00FA224E">
        <w:rPr>
          <w:rFonts w:ascii="Times New Roman" w:eastAsia="Calibri" w:hAnsi="Times New Roman" w:cs="Times New Roman"/>
          <w:iCs/>
          <w:sz w:val="24"/>
          <w:szCs w:val="24"/>
        </w:rPr>
        <w:t>Univerzita Komenského zabezpečuje</w:t>
      </w:r>
      <w:r w:rsidRPr="00FA224E">
        <w:rPr>
          <w:rFonts w:ascii="Times New Roman" w:eastAsia="Calibri" w:hAnsi="Times New Roman" w:cs="Times New Roman"/>
          <w:b/>
          <w:bCs/>
          <w:iCs/>
          <w:sz w:val="24"/>
          <w:szCs w:val="24"/>
        </w:rPr>
        <w:t xml:space="preserve"> </w:t>
      </w:r>
      <w:r w:rsidRPr="00FA224E">
        <w:rPr>
          <w:rFonts w:ascii="Times New Roman" w:eastAsia="Calibri" w:hAnsi="Times New Roman" w:cs="Times New Roman"/>
          <w:iCs/>
          <w:sz w:val="24"/>
          <w:szCs w:val="24"/>
        </w:rPr>
        <w:t>pre svojich študentov primárnu zdravotnícku starostlivosť</w:t>
      </w:r>
      <w:r w:rsidR="00E21AB0"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 xml:space="preserve">v zdravotných strediskách, ktoré sú priamo v študentských domovoch. Zároveň 20 študentov lekárskej fakulty vykonáva v študentských domovoch funkciu zdravotníka, ktorý v prípade potreby poskytuje neodkladnú prvú pomoc a ošetrenie </w:t>
      </w:r>
      <w:r w:rsidRPr="00FA224E">
        <w:rPr>
          <w:rFonts w:ascii="Times New Roman" w:eastAsia="Calibri" w:hAnsi="Times New Roman" w:cs="Times New Roman"/>
          <w:iCs/>
          <w:sz w:val="24"/>
          <w:szCs w:val="24"/>
        </w:rPr>
        <w:lastRenderedPageBreak/>
        <w:t>ubytovaným študentom v súlade s platnými zásadami o činnosti zdravotníkov v Študentských domovoch Univerzity Komenského.</w:t>
      </w:r>
      <w:r w:rsidR="00AD1078"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Možnosť duchovného vyžitia študentom poskytuje Univerzitné pastoračné centrum. Priestor na rekreáciu, oddychové a vzdelávacie pobyty poskytujú viaceré učebno-výcvikové zariadenia Univerzity Komenského.</w:t>
      </w:r>
    </w:p>
    <w:p w14:paraId="37786C91" w14:textId="77777777" w:rsidR="00E62A25" w:rsidRPr="00FA224E" w:rsidRDefault="00E62A25" w:rsidP="00E86ABA">
      <w:pPr>
        <w:pStyle w:val="Odsekzoznamu"/>
        <w:autoSpaceDE w:val="0"/>
        <w:autoSpaceDN w:val="0"/>
        <w:adjustRightInd w:val="0"/>
        <w:spacing w:after="0" w:line="240" w:lineRule="auto"/>
        <w:ind w:left="357"/>
        <w:jc w:val="both"/>
        <w:rPr>
          <w:rFonts w:ascii="Times New Roman" w:hAnsi="Times New Roman" w:cs="Times New Roman"/>
          <w:sz w:val="24"/>
          <w:szCs w:val="24"/>
        </w:rPr>
      </w:pPr>
    </w:p>
    <w:p w14:paraId="38789D61" w14:textId="5AC18F7A" w:rsidR="005D3722" w:rsidRPr="00FA224E" w:rsidRDefault="008F0942" w:rsidP="00E86ABA">
      <w:pPr>
        <w:pStyle w:val="Odsekzoznamu"/>
        <w:numPr>
          <w:ilvl w:val="0"/>
          <w:numId w:val="16"/>
        </w:numPr>
        <w:autoSpaceDE w:val="0"/>
        <w:autoSpaceDN w:val="0"/>
        <w:adjustRightInd w:val="0"/>
        <w:spacing w:after="0" w:line="240" w:lineRule="auto"/>
        <w:ind w:left="357"/>
        <w:jc w:val="both"/>
        <w:rPr>
          <w:rFonts w:ascii="Times New Roman" w:hAnsi="Times New Roman" w:cs="Times New Roman"/>
          <w:sz w:val="24"/>
          <w:szCs w:val="24"/>
        </w:rPr>
      </w:pPr>
      <w:r w:rsidRPr="00FA224E">
        <w:rPr>
          <w:rFonts w:ascii="Times New Roman" w:hAnsi="Times New Roman" w:cs="Times New Roman"/>
          <w:sz w:val="24"/>
          <w:szCs w:val="24"/>
        </w:rPr>
        <w:t xml:space="preserve">Možnosti a podmienky </w:t>
      </w:r>
      <w:r w:rsidR="006B6C62" w:rsidRPr="00FA224E">
        <w:rPr>
          <w:rFonts w:ascii="Times New Roman" w:hAnsi="Times New Roman" w:cs="Times New Roman"/>
          <w:sz w:val="24"/>
          <w:szCs w:val="24"/>
        </w:rPr>
        <w:t>účasti</w:t>
      </w:r>
      <w:r w:rsidR="00556D56" w:rsidRPr="00FA224E">
        <w:rPr>
          <w:rFonts w:ascii="Times New Roman" w:hAnsi="Times New Roman" w:cs="Times New Roman"/>
          <w:sz w:val="24"/>
          <w:szCs w:val="24"/>
        </w:rPr>
        <w:t xml:space="preserve"> študentov študijného programu </w:t>
      </w:r>
      <w:r w:rsidR="006B6C62" w:rsidRPr="00FA224E">
        <w:rPr>
          <w:rFonts w:ascii="Times New Roman" w:hAnsi="Times New Roman" w:cs="Times New Roman"/>
          <w:sz w:val="24"/>
          <w:szCs w:val="24"/>
        </w:rPr>
        <w:t>na</w:t>
      </w:r>
      <w:r w:rsidR="00556D56" w:rsidRPr="00FA224E">
        <w:rPr>
          <w:rFonts w:ascii="Times New Roman" w:hAnsi="Times New Roman" w:cs="Times New Roman"/>
          <w:sz w:val="24"/>
          <w:szCs w:val="24"/>
        </w:rPr>
        <w:t> mobilitá</w:t>
      </w:r>
      <w:r w:rsidR="00BC0232" w:rsidRPr="00FA224E">
        <w:rPr>
          <w:rFonts w:ascii="Times New Roman" w:hAnsi="Times New Roman" w:cs="Times New Roman"/>
          <w:sz w:val="24"/>
          <w:szCs w:val="24"/>
        </w:rPr>
        <w:t>ch</w:t>
      </w:r>
      <w:r w:rsidR="00556D56" w:rsidRPr="00FA224E">
        <w:rPr>
          <w:rFonts w:ascii="Times New Roman" w:hAnsi="Times New Roman" w:cs="Times New Roman"/>
          <w:sz w:val="24"/>
          <w:szCs w:val="24"/>
        </w:rPr>
        <w:t xml:space="preserve"> a</w:t>
      </w:r>
      <w:r w:rsidR="001E60EB" w:rsidRPr="00FA224E">
        <w:rPr>
          <w:rFonts w:ascii="Times New Roman" w:hAnsi="Times New Roman" w:cs="Times New Roman"/>
          <w:sz w:val="24"/>
          <w:szCs w:val="24"/>
        </w:rPr>
        <w:t> </w:t>
      </w:r>
      <w:r w:rsidR="00556D56" w:rsidRPr="00FA224E">
        <w:rPr>
          <w:rFonts w:ascii="Times New Roman" w:hAnsi="Times New Roman" w:cs="Times New Roman"/>
          <w:sz w:val="24"/>
          <w:szCs w:val="24"/>
        </w:rPr>
        <w:t>stáža</w:t>
      </w:r>
      <w:r w:rsidR="00036941" w:rsidRPr="00FA224E">
        <w:rPr>
          <w:rFonts w:ascii="Times New Roman" w:hAnsi="Times New Roman" w:cs="Times New Roman"/>
          <w:sz w:val="24"/>
          <w:szCs w:val="24"/>
        </w:rPr>
        <w:t>ch</w:t>
      </w:r>
      <w:r w:rsidR="001E60EB" w:rsidRPr="00FA224E">
        <w:rPr>
          <w:rFonts w:ascii="Times New Roman" w:hAnsi="Times New Roman" w:cs="Times New Roman"/>
          <w:sz w:val="24"/>
          <w:szCs w:val="24"/>
        </w:rPr>
        <w:t xml:space="preserve"> (s uvedením kontaktov)</w:t>
      </w:r>
      <w:r w:rsidR="008F5165" w:rsidRPr="00FA224E">
        <w:rPr>
          <w:rFonts w:ascii="Times New Roman" w:hAnsi="Times New Roman" w:cs="Times New Roman"/>
          <w:sz w:val="24"/>
          <w:szCs w:val="24"/>
        </w:rPr>
        <w:t xml:space="preserve">, pokyny na prihlasovanie, pravidlá uznávania </w:t>
      </w:r>
      <w:r w:rsidR="009C6736" w:rsidRPr="00FA224E">
        <w:rPr>
          <w:rFonts w:ascii="Times New Roman" w:hAnsi="Times New Roman" w:cs="Times New Roman"/>
          <w:sz w:val="24"/>
          <w:szCs w:val="24"/>
        </w:rPr>
        <w:t xml:space="preserve">tohto </w:t>
      </w:r>
      <w:r w:rsidR="008F5165" w:rsidRPr="00FA224E">
        <w:rPr>
          <w:rFonts w:ascii="Times New Roman" w:hAnsi="Times New Roman" w:cs="Times New Roman"/>
          <w:sz w:val="24"/>
          <w:szCs w:val="24"/>
        </w:rPr>
        <w:t>vzdelávania</w:t>
      </w:r>
    </w:p>
    <w:p w14:paraId="739495BB" w14:textId="4EAA104A" w:rsidR="00E62A25" w:rsidRPr="00FA224E" w:rsidRDefault="00E62A25" w:rsidP="00E86ABA">
      <w:pPr>
        <w:pStyle w:val="Odsekzoznamu"/>
        <w:spacing w:after="0" w:line="240" w:lineRule="auto"/>
        <w:ind w:left="360"/>
        <w:rPr>
          <w:rFonts w:ascii="Times New Roman" w:eastAsia="Calibri" w:hAnsi="Times New Roman" w:cs="Times New Roman"/>
          <w:iCs/>
          <w:sz w:val="24"/>
          <w:szCs w:val="24"/>
        </w:rPr>
      </w:pPr>
      <w:r w:rsidRPr="00FA224E">
        <w:rPr>
          <w:rFonts w:ascii="Times New Roman" w:hAnsi="Times New Roman" w:cs="Times New Roman"/>
          <w:iCs/>
          <w:sz w:val="24"/>
          <w:szCs w:val="24"/>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w:t>
      </w:r>
      <w:r w:rsidRPr="00FA224E">
        <w:rPr>
          <w:rFonts w:ascii="Times New Roman" w:eastAsia="Calibri" w:hAnsi="Times New Roman" w:cs="Times New Roman"/>
          <w:iCs/>
          <w:sz w:val="24"/>
          <w:szCs w:val="24"/>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26411EF8" w14:textId="77777777" w:rsidR="00E62A25" w:rsidRPr="00FA224E" w:rsidRDefault="00E62A25" w:rsidP="00E86ABA">
      <w:pPr>
        <w:pStyle w:val="Odsekzoznamu"/>
        <w:spacing w:after="0" w:line="240" w:lineRule="auto"/>
        <w:ind w:left="360"/>
        <w:rPr>
          <w:rFonts w:ascii="Times New Roman" w:eastAsia="Calibri" w:hAnsi="Times New Roman" w:cs="Times New Roman"/>
          <w:iCs/>
          <w:sz w:val="24"/>
          <w:szCs w:val="24"/>
        </w:rPr>
      </w:pPr>
      <w:r w:rsidRPr="00FA224E">
        <w:rPr>
          <w:rFonts w:ascii="Times New Roman" w:eastAsia="Calibri" w:hAnsi="Times New Roman" w:cs="Times New Roman"/>
          <w:iCs/>
          <w:sz w:val="24"/>
          <w:szCs w:val="24"/>
        </w:rPr>
        <w:t>Postavenie univerzity a jej fakúlt vo vzťahu k mobilitným programom v rámci Erasmus+ na UK upravuje Vnútorný predpis UK č. 3/2016 o pôsobnosti UK a jej fakúlt v rámci programu Európskeho spoločenstva Erasmus+.</w:t>
      </w:r>
    </w:p>
    <w:p w14:paraId="2B4DE9A2" w14:textId="450E152E" w:rsidR="00E62A25" w:rsidRPr="00FA224E" w:rsidRDefault="00E62A25" w:rsidP="00E86ABA">
      <w:pPr>
        <w:pStyle w:val="Odsekzoznamu"/>
        <w:autoSpaceDE w:val="0"/>
        <w:autoSpaceDN w:val="0"/>
        <w:adjustRightInd w:val="0"/>
        <w:spacing w:after="0" w:line="240" w:lineRule="auto"/>
        <w:ind w:left="360"/>
        <w:rPr>
          <w:rFonts w:ascii="Times New Roman" w:hAnsi="Times New Roman" w:cs="Times New Roman"/>
          <w:b/>
          <w:bCs/>
          <w:sz w:val="24"/>
          <w:szCs w:val="24"/>
        </w:rPr>
      </w:pPr>
      <w:r w:rsidRPr="00FA224E">
        <w:rPr>
          <w:rFonts w:ascii="Times New Roman" w:eastAsia="Calibri" w:hAnsi="Times New Roman" w:cs="Times New Roman"/>
          <w:iCs/>
          <w:sz w:val="24"/>
          <w:szCs w:val="24"/>
        </w:rPr>
        <w:t>V súvislosti s realizáciou zahraničných mobilít má fakulta vytvorený systém uznávania predmetov a prenosu kreditov získaných na zahraničných univerzitách (čl. 19 Vnútorného predpisu FiF UK č.</w:t>
      </w:r>
      <w:r w:rsidR="00605A11" w:rsidRPr="00FA224E">
        <w:rPr>
          <w:rFonts w:ascii="Times New Roman" w:eastAsia="Calibri" w:hAnsi="Times New Roman" w:cs="Times New Roman"/>
          <w:iCs/>
          <w:sz w:val="24"/>
          <w:szCs w:val="24"/>
        </w:rPr>
        <w:t xml:space="preserve"> </w:t>
      </w:r>
      <w:r w:rsidRPr="00FA224E">
        <w:rPr>
          <w:rFonts w:ascii="Times New Roman" w:eastAsia="Calibri" w:hAnsi="Times New Roman" w:cs="Times New Roman"/>
          <w:iCs/>
          <w:sz w:val="24"/>
          <w:szCs w:val="24"/>
        </w:rPr>
        <w:t>5/2020, Študijného poriadku FiF UK).</w:t>
      </w:r>
    </w:p>
    <w:p w14:paraId="1F7B8361" w14:textId="77777777" w:rsidR="00780860" w:rsidRPr="00FA224E" w:rsidRDefault="00030908" w:rsidP="00E86ABA">
      <w:pPr>
        <w:spacing w:after="0" w:line="240" w:lineRule="auto"/>
        <w:ind w:left="357"/>
      </w:pPr>
      <w:r w:rsidRPr="00FA224E">
        <w:rPr>
          <w:rFonts w:ascii="Times New Roman" w:hAnsi="Times New Roman" w:cs="Times New Roman"/>
          <w:sz w:val="24"/>
          <w:szCs w:val="24"/>
        </w:rPr>
        <w:t xml:space="preserve">Katedry estetiky, muzikológie a dejín výtvarného umenia majú v súčasnosti uzatvorené bilaterálne dohody o mobilite študentov a učiteľov v rámci Erasmus+ s týmito univerzitami: </w:t>
      </w:r>
      <w:r w:rsidR="00780860" w:rsidRPr="00FA224E">
        <w:rPr>
          <w:rFonts w:ascii="Times New Roman" w:hAnsi="Times New Roman" w:cs="Times New Roman"/>
          <w:sz w:val="24"/>
          <w:szCs w:val="24"/>
        </w:rPr>
        <w:t xml:space="preserve">Charles University in Prague; Masaryk University in Brno; </w:t>
      </w:r>
      <w:r w:rsidRPr="00FA224E">
        <w:rPr>
          <w:rFonts w:ascii="Times New Roman" w:hAnsi="Times New Roman" w:cs="Times New Roman"/>
          <w:sz w:val="24"/>
          <w:szCs w:val="24"/>
        </w:rPr>
        <w:t xml:space="preserve">Vienna University; Palacký University in Olomouc; University in Ostrava; University of Padova; Eötvös Lórand University in Budapest; </w:t>
      </w:r>
      <w:r w:rsidR="00780860" w:rsidRPr="00FA224E">
        <w:rPr>
          <w:rFonts w:ascii="Times New Roman" w:hAnsi="Times New Roman" w:cs="Times New Roman"/>
          <w:sz w:val="24"/>
          <w:szCs w:val="24"/>
        </w:rPr>
        <w:t xml:space="preserve">Jagiellonian University in Krakow; </w:t>
      </w:r>
      <w:r w:rsidRPr="00FA224E">
        <w:rPr>
          <w:rFonts w:ascii="Times New Roman" w:hAnsi="Times New Roman" w:cs="Times New Roman"/>
          <w:sz w:val="24"/>
          <w:szCs w:val="24"/>
        </w:rPr>
        <w:t>The Pontifical University of John Paul II. in Krakow</w:t>
      </w:r>
      <w:r w:rsidR="00780860" w:rsidRPr="00FA224E">
        <w:rPr>
          <w:rFonts w:ascii="Times New Roman" w:hAnsi="Times New Roman" w:cs="Times New Roman"/>
          <w:sz w:val="24"/>
          <w:szCs w:val="24"/>
        </w:rPr>
        <w:t>;</w:t>
      </w:r>
      <w:r w:rsidRPr="00FA224E">
        <w:rPr>
          <w:rFonts w:ascii="Times New Roman" w:hAnsi="Times New Roman" w:cs="Times New Roman"/>
          <w:sz w:val="24"/>
          <w:szCs w:val="24"/>
        </w:rPr>
        <w:t xml:space="preserve"> University of Zadar (HR)</w:t>
      </w:r>
      <w:r w:rsidR="00780860" w:rsidRPr="00FA224E">
        <w:rPr>
          <w:rFonts w:ascii="Times New Roman" w:hAnsi="Times New Roman" w:cs="Times New Roman"/>
          <w:sz w:val="24"/>
          <w:szCs w:val="24"/>
        </w:rPr>
        <w:t>.</w:t>
      </w:r>
    </w:p>
    <w:p w14:paraId="11AEBEB5" w14:textId="2A5AFDFA" w:rsidR="00780860" w:rsidRPr="00FA224E" w:rsidRDefault="00780860" w:rsidP="00E86ABA">
      <w:pPr>
        <w:spacing w:after="0" w:line="240" w:lineRule="auto"/>
        <w:ind w:left="357"/>
        <w:rPr>
          <w:rStyle w:val="Siln"/>
          <w:rFonts w:ascii="Times New Roman" w:hAnsi="Times New Roman" w:cs="Times New Roman"/>
          <w:b w:val="0"/>
          <w:sz w:val="24"/>
          <w:szCs w:val="24"/>
        </w:rPr>
      </w:pPr>
      <w:r w:rsidRPr="00FA224E">
        <w:t xml:space="preserve">Mobility študentov a učiteľov sa realizujú aj v rámci spolupráce s ďalšími partnerskými inštitúciami a pracoviskami, ako sú: </w:t>
      </w:r>
      <w:r w:rsidR="008D33D1" w:rsidRPr="00FA224E">
        <w:rPr>
          <w:rFonts w:ascii="Times New Roman" w:hAnsi="Times New Roman" w:cs="Times New Roman"/>
          <w:sz w:val="24"/>
          <w:szCs w:val="24"/>
        </w:rPr>
        <w:t>Universität Basel; Università degli Studi di Padova; Sapienza Università di Roma; Univerzita v Novom Sade, Srbsko; Ludwig-Maximilians-Universität München; Universidad de Zaragoza, Španielsko; Università degli Studi di Firenze; Uniwersytet Warszawski.</w:t>
      </w:r>
    </w:p>
    <w:p w14:paraId="5DBDBA7F" w14:textId="39C5B8BE" w:rsidR="00FA6611" w:rsidRPr="00FA224E" w:rsidRDefault="00FA6611" w:rsidP="00E86ABA">
      <w:pPr>
        <w:spacing w:after="0" w:line="240" w:lineRule="auto"/>
        <w:ind w:left="357"/>
        <w:rPr>
          <w:rFonts w:ascii="Times New Roman" w:hAnsi="Times New Roman" w:cs="Times New Roman"/>
          <w:b/>
          <w:bCs/>
          <w:sz w:val="24"/>
          <w:szCs w:val="24"/>
        </w:rPr>
      </w:pPr>
    </w:p>
    <w:p w14:paraId="1FF63099" w14:textId="77777777" w:rsidR="00780860" w:rsidRPr="00FA224E" w:rsidRDefault="00945BD5">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t>Požadované schopnosti a predpoklady uchádzača o štúdium študijného programu</w:t>
      </w:r>
    </w:p>
    <w:p w14:paraId="1A784007" w14:textId="1FC692B0" w:rsidR="00200599" w:rsidRPr="00FA224E" w:rsidRDefault="00945BD5" w:rsidP="00E86ABA">
      <w:pPr>
        <w:pStyle w:val="Odsekzoznamu"/>
        <w:autoSpaceDE w:val="0"/>
        <w:autoSpaceDN w:val="0"/>
        <w:adjustRightInd w:val="0"/>
        <w:spacing w:after="0" w:line="240" w:lineRule="auto"/>
        <w:ind w:left="360"/>
        <w:rPr>
          <w:rFonts w:ascii="Times New Roman" w:hAnsi="Times New Roman" w:cs="Times New Roman"/>
          <w:b/>
          <w:bCs/>
          <w:sz w:val="24"/>
          <w:szCs w:val="24"/>
        </w:rPr>
      </w:pPr>
      <w:r w:rsidRPr="00FA224E">
        <w:rPr>
          <w:rFonts w:ascii="Times New Roman" w:hAnsi="Times New Roman" w:cs="Times New Roman"/>
          <w:b/>
          <w:bCs/>
          <w:sz w:val="24"/>
          <w:szCs w:val="24"/>
        </w:rPr>
        <w:t xml:space="preserve"> </w:t>
      </w:r>
    </w:p>
    <w:p w14:paraId="77CDAE8D" w14:textId="2FF049C3" w:rsidR="00200599" w:rsidRPr="00FA224E" w:rsidRDefault="00200599">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Požadované schopnosti a predpoklady potrebné na prijatie na štúdium</w:t>
      </w:r>
      <w:r w:rsidR="00DF242F" w:rsidRPr="00FA224E">
        <w:rPr>
          <w:rFonts w:ascii="Times New Roman" w:hAnsi="Times New Roman" w:cs="Times New Roman"/>
          <w:sz w:val="24"/>
          <w:szCs w:val="24"/>
        </w:rPr>
        <w:t>:</w:t>
      </w:r>
    </w:p>
    <w:p w14:paraId="09FF6DF4" w14:textId="7E379964" w:rsidR="00A41EE3" w:rsidRPr="00FA224E" w:rsidRDefault="00A41EE3" w:rsidP="00E86ABA">
      <w:pPr>
        <w:pStyle w:val="Odsekzoznamu"/>
        <w:spacing w:after="0" w:line="240" w:lineRule="auto"/>
        <w:ind w:left="360"/>
        <w:rPr>
          <w:rFonts w:ascii="Times New Roman" w:eastAsia="Times New Roman" w:hAnsi="Times New Roman" w:cs="Times New Roman"/>
          <w:bCs/>
          <w:sz w:val="24"/>
          <w:szCs w:val="24"/>
          <w:lang w:eastAsia="sk-SK"/>
        </w:rPr>
      </w:pPr>
      <w:r w:rsidRPr="00FA224E">
        <w:rPr>
          <w:rFonts w:ascii="Times New Roman" w:eastAsia="Times New Roman" w:hAnsi="Times New Roman" w:cs="Times New Roman"/>
          <w:bCs/>
          <w:sz w:val="24"/>
          <w:szCs w:val="24"/>
          <w:lang w:eastAsia="sk-SK"/>
        </w:rPr>
        <w:t xml:space="preserve">Uchádzač je absolventom 2. stupňa magisterského štúdia estetiky, muzikológie, dejín výtvarného umenia alebo niektorého </w:t>
      </w:r>
      <w:r w:rsidR="00DF242F" w:rsidRPr="00FA224E">
        <w:rPr>
          <w:rFonts w:ascii="Times New Roman" w:eastAsia="Times New Roman" w:hAnsi="Times New Roman" w:cs="Times New Roman"/>
          <w:bCs/>
          <w:sz w:val="24"/>
          <w:szCs w:val="24"/>
          <w:lang w:eastAsia="sk-SK"/>
        </w:rPr>
        <w:t>iného</w:t>
      </w:r>
      <w:r w:rsidRPr="00FA224E">
        <w:rPr>
          <w:rFonts w:ascii="Times New Roman" w:eastAsia="Times New Roman" w:hAnsi="Times New Roman" w:cs="Times New Roman"/>
          <w:bCs/>
          <w:sz w:val="24"/>
          <w:szCs w:val="24"/>
          <w:lang w:eastAsia="sk-SK"/>
        </w:rPr>
        <w:t xml:space="preserve"> študijného programu v rámci odboru Vedy o umení a kultúre. Má schopnos</w:t>
      </w:r>
      <w:r w:rsidR="00DF242F" w:rsidRPr="00FA224E">
        <w:rPr>
          <w:rFonts w:ascii="Times New Roman" w:eastAsia="Times New Roman" w:hAnsi="Times New Roman" w:cs="Times New Roman"/>
          <w:bCs/>
          <w:sz w:val="24"/>
          <w:szCs w:val="24"/>
          <w:lang w:eastAsia="sk-SK"/>
        </w:rPr>
        <w:t>ť</w:t>
      </w:r>
      <w:r w:rsidRPr="00FA224E">
        <w:rPr>
          <w:rFonts w:ascii="Times New Roman" w:eastAsia="Times New Roman" w:hAnsi="Times New Roman" w:cs="Times New Roman"/>
          <w:bCs/>
          <w:sz w:val="24"/>
          <w:szCs w:val="24"/>
          <w:lang w:eastAsia="sk-SK"/>
        </w:rPr>
        <w:t xml:space="preserve"> </w:t>
      </w:r>
      <w:r w:rsidR="00DF242F" w:rsidRPr="00FA224E">
        <w:rPr>
          <w:rFonts w:ascii="Times New Roman" w:eastAsia="Times New Roman" w:hAnsi="Times New Roman" w:cs="Times New Roman"/>
          <w:bCs/>
          <w:sz w:val="24"/>
          <w:szCs w:val="24"/>
          <w:lang w:eastAsia="sk-SK"/>
        </w:rPr>
        <w:t>samostatne formulovať vedecký problém, prinášať vlastné riešenia problémov, ktorých výsledkom sú nové poznatky o predmete výskumu, a uplatňovať svoje odborné znalosti v pedagogickej praxi</w:t>
      </w:r>
      <w:r w:rsidRPr="00FA224E">
        <w:rPr>
          <w:rFonts w:ascii="Times New Roman" w:eastAsia="Times New Roman" w:hAnsi="Times New Roman" w:cs="Times New Roman"/>
          <w:bCs/>
          <w:sz w:val="24"/>
          <w:szCs w:val="24"/>
          <w:lang w:eastAsia="sk-SK"/>
        </w:rPr>
        <w:t xml:space="preserve">. Je schopný tvorivo </w:t>
      </w:r>
      <w:r w:rsidR="00DF242F" w:rsidRPr="00FA224E">
        <w:rPr>
          <w:rFonts w:ascii="Times New Roman" w:eastAsia="Times New Roman" w:hAnsi="Times New Roman" w:cs="Times New Roman"/>
          <w:bCs/>
          <w:sz w:val="24"/>
          <w:szCs w:val="24"/>
          <w:lang w:eastAsia="sk-SK"/>
        </w:rPr>
        <w:t xml:space="preserve">rozvíjať </w:t>
      </w:r>
      <w:r w:rsidRPr="00FA224E">
        <w:rPr>
          <w:rFonts w:ascii="Times New Roman" w:eastAsia="Times New Roman" w:hAnsi="Times New Roman" w:cs="Times New Roman"/>
          <w:bCs/>
          <w:sz w:val="24"/>
          <w:szCs w:val="24"/>
          <w:lang w:eastAsia="sk-SK"/>
        </w:rPr>
        <w:t xml:space="preserve">metodológiu </w:t>
      </w:r>
      <w:r w:rsidR="008B3933" w:rsidRPr="00FA224E">
        <w:rPr>
          <w:rFonts w:ascii="Times New Roman" w:eastAsia="Times New Roman" w:hAnsi="Times New Roman" w:cs="Times New Roman"/>
          <w:bCs/>
          <w:sz w:val="24"/>
          <w:szCs w:val="24"/>
          <w:lang w:eastAsia="sk-SK"/>
        </w:rPr>
        <w:t>existujúcu v r</w:t>
      </w:r>
      <w:bookmarkStart w:id="1" w:name="_GoBack"/>
      <w:bookmarkEnd w:id="1"/>
      <w:r w:rsidR="008B3933" w:rsidRPr="00FA224E">
        <w:rPr>
          <w:rFonts w:ascii="Times New Roman" w:eastAsia="Times New Roman" w:hAnsi="Times New Roman" w:cs="Times New Roman"/>
          <w:bCs/>
          <w:sz w:val="24"/>
          <w:szCs w:val="24"/>
          <w:lang w:eastAsia="sk-SK"/>
        </w:rPr>
        <w:t>ámci jeho odbornej špecializácie</w:t>
      </w:r>
      <w:r w:rsidR="00DF242F" w:rsidRPr="00FA224E">
        <w:rPr>
          <w:rFonts w:ascii="Times New Roman" w:eastAsia="Times New Roman" w:hAnsi="Times New Roman" w:cs="Times New Roman"/>
          <w:bCs/>
          <w:sz w:val="24"/>
          <w:szCs w:val="24"/>
          <w:lang w:eastAsia="sk-SK"/>
        </w:rPr>
        <w:t>.</w:t>
      </w:r>
      <w:r w:rsidR="007A12BE">
        <w:rPr>
          <w:rFonts w:ascii="Times New Roman" w:eastAsia="Times New Roman" w:hAnsi="Times New Roman" w:cs="Times New Roman"/>
          <w:bCs/>
          <w:sz w:val="24"/>
          <w:szCs w:val="24"/>
          <w:lang w:eastAsia="sk-SK"/>
        </w:rPr>
        <w:t xml:space="preserve"> </w:t>
      </w:r>
      <w:r w:rsidR="007A12BE" w:rsidRPr="007A12BE">
        <w:rPr>
          <w:rFonts w:ascii="Times New Roman" w:hAnsi="Times New Roman" w:cs="Times New Roman"/>
          <w:sz w:val="24"/>
          <w:szCs w:val="24"/>
        </w:rPr>
        <w:t>Ovláda na adekvátnej úrovni aspoň jeden cudzí jazyk.</w:t>
      </w:r>
    </w:p>
    <w:p w14:paraId="0BD14195" w14:textId="3CD7E3AE" w:rsidR="00A41EE3" w:rsidRPr="00FA224E" w:rsidRDefault="00A41EE3" w:rsidP="00E86ABA">
      <w:pPr>
        <w:pStyle w:val="Odsekzoznamu"/>
        <w:spacing w:after="0" w:line="240" w:lineRule="auto"/>
        <w:ind w:left="360"/>
        <w:rPr>
          <w:rFonts w:ascii="Times New Roman" w:eastAsia="Times New Roman" w:hAnsi="Times New Roman" w:cs="Times New Roman"/>
          <w:bCs/>
          <w:sz w:val="24"/>
          <w:szCs w:val="24"/>
          <w:lang w:eastAsia="sk-SK"/>
        </w:rPr>
      </w:pPr>
    </w:p>
    <w:p w14:paraId="1323A7FA" w14:textId="41466420" w:rsidR="00200599" w:rsidRPr="00FA224E" w:rsidRDefault="00200599">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Postupy prijímania na štúdium</w:t>
      </w:r>
      <w:r w:rsidR="00DF242F" w:rsidRPr="00FA224E">
        <w:rPr>
          <w:rFonts w:ascii="Times New Roman" w:hAnsi="Times New Roman" w:cs="Times New Roman"/>
          <w:sz w:val="24"/>
          <w:szCs w:val="24"/>
        </w:rPr>
        <w:t>:</w:t>
      </w:r>
    </w:p>
    <w:p w14:paraId="0EDDA429" w14:textId="1B133B6C" w:rsidR="00DF242F" w:rsidRPr="00FA224E" w:rsidRDefault="00DF242F" w:rsidP="00E86ABA">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Postupy prijímania na štúdium sú založené na prihláške a vstupnom pohovore (prijímacej skúške). Uchádzač predloží projekt dizertačnej práce, zoznam publikácií, životopis a požadované doklady.</w:t>
      </w:r>
    </w:p>
    <w:p w14:paraId="67EF7D3A" w14:textId="77777777" w:rsidR="00DF242F" w:rsidRPr="00FA224E" w:rsidRDefault="00DF242F" w:rsidP="00E86ABA">
      <w:pPr>
        <w:pStyle w:val="Odsekzoznamu"/>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Prijímacia skúška má formu pohovoru pre prijímacou komisiou (forma kolokvia, diskusie). Rámcový obsah prijímacej skúšky obsahuje prehľad základných znalostí z problematiky týkajúcej sa vypísanej témy doktorandského štúdia, aktuálny stav bádania a prehľad v odbornej literatúre k danej téme, rozprava k projektu doktorandského štúdia (predstava uchádzača o predmete, cieľoch, metódach výskumu a prípadne prvé skúsenosti s danou problematikou). </w:t>
      </w:r>
    </w:p>
    <w:p w14:paraId="69A40D15" w14:textId="77777777" w:rsidR="00DF242F" w:rsidRPr="00FA224E" w:rsidRDefault="00DF242F" w:rsidP="00E86ABA">
      <w:pPr>
        <w:pStyle w:val="Odsekzoznamu"/>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Spôsob vyhodnocovania výsledkov prijímacej skúšky:</w:t>
      </w:r>
    </w:p>
    <w:p w14:paraId="5596D7DD" w14:textId="77777777" w:rsidR="00DF242F" w:rsidRPr="00FA224E" w:rsidRDefault="00DF242F" w:rsidP="00E86ABA">
      <w:pPr>
        <w:pStyle w:val="Odsekzoznamu"/>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O výsledku prijímacej skúšky sa vyhotoví zápisnica, v ktorej budú uchádzači podľa počtu dosiahnutých bodov rozdelení do skupiny: a) vyhovel – prijať (uchádzač s najvyšším počtom dosiahnutých bodov, ktorý dosiahol aspoň dve tretiny maximálneho počtu bodov), b) vyhovel – neprijať (uchádzači, ktorí dosiahli aspoň polovicu maximálneho počtu bodov, ale neboli najlepší), c) nevyhovel (uchádzači, ktorí dosiahli menej ako polovicu maximálneho počtu bodov). Aj v prípade rovnakého počtu dosiahnutých bodov musí prijímacia komisia stanoviť jednoznačné poradie uchádzačov (najmä navrhnutých na prijatie).</w:t>
      </w:r>
    </w:p>
    <w:p w14:paraId="3380699E" w14:textId="77777777" w:rsidR="00446CFA" w:rsidRPr="00FA224E" w:rsidRDefault="00446CFA" w:rsidP="00E86ABA">
      <w:pPr>
        <w:pStyle w:val="Odsekzoznamu"/>
        <w:spacing w:after="0" w:line="240" w:lineRule="auto"/>
        <w:rPr>
          <w:rFonts w:ascii="Times New Roman" w:hAnsi="Times New Roman" w:cs="Times New Roman"/>
          <w:b/>
          <w:bCs/>
          <w:sz w:val="24"/>
          <w:szCs w:val="24"/>
        </w:rPr>
      </w:pPr>
    </w:p>
    <w:p w14:paraId="18B37EA5" w14:textId="51EC4AD0" w:rsidR="00200599" w:rsidRPr="00FA224E" w:rsidRDefault="00200599">
      <w:pPr>
        <w:pStyle w:val="Odsekzoznamu"/>
        <w:numPr>
          <w:ilvl w:val="0"/>
          <w:numId w:val="21"/>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Výsledky prijímacieho konania za posledné </w:t>
      </w:r>
      <w:r w:rsidR="00910044" w:rsidRPr="00FA224E">
        <w:rPr>
          <w:rFonts w:ascii="Times New Roman" w:hAnsi="Times New Roman" w:cs="Times New Roman"/>
          <w:sz w:val="24"/>
          <w:szCs w:val="24"/>
        </w:rPr>
        <w:t xml:space="preserve">obdobie </w:t>
      </w:r>
    </w:p>
    <w:p w14:paraId="21B189FB" w14:textId="4A8C1E92" w:rsidR="0059484F" w:rsidRPr="00FA224E" w:rsidRDefault="00776EC7">
      <w:pPr>
        <w:pStyle w:val="Odsekzoznamu"/>
        <w:autoSpaceDE w:val="0"/>
        <w:autoSpaceDN w:val="0"/>
        <w:adjustRightInd w:val="0"/>
        <w:spacing w:after="0" w:line="240" w:lineRule="auto"/>
        <w:ind w:left="360"/>
        <w:rPr>
          <w:rFonts w:ascii="Times New Roman" w:hAnsi="Times New Roman" w:cs="Times New Roman"/>
          <w:bCs/>
          <w:sz w:val="24"/>
          <w:szCs w:val="24"/>
        </w:rPr>
      </w:pPr>
      <w:r w:rsidRPr="00FA224E">
        <w:rPr>
          <w:rFonts w:ascii="Times New Roman" w:hAnsi="Times New Roman" w:cs="Times New Roman"/>
          <w:bCs/>
          <w:sz w:val="24"/>
          <w:szCs w:val="24"/>
        </w:rPr>
        <w:t xml:space="preserve">Počas uplynulých 5 rokov </w:t>
      </w:r>
      <w:r w:rsidR="00D1721A" w:rsidRPr="00FA224E">
        <w:rPr>
          <w:rFonts w:ascii="Times New Roman" w:hAnsi="Times New Roman" w:cs="Times New Roman"/>
          <w:bCs/>
          <w:sz w:val="24"/>
          <w:szCs w:val="24"/>
        </w:rPr>
        <w:t xml:space="preserve">(od roku 2015) </w:t>
      </w:r>
      <w:r w:rsidRPr="00FA224E">
        <w:rPr>
          <w:rFonts w:ascii="Times New Roman" w:hAnsi="Times New Roman" w:cs="Times New Roman"/>
          <w:bCs/>
          <w:sz w:val="24"/>
          <w:szCs w:val="24"/>
        </w:rPr>
        <w:t xml:space="preserve">sa na doktorandské štúdium </w:t>
      </w:r>
      <w:r w:rsidR="00AB2858" w:rsidRPr="00FA224E">
        <w:rPr>
          <w:rFonts w:ascii="Times New Roman" w:hAnsi="Times New Roman" w:cs="Times New Roman"/>
          <w:bCs/>
          <w:sz w:val="24"/>
          <w:szCs w:val="24"/>
        </w:rPr>
        <w:t xml:space="preserve">v dennej forme </w:t>
      </w:r>
      <w:r w:rsidR="008B3933" w:rsidRPr="00FA224E">
        <w:rPr>
          <w:rFonts w:ascii="Times New Roman" w:hAnsi="Times New Roman" w:cs="Times New Roman"/>
          <w:bCs/>
          <w:sz w:val="24"/>
          <w:szCs w:val="24"/>
        </w:rPr>
        <w:t>pri</w:t>
      </w:r>
      <w:r w:rsidRPr="00FA224E">
        <w:rPr>
          <w:rFonts w:ascii="Times New Roman" w:hAnsi="Times New Roman" w:cs="Times New Roman"/>
          <w:bCs/>
          <w:sz w:val="24"/>
          <w:szCs w:val="24"/>
        </w:rPr>
        <w:t xml:space="preserve">hlásilo </w:t>
      </w:r>
      <w:r w:rsidR="008B3933" w:rsidRPr="00FA224E">
        <w:rPr>
          <w:rFonts w:ascii="Times New Roman" w:hAnsi="Times New Roman" w:cs="Times New Roman"/>
          <w:bCs/>
          <w:sz w:val="24"/>
          <w:szCs w:val="24"/>
        </w:rPr>
        <w:t>21 študentov (</w:t>
      </w:r>
      <w:r w:rsidRPr="00FA224E">
        <w:rPr>
          <w:rFonts w:ascii="Times New Roman" w:hAnsi="Times New Roman" w:cs="Times New Roman"/>
          <w:bCs/>
          <w:sz w:val="24"/>
          <w:szCs w:val="24"/>
        </w:rPr>
        <w:t>1</w:t>
      </w:r>
      <w:r w:rsidR="00562602" w:rsidRPr="00FA224E">
        <w:rPr>
          <w:rFonts w:ascii="Times New Roman" w:hAnsi="Times New Roman" w:cs="Times New Roman"/>
          <w:bCs/>
          <w:sz w:val="24"/>
          <w:szCs w:val="24"/>
        </w:rPr>
        <w:t>2</w:t>
      </w:r>
      <w:r w:rsidRPr="00FA224E">
        <w:rPr>
          <w:rFonts w:ascii="Times New Roman" w:hAnsi="Times New Roman" w:cs="Times New Roman"/>
          <w:bCs/>
          <w:sz w:val="24"/>
          <w:szCs w:val="24"/>
        </w:rPr>
        <w:t xml:space="preserve"> </w:t>
      </w:r>
      <w:r w:rsidR="008B3933" w:rsidRPr="00FA224E">
        <w:rPr>
          <w:rFonts w:ascii="Times New Roman" w:hAnsi="Times New Roman" w:cs="Times New Roman"/>
          <w:bCs/>
          <w:sz w:val="24"/>
          <w:szCs w:val="24"/>
        </w:rPr>
        <w:t>na muzikológiu, 9 na estetiku)</w:t>
      </w:r>
      <w:r w:rsidRPr="00FA224E">
        <w:rPr>
          <w:rFonts w:ascii="Times New Roman" w:hAnsi="Times New Roman" w:cs="Times New Roman"/>
          <w:bCs/>
          <w:sz w:val="24"/>
          <w:szCs w:val="24"/>
        </w:rPr>
        <w:t xml:space="preserve">. Počet prijatých študentov bol </w:t>
      </w:r>
      <w:r w:rsidR="008B3933" w:rsidRPr="00FA224E">
        <w:rPr>
          <w:rFonts w:ascii="Times New Roman" w:hAnsi="Times New Roman" w:cs="Times New Roman"/>
          <w:bCs/>
          <w:sz w:val="24"/>
          <w:szCs w:val="24"/>
        </w:rPr>
        <w:t>11 (</w:t>
      </w:r>
      <w:r w:rsidR="00562602" w:rsidRPr="00FA224E">
        <w:rPr>
          <w:rFonts w:ascii="Times New Roman" w:hAnsi="Times New Roman" w:cs="Times New Roman"/>
          <w:bCs/>
          <w:sz w:val="24"/>
          <w:szCs w:val="24"/>
        </w:rPr>
        <w:t>7</w:t>
      </w:r>
      <w:r w:rsidR="008B3933" w:rsidRPr="00FA224E">
        <w:rPr>
          <w:rFonts w:ascii="Times New Roman" w:hAnsi="Times New Roman" w:cs="Times New Roman"/>
          <w:bCs/>
          <w:sz w:val="24"/>
          <w:szCs w:val="24"/>
        </w:rPr>
        <w:t xml:space="preserve"> na muzikológiu a 4 na estetiku).</w:t>
      </w:r>
    </w:p>
    <w:p w14:paraId="1CC63C6C" w14:textId="77777777" w:rsidR="00562602" w:rsidRPr="00FA224E" w:rsidRDefault="00562602">
      <w:pPr>
        <w:pStyle w:val="Odsekzoznamu"/>
        <w:autoSpaceDE w:val="0"/>
        <w:autoSpaceDN w:val="0"/>
        <w:adjustRightInd w:val="0"/>
        <w:spacing w:after="0" w:line="240" w:lineRule="auto"/>
        <w:ind w:left="360"/>
        <w:rPr>
          <w:rFonts w:ascii="Times New Roman" w:hAnsi="Times New Roman" w:cs="Times New Roman"/>
          <w:b/>
          <w:bCs/>
          <w:sz w:val="24"/>
          <w:szCs w:val="24"/>
        </w:rPr>
      </w:pPr>
    </w:p>
    <w:p w14:paraId="6CA4B46C" w14:textId="77777777" w:rsidR="00C3542A" w:rsidRPr="00FA224E" w:rsidRDefault="00200599">
      <w:pPr>
        <w:pStyle w:val="Odsekzoznamu"/>
        <w:numPr>
          <w:ilvl w:val="0"/>
          <w:numId w:val="6"/>
        </w:numPr>
        <w:autoSpaceDE w:val="0"/>
        <w:autoSpaceDN w:val="0"/>
        <w:adjustRightInd w:val="0"/>
        <w:spacing w:after="0" w:line="240" w:lineRule="auto"/>
        <w:rPr>
          <w:rFonts w:ascii="Times New Roman" w:hAnsi="Times New Roman" w:cs="Times New Roman"/>
          <w:b/>
          <w:bCs/>
          <w:sz w:val="24"/>
          <w:szCs w:val="24"/>
        </w:rPr>
      </w:pPr>
      <w:r w:rsidRPr="00FA224E">
        <w:rPr>
          <w:rFonts w:ascii="Times New Roman" w:hAnsi="Times New Roman" w:cs="Times New Roman"/>
          <w:b/>
          <w:bCs/>
          <w:sz w:val="24"/>
          <w:szCs w:val="24"/>
        </w:rPr>
        <w:t>Spätná väzba na kvalitu poskytovaného vzdelávania</w:t>
      </w:r>
    </w:p>
    <w:p w14:paraId="19EABE8F" w14:textId="5B9B3748" w:rsidR="00200599" w:rsidRPr="00FA224E" w:rsidRDefault="00200599" w:rsidP="00E86ABA">
      <w:pPr>
        <w:pStyle w:val="Odsekzoznamu"/>
        <w:autoSpaceDE w:val="0"/>
        <w:autoSpaceDN w:val="0"/>
        <w:adjustRightInd w:val="0"/>
        <w:spacing w:after="0" w:line="240" w:lineRule="auto"/>
        <w:ind w:left="360"/>
        <w:rPr>
          <w:rFonts w:ascii="Times New Roman" w:hAnsi="Times New Roman" w:cs="Times New Roman"/>
          <w:b/>
          <w:bCs/>
          <w:sz w:val="24"/>
          <w:szCs w:val="24"/>
        </w:rPr>
      </w:pPr>
      <w:r w:rsidRPr="00FA224E">
        <w:rPr>
          <w:rFonts w:ascii="Times New Roman" w:hAnsi="Times New Roman" w:cs="Times New Roman"/>
          <w:b/>
          <w:bCs/>
          <w:sz w:val="24"/>
          <w:szCs w:val="24"/>
        </w:rPr>
        <w:t xml:space="preserve"> </w:t>
      </w:r>
    </w:p>
    <w:p w14:paraId="1AC93C5B" w14:textId="7C7DAD03" w:rsidR="00200599" w:rsidRPr="00FA224E" w:rsidRDefault="00200599">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Postupy monitorovania a hodnotenia názorov študentov na kvalitu študijného programu </w:t>
      </w:r>
    </w:p>
    <w:p w14:paraId="31E4FB26" w14:textId="1FC0F1E3" w:rsidR="00546990" w:rsidRPr="00FA224E" w:rsidRDefault="00546990" w:rsidP="00E86ABA">
      <w:pPr>
        <w:spacing w:after="0" w:line="240" w:lineRule="auto"/>
        <w:ind w:left="357"/>
        <w:rPr>
          <w:rFonts w:ascii="Times New Roman" w:hAnsi="Times New Roman" w:cs="Times New Roman"/>
          <w:sz w:val="24"/>
          <w:szCs w:val="24"/>
        </w:rPr>
      </w:pPr>
      <w:r w:rsidRPr="00FA224E">
        <w:rPr>
          <w:rFonts w:ascii="Times New Roman" w:hAnsi="Times New Roman" w:cs="Times New Roman"/>
          <w:sz w:val="24"/>
          <w:szCs w:val="24"/>
        </w:rPr>
        <w:t xml:space="preserve">Univerzita Komenského v Bratislave má vo svojom vnútornom systéme kvality rad účinných opatrení, ktoré skvalitňujú poskytovanie navrhovaného študijného programu. V rámci hodnotenia úrovne uchádzačov o štúdium na daný študijný program ide najmä o zverejňovanie kritérií a požiadaviek prijatia na univerzitné štúdium a o propagáciu štúdia na univerzite, ďalej tiež o priebeh prijímacích konaní spolu s predbežným hodnotením vedomostí uchádzačov o štúdium pred absolvovaním jednotlivých vzdelávacích činností profilových predmetov. V samotnom procese vzdelávania sa periodicky vyhodnocujú používané metódy vzdelávania. Vedomosti a zručnosti študentov sú vyhodnocované priebežne pre každý predmet, pričom sú stanovené kritériá a štandardy hodnotenia. Hodnotí sa aj úspešnosť dosiahnutej kvality vedomostí a tieto výsledky sú zverejňované. V závere, po absolvovaní celého komplexu vzdelávacích činností dochádza k sumárnemu hodnoteniu, vrátane hodnotenia kvality dizertačných projektov, dizertačnej skúšky, skúšok – rozpráv k jednotlivým predmetom, publikačnej činnosti a úrovne dosiahnutých vedomostí a zručností počas obhajoby dizertačnej práce. Na Filozofickej fakulte patrí medzi </w:t>
      </w:r>
      <w:r w:rsidR="00AB2858" w:rsidRPr="00FA224E">
        <w:rPr>
          <w:rFonts w:ascii="Times New Roman" w:hAnsi="Times New Roman" w:cs="Times New Roman"/>
          <w:sz w:val="24"/>
          <w:szCs w:val="24"/>
        </w:rPr>
        <w:t xml:space="preserve">dôležité </w:t>
      </w:r>
      <w:r w:rsidRPr="00FA224E">
        <w:rPr>
          <w:rFonts w:ascii="Times New Roman" w:hAnsi="Times New Roman" w:cs="Times New Roman"/>
          <w:sz w:val="24"/>
          <w:szCs w:val="24"/>
        </w:rPr>
        <w:t>nást</w:t>
      </w:r>
      <w:r w:rsidR="00AB2858" w:rsidRPr="00FA224E">
        <w:rPr>
          <w:rFonts w:ascii="Times New Roman" w:hAnsi="Times New Roman" w:cs="Times New Roman"/>
          <w:sz w:val="24"/>
          <w:szCs w:val="24"/>
        </w:rPr>
        <w:t>r</w:t>
      </w:r>
      <w:r w:rsidRPr="00FA224E">
        <w:rPr>
          <w:rFonts w:ascii="Times New Roman" w:hAnsi="Times New Roman" w:cs="Times New Roman"/>
          <w:sz w:val="24"/>
          <w:szCs w:val="24"/>
        </w:rPr>
        <w:t>oj</w:t>
      </w:r>
      <w:r w:rsidR="00AB2858" w:rsidRPr="00FA224E">
        <w:rPr>
          <w:rFonts w:ascii="Times New Roman" w:hAnsi="Times New Roman" w:cs="Times New Roman"/>
          <w:sz w:val="24"/>
          <w:szCs w:val="24"/>
        </w:rPr>
        <w:t>e</w:t>
      </w:r>
      <w:r w:rsidRPr="00FA224E">
        <w:rPr>
          <w:rFonts w:ascii="Times New Roman" w:hAnsi="Times New Roman" w:cs="Times New Roman"/>
          <w:sz w:val="24"/>
          <w:szCs w:val="24"/>
        </w:rPr>
        <w:t xml:space="preserve"> vnútorného systému kvality pravidelne realizovaná anonymná študentská anketa. Vedenie fakulty a katedier každý rok pozorne analyzuje získané údaje a reaguje na pripomienky študentov. Na úrovni doktorandského štúdia sa študenti vyjadrujú ku kvalite štúdia individuálne v rozprave so školiteľmi, garantmi a študijnými poradcami programov.</w:t>
      </w:r>
      <w:r w:rsidR="00725F85" w:rsidRPr="00FA224E">
        <w:rPr>
          <w:rFonts w:ascii="Times New Roman" w:hAnsi="Times New Roman" w:cs="Times New Roman"/>
          <w:sz w:val="24"/>
          <w:szCs w:val="24"/>
        </w:rPr>
        <w:t xml:space="preserve"> Vyjadrenia študentov sa zohľadňujú aj pri tvorbe ponuky predmetov a študijných plánov.</w:t>
      </w:r>
    </w:p>
    <w:p w14:paraId="596AF2A2" w14:textId="4511A7F3" w:rsidR="00DB4DE0" w:rsidRPr="00FA224E" w:rsidRDefault="00E21AB0">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  </w:t>
      </w:r>
    </w:p>
    <w:p w14:paraId="0577CB6C" w14:textId="5165000D" w:rsidR="00F43F51" w:rsidRPr="00FA224E" w:rsidRDefault="00200599">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lastRenderedPageBreak/>
        <w:t xml:space="preserve">Výsledky spätnej väzby študentov </w:t>
      </w:r>
      <w:r w:rsidR="00DD4B38" w:rsidRPr="00FA224E">
        <w:rPr>
          <w:rFonts w:ascii="Times New Roman" w:hAnsi="Times New Roman" w:cs="Times New Roman"/>
          <w:sz w:val="24"/>
          <w:szCs w:val="24"/>
        </w:rPr>
        <w:t>a</w:t>
      </w:r>
      <w:r w:rsidR="00910044" w:rsidRPr="00FA224E">
        <w:rPr>
          <w:rFonts w:ascii="Times New Roman" w:hAnsi="Times New Roman" w:cs="Times New Roman"/>
          <w:sz w:val="24"/>
          <w:szCs w:val="24"/>
        </w:rPr>
        <w:t xml:space="preserve"> súvisiace opatrenia na zvyšovania </w:t>
      </w:r>
      <w:r w:rsidRPr="00FA224E">
        <w:rPr>
          <w:rFonts w:ascii="Times New Roman" w:hAnsi="Times New Roman" w:cs="Times New Roman"/>
          <w:sz w:val="24"/>
          <w:szCs w:val="24"/>
        </w:rPr>
        <w:t>kvalit</w:t>
      </w:r>
      <w:r w:rsidR="00910044" w:rsidRPr="00FA224E">
        <w:rPr>
          <w:rFonts w:ascii="Times New Roman" w:hAnsi="Times New Roman" w:cs="Times New Roman"/>
          <w:sz w:val="24"/>
          <w:szCs w:val="24"/>
        </w:rPr>
        <w:t>y</w:t>
      </w:r>
      <w:r w:rsidRPr="00FA224E">
        <w:rPr>
          <w:rFonts w:ascii="Times New Roman" w:hAnsi="Times New Roman" w:cs="Times New Roman"/>
          <w:sz w:val="24"/>
          <w:szCs w:val="24"/>
        </w:rPr>
        <w:t xml:space="preserve"> študijného programu</w:t>
      </w:r>
    </w:p>
    <w:p w14:paraId="2FDA5029" w14:textId="1A28ECB9" w:rsidR="00725F85" w:rsidRPr="00FA224E" w:rsidRDefault="00546990" w:rsidP="00E86ABA">
      <w:pPr>
        <w:spacing w:after="0" w:line="240" w:lineRule="auto"/>
        <w:ind w:left="357"/>
        <w:rPr>
          <w:rFonts w:ascii="Times New Roman" w:hAnsi="Times New Roman" w:cs="Times New Roman"/>
          <w:sz w:val="24"/>
          <w:szCs w:val="24"/>
        </w:rPr>
      </w:pPr>
      <w:r w:rsidRPr="00FA224E">
        <w:rPr>
          <w:rFonts w:ascii="Times New Roman" w:hAnsi="Times New Roman" w:cs="Times New Roman"/>
          <w:sz w:val="24"/>
          <w:szCs w:val="24"/>
        </w:rPr>
        <w:t>Študenti doktorandského štúdia v hodnotení výraznejšie reflektovali potrebu predmetov orientovaných na „vedeckú gramotnosť</w:t>
      </w:r>
      <w:r w:rsidR="00725F85" w:rsidRPr="00FA224E">
        <w:rPr>
          <w:rFonts w:ascii="Times New Roman" w:hAnsi="Times New Roman" w:cs="Times New Roman"/>
          <w:sz w:val="24"/>
          <w:szCs w:val="24"/>
        </w:rPr>
        <w:t>“</w:t>
      </w:r>
      <w:r w:rsidRPr="00FA224E">
        <w:rPr>
          <w:rFonts w:ascii="Times New Roman" w:hAnsi="Times New Roman" w:cs="Times New Roman"/>
          <w:sz w:val="24"/>
          <w:szCs w:val="24"/>
        </w:rPr>
        <w:t>, najčastejšie sa objavovali požiadavky na zaradenie predmetov k posilneniu zručností v oblasti písania projektov, vyhľadávania a práce s elektronickými informačnými zdrojmi, ale tiež predmetov zameraných na získanie pedagogických zručností.</w:t>
      </w:r>
      <w:r w:rsidR="00725F85" w:rsidRPr="00FA224E">
        <w:rPr>
          <w:rFonts w:ascii="Times New Roman" w:hAnsi="Times New Roman" w:cs="Times New Roman"/>
          <w:sz w:val="24"/>
          <w:szCs w:val="24"/>
        </w:rPr>
        <w:t xml:space="preserve"> Súvisiace opatrenia viedli k zaradeniu spoločných novších predmetov do programu so zameraním na informačné zdroje, akademické písanie a i. </w:t>
      </w:r>
    </w:p>
    <w:p w14:paraId="29D33190" w14:textId="77777777" w:rsidR="00725F85" w:rsidRPr="00FA224E" w:rsidRDefault="00725F85" w:rsidP="00E86ABA">
      <w:pPr>
        <w:spacing w:after="0" w:line="240" w:lineRule="auto"/>
        <w:ind w:left="357"/>
        <w:rPr>
          <w:rFonts w:ascii="Times New Roman" w:hAnsi="Times New Roman" w:cs="Times New Roman"/>
          <w:sz w:val="24"/>
          <w:szCs w:val="24"/>
        </w:rPr>
      </w:pPr>
    </w:p>
    <w:p w14:paraId="570D029D" w14:textId="3CEF3343" w:rsidR="007901D1" w:rsidRPr="00FA224E" w:rsidRDefault="00FF2726">
      <w:pPr>
        <w:pStyle w:val="Odsekzoznamu"/>
        <w:numPr>
          <w:ilvl w:val="0"/>
          <w:numId w:val="23"/>
        </w:numPr>
        <w:autoSpaceDE w:val="0"/>
        <w:autoSpaceDN w:val="0"/>
        <w:adjustRightInd w:val="0"/>
        <w:spacing w:after="0" w:line="240" w:lineRule="auto"/>
        <w:rPr>
          <w:rFonts w:ascii="Times New Roman" w:hAnsi="Times New Roman" w:cs="Times New Roman"/>
          <w:sz w:val="24"/>
          <w:szCs w:val="24"/>
        </w:rPr>
      </w:pPr>
      <w:r w:rsidRPr="00FA224E">
        <w:rPr>
          <w:rFonts w:ascii="Times New Roman" w:hAnsi="Times New Roman" w:cs="Times New Roman"/>
          <w:sz w:val="24"/>
          <w:szCs w:val="24"/>
        </w:rPr>
        <w:t xml:space="preserve">Výsledky spätnej </w:t>
      </w:r>
      <w:r w:rsidR="00036941" w:rsidRPr="00FA224E">
        <w:rPr>
          <w:rFonts w:ascii="Times New Roman" w:hAnsi="Times New Roman" w:cs="Times New Roman"/>
          <w:sz w:val="24"/>
          <w:szCs w:val="24"/>
        </w:rPr>
        <w:t xml:space="preserve">väzby </w:t>
      </w:r>
      <w:r w:rsidRPr="00FA224E">
        <w:rPr>
          <w:rFonts w:ascii="Times New Roman" w:hAnsi="Times New Roman" w:cs="Times New Roman"/>
          <w:sz w:val="24"/>
          <w:szCs w:val="24"/>
        </w:rPr>
        <w:t>absolventov a súvisiace opatrenia na zvyšovania kvality študijného programu</w:t>
      </w:r>
    </w:p>
    <w:p w14:paraId="0C90622F" w14:textId="472C6079" w:rsidR="006F3648" w:rsidRPr="00FA224E" w:rsidRDefault="005A6B10">
      <w:pPr>
        <w:pStyle w:val="Odsekzoznamu"/>
        <w:autoSpaceDE w:val="0"/>
        <w:autoSpaceDN w:val="0"/>
        <w:adjustRightInd w:val="0"/>
        <w:spacing w:after="0" w:line="240" w:lineRule="auto"/>
        <w:ind w:left="360"/>
        <w:rPr>
          <w:rFonts w:ascii="Times New Roman" w:hAnsi="Times New Roman" w:cs="Times New Roman"/>
          <w:sz w:val="24"/>
          <w:szCs w:val="24"/>
        </w:rPr>
      </w:pPr>
      <w:r w:rsidRPr="00FA224E">
        <w:rPr>
          <w:rFonts w:ascii="Times New Roman" w:hAnsi="Times New Roman" w:cs="Times New Roman"/>
          <w:sz w:val="24"/>
          <w:szCs w:val="24"/>
        </w:rPr>
        <w:t xml:space="preserve">Absolventi doktorandského štúdia sa vyjadrujú o pozitívnom vplyve ich štúdia na ich profesionálny rozvoj, uplatnenie v praxi, schopnosti uplatniť sa vo výskume. Vzhľadom na úspešné uplatnenie </w:t>
      </w:r>
      <w:r w:rsidR="002B2195" w:rsidRPr="00FA224E">
        <w:rPr>
          <w:rFonts w:ascii="Times New Roman" w:hAnsi="Times New Roman" w:cs="Times New Roman"/>
          <w:sz w:val="24"/>
          <w:szCs w:val="24"/>
        </w:rPr>
        <w:t xml:space="preserve">absolventov v praxi orientujeme </w:t>
      </w:r>
      <w:r w:rsidRPr="00FA224E">
        <w:rPr>
          <w:rFonts w:ascii="Times New Roman" w:hAnsi="Times New Roman" w:cs="Times New Roman"/>
          <w:sz w:val="24"/>
          <w:szCs w:val="24"/>
        </w:rPr>
        <w:t xml:space="preserve">a priebežne zdokonaľujeme </w:t>
      </w:r>
      <w:r w:rsidR="002B2195" w:rsidRPr="00FA224E">
        <w:rPr>
          <w:rFonts w:ascii="Times New Roman" w:hAnsi="Times New Roman" w:cs="Times New Roman"/>
          <w:sz w:val="24"/>
          <w:szCs w:val="24"/>
        </w:rPr>
        <w:t xml:space="preserve">obsah študijného programu. </w:t>
      </w:r>
      <w:r w:rsidR="00D67FE8" w:rsidRPr="00FA224E">
        <w:rPr>
          <w:rFonts w:ascii="Times New Roman" w:hAnsi="Times New Roman" w:cs="Times New Roman"/>
          <w:sz w:val="24"/>
          <w:szCs w:val="24"/>
        </w:rPr>
        <w:t>S úspešnými absolventami doktorandského štúdia udržiavame dlhodobý kontakt a obvykle trvalo spolupracujeme.</w:t>
      </w:r>
      <w:r w:rsidR="007901D1" w:rsidRPr="00FA224E">
        <w:rPr>
          <w:rFonts w:ascii="Times New Roman" w:hAnsi="Times New Roman" w:cs="Times New Roman"/>
          <w:sz w:val="24"/>
          <w:szCs w:val="24"/>
        </w:rPr>
        <w:t xml:space="preserve"> Katedry dlhodobo zbierajú podnety od študentov, ale aj externých domácich a zahraničných pedagógov</w:t>
      </w:r>
      <w:r w:rsidRPr="00FA224E">
        <w:rPr>
          <w:rFonts w:ascii="Times New Roman" w:hAnsi="Times New Roman" w:cs="Times New Roman"/>
          <w:sz w:val="24"/>
          <w:szCs w:val="24"/>
        </w:rPr>
        <w:t>, medzi ktorými boli za posledné roky napríklad</w:t>
      </w:r>
      <w:r w:rsidR="007901D1" w:rsidRPr="00FA224E">
        <w:rPr>
          <w:rFonts w:ascii="Times New Roman" w:hAnsi="Times New Roman" w:cs="Times New Roman"/>
          <w:sz w:val="24"/>
          <w:szCs w:val="24"/>
        </w:rPr>
        <w:t xml:space="preserve"> </w:t>
      </w:r>
      <w:r w:rsidRPr="00FA224E">
        <w:rPr>
          <w:rFonts w:ascii="Times New Roman" w:hAnsi="Times New Roman" w:cs="Times New Roman"/>
          <w:sz w:val="24"/>
          <w:szCs w:val="24"/>
        </w:rPr>
        <w:t xml:space="preserve">zahraniční profesori </w:t>
      </w:r>
      <w:r w:rsidR="007901D1" w:rsidRPr="00FA224E">
        <w:rPr>
          <w:rFonts w:ascii="Times New Roman" w:hAnsi="Times New Roman" w:cs="Times New Roman"/>
          <w:sz w:val="24"/>
          <w:szCs w:val="24"/>
        </w:rPr>
        <w:t>Wolfgang Dömling (</w:t>
      </w:r>
      <w:r w:rsidRPr="00FA224E">
        <w:rPr>
          <w:rFonts w:ascii="Times New Roman" w:hAnsi="Times New Roman" w:cs="Times New Roman"/>
          <w:sz w:val="24"/>
          <w:szCs w:val="24"/>
        </w:rPr>
        <w:t>Augsburg</w:t>
      </w:r>
      <w:r w:rsidR="007901D1" w:rsidRPr="00FA224E">
        <w:rPr>
          <w:rFonts w:ascii="Times New Roman" w:hAnsi="Times New Roman" w:cs="Times New Roman"/>
          <w:sz w:val="24"/>
          <w:szCs w:val="24"/>
        </w:rPr>
        <w:t xml:space="preserve">), László Vikárius (Budapešť), Helmut Loos (Lipsko), Anselm Gerhard (Bern), Jürg Stenzl (Salzburg), Marina Toffetti (Padova), Luca Cerchiari (Milano), </w:t>
      </w:r>
      <w:r w:rsidR="009B351F" w:rsidRPr="00FA224E">
        <w:rPr>
          <w:rFonts w:ascii="Times New Roman" w:eastAsia="Times New Roman" w:hAnsi="Times New Roman" w:cs="Times New Roman"/>
          <w:sz w:val="24"/>
          <w:szCs w:val="24"/>
          <w:lang w:eastAsia="sk-SK"/>
        </w:rPr>
        <w:t>Vlastimil Zuska (Praha)</w:t>
      </w:r>
      <w:r w:rsidRPr="00FA224E">
        <w:rPr>
          <w:rFonts w:ascii="Times New Roman" w:eastAsia="Times New Roman" w:hAnsi="Times New Roman" w:cs="Times New Roman"/>
          <w:sz w:val="24"/>
          <w:szCs w:val="24"/>
          <w:lang w:eastAsia="sk-SK"/>
        </w:rPr>
        <w:t xml:space="preserve"> či</w:t>
      </w:r>
      <w:r w:rsidR="009B351F" w:rsidRPr="00FA224E">
        <w:rPr>
          <w:rFonts w:ascii="Times New Roman" w:eastAsia="Times New Roman" w:hAnsi="Times New Roman" w:cs="Times New Roman"/>
          <w:sz w:val="24"/>
          <w:szCs w:val="24"/>
          <w:lang w:eastAsia="sk-SK"/>
        </w:rPr>
        <w:t xml:space="preserve"> Annalisa Cosentino (Rím).</w:t>
      </w:r>
    </w:p>
    <w:p w14:paraId="7225721A" w14:textId="6475F3E6" w:rsidR="002B2195" w:rsidRPr="00FA224E" w:rsidRDefault="002B2195">
      <w:pPr>
        <w:pStyle w:val="Odsekzoznamu"/>
        <w:autoSpaceDE w:val="0"/>
        <w:autoSpaceDN w:val="0"/>
        <w:adjustRightInd w:val="0"/>
        <w:spacing w:after="0" w:line="240" w:lineRule="auto"/>
        <w:rPr>
          <w:rFonts w:ascii="Times New Roman" w:hAnsi="Times New Roman" w:cs="Times New Roman"/>
          <w:b/>
          <w:bCs/>
          <w:sz w:val="24"/>
          <w:szCs w:val="24"/>
        </w:rPr>
      </w:pPr>
    </w:p>
    <w:p w14:paraId="6C1AFD2F" w14:textId="556BF3A2" w:rsidR="00E55AA8" w:rsidRPr="00FA224E" w:rsidRDefault="00B04F60">
      <w:pPr>
        <w:pStyle w:val="Odsekzoznamu"/>
        <w:numPr>
          <w:ilvl w:val="0"/>
          <w:numId w:val="6"/>
        </w:numPr>
        <w:spacing w:after="0" w:line="240" w:lineRule="auto"/>
        <w:rPr>
          <w:rFonts w:ascii="Times New Roman" w:hAnsi="Times New Roman" w:cs="Times New Roman"/>
          <w:b/>
          <w:sz w:val="24"/>
          <w:szCs w:val="24"/>
        </w:rPr>
      </w:pPr>
      <w:r w:rsidRPr="00FA224E">
        <w:rPr>
          <w:rFonts w:ascii="Times New Roman" w:hAnsi="Times New Roman" w:cs="Times New Roman"/>
          <w:b/>
          <w:sz w:val="24"/>
          <w:szCs w:val="24"/>
        </w:rPr>
        <w:t xml:space="preserve">Odkazy na </w:t>
      </w:r>
      <w:r w:rsidR="006F3648" w:rsidRPr="00FA224E">
        <w:rPr>
          <w:rFonts w:ascii="Times New Roman" w:hAnsi="Times New Roman" w:cs="Times New Roman"/>
          <w:b/>
          <w:sz w:val="24"/>
          <w:szCs w:val="24"/>
        </w:rPr>
        <w:t xml:space="preserve">ďalšie </w:t>
      </w:r>
      <w:r w:rsidRPr="00FA224E">
        <w:rPr>
          <w:rFonts w:ascii="Times New Roman" w:hAnsi="Times New Roman" w:cs="Times New Roman"/>
          <w:b/>
          <w:sz w:val="24"/>
          <w:szCs w:val="24"/>
        </w:rPr>
        <w:t>relevantn</w:t>
      </w:r>
      <w:r w:rsidR="00EC50D8" w:rsidRPr="00FA224E">
        <w:rPr>
          <w:rFonts w:ascii="Times New Roman" w:hAnsi="Times New Roman" w:cs="Times New Roman"/>
          <w:b/>
          <w:sz w:val="24"/>
          <w:szCs w:val="24"/>
        </w:rPr>
        <w:t>é vnútorné predpisy</w:t>
      </w:r>
      <w:r w:rsidR="006F3648" w:rsidRPr="00FA224E">
        <w:rPr>
          <w:rFonts w:ascii="Times New Roman" w:hAnsi="Times New Roman" w:cs="Times New Roman"/>
          <w:b/>
          <w:sz w:val="24"/>
          <w:szCs w:val="24"/>
        </w:rPr>
        <w:t xml:space="preserve"> </w:t>
      </w:r>
      <w:r w:rsidR="006E5DE2" w:rsidRPr="00FA224E">
        <w:rPr>
          <w:rFonts w:ascii="Times New Roman" w:hAnsi="Times New Roman" w:cs="Times New Roman"/>
          <w:b/>
          <w:sz w:val="24"/>
          <w:szCs w:val="24"/>
        </w:rPr>
        <w:t xml:space="preserve">a informácie </w:t>
      </w:r>
      <w:r w:rsidR="006F3648" w:rsidRPr="00FA224E">
        <w:rPr>
          <w:rFonts w:ascii="Times New Roman" w:hAnsi="Times New Roman" w:cs="Times New Roman"/>
          <w:b/>
          <w:sz w:val="24"/>
          <w:szCs w:val="24"/>
        </w:rPr>
        <w:t>týkajúce sa štúdia alebo študenta študijného programu</w:t>
      </w:r>
      <w:r w:rsidR="00572B80" w:rsidRPr="00FA224E">
        <w:rPr>
          <w:rFonts w:ascii="Times New Roman" w:hAnsi="Times New Roman" w:cs="Times New Roman"/>
          <w:b/>
          <w:sz w:val="24"/>
          <w:szCs w:val="24"/>
        </w:rPr>
        <w:t xml:space="preserve"> </w:t>
      </w:r>
      <w:r w:rsidR="00572B80" w:rsidRPr="00FA224E">
        <w:rPr>
          <w:rFonts w:ascii="Times New Roman" w:hAnsi="Times New Roman" w:cs="Times New Roman"/>
          <w:bCs/>
          <w:sz w:val="24"/>
          <w:szCs w:val="24"/>
        </w:rPr>
        <w:t xml:space="preserve">(napr. sprievodca štúdiom, ubytovacie poriadky, </w:t>
      </w:r>
      <w:r w:rsidR="00897EF5" w:rsidRPr="00FA224E">
        <w:rPr>
          <w:rFonts w:ascii="Times New Roman" w:hAnsi="Times New Roman" w:cs="Times New Roman"/>
          <w:bCs/>
          <w:sz w:val="24"/>
          <w:szCs w:val="24"/>
        </w:rPr>
        <w:t xml:space="preserve">smernica o </w:t>
      </w:r>
      <w:r w:rsidR="00D55264" w:rsidRPr="00FA224E">
        <w:rPr>
          <w:rFonts w:ascii="Times New Roman" w:hAnsi="Times New Roman" w:cs="Times New Roman"/>
          <w:bCs/>
          <w:sz w:val="24"/>
          <w:szCs w:val="24"/>
        </w:rPr>
        <w:t>poplatk</w:t>
      </w:r>
      <w:r w:rsidR="00897EF5" w:rsidRPr="00FA224E">
        <w:rPr>
          <w:rFonts w:ascii="Times New Roman" w:hAnsi="Times New Roman" w:cs="Times New Roman"/>
          <w:bCs/>
          <w:sz w:val="24"/>
          <w:szCs w:val="24"/>
        </w:rPr>
        <w:t>och</w:t>
      </w:r>
      <w:r w:rsidR="00D43C84" w:rsidRPr="00FA224E">
        <w:rPr>
          <w:rFonts w:ascii="Times New Roman" w:hAnsi="Times New Roman" w:cs="Times New Roman"/>
          <w:bCs/>
          <w:sz w:val="24"/>
          <w:szCs w:val="24"/>
        </w:rPr>
        <w:t xml:space="preserve">, </w:t>
      </w:r>
      <w:r w:rsidR="00897EF5" w:rsidRPr="00FA224E">
        <w:rPr>
          <w:rFonts w:ascii="Times New Roman" w:hAnsi="Times New Roman" w:cs="Times New Roman"/>
          <w:bCs/>
          <w:sz w:val="24"/>
          <w:szCs w:val="24"/>
        </w:rPr>
        <w:t xml:space="preserve">usmernenia pre </w:t>
      </w:r>
      <w:r w:rsidR="00D43C84" w:rsidRPr="00FA224E">
        <w:rPr>
          <w:rFonts w:ascii="Times New Roman" w:hAnsi="Times New Roman" w:cs="Times New Roman"/>
          <w:bCs/>
          <w:sz w:val="24"/>
          <w:szCs w:val="24"/>
        </w:rPr>
        <w:t>študentské pôžičky</w:t>
      </w:r>
      <w:r w:rsidR="00D55264" w:rsidRPr="00FA224E">
        <w:rPr>
          <w:rFonts w:ascii="Times New Roman" w:hAnsi="Times New Roman" w:cs="Times New Roman"/>
          <w:bCs/>
          <w:sz w:val="24"/>
          <w:szCs w:val="24"/>
        </w:rPr>
        <w:t xml:space="preserve"> a</w:t>
      </w:r>
      <w:r w:rsidR="00C3542A" w:rsidRPr="00FA224E">
        <w:rPr>
          <w:rFonts w:ascii="Times New Roman" w:hAnsi="Times New Roman" w:cs="Times New Roman"/>
          <w:bCs/>
          <w:sz w:val="24"/>
          <w:szCs w:val="24"/>
        </w:rPr>
        <w:t> </w:t>
      </w:r>
      <w:r w:rsidR="00D55264" w:rsidRPr="00FA224E">
        <w:rPr>
          <w:rFonts w:ascii="Times New Roman" w:hAnsi="Times New Roman" w:cs="Times New Roman"/>
          <w:bCs/>
          <w:sz w:val="24"/>
          <w:szCs w:val="24"/>
        </w:rPr>
        <w:t>podobne</w:t>
      </w:r>
      <w:r w:rsidR="00C3542A" w:rsidRPr="00FA224E">
        <w:rPr>
          <w:rFonts w:ascii="Times New Roman" w:hAnsi="Times New Roman" w:cs="Times New Roman"/>
          <w:bCs/>
          <w:sz w:val="24"/>
          <w:szCs w:val="24"/>
        </w:rPr>
        <w:t>)</w:t>
      </w:r>
      <w:r w:rsidR="00B656F4">
        <w:rPr>
          <w:rFonts w:ascii="Times New Roman" w:hAnsi="Times New Roman" w:cs="Times New Roman"/>
          <w:bCs/>
          <w:sz w:val="24"/>
          <w:szCs w:val="24"/>
        </w:rPr>
        <w:t>:</w:t>
      </w:r>
    </w:p>
    <w:p w14:paraId="6C0B2473" w14:textId="77777777" w:rsidR="005A6B10" w:rsidRPr="00B656F4" w:rsidRDefault="005A6B10">
      <w:pPr>
        <w:pStyle w:val="Odsekzoznamu"/>
        <w:spacing w:after="0" w:line="240" w:lineRule="auto"/>
        <w:ind w:left="360"/>
        <w:rPr>
          <w:rFonts w:ascii="Times New Roman" w:hAnsi="Times New Roman" w:cs="Times New Roman"/>
          <w:bCs/>
          <w:sz w:val="24"/>
          <w:szCs w:val="24"/>
        </w:rPr>
      </w:pPr>
      <w:r w:rsidRPr="00B656F4">
        <w:rPr>
          <w:rFonts w:ascii="Times New Roman" w:hAnsi="Times New Roman" w:cs="Times New Roman"/>
          <w:bCs/>
          <w:sz w:val="24"/>
          <w:szCs w:val="24"/>
        </w:rPr>
        <w:t>https://fphil.uniba.sk/studium/student/doktorandske-studium/</w:t>
      </w:r>
    </w:p>
    <w:p w14:paraId="02824C16" w14:textId="77777777" w:rsidR="005A6B10" w:rsidRPr="00B656F4" w:rsidRDefault="005A6B10">
      <w:pPr>
        <w:pStyle w:val="Odsekzoznamu"/>
        <w:spacing w:after="0" w:line="240" w:lineRule="auto"/>
        <w:ind w:left="360"/>
        <w:rPr>
          <w:rFonts w:ascii="Times New Roman" w:hAnsi="Times New Roman" w:cs="Times New Roman"/>
          <w:bCs/>
          <w:sz w:val="24"/>
          <w:szCs w:val="24"/>
        </w:rPr>
      </w:pPr>
      <w:r w:rsidRPr="00B656F4">
        <w:rPr>
          <w:rFonts w:ascii="Times New Roman" w:hAnsi="Times New Roman" w:cs="Times New Roman"/>
          <w:bCs/>
          <w:sz w:val="24"/>
          <w:szCs w:val="24"/>
        </w:rPr>
        <w:t>https://fphil.uniba.sk/sluzby/ubytovanie-studentov/</w:t>
      </w:r>
    </w:p>
    <w:p w14:paraId="5BADA8A7" w14:textId="77777777" w:rsidR="005A6B10" w:rsidRPr="00B656F4" w:rsidRDefault="005A6B10">
      <w:pPr>
        <w:pStyle w:val="Odsekzoznamu"/>
        <w:spacing w:after="0" w:line="240" w:lineRule="auto"/>
        <w:ind w:left="360"/>
        <w:rPr>
          <w:rFonts w:ascii="Times New Roman" w:hAnsi="Times New Roman" w:cs="Times New Roman"/>
          <w:bCs/>
          <w:sz w:val="24"/>
          <w:szCs w:val="24"/>
        </w:rPr>
      </w:pPr>
      <w:r w:rsidRPr="00B656F4">
        <w:rPr>
          <w:rFonts w:ascii="Times New Roman" w:hAnsi="Times New Roman" w:cs="Times New Roman"/>
          <w:bCs/>
          <w:sz w:val="24"/>
          <w:szCs w:val="24"/>
        </w:rPr>
        <w:t>https://uniba.sk/sluzby/zdravotna-starostlivost/</w:t>
      </w:r>
    </w:p>
    <w:p w14:paraId="6805913F" w14:textId="707C73BB" w:rsidR="00451E1D" w:rsidRPr="00B656F4" w:rsidRDefault="005A6B10" w:rsidP="00E86ABA">
      <w:pPr>
        <w:pStyle w:val="Odsekzoznamu"/>
        <w:spacing w:after="0" w:line="240" w:lineRule="auto"/>
        <w:ind w:left="360"/>
        <w:rPr>
          <w:rFonts w:ascii="Times New Roman" w:hAnsi="Times New Roman" w:cs="Times New Roman"/>
          <w:b/>
          <w:sz w:val="24"/>
          <w:szCs w:val="24"/>
        </w:rPr>
      </w:pPr>
      <w:r w:rsidRPr="00B656F4">
        <w:rPr>
          <w:rFonts w:ascii="Times New Roman" w:hAnsi="Times New Roman" w:cs="Times New Roman"/>
          <w:sz w:val="24"/>
          <w:szCs w:val="24"/>
        </w:rPr>
        <w:t>https://fphil.uniba.sk/fileadmin/fif/o_fakulte/dokumenty_vnutorne_predpisy/vnutorne_predpisy/vp_14_2019.pdf</w:t>
      </w:r>
    </w:p>
    <w:sectPr w:rsidR="00451E1D" w:rsidRPr="00B656F4" w:rsidSect="00D200B7">
      <w:headerReference w:type="default" r:id="rId45"/>
      <w:footerReference w:type="default" r:id="rId4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3210A" w14:textId="77777777" w:rsidR="007976CA" w:rsidRDefault="007976CA" w:rsidP="00111AAB">
      <w:pPr>
        <w:spacing w:after="0" w:line="240" w:lineRule="auto"/>
      </w:pPr>
      <w:r>
        <w:separator/>
      </w:r>
    </w:p>
  </w:endnote>
  <w:endnote w:type="continuationSeparator" w:id="0">
    <w:p w14:paraId="0716339E" w14:textId="77777777" w:rsidR="007976CA" w:rsidRDefault="007976CA"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715C04C8" w:rsidR="0000234C" w:rsidRPr="00FD0E18" w:rsidRDefault="0000234C">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7A12BE">
          <w:rPr>
            <w:rFonts w:cstheme="minorHAnsi"/>
            <w:i/>
            <w:noProof/>
            <w:sz w:val="16"/>
            <w:szCs w:val="16"/>
          </w:rPr>
          <w:t>24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7A12BE">
      <w:rPr>
        <w:rFonts w:cstheme="minorHAnsi"/>
        <w:i/>
        <w:noProof/>
        <w:sz w:val="16"/>
        <w:szCs w:val="16"/>
      </w:rPr>
      <w:t>25</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A03B2" w14:textId="77777777" w:rsidR="007976CA" w:rsidRDefault="007976CA" w:rsidP="00111AAB">
      <w:pPr>
        <w:spacing w:after="0" w:line="240" w:lineRule="auto"/>
      </w:pPr>
      <w:r>
        <w:separator/>
      </w:r>
    </w:p>
  </w:footnote>
  <w:footnote w:type="continuationSeparator" w:id="0">
    <w:p w14:paraId="2C425C23" w14:textId="77777777" w:rsidR="007976CA" w:rsidRDefault="007976CA" w:rsidP="0011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00234C" w:rsidRPr="00FA224E" w:rsidRDefault="0000234C">
    <w:pPr>
      <w:pStyle w:val="Hlavika"/>
      <w:rPr>
        <w:i/>
        <w:iCs/>
        <w:sz w:val="20"/>
        <w:szCs w:val="20"/>
      </w:rPr>
    </w:pPr>
    <w:r w:rsidRPr="00FA224E">
      <w:rPr>
        <w:i/>
        <w:iCs/>
        <w:sz w:val="20"/>
        <w:szCs w:val="20"/>
      </w:rPr>
      <w:t>Osnova opisu študijného programu slúži na spracovanie prílohy 2 žiadosti o udelenie akreditácie študijného programu.</w:t>
    </w:r>
  </w:p>
  <w:p w14:paraId="7D8E8D18" w14:textId="77777777" w:rsidR="0000234C" w:rsidRPr="00E024DD" w:rsidRDefault="0000234C">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71124D"/>
    <w:multiLevelType w:val="multilevel"/>
    <w:tmpl w:val="8894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8A100BD"/>
    <w:multiLevelType w:val="hybridMultilevel"/>
    <w:tmpl w:val="750473BA"/>
    <w:lvl w:ilvl="0" w:tplc="2020D4B4">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F44CEC"/>
    <w:multiLevelType w:val="hybridMultilevel"/>
    <w:tmpl w:val="DCA2D8C4"/>
    <w:lvl w:ilvl="0" w:tplc="C4C2F6AC">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CC4ABB"/>
    <w:multiLevelType w:val="hybridMultilevel"/>
    <w:tmpl w:val="9EE8D7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3A223AA"/>
    <w:multiLevelType w:val="hybridMultilevel"/>
    <w:tmpl w:val="6DD29D5A"/>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4"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2F7DF9"/>
    <w:multiLevelType w:val="hybridMultilevel"/>
    <w:tmpl w:val="1ACC5EE0"/>
    <w:lvl w:ilvl="0" w:tplc="36921226">
      <w:start w:val="1"/>
      <w:numFmt w:val="lowerLetter"/>
      <w:lvlText w:val="%1)"/>
      <w:lvlJc w:val="left"/>
      <w:pPr>
        <w:ind w:left="360" w:hanging="360"/>
      </w:pPr>
      <w:rPr>
        <w:rFonts w:hint="default"/>
        <w:b w:val="0"/>
        <w:i w:val="0"/>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0D74A2D"/>
    <w:multiLevelType w:val="hybridMultilevel"/>
    <w:tmpl w:val="88547F76"/>
    <w:lvl w:ilvl="0" w:tplc="041B000F">
      <w:start w:val="1"/>
      <w:numFmt w:val="decimal"/>
      <w:lvlText w:val="%1."/>
      <w:lvlJc w:val="left"/>
      <w:pPr>
        <w:ind w:left="644"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072C84"/>
    <w:multiLevelType w:val="hybridMultilevel"/>
    <w:tmpl w:val="08B093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37F5D2A"/>
    <w:multiLevelType w:val="hybridMultilevel"/>
    <w:tmpl w:val="A582F6E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753E09E9"/>
    <w:multiLevelType w:val="hybridMultilevel"/>
    <w:tmpl w:val="9ADEDBB4"/>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0"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2"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CE648AD"/>
    <w:multiLevelType w:val="hybridMultilevel"/>
    <w:tmpl w:val="77E88CAC"/>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4"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1"/>
  </w:num>
  <w:num w:numId="2">
    <w:abstractNumId w:val="27"/>
  </w:num>
  <w:num w:numId="3">
    <w:abstractNumId w:val="11"/>
  </w:num>
  <w:num w:numId="4">
    <w:abstractNumId w:val="40"/>
  </w:num>
  <w:num w:numId="5">
    <w:abstractNumId w:val="17"/>
  </w:num>
  <w:num w:numId="6">
    <w:abstractNumId w:val="6"/>
  </w:num>
  <w:num w:numId="7">
    <w:abstractNumId w:val="34"/>
  </w:num>
  <w:num w:numId="8">
    <w:abstractNumId w:val="29"/>
  </w:num>
  <w:num w:numId="9">
    <w:abstractNumId w:val="42"/>
  </w:num>
  <w:num w:numId="10">
    <w:abstractNumId w:val="25"/>
  </w:num>
  <w:num w:numId="11">
    <w:abstractNumId w:val="32"/>
  </w:num>
  <w:num w:numId="12">
    <w:abstractNumId w:val="18"/>
  </w:num>
  <w:num w:numId="13">
    <w:abstractNumId w:val="19"/>
  </w:num>
  <w:num w:numId="14">
    <w:abstractNumId w:val="0"/>
  </w:num>
  <w:num w:numId="15">
    <w:abstractNumId w:val="23"/>
  </w:num>
  <w:num w:numId="16">
    <w:abstractNumId w:val="21"/>
  </w:num>
  <w:num w:numId="17">
    <w:abstractNumId w:val="37"/>
  </w:num>
  <w:num w:numId="18">
    <w:abstractNumId w:val="36"/>
  </w:num>
  <w:num w:numId="19">
    <w:abstractNumId w:val="3"/>
  </w:num>
  <w:num w:numId="20">
    <w:abstractNumId w:val="16"/>
  </w:num>
  <w:num w:numId="21">
    <w:abstractNumId w:val="12"/>
  </w:num>
  <w:num w:numId="22">
    <w:abstractNumId w:val="38"/>
  </w:num>
  <w:num w:numId="23">
    <w:abstractNumId w:val="28"/>
  </w:num>
  <w:num w:numId="24">
    <w:abstractNumId w:val="33"/>
  </w:num>
  <w:num w:numId="25">
    <w:abstractNumId w:val="24"/>
  </w:num>
  <w:num w:numId="26">
    <w:abstractNumId w:val="30"/>
  </w:num>
  <w:num w:numId="27">
    <w:abstractNumId w:val="5"/>
  </w:num>
  <w:num w:numId="28">
    <w:abstractNumId w:val="7"/>
  </w:num>
  <w:num w:numId="29">
    <w:abstractNumId w:val="31"/>
  </w:num>
  <w:num w:numId="30">
    <w:abstractNumId w:val="20"/>
  </w:num>
  <w:num w:numId="31">
    <w:abstractNumId w:val="15"/>
  </w:num>
  <w:num w:numId="32">
    <w:abstractNumId w:val="4"/>
  </w:num>
  <w:num w:numId="33">
    <w:abstractNumId w:val="14"/>
  </w:num>
  <w:num w:numId="34">
    <w:abstractNumId w:val="9"/>
  </w:num>
  <w:num w:numId="35">
    <w:abstractNumId w:val="44"/>
  </w:num>
  <w:num w:numId="36">
    <w:abstractNumId w:val="1"/>
  </w:num>
  <w:num w:numId="37">
    <w:abstractNumId w:val="22"/>
  </w:num>
  <w:num w:numId="38">
    <w:abstractNumId w:val="43"/>
  </w:num>
  <w:num w:numId="39">
    <w:abstractNumId w:val="39"/>
  </w:num>
  <w:num w:numId="40">
    <w:abstractNumId w:val="13"/>
  </w:num>
  <w:num w:numId="41">
    <w:abstractNumId w:val="2"/>
  </w:num>
  <w:num w:numId="42">
    <w:abstractNumId w:val="10"/>
  </w:num>
  <w:num w:numId="43">
    <w:abstractNumId w:val="8"/>
  </w:num>
  <w:num w:numId="44">
    <w:abstractNumId w:val="26"/>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34C"/>
    <w:rsid w:val="00002480"/>
    <w:rsid w:val="0001367B"/>
    <w:rsid w:val="00017A79"/>
    <w:rsid w:val="00020C28"/>
    <w:rsid w:val="00024B6D"/>
    <w:rsid w:val="00026F87"/>
    <w:rsid w:val="00030908"/>
    <w:rsid w:val="000335A0"/>
    <w:rsid w:val="00036941"/>
    <w:rsid w:val="00036AB3"/>
    <w:rsid w:val="0003774B"/>
    <w:rsid w:val="00040B71"/>
    <w:rsid w:val="000413DC"/>
    <w:rsid w:val="0004493F"/>
    <w:rsid w:val="00045186"/>
    <w:rsid w:val="00045FF0"/>
    <w:rsid w:val="00046F29"/>
    <w:rsid w:val="0004736F"/>
    <w:rsid w:val="0005765C"/>
    <w:rsid w:val="00060438"/>
    <w:rsid w:val="00061307"/>
    <w:rsid w:val="00064287"/>
    <w:rsid w:val="00067572"/>
    <w:rsid w:val="0007213E"/>
    <w:rsid w:val="00073F5D"/>
    <w:rsid w:val="00076C46"/>
    <w:rsid w:val="00080064"/>
    <w:rsid w:val="0008044D"/>
    <w:rsid w:val="00080896"/>
    <w:rsid w:val="000821D6"/>
    <w:rsid w:val="00086051"/>
    <w:rsid w:val="00086A6A"/>
    <w:rsid w:val="0008708D"/>
    <w:rsid w:val="00087C75"/>
    <w:rsid w:val="00092EBD"/>
    <w:rsid w:val="00093B72"/>
    <w:rsid w:val="00093CEB"/>
    <w:rsid w:val="00096BDE"/>
    <w:rsid w:val="00097269"/>
    <w:rsid w:val="000A3F8E"/>
    <w:rsid w:val="000A5290"/>
    <w:rsid w:val="000B00AB"/>
    <w:rsid w:val="000B2CC0"/>
    <w:rsid w:val="000B5815"/>
    <w:rsid w:val="000B7441"/>
    <w:rsid w:val="000C0CCD"/>
    <w:rsid w:val="000C3152"/>
    <w:rsid w:val="000C36B4"/>
    <w:rsid w:val="000D28C6"/>
    <w:rsid w:val="000D4C98"/>
    <w:rsid w:val="000E152C"/>
    <w:rsid w:val="000E272E"/>
    <w:rsid w:val="000E3B0D"/>
    <w:rsid w:val="000F3820"/>
    <w:rsid w:val="000F570C"/>
    <w:rsid w:val="000F7B23"/>
    <w:rsid w:val="000F7DF8"/>
    <w:rsid w:val="00104D2A"/>
    <w:rsid w:val="00111329"/>
    <w:rsid w:val="00111916"/>
    <w:rsid w:val="00111AAB"/>
    <w:rsid w:val="00114F93"/>
    <w:rsid w:val="00122C6E"/>
    <w:rsid w:val="0012441E"/>
    <w:rsid w:val="00137788"/>
    <w:rsid w:val="00141990"/>
    <w:rsid w:val="001425FC"/>
    <w:rsid w:val="001426DE"/>
    <w:rsid w:val="00144A39"/>
    <w:rsid w:val="001450EE"/>
    <w:rsid w:val="00145282"/>
    <w:rsid w:val="00147168"/>
    <w:rsid w:val="00155CAF"/>
    <w:rsid w:val="00155FD3"/>
    <w:rsid w:val="00161A02"/>
    <w:rsid w:val="00163336"/>
    <w:rsid w:val="001647A4"/>
    <w:rsid w:val="00165A89"/>
    <w:rsid w:val="001673C1"/>
    <w:rsid w:val="001702EB"/>
    <w:rsid w:val="00172A82"/>
    <w:rsid w:val="00173E1D"/>
    <w:rsid w:val="001759A8"/>
    <w:rsid w:val="00182778"/>
    <w:rsid w:val="00183ACC"/>
    <w:rsid w:val="001909DE"/>
    <w:rsid w:val="00191810"/>
    <w:rsid w:val="0019418E"/>
    <w:rsid w:val="0019522F"/>
    <w:rsid w:val="001A0122"/>
    <w:rsid w:val="001A05C9"/>
    <w:rsid w:val="001B568C"/>
    <w:rsid w:val="001C2232"/>
    <w:rsid w:val="001C62E1"/>
    <w:rsid w:val="001C693F"/>
    <w:rsid w:val="001D03D8"/>
    <w:rsid w:val="001D5529"/>
    <w:rsid w:val="001D6EEC"/>
    <w:rsid w:val="001E0DEA"/>
    <w:rsid w:val="001E1585"/>
    <w:rsid w:val="001E2711"/>
    <w:rsid w:val="001E4728"/>
    <w:rsid w:val="001E53F3"/>
    <w:rsid w:val="001E60EB"/>
    <w:rsid w:val="001E7761"/>
    <w:rsid w:val="001F2BAE"/>
    <w:rsid w:val="001F3EAE"/>
    <w:rsid w:val="001F5FC7"/>
    <w:rsid w:val="001F6E5A"/>
    <w:rsid w:val="00200599"/>
    <w:rsid w:val="00211535"/>
    <w:rsid w:val="00211F85"/>
    <w:rsid w:val="00215DDB"/>
    <w:rsid w:val="00221DC5"/>
    <w:rsid w:val="00230174"/>
    <w:rsid w:val="0023141C"/>
    <w:rsid w:val="002341C4"/>
    <w:rsid w:val="002353D4"/>
    <w:rsid w:val="00237D82"/>
    <w:rsid w:val="00242650"/>
    <w:rsid w:val="00245CA9"/>
    <w:rsid w:val="00247E91"/>
    <w:rsid w:val="00253EEA"/>
    <w:rsid w:val="00256887"/>
    <w:rsid w:val="00257494"/>
    <w:rsid w:val="00260945"/>
    <w:rsid w:val="00262077"/>
    <w:rsid w:val="00263356"/>
    <w:rsid w:val="002653B3"/>
    <w:rsid w:val="00272525"/>
    <w:rsid w:val="00275A29"/>
    <w:rsid w:val="00280C35"/>
    <w:rsid w:val="002926D2"/>
    <w:rsid w:val="00292917"/>
    <w:rsid w:val="00295C8A"/>
    <w:rsid w:val="002A6624"/>
    <w:rsid w:val="002A6E05"/>
    <w:rsid w:val="002B2195"/>
    <w:rsid w:val="002B2953"/>
    <w:rsid w:val="002B34F8"/>
    <w:rsid w:val="002B780B"/>
    <w:rsid w:val="002C3B4D"/>
    <w:rsid w:val="002C4D08"/>
    <w:rsid w:val="002D33FC"/>
    <w:rsid w:val="002D4C87"/>
    <w:rsid w:val="002E09FC"/>
    <w:rsid w:val="002E27BC"/>
    <w:rsid w:val="002E4CCC"/>
    <w:rsid w:val="002E54B1"/>
    <w:rsid w:val="002E5674"/>
    <w:rsid w:val="002E7394"/>
    <w:rsid w:val="002F43F4"/>
    <w:rsid w:val="002F5358"/>
    <w:rsid w:val="00301A76"/>
    <w:rsid w:val="0030306E"/>
    <w:rsid w:val="00304029"/>
    <w:rsid w:val="00305B49"/>
    <w:rsid w:val="0031136E"/>
    <w:rsid w:val="00311466"/>
    <w:rsid w:val="00312667"/>
    <w:rsid w:val="003127FA"/>
    <w:rsid w:val="003143B8"/>
    <w:rsid w:val="003216FC"/>
    <w:rsid w:val="00321CFB"/>
    <w:rsid w:val="003230C7"/>
    <w:rsid w:val="003233A9"/>
    <w:rsid w:val="00323802"/>
    <w:rsid w:val="00324062"/>
    <w:rsid w:val="0032764E"/>
    <w:rsid w:val="00332F4D"/>
    <w:rsid w:val="00334A31"/>
    <w:rsid w:val="00343591"/>
    <w:rsid w:val="00344204"/>
    <w:rsid w:val="00352B50"/>
    <w:rsid w:val="00353C34"/>
    <w:rsid w:val="003557CA"/>
    <w:rsid w:val="00356F40"/>
    <w:rsid w:val="003618DB"/>
    <w:rsid w:val="00365287"/>
    <w:rsid w:val="00370783"/>
    <w:rsid w:val="0037283F"/>
    <w:rsid w:val="003733C6"/>
    <w:rsid w:val="00373526"/>
    <w:rsid w:val="00374846"/>
    <w:rsid w:val="0038004B"/>
    <w:rsid w:val="00381D2B"/>
    <w:rsid w:val="0038454B"/>
    <w:rsid w:val="00386524"/>
    <w:rsid w:val="00387B1B"/>
    <w:rsid w:val="0039098D"/>
    <w:rsid w:val="00390DE6"/>
    <w:rsid w:val="003925F1"/>
    <w:rsid w:val="00396F88"/>
    <w:rsid w:val="003A33A1"/>
    <w:rsid w:val="003B0375"/>
    <w:rsid w:val="003C0865"/>
    <w:rsid w:val="003C34BA"/>
    <w:rsid w:val="003C7830"/>
    <w:rsid w:val="003D30EC"/>
    <w:rsid w:val="003D33F5"/>
    <w:rsid w:val="003D5258"/>
    <w:rsid w:val="003D637E"/>
    <w:rsid w:val="003D6D98"/>
    <w:rsid w:val="003E3145"/>
    <w:rsid w:val="003E42D6"/>
    <w:rsid w:val="003E67EF"/>
    <w:rsid w:val="003F02AA"/>
    <w:rsid w:val="003F0655"/>
    <w:rsid w:val="003F0B05"/>
    <w:rsid w:val="003F2B57"/>
    <w:rsid w:val="003F3DBE"/>
    <w:rsid w:val="004012DC"/>
    <w:rsid w:val="00402BE6"/>
    <w:rsid w:val="00402FE8"/>
    <w:rsid w:val="004106BB"/>
    <w:rsid w:val="004108F0"/>
    <w:rsid w:val="00412491"/>
    <w:rsid w:val="004161A3"/>
    <w:rsid w:val="0041700E"/>
    <w:rsid w:val="004172DC"/>
    <w:rsid w:val="00417AE1"/>
    <w:rsid w:val="00420F32"/>
    <w:rsid w:val="004227A9"/>
    <w:rsid w:val="004244CD"/>
    <w:rsid w:val="00424EBB"/>
    <w:rsid w:val="004263EA"/>
    <w:rsid w:val="00427B0D"/>
    <w:rsid w:val="00431DCB"/>
    <w:rsid w:val="0043329E"/>
    <w:rsid w:val="004340BD"/>
    <w:rsid w:val="0043666E"/>
    <w:rsid w:val="00441141"/>
    <w:rsid w:val="004412F7"/>
    <w:rsid w:val="00442E43"/>
    <w:rsid w:val="00442F5C"/>
    <w:rsid w:val="00443E51"/>
    <w:rsid w:val="0044502A"/>
    <w:rsid w:val="00446CFA"/>
    <w:rsid w:val="00447323"/>
    <w:rsid w:val="004506CF"/>
    <w:rsid w:val="00450AEB"/>
    <w:rsid w:val="00450DD1"/>
    <w:rsid w:val="00451E1D"/>
    <w:rsid w:val="0045417A"/>
    <w:rsid w:val="00457933"/>
    <w:rsid w:val="0046106F"/>
    <w:rsid w:val="004660E7"/>
    <w:rsid w:val="0046747F"/>
    <w:rsid w:val="004721BA"/>
    <w:rsid w:val="00474753"/>
    <w:rsid w:val="004755DF"/>
    <w:rsid w:val="00481C49"/>
    <w:rsid w:val="00483D23"/>
    <w:rsid w:val="004855F5"/>
    <w:rsid w:val="00485B26"/>
    <w:rsid w:val="004866D9"/>
    <w:rsid w:val="0048758C"/>
    <w:rsid w:val="00490701"/>
    <w:rsid w:val="0049296F"/>
    <w:rsid w:val="004943EB"/>
    <w:rsid w:val="00495197"/>
    <w:rsid w:val="004977E4"/>
    <w:rsid w:val="00497E63"/>
    <w:rsid w:val="004A13B6"/>
    <w:rsid w:val="004A4FA4"/>
    <w:rsid w:val="004B1F98"/>
    <w:rsid w:val="004B2DAC"/>
    <w:rsid w:val="004B3E57"/>
    <w:rsid w:val="004B5D11"/>
    <w:rsid w:val="004C1478"/>
    <w:rsid w:val="004C38D1"/>
    <w:rsid w:val="004D3B68"/>
    <w:rsid w:val="004D3F71"/>
    <w:rsid w:val="004D53AD"/>
    <w:rsid w:val="004E187A"/>
    <w:rsid w:val="004E2153"/>
    <w:rsid w:val="004E3395"/>
    <w:rsid w:val="004E5CCF"/>
    <w:rsid w:val="004E63A1"/>
    <w:rsid w:val="004E7FA5"/>
    <w:rsid w:val="004F2F9A"/>
    <w:rsid w:val="004F38AE"/>
    <w:rsid w:val="004F793B"/>
    <w:rsid w:val="00503BDA"/>
    <w:rsid w:val="00505AC0"/>
    <w:rsid w:val="00507FBF"/>
    <w:rsid w:val="00511D48"/>
    <w:rsid w:val="005172CA"/>
    <w:rsid w:val="00524A48"/>
    <w:rsid w:val="005258AC"/>
    <w:rsid w:val="0052655B"/>
    <w:rsid w:val="00531D93"/>
    <w:rsid w:val="00536CEC"/>
    <w:rsid w:val="005429D4"/>
    <w:rsid w:val="005443FF"/>
    <w:rsid w:val="00544CB4"/>
    <w:rsid w:val="0054575E"/>
    <w:rsid w:val="00546990"/>
    <w:rsid w:val="00550846"/>
    <w:rsid w:val="005527EC"/>
    <w:rsid w:val="005534DD"/>
    <w:rsid w:val="00553613"/>
    <w:rsid w:val="00556D56"/>
    <w:rsid w:val="00560A71"/>
    <w:rsid w:val="00562602"/>
    <w:rsid w:val="00563C13"/>
    <w:rsid w:val="0056551E"/>
    <w:rsid w:val="0057099A"/>
    <w:rsid w:val="005724D9"/>
    <w:rsid w:val="00572B80"/>
    <w:rsid w:val="00574198"/>
    <w:rsid w:val="005808D8"/>
    <w:rsid w:val="00583FD4"/>
    <w:rsid w:val="005867F5"/>
    <w:rsid w:val="0059229E"/>
    <w:rsid w:val="00592347"/>
    <w:rsid w:val="0059484F"/>
    <w:rsid w:val="005954C3"/>
    <w:rsid w:val="00597171"/>
    <w:rsid w:val="005A1A4E"/>
    <w:rsid w:val="005A240E"/>
    <w:rsid w:val="005A3545"/>
    <w:rsid w:val="005A6B10"/>
    <w:rsid w:val="005B0BC7"/>
    <w:rsid w:val="005B4151"/>
    <w:rsid w:val="005B55EE"/>
    <w:rsid w:val="005C074A"/>
    <w:rsid w:val="005C0943"/>
    <w:rsid w:val="005C1085"/>
    <w:rsid w:val="005C4A57"/>
    <w:rsid w:val="005D3722"/>
    <w:rsid w:val="005D66AF"/>
    <w:rsid w:val="005D6AF2"/>
    <w:rsid w:val="005E1A00"/>
    <w:rsid w:val="005E6123"/>
    <w:rsid w:val="005E6947"/>
    <w:rsid w:val="005F163D"/>
    <w:rsid w:val="005F5D1B"/>
    <w:rsid w:val="005F6160"/>
    <w:rsid w:val="005F6835"/>
    <w:rsid w:val="00602161"/>
    <w:rsid w:val="006022A0"/>
    <w:rsid w:val="00605072"/>
    <w:rsid w:val="00605098"/>
    <w:rsid w:val="00605A11"/>
    <w:rsid w:val="00607B72"/>
    <w:rsid w:val="00607E6A"/>
    <w:rsid w:val="00611E25"/>
    <w:rsid w:val="00612657"/>
    <w:rsid w:val="00612B84"/>
    <w:rsid w:val="00612C51"/>
    <w:rsid w:val="0061333F"/>
    <w:rsid w:val="0061492E"/>
    <w:rsid w:val="00625482"/>
    <w:rsid w:val="00625B05"/>
    <w:rsid w:val="00631293"/>
    <w:rsid w:val="00634709"/>
    <w:rsid w:val="00634F3C"/>
    <w:rsid w:val="0063678D"/>
    <w:rsid w:val="00636D21"/>
    <w:rsid w:val="00640EE7"/>
    <w:rsid w:val="00644F55"/>
    <w:rsid w:val="006558F0"/>
    <w:rsid w:val="00657DDA"/>
    <w:rsid w:val="00660DEA"/>
    <w:rsid w:val="006637AF"/>
    <w:rsid w:val="006709DD"/>
    <w:rsid w:val="00674A60"/>
    <w:rsid w:val="00674B0C"/>
    <w:rsid w:val="006776C4"/>
    <w:rsid w:val="006865B3"/>
    <w:rsid w:val="006877D2"/>
    <w:rsid w:val="00691778"/>
    <w:rsid w:val="00692ED7"/>
    <w:rsid w:val="006A0E55"/>
    <w:rsid w:val="006A1012"/>
    <w:rsid w:val="006A5B49"/>
    <w:rsid w:val="006A710F"/>
    <w:rsid w:val="006B54C1"/>
    <w:rsid w:val="006B6C62"/>
    <w:rsid w:val="006B6E7F"/>
    <w:rsid w:val="006C1EAF"/>
    <w:rsid w:val="006D020D"/>
    <w:rsid w:val="006E2498"/>
    <w:rsid w:val="006E36A5"/>
    <w:rsid w:val="006E5DE2"/>
    <w:rsid w:val="006F3648"/>
    <w:rsid w:val="006F3A83"/>
    <w:rsid w:val="006F49B8"/>
    <w:rsid w:val="006F5607"/>
    <w:rsid w:val="006F698C"/>
    <w:rsid w:val="007048DF"/>
    <w:rsid w:val="00713472"/>
    <w:rsid w:val="00714819"/>
    <w:rsid w:val="00724798"/>
    <w:rsid w:val="00725F85"/>
    <w:rsid w:val="00730496"/>
    <w:rsid w:val="007353D6"/>
    <w:rsid w:val="007368C3"/>
    <w:rsid w:val="0073705A"/>
    <w:rsid w:val="00737CB3"/>
    <w:rsid w:val="007434C5"/>
    <w:rsid w:val="00746915"/>
    <w:rsid w:val="00746B05"/>
    <w:rsid w:val="0075175F"/>
    <w:rsid w:val="0075428F"/>
    <w:rsid w:val="00755535"/>
    <w:rsid w:val="00766163"/>
    <w:rsid w:val="00773E3C"/>
    <w:rsid w:val="00773E48"/>
    <w:rsid w:val="007741F5"/>
    <w:rsid w:val="0077579B"/>
    <w:rsid w:val="00776EC7"/>
    <w:rsid w:val="00780860"/>
    <w:rsid w:val="00781623"/>
    <w:rsid w:val="00782A26"/>
    <w:rsid w:val="0078415E"/>
    <w:rsid w:val="0078556B"/>
    <w:rsid w:val="00785E43"/>
    <w:rsid w:val="00787087"/>
    <w:rsid w:val="007901D1"/>
    <w:rsid w:val="007902AA"/>
    <w:rsid w:val="007955A0"/>
    <w:rsid w:val="007976CA"/>
    <w:rsid w:val="007A12BE"/>
    <w:rsid w:val="007A27A1"/>
    <w:rsid w:val="007A4B49"/>
    <w:rsid w:val="007B4D05"/>
    <w:rsid w:val="007B6FA6"/>
    <w:rsid w:val="007B703F"/>
    <w:rsid w:val="007B70CF"/>
    <w:rsid w:val="007C1C0C"/>
    <w:rsid w:val="007C2EFB"/>
    <w:rsid w:val="007C4093"/>
    <w:rsid w:val="007D0F4F"/>
    <w:rsid w:val="007D2FD2"/>
    <w:rsid w:val="007E30C7"/>
    <w:rsid w:val="007E3D44"/>
    <w:rsid w:val="007E4BEC"/>
    <w:rsid w:val="007E56F3"/>
    <w:rsid w:val="007F0BCF"/>
    <w:rsid w:val="0080082E"/>
    <w:rsid w:val="00800AD6"/>
    <w:rsid w:val="00801661"/>
    <w:rsid w:val="008028D7"/>
    <w:rsid w:val="00802F3E"/>
    <w:rsid w:val="00803771"/>
    <w:rsid w:val="00807271"/>
    <w:rsid w:val="00807F32"/>
    <w:rsid w:val="00811355"/>
    <w:rsid w:val="00815770"/>
    <w:rsid w:val="008221F2"/>
    <w:rsid w:val="008256A2"/>
    <w:rsid w:val="00825F10"/>
    <w:rsid w:val="00826F0C"/>
    <w:rsid w:val="0082733C"/>
    <w:rsid w:val="00830D50"/>
    <w:rsid w:val="008318A1"/>
    <w:rsid w:val="00834033"/>
    <w:rsid w:val="00837DF2"/>
    <w:rsid w:val="0084047E"/>
    <w:rsid w:val="0085194C"/>
    <w:rsid w:val="00853CA3"/>
    <w:rsid w:val="00854880"/>
    <w:rsid w:val="00860C55"/>
    <w:rsid w:val="00862082"/>
    <w:rsid w:val="00862CAB"/>
    <w:rsid w:val="008667AF"/>
    <w:rsid w:val="00872F02"/>
    <w:rsid w:val="00873864"/>
    <w:rsid w:val="00874FE1"/>
    <w:rsid w:val="00877BAF"/>
    <w:rsid w:val="00880615"/>
    <w:rsid w:val="0088160F"/>
    <w:rsid w:val="00881FB7"/>
    <w:rsid w:val="008854EC"/>
    <w:rsid w:val="0089064D"/>
    <w:rsid w:val="00892052"/>
    <w:rsid w:val="008943E2"/>
    <w:rsid w:val="008949E5"/>
    <w:rsid w:val="00897EF5"/>
    <w:rsid w:val="008A082A"/>
    <w:rsid w:val="008A3A20"/>
    <w:rsid w:val="008A56D3"/>
    <w:rsid w:val="008A7D27"/>
    <w:rsid w:val="008B039E"/>
    <w:rsid w:val="008B24C0"/>
    <w:rsid w:val="008B3933"/>
    <w:rsid w:val="008B434B"/>
    <w:rsid w:val="008B5BFA"/>
    <w:rsid w:val="008B6D45"/>
    <w:rsid w:val="008B74EE"/>
    <w:rsid w:val="008C5F93"/>
    <w:rsid w:val="008C6FCF"/>
    <w:rsid w:val="008D16A5"/>
    <w:rsid w:val="008D199A"/>
    <w:rsid w:val="008D1AA1"/>
    <w:rsid w:val="008D2672"/>
    <w:rsid w:val="008D33D1"/>
    <w:rsid w:val="008D37F7"/>
    <w:rsid w:val="008E4A4E"/>
    <w:rsid w:val="008F0647"/>
    <w:rsid w:val="008F0942"/>
    <w:rsid w:val="008F2164"/>
    <w:rsid w:val="008F2E07"/>
    <w:rsid w:val="008F3183"/>
    <w:rsid w:val="008F3A08"/>
    <w:rsid w:val="008F5165"/>
    <w:rsid w:val="008F73F6"/>
    <w:rsid w:val="00902B33"/>
    <w:rsid w:val="00903BFA"/>
    <w:rsid w:val="00907A9C"/>
    <w:rsid w:val="00910044"/>
    <w:rsid w:val="0092278C"/>
    <w:rsid w:val="009238C9"/>
    <w:rsid w:val="00925529"/>
    <w:rsid w:val="00926B3A"/>
    <w:rsid w:val="00930C75"/>
    <w:rsid w:val="009347C5"/>
    <w:rsid w:val="00934D51"/>
    <w:rsid w:val="00940BC2"/>
    <w:rsid w:val="0094105F"/>
    <w:rsid w:val="009413A6"/>
    <w:rsid w:val="00941A55"/>
    <w:rsid w:val="00945BD5"/>
    <w:rsid w:val="00946390"/>
    <w:rsid w:val="0095122A"/>
    <w:rsid w:val="009572B9"/>
    <w:rsid w:val="00957EDD"/>
    <w:rsid w:val="00963149"/>
    <w:rsid w:val="009638AC"/>
    <w:rsid w:val="00963E71"/>
    <w:rsid w:val="00966CE9"/>
    <w:rsid w:val="00967A53"/>
    <w:rsid w:val="00972064"/>
    <w:rsid w:val="00976E51"/>
    <w:rsid w:val="00982FB1"/>
    <w:rsid w:val="00986522"/>
    <w:rsid w:val="009867C1"/>
    <w:rsid w:val="00991059"/>
    <w:rsid w:val="00992FFE"/>
    <w:rsid w:val="009A2D95"/>
    <w:rsid w:val="009A5649"/>
    <w:rsid w:val="009B1167"/>
    <w:rsid w:val="009B1989"/>
    <w:rsid w:val="009B351F"/>
    <w:rsid w:val="009B6879"/>
    <w:rsid w:val="009C000B"/>
    <w:rsid w:val="009C29FD"/>
    <w:rsid w:val="009C64AF"/>
    <w:rsid w:val="009C651D"/>
    <w:rsid w:val="009C6736"/>
    <w:rsid w:val="009D366C"/>
    <w:rsid w:val="009D54E6"/>
    <w:rsid w:val="009E6313"/>
    <w:rsid w:val="009F2F8B"/>
    <w:rsid w:val="009F48C8"/>
    <w:rsid w:val="00A0091E"/>
    <w:rsid w:val="00A13A4A"/>
    <w:rsid w:val="00A17AC4"/>
    <w:rsid w:val="00A2427A"/>
    <w:rsid w:val="00A24755"/>
    <w:rsid w:val="00A25656"/>
    <w:rsid w:val="00A25745"/>
    <w:rsid w:val="00A41EE3"/>
    <w:rsid w:val="00A444B1"/>
    <w:rsid w:val="00A4496E"/>
    <w:rsid w:val="00A44F7C"/>
    <w:rsid w:val="00A45782"/>
    <w:rsid w:val="00A50A35"/>
    <w:rsid w:val="00A5358B"/>
    <w:rsid w:val="00A537D3"/>
    <w:rsid w:val="00A559E2"/>
    <w:rsid w:val="00A56FFB"/>
    <w:rsid w:val="00A60423"/>
    <w:rsid w:val="00A60517"/>
    <w:rsid w:val="00A61D6A"/>
    <w:rsid w:val="00A6428F"/>
    <w:rsid w:val="00A649DB"/>
    <w:rsid w:val="00A7362D"/>
    <w:rsid w:val="00A75CFA"/>
    <w:rsid w:val="00A8061E"/>
    <w:rsid w:val="00A80AA9"/>
    <w:rsid w:val="00A82B9E"/>
    <w:rsid w:val="00A82ED0"/>
    <w:rsid w:val="00A85240"/>
    <w:rsid w:val="00AA099E"/>
    <w:rsid w:val="00AA3BAB"/>
    <w:rsid w:val="00AA4E8C"/>
    <w:rsid w:val="00AA5F62"/>
    <w:rsid w:val="00AA7B86"/>
    <w:rsid w:val="00AB1746"/>
    <w:rsid w:val="00AB2858"/>
    <w:rsid w:val="00AB5DD5"/>
    <w:rsid w:val="00AC0BAB"/>
    <w:rsid w:val="00AC1309"/>
    <w:rsid w:val="00AC16B5"/>
    <w:rsid w:val="00AC487F"/>
    <w:rsid w:val="00AC5527"/>
    <w:rsid w:val="00AD069D"/>
    <w:rsid w:val="00AD1078"/>
    <w:rsid w:val="00AD1489"/>
    <w:rsid w:val="00AD6122"/>
    <w:rsid w:val="00AE54C9"/>
    <w:rsid w:val="00AE6D0A"/>
    <w:rsid w:val="00AF04F1"/>
    <w:rsid w:val="00AF0B1C"/>
    <w:rsid w:val="00AF1C26"/>
    <w:rsid w:val="00AF3B72"/>
    <w:rsid w:val="00AF3EA2"/>
    <w:rsid w:val="00AF47E9"/>
    <w:rsid w:val="00AF6CE0"/>
    <w:rsid w:val="00AF6F44"/>
    <w:rsid w:val="00B0423A"/>
    <w:rsid w:val="00B04F60"/>
    <w:rsid w:val="00B10CCD"/>
    <w:rsid w:val="00B11E4F"/>
    <w:rsid w:val="00B152E8"/>
    <w:rsid w:val="00B178E3"/>
    <w:rsid w:val="00B20938"/>
    <w:rsid w:val="00B219BD"/>
    <w:rsid w:val="00B22516"/>
    <w:rsid w:val="00B2305A"/>
    <w:rsid w:val="00B23497"/>
    <w:rsid w:val="00B2359F"/>
    <w:rsid w:val="00B25129"/>
    <w:rsid w:val="00B269DC"/>
    <w:rsid w:val="00B27D59"/>
    <w:rsid w:val="00B304DA"/>
    <w:rsid w:val="00B30602"/>
    <w:rsid w:val="00B33340"/>
    <w:rsid w:val="00B337F7"/>
    <w:rsid w:val="00B35623"/>
    <w:rsid w:val="00B420EC"/>
    <w:rsid w:val="00B42521"/>
    <w:rsid w:val="00B538E7"/>
    <w:rsid w:val="00B572AA"/>
    <w:rsid w:val="00B57682"/>
    <w:rsid w:val="00B6329C"/>
    <w:rsid w:val="00B655C3"/>
    <w:rsid w:val="00B656F4"/>
    <w:rsid w:val="00B65AFD"/>
    <w:rsid w:val="00B66AFF"/>
    <w:rsid w:val="00B719A6"/>
    <w:rsid w:val="00B73A70"/>
    <w:rsid w:val="00B77AD0"/>
    <w:rsid w:val="00B800D9"/>
    <w:rsid w:val="00B80FC4"/>
    <w:rsid w:val="00B85C8B"/>
    <w:rsid w:val="00B86EE3"/>
    <w:rsid w:val="00B87942"/>
    <w:rsid w:val="00B93235"/>
    <w:rsid w:val="00B975DF"/>
    <w:rsid w:val="00BA1A2F"/>
    <w:rsid w:val="00BA1D31"/>
    <w:rsid w:val="00BA7B8A"/>
    <w:rsid w:val="00BB029C"/>
    <w:rsid w:val="00BB38E8"/>
    <w:rsid w:val="00BB6449"/>
    <w:rsid w:val="00BB6A3D"/>
    <w:rsid w:val="00BC0232"/>
    <w:rsid w:val="00BC321D"/>
    <w:rsid w:val="00BC531F"/>
    <w:rsid w:val="00BC7FF6"/>
    <w:rsid w:val="00BD0B52"/>
    <w:rsid w:val="00BD16D1"/>
    <w:rsid w:val="00BD50BB"/>
    <w:rsid w:val="00BD5E87"/>
    <w:rsid w:val="00BE1681"/>
    <w:rsid w:val="00BE4510"/>
    <w:rsid w:val="00BE76E0"/>
    <w:rsid w:val="00BF01AD"/>
    <w:rsid w:val="00BF2685"/>
    <w:rsid w:val="00BF4539"/>
    <w:rsid w:val="00BF4D80"/>
    <w:rsid w:val="00C007BE"/>
    <w:rsid w:val="00C02195"/>
    <w:rsid w:val="00C07915"/>
    <w:rsid w:val="00C07C0A"/>
    <w:rsid w:val="00C07E4C"/>
    <w:rsid w:val="00C1019C"/>
    <w:rsid w:val="00C11908"/>
    <w:rsid w:val="00C1271E"/>
    <w:rsid w:val="00C13C27"/>
    <w:rsid w:val="00C32BA9"/>
    <w:rsid w:val="00C3542A"/>
    <w:rsid w:val="00C3591B"/>
    <w:rsid w:val="00C37141"/>
    <w:rsid w:val="00C4082F"/>
    <w:rsid w:val="00C46E7A"/>
    <w:rsid w:val="00C54DD0"/>
    <w:rsid w:val="00C61E1D"/>
    <w:rsid w:val="00C64A59"/>
    <w:rsid w:val="00C64BA5"/>
    <w:rsid w:val="00C65C00"/>
    <w:rsid w:val="00C67D23"/>
    <w:rsid w:val="00C7264A"/>
    <w:rsid w:val="00C75D6C"/>
    <w:rsid w:val="00C7699D"/>
    <w:rsid w:val="00C76F2D"/>
    <w:rsid w:val="00C77FC0"/>
    <w:rsid w:val="00C82644"/>
    <w:rsid w:val="00C842AA"/>
    <w:rsid w:val="00C914CD"/>
    <w:rsid w:val="00C918B8"/>
    <w:rsid w:val="00CA460B"/>
    <w:rsid w:val="00CB3B6E"/>
    <w:rsid w:val="00CB4AB3"/>
    <w:rsid w:val="00CC2021"/>
    <w:rsid w:val="00CC24D6"/>
    <w:rsid w:val="00CC2B04"/>
    <w:rsid w:val="00CC4AB4"/>
    <w:rsid w:val="00CC6722"/>
    <w:rsid w:val="00CD4215"/>
    <w:rsid w:val="00CD51F9"/>
    <w:rsid w:val="00CD754D"/>
    <w:rsid w:val="00CE2215"/>
    <w:rsid w:val="00CE313F"/>
    <w:rsid w:val="00CE3ED9"/>
    <w:rsid w:val="00CE3F9F"/>
    <w:rsid w:val="00CE4F66"/>
    <w:rsid w:val="00CE5EE2"/>
    <w:rsid w:val="00CF00B0"/>
    <w:rsid w:val="00CF139F"/>
    <w:rsid w:val="00CF2514"/>
    <w:rsid w:val="00CF2C0C"/>
    <w:rsid w:val="00CF5946"/>
    <w:rsid w:val="00D02C94"/>
    <w:rsid w:val="00D04971"/>
    <w:rsid w:val="00D12560"/>
    <w:rsid w:val="00D14632"/>
    <w:rsid w:val="00D1721A"/>
    <w:rsid w:val="00D200B7"/>
    <w:rsid w:val="00D22CA8"/>
    <w:rsid w:val="00D22F9F"/>
    <w:rsid w:val="00D26994"/>
    <w:rsid w:val="00D26EE9"/>
    <w:rsid w:val="00D272CD"/>
    <w:rsid w:val="00D27515"/>
    <w:rsid w:val="00D313BA"/>
    <w:rsid w:val="00D358AB"/>
    <w:rsid w:val="00D37792"/>
    <w:rsid w:val="00D4065B"/>
    <w:rsid w:val="00D4358F"/>
    <w:rsid w:val="00D43C84"/>
    <w:rsid w:val="00D50820"/>
    <w:rsid w:val="00D55264"/>
    <w:rsid w:val="00D618BB"/>
    <w:rsid w:val="00D626D0"/>
    <w:rsid w:val="00D63BB2"/>
    <w:rsid w:val="00D67FE8"/>
    <w:rsid w:val="00D77622"/>
    <w:rsid w:val="00D779F9"/>
    <w:rsid w:val="00D8257E"/>
    <w:rsid w:val="00D8310C"/>
    <w:rsid w:val="00D83FA4"/>
    <w:rsid w:val="00D84845"/>
    <w:rsid w:val="00D8659D"/>
    <w:rsid w:val="00D87DC5"/>
    <w:rsid w:val="00D9058C"/>
    <w:rsid w:val="00D97395"/>
    <w:rsid w:val="00D97589"/>
    <w:rsid w:val="00D97997"/>
    <w:rsid w:val="00D97BA5"/>
    <w:rsid w:val="00DA55AF"/>
    <w:rsid w:val="00DA6F1D"/>
    <w:rsid w:val="00DB4DE0"/>
    <w:rsid w:val="00DC12D5"/>
    <w:rsid w:val="00DC18D9"/>
    <w:rsid w:val="00DC4411"/>
    <w:rsid w:val="00DC4C3C"/>
    <w:rsid w:val="00DC78A6"/>
    <w:rsid w:val="00DD2674"/>
    <w:rsid w:val="00DD4B38"/>
    <w:rsid w:val="00DD6185"/>
    <w:rsid w:val="00DE0354"/>
    <w:rsid w:val="00DE5408"/>
    <w:rsid w:val="00DE6DF3"/>
    <w:rsid w:val="00DE6F2A"/>
    <w:rsid w:val="00DE7CAD"/>
    <w:rsid w:val="00DF1083"/>
    <w:rsid w:val="00DF242F"/>
    <w:rsid w:val="00DF425B"/>
    <w:rsid w:val="00DF6F79"/>
    <w:rsid w:val="00DF7F55"/>
    <w:rsid w:val="00E007A8"/>
    <w:rsid w:val="00E00E00"/>
    <w:rsid w:val="00E024DD"/>
    <w:rsid w:val="00E03152"/>
    <w:rsid w:val="00E05E8F"/>
    <w:rsid w:val="00E15F28"/>
    <w:rsid w:val="00E164D3"/>
    <w:rsid w:val="00E21307"/>
    <w:rsid w:val="00E21AB0"/>
    <w:rsid w:val="00E27512"/>
    <w:rsid w:val="00E3006C"/>
    <w:rsid w:val="00E32EA2"/>
    <w:rsid w:val="00E33CF6"/>
    <w:rsid w:val="00E35076"/>
    <w:rsid w:val="00E350A8"/>
    <w:rsid w:val="00E410A6"/>
    <w:rsid w:val="00E41829"/>
    <w:rsid w:val="00E430FB"/>
    <w:rsid w:val="00E44D74"/>
    <w:rsid w:val="00E44F44"/>
    <w:rsid w:val="00E52176"/>
    <w:rsid w:val="00E55AA8"/>
    <w:rsid w:val="00E55E03"/>
    <w:rsid w:val="00E61C0E"/>
    <w:rsid w:val="00E62A25"/>
    <w:rsid w:val="00E65945"/>
    <w:rsid w:val="00E673A1"/>
    <w:rsid w:val="00E711AB"/>
    <w:rsid w:val="00E73A28"/>
    <w:rsid w:val="00E82090"/>
    <w:rsid w:val="00E84F86"/>
    <w:rsid w:val="00E86ABA"/>
    <w:rsid w:val="00E92820"/>
    <w:rsid w:val="00E93C18"/>
    <w:rsid w:val="00E93E28"/>
    <w:rsid w:val="00E9475F"/>
    <w:rsid w:val="00E9619C"/>
    <w:rsid w:val="00EA086A"/>
    <w:rsid w:val="00EB2C8F"/>
    <w:rsid w:val="00EB5B0E"/>
    <w:rsid w:val="00EB68C5"/>
    <w:rsid w:val="00EB6F6C"/>
    <w:rsid w:val="00EC1A05"/>
    <w:rsid w:val="00EC3AD1"/>
    <w:rsid w:val="00EC50D8"/>
    <w:rsid w:val="00EC7726"/>
    <w:rsid w:val="00EE203F"/>
    <w:rsid w:val="00EE3608"/>
    <w:rsid w:val="00EE7005"/>
    <w:rsid w:val="00EF47BB"/>
    <w:rsid w:val="00EF5EBE"/>
    <w:rsid w:val="00EF6B9C"/>
    <w:rsid w:val="00EF761A"/>
    <w:rsid w:val="00F10C34"/>
    <w:rsid w:val="00F1179C"/>
    <w:rsid w:val="00F127C8"/>
    <w:rsid w:val="00F12ED9"/>
    <w:rsid w:val="00F168D9"/>
    <w:rsid w:val="00F17DAB"/>
    <w:rsid w:val="00F21AAF"/>
    <w:rsid w:val="00F22F6D"/>
    <w:rsid w:val="00F24512"/>
    <w:rsid w:val="00F31005"/>
    <w:rsid w:val="00F31273"/>
    <w:rsid w:val="00F3284B"/>
    <w:rsid w:val="00F356F5"/>
    <w:rsid w:val="00F35B66"/>
    <w:rsid w:val="00F373A3"/>
    <w:rsid w:val="00F42385"/>
    <w:rsid w:val="00F43F51"/>
    <w:rsid w:val="00F46956"/>
    <w:rsid w:val="00F57B3A"/>
    <w:rsid w:val="00F57BFF"/>
    <w:rsid w:val="00F57ED9"/>
    <w:rsid w:val="00F624EB"/>
    <w:rsid w:val="00F62931"/>
    <w:rsid w:val="00F646F3"/>
    <w:rsid w:val="00F66BC1"/>
    <w:rsid w:val="00F67DE7"/>
    <w:rsid w:val="00F70B18"/>
    <w:rsid w:val="00F80375"/>
    <w:rsid w:val="00F803A6"/>
    <w:rsid w:val="00F81BBD"/>
    <w:rsid w:val="00F8214C"/>
    <w:rsid w:val="00F84471"/>
    <w:rsid w:val="00F84B36"/>
    <w:rsid w:val="00F87712"/>
    <w:rsid w:val="00F87A78"/>
    <w:rsid w:val="00F9000C"/>
    <w:rsid w:val="00F90EC6"/>
    <w:rsid w:val="00F93193"/>
    <w:rsid w:val="00F9695A"/>
    <w:rsid w:val="00FA2218"/>
    <w:rsid w:val="00FA224E"/>
    <w:rsid w:val="00FA39DE"/>
    <w:rsid w:val="00FA4F70"/>
    <w:rsid w:val="00FA6611"/>
    <w:rsid w:val="00FB3F68"/>
    <w:rsid w:val="00FC2670"/>
    <w:rsid w:val="00FC4D79"/>
    <w:rsid w:val="00FC5F65"/>
    <w:rsid w:val="00FD0E18"/>
    <w:rsid w:val="00FD2D7A"/>
    <w:rsid w:val="00FE2036"/>
    <w:rsid w:val="00FE5F12"/>
    <w:rsid w:val="00FE79DB"/>
    <w:rsid w:val="00FF1118"/>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B60DBF14-3D8E-4FAD-9741-200F06F7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9"/>
    <w:qFormat/>
    <w:rsid w:val="004C1478"/>
    <w:pPr>
      <w:keepNext/>
      <w:spacing w:before="240" w:after="60" w:line="276" w:lineRule="auto"/>
      <w:outlineLvl w:val="1"/>
    </w:pPr>
    <w:rPr>
      <w:rFonts w:ascii="Cambria" w:eastAsia="SimSun" w:hAnsi="Cambria" w:cs="Cambria"/>
      <w:b/>
      <w:bCs/>
      <w:i/>
      <w:i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iPriority w:val="99"/>
    <w:unhideWhenUsed/>
    <w:rsid w:val="00451E1D"/>
    <w:pPr>
      <w:spacing w:line="240" w:lineRule="auto"/>
    </w:pPr>
    <w:rPr>
      <w:sz w:val="20"/>
      <w:szCs w:val="20"/>
    </w:rPr>
  </w:style>
  <w:style w:type="character" w:customStyle="1" w:styleId="TextkomentraChar">
    <w:name w:val="Text komentára Char"/>
    <w:basedOn w:val="Predvolenpsmoodseku"/>
    <w:link w:val="Textkomentra"/>
    <w:uiPriority w:val="99"/>
    <w:rsid w:val="00451E1D"/>
    <w:rPr>
      <w:sz w:val="20"/>
      <w:szCs w:val="20"/>
    </w:rPr>
  </w:style>
  <w:style w:type="character" w:customStyle="1" w:styleId="Nevyrieenzmienka1">
    <w:name w:val="Nevyriešená zmienka1"/>
    <w:basedOn w:val="Predvolenpsmoodseku"/>
    <w:uiPriority w:val="99"/>
    <w:semiHidden/>
    <w:unhideWhenUsed/>
    <w:rsid w:val="00AD6122"/>
    <w:rPr>
      <w:color w:val="605E5C"/>
      <w:shd w:val="clear" w:color="auto" w:fill="E1DFDD"/>
    </w:rPr>
  </w:style>
  <w:style w:type="paragraph" w:styleId="Normlnywebov">
    <w:name w:val="Normal (Web)"/>
    <w:basedOn w:val="Normlny"/>
    <w:uiPriority w:val="99"/>
    <w:unhideWhenUsed/>
    <w:rsid w:val="00F8447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F84471"/>
    <w:rPr>
      <w:i/>
      <w:iCs/>
    </w:rPr>
  </w:style>
  <w:style w:type="paragraph" w:styleId="Predmetkomentra">
    <w:name w:val="annotation subject"/>
    <w:basedOn w:val="Textkomentra"/>
    <w:next w:val="Textkomentra"/>
    <w:link w:val="PredmetkomentraChar"/>
    <w:uiPriority w:val="99"/>
    <w:semiHidden/>
    <w:unhideWhenUsed/>
    <w:rsid w:val="00D626D0"/>
    <w:rPr>
      <w:b/>
      <w:bCs/>
    </w:rPr>
  </w:style>
  <w:style w:type="character" w:customStyle="1" w:styleId="PredmetkomentraChar">
    <w:name w:val="Predmet komentára Char"/>
    <w:basedOn w:val="TextkomentraChar"/>
    <w:link w:val="Predmetkomentra"/>
    <w:uiPriority w:val="99"/>
    <w:semiHidden/>
    <w:rsid w:val="00D626D0"/>
    <w:rPr>
      <w:b/>
      <w:bCs/>
      <w:sz w:val="20"/>
      <w:szCs w:val="20"/>
    </w:rPr>
  </w:style>
  <w:style w:type="character" w:customStyle="1" w:styleId="Nadpis2Char">
    <w:name w:val="Nadpis 2 Char"/>
    <w:basedOn w:val="Predvolenpsmoodseku"/>
    <w:link w:val="Nadpis2"/>
    <w:uiPriority w:val="99"/>
    <w:rsid w:val="004C1478"/>
    <w:rPr>
      <w:rFonts w:ascii="Cambria" w:eastAsia="SimSun" w:hAnsi="Cambria" w:cs="Cambria"/>
      <w:b/>
      <w:bCs/>
      <w:i/>
      <w:iCs/>
      <w:sz w:val="28"/>
      <w:szCs w:val="28"/>
    </w:rPr>
  </w:style>
  <w:style w:type="paragraph" w:customStyle="1" w:styleId="Polokakomentr">
    <w:name w:val="Položka_komentár"/>
    <w:basedOn w:val="Normlny"/>
    <w:link w:val="PolokakomentrChar"/>
    <w:uiPriority w:val="99"/>
    <w:rsid w:val="004C1478"/>
    <w:pPr>
      <w:spacing w:after="0" w:line="240" w:lineRule="auto"/>
    </w:pPr>
    <w:rPr>
      <w:rFonts w:ascii="Times New Roman" w:eastAsia="SimSun" w:hAnsi="Times New Roman" w:cs="Times New Roman"/>
      <w:i/>
      <w:iCs/>
      <w:color w:val="365F91"/>
      <w:sz w:val="20"/>
      <w:szCs w:val="20"/>
      <w:lang w:eastAsia="sk-SK"/>
    </w:rPr>
  </w:style>
  <w:style w:type="character" w:customStyle="1" w:styleId="PolokakomentrChar">
    <w:name w:val="Položka_komentár Char"/>
    <w:link w:val="Polokakomentr"/>
    <w:uiPriority w:val="99"/>
    <w:locked/>
    <w:rsid w:val="004C1478"/>
    <w:rPr>
      <w:rFonts w:ascii="Times New Roman" w:eastAsia="SimSun" w:hAnsi="Times New Roman" w:cs="Times New Roman"/>
      <w:i/>
      <w:iCs/>
      <w:color w:val="365F91"/>
      <w:sz w:val="20"/>
      <w:szCs w:val="20"/>
      <w:lang w:eastAsia="sk-SK"/>
    </w:rPr>
  </w:style>
  <w:style w:type="paragraph" w:customStyle="1" w:styleId="align-justify">
    <w:name w:val="align-justify"/>
    <w:basedOn w:val="Normlny"/>
    <w:rsid w:val="007901D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901D1"/>
    <w:rPr>
      <w:b/>
      <w:bCs/>
    </w:rPr>
  </w:style>
  <w:style w:type="paragraph" w:styleId="Revzia">
    <w:name w:val="Revision"/>
    <w:hidden/>
    <w:uiPriority w:val="99"/>
    <w:semiHidden/>
    <w:rsid w:val="004E63A1"/>
    <w:pPr>
      <w:spacing w:after="0" w:line="240" w:lineRule="auto"/>
    </w:pPr>
  </w:style>
  <w:style w:type="character" w:styleId="CitciaHTML">
    <w:name w:val="HTML Cite"/>
    <w:basedOn w:val="Predvolenpsmoodseku"/>
    <w:uiPriority w:val="99"/>
    <w:semiHidden/>
    <w:unhideWhenUsed/>
    <w:rsid w:val="009B351F"/>
    <w:rPr>
      <w:i/>
      <w:iCs/>
    </w:rPr>
  </w:style>
  <w:style w:type="paragraph" w:customStyle="1" w:styleId="action-menu-item">
    <w:name w:val="action-menu-item"/>
    <w:basedOn w:val="Normlny"/>
    <w:rsid w:val="009B351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3A33A1"/>
    <w:rPr>
      <w:color w:val="954F72" w:themeColor="followedHyperlink"/>
      <w:u w:val="single"/>
    </w:rPr>
  </w:style>
  <w:style w:type="character" w:customStyle="1" w:styleId="contentline-563">
    <w:name w:val="contentline-563"/>
    <w:basedOn w:val="Predvolenpsmoodseku"/>
    <w:rsid w:val="00986522"/>
  </w:style>
  <w:style w:type="character" w:customStyle="1" w:styleId="UnresolvedMention">
    <w:name w:val="Unresolved Mention"/>
    <w:basedOn w:val="Predvolenpsmoodseku"/>
    <w:uiPriority w:val="99"/>
    <w:semiHidden/>
    <w:unhideWhenUsed/>
    <w:rsid w:val="00060438"/>
    <w:rPr>
      <w:color w:val="605E5C"/>
      <w:shd w:val="clear" w:color="auto" w:fill="E1DFDD"/>
    </w:rPr>
  </w:style>
  <w:style w:type="character" w:customStyle="1" w:styleId="acopre">
    <w:name w:val="acopre"/>
    <w:basedOn w:val="Predvolenpsmoodseku"/>
    <w:rsid w:val="00321CFB"/>
  </w:style>
  <w:style w:type="paragraph" w:customStyle="1" w:styleId="Default">
    <w:name w:val="Default"/>
    <w:rsid w:val="00C1271E"/>
    <w:pPr>
      <w:autoSpaceDE w:val="0"/>
      <w:autoSpaceDN w:val="0"/>
      <w:adjustRightInd w:val="0"/>
      <w:spacing w:after="0" w:line="240" w:lineRule="auto"/>
    </w:pPr>
    <w:rPr>
      <w:rFonts w:ascii="Arial Narrow" w:hAnsi="Arial Narrow" w:cs="Arial Narrow"/>
      <w:color w:val="000000"/>
      <w:sz w:val="24"/>
      <w:szCs w:val="24"/>
    </w:rPr>
  </w:style>
  <w:style w:type="table" w:styleId="Mriekatabuky">
    <w:name w:val="Table Grid"/>
    <w:basedOn w:val="Normlnatabuka"/>
    <w:uiPriority w:val="39"/>
    <w:rsid w:val="00674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2194">
      <w:bodyDiv w:val="1"/>
      <w:marLeft w:val="0"/>
      <w:marRight w:val="0"/>
      <w:marTop w:val="0"/>
      <w:marBottom w:val="0"/>
      <w:divBdr>
        <w:top w:val="none" w:sz="0" w:space="0" w:color="auto"/>
        <w:left w:val="none" w:sz="0" w:space="0" w:color="auto"/>
        <w:bottom w:val="none" w:sz="0" w:space="0" w:color="auto"/>
        <w:right w:val="none" w:sz="0" w:space="0" w:color="auto"/>
      </w:divBdr>
      <w:divsChild>
        <w:div w:id="1331178089">
          <w:marLeft w:val="0"/>
          <w:marRight w:val="0"/>
          <w:marTop w:val="0"/>
          <w:marBottom w:val="0"/>
          <w:divBdr>
            <w:top w:val="none" w:sz="0" w:space="0" w:color="auto"/>
            <w:left w:val="none" w:sz="0" w:space="0" w:color="auto"/>
            <w:bottom w:val="none" w:sz="0" w:space="0" w:color="auto"/>
            <w:right w:val="none" w:sz="0" w:space="0" w:color="auto"/>
          </w:divBdr>
        </w:div>
      </w:divsChild>
    </w:div>
    <w:div w:id="334304782">
      <w:bodyDiv w:val="1"/>
      <w:marLeft w:val="0"/>
      <w:marRight w:val="0"/>
      <w:marTop w:val="0"/>
      <w:marBottom w:val="0"/>
      <w:divBdr>
        <w:top w:val="none" w:sz="0" w:space="0" w:color="auto"/>
        <w:left w:val="none" w:sz="0" w:space="0" w:color="auto"/>
        <w:bottom w:val="none" w:sz="0" w:space="0" w:color="auto"/>
        <w:right w:val="none" w:sz="0" w:space="0" w:color="auto"/>
      </w:divBdr>
      <w:divsChild>
        <w:div w:id="1451629740">
          <w:marLeft w:val="0"/>
          <w:marRight w:val="0"/>
          <w:marTop w:val="0"/>
          <w:marBottom w:val="0"/>
          <w:divBdr>
            <w:top w:val="none" w:sz="0" w:space="0" w:color="auto"/>
            <w:left w:val="none" w:sz="0" w:space="0" w:color="auto"/>
            <w:bottom w:val="none" w:sz="0" w:space="0" w:color="auto"/>
            <w:right w:val="none" w:sz="0" w:space="0" w:color="auto"/>
          </w:divBdr>
        </w:div>
      </w:divsChild>
    </w:div>
    <w:div w:id="381053802">
      <w:bodyDiv w:val="1"/>
      <w:marLeft w:val="0"/>
      <w:marRight w:val="0"/>
      <w:marTop w:val="0"/>
      <w:marBottom w:val="0"/>
      <w:divBdr>
        <w:top w:val="none" w:sz="0" w:space="0" w:color="auto"/>
        <w:left w:val="none" w:sz="0" w:space="0" w:color="auto"/>
        <w:bottom w:val="none" w:sz="0" w:space="0" w:color="auto"/>
        <w:right w:val="none" w:sz="0" w:space="0" w:color="auto"/>
      </w:divBdr>
      <w:divsChild>
        <w:div w:id="1609001358">
          <w:marLeft w:val="0"/>
          <w:marRight w:val="0"/>
          <w:marTop w:val="0"/>
          <w:marBottom w:val="0"/>
          <w:divBdr>
            <w:top w:val="none" w:sz="0" w:space="0" w:color="auto"/>
            <w:left w:val="none" w:sz="0" w:space="0" w:color="auto"/>
            <w:bottom w:val="none" w:sz="0" w:space="0" w:color="auto"/>
            <w:right w:val="none" w:sz="0" w:space="0" w:color="auto"/>
          </w:divBdr>
        </w:div>
      </w:divsChild>
    </w:div>
    <w:div w:id="395738306">
      <w:bodyDiv w:val="1"/>
      <w:marLeft w:val="0"/>
      <w:marRight w:val="0"/>
      <w:marTop w:val="0"/>
      <w:marBottom w:val="0"/>
      <w:divBdr>
        <w:top w:val="none" w:sz="0" w:space="0" w:color="auto"/>
        <w:left w:val="none" w:sz="0" w:space="0" w:color="auto"/>
        <w:bottom w:val="none" w:sz="0" w:space="0" w:color="auto"/>
        <w:right w:val="none" w:sz="0" w:space="0" w:color="auto"/>
      </w:divBdr>
      <w:divsChild>
        <w:div w:id="140730579">
          <w:marLeft w:val="0"/>
          <w:marRight w:val="0"/>
          <w:marTop w:val="0"/>
          <w:marBottom w:val="0"/>
          <w:divBdr>
            <w:top w:val="none" w:sz="0" w:space="0" w:color="auto"/>
            <w:left w:val="none" w:sz="0" w:space="0" w:color="auto"/>
            <w:bottom w:val="none" w:sz="0" w:space="0" w:color="auto"/>
            <w:right w:val="none" w:sz="0" w:space="0" w:color="auto"/>
          </w:divBdr>
        </w:div>
      </w:divsChild>
    </w:div>
    <w:div w:id="441849068">
      <w:bodyDiv w:val="1"/>
      <w:marLeft w:val="0"/>
      <w:marRight w:val="0"/>
      <w:marTop w:val="0"/>
      <w:marBottom w:val="0"/>
      <w:divBdr>
        <w:top w:val="none" w:sz="0" w:space="0" w:color="auto"/>
        <w:left w:val="none" w:sz="0" w:space="0" w:color="auto"/>
        <w:bottom w:val="none" w:sz="0" w:space="0" w:color="auto"/>
        <w:right w:val="none" w:sz="0" w:space="0" w:color="auto"/>
      </w:divBdr>
      <w:divsChild>
        <w:div w:id="1691569728">
          <w:marLeft w:val="0"/>
          <w:marRight w:val="0"/>
          <w:marTop w:val="0"/>
          <w:marBottom w:val="0"/>
          <w:divBdr>
            <w:top w:val="none" w:sz="0" w:space="0" w:color="auto"/>
            <w:left w:val="none" w:sz="0" w:space="0" w:color="auto"/>
            <w:bottom w:val="none" w:sz="0" w:space="0" w:color="auto"/>
            <w:right w:val="none" w:sz="0" w:space="0" w:color="auto"/>
          </w:divBdr>
        </w:div>
      </w:divsChild>
    </w:div>
    <w:div w:id="603195192">
      <w:bodyDiv w:val="1"/>
      <w:marLeft w:val="0"/>
      <w:marRight w:val="0"/>
      <w:marTop w:val="0"/>
      <w:marBottom w:val="0"/>
      <w:divBdr>
        <w:top w:val="none" w:sz="0" w:space="0" w:color="auto"/>
        <w:left w:val="none" w:sz="0" w:space="0" w:color="auto"/>
        <w:bottom w:val="none" w:sz="0" w:space="0" w:color="auto"/>
        <w:right w:val="none" w:sz="0" w:space="0" w:color="auto"/>
      </w:divBdr>
      <w:divsChild>
        <w:div w:id="418454819">
          <w:marLeft w:val="0"/>
          <w:marRight w:val="0"/>
          <w:marTop w:val="0"/>
          <w:marBottom w:val="0"/>
          <w:divBdr>
            <w:top w:val="none" w:sz="0" w:space="0" w:color="auto"/>
            <w:left w:val="none" w:sz="0" w:space="0" w:color="auto"/>
            <w:bottom w:val="none" w:sz="0" w:space="0" w:color="auto"/>
            <w:right w:val="none" w:sz="0" w:space="0" w:color="auto"/>
          </w:divBdr>
          <w:divsChild>
            <w:div w:id="981233676">
              <w:marLeft w:val="0"/>
              <w:marRight w:val="0"/>
              <w:marTop w:val="0"/>
              <w:marBottom w:val="0"/>
              <w:divBdr>
                <w:top w:val="none" w:sz="0" w:space="0" w:color="auto"/>
                <w:left w:val="none" w:sz="0" w:space="0" w:color="auto"/>
                <w:bottom w:val="none" w:sz="0" w:space="0" w:color="auto"/>
                <w:right w:val="none" w:sz="0" w:space="0" w:color="auto"/>
              </w:divBdr>
              <w:divsChild>
                <w:div w:id="1017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98419">
      <w:bodyDiv w:val="1"/>
      <w:marLeft w:val="0"/>
      <w:marRight w:val="0"/>
      <w:marTop w:val="0"/>
      <w:marBottom w:val="0"/>
      <w:divBdr>
        <w:top w:val="none" w:sz="0" w:space="0" w:color="auto"/>
        <w:left w:val="none" w:sz="0" w:space="0" w:color="auto"/>
        <w:bottom w:val="none" w:sz="0" w:space="0" w:color="auto"/>
        <w:right w:val="none" w:sz="0" w:space="0" w:color="auto"/>
      </w:divBdr>
      <w:divsChild>
        <w:div w:id="1137993159">
          <w:marLeft w:val="0"/>
          <w:marRight w:val="0"/>
          <w:marTop w:val="0"/>
          <w:marBottom w:val="0"/>
          <w:divBdr>
            <w:top w:val="none" w:sz="0" w:space="0" w:color="auto"/>
            <w:left w:val="none" w:sz="0" w:space="0" w:color="auto"/>
            <w:bottom w:val="none" w:sz="0" w:space="0" w:color="auto"/>
            <w:right w:val="none" w:sz="0" w:space="0" w:color="auto"/>
          </w:divBdr>
        </w:div>
      </w:divsChild>
    </w:div>
    <w:div w:id="925385096">
      <w:bodyDiv w:val="1"/>
      <w:marLeft w:val="0"/>
      <w:marRight w:val="0"/>
      <w:marTop w:val="0"/>
      <w:marBottom w:val="0"/>
      <w:divBdr>
        <w:top w:val="none" w:sz="0" w:space="0" w:color="auto"/>
        <w:left w:val="none" w:sz="0" w:space="0" w:color="auto"/>
        <w:bottom w:val="none" w:sz="0" w:space="0" w:color="auto"/>
        <w:right w:val="none" w:sz="0" w:space="0" w:color="auto"/>
      </w:divBdr>
      <w:divsChild>
        <w:div w:id="768894060">
          <w:marLeft w:val="0"/>
          <w:marRight w:val="0"/>
          <w:marTop w:val="0"/>
          <w:marBottom w:val="0"/>
          <w:divBdr>
            <w:top w:val="none" w:sz="0" w:space="0" w:color="auto"/>
            <w:left w:val="none" w:sz="0" w:space="0" w:color="auto"/>
            <w:bottom w:val="none" w:sz="0" w:space="0" w:color="auto"/>
            <w:right w:val="none" w:sz="0" w:space="0" w:color="auto"/>
          </w:divBdr>
        </w:div>
      </w:divsChild>
    </w:div>
    <w:div w:id="1035035321">
      <w:bodyDiv w:val="1"/>
      <w:marLeft w:val="0"/>
      <w:marRight w:val="0"/>
      <w:marTop w:val="0"/>
      <w:marBottom w:val="0"/>
      <w:divBdr>
        <w:top w:val="none" w:sz="0" w:space="0" w:color="auto"/>
        <w:left w:val="none" w:sz="0" w:space="0" w:color="auto"/>
        <w:bottom w:val="none" w:sz="0" w:space="0" w:color="auto"/>
        <w:right w:val="none" w:sz="0" w:space="0" w:color="auto"/>
      </w:divBdr>
      <w:divsChild>
        <w:div w:id="401178121">
          <w:marLeft w:val="0"/>
          <w:marRight w:val="0"/>
          <w:marTop w:val="0"/>
          <w:marBottom w:val="0"/>
          <w:divBdr>
            <w:top w:val="none" w:sz="0" w:space="0" w:color="auto"/>
            <w:left w:val="none" w:sz="0" w:space="0" w:color="auto"/>
            <w:bottom w:val="none" w:sz="0" w:space="0" w:color="auto"/>
            <w:right w:val="none" w:sz="0" w:space="0" w:color="auto"/>
          </w:divBdr>
        </w:div>
      </w:divsChild>
    </w:div>
    <w:div w:id="1051809146">
      <w:bodyDiv w:val="1"/>
      <w:marLeft w:val="0"/>
      <w:marRight w:val="0"/>
      <w:marTop w:val="0"/>
      <w:marBottom w:val="0"/>
      <w:divBdr>
        <w:top w:val="none" w:sz="0" w:space="0" w:color="auto"/>
        <w:left w:val="none" w:sz="0" w:space="0" w:color="auto"/>
        <w:bottom w:val="none" w:sz="0" w:space="0" w:color="auto"/>
        <w:right w:val="none" w:sz="0" w:space="0" w:color="auto"/>
      </w:divBdr>
      <w:divsChild>
        <w:div w:id="907955071">
          <w:marLeft w:val="0"/>
          <w:marRight w:val="0"/>
          <w:marTop w:val="0"/>
          <w:marBottom w:val="0"/>
          <w:divBdr>
            <w:top w:val="none" w:sz="0" w:space="0" w:color="auto"/>
            <w:left w:val="none" w:sz="0" w:space="0" w:color="auto"/>
            <w:bottom w:val="none" w:sz="0" w:space="0" w:color="auto"/>
            <w:right w:val="none" w:sz="0" w:space="0" w:color="auto"/>
          </w:divBdr>
        </w:div>
      </w:divsChild>
    </w:div>
    <w:div w:id="1236892193">
      <w:bodyDiv w:val="1"/>
      <w:marLeft w:val="0"/>
      <w:marRight w:val="0"/>
      <w:marTop w:val="0"/>
      <w:marBottom w:val="0"/>
      <w:divBdr>
        <w:top w:val="none" w:sz="0" w:space="0" w:color="auto"/>
        <w:left w:val="none" w:sz="0" w:space="0" w:color="auto"/>
        <w:bottom w:val="none" w:sz="0" w:space="0" w:color="auto"/>
        <w:right w:val="none" w:sz="0" w:space="0" w:color="auto"/>
      </w:divBdr>
      <w:divsChild>
        <w:div w:id="1780875893">
          <w:marLeft w:val="0"/>
          <w:marRight w:val="0"/>
          <w:marTop w:val="0"/>
          <w:marBottom w:val="0"/>
          <w:divBdr>
            <w:top w:val="none" w:sz="0" w:space="0" w:color="auto"/>
            <w:left w:val="none" w:sz="0" w:space="0" w:color="auto"/>
            <w:bottom w:val="none" w:sz="0" w:space="0" w:color="auto"/>
            <w:right w:val="none" w:sz="0" w:space="0" w:color="auto"/>
          </w:divBdr>
          <w:divsChild>
            <w:div w:id="487862154">
              <w:marLeft w:val="0"/>
              <w:marRight w:val="0"/>
              <w:marTop w:val="0"/>
              <w:marBottom w:val="0"/>
              <w:divBdr>
                <w:top w:val="none" w:sz="0" w:space="0" w:color="auto"/>
                <w:left w:val="none" w:sz="0" w:space="0" w:color="auto"/>
                <w:bottom w:val="none" w:sz="0" w:space="0" w:color="auto"/>
                <w:right w:val="none" w:sz="0" w:space="0" w:color="auto"/>
              </w:divBdr>
              <w:divsChild>
                <w:div w:id="1739785567">
                  <w:marLeft w:val="0"/>
                  <w:marRight w:val="0"/>
                  <w:marTop w:val="0"/>
                  <w:marBottom w:val="0"/>
                  <w:divBdr>
                    <w:top w:val="none" w:sz="0" w:space="0" w:color="auto"/>
                    <w:left w:val="none" w:sz="0" w:space="0" w:color="auto"/>
                    <w:bottom w:val="none" w:sz="0" w:space="0" w:color="auto"/>
                    <w:right w:val="none" w:sz="0" w:space="0" w:color="auto"/>
                  </w:divBdr>
                  <w:divsChild>
                    <w:div w:id="2080210392">
                      <w:marLeft w:val="0"/>
                      <w:marRight w:val="0"/>
                      <w:marTop w:val="0"/>
                      <w:marBottom w:val="0"/>
                      <w:divBdr>
                        <w:top w:val="none" w:sz="0" w:space="0" w:color="auto"/>
                        <w:left w:val="none" w:sz="0" w:space="0" w:color="auto"/>
                        <w:bottom w:val="none" w:sz="0" w:space="0" w:color="auto"/>
                        <w:right w:val="none" w:sz="0" w:space="0" w:color="auto"/>
                      </w:divBdr>
                      <w:divsChild>
                        <w:div w:id="984430409">
                          <w:marLeft w:val="0"/>
                          <w:marRight w:val="0"/>
                          <w:marTop w:val="0"/>
                          <w:marBottom w:val="0"/>
                          <w:divBdr>
                            <w:top w:val="none" w:sz="0" w:space="0" w:color="auto"/>
                            <w:left w:val="none" w:sz="0" w:space="0" w:color="auto"/>
                            <w:bottom w:val="none" w:sz="0" w:space="0" w:color="auto"/>
                            <w:right w:val="none" w:sz="0" w:space="0" w:color="auto"/>
                          </w:divBdr>
                          <w:divsChild>
                            <w:div w:id="14013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742">
      <w:bodyDiv w:val="1"/>
      <w:marLeft w:val="0"/>
      <w:marRight w:val="0"/>
      <w:marTop w:val="0"/>
      <w:marBottom w:val="0"/>
      <w:divBdr>
        <w:top w:val="none" w:sz="0" w:space="0" w:color="auto"/>
        <w:left w:val="none" w:sz="0" w:space="0" w:color="auto"/>
        <w:bottom w:val="none" w:sz="0" w:space="0" w:color="auto"/>
        <w:right w:val="none" w:sz="0" w:space="0" w:color="auto"/>
      </w:divBdr>
      <w:divsChild>
        <w:div w:id="1411852166">
          <w:marLeft w:val="0"/>
          <w:marRight w:val="0"/>
          <w:marTop w:val="0"/>
          <w:marBottom w:val="0"/>
          <w:divBdr>
            <w:top w:val="none" w:sz="0" w:space="0" w:color="auto"/>
            <w:left w:val="none" w:sz="0" w:space="0" w:color="auto"/>
            <w:bottom w:val="none" w:sz="0" w:space="0" w:color="auto"/>
            <w:right w:val="none" w:sz="0" w:space="0" w:color="auto"/>
          </w:divBdr>
        </w:div>
      </w:divsChild>
    </w:div>
    <w:div w:id="1652902060">
      <w:bodyDiv w:val="1"/>
      <w:marLeft w:val="0"/>
      <w:marRight w:val="0"/>
      <w:marTop w:val="0"/>
      <w:marBottom w:val="0"/>
      <w:divBdr>
        <w:top w:val="none" w:sz="0" w:space="0" w:color="auto"/>
        <w:left w:val="none" w:sz="0" w:space="0" w:color="auto"/>
        <w:bottom w:val="none" w:sz="0" w:space="0" w:color="auto"/>
        <w:right w:val="none" w:sz="0" w:space="0" w:color="auto"/>
      </w:divBdr>
      <w:divsChild>
        <w:div w:id="2123986364">
          <w:marLeft w:val="0"/>
          <w:marRight w:val="0"/>
          <w:marTop w:val="0"/>
          <w:marBottom w:val="0"/>
          <w:divBdr>
            <w:top w:val="none" w:sz="0" w:space="0" w:color="auto"/>
            <w:left w:val="none" w:sz="0" w:space="0" w:color="auto"/>
            <w:bottom w:val="none" w:sz="0" w:space="0" w:color="auto"/>
            <w:right w:val="none" w:sz="0" w:space="0" w:color="auto"/>
          </w:divBdr>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60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02">
          <w:marLeft w:val="0"/>
          <w:marRight w:val="0"/>
          <w:marTop w:val="0"/>
          <w:marBottom w:val="0"/>
          <w:divBdr>
            <w:top w:val="none" w:sz="0" w:space="0" w:color="auto"/>
            <w:left w:val="none" w:sz="0" w:space="0" w:color="auto"/>
            <w:bottom w:val="none" w:sz="0" w:space="0" w:color="auto"/>
            <w:right w:val="none" w:sz="0" w:space="0" w:color="auto"/>
          </w:divBdr>
        </w:div>
        <w:div w:id="1821262502">
          <w:marLeft w:val="0"/>
          <w:marRight w:val="0"/>
          <w:marTop w:val="0"/>
          <w:marBottom w:val="0"/>
          <w:divBdr>
            <w:top w:val="none" w:sz="0" w:space="0" w:color="auto"/>
            <w:left w:val="none" w:sz="0" w:space="0" w:color="auto"/>
            <w:bottom w:val="none" w:sz="0" w:space="0" w:color="auto"/>
            <w:right w:val="none" w:sz="0" w:space="0" w:color="auto"/>
          </w:divBdr>
          <w:divsChild>
            <w:div w:id="240220968">
              <w:marLeft w:val="0"/>
              <w:marRight w:val="0"/>
              <w:marTop w:val="0"/>
              <w:marBottom w:val="0"/>
              <w:divBdr>
                <w:top w:val="none" w:sz="0" w:space="0" w:color="auto"/>
                <w:left w:val="none" w:sz="0" w:space="0" w:color="auto"/>
                <w:bottom w:val="none" w:sz="0" w:space="0" w:color="auto"/>
                <w:right w:val="none" w:sz="0" w:space="0" w:color="auto"/>
              </w:divBdr>
              <w:divsChild>
                <w:div w:id="64921067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047634456">
      <w:bodyDiv w:val="1"/>
      <w:marLeft w:val="0"/>
      <w:marRight w:val="0"/>
      <w:marTop w:val="0"/>
      <w:marBottom w:val="0"/>
      <w:divBdr>
        <w:top w:val="none" w:sz="0" w:space="0" w:color="auto"/>
        <w:left w:val="none" w:sz="0" w:space="0" w:color="auto"/>
        <w:bottom w:val="none" w:sz="0" w:space="0" w:color="auto"/>
        <w:right w:val="none" w:sz="0" w:space="0" w:color="auto"/>
      </w:divBdr>
      <w:divsChild>
        <w:div w:id="90899276">
          <w:marLeft w:val="0"/>
          <w:marRight w:val="0"/>
          <w:marTop w:val="0"/>
          <w:marBottom w:val="0"/>
          <w:divBdr>
            <w:top w:val="none" w:sz="0" w:space="0" w:color="auto"/>
            <w:left w:val="none" w:sz="0" w:space="0" w:color="auto"/>
            <w:bottom w:val="none" w:sz="0" w:space="0" w:color="auto"/>
            <w:right w:val="none" w:sz="0" w:space="0" w:color="auto"/>
          </w:divBdr>
        </w:div>
      </w:divsChild>
    </w:div>
    <w:div w:id="2118676792">
      <w:bodyDiv w:val="1"/>
      <w:marLeft w:val="0"/>
      <w:marRight w:val="0"/>
      <w:marTop w:val="0"/>
      <w:marBottom w:val="0"/>
      <w:divBdr>
        <w:top w:val="none" w:sz="0" w:space="0" w:color="auto"/>
        <w:left w:val="none" w:sz="0" w:space="0" w:color="auto"/>
        <w:bottom w:val="none" w:sz="0" w:space="0" w:color="auto"/>
        <w:right w:val="none" w:sz="0" w:space="0" w:color="auto"/>
      </w:divBdr>
      <w:divsChild>
        <w:div w:id="1855193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is2.uniba.sk" TargetMode="External"/><Relationship Id="rId18" Type="http://schemas.openxmlformats.org/officeDocument/2006/relationships/hyperlink" Target="mailto:jana.bartova@uniba.sk" TargetMode="External"/><Relationship Id="rId26" Type="http://schemas.openxmlformats.org/officeDocument/2006/relationships/hyperlink" Target="mailto:peter.michalovic@uniba.sk" TargetMode="External"/><Relationship Id="rId39" Type="http://schemas.openxmlformats.org/officeDocument/2006/relationships/hyperlink" Target="mailto:jana.belisova@uniba.sk" TargetMode="External"/><Relationship Id="rId21" Type="http://schemas.openxmlformats.org/officeDocument/2006/relationships/hyperlink" Target="mailto:juraj.hamar@uniba.sk" TargetMode="External"/><Relationship Id="rId34" Type="http://schemas.openxmlformats.org/officeDocument/2006/relationships/hyperlink" Target="mailto:hana.urbancova@savba.sk" TargetMode="External"/><Relationship Id="rId42" Type="http://schemas.openxmlformats.org/officeDocument/2006/relationships/hyperlink" Target="mailto:peter.buday@uniba.s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ichal.babiak@uniba.sk" TargetMode="External"/><Relationship Id="rId29" Type="http://schemas.openxmlformats.org/officeDocument/2006/relationships/hyperlink" Target="javascript:linkTo_UnCryptMailto('jxfiql7sixafjfo+wsxoxXrkfyx+p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rz.gov.sk/4140494/" TargetMode="External"/><Relationship Id="rId24" Type="http://schemas.openxmlformats.org/officeDocument/2006/relationships/hyperlink" Target="https://www.portalvs.sk/regzam/detail/3982" TargetMode="External"/><Relationship Id="rId32" Type="http://schemas.openxmlformats.org/officeDocument/2006/relationships/hyperlink" Target="mailto:juraj.hamar@uniba.sk" TargetMode="External"/><Relationship Id="rId37" Type="http://schemas.openxmlformats.org/officeDocument/2006/relationships/hyperlink" Target="https://fphil.uniba.sk/o-" TargetMode="External"/><Relationship Id="rId40" Type="http://schemas.openxmlformats.org/officeDocument/2006/relationships/hyperlink" Target="https://fphil.uniba.sk/katedry-a-odborne-pracoviska/katedra-muzikologie/clenovia-katedry/"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ortalvs.sk/regzam/detail/9370" TargetMode="External"/><Relationship Id="rId23" Type="http://schemas.openxmlformats.org/officeDocument/2006/relationships/hyperlink" Target="mailto:marta.hulkova@uniba.sk" TargetMode="External"/><Relationship Id="rId28" Type="http://schemas.openxmlformats.org/officeDocument/2006/relationships/hyperlink" Target="https://www.portalvs.sk/regzam/detail/4143" TargetMode="External"/><Relationship Id="rId36" Type="http://schemas.openxmlformats.org/officeDocument/2006/relationships/hyperlink" Target="javascript:linkTo_UnCryptMailto('jxfiql7sixafjfo+wsxoxXrkfyx+ph');" TargetMode="External"/><Relationship Id="rId10" Type="http://schemas.openxmlformats.org/officeDocument/2006/relationships/endnotes" Target="endnotes.xml"/><Relationship Id="rId19" Type="http://schemas.openxmlformats.org/officeDocument/2006/relationships/hyperlink" Target="https://www.portalvs.sk/regzam/detail/3899" TargetMode="External"/><Relationship Id="rId31" Type="http://schemas.openxmlformats.org/officeDocument/2006/relationships/hyperlink" Target="mailto:jana.bartova@uniba.sk" TargetMode="External"/><Relationship Id="rId44" Type="http://schemas.openxmlformats.org/officeDocument/2006/relationships/hyperlink" Target="https://fphil.uniba.sk/katedry-a-odborne-pracoviska/katedra-muzikologie/knizni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linkTo_UnCryptMailto('jxfiql7vsbqqx+hxgxklsxXrkfyx+ph');" TargetMode="External"/><Relationship Id="rId22" Type="http://schemas.openxmlformats.org/officeDocument/2006/relationships/hyperlink" Target="https://www.portalvs.sk/regzam/detail/3972" TargetMode="External"/><Relationship Id="rId27" Type="http://schemas.openxmlformats.org/officeDocument/2006/relationships/hyperlink" Target="https://www.portalvs.sk/regzam/detail/3946" TargetMode="External"/><Relationship Id="rId30" Type="http://schemas.openxmlformats.org/officeDocument/2006/relationships/hyperlink" Target="mailto:michal.babiak@uniba.sk" TargetMode="External"/><Relationship Id="rId35" Type="http://schemas.openxmlformats.org/officeDocument/2006/relationships/hyperlink" Target="mailto:eva.veselovska@savba.sk" TargetMode="External"/><Relationship Id="rId43" Type="http://schemas.openxmlformats.org/officeDocument/2006/relationships/hyperlink" Target="https://fphil.uniba.sk/katedry-a-odborne-pracoviska/katedra-dejin-vytvarneho-umenia/clenovia-katedry/"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phil.uniba.sk/studium/student/bakalarske-a-magisterske-studium/harmonogram-akademickeho-roka/" TargetMode="External"/><Relationship Id="rId17" Type="http://schemas.openxmlformats.org/officeDocument/2006/relationships/hyperlink" Target="https://www.portalvs.sk/regzam/detail/3886" TargetMode="External"/><Relationship Id="rId25" Type="http://schemas.openxmlformats.org/officeDocument/2006/relationships/hyperlink" Target="https://www.portalvs.sk/regzam/detail/4041" TargetMode="External"/><Relationship Id="rId33" Type="http://schemas.openxmlformats.org/officeDocument/2006/relationships/hyperlink" Target="mailto:marta.hulkova@uniba.sk" TargetMode="External"/><Relationship Id="rId38" Type="http://schemas.openxmlformats.org/officeDocument/2006/relationships/hyperlink" Target="mailto:dobsinsky@uniba.sk" TargetMode="External"/><Relationship Id="rId46" Type="http://schemas.openxmlformats.org/officeDocument/2006/relationships/footer" Target="footer1.xml"/><Relationship Id="rId20" Type="http://schemas.openxmlformats.org/officeDocument/2006/relationships/hyperlink" Target="https://www.portalvs.sk/regzam/detail/3949" TargetMode="External"/><Relationship Id="rId41" Type="http://schemas.openxmlformats.org/officeDocument/2006/relationships/hyperlink" Target="mailto:viera.bartkova@unib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0" ma:contentTypeDescription="Umožňuje vytvoriť nový dokument." ma:contentTypeScope="" ma:versionID="489fafed781605787164216e157bcd81">
  <xsd:schema xmlns:xsd="http://www.w3.org/2001/XMLSchema" xmlns:xs="http://www.w3.org/2001/XMLSchema" xmlns:p="http://schemas.microsoft.com/office/2006/metadata/properties" targetNamespace="http://schemas.microsoft.com/office/2006/metadata/properties" ma:root="true" ma:fieldsID="80c6bc5a8bb2fdedf781f575d4e84c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2.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63F1F-5CA2-4ECC-A41C-36A6E62DB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D34328-ACB3-4C22-9240-BE52AE41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12456</Words>
  <Characters>71002</Characters>
  <Application>Microsoft Office Word</Application>
  <DocSecurity>0</DocSecurity>
  <Lines>591</Lines>
  <Paragraphs>166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6</cp:revision>
  <cp:lastPrinted>2020-10-01T13:56:00Z</cp:lastPrinted>
  <dcterms:created xsi:type="dcterms:W3CDTF">2021-02-17T09:42:00Z</dcterms:created>
  <dcterms:modified xsi:type="dcterms:W3CDTF">2021-03-25T07:43:00Z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